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407A14" w:rsidRDefault="00E024DD" w:rsidP="00B04F60">
      <w:pPr>
        <w:spacing w:after="0"/>
        <w:rPr>
          <w:rFonts w:cstheme="minorHAnsi"/>
          <w:b/>
          <w:bCs/>
          <w:sz w:val="16"/>
          <w:szCs w:val="16"/>
          <w:lang w:val="en-GB"/>
        </w:rPr>
      </w:pPr>
    </w:p>
    <w:p w14:paraId="0CD20214" w14:textId="0007E2A3" w:rsidR="00990676" w:rsidRPr="00407A14" w:rsidRDefault="00990676" w:rsidP="00990676">
      <w:pPr>
        <w:spacing w:after="60"/>
        <w:jc w:val="center"/>
        <w:rPr>
          <w:rFonts w:cstheme="minorHAnsi"/>
          <w:b/>
          <w:bCs/>
          <w:sz w:val="24"/>
          <w:szCs w:val="24"/>
          <w:lang w:val="en-GB"/>
        </w:rPr>
      </w:pPr>
      <w:r w:rsidRPr="00407A14">
        <w:rPr>
          <w:rFonts w:cstheme="minorHAnsi"/>
          <w:b/>
          <w:bCs/>
          <w:sz w:val="24"/>
          <w:szCs w:val="24"/>
          <w:lang w:val="en-GB"/>
        </w:rPr>
        <w:t>DESCRIPTION OF THE STUDY PROGRAMME</w:t>
      </w:r>
      <w:r w:rsidR="00E22F54" w:rsidRPr="00407A14">
        <w:rPr>
          <w:rFonts w:cstheme="minorHAnsi"/>
          <w:b/>
          <w:bCs/>
          <w:sz w:val="24"/>
          <w:szCs w:val="24"/>
          <w:lang w:val="en-GB"/>
        </w:rPr>
        <w:t xml:space="preserve"> – OUTLINE</w:t>
      </w:r>
    </w:p>
    <w:p w14:paraId="6FA6688B" w14:textId="77777777" w:rsidR="00990676" w:rsidRPr="00407A14" w:rsidRDefault="00990676" w:rsidP="00990676">
      <w:pPr>
        <w:spacing w:before="80" w:after="80" w:line="240" w:lineRule="auto"/>
        <w:jc w:val="both"/>
        <w:rPr>
          <w:rFonts w:cstheme="minorHAnsi"/>
          <w:b/>
          <w:sz w:val="24"/>
          <w:szCs w:val="24"/>
          <w:lang w:val="en-GB"/>
        </w:rPr>
      </w:pPr>
    </w:p>
    <w:p w14:paraId="5E058DF0" w14:textId="4A607BAA" w:rsidR="00990676" w:rsidRPr="00407A14" w:rsidRDefault="00990676" w:rsidP="00990676">
      <w:pPr>
        <w:spacing w:before="80" w:after="80" w:line="240" w:lineRule="auto"/>
        <w:jc w:val="both"/>
        <w:rPr>
          <w:rFonts w:cstheme="minorHAnsi"/>
          <w:i/>
          <w:sz w:val="24"/>
          <w:szCs w:val="24"/>
          <w:lang w:val="en-GB"/>
        </w:rPr>
      </w:pPr>
      <w:r w:rsidRPr="00407A14">
        <w:rPr>
          <w:rFonts w:cstheme="minorHAnsi"/>
          <w:b/>
          <w:sz w:val="24"/>
          <w:szCs w:val="24"/>
          <w:lang w:val="en-GB"/>
        </w:rPr>
        <w:t xml:space="preserve">Name of the higher education institution: </w:t>
      </w:r>
      <w:r w:rsidR="00AA4BB5" w:rsidRPr="00407A14">
        <w:rPr>
          <w:rFonts w:cstheme="minorHAnsi"/>
          <w:i/>
          <w:sz w:val="24"/>
          <w:szCs w:val="24"/>
          <w:lang w:val="en-GB"/>
        </w:rPr>
        <w:t>University of Presov</w:t>
      </w:r>
    </w:p>
    <w:p w14:paraId="2061AB0C" w14:textId="2A07D912" w:rsidR="00E22F54" w:rsidRPr="00407A14" w:rsidRDefault="00E22F54" w:rsidP="00513D0E">
      <w:pPr>
        <w:spacing w:before="120" w:after="120" w:line="240" w:lineRule="auto"/>
        <w:rPr>
          <w:rFonts w:cstheme="minorHAnsi"/>
          <w:bCs/>
          <w:i/>
          <w:sz w:val="28"/>
          <w:szCs w:val="24"/>
          <w:lang w:val="en-GB" w:eastAsia="sk-SK"/>
        </w:rPr>
      </w:pPr>
      <w:r w:rsidRPr="00407A14">
        <w:rPr>
          <w:rFonts w:cstheme="minorHAnsi"/>
          <w:b/>
          <w:bCs/>
          <w:sz w:val="24"/>
          <w:szCs w:val="24"/>
          <w:lang w:val="en-GB" w:eastAsia="sk-SK"/>
        </w:rPr>
        <w:t xml:space="preserve">Name of the faculty/university workplace: </w:t>
      </w:r>
      <w:sdt>
        <w:sdtPr>
          <w:rPr>
            <w:rFonts w:cstheme="minorHAnsi"/>
            <w:i/>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00B06A21" w:rsidRPr="00407A14">
            <w:rPr>
              <w:rFonts w:cstheme="minorHAnsi"/>
              <w:i/>
              <w:lang w:val="en-GB"/>
            </w:rPr>
            <w:t>Faculty of Arts</w:t>
          </w:r>
        </w:sdtContent>
      </w:sdt>
    </w:p>
    <w:p w14:paraId="06835945" w14:textId="6410EE0F" w:rsidR="00B04F60" w:rsidRPr="00407A14" w:rsidRDefault="00E22F54" w:rsidP="00FB17E0">
      <w:pPr>
        <w:spacing w:before="80" w:after="80" w:line="240" w:lineRule="auto"/>
        <w:rPr>
          <w:rFonts w:cstheme="minorHAnsi"/>
          <w:bCs/>
          <w:i/>
          <w:sz w:val="24"/>
          <w:szCs w:val="16"/>
          <w:lang w:val="en-GB"/>
        </w:rPr>
      </w:pPr>
      <w:r w:rsidRPr="00407A14">
        <w:rPr>
          <w:rFonts w:cstheme="minorHAnsi"/>
          <w:b/>
          <w:bCs/>
          <w:sz w:val="24"/>
          <w:szCs w:val="24"/>
          <w:lang w:val="en-GB" w:eastAsia="sk-SK"/>
        </w:rPr>
        <w:t>Address of the faculty/university workplace:</w:t>
      </w:r>
      <w:r w:rsidR="00C54750" w:rsidRPr="00407A14">
        <w:rPr>
          <w:rFonts w:cstheme="minorHAnsi"/>
          <w:b/>
          <w:bCs/>
          <w:sz w:val="24"/>
          <w:szCs w:val="24"/>
          <w:lang w:val="en-GB" w:eastAsia="sk-SK"/>
        </w:rPr>
        <w:t xml:space="preserve"> </w:t>
      </w:r>
      <w:r w:rsidR="00FB17E0" w:rsidRPr="00407A14">
        <w:rPr>
          <w:lang w:val="en-GB"/>
        </w:rPr>
        <w:t>Ul. 17. novembra 1, 080 01 Prešov, Slovak Republic</w:t>
      </w:r>
    </w:p>
    <w:p w14:paraId="20BDD696" w14:textId="52DD4D3B" w:rsidR="00B04F60" w:rsidRPr="00407A14" w:rsidRDefault="00B04F60" w:rsidP="00B04F60">
      <w:pPr>
        <w:autoSpaceDE w:val="0"/>
        <w:autoSpaceDN w:val="0"/>
        <w:adjustRightInd w:val="0"/>
        <w:spacing w:after="0" w:line="240" w:lineRule="auto"/>
        <w:ind w:left="360" w:hanging="360"/>
        <w:rPr>
          <w:rFonts w:cstheme="minorHAnsi"/>
          <w:sz w:val="24"/>
          <w:szCs w:val="16"/>
          <w:lang w:val="en-GB"/>
        </w:rPr>
      </w:pPr>
    </w:p>
    <w:p w14:paraId="0EE8A721" w14:textId="77777777" w:rsidR="00E22F54" w:rsidRPr="00407A14" w:rsidRDefault="00E22F54" w:rsidP="00B04F60">
      <w:pPr>
        <w:autoSpaceDE w:val="0"/>
        <w:autoSpaceDN w:val="0"/>
        <w:adjustRightInd w:val="0"/>
        <w:spacing w:after="0" w:line="240" w:lineRule="auto"/>
        <w:ind w:left="360" w:hanging="360"/>
        <w:rPr>
          <w:rFonts w:cstheme="minorHAnsi"/>
          <w:sz w:val="24"/>
          <w:szCs w:val="16"/>
          <w:lang w:val="en-GB"/>
        </w:rPr>
      </w:pPr>
    </w:p>
    <w:p w14:paraId="7A5BB788" w14:textId="623561D0" w:rsidR="007C0FD6" w:rsidRPr="00407A14" w:rsidRDefault="007C0FD6" w:rsidP="00FB17E0">
      <w:pPr>
        <w:pStyle w:val="Normlnywebov"/>
        <w:spacing w:before="0" w:beforeAutospacing="0" w:after="0" w:afterAutospacing="0"/>
        <w:rPr>
          <w:rFonts w:ascii="Calibri" w:eastAsia="Calibri" w:hAnsi="Calibri" w:cs="Calibri"/>
          <w:sz w:val="16"/>
          <w:szCs w:val="16"/>
          <w:lang w:val="en-GB"/>
        </w:rPr>
      </w:pPr>
      <w:r w:rsidRPr="00407A14">
        <w:rPr>
          <w:rFonts w:cstheme="minorHAnsi"/>
          <w:sz w:val="16"/>
          <w:szCs w:val="20"/>
          <w:lang w:val="en-GB"/>
        </w:rPr>
        <w:t>Institution body for approving the study programme:</w:t>
      </w:r>
      <w:r w:rsidR="00FB17E0" w:rsidRPr="00407A14">
        <w:rPr>
          <w:rFonts w:cstheme="minorHAnsi"/>
          <w:sz w:val="16"/>
          <w:szCs w:val="20"/>
          <w:lang w:val="en-GB"/>
        </w:rPr>
        <w:t xml:space="preserve"> </w:t>
      </w:r>
      <w:r w:rsidR="00FB17E0" w:rsidRPr="00407A14">
        <w:rPr>
          <w:rFonts w:ascii="Calibri" w:eastAsia="Calibri" w:hAnsi="Calibri" w:cs="Calibri"/>
          <w:sz w:val="16"/>
          <w:szCs w:val="16"/>
          <w:lang w:val="en-GB"/>
        </w:rPr>
        <w:t>Quality Board of the Faculty of Arts, University of Presov, Board for the Internal Quality System, University of Presov</w:t>
      </w:r>
    </w:p>
    <w:p w14:paraId="2B9CD51E" w14:textId="41035D31" w:rsidR="007C0FD6" w:rsidRPr="00407A14" w:rsidRDefault="007C0FD6" w:rsidP="007C0FD6">
      <w:pPr>
        <w:tabs>
          <w:tab w:val="center" w:pos="4536"/>
        </w:tabs>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 xml:space="preserve">Date of the study programme </w:t>
      </w:r>
      <w:r w:rsidR="00E6664C" w:rsidRPr="00407A14">
        <w:rPr>
          <w:rFonts w:cstheme="minorHAnsi"/>
          <w:sz w:val="16"/>
          <w:szCs w:val="20"/>
          <w:lang w:val="en-GB"/>
        </w:rPr>
        <w:t xml:space="preserve">approval </w:t>
      </w:r>
      <w:r w:rsidRPr="00407A14">
        <w:rPr>
          <w:rFonts w:cstheme="minorHAnsi"/>
          <w:sz w:val="16"/>
          <w:szCs w:val="20"/>
          <w:lang w:val="en-GB"/>
        </w:rPr>
        <w:t xml:space="preserve">or </w:t>
      </w:r>
      <w:r w:rsidR="00AF207B" w:rsidRPr="00407A14">
        <w:rPr>
          <w:rFonts w:cstheme="minorHAnsi"/>
          <w:sz w:val="16"/>
          <w:szCs w:val="20"/>
          <w:lang w:val="en-GB"/>
        </w:rPr>
        <w:t xml:space="preserve">the study programme </w:t>
      </w:r>
      <w:r w:rsidRPr="00407A14">
        <w:rPr>
          <w:rFonts w:cstheme="minorHAnsi"/>
          <w:sz w:val="16"/>
          <w:szCs w:val="20"/>
          <w:lang w:val="en-GB"/>
        </w:rPr>
        <w:t>modification:</w:t>
      </w:r>
      <w:r w:rsidR="00FB17E0" w:rsidRPr="00407A14">
        <w:rPr>
          <w:rFonts w:cstheme="minorHAnsi"/>
          <w:sz w:val="16"/>
          <w:szCs w:val="20"/>
          <w:lang w:val="en-GB"/>
        </w:rPr>
        <w:t xml:space="preserve"> </w:t>
      </w:r>
      <w:r w:rsidR="000752BF" w:rsidRPr="000752BF">
        <w:rPr>
          <w:rFonts w:cstheme="minorHAnsi"/>
          <w:sz w:val="16"/>
          <w:szCs w:val="20"/>
          <w:lang w:val="en-GB"/>
        </w:rPr>
        <w:t>June 24, 2024</w:t>
      </w:r>
    </w:p>
    <w:p w14:paraId="3AA8AB5A" w14:textId="627F0F0C" w:rsidR="007C0FD6" w:rsidRPr="00407A14" w:rsidRDefault="007C0FD6" w:rsidP="007C0FD6">
      <w:pPr>
        <w:tabs>
          <w:tab w:val="center" w:pos="4536"/>
        </w:tabs>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 xml:space="preserve">Date of </w:t>
      </w:r>
      <w:r w:rsidR="00DF64FB" w:rsidRPr="00407A14">
        <w:rPr>
          <w:rFonts w:cstheme="minorHAnsi"/>
          <w:sz w:val="16"/>
          <w:szCs w:val="20"/>
          <w:lang w:val="en-GB"/>
        </w:rPr>
        <w:t>the latest</w:t>
      </w:r>
      <w:r w:rsidRPr="00407A14">
        <w:rPr>
          <w:rFonts w:cstheme="minorHAnsi"/>
          <w:sz w:val="16"/>
          <w:szCs w:val="20"/>
          <w:lang w:val="en-GB"/>
        </w:rPr>
        <w:t xml:space="preserve"> change</w:t>
      </w:r>
      <w:r w:rsidRPr="00407A14">
        <w:rPr>
          <w:rStyle w:val="Odkaznapoznmkupodiarou"/>
          <w:rFonts w:cstheme="minorHAnsi"/>
          <w:sz w:val="16"/>
          <w:szCs w:val="20"/>
          <w:lang w:val="en-GB"/>
        </w:rPr>
        <w:footnoteReference w:id="1"/>
      </w:r>
      <w:r w:rsidRPr="00407A14">
        <w:rPr>
          <w:rFonts w:cstheme="minorHAnsi"/>
          <w:sz w:val="16"/>
          <w:szCs w:val="20"/>
          <w:lang w:val="en-GB"/>
        </w:rPr>
        <w:t xml:space="preserve"> in the study programme</w:t>
      </w:r>
      <w:r w:rsidR="00DB5B97" w:rsidRPr="00407A14">
        <w:rPr>
          <w:rFonts w:cstheme="minorHAnsi"/>
          <w:sz w:val="16"/>
          <w:szCs w:val="20"/>
          <w:lang w:val="en-GB"/>
        </w:rPr>
        <w:t xml:space="preserve"> description</w:t>
      </w:r>
      <w:r w:rsidRPr="00407A14">
        <w:rPr>
          <w:rFonts w:cstheme="minorHAnsi"/>
          <w:sz w:val="16"/>
          <w:szCs w:val="20"/>
          <w:lang w:val="en-GB"/>
        </w:rPr>
        <w:t>:</w:t>
      </w:r>
    </w:p>
    <w:p w14:paraId="73C27229" w14:textId="750B60F4" w:rsidR="007C0FD6" w:rsidRPr="00407A14" w:rsidRDefault="007C0FD6" w:rsidP="007C0FD6">
      <w:pPr>
        <w:tabs>
          <w:tab w:val="center" w:pos="4536"/>
        </w:tabs>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 xml:space="preserve">Reference to the results of </w:t>
      </w:r>
      <w:r w:rsidR="00AB776E" w:rsidRPr="00407A14">
        <w:rPr>
          <w:rFonts w:cstheme="minorHAnsi"/>
          <w:sz w:val="16"/>
          <w:szCs w:val="20"/>
          <w:lang w:val="en-GB"/>
        </w:rPr>
        <w:t xml:space="preserve">the latest </w:t>
      </w:r>
      <w:r w:rsidRPr="00407A14">
        <w:rPr>
          <w:rFonts w:cstheme="minorHAnsi"/>
          <w:sz w:val="16"/>
          <w:szCs w:val="20"/>
          <w:lang w:val="en-GB"/>
        </w:rPr>
        <w:t>periodic review of the study programme by the institution:</w:t>
      </w:r>
    </w:p>
    <w:p w14:paraId="27D05D33" w14:textId="4348C10C" w:rsidR="00B04F60" w:rsidRPr="00407A14" w:rsidRDefault="007C0FD6" w:rsidP="007C0FD6">
      <w:pPr>
        <w:tabs>
          <w:tab w:val="center" w:pos="4536"/>
        </w:tabs>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Reference to the assessment report o</w:t>
      </w:r>
      <w:r w:rsidR="00DD078D" w:rsidRPr="00407A14">
        <w:rPr>
          <w:rFonts w:cstheme="minorHAnsi"/>
          <w:sz w:val="16"/>
          <w:szCs w:val="20"/>
          <w:lang w:val="en-GB"/>
        </w:rPr>
        <w:t>f</w:t>
      </w:r>
      <w:r w:rsidRPr="00407A14">
        <w:rPr>
          <w:rFonts w:cstheme="minorHAnsi"/>
          <w:sz w:val="16"/>
          <w:szCs w:val="20"/>
          <w:lang w:val="en-GB"/>
        </w:rPr>
        <w:t xml:space="preserve"> the application for accreditation of the study programme under </w:t>
      </w:r>
      <w:r w:rsidR="00865991" w:rsidRPr="00407A14">
        <w:rPr>
          <w:rFonts w:cstheme="minorHAnsi"/>
          <w:sz w:val="16"/>
          <w:szCs w:val="20"/>
          <w:lang w:val="en-GB"/>
        </w:rPr>
        <w:t>§</w:t>
      </w:r>
      <w:r w:rsidRPr="00407A14">
        <w:rPr>
          <w:rFonts w:cstheme="minorHAnsi"/>
          <w:sz w:val="16"/>
          <w:szCs w:val="20"/>
          <w:lang w:val="en-GB"/>
        </w:rPr>
        <w:t xml:space="preserve"> 30 of Act no. 269/2018 Coll.</w:t>
      </w:r>
      <w:r w:rsidR="00891BA9" w:rsidRPr="00407A14">
        <w:rPr>
          <w:rStyle w:val="Odkaznapoznmkupodiarou"/>
          <w:rFonts w:cstheme="minorHAnsi"/>
          <w:sz w:val="16"/>
          <w:szCs w:val="20"/>
          <w:lang w:val="en-GB" w:eastAsia="sk-SK"/>
        </w:rPr>
        <w:footnoteReference w:id="2"/>
      </w:r>
      <w:r w:rsidRPr="00407A14">
        <w:rPr>
          <w:rFonts w:cstheme="minorHAnsi"/>
          <w:sz w:val="16"/>
          <w:szCs w:val="20"/>
          <w:lang w:val="en-GB"/>
        </w:rPr>
        <w:t xml:space="preserve">: </w:t>
      </w:r>
    </w:p>
    <w:p w14:paraId="398F2E47" w14:textId="2548D04F" w:rsidR="00B04F60" w:rsidRPr="00407A14" w:rsidRDefault="00B04F60" w:rsidP="00260945">
      <w:pPr>
        <w:autoSpaceDE w:val="0"/>
        <w:autoSpaceDN w:val="0"/>
        <w:adjustRightInd w:val="0"/>
        <w:spacing w:after="0" w:line="240" w:lineRule="auto"/>
        <w:ind w:left="360" w:hanging="360"/>
        <w:rPr>
          <w:rFonts w:cstheme="minorHAnsi"/>
          <w:sz w:val="20"/>
          <w:szCs w:val="20"/>
          <w:lang w:val="en-GB"/>
        </w:rPr>
      </w:pPr>
    </w:p>
    <w:p w14:paraId="4449CB1C" w14:textId="1006345B" w:rsidR="00111AAB" w:rsidRPr="00407A14" w:rsidRDefault="00DC2121" w:rsidP="00260945">
      <w:pPr>
        <w:pStyle w:val="Odsekzoznamu"/>
        <w:numPr>
          <w:ilvl w:val="0"/>
          <w:numId w:val="6"/>
        </w:numPr>
        <w:autoSpaceDE w:val="0"/>
        <w:autoSpaceDN w:val="0"/>
        <w:adjustRightInd w:val="0"/>
        <w:spacing w:after="0" w:line="240" w:lineRule="auto"/>
        <w:rPr>
          <w:rFonts w:cstheme="minorHAnsi"/>
          <w:b/>
          <w:bCs/>
          <w:sz w:val="24"/>
          <w:szCs w:val="24"/>
          <w:lang w:val="en-GB"/>
        </w:rPr>
      </w:pPr>
      <w:r w:rsidRPr="00407A14">
        <w:rPr>
          <w:rFonts w:cstheme="minorHAnsi"/>
          <w:b/>
          <w:bCs/>
          <w:sz w:val="24"/>
          <w:szCs w:val="24"/>
          <w:lang w:val="en-GB"/>
        </w:rPr>
        <w:t>Basic information about the study programme</w:t>
      </w:r>
      <w:r w:rsidR="004A4FA4" w:rsidRPr="00407A14">
        <w:rPr>
          <w:rFonts w:cstheme="minorHAnsi"/>
          <w:b/>
          <w:bCs/>
          <w:sz w:val="24"/>
          <w:szCs w:val="24"/>
          <w:lang w:val="en-GB"/>
        </w:rPr>
        <w:t xml:space="preserve"> </w:t>
      </w:r>
    </w:p>
    <w:p w14:paraId="396CE437" w14:textId="4D1E3954" w:rsidR="00B04F60" w:rsidRPr="00407A14"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 xml:space="preserve">Name of the study program and </w:t>
      </w:r>
      <w:r w:rsidR="00DD078D" w:rsidRPr="00407A14">
        <w:rPr>
          <w:rFonts w:cstheme="minorHAnsi"/>
          <w:sz w:val="16"/>
          <w:szCs w:val="20"/>
          <w:lang w:val="en-GB"/>
        </w:rPr>
        <w:t xml:space="preserve">its </w:t>
      </w:r>
      <w:r w:rsidRPr="00407A14">
        <w:rPr>
          <w:rFonts w:cstheme="minorHAnsi"/>
          <w:sz w:val="16"/>
          <w:szCs w:val="20"/>
          <w:lang w:val="en-GB"/>
        </w:rPr>
        <w:t>number according to the register of study programmes</w:t>
      </w:r>
      <w:r w:rsidR="00275A29" w:rsidRPr="00407A14">
        <w:rPr>
          <w:rFonts w:cstheme="minorHAnsi"/>
          <w:sz w:val="16"/>
          <w:szCs w:val="20"/>
          <w:lang w:val="en-GB"/>
        </w:rPr>
        <w:t>.</w:t>
      </w:r>
    </w:p>
    <w:p w14:paraId="1B8A1F96" w14:textId="39A4213A" w:rsidR="000C249C" w:rsidRPr="007A3173" w:rsidRDefault="00ED5BF6" w:rsidP="007A3173">
      <w:pPr>
        <w:pStyle w:val="Odsekzoznamu"/>
        <w:autoSpaceDE w:val="0"/>
        <w:autoSpaceDN w:val="0"/>
        <w:adjustRightInd w:val="0"/>
        <w:spacing w:after="0" w:line="240" w:lineRule="auto"/>
        <w:ind w:left="360"/>
        <w:rPr>
          <w:rFonts w:cstheme="minorHAnsi"/>
          <w:b/>
          <w:bCs/>
          <w:sz w:val="24"/>
          <w:szCs w:val="24"/>
        </w:rPr>
      </w:pPr>
      <w:r w:rsidRPr="00407A14">
        <w:rPr>
          <w:rFonts w:cstheme="minorHAnsi"/>
          <w:b/>
          <w:bCs/>
          <w:sz w:val="24"/>
          <w:szCs w:val="24"/>
          <w:lang w:val="en-GB"/>
        </w:rPr>
        <w:t>Archival studies</w:t>
      </w:r>
      <w:r w:rsidR="007A3173">
        <w:rPr>
          <w:rFonts w:cstheme="minorHAnsi"/>
          <w:b/>
          <w:bCs/>
          <w:sz w:val="24"/>
          <w:szCs w:val="24"/>
          <w:lang w:val="en-GB"/>
        </w:rPr>
        <w:t xml:space="preserve">, </w:t>
      </w:r>
      <w:r w:rsidR="007A3173" w:rsidRPr="007A3173">
        <w:rPr>
          <w:rFonts w:cstheme="minorHAnsi"/>
          <w:b/>
          <w:bCs/>
          <w:sz w:val="24"/>
          <w:szCs w:val="24"/>
        </w:rPr>
        <w:t>185318</w:t>
      </w:r>
    </w:p>
    <w:p w14:paraId="6D9736BD" w14:textId="77777777" w:rsidR="000C249C" w:rsidRPr="00407A14" w:rsidRDefault="000C249C" w:rsidP="000C249C">
      <w:pPr>
        <w:pStyle w:val="Odsekzoznamu"/>
        <w:autoSpaceDE w:val="0"/>
        <w:autoSpaceDN w:val="0"/>
        <w:adjustRightInd w:val="0"/>
        <w:spacing w:after="0" w:line="240" w:lineRule="auto"/>
        <w:ind w:left="360"/>
        <w:rPr>
          <w:rFonts w:cstheme="minorHAnsi"/>
          <w:sz w:val="16"/>
          <w:szCs w:val="20"/>
          <w:lang w:val="en-GB"/>
        </w:rPr>
      </w:pPr>
    </w:p>
    <w:p w14:paraId="673A649C" w14:textId="400BBA72" w:rsidR="008943E2" w:rsidRPr="00407A14"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Degree of higher education and ISCED-F education</w:t>
      </w:r>
      <w:r w:rsidR="00650BBC" w:rsidRPr="00407A14">
        <w:rPr>
          <w:rFonts w:cstheme="minorHAnsi"/>
          <w:sz w:val="16"/>
          <w:szCs w:val="20"/>
          <w:lang w:val="en-GB"/>
        </w:rPr>
        <w:t xml:space="preserve"> degree code</w:t>
      </w:r>
    </w:p>
    <w:p w14:paraId="4BD81635" w14:textId="4F616DDF" w:rsidR="002A3322" w:rsidRPr="00407A14" w:rsidRDefault="008D7EA8" w:rsidP="00F50AD7">
      <w:pPr>
        <w:autoSpaceDE w:val="0"/>
        <w:autoSpaceDN w:val="0"/>
        <w:adjustRightInd w:val="0"/>
        <w:spacing w:after="0" w:line="240" w:lineRule="auto"/>
        <w:ind w:firstLine="360"/>
        <w:rPr>
          <w:rFonts w:cstheme="minorHAnsi"/>
          <w:sz w:val="24"/>
          <w:szCs w:val="24"/>
          <w:lang w:val="en-GB"/>
        </w:rPr>
      </w:pPr>
      <w:r w:rsidRPr="00407A14">
        <w:rPr>
          <w:rFonts w:cstheme="minorHAnsi"/>
          <w:sz w:val="24"/>
          <w:szCs w:val="24"/>
          <w:lang w:val="en-GB"/>
        </w:rPr>
        <w:t>Master's degree (2nd)</w:t>
      </w:r>
      <w:r w:rsidR="002A3322" w:rsidRPr="00407A14">
        <w:rPr>
          <w:rFonts w:cstheme="minorHAnsi"/>
          <w:sz w:val="24"/>
          <w:szCs w:val="24"/>
          <w:lang w:val="en-GB"/>
        </w:rPr>
        <w:t xml:space="preserve">, 767. </w:t>
      </w:r>
    </w:p>
    <w:p w14:paraId="1CFC8CF2" w14:textId="1FB7D81D" w:rsidR="000C249C" w:rsidRPr="00407A14" w:rsidRDefault="000C249C" w:rsidP="000C249C">
      <w:pPr>
        <w:pStyle w:val="Odsekzoznamu"/>
        <w:autoSpaceDE w:val="0"/>
        <w:autoSpaceDN w:val="0"/>
        <w:adjustRightInd w:val="0"/>
        <w:spacing w:after="0" w:line="240" w:lineRule="auto"/>
        <w:ind w:left="360"/>
        <w:rPr>
          <w:rFonts w:cstheme="minorHAnsi"/>
          <w:sz w:val="16"/>
          <w:szCs w:val="20"/>
          <w:lang w:val="en-GB"/>
        </w:rPr>
      </w:pPr>
    </w:p>
    <w:p w14:paraId="6AEA8CDA" w14:textId="77777777" w:rsidR="000C249C" w:rsidRPr="00407A14" w:rsidRDefault="000C249C" w:rsidP="000C249C">
      <w:pPr>
        <w:pStyle w:val="Odsekzoznamu"/>
        <w:autoSpaceDE w:val="0"/>
        <w:autoSpaceDN w:val="0"/>
        <w:adjustRightInd w:val="0"/>
        <w:spacing w:after="0" w:line="240" w:lineRule="auto"/>
        <w:ind w:left="360"/>
        <w:rPr>
          <w:rFonts w:cstheme="minorHAnsi"/>
          <w:sz w:val="16"/>
          <w:szCs w:val="20"/>
          <w:lang w:val="en-GB"/>
        </w:rPr>
      </w:pPr>
    </w:p>
    <w:p w14:paraId="2577B034" w14:textId="29D2C64B" w:rsidR="00B04F60" w:rsidRPr="00407A14" w:rsidRDefault="00DC2121" w:rsidP="00B04F60">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 xml:space="preserve">Place(s) of </w:t>
      </w:r>
      <w:r w:rsidR="00FF1CAC" w:rsidRPr="00407A14">
        <w:rPr>
          <w:rFonts w:cstheme="minorHAnsi"/>
          <w:sz w:val="16"/>
          <w:szCs w:val="20"/>
          <w:lang w:val="en-GB"/>
        </w:rPr>
        <w:t>delivery</w:t>
      </w:r>
      <w:r w:rsidRPr="00407A14">
        <w:rPr>
          <w:rFonts w:cstheme="minorHAnsi"/>
          <w:sz w:val="16"/>
          <w:szCs w:val="20"/>
          <w:lang w:val="en-GB"/>
        </w:rPr>
        <w:t xml:space="preserve"> of the study programme</w:t>
      </w:r>
      <w:r w:rsidR="00A60517" w:rsidRPr="00407A14">
        <w:rPr>
          <w:rFonts w:cstheme="minorHAnsi"/>
          <w:sz w:val="16"/>
          <w:szCs w:val="20"/>
          <w:lang w:val="en-GB"/>
        </w:rPr>
        <w:t xml:space="preserve">. </w:t>
      </w:r>
    </w:p>
    <w:p w14:paraId="2EEF3C51" w14:textId="77777777" w:rsidR="00FB17E0" w:rsidRPr="00407A14" w:rsidRDefault="00FB17E0" w:rsidP="00FB17E0">
      <w:pPr>
        <w:autoSpaceDE w:val="0"/>
        <w:autoSpaceDN w:val="0"/>
        <w:adjustRightInd w:val="0"/>
        <w:spacing w:after="0" w:line="240" w:lineRule="auto"/>
        <w:ind w:firstLine="360"/>
        <w:rPr>
          <w:rFonts w:cstheme="minorHAnsi"/>
          <w:sz w:val="24"/>
          <w:szCs w:val="24"/>
          <w:lang w:val="en-GB"/>
        </w:rPr>
      </w:pPr>
      <w:r w:rsidRPr="00407A14">
        <w:rPr>
          <w:rFonts w:cstheme="minorHAnsi"/>
          <w:sz w:val="24"/>
          <w:szCs w:val="24"/>
          <w:lang w:val="en-GB"/>
        </w:rPr>
        <w:t>University of Prešov, Faculty of Arts, Ul. 17. novembra 1, 08001 Prešov</w:t>
      </w:r>
    </w:p>
    <w:p w14:paraId="51DBFCA5" w14:textId="77777777" w:rsidR="000C249C" w:rsidRPr="00407A14" w:rsidRDefault="000C249C" w:rsidP="000C249C">
      <w:pPr>
        <w:pStyle w:val="Odsekzoznamu"/>
        <w:autoSpaceDE w:val="0"/>
        <w:autoSpaceDN w:val="0"/>
        <w:adjustRightInd w:val="0"/>
        <w:spacing w:after="0" w:line="240" w:lineRule="auto"/>
        <w:ind w:left="360"/>
        <w:rPr>
          <w:rFonts w:cstheme="minorHAnsi"/>
          <w:sz w:val="16"/>
          <w:szCs w:val="20"/>
          <w:lang w:val="en-GB"/>
        </w:rPr>
      </w:pPr>
    </w:p>
    <w:p w14:paraId="046EB3EE" w14:textId="5D1BEEC3" w:rsidR="00D272CD" w:rsidRPr="00407A14"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00407A14">
        <w:rPr>
          <w:rStyle w:val="Odkaznapoznmkupodiarou"/>
          <w:rFonts w:cstheme="minorHAnsi"/>
          <w:sz w:val="16"/>
          <w:szCs w:val="20"/>
          <w:lang w:val="en-GB"/>
        </w:rPr>
        <w:footnoteReference w:id="3"/>
      </w:r>
      <w:r w:rsidR="00A60517" w:rsidRPr="00407A14">
        <w:rPr>
          <w:rFonts w:cstheme="minorHAnsi"/>
          <w:sz w:val="16"/>
          <w:szCs w:val="20"/>
          <w:lang w:val="en-GB"/>
        </w:rPr>
        <w:t xml:space="preserve">. </w:t>
      </w:r>
    </w:p>
    <w:p w14:paraId="13A3A3A8" w14:textId="24F629D2" w:rsidR="000C249C" w:rsidRPr="00407A14" w:rsidRDefault="00834DCC" w:rsidP="000C249C">
      <w:pPr>
        <w:pStyle w:val="Odsekzoznamu"/>
        <w:autoSpaceDE w:val="0"/>
        <w:autoSpaceDN w:val="0"/>
        <w:adjustRightInd w:val="0"/>
        <w:spacing w:after="0" w:line="240" w:lineRule="auto"/>
        <w:ind w:left="360"/>
        <w:rPr>
          <w:rFonts w:cstheme="minorHAnsi"/>
          <w:sz w:val="16"/>
          <w:szCs w:val="20"/>
          <w:lang w:val="en-GB"/>
        </w:rPr>
      </w:pPr>
      <w:r w:rsidRPr="00407A14">
        <w:rPr>
          <w:rFonts w:cstheme="minorHAnsi"/>
          <w:sz w:val="24"/>
          <w:szCs w:val="24"/>
          <w:shd w:val="clear" w:color="auto" w:fill="FFFFFF"/>
          <w:lang w:val="en-GB"/>
        </w:rPr>
        <w:t xml:space="preserve">15. </w:t>
      </w:r>
      <w:r w:rsidR="008D7EA8" w:rsidRPr="00407A14">
        <w:rPr>
          <w:rFonts w:cstheme="minorHAnsi"/>
          <w:sz w:val="24"/>
          <w:szCs w:val="24"/>
          <w:shd w:val="clear" w:color="auto" w:fill="FFFFFF"/>
          <w:lang w:val="en-GB"/>
        </w:rPr>
        <w:t>Historical Sciences</w:t>
      </w:r>
      <w:r w:rsidRPr="00407A14">
        <w:rPr>
          <w:rFonts w:cstheme="minorHAnsi"/>
          <w:sz w:val="24"/>
          <w:szCs w:val="24"/>
          <w:shd w:val="clear" w:color="auto" w:fill="FFFFFF"/>
          <w:lang w:val="en-GB"/>
        </w:rPr>
        <w:t>; 0222, 0322</w:t>
      </w:r>
    </w:p>
    <w:p w14:paraId="4230B6F4" w14:textId="77777777" w:rsidR="000C249C" w:rsidRPr="00407A14" w:rsidRDefault="000C249C" w:rsidP="000C249C">
      <w:pPr>
        <w:pStyle w:val="Odsekzoznamu"/>
        <w:autoSpaceDE w:val="0"/>
        <w:autoSpaceDN w:val="0"/>
        <w:adjustRightInd w:val="0"/>
        <w:spacing w:after="0" w:line="240" w:lineRule="auto"/>
        <w:ind w:left="360"/>
        <w:rPr>
          <w:rFonts w:cstheme="minorHAnsi"/>
          <w:sz w:val="16"/>
          <w:szCs w:val="20"/>
          <w:lang w:val="en-GB"/>
        </w:rPr>
      </w:pPr>
    </w:p>
    <w:p w14:paraId="4AC945B4" w14:textId="61E77E5D" w:rsidR="00DC2121" w:rsidRPr="00407A14" w:rsidRDefault="00DC2121" w:rsidP="00DC2121">
      <w:pPr>
        <w:pStyle w:val="Odsekzoznamu"/>
        <w:numPr>
          <w:ilvl w:val="0"/>
          <w:numId w:val="7"/>
        </w:numPr>
        <w:autoSpaceDE w:val="0"/>
        <w:autoSpaceDN w:val="0"/>
        <w:adjustRightInd w:val="0"/>
        <w:spacing w:after="0" w:line="240" w:lineRule="auto"/>
        <w:jc w:val="both"/>
        <w:rPr>
          <w:rFonts w:cstheme="minorHAnsi"/>
          <w:sz w:val="16"/>
          <w:szCs w:val="20"/>
          <w:lang w:val="en-GB"/>
        </w:rPr>
      </w:pPr>
      <w:r w:rsidRPr="00407A14">
        <w:rPr>
          <w:rFonts w:cstheme="minorHAnsi"/>
          <w:sz w:val="16"/>
          <w:szCs w:val="20"/>
          <w:lang w:val="en-GB"/>
        </w:rPr>
        <w:t>Type of the study programme: academically oriented, professionally</w:t>
      </w:r>
      <w:r w:rsidR="00E8104C" w:rsidRPr="00407A14">
        <w:rPr>
          <w:rFonts w:cstheme="minorHAnsi"/>
          <w:sz w:val="16"/>
          <w:szCs w:val="20"/>
          <w:lang w:val="en-GB"/>
        </w:rPr>
        <w:t xml:space="preserve"> </w:t>
      </w:r>
      <w:r w:rsidRPr="00407A14">
        <w:rPr>
          <w:rFonts w:cstheme="minorHAnsi"/>
          <w:sz w:val="16"/>
          <w:szCs w:val="20"/>
          <w:lang w:val="en-GB"/>
        </w:rPr>
        <w:t xml:space="preserve">oriented; translation, translation combination </w:t>
      </w:r>
      <w:r w:rsidR="003F3AD8" w:rsidRPr="00407A14">
        <w:rPr>
          <w:rFonts w:cstheme="minorHAnsi"/>
          <w:sz w:val="16"/>
          <w:szCs w:val="20"/>
          <w:lang w:val="en-GB"/>
        </w:rPr>
        <w:t xml:space="preserve">study programme </w:t>
      </w:r>
      <w:r w:rsidRPr="00407A14">
        <w:rPr>
          <w:rFonts w:cstheme="minorHAnsi"/>
          <w:sz w:val="16"/>
          <w:szCs w:val="20"/>
          <w:lang w:val="en-GB"/>
        </w:rPr>
        <w:t>(</w:t>
      </w:r>
      <w:r w:rsidR="00813F59" w:rsidRPr="00407A14">
        <w:rPr>
          <w:rFonts w:cstheme="minorHAnsi"/>
          <w:sz w:val="16"/>
          <w:szCs w:val="20"/>
          <w:lang w:val="en-GB"/>
        </w:rPr>
        <w:t xml:space="preserve">listing the </w:t>
      </w:r>
      <w:r w:rsidR="003F3AD8" w:rsidRPr="00407A14">
        <w:rPr>
          <w:rFonts w:cstheme="minorHAnsi"/>
          <w:sz w:val="16"/>
          <w:szCs w:val="20"/>
          <w:lang w:val="en-GB"/>
        </w:rPr>
        <w:t>specialization</w:t>
      </w:r>
      <w:r w:rsidR="00A15FDC" w:rsidRPr="00407A14">
        <w:rPr>
          <w:rFonts w:cstheme="minorHAnsi"/>
          <w:sz w:val="16"/>
          <w:szCs w:val="20"/>
          <w:lang w:val="en-GB"/>
        </w:rPr>
        <w:t>s</w:t>
      </w:r>
      <w:r w:rsidRPr="00407A14">
        <w:rPr>
          <w:rFonts w:cstheme="minorHAnsi"/>
          <w:sz w:val="16"/>
          <w:szCs w:val="20"/>
          <w:lang w:val="en-GB"/>
        </w:rPr>
        <w:t xml:space="preserve">); </w:t>
      </w:r>
      <w:r w:rsidR="00DE3030" w:rsidRPr="00407A14">
        <w:rPr>
          <w:rFonts w:cstheme="minorHAnsi"/>
          <w:sz w:val="16"/>
          <w:szCs w:val="20"/>
          <w:lang w:val="en-GB"/>
        </w:rPr>
        <w:t>teaching</w:t>
      </w:r>
      <w:r w:rsidRPr="00407A14">
        <w:rPr>
          <w:rFonts w:cstheme="minorHAnsi"/>
          <w:sz w:val="16"/>
          <w:szCs w:val="20"/>
          <w:lang w:val="en-GB"/>
        </w:rPr>
        <w:t xml:space="preserve">, </w:t>
      </w:r>
      <w:r w:rsidR="00DE3030" w:rsidRPr="00407A14">
        <w:rPr>
          <w:rFonts w:cstheme="minorHAnsi"/>
          <w:sz w:val="16"/>
          <w:szCs w:val="20"/>
          <w:lang w:val="en-GB"/>
        </w:rPr>
        <w:t xml:space="preserve">teaching </w:t>
      </w:r>
      <w:r w:rsidRPr="00407A14">
        <w:rPr>
          <w:rFonts w:cstheme="minorHAnsi"/>
          <w:sz w:val="16"/>
          <w:szCs w:val="20"/>
          <w:lang w:val="en-GB"/>
        </w:rPr>
        <w:t>combination study programme (</w:t>
      </w:r>
      <w:r w:rsidR="00813F59" w:rsidRPr="00407A14">
        <w:rPr>
          <w:rFonts w:cstheme="minorHAnsi"/>
          <w:sz w:val="16"/>
          <w:szCs w:val="20"/>
          <w:lang w:val="en-GB"/>
        </w:rPr>
        <w:t>listing the specializations</w:t>
      </w:r>
      <w:r w:rsidRPr="00407A14">
        <w:rPr>
          <w:rFonts w:cstheme="minorHAnsi"/>
          <w:sz w:val="16"/>
          <w:szCs w:val="20"/>
          <w:lang w:val="en-GB"/>
        </w:rPr>
        <w:t>); artistic, engineering, doctoral, preparation for regulated profession, joint study programme, interdisciplinary studies.</w:t>
      </w:r>
    </w:p>
    <w:p w14:paraId="2675B2A2" w14:textId="51DE7C6C" w:rsidR="000C249C" w:rsidRPr="00407A14" w:rsidRDefault="008D7EA8" w:rsidP="000C249C">
      <w:pPr>
        <w:pStyle w:val="Odsekzoznamu"/>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academically oriented</w:t>
      </w:r>
    </w:p>
    <w:p w14:paraId="5F58287A" w14:textId="77777777" w:rsidR="008D7EA8" w:rsidRPr="00407A14" w:rsidRDefault="008D7EA8" w:rsidP="000C249C">
      <w:pPr>
        <w:pStyle w:val="Odsekzoznamu"/>
        <w:autoSpaceDE w:val="0"/>
        <w:autoSpaceDN w:val="0"/>
        <w:adjustRightInd w:val="0"/>
        <w:spacing w:after="0" w:line="240" w:lineRule="auto"/>
        <w:ind w:left="360"/>
        <w:jc w:val="both"/>
        <w:rPr>
          <w:rFonts w:cstheme="minorHAnsi"/>
          <w:sz w:val="16"/>
          <w:szCs w:val="20"/>
          <w:lang w:val="en-GB"/>
        </w:rPr>
      </w:pPr>
    </w:p>
    <w:p w14:paraId="1917B7F9" w14:textId="0C52A54E" w:rsidR="002E7394" w:rsidRPr="00407A14" w:rsidRDefault="00542915" w:rsidP="002E7394">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Awarded ac</w:t>
      </w:r>
      <w:r w:rsidR="00DC2121" w:rsidRPr="00407A14">
        <w:rPr>
          <w:rFonts w:cstheme="minorHAnsi"/>
          <w:sz w:val="16"/>
          <w:szCs w:val="20"/>
          <w:lang w:val="en-GB"/>
        </w:rPr>
        <w:t xml:space="preserve">ademic </w:t>
      </w:r>
      <w:r w:rsidR="0097313F" w:rsidRPr="00407A14">
        <w:rPr>
          <w:rFonts w:cstheme="minorHAnsi"/>
          <w:sz w:val="16"/>
          <w:szCs w:val="20"/>
          <w:lang w:val="en-GB"/>
        </w:rPr>
        <w:t>degree</w:t>
      </w:r>
      <w:r w:rsidR="002E7394" w:rsidRPr="00407A14">
        <w:rPr>
          <w:rFonts w:cstheme="minorHAnsi"/>
          <w:sz w:val="16"/>
          <w:szCs w:val="20"/>
          <w:lang w:val="en-GB"/>
        </w:rPr>
        <w:t>.</w:t>
      </w:r>
    </w:p>
    <w:p w14:paraId="01066BA2" w14:textId="77777777" w:rsidR="002A3322" w:rsidRPr="00407A14" w:rsidRDefault="002A3322" w:rsidP="00F50AD7">
      <w:pPr>
        <w:autoSpaceDE w:val="0"/>
        <w:autoSpaceDN w:val="0"/>
        <w:adjustRightInd w:val="0"/>
        <w:spacing w:after="0" w:line="240" w:lineRule="auto"/>
        <w:ind w:firstLine="360"/>
        <w:rPr>
          <w:rFonts w:cstheme="minorHAnsi"/>
          <w:sz w:val="24"/>
          <w:szCs w:val="24"/>
          <w:lang w:val="en-GB"/>
        </w:rPr>
      </w:pPr>
      <w:r w:rsidRPr="00407A14">
        <w:rPr>
          <w:rFonts w:cstheme="minorHAnsi"/>
          <w:sz w:val="24"/>
          <w:szCs w:val="24"/>
          <w:lang w:val="en-GB"/>
        </w:rPr>
        <w:t>Magister (Mgr.)</w:t>
      </w:r>
    </w:p>
    <w:p w14:paraId="304823E1" w14:textId="77777777" w:rsidR="000C249C" w:rsidRPr="00407A14" w:rsidRDefault="000C249C" w:rsidP="000C249C">
      <w:pPr>
        <w:pStyle w:val="Odsekzoznamu"/>
        <w:autoSpaceDE w:val="0"/>
        <w:autoSpaceDN w:val="0"/>
        <w:adjustRightInd w:val="0"/>
        <w:spacing w:after="0" w:line="240" w:lineRule="auto"/>
        <w:ind w:left="360"/>
        <w:rPr>
          <w:rFonts w:cstheme="minorHAnsi"/>
          <w:sz w:val="16"/>
          <w:szCs w:val="20"/>
          <w:lang w:val="en-GB"/>
        </w:rPr>
      </w:pPr>
    </w:p>
    <w:p w14:paraId="70B7C89C" w14:textId="5A953312" w:rsidR="00EC7726" w:rsidRPr="00407A14" w:rsidRDefault="00DC2121" w:rsidP="00EC7726">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Form of study</w:t>
      </w:r>
      <w:r w:rsidR="00EC7726" w:rsidRPr="00407A14">
        <w:rPr>
          <w:rStyle w:val="Odkaznapoznmkupodiarou"/>
          <w:rFonts w:cstheme="minorHAnsi"/>
          <w:sz w:val="16"/>
          <w:szCs w:val="20"/>
          <w:lang w:val="en-GB"/>
        </w:rPr>
        <w:footnoteReference w:id="4"/>
      </w:r>
      <w:r w:rsidR="00EC7726" w:rsidRPr="00407A14">
        <w:rPr>
          <w:rFonts w:cstheme="minorHAnsi"/>
          <w:sz w:val="16"/>
          <w:szCs w:val="20"/>
          <w:lang w:val="en-GB"/>
        </w:rPr>
        <w:t xml:space="preserve">. </w:t>
      </w:r>
    </w:p>
    <w:p w14:paraId="4B395C4C" w14:textId="7CCF8B02" w:rsidR="000C249C" w:rsidRPr="00407A14" w:rsidRDefault="00777478" w:rsidP="000C249C">
      <w:pPr>
        <w:pStyle w:val="Odsekzoznamu"/>
        <w:autoSpaceDE w:val="0"/>
        <w:autoSpaceDN w:val="0"/>
        <w:adjustRightInd w:val="0"/>
        <w:spacing w:after="0" w:line="240" w:lineRule="auto"/>
        <w:ind w:left="360"/>
        <w:rPr>
          <w:rFonts w:cstheme="minorHAnsi"/>
          <w:sz w:val="16"/>
          <w:szCs w:val="20"/>
          <w:lang w:val="en-GB"/>
        </w:rPr>
      </w:pPr>
      <w:sdt>
        <w:sdtPr>
          <w:rPr>
            <w:rStyle w:val="tl2"/>
            <w:rFonts w:cstheme="minorHAnsi"/>
            <w:lang w:val="en-GB"/>
          </w:rPr>
          <w:id w:val="-991020433"/>
          <w:placeholder>
            <w:docPart w:val="C76B1042CEE34E2E9EFEA8DA9B1FE6D9"/>
          </w:placeholder>
          <w:comboBox>
            <w:listItem w:displayText="full-time study" w:value="full-time study"/>
            <w:listItem w:displayText="part-time study" w:value="part-time study"/>
          </w:comboBox>
        </w:sdtPr>
        <w:sdtEndPr>
          <w:rPr>
            <w:rStyle w:val="tl2"/>
          </w:rPr>
        </w:sdtEndPr>
        <w:sdtContent>
          <w:r w:rsidR="008D7EA8" w:rsidRPr="00407A14">
            <w:rPr>
              <w:rStyle w:val="Style2"/>
              <w:rFonts w:cs="Times New Roman"/>
              <w:lang w:val="en-GB"/>
            </w:rPr>
            <w:t>full-time study</w:t>
          </w:r>
        </w:sdtContent>
      </w:sdt>
    </w:p>
    <w:p w14:paraId="78A5B36F" w14:textId="77777777" w:rsidR="00D127FC" w:rsidRPr="00407A14" w:rsidRDefault="00D127FC" w:rsidP="00D127FC">
      <w:pPr>
        <w:pStyle w:val="Odsekzoznamu"/>
        <w:autoSpaceDE w:val="0"/>
        <w:autoSpaceDN w:val="0"/>
        <w:adjustRightInd w:val="0"/>
        <w:spacing w:after="0" w:line="240" w:lineRule="auto"/>
        <w:ind w:left="360"/>
        <w:rPr>
          <w:rFonts w:cstheme="minorHAnsi"/>
          <w:sz w:val="16"/>
          <w:szCs w:val="20"/>
          <w:lang w:val="en-GB"/>
        </w:rPr>
      </w:pPr>
    </w:p>
    <w:p w14:paraId="3158EF9D" w14:textId="508425A9" w:rsidR="00DC2121" w:rsidRPr="00407A14" w:rsidRDefault="00ED2968" w:rsidP="00DC2121">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 xml:space="preserve">In </w:t>
      </w:r>
      <w:r w:rsidR="008928EF" w:rsidRPr="00407A14">
        <w:rPr>
          <w:rFonts w:cstheme="minorHAnsi"/>
          <w:sz w:val="16"/>
          <w:szCs w:val="20"/>
          <w:lang w:val="en-GB"/>
        </w:rPr>
        <w:t xml:space="preserve">the </w:t>
      </w:r>
      <w:r w:rsidRPr="00407A14">
        <w:rPr>
          <w:rFonts w:cstheme="minorHAnsi"/>
          <w:sz w:val="16"/>
          <w:szCs w:val="20"/>
          <w:lang w:val="en-GB"/>
        </w:rPr>
        <w:t>case of joint study programmes</w:t>
      </w:r>
      <w:r w:rsidR="009D7769" w:rsidRPr="00407A14">
        <w:rPr>
          <w:rFonts w:cstheme="minorHAnsi"/>
          <w:sz w:val="16"/>
          <w:szCs w:val="20"/>
          <w:lang w:val="en-GB"/>
        </w:rPr>
        <w:t>,</w:t>
      </w:r>
      <w:r w:rsidRPr="00407A14">
        <w:rPr>
          <w:rFonts w:cstheme="minorHAnsi"/>
          <w:sz w:val="16"/>
          <w:szCs w:val="20"/>
          <w:lang w:val="en-GB"/>
        </w:rPr>
        <w:t xml:space="preserve"> cooperating institutions</w:t>
      </w:r>
      <w:r w:rsidR="00EE4E0F" w:rsidRPr="00407A14">
        <w:rPr>
          <w:rFonts w:cstheme="minorHAnsi"/>
          <w:sz w:val="16"/>
          <w:szCs w:val="20"/>
          <w:lang w:val="en-GB"/>
        </w:rPr>
        <w:t xml:space="preserve"> and</w:t>
      </w:r>
      <w:r w:rsidR="007B2B33" w:rsidRPr="00407A14">
        <w:rPr>
          <w:rFonts w:cstheme="minorHAnsi"/>
          <w:sz w:val="16"/>
          <w:szCs w:val="20"/>
          <w:lang w:val="en-GB"/>
        </w:rPr>
        <w:t xml:space="preserve"> </w:t>
      </w:r>
      <w:r w:rsidR="00DC2121" w:rsidRPr="00407A14">
        <w:rPr>
          <w:rFonts w:cstheme="minorHAnsi"/>
          <w:sz w:val="16"/>
          <w:szCs w:val="20"/>
          <w:lang w:val="en-GB"/>
        </w:rPr>
        <w:t>the</w:t>
      </w:r>
      <w:r w:rsidR="00EE4E0F" w:rsidRPr="00407A14">
        <w:rPr>
          <w:rFonts w:cstheme="minorHAnsi"/>
          <w:sz w:val="16"/>
          <w:szCs w:val="20"/>
          <w:lang w:val="en-GB"/>
        </w:rPr>
        <w:t xml:space="preserve"> </w:t>
      </w:r>
      <w:r w:rsidR="007B2B33" w:rsidRPr="00407A14">
        <w:rPr>
          <w:rFonts w:cstheme="minorHAnsi"/>
          <w:sz w:val="16"/>
          <w:szCs w:val="20"/>
          <w:lang w:val="en-GB"/>
        </w:rPr>
        <w:t>range</w:t>
      </w:r>
      <w:r w:rsidR="00DC2121" w:rsidRPr="00407A14">
        <w:rPr>
          <w:rFonts w:cstheme="minorHAnsi"/>
          <w:sz w:val="16"/>
          <w:szCs w:val="20"/>
          <w:lang w:val="en-GB"/>
        </w:rPr>
        <w:t xml:space="preserve"> of study obligations the student </w:t>
      </w:r>
      <w:r w:rsidR="003024D5" w:rsidRPr="00407A14">
        <w:rPr>
          <w:rFonts w:cstheme="minorHAnsi"/>
          <w:sz w:val="16"/>
          <w:szCs w:val="20"/>
          <w:lang w:val="en-GB"/>
        </w:rPr>
        <w:t>fulfils</w:t>
      </w:r>
      <w:r w:rsidR="00DC2121" w:rsidRPr="00407A14">
        <w:rPr>
          <w:rFonts w:cstheme="minorHAnsi"/>
          <w:sz w:val="16"/>
          <w:szCs w:val="20"/>
          <w:lang w:val="en-GB"/>
        </w:rPr>
        <w:t xml:space="preserve"> at </w:t>
      </w:r>
      <w:r w:rsidR="007B2B33" w:rsidRPr="00407A14">
        <w:rPr>
          <w:rFonts w:cstheme="minorHAnsi"/>
          <w:sz w:val="16"/>
          <w:szCs w:val="20"/>
          <w:lang w:val="en-GB"/>
        </w:rPr>
        <w:t xml:space="preserve">each of the </w:t>
      </w:r>
      <w:r w:rsidR="00EE4E0F" w:rsidRPr="00407A14">
        <w:rPr>
          <w:rFonts w:cstheme="minorHAnsi"/>
          <w:sz w:val="16"/>
          <w:szCs w:val="20"/>
          <w:lang w:val="en-GB"/>
        </w:rPr>
        <w:t>given</w:t>
      </w:r>
      <w:r w:rsidR="007B2B33" w:rsidRPr="00407A14">
        <w:rPr>
          <w:rFonts w:cstheme="minorHAnsi"/>
          <w:sz w:val="16"/>
          <w:szCs w:val="20"/>
          <w:lang w:val="en-GB"/>
        </w:rPr>
        <w:t xml:space="preserve"> </w:t>
      </w:r>
      <w:r w:rsidR="00650BBC" w:rsidRPr="00407A14">
        <w:rPr>
          <w:rFonts w:cstheme="minorHAnsi"/>
          <w:sz w:val="16"/>
          <w:szCs w:val="20"/>
          <w:lang w:val="en-GB"/>
        </w:rPr>
        <w:t>institution</w:t>
      </w:r>
      <w:r w:rsidR="00A01414" w:rsidRPr="00407A14">
        <w:rPr>
          <w:rFonts w:cstheme="minorHAnsi"/>
          <w:sz w:val="16"/>
          <w:szCs w:val="20"/>
          <w:lang w:val="en-GB"/>
        </w:rPr>
        <w:t>s</w:t>
      </w:r>
      <w:r w:rsidR="00DC2121" w:rsidRPr="00407A14">
        <w:rPr>
          <w:rFonts w:cstheme="minorHAnsi"/>
          <w:sz w:val="16"/>
          <w:szCs w:val="20"/>
          <w:lang w:val="en-GB"/>
        </w:rPr>
        <w:t xml:space="preserve"> (</w:t>
      </w:r>
      <w:r w:rsidR="00741C20" w:rsidRPr="00407A14">
        <w:rPr>
          <w:rFonts w:cstheme="minorHAnsi"/>
          <w:sz w:val="16"/>
          <w:szCs w:val="20"/>
          <w:lang w:val="en-GB"/>
        </w:rPr>
        <w:t>§</w:t>
      </w:r>
      <w:r w:rsidR="00DC2121" w:rsidRPr="00407A14">
        <w:rPr>
          <w:rFonts w:cstheme="minorHAnsi"/>
          <w:sz w:val="16"/>
          <w:szCs w:val="20"/>
          <w:lang w:val="en-GB"/>
        </w:rPr>
        <w:t xml:space="preserve"> 54a of the Act on Higher Education Institutions).</w:t>
      </w:r>
    </w:p>
    <w:p w14:paraId="75E01382" w14:textId="77777777" w:rsidR="008D7EA8" w:rsidRPr="00407A14" w:rsidRDefault="008D7EA8" w:rsidP="00F50AD7">
      <w:pPr>
        <w:autoSpaceDE w:val="0"/>
        <w:autoSpaceDN w:val="0"/>
        <w:adjustRightInd w:val="0"/>
        <w:spacing w:after="0" w:line="240" w:lineRule="auto"/>
        <w:ind w:firstLine="360"/>
        <w:rPr>
          <w:rFonts w:cstheme="minorHAnsi"/>
          <w:sz w:val="24"/>
          <w:szCs w:val="24"/>
          <w:lang w:val="en-GB"/>
        </w:rPr>
      </w:pPr>
      <w:r w:rsidRPr="00407A14">
        <w:rPr>
          <w:rFonts w:cstheme="minorHAnsi"/>
          <w:sz w:val="24"/>
          <w:szCs w:val="24"/>
          <w:lang w:val="en-GB"/>
        </w:rPr>
        <w:t>Does not apply to this study programme</w:t>
      </w:r>
    </w:p>
    <w:p w14:paraId="3104D07D" w14:textId="77777777" w:rsidR="000C249C" w:rsidRPr="00407A14" w:rsidRDefault="000C249C" w:rsidP="000C249C">
      <w:pPr>
        <w:pStyle w:val="Odsekzoznamu"/>
        <w:autoSpaceDE w:val="0"/>
        <w:autoSpaceDN w:val="0"/>
        <w:adjustRightInd w:val="0"/>
        <w:spacing w:after="0" w:line="240" w:lineRule="auto"/>
        <w:ind w:left="360"/>
        <w:rPr>
          <w:rFonts w:cstheme="minorHAnsi"/>
          <w:sz w:val="16"/>
          <w:szCs w:val="20"/>
          <w:lang w:val="en-GB"/>
        </w:rPr>
      </w:pPr>
    </w:p>
    <w:p w14:paraId="126537FA" w14:textId="20BF1391" w:rsidR="00625B05" w:rsidRPr="00407A14" w:rsidRDefault="00DC2121" w:rsidP="00DC2121">
      <w:pPr>
        <w:pStyle w:val="Odsekzoznamu"/>
        <w:numPr>
          <w:ilvl w:val="0"/>
          <w:numId w:val="7"/>
        </w:numPr>
        <w:autoSpaceDE w:val="0"/>
        <w:autoSpaceDN w:val="0"/>
        <w:adjustRightInd w:val="0"/>
        <w:spacing w:after="0" w:line="240" w:lineRule="auto"/>
        <w:rPr>
          <w:rFonts w:cstheme="minorHAnsi"/>
          <w:i/>
          <w:iCs/>
          <w:sz w:val="16"/>
          <w:szCs w:val="20"/>
          <w:lang w:val="en-GB"/>
        </w:rPr>
      </w:pPr>
      <w:r w:rsidRPr="00407A14">
        <w:rPr>
          <w:rFonts w:cstheme="minorHAnsi"/>
          <w:sz w:val="16"/>
          <w:szCs w:val="20"/>
          <w:lang w:val="en-GB"/>
        </w:rPr>
        <w:t>Language or languages in which the study programme</w:t>
      </w:r>
      <w:r w:rsidR="00A01414" w:rsidRPr="00407A14">
        <w:rPr>
          <w:rFonts w:cstheme="minorHAnsi"/>
          <w:sz w:val="16"/>
          <w:szCs w:val="20"/>
          <w:lang w:val="en-GB"/>
        </w:rPr>
        <w:t xml:space="preserve"> is</w:t>
      </w:r>
      <w:r w:rsidRPr="00407A14">
        <w:rPr>
          <w:rFonts w:cstheme="minorHAnsi"/>
          <w:sz w:val="16"/>
          <w:szCs w:val="20"/>
          <w:lang w:val="en-GB"/>
        </w:rPr>
        <w:t xml:space="preserve"> </w:t>
      </w:r>
      <w:r w:rsidR="004C529D" w:rsidRPr="00407A14">
        <w:rPr>
          <w:rFonts w:cstheme="minorHAnsi"/>
          <w:sz w:val="16"/>
          <w:szCs w:val="20"/>
          <w:lang w:val="en-GB"/>
        </w:rPr>
        <w:t>delivered</w:t>
      </w:r>
      <w:r w:rsidR="002E54B1" w:rsidRPr="00407A14">
        <w:rPr>
          <w:rStyle w:val="Odkaznapoznmkupodiarou"/>
          <w:rFonts w:cstheme="minorHAnsi"/>
          <w:sz w:val="16"/>
          <w:szCs w:val="20"/>
          <w:lang w:val="en-GB"/>
        </w:rPr>
        <w:footnoteReference w:id="5"/>
      </w:r>
      <w:r w:rsidR="002E54B1" w:rsidRPr="00407A14">
        <w:rPr>
          <w:rFonts w:cstheme="minorHAnsi"/>
          <w:sz w:val="16"/>
          <w:szCs w:val="20"/>
          <w:lang w:val="en-GB"/>
        </w:rPr>
        <w:t>.</w:t>
      </w:r>
    </w:p>
    <w:p w14:paraId="5D5E7871" w14:textId="61C3F29B" w:rsidR="000C249C" w:rsidRPr="00407A14" w:rsidRDefault="00C36C0F" w:rsidP="000C249C">
      <w:pPr>
        <w:pStyle w:val="Odsekzoznamu"/>
        <w:autoSpaceDE w:val="0"/>
        <w:autoSpaceDN w:val="0"/>
        <w:adjustRightInd w:val="0"/>
        <w:spacing w:after="0" w:line="240" w:lineRule="auto"/>
        <w:ind w:left="360"/>
        <w:rPr>
          <w:rFonts w:cstheme="minorHAnsi"/>
          <w:i/>
          <w:iCs/>
          <w:sz w:val="24"/>
          <w:szCs w:val="24"/>
          <w:lang w:val="en-GB"/>
        </w:rPr>
      </w:pPr>
      <w:r w:rsidRPr="00407A14">
        <w:rPr>
          <w:rFonts w:cstheme="minorHAnsi"/>
          <w:i/>
          <w:iCs/>
          <w:sz w:val="24"/>
          <w:szCs w:val="24"/>
          <w:lang w:val="en-GB"/>
        </w:rPr>
        <w:t xml:space="preserve">English </w:t>
      </w:r>
      <w:r w:rsidR="00834DCC" w:rsidRPr="00407A14">
        <w:rPr>
          <w:rFonts w:cstheme="minorHAnsi"/>
          <w:i/>
          <w:iCs/>
          <w:sz w:val="24"/>
          <w:szCs w:val="24"/>
          <w:lang w:val="en-GB"/>
        </w:rPr>
        <w:t>language</w:t>
      </w:r>
    </w:p>
    <w:p w14:paraId="786905FF" w14:textId="77777777" w:rsidR="000C249C" w:rsidRPr="00407A14" w:rsidRDefault="000C249C" w:rsidP="000C249C">
      <w:pPr>
        <w:pStyle w:val="Odsekzoznamu"/>
        <w:autoSpaceDE w:val="0"/>
        <w:autoSpaceDN w:val="0"/>
        <w:adjustRightInd w:val="0"/>
        <w:spacing w:after="0" w:line="240" w:lineRule="auto"/>
        <w:ind w:left="360"/>
        <w:rPr>
          <w:rFonts w:cstheme="minorHAnsi"/>
          <w:i/>
          <w:iCs/>
          <w:sz w:val="16"/>
          <w:szCs w:val="20"/>
          <w:lang w:val="en-GB"/>
        </w:rPr>
      </w:pPr>
    </w:p>
    <w:p w14:paraId="5021260B" w14:textId="7017ECDD" w:rsidR="001425FC" w:rsidRPr="00407A14" w:rsidRDefault="0036372B" w:rsidP="00DC2121">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S</w:t>
      </w:r>
      <w:r w:rsidR="00DC2121" w:rsidRPr="00407A14">
        <w:rPr>
          <w:rFonts w:cstheme="minorHAnsi"/>
          <w:sz w:val="16"/>
          <w:szCs w:val="20"/>
          <w:lang w:val="en-GB"/>
        </w:rPr>
        <w:t xml:space="preserve">tandard length of </w:t>
      </w:r>
      <w:r w:rsidR="00542915" w:rsidRPr="00407A14">
        <w:rPr>
          <w:rFonts w:cstheme="minorHAnsi"/>
          <w:sz w:val="16"/>
          <w:szCs w:val="20"/>
          <w:lang w:val="en-GB"/>
        </w:rPr>
        <w:t xml:space="preserve">the </w:t>
      </w:r>
      <w:r w:rsidR="00DC2121" w:rsidRPr="00407A14">
        <w:rPr>
          <w:rFonts w:cstheme="minorHAnsi"/>
          <w:sz w:val="16"/>
          <w:szCs w:val="20"/>
          <w:lang w:val="en-GB"/>
        </w:rPr>
        <w:t>study expressed in academic years</w:t>
      </w:r>
      <w:r w:rsidR="00A60517" w:rsidRPr="00407A14">
        <w:rPr>
          <w:rFonts w:cstheme="minorHAnsi"/>
          <w:sz w:val="16"/>
          <w:szCs w:val="20"/>
          <w:lang w:val="en-GB"/>
        </w:rPr>
        <w:t>.</w:t>
      </w:r>
    </w:p>
    <w:p w14:paraId="60E6C368" w14:textId="2F7BEAD4" w:rsidR="000C249C" w:rsidRPr="00407A14" w:rsidRDefault="00A23B0B" w:rsidP="00834DCC">
      <w:pPr>
        <w:autoSpaceDE w:val="0"/>
        <w:autoSpaceDN w:val="0"/>
        <w:adjustRightInd w:val="0"/>
        <w:spacing w:after="0" w:line="240" w:lineRule="auto"/>
        <w:ind w:left="360"/>
        <w:rPr>
          <w:rFonts w:cstheme="minorHAnsi"/>
          <w:sz w:val="24"/>
          <w:szCs w:val="24"/>
          <w:lang w:val="en-GB"/>
        </w:rPr>
      </w:pPr>
      <w:r w:rsidRPr="00407A14">
        <w:rPr>
          <w:rFonts w:cstheme="minorHAnsi"/>
          <w:sz w:val="24"/>
          <w:szCs w:val="24"/>
          <w:lang w:val="en-GB"/>
        </w:rPr>
        <w:t>2</w:t>
      </w:r>
      <w:r w:rsidR="00834DCC" w:rsidRPr="00407A14">
        <w:rPr>
          <w:rFonts w:cstheme="minorHAnsi"/>
          <w:sz w:val="24"/>
          <w:szCs w:val="24"/>
          <w:lang w:val="en-GB"/>
        </w:rPr>
        <w:t xml:space="preserve"> years</w:t>
      </w:r>
    </w:p>
    <w:p w14:paraId="7A08405E" w14:textId="77777777" w:rsidR="000C249C" w:rsidRPr="00407A14" w:rsidRDefault="000C249C" w:rsidP="000C249C">
      <w:pPr>
        <w:autoSpaceDE w:val="0"/>
        <w:autoSpaceDN w:val="0"/>
        <w:adjustRightInd w:val="0"/>
        <w:spacing w:after="0" w:line="240" w:lineRule="auto"/>
        <w:rPr>
          <w:rFonts w:cstheme="minorHAnsi"/>
          <w:sz w:val="16"/>
          <w:szCs w:val="20"/>
          <w:lang w:val="en-GB"/>
        </w:rPr>
      </w:pPr>
    </w:p>
    <w:p w14:paraId="4ADE49A8" w14:textId="299A421F" w:rsidR="00DC2121" w:rsidRPr="00407A14" w:rsidRDefault="0036372B" w:rsidP="00DC2121">
      <w:pPr>
        <w:pStyle w:val="Odsekzoznamu"/>
        <w:numPr>
          <w:ilvl w:val="0"/>
          <w:numId w:val="7"/>
        </w:numPr>
        <w:autoSpaceDE w:val="0"/>
        <w:autoSpaceDN w:val="0"/>
        <w:adjustRightInd w:val="0"/>
        <w:spacing w:after="0" w:line="240" w:lineRule="auto"/>
        <w:rPr>
          <w:rFonts w:cstheme="minorHAnsi"/>
          <w:sz w:val="16"/>
          <w:szCs w:val="20"/>
          <w:lang w:val="en-GB"/>
        </w:rPr>
      </w:pPr>
      <w:r w:rsidRPr="00407A14">
        <w:rPr>
          <w:rFonts w:cstheme="minorHAnsi"/>
          <w:sz w:val="16"/>
          <w:szCs w:val="20"/>
          <w:lang w:val="en-GB"/>
        </w:rPr>
        <w:t>C</w:t>
      </w:r>
      <w:r w:rsidR="00DC2121" w:rsidRPr="00407A14">
        <w:rPr>
          <w:rFonts w:cstheme="minorHAnsi"/>
          <w:sz w:val="16"/>
          <w:szCs w:val="20"/>
          <w:lang w:val="en-GB"/>
        </w:rPr>
        <w:t>apacity of the study programme (planned number of students),</w:t>
      </w:r>
      <w:r w:rsidR="00542915" w:rsidRPr="00407A14">
        <w:rPr>
          <w:rFonts w:cstheme="minorHAnsi"/>
          <w:sz w:val="16"/>
          <w:szCs w:val="20"/>
          <w:lang w:val="en-GB"/>
        </w:rPr>
        <w:t xml:space="preserve"> the</w:t>
      </w:r>
      <w:r w:rsidR="00DC2121" w:rsidRPr="00407A14">
        <w:rPr>
          <w:rFonts w:cstheme="minorHAnsi"/>
          <w:sz w:val="16"/>
          <w:szCs w:val="20"/>
          <w:lang w:val="en-GB"/>
        </w:rPr>
        <w:t xml:space="preserve"> actual number of </w:t>
      </w:r>
      <w:r w:rsidR="00DB3B1F" w:rsidRPr="00407A14">
        <w:rPr>
          <w:rFonts w:cstheme="minorHAnsi"/>
          <w:sz w:val="16"/>
          <w:szCs w:val="20"/>
          <w:lang w:val="en-GB"/>
        </w:rPr>
        <w:t>applicants</w:t>
      </w:r>
      <w:r w:rsidR="00DB3B1F" w:rsidRPr="00407A14" w:rsidDel="00DB3B1F">
        <w:rPr>
          <w:rFonts w:cstheme="minorHAnsi"/>
          <w:sz w:val="16"/>
          <w:szCs w:val="20"/>
          <w:lang w:val="en-GB"/>
        </w:rPr>
        <w:t xml:space="preserve"> </w:t>
      </w:r>
      <w:r w:rsidR="00DC2121" w:rsidRPr="00407A14">
        <w:rPr>
          <w:rFonts w:cstheme="minorHAnsi"/>
          <w:sz w:val="16"/>
          <w:szCs w:val="20"/>
          <w:lang w:val="en-GB"/>
        </w:rPr>
        <w:t>and students.</w:t>
      </w:r>
    </w:p>
    <w:p w14:paraId="6C1CD601" w14:textId="4A83E479" w:rsidR="008D7EA8" w:rsidRPr="00407A14" w:rsidRDefault="008D7EA8" w:rsidP="00F50AD7">
      <w:pPr>
        <w:autoSpaceDE w:val="0"/>
        <w:autoSpaceDN w:val="0"/>
        <w:adjustRightInd w:val="0"/>
        <w:spacing w:after="0" w:line="240" w:lineRule="auto"/>
        <w:ind w:firstLine="360"/>
        <w:rPr>
          <w:rFonts w:cstheme="minorHAnsi"/>
          <w:sz w:val="24"/>
          <w:szCs w:val="24"/>
          <w:lang w:val="en-GB"/>
        </w:rPr>
      </w:pPr>
      <w:r w:rsidRPr="00407A14">
        <w:rPr>
          <w:rFonts w:cstheme="minorHAnsi"/>
          <w:sz w:val="24"/>
          <w:szCs w:val="24"/>
          <w:lang w:val="en-GB"/>
        </w:rPr>
        <w:t xml:space="preserve">Planned number of students: 10, actual number of students: </w:t>
      </w:r>
      <w:r w:rsidR="00407A14">
        <w:rPr>
          <w:rFonts w:cstheme="minorHAnsi"/>
          <w:sz w:val="24"/>
          <w:szCs w:val="24"/>
          <w:lang w:val="en-GB"/>
        </w:rPr>
        <w:t>0</w:t>
      </w:r>
      <w:r w:rsidRPr="00407A14">
        <w:rPr>
          <w:rFonts w:cstheme="minorHAnsi"/>
          <w:sz w:val="24"/>
          <w:szCs w:val="24"/>
          <w:lang w:val="en-GB"/>
        </w:rPr>
        <w:t xml:space="preserve"> </w:t>
      </w:r>
    </w:p>
    <w:p w14:paraId="22BD64FD" w14:textId="4BAD66E8" w:rsidR="004A4FA4" w:rsidRPr="00407A14" w:rsidRDefault="00DC2121" w:rsidP="00DC2121">
      <w:pPr>
        <w:pStyle w:val="Odsekzoznamu"/>
        <w:autoSpaceDE w:val="0"/>
        <w:autoSpaceDN w:val="0"/>
        <w:adjustRightInd w:val="0"/>
        <w:spacing w:after="0" w:line="240" w:lineRule="auto"/>
        <w:ind w:left="360"/>
        <w:rPr>
          <w:rFonts w:cstheme="minorHAnsi"/>
          <w:sz w:val="20"/>
          <w:szCs w:val="20"/>
          <w:lang w:val="en-GB"/>
        </w:rPr>
      </w:pPr>
      <w:r w:rsidRPr="00407A14">
        <w:rPr>
          <w:rFonts w:cstheme="minorHAnsi"/>
          <w:sz w:val="20"/>
          <w:szCs w:val="20"/>
          <w:lang w:val="en-GB"/>
        </w:rPr>
        <w:t xml:space="preserve"> </w:t>
      </w:r>
    </w:p>
    <w:p w14:paraId="56519CD5" w14:textId="77777777" w:rsidR="008872A4" w:rsidRPr="00407A14" w:rsidRDefault="008872A4" w:rsidP="00DC2121">
      <w:pPr>
        <w:pStyle w:val="Odsekzoznamu"/>
        <w:autoSpaceDE w:val="0"/>
        <w:autoSpaceDN w:val="0"/>
        <w:adjustRightInd w:val="0"/>
        <w:spacing w:after="0" w:line="240" w:lineRule="auto"/>
        <w:ind w:left="360"/>
        <w:rPr>
          <w:rFonts w:cstheme="minorHAnsi"/>
          <w:sz w:val="20"/>
          <w:szCs w:val="20"/>
          <w:lang w:val="en-GB"/>
        </w:rPr>
      </w:pPr>
    </w:p>
    <w:p w14:paraId="56D81474" w14:textId="7F0EE8AF" w:rsidR="00161A02" w:rsidRPr="00407A14" w:rsidRDefault="00667115" w:rsidP="00161A02">
      <w:pPr>
        <w:pStyle w:val="Odsekzoznamu"/>
        <w:numPr>
          <w:ilvl w:val="0"/>
          <w:numId w:val="6"/>
        </w:numPr>
        <w:autoSpaceDE w:val="0"/>
        <w:autoSpaceDN w:val="0"/>
        <w:adjustRightInd w:val="0"/>
        <w:spacing w:after="0" w:line="240" w:lineRule="auto"/>
        <w:rPr>
          <w:rFonts w:cstheme="minorHAnsi"/>
          <w:b/>
          <w:bCs/>
          <w:sz w:val="24"/>
          <w:szCs w:val="24"/>
          <w:lang w:val="en-GB"/>
        </w:rPr>
      </w:pPr>
      <w:r w:rsidRPr="00407A14">
        <w:rPr>
          <w:rFonts w:cstheme="minorHAnsi"/>
          <w:b/>
          <w:bCs/>
          <w:sz w:val="24"/>
          <w:szCs w:val="24"/>
          <w:lang w:val="en-GB"/>
        </w:rPr>
        <w:lastRenderedPageBreak/>
        <w:t>Graduate profile and learning objectives</w:t>
      </w:r>
      <w:r w:rsidR="00D83FA4" w:rsidRPr="00407A14">
        <w:rPr>
          <w:rFonts w:cstheme="minorHAnsi"/>
          <w:b/>
          <w:bCs/>
          <w:sz w:val="24"/>
          <w:szCs w:val="24"/>
          <w:lang w:val="en-GB"/>
        </w:rPr>
        <w:t xml:space="preserve"> </w:t>
      </w:r>
    </w:p>
    <w:p w14:paraId="70508A52" w14:textId="2AF96C25" w:rsidR="003F2B57" w:rsidRPr="00407A14" w:rsidRDefault="00667115"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407A14">
        <w:rPr>
          <w:rFonts w:cstheme="minorHAnsi"/>
          <w:sz w:val="16"/>
          <w:szCs w:val="20"/>
          <w:lang w:val="en-GB"/>
        </w:rPr>
        <w:t>The institution defines the learning ob</w:t>
      </w:r>
      <w:r w:rsidR="00542915" w:rsidRPr="00407A14">
        <w:rPr>
          <w:rFonts w:cstheme="minorHAnsi"/>
          <w:sz w:val="16"/>
          <w:szCs w:val="20"/>
          <w:lang w:val="en-GB"/>
        </w:rPr>
        <w:t>jectives of the study programme</w:t>
      </w:r>
      <w:r w:rsidRPr="00407A14">
        <w:rPr>
          <w:rFonts w:cstheme="minorHAnsi"/>
          <w:sz w:val="16"/>
          <w:szCs w:val="20"/>
          <w:lang w:val="en-GB"/>
        </w:rPr>
        <w:t xml:space="preserve"> </w:t>
      </w:r>
      <w:r w:rsidR="006A51D8" w:rsidRPr="00407A14">
        <w:rPr>
          <w:rFonts w:cstheme="minorHAnsi"/>
          <w:sz w:val="16"/>
          <w:szCs w:val="20"/>
          <w:lang w:val="en-GB"/>
        </w:rPr>
        <w:t xml:space="preserve">such </w:t>
      </w:r>
      <w:r w:rsidRPr="00407A14">
        <w:rPr>
          <w:rFonts w:cstheme="minorHAnsi"/>
          <w:sz w:val="16"/>
          <w:szCs w:val="20"/>
          <w:lang w:val="en-GB"/>
        </w:rPr>
        <w:t>as student</w:t>
      </w:r>
      <w:r w:rsidR="006A51D8" w:rsidRPr="00407A14">
        <w:rPr>
          <w:rFonts w:cstheme="minorHAnsi"/>
          <w:sz w:val="16"/>
          <w:szCs w:val="20"/>
          <w:lang w:val="en-GB"/>
        </w:rPr>
        <w:t>'</w:t>
      </w:r>
      <w:r w:rsidRPr="00407A14">
        <w:rPr>
          <w:rFonts w:cstheme="minorHAnsi"/>
          <w:sz w:val="16"/>
          <w:szCs w:val="20"/>
          <w:lang w:val="en-GB"/>
        </w:rPr>
        <w:t>s abilities at the time of completion of the programme and the main learning outcomes</w:t>
      </w:r>
      <w:r w:rsidR="005B0BC7" w:rsidRPr="00407A14">
        <w:rPr>
          <w:rStyle w:val="Odkaznapoznmkupodiarou"/>
          <w:rFonts w:cstheme="minorHAnsi"/>
          <w:sz w:val="16"/>
          <w:szCs w:val="20"/>
          <w:lang w:val="en-GB"/>
        </w:rPr>
        <w:footnoteReference w:id="6"/>
      </w:r>
      <w:r w:rsidR="008667AF" w:rsidRPr="00407A14">
        <w:rPr>
          <w:rFonts w:cstheme="minorHAnsi"/>
          <w:sz w:val="16"/>
          <w:szCs w:val="20"/>
          <w:lang w:val="en-GB"/>
        </w:rPr>
        <w:t xml:space="preserve">. </w:t>
      </w:r>
    </w:p>
    <w:p w14:paraId="31D06131" w14:textId="526A63DF" w:rsidR="00007C20" w:rsidRPr="00407A14" w:rsidRDefault="00007C20" w:rsidP="008872A4">
      <w:pPr>
        <w:autoSpaceDE w:val="0"/>
        <w:autoSpaceDN w:val="0"/>
        <w:adjustRightInd w:val="0"/>
        <w:spacing w:after="0" w:line="240" w:lineRule="auto"/>
        <w:ind w:left="284"/>
        <w:jc w:val="both"/>
        <w:rPr>
          <w:rFonts w:cstheme="minorHAnsi"/>
          <w:sz w:val="24"/>
          <w:szCs w:val="24"/>
          <w:lang w:val="en-GB"/>
        </w:rPr>
      </w:pPr>
      <w:r w:rsidRPr="00407A14">
        <w:rPr>
          <w:rFonts w:cstheme="minorHAnsi"/>
          <w:sz w:val="24"/>
          <w:szCs w:val="24"/>
          <w:lang w:val="en-GB"/>
        </w:rPr>
        <w:t xml:space="preserve">Graduates of the Master's degree programme in </w:t>
      </w:r>
      <w:r w:rsidRPr="00407A14">
        <w:rPr>
          <w:rFonts w:cstheme="minorHAnsi"/>
          <w:b/>
          <w:sz w:val="24"/>
          <w:szCs w:val="24"/>
          <w:lang w:val="en-GB"/>
        </w:rPr>
        <w:t xml:space="preserve">Archival Studies </w:t>
      </w:r>
      <w:r w:rsidRPr="00407A14">
        <w:rPr>
          <w:rFonts w:cstheme="minorHAnsi"/>
          <w:sz w:val="24"/>
          <w:szCs w:val="24"/>
          <w:lang w:val="en-GB"/>
        </w:rPr>
        <w:t xml:space="preserve">within the study field of </w:t>
      </w:r>
      <w:r w:rsidRPr="00407A14">
        <w:rPr>
          <w:rFonts w:cstheme="minorHAnsi"/>
          <w:b/>
          <w:sz w:val="24"/>
          <w:szCs w:val="24"/>
          <w:lang w:val="en-GB"/>
        </w:rPr>
        <w:t xml:space="preserve">Historical Sciences </w:t>
      </w:r>
      <w:r w:rsidRPr="00407A14">
        <w:rPr>
          <w:rFonts w:cstheme="minorHAnsi"/>
          <w:sz w:val="24"/>
          <w:szCs w:val="24"/>
          <w:lang w:val="en-GB"/>
        </w:rPr>
        <w:t>will acquire knowledge, skills and competences in the auxiliary h</w:t>
      </w:r>
      <w:r w:rsidR="008F5DCE" w:rsidRPr="00407A14">
        <w:rPr>
          <w:rFonts w:cstheme="minorHAnsi"/>
          <w:sz w:val="24"/>
          <w:szCs w:val="24"/>
          <w:lang w:val="en-GB"/>
        </w:rPr>
        <w:t>istorical sciences (especially Heraldry, S</w:t>
      </w:r>
      <w:r w:rsidRPr="00407A14">
        <w:rPr>
          <w:rFonts w:cstheme="minorHAnsi"/>
          <w:sz w:val="24"/>
          <w:szCs w:val="24"/>
          <w:lang w:val="en-GB"/>
        </w:rPr>
        <w:t xml:space="preserve">phragistics, </w:t>
      </w:r>
      <w:r w:rsidR="008F5DCE" w:rsidRPr="00407A14">
        <w:rPr>
          <w:rFonts w:cstheme="minorHAnsi"/>
          <w:sz w:val="24"/>
          <w:szCs w:val="24"/>
          <w:lang w:val="en-GB"/>
        </w:rPr>
        <w:t>Genealogy, Codicology, Epigraphy, Numismatics, Metrology, H</w:t>
      </w:r>
      <w:r w:rsidRPr="00407A14">
        <w:rPr>
          <w:rFonts w:cstheme="minorHAnsi"/>
          <w:sz w:val="24"/>
          <w:szCs w:val="24"/>
          <w:lang w:val="en-GB"/>
        </w:rPr>
        <w:t>istori</w:t>
      </w:r>
      <w:r w:rsidR="008F5DCE" w:rsidRPr="00407A14">
        <w:rPr>
          <w:rFonts w:cstheme="minorHAnsi"/>
          <w:sz w:val="24"/>
          <w:szCs w:val="24"/>
          <w:lang w:val="en-GB"/>
        </w:rPr>
        <w:t>cal demography and statistics, Diplomatics etc.), A</w:t>
      </w:r>
      <w:r w:rsidRPr="00407A14">
        <w:rPr>
          <w:rFonts w:cstheme="minorHAnsi"/>
          <w:sz w:val="24"/>
          <w:szCs w:val="24"/>
          <w:lang w:val="en-GB"/>
        </w:rPr>
        <w:t>rchival science, history, history of administration, and they will receive basic linguistic equipment for working with original historical material (Latin, Hungarian, German).</w:t>
      </w:r>
    </w:p>
    <w:p w14:paraId="222D63B4" w14:textId="77777777" w:rsidR="00007C20" w:rsidRPr="00407A14" w:rsidRDefault="00007C20" w:rsidP="008872A4">
      <w:pPr>
        <w:spacing w:after="0" w:line="240" w:lineRule="auto"/>
        <w:ind w:left="284"/>
        <w:jc w:val="both"/>
        <w:rPr>
          <w:rFonts w:cstheme="minorHAnsi"/>
          <w:sz w:val="24"/>
          <w:szCs w:val="24"/>
          <w:lang w:val="en-GB"/>
        </w:rPr>
      </w:pPr>
      <w:r w:rsidRPr="00407A14">
        <w:rPr>
          <w:rFonts w:cstheme="minorHAnsi"/>
          <w:sz w:val="24"/>
          <w:szCs w:val="24"/>
          <w:lang w:val="en-GB"/>
        </w:rPr>
        <w:t>Graduates of the study field of Archival Studies (2nd degree) are able to work mainly as managers in archives in solving scientific and practical tasks of archives and auxiliary historical sciences, in scientific, museum, outreach and similar institutions, in mass media, etc. As professional workers, they can create new archival collections from disorganised registers taken over to the archives, reconstruct poorly arranged or otherwise damaged older archival collections. They can create higher-level archival aids (systematic catalogues, computer databases, etc.), make special outputs from them, and provide informed advice to historians and other research users of the relevant archival holdings.</w:t>
      </w:r>
    </w:p>
    <w:p w14:paraId="4256AE22" w14:textId="78747DC3" w:rsidR="00007C20" w:rsidRPr="00407A14" w:rsidRDefault="00007C20" w:rsidP="008872A4">
      <w:pPr>
        <w:pStyle w:val="Pta"/>
        <w:tabs>
          <w:tab w:val="clear" w:pos="4536"/>
          <w:tab w:val="clear" w:pos="9072"/>
        </w:tabs>
        <w:spacing w:after="120"/>
        <w:ind w:left="284"/>
        <w:jc w:val="both"/>
        <w:rPr>
          <w:rFonts w:cstheme="minorHAnsi"/>
          <w:sz w:val="24"/>
          <w:szCs w:val="24"/>
          <w:lang w:val="en-GB"/>
        </w:rPr>
      </w:pPr>
      <w:r w:rsidRPr="00407A14">
        <w:rPr>
          <w:rFonts w:cstheme="minorHAnsi"/>
          <w:sz w:val="24"/>
          <w:szCs w:val="24"/>
          <w:lang w:val="en-GB"/>
        </w:rPr>
        <w:t>Graduates of the study field of Archival Studies (2nd degree) have in-depth knowledge of archival theory and practice, master and refine archival terminology. By researching archival collections as the subject of their scientific interest, they enrich archival science (archival science), the history of administration, but also some auxilia</w:t>
      </w:r>
      <w:r w:rsidR="008F5DCE" w:rsidRPr="00407A14">
        <w:rPr>
          <w:rFonts w:cstheme="minorHAnsi"/>
          <w:sz w:val="24"/>
          <w:szCs w:val="24"/>
          <w:lang w:val="en-GB"/>
        </w:rPr>
        <w:t>ry historical sciences (mainly Heraldry, Sphragistics, Genealogy, Diplomatics, Metrology, Numismatics or H</w:t>
      </w:r>
      <w:r w:rsidRPr="00407A14">
        <w:rPr>
          <w:rFonts w:cstheme="minorHAnsi"/>
          <w:sz w:val="24"/>
          <w:szCs w:val="24"/>
          <w:lang w:val="en-GB"/>
        </w:rPr>
        <w:t>istorical geography) with new theoretical knowledge; they also enrich the knowledge of local, regional and national history of Slovakia.</w:t>
      </w:r>
    </w:p>
    <w:p w14:paraId="30C77849" w14:textId="12631B9B" w:rsidR="00C6163C" w:rsidRPr="00407A14" w:rsidRDefault="00007C20" w:rsidP="008872A4">
      <w:pPr>
        <w:pStyle w:val="Pta"/>
        <w:tabs>
          <w:tab w:val="clear" w:pos="4536"/>
          <w:tab w:val="clear" w:pos="9072"/>
        </w:tabs>
        <w:spacing w:after="120"/>
        <w:ind w:left="284"/>
        <w:rPr>
          <w:rFonts w:cstheme="minorHAnsi"/>
          <w:sz w:val="24"/>
          <w:szCs w:val="24"/>
          <w:lang w:val="en-GB"/>
        </w:rPr>
      </w:pPr>
      <w:r w:rsidRPr="00407A14">
        <w:rPr>
          <w:rFonts w:cstheme="minorHAnsi"/>
          <w:sz w:val="24"/>
          <w:szCs w:val="24"/>
          <w:lang w:val="en-GB"/>
        </w:rPr>
        <w:t>A graduate of the study field of Archival Studies (2nd degree) is able to:</w:t>
      </w:r>
    </w:p>
    <w:p w14:paraId="45129F96" w14:textId="5256AC3B" w:rsidR="00F41F1B" w:rsidRPr="00407A14" w:rsidRDefault="00F41F1B" w:rsidP="008872A4">
      <w:pPr>
        <w:pStyle w:val="Pta"/>
        <w:numPr>
          <w:ilvl w:val="0"/>
          <w:numId w:val="39"/>
        </w:numPr>
        <w:tabs>
          <w:tab w:val="clear" w:pos="4536"/>
          <w:tab w:val="clear" w:pos="9072"/>
        </w:tabs>
        <w:ind w:left="284" w:firstLine="0"/>
        <w:jc w:val="both"/>
        <w:rPr>
          <w:rFonts w:cstheme="minorHAnsi"/>
          <w:sz w:val="24"/>
          <w:szCs w:val="24"/>
          <w:lang w:val="en-GB"/>
        </w:rPr>
      </w:pPr>
      <w:r w:rsidRPr="00407A14">
        <w:rPr>
          <w:rFonts w:cstheme="minorHAnsi"/>
          <w:sz w:val="24"/>
          <w:szCs w:val="24"/>
          <w:lang w:val="en-GB"/>
        </w:rPr>
        <w:t>to systematically study and accep</w:t>
      </w:r>
      <w:r w:rsidR="008F5DCE" w:rsidRPr="00407A14">
        <w:rPr>
          <w:rFonts w:cstheme="minorHAnsi"/>
          <w:sz w:val="24"/>
          <w:szCs w:val="24"/>
          <w:lang w:val="en-GB"/>
        </w:rPr>
        <w:t>t new knowledge from archives, Auxiliary Historical Sciences and H</w:t>
      </w:r>
      <w:r w:rsidRPr="00407A14">
        <w:rPr>
          <w:rFonts w:cstheme="minorHAnsi"/>
          <w:sz w:val="24"/>
          <w:szCs w:val="24"/>
          <w:lang w:val="en-GB"/>
        </w:rPr>
        <w:t>istory, to react critically to it and to apply it in their scientific and professional activities;</w:t>
      </w:r>
    </w:p>
    <w:p w14:paraId="76810DBD" w14:textId="77777777" w:rsidR="00F41F1B" w:rsidRPr="00407A14" w:rsidRDefault="00F41F1B" w:rsidP="008872A4">
      <w:pPr>
        <w:pStyle w:val="Pta"/>
        <w:numPr>
          <w:ilvl w:val="0"/>
          <w:numId w:val="39"/>
        </w:numPr>
        <w:tabs>
          <w:tab w:val="clear" w:pos="4536"/>
          <w:tab w:val="clear" w:pos="9072"/>
        </w:tabs>
        <w:ind w:left="284" w:firstLine="0"/>
        <w:jc w:val="both"/>
        <w:rPr>
          <w:rFonts w:cstheme="minorHAnsi"/>
          <w:sz w:val="24"/>
          <w:szCs w:val="24"/>
          <w:lang w:val="en-GB"/>
        </w:rPr>
      </w:pPr>
      <w:r w:rsidRPr="00407A14">
        <w:rPr>
          <w:rFonts w:cstheme="minorHAnsi"/>
          <w:sz w:val="24"/>
          <w:szCs w:val="24"/>
          <w:lang w:val="en-GB"/>
        </w:rPr>
        <w:t>to research and publish independently in the field of archival history, archival terminology, archival terminology, selected auxiliary historical sciences, local, regional and national history, and local history and history;</w:t>
      </w:r>
    </w:p>
    <w:p w14:paraId="4FF8FA1B" w14:textId="77777777" w:rsidR="00F41F1B" w:rsidRPr="00407A14" w:rsidRDefault="00F41F1B" w:rsidP="008872A4">
      <w:pPr>
        <w:pStyle w:val="Pta"/>
        <w:numPr>
          <w:ilvl w:val="0"/>
          <w:numId w:val="39"/>
        </w:numPr>
        <w:tabs>
          <w:tab w:val="clear" w:pos="4536"/>
          <w:tab w:val="clear" w:pos="9072"/>
        </w:tabs>
        <w:ind w:left="284" w:firstLine="0"/>
        <w:jc w:val="both"/>
        <w:rPr>
          <w:rFonts w:cstheme="minorHAnsi"/>
          <w:sz w:val="24"/>
          <w:szCs w:val="24"/>
          <w:lang w:val="en-GB"/>
        </w:rPr>
      </w:pPr>
      <w:r w:rsidRPr="00407A14">
        <w:rPr>
          <w:rFonts w:cstheme="minorHAnsi"/>
          <w:sz w:val="24"/>
          <w:szCs w:val="24"/>
          <w:lang w:val="en-GB"/>
        </w:rPr>
        <w:t>prepare and present papers in the field of archives, auxiliary historical sciences, history of administration and history at scientific conferences, symposia and similar events;</w:t>
      </w:r>
    </w:p>
    <w:p w14:paraId="1D9FADC2" w14:textId="77777777" w:rsidR="00F41F1B" w:rsidRPr="00407A14" w:rsidRDefault="00F41F1B" w:rsidP="008872A4">
      <w:pPr>
        <w:pStyle w:val="Pta"/>
        <w:numPr>
          <w:ilvl w:val="0"/>
          <w:numId w:val="39"/>
        </w:numPr>
        <w:tabs>
          <w:tab w:val="clear" w:pos="4536"/>
          <w:tab w:val="clear" w:pos="9072"/>
        </w:tabs>
        <w:ind w:left="284" w:firstLine="0"/>
        <w:jc w:val="both"/>
        <w:rPr>
          <w:rFonts w:cstheme="minorHAnsi"/>
          <w:sz w:val="24"/>
          <w:szCs w:val="24"/>
          <w:lang w:val="en-GB"/>
        </w:rPr>
      </w:pPr>
      <w:r w:rsidRPr="00407A14">
        <w:rPr>
          <w:rFonts w:cstheme="minorHAnsi"/>
          <w:sz w:val="24"/>
          <w:szCs w:val="24"/>
          <w:lang w:val="en-GB"/>
        </w:rPr>
        <w:t>to carry out lecturing and promotional activities on archives, archival science, auxiliary historical sciences, history of administration, etc. for the professional and lay public;</w:t>
      </w:r>
    </w:p>
    <w:p w14:paraId="11D9BE0D" w14:textId="77777777" w:rsidR="00F41F1B" w:rsidRPr="00407A14" w:rsidRDefault="00F41F1B" w:rsidP="008872A4">
      <w:pPr>
        <w:pStyle w:val="Pta"/>
        <w:numPr>
          <w:ilvl w:val="0"/>
          <w:numId w:val="39"/>
        </w:numPr>
        <w:tabs>
          <w:tab w:val="clear" w:pos="4536"/>
          <w:tab w:val="clear" w:pos="9072"/>
        </w:tabs>
        <w:ind w:left="284" w:firstLine="0"/>
        <w:jc w:val="both"/>
        <w:rPr>
          <w:rFonts w:cstheme="minorHAnsi"/>
          <w:sz w:val="24"/>
          <w:szCs w:val="24"/>
          <w:lang w:val="en-GB"/>
        </w:rPr>
      </w:pPr>
      <w:r w:rsidRPr="00407A14">
        <w:rPr>
          <w:rFonts w:cstheme="minorHAnsi"/>
          <w:sz w:val="24"/>
          <w:szCs w:val="24"/>
          <w:lang w:val="en-GB"/>
        </w:rPr>
        <w:t>to participate (also as principal investigator) in the implementation of planned tasks of scientific research in the field of archives, auxiliary historical sciences, history of administration and history;</w:t>
      </w:r>
    </w:p>
    <w:p w14:paraId="56FB844A" w14:textId="58C310B6" w:rsidR="00C6163C" w:rsidRPr="00407A14" w:rsidRDefault="00F41F1B" w:rsidP="008872A4">
      <w:pPr>
        <w:pStyle w:val="Pta"/>
        <w:numPr>
          <w:ilvl w:val="0"/>
          <w:numId w:val="39"/>
        </w:numPr>
        <w:tabs>
          <w:tab w:val="clear" w:pos="4536"/>
          <w:tab w:val="clear" w:pos="9072"/>
        </w:tabs>
        <w:ind w:left="284" w:firstLine="0"/>
        <w:jc w:val="both"/>
        <w:rPr>
          <w:rFonts w:cstheme="minorHAnsi"/>
          <w:sz w:val="24"/>
          <w:szCs w:val="24"/>
          <w:lang w:val="en-GB"/>
        </w:rPr>
      </w:pPr>
      <w:r w:rsidRPr="00407A14">
        <w:rPr>
          <w:rFonts w:cstheme="minorHAnsi"/>
          <w:sz w:val="24"/>
          <w:szCs w:val="24"/>
          <w:lang w:val="en-GB"/>
        </w:rPr>
        <w:t>to engage and actively participate in the preservation of the historical heritage (especially archival documents) of the Slovak Republic and to contribute effectively to the enrichment and strengthening of the historical awareness of the Slovak nation.</w:t>
      </w:r>
    </w:p>
    <w:p w14:paraId="4E64ED09" w14:textId="77777777" w:rsidR="008872A4" w:rsidRPr="00407A14" w:rsidRDefault="008872A4" w:rsidP="008872A4">
      <w:pPr>
        <w:pStyle w:val="Pta"/>
        <w:tabs>
          <w:tab w:val="clear" w:pos="4536"/>
          <w:tab w:val="clear" w:pos="9072"/>
        </w:tabs>
        <w:ind w:left="284"/>
        <w:jc w:val="both"/>
        <w:rPr>
          <w:rFonts w:cstheme="minorHAnsi"/>
          <w:sz w:val="24"/>
          <w:szCs w:val="24"/>
          <w:lang w:val="en-GB"/>
        </w:rPr>
      </w:pPr>
    </w:p>
    <w:p w14:paraId="132DBF70" w14:textId="41B287F9" w:rsidR="009B1167" w:rsidRPr="00407A14" w:rsidRDefault="00742DE0"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407A14">
        <w:rPr>
          <w:rFonts w:cstheme="minorHAnsi"/>
          <w:sz w:val="16"/>
          <w:szCs w:val="20"/>
          <w:lang w:val="en-GB"/>
        </w:rPr>
        <w:t>The institu</w:t>
      </w:r>
      <w:r w:rsidR="00542915" w:rsidRPr="00407A14">
        <w:rPr>
          <w:rFonts w:cstheme="minorHAnsi"/>
          <w:sz w:val="16"/>
          <w:szCs w:val="20"/>
          <w:lang w:val="en-GB"/>
        </w:rPr>
        <w:t>t</w:t>
      </w:r>
      <w:r w:rsidRPr="00407A14">
        <w:rPr>
          <w:rFonts w:cstheme="minorHAnsi"/>
          <w:sz w:val="16"/>
          <w:szCs w:val="20"/>
          <w:lang w:val="en-GB"/>
        </w:rPr>
        <w:t>ion indicates the professions for which the graduate is prepared at the time of completion and the potential of the study programme from the point of view of graduate</w:t>
      </w:r>
      <w:r w:rsidR="006A51D8" w:rsidRPr="00407A14">
        <w:rPr>
          <w:rFonts w:cstheme="minorHAnsi"/>
          <w:sz w:val="16"/>
          <w:szCs w:val="20"/>
          <w:lang w:val="en-GB"/>
        </w:rPr>
        <w:t>'</w:t>
      </w:r>
      <w:r w:rsidRPr="00407A14">
        <w:rPr>
          <w:rFonts w:cstheme="minorHAnsi"/>
          <w:sz w:val="16"/>
          <w:szCs w:val="20"/>
          <w:lang w:val="en-GB"/>
        </w:rPr>
        <w:t xml:space="preserve">s </w:t>
      </w:r>
      <w:r w:rsidR="00442CBA" w:rsidRPr="00407A14">
        <w:rPr>
          <w:rFonts w:cstheme="minorHAnsi"/>
          <w:sz w:val="16"/>
          <w:szCs w:val="20"/>
          <w:lang w:val="en-GB"/>
        </w:rPr>
        <w:t>employability</w:t>
      </w:r>
      <w:r w:rsidRPr="00407A14">
        <w:rPr>
          <w:rFonts w:cstheme="minorHAnsi"/>
          <w:sz w:val="16"/>
          <w:szCs w:val="20"/>
          <w:lang w:val="en-GB"/>
        </w:rPr>
        <w:t>.</w:t>
      </w:r>
    </w:p>
    <w:p w14:paraId="7EF40448" w14:textId="285542D1" w:rsidR="00C6163C" w:rsidRPr="00407A14" w:rsidRDefault="00FF6F48" w:rsidP="008872A4">
      <w:pPr>
        <w:autoSpaceDE w:val="0"/>
        <w:autoSpaceDN w:val="0"/>
        <w:adjustRightInd w:val="0"/>
        <w:spacing w:after="0" w:line="240" w:lineRule="auto"/>
        <w:ind w:left="284"/>
        <w:jc w:val="both"/>
        <w:rPr>
          <w:rFonts w:cstheme="minorHAnsi"/>
          <w:sz w:val="24"/>
          <w:szCs w:val="24"/>
          <w:lang w:val="en-GB"/>
        </w:rPr>
      </w:pPr>
      <w:r w:rsidRPr="00407A14">
        <w:rPr>
          <w:rFonts w:cstheme="minorHAnsi"/>
          <w:sz w:val="24"/>
          <w:szCs w:val="24"/>
          <w:lang w:val="en-GB"/>
        </w:rPr>
        <w:t xml:space="preserve">A graduate of the study field of Archival Studies (2nd degree) is prepared to work primarily as a senior professional archivist (or independent counsellor, professional counsellor, registrar) in all types of archives (public and private, especially state, specialised, ecclesiastical...), in the registries of state and private institutions, can work in various </w:t>
      </w:r>
      <w:r w:rsidRPr="00407A14">
        <w:rPr>
          <w:rFonts w:cstheme="minorHAnsi"/>
          <w:sz w:val="24"/>
          <w:szCs w:val="24"/>
          <w:lang w:val="en-GB"/>
        </w:rPr>
        <w:lastRenderedPageBreak/>
        <w:t>memory institutions. He or she will also be qualified to perform general administrative and clerical work in the public, state and private spheres (occupations in state offices such as ministries or in local government administration - e.g. departmental clerks, administrative assistants in the private sphere, etc.). As a graduate of the Archival Studies programme is trained in a wide range of languages, he/she can work in the diplomatic service and in various foreign missions.</w:t>
      </w:r>
    </w:p>
    <w:p w14:paraId="69F11979" w14:textId="77777777" w:rsidR="008872A4" w:rsidRPr="00407A14" w:rsidRDefault="008872A4" w:rsidP="008872A4">
      <w:pPr>
        <w:autoSpaceDE w:val="0"/>
        <w:autoSpaceDN w:val="0"/>
        <w:adjustRightInd w:val="0"/>
        <w:spacing w:after="0" w:line="240" w:lineRule="auto"/>
        <w:ind w:left="284"/>
        <w:jc w:val="both"/>
        <w:rPr>
          <w:rFonts w:cstheme="minorHAnsi"/>
          <w:sz w:val="24"/>
          <w:szCs w:val="24"/>
          <w:lang w:val="en-GB"/>
        </w:rPr>
      </w:pPr>
    </w:p>
    <w:p w14:paraId="33D85B9D" w14:textId="64AA8E6D" w:rsidR="0048758C" w:rsidRPr="00407A14" w:rsidRDefault="00742DE0" w:rsidP="0048758C">
      <w:pPr>
        <w:pStyle w:val="Odsekzoznamu"/>
        <w:numPr>
          <w:ilvl w:val="0"/>
          <w:numId w:val="18"/>
        </w:numPr>
        <w:autoSpaceDE w:val="0"/>
        <w:autoSpaceDN w:val="0"/>
        <w:adjustRightInd w:val="0"/>
        <w:spacing w:after="0" w:line="240" w:lineRule="auto"/>
        <w:jc w:val="both"/>
        <w:rPr>
          <w:rFonts w:cstheme="minorHAnsi"/>
          <w:sz w:val="16"/>
          <w:szCs w:val="20"/>
          <w:lang w:val="en-GB"/>
        </w:rPr>
      </w:pPr>
      <w:r w:rsidRPr="00407A14">
        <w:rPr>
          <w:rFonts w:cstheme="minorHAnsi"/>
          <w:sz w:val="16"/>
          <w:szCs w:val="20"/>
          <w:lang w:val="en-GB"/>
        </w:rPr>
        <w:t xml:space="preserve">Relevant external stakeholders who have provided the statement or a </w:t>
      </w:r>
      <w:r w:rsidR="003024D5" w:rsidRPr="00407A14">
        <w:rPr>
          <w:rFonts w:cstheme="minorHAnsi"/>
          <w:sz w:val="16"/>
          <w:szCs w:val="20"/>
          <w:lang w:val="en-GB"/>
        </w:rPr>
        <w:t>favourable</w:t>
      </w:r>
      <w:r w:rsidRPr="00407A14">
        <w:rPr>
          <w:rFonts w:cstheme="minorHAnsi"/>
          <w:sz w:val="16"/>
          <w:szCs w:val="20"/>
          <w:lang w:val="en-GB"/>
        </w:rPr>
        <w:t xml:space="preserve"> opinion on the compliance of the acquired qualification with the sector-specific requirements for the profession</w:t>
      </w:r>
      <w:r w:rsidR="003230C7" w:rsidRPr="00407A14">
        <w:rPr>
          <w:rStyle w:val="Odkaznapoznmkupodiarou"/>
          <w:rFonts w:cstheme="minorHAnsi"/>
          <w:b/>
          <w:bCs/>
          <w:sz w:val="16"/>
          <w:szCs w:val="20"/>
          <w:lang w:val="en-GB"/>
        </w:rPr>
        <w:footnoteReference w:id="7"/>
      </w:r>
      <w:r w:rsidR="004E3395" w:rsidRPr="00407A14">
        <w:rPr>
          <w:rFonts w:cstheme="minorHAnsi"/>
          <w:sz w:val="16"/>
          <w:szCs w:val="20"/>
          <w:lang w:val="en-GB"/>
        </w:rPr>
        <w:t xml:space="preserve">. </w:t>
      </w:r>
    </w:p>
    <w:p w14:paraId="1351765E" w14:textId="0C7CDE4D" w:rsidR="005C2F75" w:rsidRPr="00407A14" w:rsidRDefault="00FF6F48" w:rsidP="005C2F75">
      <w:pPr>
        <w:pStyle w:val="Odsekzoznamu"/>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The study programme does not require the opinion of a stakeholder, but it is closely linked to potential employer and professional organisations (e.g. Ministry of Interior of the Slovak Republic</w:t>
      </w:r>
      <w:r w:rsidR="008F5DCE" w:rsidRPr="00407A14">
        <w:rPr>
          <w:rFonts w:cstheme="minorHAnsi"/>
          <w:sz w:val="24"/>
          <w:szCs w:val="24"/>
          <w:lang w:val="en-GB"/>
        </w:rPr>
        <w:t xml:space="preserve"> the - Department of Archives and Registers, T</w:t>
      </w:r>
      <w:r w:rsidRPr="00407A14">
        <w:rPr>
          <w:rFonts w:cstheme="minorHAnsi"/>
          <w:sz w:val="24"/>
          <w:szCs w:val="24"/>
          <w:lang w:val="en-GB"/>
        </w:rPr>
        <w:t>he Society of Slovak Archivists, the Slovak National Archives, public and private archives, as well as state and church archives</w:t>
      </w:r>
      <w:r w:rsidR="005C2F75" w:rsidRPr="00407A14">
        <w:rPr>
          <w:rFonts w:cstheme="minorHAnsi"/>
          <w:sz w:val="24"/>
          <w:szCs w:val="24"/>
          <w:lang w:val="en-GB"/>
        </w:rPr>
        <w:t>).</w:t>
      </w:r>
    </w:p>
    <w:p w14:paraId="15F6C597" w14:textId="77777777" w:rsidR="006F5FE0" w:rsidRPr="00407A14" w:rsidRDefault="006F5FE0" w:rsidP="0048758C">
      <w:pPr>
        <w:pStyle w:val="Odsekzoznamu"/>
        <w:autoSpaceDE w:val="0"/>
        <w:autoSpaceDN w:val="0"/>
        <w:adjustRightInd w:val="0"/>
        <w:spacing w:after="0" w:line="240" w:lineRule="auto"/>
        <w:ind w:left="360"/>
        <w:jc w:val="both"/>
        <w:rPr>
          <w:rFonts w:cstheme="minorHAnsi"/>
          <w:sz w:val="20"/>
          <w:szCs w:val="20"/>
          <w:lang w:val="en-GB"/>
        </w:rPr>
      </w:pPr>
    </w:p>
    <w:p w14:paraId="57D4D983" w14:textId="1AA93D15" w:rsidR="00742DE0" w:rsidRPr="00407A14" w:rsidRDefault="00CC07E3" w:rsidP="00BE66F8">
      <w:pPr>
        <w:pStyle w:val="Odsekzoznamu"/>
        <w:numPr>
          <w:ilvl w:val="0"/>
          <w:numId w:val="6"/>
        </w:numPr>
        <w:autoSpaceDE w:val="0"/>
        <w:autoSpaceDN w:val="0"/>
        <w:adjustRightInd w:val="0"/>
        <w:spacing w:after="0" w:line="240" w:lineRule="auto"/>
        <w:jc w:val="both"/>
        <w:rPr>
          <w:rFonts w:cstheme="minorHAnsi"/>
          <w:b/>
          <w:bCs/>
          <w:sz w:val="24"/>
          <w:szCs w:val="24"/>
          <w:lang w:val="en-GB"/>
        </w:rPr>
      </w:pPr>
      <w:r w:rsidRPr="00407A14">
        <w:rPr>
          <w:rFonts w:cstheme="minorHAnsi"/>
          <w:b/>
          <w:bCs/>
          <w:sz w:val="24"/>
          <w:szCs w:val="24"/>
          <w:lang w:val="en-GB"/>
        </w:rPr>
        <w:t>Employability</w:t>
      </w:r>
    </w:p>
    <w:p w14:paraId="70529905" w14:textId="5C46EB3D" w:rsidR="005A3545" w:rsidRPr="00407A14"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407A14">
        <w:rPr>
          <w:rFonts w:cstheme="minorHAnsi"/>
          <w:sz w:val="16"/>
          <w:szCs w:val="20"/>
          <w:lang w:val="en-GB"/>
        </w:rPr>
        <w:t xml:space="preserve">Evaluation of </w:t>
      </w:r>
      <w:r w:rsidR="00BC73DB" w:rsidRPr="00407A14">
        <w:rPr>
          <w:rFonts w:cstheme="minorHAnsi"/>
          <w:sz w:val="16"/>
          <w:szCs w:val="20"/>
          <w:lang w:val="en-GB"/>
        </w:rPr>
        <w:t xml:space="preserve">the study programme </w:t>
      </w:r>
      <w:r w:rsidRPr="00407A14">
        <w:rPr>
          <w:rFonts w:cstheme="minorHAnsi"/>
          <w:sz w:val="16"/>
          <w:szCs w:val="20"/>
          <w:lang w:val="en-GB"/>
        </w:rPr>
        <w:t>graduates</w:t>
      </w:r>
      <w:r w:rsidR="00BC73DB" w:rsidRPr="00407A14">
        <w:rPr>
          <w:rFonts w:cstheme="minorHAnsi"/>
          <w:sz w:val="16"/>
          <w:szCs w:val="20"/>
          <w:lang w:val="en-GB"/>
        </w:rPr>
        <w:t xml:space="preserve"> </w:t>
      </w:r>
      <w:r w:rsidR="007D3580" w:rsidRPr="00407A14">
        <w:rPr>
          <w:rFonts w:cstheme="minorHAnsi"/>
          <w:sz w:val="16"/>
          <w:szCs w:val="20"/>
          <w:lang w:val="en-GB"/>
        </w:rPr>
        <w:t>employability</w:t>
      </w:r>
      <w:r w:rsidR="005A3545" w:rsidRPr="00407A14">
        <w:rPr>
          <w:rFonts w:cstheme="minorHAnsi"/>
          <w:sz w:val="16"/>
          <w:szCs w:val="20"/>
          <w:lang w:val="en-GB"/>
        </w:rPr>
        <w:t>.</w:t>
      </w:r>
    </w:p>
    <w:p w14:paraId="7B837ECA" w14:textId="77777777" w:rsidR="00B14973" w:rsidRPr="00407A14" w:rsidRDefault="00B14973" w:rsidP="008872A4">
      <w:pPr>
        <w:autoSpaceDE w:val="0"/>
        <w:autoSpaceDN w:val="0"/>
        <w:adjustRightInd w:val="0"/>
        <w:spacing w:after="0" w:line="240" w:lineRule="auto"/>
        <w:ind w:left="284"/>
        <w:jc w:val="both"/>
        <w:rPr>
          <w:rFonts w:cstheme="minorHAnsi"/>
          <w:sz w:val="24"/>
          <w:szCs w:val="24"/>
          <w:lang w:val="en-GB"/>
        </w:rPr>
      </w:pPr>
      <w:r w:rsidRPr="00407A14">
        <w:rPr>
          <w:rFonts w:cstheme="minorHAnsi"/>
          <w:sz w:val="24"/>
          <w:szCs w:val="24"/>
          <w:lang w:val="en-GB"/>
        </w:rPr>
        <w:t xml:space="preserve">Graduates of the study programme Archival Studies (Master's degree) are prepared for full-fledged work in practice - in archives of different provenance and different types, they have the knowledge and skills to work in the registries of institutions or in administrative and administrative activities in public state administration and in the private sphere. Thanks to the completion of the study programme in the 1st and 2nd degree, the graduate of the study programme is able to: </w:t>
      </w:r>
    </w:p>
    <w:p w14:paraId="0207F865"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creatively and proactively apply the acquired theoretical knowledge in their own work and in the work of the team they lead;</w:t>
      </w:r>
    </w:p>
    <w:p w14:paraId="06D0E7BA"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to carry out the tasks of state supervision over the administration of the registry;</w:t>
      </w:r>
    </w:p>
    <w:p w14:paraId="1756846C"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approve registry plans and proposals for the disposal of registry records;</w:t>
      </w:r>
    </w:p>
    <w:p w14:paraId="6D22D008"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to plan and arrange for the collection of archival documents and fonds from their originators or owners to the archives;</w:t>
      </w:r>
    </w:p>
    <w:p w14:paraId="6B93A552"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organise the recording, preservation and access to archival documents;</w:t>
      </w:r>
    </w:p>
    <w:p w14:paraId="1A3A3E4A"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to draft research regulations or other internal archival regulations in accordance with the legislation in force;</w:t>
      </w:r>
    </w:p>
    <w:p w14:paraId="47746E54"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enable or carry out the exercise of state supervision in the field of archives;</w:t>
      </w:r>
    </w:p>
    <w:p w14:paraId="58B9775D"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draw up a programme for making copies of archival documents;</w:t>
      </w:r>
    </w:p>
    <w:p w14:paraId="5E25055F"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ensure full participation of the archive in the Archival Information System;</w:t>
      </w:r>
    </w:p>
    <w:p w14:paraId="4D4BFE81" w14:textId="77777777" w:rsidR="00B14973" w:rsidRPr="00407A14" w:rsidRDefault="00B14973" w:rsidP="008872A4">
      <w:pPr>
        <w:pStyle w:val="Pta"/>
        <w:numPr>
          <w:ilvl w:val="0"/>
          <w:numId w:val="40"/>
        </w:numPr>
        <w:tabs>
          <w:tab w:val="clear" w:pos="4536"/>
          <w:tab w:val="clear" w:pos="9072"/>
        </w:tabs>
        <w:ind w:left="284" w:firstLine="0"/>
        <w:jc w:val="both"/>
        <w:rPr>
          <w:rFonts w:cstheme="minorHAnsi"/>
          <w:i/>
          <w:sz w:val="24"/>
          <w:szCs w:val="24"/>
          <w:lang w:val="en-GB"/>
        </w:rPr>
      </w:pPr>
      <w:r w:rsidRPr="00407A14">
        <w:rPr>
          <w:rFonts w:cstheme="minorHAnsi"/>
          <w:i/>
          <w:sz w:val="24"/>
          <w:szCs w:val="24"/>
          <w:lang w:val="en-GB"/>
        </w:rPr>
        <w:t>organise inter-archival cooperation and information exchange.</w:t>
      </w:r>
    </w:p>
    <w:p w14:paraId="27BB61A6" w14:textId="3E177CD4" w:rsidR="009233F9" w:rsidRPr="00407A14" w:rsidRDefault="00B14973" w:rsidP="008872A4">
      <w:pPr>
        <w:pStyle w:val="Odsekzoznamu"/>
        <w:autoSpaceDE w:val="0"/>
        <w:autoSpaceDN w:val="0"/>
        <w:adjustRightInd w:val="0"/>
        <w:spacing w:after="0" w:line="240" w:lineRule="auto"/>
        <w:ind w:left="284"/>
        <w:jc w:val="both"/>
        <w:rPr>
          <w:rFonts w:cstheme="minorHAnsi"/>
          <w:sz w:val="24"/>
          <w:szCs w:val="24"/>
          <w:lang w:val="en-GB"/>
        </w:rPr>
      </w:pPr>
      <w:r w:rsidRPr="00407A14">
        <w:rPr>
          <w:rFonts w:cstheme="minorHAnsi"/>
          <w:sz w:val="24"/>
          <w:szCs w:val="24"/>
          <w:lang w:val="en-GB"/>
        </w:rPr>
        <w:t>Our 30 years of experience show that the skills and competences mentioned above were a good prerequisite for gaining a job and employment of the graduates</w:t>
      </w:r>
      <w:r w:rsidR="006632D7" w:rsidRPr="00407A14">
        <w:rPr>
          <w:rFonts w:cstheme="minorHAnsi"/>
          <w:sz w:val="24"/>
          <w:szCs w:val="24"/>
          <w:lang w:val="en-GB"/>
        </w:rPr>
        <w:t>.</w:t>
      </w:r>
    </w:p>
    <w:p w14:paraId="261C9A5F" w14:textId="77777777" w:rsidR="008872A4" w:rsidRPr="00407A14" w:rsidRDefault="008872A4" w:rsidP="008872A4">
      <w:pPr>
        <w:pStyle w:val="Odsekzoznamu"/>
        <w:autoSpaceDE w:val="0"/>
        <w:autoSpaceDN w:val="0"/>
        <w:adjustRightInd w:val="0"/>
        <w:spacing w:after="0" w:line="240" w:lineRule="auto"/>
        <w:ind w:left="284"/>
        <w:jc w:val="both"/>
        <w:rPr>
          <w:rFonts w:cstheme="minorHAnsi"/>
          <w:sz w:val="24"/>
          <w:szCs w:val="24"/>
          <w:lang w:val="en-GB"/>
        </w:rPr>
      </w:pPr>
    </w:p>
    <w:p w14:paraId="59555351" w14:textId="73A73718" w:rsidR="005A3545" w:rsidRPr="00407A14"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407A14">
        <w:rPr>
          <w:rFonts w:cstheme="minorHAnsi"/>
          <w:sz w:val="16"/>
          <w:szCs w:val="20"/>
          <w:lang w:val="en-GB"/>
        </w:rPr>
        <w:t>If applicable, indicate the successful graduates of the study programme</w:t>
      </w:r>
      <w:r w:rsidR="00447323" w:rsidRPr="00407A14">
        <w:rPr>
          <w:rFonts w:cstheme="minorHAnsi"/>
          <w:sz w:val="16"/>
          <w:szCs w:val="20"/>
          <w:lang w:val="en-GB"/>
        </w:rPr>
        <w:t xml:space="preserve">. </w:t>
      </w:r>
    </w:p>
    <w:p w14:paraId="08F9D3F6" w14:textId="01E2F4A0" w:rsidR="008F5DCE" w:rsidRPr="00407A14" w:rsidRDefault="008F5DCE" w:rsidP="008F5DCE">
      <w:pPr>
        <w:pStyle w:val="Odsekzoznamu"/>
        <w:spacing w:line="276" w:lineRule="auto"/>
        <w:ind w:left="360"/>
        <w:jc w:val="both"/>
        <w:rPr>
          <w:rFonts w:cstheme="minorHAnsi"/>
          <w:iCs/>
          <w:sz w:val="24"/>
          <w:szCs w:val="24"/>
          <w:lang w:val="en-GB"/>
        </w:rPr>
      </w:pPr>
      <w:r w:rsidRPr="00407A14">
        <w:rPr>
          <w:rFonts w:cstheme="minorHAnsi"/>
          <w:i/>
          <w:iCs/>
          <w:sz w:val="24"/>
          <w:szCs w:val="24"/>
          <w:lang w:val="en-GB"/>
        </w:rPr>
        <w:t xml:space="preserve">As a special form of recognition of the results, it is possible to mention the placement of graduates of the Department of Archives - e.g. </w:t>
      </w:r>
      <w:r w:rsidRPr="00407A14">
        <w:rPr>
          <w:rFonts w:cstheme="minorHAnsi"/>
          <w:iCs/>
          <w:sz w:val="24"/>
          <w:szCs w:val="24"/>
          <w:lang w:val="en-GB"/>
        </w:rPr>
        <w:t>the Archives of the Office of the President of the Slovak Republic (Mgr. Dušan Uhrín - Director), Mgr. Monika Tkáčová - Head of Department at the United Nations Archives in New York; Mgr. Amália Almássyová - archivist at the Stadtarchiv Radolfzell, Radolfzell am Bodensee; assistant professors at the history departments Mgr. Mária Fedorčáková, PhD., Mgr. Drahoslav Magdoško, PhD. (Department of History, Faculty of Arts, UPJŠ in Košice); Mgr. Miroslav Čovan, PhD. (Department of Foreign Languages, Jessenius Medical Faculty in Martin of Comenius University), State Archives in Košice and its workplaces (</w:t>
      </w:r>
      <w:r w:rsidRPr="00407A14">
        <w:rPr>
          <w:rFonts w:cstheme="minorHAnsi"/>
          <w:bCs/>
          <w:iCs/>
          <w:sz w:val="24"/>
          <w:szCs w:val="24"/>
          <w:lang w:val="en-GB" w:eastAsia="sk-SK"/>
        </w:rPr>
        <w:t xml:space="preserve">Mgr. Anikó Bajuszová, Mgr. Lucia </w:t>
      </w:r>
      <w:r w:rsidRPr="00407A14">
        <w:rPr>
          <w:rFonts w:cstheme="minorHAnsi"/>
          <w:bCs/>
          <w:iCs/>
          <w:sz w:val="24"/>
          <w:szCs w:val="24"/>
          <w:lang w:val="en-GB" w:eastAsia="sk-SK"/>
        </w:rPr>
        <w:lastRenderedPageBreak/>
        <w:t xml:space="preserve">Novotná Šemorádiková, Mgr. Matúš Smoroň, </w:t>
      </w:r>
      <w:r w:rsidRPr="00407A14">
        <w:rPr>
          <w:rFonts w:cstheme="minorHAnsi"/>
          <w:sz w:val="24"/>
          <w:szCs w:val="24"/>
          <w:lang w:val="en-GB"/>
        </w:rPr>
        <w:t>Mgr. Diana Kunderová, Mgr. Anna Princíková</w:t>
      </w:r>
      <w:r w:rsidRPr="00407A14">
        <w:rPr>
          <w:rFonts w:cstheme="minorHAnsi"/>
          <w:iCs/>
          <w:sz w:val="24"/>
          <w:szCs w:val="24"/>
          <w:lang w:val="en-GB"/>
        </w:rPr>
        <w:t>), State Archives in Prešov and its workplaces (</w:t>
      </w:r>
      <w:r w:rsidRPr="00407A14">
        <w:rPr>
          <w:rFonts w:cstheme="minorHAnsi"/>
          <w:bCs/>
          <w:iCs/>
          <w:sz w:val="24"/>
          <w:szCs w:val="24"/>
          <w:lang w:val="en-GB" w:eastAsia="sk-SK"/>
        </w:rPr>
        <w:t xml:space="preserve">Mgr. Alena Mišíková, PhD., Mgr. Veronika Krempaská, Mgr. Anton Dopirák, Mgr. Tomáš Pálik, Mgr. Lenka Badidová, Mgr. Hedviga Bilská, </w:t>
      </w:r>
      <w:r w:rsidRPr="00407A14">
        <w:rPr>
          <w:rFonts w:cstheme="minorHAnsi"/>
          <w:sz w:val="24"/>
          <w:szCs w:val="24"/>
          <w:lang w:val="en-GB"/>
        </w:rPr>
        <w:t xml:space="preserve">Mgr. Margaréta Minčáková, Mgr. Štefánia Trusáková, Mgr. Veronika Havadejová, </w:t>
      </w:r>
      <w:r w:rsidRPr="00407A14">
        <w:rPr>
          <w:rFonts w:cstheme="minorHAnsi"/>
          <w:bCs/>
          <w:iCs/>
          <w:sz w:val="24"/>
          <w:szCs w:val="24"/>
          <w:lang w:val="en-GB" w:eastAsia="sk-SK"/>
        </w:rPr>
        <w:t>Mgr. Renáta Geriová and others</w:t>
      </w:r>
      <w:r w:rsidRPr="00407A14">
        <w:rPr>
          <w:rFonts w:cstheme="minorHAnsi"/>
          <w:iCs/>
          <w:sz w:val="24"/>
          <w:szCs w:val="24"/>
          <w:lang w:val="en-GB"/>
        </w:rPr>
        <w:t xml:space="preserve">), State Archives Trenčín - Bojnice (Mgr. Zuzana Kotianová); Košice City Archives </w:t>
      </w:r>
      <w:r w:rsidRPr="00407A14">
        <w:rPr>
          <w:rFonts w:cstheme="minorHAnsi"/>
          <w:bCs/>
          <w:iCs/>
          <w:sz w:val="24"/>
          <w:szCs w:val="24"/>
          <w:lang w:val="en-GB" w:eastAsia="sk-SK"/>
        </w:rPr>
        <w:t>(PhDr. Gabriel Szeghy, PhD, Mgr. Peter Anna, Ing. Mgr. Michal Tunega)</w:t>
      </w:r>
      <w:r w:rsidRPr="00407A14">
        <w:rPr>
          <w:rFonts w:cstheme="minorHAnsi"/>
          <w:iCs/>
          <w:sz w:val="24"/>
          <w:szCs w:val="24"/>
          <w:lang w:val="en-GB"/>
        </w:rPr>
        <w:t xml:space="preserve">, </w:t>
      </w:r>
      <w:r w:rsidRPr="00407A14">
        <w:rPr>
          <w:rFonts w:cstheme="minorHAnsi"/>
          <w:bCs/>
          <w:iCs/>
          <w:sz w:val="24"/>
          <w:szCs w:val="24"/>
          <w:lang w:val="en-GB" w:eastAsia="sk-SK"/>
        </w:rPr>
        <w:t>Archives of the Monuments Office of the Slovak Republic in Bratislava (Mgr. Mária Jurčová), Archives of the Monuments Office in Prešov (Mgr. Stanislav Krivjanský), Slovak National Archives in Bratislava (Mgr. Tajana Gerbocová), the archives of the Bishop's Office of the Eastern Diocese of the Evangelical Church of the Augsburg Confession in Prešov (Mgr. Miloš Kožlej)</w:t>
      </w:r>
      <w:r w:rsidRPr="00407A14">
        <w:rPr>
          <w:rFonts w:cstheme="minorHAnsi"/>
          <w:iCs/>
          <w:sz w:val="24"/>
          <w:szCs w:val="24"/>
          <w:lang w:val="en-GB"/>
        </w:rPr>
        <w:t xml:space="preserve">, the </w:t>
      </w:r>
      <w:r w:rsidRPr="00407A14">
        <w:rPr>
          <w:rFonts w:cstheme="minorHAnsi"/>
          <w:bCs/>
          <w:iCs/>
          <w:sz w:val="24"/>
          <w:szCs w:val="24"/>
          <w:lang w:val="en-GB" w:eastAsia="sk-SK"/>
        </w:rPr>
        <w:t xml:space="preserve">State Scientific Library in Košice (Mgr. Angela Kurucová, PhDr. Andrej Szeghy), the State Scientific Library in Prešov (Mgr. Gabriela Oľšavská), </w:t>
      </w:r>
      <w:r w:rsidRPr="00407A14">
        <w:rPr>
          <w:rFonts w:cstheme="minorHAnsi"/>
          <w:iCs/>
          <w:sz w:val="24"/>
          <w:szCs w:val="24"/>
          <w:lang w:val="en-GB"/>
        </w:rPr>
        <w:t xml:space="preserve">East Slovak Museum Košice (PhDr. Richard Papáč), Slovak National Museum - Museum Betliar (PhDr. Katarína Banyásová), Pavel Jozef Šafárik University in Košice </w:t>
      </w:r>
      <w:r w:rsidRPr="00407A14">
        <w:rPr>
          <w:rFonts w:cstheme="minorHAnsi"/>
          <w:bCs/>
          <w:iCs/>
          <w:sz w:val="24"/>
          <w:szCs w:val="24"/>
          <w:lang w:val="en-GB" w:eastAsia="sk-SK"/>
        </w:rPr>
        <w:t>University Archives (</w:t>
      </w:r>
      <w:r w:rsidRPr="00407A14">
        <w:rPr>
          <w:rFonts w:cstheme="minorHAnsi"/>
          <w:sz w:val="24"/>
          <w:szCs w:val="24"/>
          <w:lang w:val="en-GB"/>
        </w:rPr>
        <w:t>Rectorate - archives)</w:t>
      </w:r>
      <w:r w:rsidRPr="00407A14">
        <w:rPr>
          <w:rFonts w:cstheme="minorHAnsi"/>
          <w:iCs/>
          <w:sz w:val="24"/>
          <w:szCs w:val="24"/>
          <w:lang w:val="en-GB"/>
        </w:rPr>
        <w:t xml:space="preserve"> (Mgr. Ivor Princík), </w:t>
      </w:r>
      <w:r w:rsidRPr="00407A14">
        <w:rPr>
          <w:rFonts w:cstheme="minorHAnsi"/>
          <w:bCs/>
          <w:iCs/>
          <w:sz w:val="24"/>
          <w:szCs w:val="24"/>
          <w:lang w:val="en-GB" w:eastAsia="sk-SK"/>
        </w:rPr>
        <w:t>University of Prešov, University Archives (</w:t>
      </w:r>
      <w:r w:rsidRPr="00407A14">
        <w:rPr>
          <w:rFonts w:cstheme="minorHAnsi"/>
          <w:sz w:val="24"/>
          <w:szCs w:val="24"/>
          <w:lang w:val="en-GB"/>
        </w:rPr>
        <w:t xml:space="preserve">University of Prešov, Rectorate - archives) </w:t>
      </w:r>
      <w:r w:rsidRPr="00407A14">
        <w:rPr>
          <w:rFonts w:cstheme="minorHAnsi"/>
          <w:iCs/>
          <w:sz w:val="24"/>
          <w:szCs w:val="24"/>
          <w:lang w:val="en-GB"/>
        </w:rPr>
        <w:t>(Mgr. Jana Uličná, PhDr. Erik Trejbal), Zemplín Museum in Michalovce (Mgr. Stanislava Rovňáková - director), Museum of Coins and Medals in Kremnica - National Bank of Slovakia (Mgr. Martin Chmelík), Institute of Memory of the Nation (Mgr. and Mgr. Ján Endrődi).</w:t>
      </w:r>
    </w:p>
    <w:p w14:paraId="5B3AE72B" w14:textId="77777777" w:rsidR="00C2193B" w:rsidRPr="00407A14" w:rsidRDefault="00C2193B" w:rsidP="008F5DCE">
      <w:pPr>
        <w:pStyle w:val="Odsekzoznamu"/>
        <w:spacing w:line="276" w:lineRule="auto"/>
        <w:ind w:left="360"/>
        <w:jc w:val="both"/>
        <w:rPr>
          <w:rFonts w:cstheme="minorHAnsi"/>
          <w:bCs/>
          <w:iCs/>
          <w:sz w:val="24"/>
          <w:szCs w:val="24"/>
          <w:lang w:val="en-GB" w:eastAsia="sk-SK"/>
        </w:rPr>
      </w:pPr>
    </w:p>
    <w:p w14:paraId="279417FF" w14:textId="192D201E" w:rsidR="005A3545" w:rsidRPr="00407A14"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407A14">
        <w:rPr>
          <w:rFonts w:cstheme="minorHAnsi"/>
          <w:sz w:val="16"/>
          <w:szCs w:val="20"/>
          <w:lang w:val="en-GB"/>
        </w:rPr>
        <w:t xml:space="preserve">Evaluation of the study programme </w:t>
      </w:r>
      <w:r w:rsidR="000C3E37" w:rsidRPr="00407A14">
        <w:rPr>
          <w:rFonts w:cstheme="minorHAnsi"/>
          <w:sz w:val="16"/>
          <w:szCs w:val="20"/>
          <w:lang w:val="en-GB"/>
        </w:rPr>
        <w:t xml:space="preserve">quality </w:t>
      </w:r>
      <w:r w:rsidRPr="00407A14">
        <w:rPr>
          <w:rFonts w:cstheme="minorHAnsi"/>
          <w:sz w:val="16"/>
          <w:szCs w:val="20"/>
          <w:lang w:val="en-GB"/>
        </w:rPr>
        <w:t>by employers</w:t>
      </w:r>
      <w:r w:rsidR="007D0F4F" w:rsidRPr="00407A14">
        <w:rPr>
          <w:rFonts w:cstheme="minorHAnsi"/>
          <w:sz w:val="16"/>
          <w:szCs w:val="20"/>
          <w:lang w:val="en-GB"/>
        </w:rPr>
        <w:t xml:space="preserve"> (</w:t>
      </w:r>
      <w:r w:rsidRPr="00407A14">
        <w:rPr>
          <w:rFonts w:cstheme="minorHAnsi"/>
          <w:sz w:val="16"/>
          <w:szCs w:val="20"/>
          <w:lang w:val="en-GB"/>
        </w:rPr>
        <w:t>feedback</w:t>
      </w:r>
      <w:r w:rsidR="007D0F4F" w:rsidRPr="00407A14">
        <w:rPr>
          <w:rFonts w:cstheme="minorHAnsi"/>
          <w:sz w:val="16"/>
          <w:szCs w:val="20"/>
          <w:lang w:val="en-GB"/>
        </w:rPr>
        <w:t xml:space="preserve">). </w:t>
      </w:r>
    </w:p>
    <w:p w14:paraId="022F3500" w14:textId="60CBA236" w:rsidR="005A3545" w:rsidRPr="00407A14" w:rsidRDefault="000B290A" w:rsidP="00AF47E9">
      <w:pPr>
        <w:pStyle w:val="Odsekzoznamu"/>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Employers have the opportunity to provide feedback in the evaluation of students' work experience (whether they are sufficiently prepared, if not, in which area there are major gaps). The biggest platform for feedback from employers is the annual Archive Days, where representatives of the Department meet with representatives of archives from across the Slovak Republic and neighbouring countries, with two-way feedback</w:t>
      </w:r>
      <w:r w:rsidR="004C38D7" w:rsidRPr="00407A14">
        <w:rPr>
          <w:rFonts w:cstheme="minorHAnsi"/>
          <w:sz w:val="24"/>
          <w:szCs w:val="24"/>
          <w:lang w:val="en-GB"/>
        </w:rPr>
        <w:t>.</w:t>
      </w:r>
    </w:p>
    <w:p w14:paraId="65AA2F2B" w14:textId="77777777" w:rsidR="004C38D7" w:rsidRPr="00407A14" w:rsidRDefault="004C38D7" w:rsidP="00AF47E9">
      <w:pPr>
        <w:pStyle w:val="Odsekzoznamu"/>
        <w:autoSpaceDE w:val="0"/>
        <w:autoSpaceDN w:val="0"/>
        <w:adjustRightInd w:val="0"/>
        <w:spacing w:after="0" w:line="240" w:lineRule="auto"/>
        <w:ind w:left="360"/>
        <w:jc w:val="both"/>
        <w:rPr>
          <w:rFonts w:cstheme="minorHAnsi"/>
          <w:sz w:val="20"/>
          <w:szCs w:val="20"/>
          <w:lang w:val="en-GB"/>
        </w:rPr>
      </w:pPr>
    </w:p>
    <w:p w14:paraId="2CA8EE37" w14:textId="2DBE468E" w:rsidR="0046747F" w:rsidRPr="00407A14" w:rsidRDefault="00BE66F8" w:rsidP="00DC12D5">
      <w:pPr>
        <w:pStyle w:val="Odsekzoznamu"/>
        <w:numPr>
          <w:ilvl w:val="0"/>
          <w:numId w:val="6"/>
        </w:numPr>
        <w:autoSpaceDE w:val="0"/>
        <w:autoSpaceDN w:val="0"/>
        <w:adjustRightInd w:val="0"/>
        <w:spacing w:after="0" w:line="240" w:lineRule="auto"/>
        <w:rPr>
          <w:rFonts w:cstheme="minorHAnsi"/>
          <w:b/>
          <w:bCs/>
          <w:sz w:val="24"/>
          <w:szCs w:val="24"/>
          <w:lang w:val="en-GB"/>
        </w:rPr>
      </w:pPr>
      <w:r w:rsidRPr="00407A14">
        <w:rPr>
          <w:rFonts w:cstheme="minorHAnsi"/>
          <w:b/>
          <w:bCs/>
          <w:sz w:val="24"/>
          <w:szCs w:val="24"/>
          <w:lang w:val="en-GB"/>
        </w:rPr>
        <w:t>Structure and content of the study programme</w:t>
      </w:r>
      <w:r w:rsidR="00FF39FB" w:rsidRPr="00407A14">
        <w:rPr>
          <w:rStyle w:val="Odkaznapoznmkupodiarou"/>
          <w:rFonts w:cstheme="minorHAnsi"/>
          <w:b/>
          <w:bCs/>
          <w:sz w:val="24"/>
          <w:szCs w:val="24"/>
          <w:lang w:val="en-GB"/>
        </w:rPr>
        <w:footnoteReference w:id="8"/>
      </w:r>
      <w:r w:rsidR="0046747F" w:rsidRPr="00407A14">
        <w:rPr>
          <w:rFonts w:cstheme="minorHAnsi"/>
          <w:b/>
          <w:bCs/>
          <w:sz w:val="24"/>
          <w:szCs w:val="24"/>
          <w:lang w:val="en-GB"/>
        </w:rPr>
        <w:t xml:space="preserve"> </w:t>
      </w:r>
    </w:p>
    <w:p w14:paraId="576016E0" w14:textId="4CE07397" w:rsidR="00EC50D8" w:rsidRPr="00407A14" w:rsidRDefault="00BE66F8" w:rsidP="00EC50D8">
      <w:pPr>
        <w:pStyle w:val="Odsekzoznamu"/>
        <w:numPr>
          <w:ilvl w:val="0"/>
          <w:numId w:val="13"/>
        </w:numPr>
        <w:autoSpaceDE w:val="0"/>
        <w:autoSpaceDN w:val="0"/>
        <w:adjustRightInd w:val="0"/>
        <w:spacing w:after="0" w:line="240" w:lineRule="auto"/>
        <w:jc w:val="both"/>
        <w:rPr>
          <w:rFonts w:cstheme="minorHAnsi"/>
          <w:sz w:val="16"/>
          <w:szCs w:val="16"/>
          <w:lang w:val="en-GB"/>
        </w:rPr>
      </w:pPr>
      <w:r w:rsidRPr="00407A14">
        <w:rPr>
          <w:rFonts w:cstheme="minorHAnsi"/>
          <w:iCs/>
          <w:sz w:val="16"/>
          <w:szCs w:val="16"/>
          <w:lang w:val="en-GB"/>
        </w:rPr>
        <w:t>The instit</w:t>
      </w:r>
      <w:r w:rsidR="00542915" w:rsidRPr="00407A14">
        <w:rPr>
          <w:rFonts w:cstheme="minorHAnsi"/>
          <w:iCs/>
          <w:sz w:val="16"/>
          <w:szCs w:val="16"/>
          <w:lang w:val="en-GB"/>
        </w:rPr>
        <w:t>ution describe</w:t>
      </w:r>
      <w:r w:rsidR="008474AD" w:rsidRPr="00407A14">
        <w:rPr>
          <w:rFonts w:cstheme="minorHAnsi"/>
          <w:iCs/>
          <w:sz w:val="16"/>
          <w:szCs w:val="16"/>
          <w:lang w:val="en-GB"/>
        </w:rPr>
        <w:t>s</w:t>
      </w:r>
      <w:r w:rsidR="00542915" w:rsidRPr="00407A14">
        <w:rPr>
          <w:rFonts w:cstheme="minorHAnsi"/>
          <w:iCs/>
          <w:sz w:val="16"/>
          <w:szCs w:val="16"/>
          <w:lang w:val="en-GB"/>
        </w:rPr>
        <w:t xml:space="preserve"> the rules for th</w:t>
      </w:r>
      <w:r w:rsidRPr="00407A14">
        <w:rPr>
          <w:rFonts w:cstheme="minorHAnsi"/>
          <w:iCs/>
          <w:sz w:val="16"/>
          <w:szCs w:val="16"/>
          <w:lang w:val="en-GB"/>
        </w:rPr>
        <w:t xml:space="preserve">e </w:t>
      </w:r>
      <w:r w:rsidR="00542915" w:rsidRPr="00407A14">
        <w:rPr>
          <w:rFonts w:cstheme="minorHAnsi"/>
          <w:iCs/>
          <w:sz w:val="16"/>
          <w:szCs w:val="16"/>
          <w:lang w:val="en-GB"/>
        </w:rPr>
        <w:t>design</w:t>
      </w:r>
      <w:r w:rsidRPr="00407A14">
        <w:rPr>
          <w:rFonts w:cstheme="minorHAnsi"/>
          <w:iCs/>
          <w:sz w:val="16"/>
          <w:szCs w:val="16"/>
          <w:lang w:val="en-GB"/>
        </w:rPr>
        <w:t xml:space="preserve"> of study plans </w:t>
      </w:r>
      <w:r w:rsidR="008474AD" w:rsidRPr="00407A14">
        <w:rPr>
          <w:rFonts w:cstheme="minorHAnsi"/>
          <w:iCs/>
          <w:sz w:val="16"/>
          <w:szCs w:val="16"/>
          <w:lang w:val="en-GB"/>
        </w:rPr>
        <w:t>within</w:t>
      </w:r>
      <w:r w:rsidR="008474AD" w:rsidRPr="00407A14" w:rsidDel="008474AD">
        <w:rPr>
          <w:rFonts w:cstheme="minorHAnsi"/>
          <w:iCs/>
          <w:sz w:val="16"/>
          <w:szCs w:val="16"/>
          <w:lang w:val="en-GB"/>
        </w:rPr>
        <w:t xml:space="preserve"> </w:t>
      </w:r>
      <w:r w:rsidRPr="00407A14">
        <w:rPr>
          <w:rFonts w:cstheme="minorHAnsi"/>
          <w:iCs/>
          <w:sz w:val="16"/>
          <w:szCs w:val="16"/>
          <w:lang w:val="en-GB"/>
        </w:rPr>
        <w:t>the study programme.</w:t>
      </w:r>
    </w:p>
    <w:p w14:paraId="2FD10052" w14:textId="7ACF6288" w:rsidR="000B32A8" w:rsidRPr="00407A14" w:rsidRDefault="000B32A8" w:rsidP="00580A99">
      <w:pPr>
        <w:autoSpaceDE w:val="0"/>
        <w:autoSpaceDN w:val="0"/>
        <w:adjustRightInd w:val="0"/>
        <w:spacing w:after="0" w:line="240" w:lineRule="auto"/>
        <w:ind w:left="426"/>
        <w:jc w:val="both"/>
        <w:rPr>
          <w:rFonts w:cstheme="minorHAnsi"/>
          <w:sz w:val="24"/>
          <w:szCs w:val="24"/>
          <w:lang w:val="en-GB"/>
        </w:rPr>
      </w:pPr>
      <w:r w:rsidRPr="00407A14">
        <w:rPr>
          <w:rFonts w:cstheme="minorHAnsi"/>
          <w:sz w:val="24"/>
          <w:szCs w:val="24"/>
          <w:lang w:val="en-GB"/>
        </w:rPr>
        <w:t xml:space="preserve">The study programme is developed in accordance with the mission and strategic goals of the University of Prešov. The students of the 3rd level of studies were involved in its preparation due to their direct experience from the study of Archival Studies and their ability to assess the contribution of individual disciplines for their use not only in theoretical, but mainly in practical terms. The structure of the study programme was adapted to the requirements of practice, which in various forms were conveyed by the staff of the Institute of History archives, whether at the working meeting of the Institute of History with invited archivists from Eastern Slovakia, on the occasion of the XVIIIth anniversary of the Institute of History. Archival Days of the Slovak Republic in Prešov (2014), in the organization of which the IH FF PU mainly participated, or e.g. at the scientific conference held on the occasion of the 20th anniversary of the existence of the study department of Archival Studies at the FF PU (2010). Presented and supplemented papers from this conference were published in the online journal of the Institute of History DEJINY No. 1/2011 and 1/2012 </w:t>
      </w:r>
      <w:hyperlink r:id="rId11" w:history="1">
        <w:r w:rsidRPr="00407A14">
          <w:rPr>
            <w:rStyle w:val="Hypertextovprepojenie"/>
            <w:rFonts w:cstheme="minorHAnsi"/>
            <w:color w:val="auto"/>
            <w:sz w:val="24"/>
            <w:szCs w:val="24"/>
            <w:lang w:val="en-GB"/>
          </w:rPr>
          <w:t>(</w:t>
        </w:r>
      </w:hyperlink>
      <w:r w:rsidRPr="00407A14">
        <w:rPr>
          <w:rFonts w:cstheme="minorHAnsi"/>
          <w:sz w:val="24"/>
          <w:szCs w:val="24"/>
          <w:lang w:val="en-GB"/>
        </w:rPr>
        <w:t>http://dejiny.unipo.sk/).</w:t>
      </w:r>
    </w:p>
    <w:p w14:paraId="59BF4211" w14:textId="0DB18DBD" w:rsidR="004C38D7" w:rsidRPr="00407A14" w:rsidRDefault="000B32A8" w:rsidP="00580A99">
      <w:pPr>
        <w:autoSpaceDE w:val="0"/>
        <w:autoSpaceDN w:val="0"/>
        <w:adjustRightInd w:val="0"/>
        <w:spacing w:after="0" w:line="240" w:lineRule="auto"/>
        <w:ind w:left="426"/>
        <w:jc w:val="both"/>
        <w:rPr>
          <w:rFonts w:eastAsia="Calibri" w:cstheme="minorHAnsi"/>
          <w:iCs/>
          <w:sz w:val="24"/>
          <w:szCs w:val="24"/>
          <w:lang w:val="en-GB"/>
        </w:rPr>
      </w:pPr>
      <w:r w:rsidRPr="00407A14">
        <w:rPr>
          <w:rFonts w:cstheme="minorHAnsi"/>
          <w:sz w:val="24"/>
          <w:szCs w:val="24"/>
          <w:lang w:val="en-GB"/>
        </w:rPr>
        <w:t xml:space="preserve">The following participate in the preparation of study plans in the Archival study program: the guarantor of the prepared study programme, co-guarantors who provide teaching of </w:t>
      </w:r>
      <w:r w:rsidRPr="00407A14">
        <w:rPr>
          <w:rFonts w:cstheme="minorHAnsi"/>
          <w:sz w:val="24"/>
          <w:szCs w:val="24"/>
          <w:lang w:val="en-GB"/>
        </w:rPr>
        <w:lastRenderedPageBreak/>
        <w:t xml:space="preserve">profile subjects, teachers of the Faculty of Arts of PU who participate in the provision of teaching of other disciplines, a student of the field and the study programme is fine-tuned by at least one representative of an organisation </w:t>
      </w:r>
      <w:r w:rsidRPr="00407A14">
        <w:rPr>
          <w:rFonts w:eastAsia="Calibri" w:cstheme="minorHAnsi"/>
          <w:iCs/>
          <w:sz w:val="24"/>
          <w:szCs w:val="24"/>
          <w:lang w:val="en-GB"/>
        </w:rPr>
        <w:t>that in terms of its focus is able to employ graduates of the study programme or a follow-up study programme.</w:t>
      </w:r>
    </w:p>
    <w:p w14:paraId="6F975623" w14:textId="77777777" w:rsidR="00580A99" w:rsidRPr="00407A14" w:rsidRDefault="00580A99" w:rsidP="00580A99">
      <w:pPr>
        <w:autoSpaceDE w:val="0"/>
        <w:autoSpaceDN w:val="0"/>
        <w:adjustRightInd w:val="0"/>
        <w:spacing w:after="0" w:line="240" w:lineRule="auto"/>
        <w:ind w:left="426"/>
        <w:jc w:val="both"/>
        <w:rPr>
          <w:rFonts w:cstheme="minorHAnsi"/>
          <w:sz w:val="16"/>
          <w:szCs w:val="16"/>
          <w:lang w:val="en-GB"/>
        </w:rPr>
      </w:pPr>
    </w:p>
    <w:p w14:paraId="2BC1096D" w14:textId="177C7829" w:rsidR="00657DDA" w:rsidRPr="00407A14" w:rsidRDefault="00BE66F8" w:rsidP="00E22F54">
      <w:pPr>
        <w:pStyle w:val="Odsekzoznamu"/>
        <w:numPr>
          <w:ilvl w:val="0"/>
          <w:numId w:val="13"/>
        </w:numPr>
        <w:autoSpaceDE w:val="0"/>
        <w:autoSpaceDN w:val="0"/>
        <w:adjustRightInd w:val="0"/>
        <w:spacing w:after="0" w:line="240" w:lineRule="auto"/>
        <w:ind w:left="357" w:hanging="357"/>
        <w:jc w:val="both"/>
        <w:rPr>
          <w:rFonts w:cstheme="minorHAnsi"/>
          <w:sz w:val="16"/>
          <w:szCs w:val="16"/>
          <w:lang w:val="en-GB"/>
        </w:rPr>
      </w:pPr>
      <w:r w:rsidRPr="00407A14">
        <w:rPr>
          <w:rFonts w:cstheme="minorHAnsi"/>
          <w:iCs/>
          <w:sz w:val="16"/>
          <w:szCs w:val="16"/>
          <w:lang w:val="en-GB"/>
        </w:rPr>
        <w:t>The institution compile</w:t>
      </w:r>
      <w:r w:rsidR="008474AD" w:rsidRPr="00407A14">
        <w:rPr>
          <w:rFonts w:cstheme="minorHAnsi"/>
          <w:iCs/>
          <w:sz w:val="16"/>
          <w:szCs w:val="16"/>
          <w:lang w:val="en-GB"/>
        </w:rPr>
        <w:t>s the</w:t>
      </w:r>
      <w:r w:rsidRPr="00407A14">
        <w:rPr>
          <w:rFonts w:cstheme="minorHAnsi"/>
          <w:iCs/>
          <w:sz w:val="16"/>
          <w:szCs w:val="16"/>
          <w:lang w:val="en-GB"/>
        </w:rPr>
        <w:t xml:space="preserve"> recommended study plans for individual study paths</w:t>
      </w:r>
      <w:bookmarkStart w:id="0" w:name="_Hlk52130688"/>
      <w:r w:rsidR="00AC16B5" w:rsidRPr="00407A14">
        <w:rPr>
          <w:rStyle w:val="Odkaznapoznmkupodiarou"/>
          <w:rFonts w:cstheme="minorHAnsi"/>
          <w:iCs/>
          <w:sz w:val="16"/>
          <w:szCs w:val="16"/>
          <w:lang w:val="en-GB"/>
        </w:rPr>
        <w:footnoteReference w:id="9"/>
      </w:r>
      <w:bookmarkEnd w:id="0"/>
      <w:r w:rsidR="00631293" w:rsidRPr="00407A14">
        <w:rPr>
          <w:rFonts w:cstheme="minorHAnsi"/>
          <w:iCs/>
          <w:sz w:val="16"/>
          <w:szCs w:val="16"/>
          <w:lang w:val="en-GB"/>
        </w:rPr>
        <w:t xml:space="preserve">. </w:t>
      </w:r>
    </w:p>
    <w:p w14:paraId="1D1A85CD" w14:textId="1BD06BB0" w:rsidR="004C38D7" w:rsidRPr="00407A14" w:rsidRDefault="00E77798" w:rsidP="004C38D7">
      <w:pPr>
        <w:pStyle w:val="Odsekzoznamu"/>
        <w:autoSpaceDE w:val="0"/>
        <w:autoSpaceDN w:val="0"/>
        <w:adjustRightInd w:val="0"/>
        <w:spacing w:after="0" w:line="240" w:lineRule="auto"/>
        <w:ind w:left="357"/>
        <w:jc w:val="both"/>
        <w:rPr>
          <w:rFonts w:eastAsia="Times New Roman" w:cstheme="minorHAnsi"/>
          <w:sz w:val="24"/>
          <w:szCs w:val="24"/>
          <w:lang w:val="en-GB"/>
        </w:rPr>
      </w:pPr>
      <w:r w:rsidRPr="00407A14">
        <w:rPr>
          <w:rFonts w:eastAsia="Times New Roman" w:cstheme="minorHAnsi"/>
          <w:sz w:val="24"/>
          <w:szCs w:val="24"/>
          <w:lang w:val="en-GB"/>
        </w:rPr>
        <w:t>The full text of the study programme with all the required information and course information sheets is attached.</w:t>
      </w:r>
    </w:p>
    <w:p w14:paraId="25BFF2DD" w14:textId="77777777" w:rsidR="00580A99" w:rsidRPr="00407A14" w:rsidRDefault="00580A99" w:rsidP="004C38D7">
      <w:pPr>
        <w:pStyle w:val="Odsekzoznamu"/>
        <w:autoSpaceDE w:val="0"/>
        <w:autoSpaceDN w:val="0"/>
        <w:adjustRightInd w:val="0"/>
        <w:spacing w:after="0" w:line="240" w:lineRule="auto"/>
        <w:ind w:left="357"/>
        <w:jc w:val="both"/>
        <w:rPr>
          <w:rFonts w:cstheme="minorHAnsi"/>
          <w:sz w:val="16"/>
          <w:szCs w:val="16"/>
          <w:lang w:val="en-GB"/>
        </w:rPr>
      </w:pPr>
    </w:p>
    <w:p w14:paraId="192C73C0" w14:textId="7F041785" w:rsidR="00BE1681" w:rsidRPr="00407A14" w:rsidRDefault="00BE66F8" w:rsidP="003F02AA">
      <w:pPr>
        <w:pStyle w:val="Odsekzoznamu"/>
        <w:numPr>
          <w:ilvl w:val="0"/>
          <w:numId w:val="13"/>
        </w:numPr>
        <w:autoSpaceDE w:val="0"/>
        <w:autoSpaceDN w:val="0"/>
        <w:adjustRightInd w:val="0"/>
        <w:spacing w:after="0" w:line="240" w:lineRule="auto"/>
        <w:jc w:val="both"/>
        <w:rPr>
          <w:rFonts w:cstheme="minorHAnsi"/>
          <w:sz w:val="16"/>
          <w:szCs w:val="16"/>
          <w:lang w:val="en-GB"/>
        </w:rPr>
      </w:pPr>
      <w:r w:rsidRPr="00407A14">
        <w:rPr>
          <w:rFonts w:cstheme="minorHAnsi"/>
          <w:iCs/>
          <w:sz w:val="16"/>
          <w:szCs w:val="16"/>
          <w:lang w:val="en-GB"/>
        </w:rPr>
        <w:t>The study plan generally states</w:t>
      </w:r>
      <w:r w:rsidR="00BE1681" w:rsidRPr="00407A14">
        <w:rPr>
          <w:rFonts w:cstheme="minorHAnsi"/>
          <w:iCs/>
          <w:sz w:val="16"/>
          <w:szCs w:val="16"/>
          <w:lang w:val="en-GB"/>
        </w:rPr>
        <w:t xml:space="preserve">: </w:t>
      </w:r>
    </w:p>
    <w:p w14:paraId="3D4E4BC2" w14:textId="7EEE3E29" w:rsidR="001909DE" w:rsidRPr="00407A14" w:rsidRDefault="00BE66F8" w:rsidP="00BE66F8">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 xml:space="preserve">individual parts of the study programme (modules, </w:t>
      </w:r>
      <w:r w:rsidR="001706BA" w:rsidRPr="00407A14">
        <w:rPr>
          <w:rFonts w:cstheme="minorHAnsi"/>
          <w:iCs/>
          <w:sz w:val="24"/>
          <w:szCs w:val="24"/>
          <w:lang w:val="en-GB"/>
        </w:rPr>
        <w:t>courses</w:t>
      </w:r>
      <w:r w:rsidR="00542915" w:rsidRPr="00407A14">
        <w:rPr>
          <w:rFonts w:cstheme="minorHAnsi"/>
          <w:iCs/>
          <w:sz w:val="24"/>
          <w:szCs w:val="24"/>
          <w:lang w:val="en-GB"/>
        </w:rPr>
        <w:t>,</w:t>
      </w:r>
      <w:r w:rsidRPr="00407A14">
        <w:rPr>
          <w:rFonts w:cstheme="minorHAnsi"/>
          <w:iCs/>
          <w:sz w:val="24"/>
          <w:szCs w:val="24"/>
          <w:lang w:val="en-GB"/>
        </w:rPr>
        <w:t xml:space="preserve"> and other relevant school and extracurricular activities, if they contribute to the achievement of the required learning outcomes and </w:t>
      </w:r>
      <w:r w:rsidR="00B74416" w:rsidRPr="00407A14">
        <w:rPr>
          <w:rFonts w:cstheme="minorHAnsi"/>
          <w:iCs/>
          <w:sz w:val="24"/>
          <w:szCs w:val="24"/>
          <w:lang w:val="en-GB"/>
        </w:rPr>
        <w:t xml:space="preserve">allow to obtain </w:t>
      </w:r>
      <w:r w:rsidRPr="00407A14">
        <w:rPr>
          <w:rFonts w:cstheme="minorHAnsi"/>
          <w:iCs/>
          <w:sz w:val="24"/>
          <w:szCs w:val="24"/>
          <w:lang w:val="en-GB"/>
        </w:rPr>
        <w:t xml:space="preserve">credits) in the structure of compulsory, compulsory </w:t>
      </w:r>
      <w:r w:rsidR="00542915" w:rsidRPr="00407A14">
        <w:rPr>
          <w:rFonts w:cstheme="minorHAnsi"/>
          <w:iCs/>
          <w:sz w:val="24"/>
          <w:szCs w:val="24"/>
          <w:lang w:val="en-GB"/>
        </w:rPr>
        <w:t>optional</w:t>
      </w:r>
      <w:r w:rsidRPr="00407A14">
        <w:rPr>
          <w:rFonts w:cstheme="minorHAnsi"/>
          <w:iCs/>
          <w:sz w:val="24"/>
          <w:szCs w:val="24"/>
          <w:lang w:val="en-GB"/>
        </w:rPr>
        <w:t xml:space="preserve"> and </w:t>
      </w:r>
      <w:r w:rsidR="00F93B0B" w:rsidRPr="00407A14">
        <w:rPr>
          <w:rFonts w:cstheme="minorHAnsi"/>
          <w:iCs/>
          <w:sz w:val="24"/>
          <w:szCs w:val="24"/>
          <w:lang w:val="en-GB"/>
        </w:rPr>
        <w:t>optional</w:t>
      </w:r>
      <w:r w:rsidRPr="00407A14">
        <w:rPr>
          <w:rFonts w:cstheme="minorHAnsi"/>
          <w:iCs/>
          <w:sz w:val="24"/>
          <w:szCs w:val="24"/>
          <w:lang w:val="en-GB"/>
        </w:rPr>
        <w:t xml:space="preserve"> </w:t>
      </w:r>
      <w:r w:rsidR="000448B3" w:rsidRPr="00407A14">
        <w:rPr>
          <w:rFonts w:cstheme="minorHAnsi"/>
          <w:iCs/>
          <w:sz w:val="24"/>
          <w:szCs w:val="24"/>
          <w:lang w:val="en-GB"/>
        </w:rPr>
        <w:t>courses</w:t>
      </w:r>
      <w:r w:rsidR="001909DE" w:rsidRPr="00407A14">
        <w:rPr>
          <w:rFonts w:cstheme="minorHAnsi"/>
          <w:iCs/>
          <w:sz w:val="24"/>
          <w:szCs w:val="24"/>
          <w:lang w:val="en-GB"/>
        </w:rPr>
        <w:t>,</w:t>
      </w:r>
    </w:p>
    <w:p w14:paraId="615F2E16" w14:textId="425252E5" w:rsidR="00BE1681" w:rsidRPr="00407A14" w:rsidRDefault="00F93B0B" w:rsidP="00B2512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b/>
          <w:bCs/>
          <w:iCs/>
          <w:sz w:val="24"/>
          <w:szCs w:val="24"/>
          <w:lang w:val="en-GB"/>
        </w:rPr>
        <w:t xml:space="preserve">profile </w:t>
      </w:r>
      <w:r w:rsidR="00CE703D" w:rsidRPr="00407A14">
        <w:rPr>
          <w:rFonts w:cstheme="minorHAnsi"/>
          <w:b/>
          <w:bCs/>
          <w:iCs/>
          <w:sz w:val="24"/>
          <w:szCs w:val="24"/>
          <w:lang w:val="en-GB"/>
        </w:rPr>
        <w:t>courses</w:t>
      </w:r>
      <w:r w:rsidR="00CE703D" w:rsidRPr="00407A14">
        <w:rPr>
          <w:rFonts w:cstheme="minorHAnsi"/>
          <w:iCs/>
          <w:sz w:val="24"/>
          <w:szCs w:val="24"/>
          <w:lang w:val="en-GB"/>
        </w:rPr>
        <w:t xml:space="preserve"> </w:t>
      </w:r>
      <w:r w:rsidRPr="00407A14">
        <w:rPr>
          <w:rFonts w:cstheme="minorHAnsi"/>
          <w:iCs/>
          <w:sz w:val="24"/>
          <w:szCs w:val="24"/>
          <w:lang w:val="en-GB"/>
        </w:rPr>
        <w:t xml:space="preserve">of the relevant </w:t>
      </w:r>
      <w:r w:rsidR="00CE703D" w:rsidRPr="00407A14">
        <w:rPr>
          <w:rFonts w:cstheme="minorHAnsi"/>
          <w:iCs/>
          <w:sz w:val="24"/>
          <w:szCs w:val="24"/>
          <w:lang w:val="en-GB"/>
        </w:rPr>
        <w:t xml:space="preserve">study </w:t>
      </w:r>
      <w:r w:rsidRPr="00407A14">
        <w:rPr>
          <w:rFonts w:cstheme="minorHAnsi"/>
          <w:iCs/>
          <w:sz w:val="24"/>
          <w:szCs w:val="24"/>
          <w:lang w:val="en-GB"/>
        </w:rPr>
        <w:t>path (specialization)</w:t>
      </w:r>
      <w:r w:rsidR="000448B3" w:rsidRPr="00407A14">
        <w:rPr>
          <w:rFonts w:cstheme="minorHAnsi"/>
          <w:iCs/>
          <w:sz w:val="24"/>
          <w:szCs w:val="24"/>
          <w:lang w:val="en-GB"/>
        </w:rPr>
        <w:t xml:space="preserve"> within the study programme,</w:t>
      </w:r>
    </w:p>
    <w:p w14:paraId="216DEEFD" w14:textId="2217126B" w:rsidR="009C000B" w:rsidRPr="00407A14" w:rsidRDefault="00F93B0B" w:rsidP="00B2512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for each learning part/</w:t>
      </w:r>
      <w:r w:rsidR="000448B3" w:rsidRPr="00407A14">
        <w:rPr>
          <w:rFonts w:cstheme="minorHAnsi"/>
          <w:iCs/>
          <w:sz w:val="24"/>
          <w:szCs w:val="24"/>
          <w:lang w:val="en-GB"/>
        </w:rPr>
        <w:t xml:space="preserve">course </w:t>
      </w:r>
      <w:r w:rsidRPr="00407A14">
        <w:rPr>
          <w:rFonts w:cstheme="minorHAnsi"/>
          <w:iCs/>
          <w:sz w:val="24"/>
          <w:szCs w:val="24"/>
          <w:lang w:val="en-GB"/>
        </w:rPr>
        <w:t>the learning outcome</w:t>
      </w:r>
      <w:r w:rsidR="00542915" w:rsidRPr="00407A14">
        <w:rPr>
          <w:rFonts w:cstheme="minorHAnsi"/>
          <w:iCs/>
          <w:sz w:val="24"/>
          <w:szCs w:val="24"/>
          <w:lang w:val="en-GB"/>
        </w:rPr>
        <w:t>s</w:t>
      </w:r>
      <w:r w:rsidR="00237688" w:rsidRPr="00407A14">
        <w:rPr>
          <w:rFonts w:cstheme="minorHAnsi"/>
          <w:iCs/>
          <w:sz w:val="24"/>
          <w:szCs w:val="24"/>
          <w:lang w:val="en-GB"/>
        </w:rPr>
        <w:t>,</w:t>
      </w:r>
      <w:r w:rsidR="00542915" w:rsidRPr="00407A14">
        <w:rPr>
          <w:rFonts w:cstheme="minorHAnsi"/>
          <w:iCs/>
          <w:sz w:val="24"/>
          <w:szCs w:val="24"/>
          <w:lang w:val="en-GB"/>
        </w:rPr>
        <w:t xml:space="preserve"> related criteria and rules</w:t>
      </w:r>
      <w:r w:rsidRPr="00407A14">
        <w:rPr>
          <w:rFonts w:cstheme="minorHAnsi"/>
          <w:iCs/>
          <w:sz w:val="24"/>
          <w:szCs w:val="24"/>
          <w:lang w:val="en-GB"/>
        </w:rPr>
        <w:t xml:space="preserve"> of their assessment so that the learn</w:t>
      </w:r>
      <w:r w:rsidR="00542915" w:rsidRPr="00407A14">
        <w:rPr>
          <w:rFonts w:cstheme="minorHAnsi"/>
          <w:iCs/>
          <w:sz w:val="24"/>
          <w:szCs w:val="24"/>
          <w:lang w:val="en-GB"/>
        </w:rPr>
        <w:t xml:space="preserve">ing </w:t>
      </w:r>
      <w:r w:rsidRPr="00407A14">
        <w:rPr>
          <w:rFonts w:cstheme="minorHAnsi"/>
          <w:iCs/>
          <w:sz w:val="24"/>
          <w:szCs w:val="24"/>
          <w:lang w:val="en-GB"/>
        </w:rPr>
        <w:t xml:space="preserve">objectives of the study programme are met (they can be stated only in the </w:t>
      </w:r>
      <w:r w:rsidR="00B212D9" w:rsidRPr="00407A14">
        <w:rPr>
          <w:rFonts w:cstheme="minorHAnsi"/>
          <w:iCs/>
          <w:sz w:val="24"/>
          <w:szCs w:val="24"/>
          <w:lang w:val="en-GB"/>
        </w:rPr>
        <w:t>Course</w:t>
      </w:r>
      <w:r w:rsidRPr="00407A14">
        <w:rPr>
          <w:rFonts w:cstheme="minorHAnsi"/>
          <w:iCs/>
          <w:sz w:val="24"/>
          <w:szCs w:val="24"/>
          <w:lang w:val="en-GB"/>
        </w:rPr>
        <w:t xml:space="preserve"> information sheet</w:t>
      </w:r>
      <w:r w:rsidR="00237688" w:rsidRPr="00407A14">
        <w:rPr>
          <w:rFonts w:cstheme="minorHAnsi"/>
          <w:iCs/>
          <w:sz w:val="24"/>
          <w:szCs w:val="24"/>
          <w:lang w:val="en-GB"/>
        </w:rPr>
        <w:t>s,</w:t>
      </w:r>
      <w:r w:rsidRPr="00407A14">
        <w:rPr>
          <w:rFonts w:cstheme="minorHAnsi"/>
          <w:iCs/>
          <w:sz w:val="24"/>
          <w:szCs w:val="24"/>
          <w:lang w:val="en-GB"/>
        </w:rPr>
        <w:t xml:space="preserve"> in the Learning outcomes section and in the </w:t>
      </w:r>
      <w:r w:rsidR="00B212D9" w:rsidRPr="00407A14">
        <w:rPr>
          <w:rFonts w:cstheme="minorHAnsi"/>
          <w:iCs/>
          <w:sz w:val="24"/>
          <w:szCs w:val="24"/>
          <w:lang w:val="en-GB"/>
        </w:rPr>
        <w:t xml:space="preserve">Course completion </w:t>
      </w:r>
      <w:r w:rsidR="00294D2C" w:rsidRPr="00407A14">
        <w:rPr>
          <w:rFonts w:cstheme="minorHAnsi"/>
          <w:iCs/>
          <w:sz w:val="24"/>
          <w:szCs w:val="24"/>
          <w:lang w:val="en-GB"/>
        </w:rPr>
        <w:t>requirements</w:t>
      </w:r>
      <w:r w:rsidR="00B212D9" w:rsidRPr="00407A14">
        <w:rPr>
          <w:rFonts w:cstheme="minorHAnsi"/>
          <w:iCs/>
          <w:sz w:val="24"/>
          <w:szCs w:val="24"/>
          <w:lang w:val="en-GB"/>
        </w:rPr>
        <w:t>),</w:t>
      </w:r>
    </w:p>
    <w:p w14:paraId="11761F87" w14:textId="6A2A5568" w:rsidR="009C000B" w:rsidRPr="00407A14"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 xml:space="preserve">prerequisites, co-requisites and recommendations for the </w:t>
      </w:r>
      <w:r w:rsidR="00891BA9" w:rsidRPr="00407A14">
        <w:rPr>
          <w:rFonts w:cstheme="minorHAnsi"/>
          <w:iCs/>
          <w:sz w:val="24"/>
          <w:szCs w:val="24"/>
          <w:lang w:val="en-GB"/>
        </w:rPr>
        <w:t>design</w:t>
      </w:r>
      <w:r w:rsidRPr="00407A14">
        <w:rPr>
          <w:rFonts w:cstheme="minorHAnsi"/>
          <w:iCs/>
          <w:sz w:val="24"/>
          <w:szCs w:val="24"/>
          <w:lang w:val="en-GB"/>
        </w:rPr>
        <w:t xml:space="preserve"> of the study plan,</w:t>
      </w:r>
      <w:r w:rsidR="009C000B" w:rsidRPr="00407A14">
        <w:rPr>
          <w:rFonts w:cstheme="minorHAnsi"/>
          <w:iCs/>
          <w:sz w:val="24"/>
          <w:szCs w:val="24"/>
          <w:lang w:val="en-GB"/>
        </w:rPr>
        <w:t xml:space="preserve"> </w:t>
      </w:r>
    </w:p>
    <w:p w14:paraId="50D0F099" w14:textId="507DCD60" w:rsidR="00636D21" w:rsidRPr="00407A14"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for each learning part of the study plan/</w:t>
      </w:r>
      <w:r w:rsidR="00EE66E8" w:rsidRPr="00407A14">
        <w:rPr>
          <w:rFonts w:cstheme="minorHAnsi"/>
          <w:iCs/>
          <w:sz w:val="24"/>
          <w:szCs w:val="24"/>
          <w:lang w:val="en-GB"/>
        </w:rPr>
        <w:t xml:space="preserve">course </w:t>
      </w:r>
      <w:r w:rsidRPr="00407A14">
        <w:rPr>
          <w:rFonts w:cstheme="minorHAnsi"/>
          <w:iCs/>
          <w:sz w:val="24"/>
          <w:szCs w:val="24"/>
          <w:lang w:val="en-GB"/>
        </w:rPr>
        <w:t xml:space="preserve">the </w:t>
      </w:r>
      <w:r w:rsidR="00EE66E8" w:rsidRPr="00407A14">
        <w:rPr>
          <w:rFonts w:cstheme="minorHAnsi"/>
          <w:iCs/>
          <w:sz w:val="24"/>
          <w:szCs w:val="24"/>
          <w:lang w:val="en-GB"/>
        </w:rPr>
        <w:t>applied</w:t>
      </w:r>
      <w:r w:rsidR="00EE66E8" w:rsidRPr="00407A14" w:rsidDel="00EE66E8">
        <w:rPr>
          <w:rFonts w:cstheme="minorHAnsi"/>
          <w:iCs/>
          <w:sz w:val="24"/>
          <w:szCs w:val="24"/>
          <w:lang w:val="en-GB"/>
        </w:rPr>
        <w:t xml:space="preserve"> </w:t>
      </w:r>
      <w:r w:rsidRPr="00407A14">
        <w:rPr>
          <w:rFonts w:cstheme="minorHAnsi"/>
          <w:iCs/>
          <w:sz w:val="24"/>
          <w:szCs w:val="24"/>
          <w:lang w:val="en-GB"/>
        </w:rPr>
        <w:t>educational activities (lecture, seminar, exercise, final work, project work, laboratory work, internship, excursion, field practice, professional practice, state exam</w:t>
      </w:r>
      <w:r w:rsidR="001A213F" w:rsidRPr="00407A14">
        <w:rPr>
          <w:rFonts w:cstheme="minorHAnsi"/>
          <w:iCs/>
          <w:sz w:val="24"/>
          <w:szCs w:val="24"/>
          <w:lang w:val="en-GB"/>
        </w:rPr>
        <w:t>,</w:t>
      </w:r>
      <w:r w:rsidRPr="00407A14">
        <w:rPr>
          <w:rFonts w:cstheme="minorHAnsi"/>
          <w:iCs/>
          <w:sz w:val="24"/>
          <w:szCs w:val="24"/>
          <w:lang w:val="en-GB"/>
        </w:rPr>
        <w:t xml:space="preserve"> </w:t>
      </w:r>
      <w:r w:rsidR="001A213F" w:rsidRPr="00407A14">
        <w:rPr>
          <w:rFonts w:cstheme="minorHAnsi"/>
          <w:iCs/>
          <w:sz w:val="24"/>
          <w:szCs w:val="24"/>
          <w:lang w:val="en-GB"/>
        </w:rPr>
        <w:t>etc.</w:t>
      </w:r>
      <w:r w:rsidRPr="00407A14">
        <w:rPr>
          <w:rFonts w:cstheme="minorHAnsi"/>
          <w:iCs/>
          <w:sz w:val="24"/>
          <w:szCs w:val="24"/>
          <w:lang w:val="en-GB"/>
        </w:rPr>
        <w:t xml:space="preserve"> or </w:t>
      </w:r>
      <w:r w:rsidR="001A213F" w:rsidRPr="00407A14">
        <w:rPr>
          <w:rFonts w:cstheme="minorHAnsi"/>
          <w:iCs/>
          <w:sz w:val="24"/>
          <w:szCs w:val="24"/>
          <w:lang w:val="en-GB"/>
        </w:rPr>
        <w:t xml:space="preserve">their </w:t>
      </w:r>
      <w:r w:rsidRPr="00407A14">
        <w:rPr>
          <w:rFonts w:cstheme="minorHAnsi"/>
          <w:iCs/>
          <w:sz w:val="24"/>
          <w:szCs w:val="24"/>
          <w:lang w:val="en-GB"/>
        </w:rPr>
        <w:t>combinations) suitable for achieving learning outcomes,</w:t>
      </w:r>
      <w:r w:rsidR="00417AE1" w:rsidRPr="00407A14">
        <w:rPr>
          <w:rFonts w:cstheme="minorHAnsi"/>
          <w:iCs/>
          <w:sz w:val="24"/>
          <w:szCs w:val="24"/>
          <w:lang w:val="en-GB"/>
        </w:rPr>
        <w:t xml:space="preserve"> </w:t>
      </w:r>
    </w:p>
    <w:p w14:paraId="7C31DA56" w14:textId="43C04F88" w:rsidR="000C36B4" w:rsidRPr="00407A14"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 xml:space="preserve">methods by which the educational activity is </w:t>
      </w:r>
      <w:r w:rsidR="00857517" w:rsidRPr="00407A14">
        <w:rPr>
          <w:rFonts w:cstheme="minorHAnsi"/>
          <w:iCs/>
          <w:sz w:val="24"/>
          <w:szCs w:val="24"/>
          <w:lang w:val="en-GB"/>
        </w:rPr>
        <w:t>delivered</w:t>
      </w:r>
      <w:r w:rsidRPr="00407A14">
        <w:rPr>
          <w:rFonts w:cstheme="minorHAnsi"/>
          <w:iCs/>
          <w:sz w:val="24"/>
          <w:szCs w:val="24"/>
          <w:lang w:val="en-GB"/>
        </w:rPr>
        <w:t xml:space="preserve"> </w:t>
      </w:r>
      <w:r w:rsidR="001A213F" w:rsidRPr="00407A14">
        <w:rPr>
          <w:rFonts w:cstheme="minorHAnsi"/>
          <w:iCs/>
          <w:sz w:val="24"/>
          <w:szCs w:val="24"/>
          <w:lang w:val="en-GB"/>
        </w:rPr>
        <w:t>–</w:t>
      </w:r>
      <w:r w:rsidRPr="00407A14">
        <w:rPr>
          <w:rFonts w:cstheme="minorHAnsi"/>
          <w:iCs/>
          <w:sz w:val="24"/>
          <w:szCs w:val="24"/>
          <w:lang w:val="en-GB"/>
        </w:rPr>
        <w:t xml:space="preserve"> </w:t>
      </w:r>
      <w:r w:rsidR="004654A4" w:rsidRPr="00407A14">
        <w:rPr>
          <w:rFonts w:cstheme="minorHAnsi"/>
          <w:iCs/>
          <w:sz w:val="24"/>
          <w:szCs w:val="24"/>
          <w:lang w:val="en-GB"/>
        </w:rPr>
        <w:t>present</w:t>
      </w:r>
      <w:r w:rsidRPr="00407A14">
        <w:rPr>
          <w:rFonts w:cstheme="minorHAnsi"/>
          <w:iCs/>
          <w:sz w:val="24"/>
          <w:szCs w:val="24"/>
          <w:lang w:val="en-GB"/>
        </w:rPr>
        <w:t>, distant, combined (in accordance with the Course information sheets),</w:t>
      </w:r>
    </w:p>
    <w:p w14:paraId="30A7F1D4" w14:textId="4BAA0D93" w:rsidR="000C36B4" w:rsidRPr="00407A14" w:rsidRDefault="00B212D9" w:rsidP="00B2512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outline/syllabus of the</w:t>
      </w:r>
      <w:r w:rsidR="001A213F" w:rsidRPr="00407A14">
        <w:rPr>
          <w:rFonts w:cstheme="minorHAnsi"/>
          <w:iCs/>
          <w:sz w:val="24"/>
          <w:szCs w:val="24"/>
          <w:lang w:val="en-GB"/>
        </w:rPr>
        <w:t xml:space="preserve"> course</w:t>
      </w:r>
      <w:r w:rsidR="00B219BD" w:rsidRPr="00407A14">
        <w:rPr>
          <w:rStyle w:val="Odkaznapoznmkupodiarou"/>
          <w:rFonts w:cstheme="minorHAnsi"/>
          <w:iCs/>
          <w:sz w:val="24"/>
          <w:szCs w:val="24"/>
          <w:lang w:val="en-GB"/>
        </w:rPr>
        <w:footnoteReference w:id="10"/>
      </w:r>
      <w:r w:rsidR="00EE7005" w:rsidRPr="00407A14">
        <w:rPr>
          <w:rFonts w:cstheme="minorHAnsi"/>
          <w:iCs/>
          <w:sz w:val="24"/>
          <w:szCs w:val="24"/>
          <w:lang w:val="en-GB"/>
        </w:rPr>
        <w:t xml:space="preserve">, </w:t>
      </w:r>
    </w:p>
    <w:p w14:paraId="66963ACC" w14:textId="4A08DC6C" w:rsidR="00B33340" w:rsidRPr="00407A14" w:rsidRDefault="00542915"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s</w:t>
      </w:r>
      <w:r w:rsidR="00B212D9" w:rsidRPr="00407A14">
        <w:rPr>
          <w:rFonts w:cstheme="minorHAnsi"/>
          <w:iCs/>
          <w:sz w:val="24"/>
          <w:szCs w:val="24"/>
          <w:lang w:val="en-GB"/>
        </w:rPr>
        <w:t xml:space="preserve">tudent workload ("extent" </w:t>
      </w:r>
      <w:r w:rsidR="00AB118E" w:rsidRPr="00407A14">
        <w:rPr>
          <w:rFonts w:cstheme="minorHAnsi"/>
          <w:iCs/>
          <w:sz w:val="24"/>
          <w:szCs w:val="24"/>
          <w:lang w:val="en-GB"/>
        </w:rPr>
        <w:t>of</w:t>
      </w:r>
      <w:r w:rsidR="00B212D9" w:rsidRPr="00407A14">
        <w:rPr>
          <w:rFonts w:cstheme="minorHAnsi"/>
          <w:iCs/>
          <w:sz w:val="24"/>
          <w:szCs w:val="24"/>
          <w:lang w:val="en-GB"/>
        </w:rPr>
        <w:t xml:space="preserve"> individual </w:t>
      </w:r>
      <w:r w:rsidR="00BB3C6E" w:rsidRPr="00407A14">
        <w:rPr>
          <w:rFonts w:cstheme="minorHAnsi"/>
          <w:iCs/>
          <w:sz w:val="24"/>
          <w:szCs w:val="24"/>
          <w:lang w:val="en-GB"/>
        </w:rPr>
        <w:t xml:space="preserve">courses </w:t>
      </w:r>
      <w:r w:rsidR="00B212D9" w:rsidRPr="00407A14">
        <w:rPr>
          <w:rFonts w:cstheme="minorHAnsi"/>
          <w:iCs/>
          <w:sz w:val="24"/>
          <w:szCs w:val="24"/>
          <w:lang w:val="en-GB"/>
        </w:rPr>
        <w:t>and educational activities separately)</w:t>
      </w:r>
      <w:r w:rsidR="001909DE" w:rsidRPr="00407A14">
        <w:rPr>
          <w:rStyle w:val="Odkaznapoznmkupodiarou"/>
          <w:rFonts w:cstheme="minorHAnsi"/>
          <w:iCs/>
          <w:sz w:val="24"/>
          <w:szCs w:val="24"/>
          <w:lang w:val="en-GB"/>
        </w:rPr>
        <w:footnoteReference w:id="11"/>
      </w:r>
      <w:r w:rsidR="00B33340" w:rsidRPr="00407A14">
        <w:rPr>
          <w:rFonts w:cstheme="minorHAnsi"/>
          <w:iCs/>
          <w:sz w:val="24"/>
          <w:szCs w:val="24"/>
          <w:lang w:val="en-GB"/>
        </w:rPr>
        <w:t xml:space="preserve">, </w:t>
      </w:r>
    </w:p>
    <w:p w14:paraId="74E7E642" w14:textId="77777777" w:rsidR="00B212D9" w:rsidRPr="00407A14"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credits allocated to each part based on the learning outcomes achieved and the workload involved,</w:t>
      </w:r>
    </w:p>
    <w:p w14:paraId="01121CE9" w14:textId="627EE74F" w:rsidR="003216FC" w:rsidRPr="00407A14"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 xml:space="preserve">the person </w:t>
      </w:r>
      <w:r w:rsidR="00EE1BA8" w:rsidRPr="00407A14">
        <w:rPr>
          <w:rFonts w:cstheme="minorHAnsi"/>
          <w:iCs/>
          <w:sz w:val="24"/>
          <w:szCs w:val="24"/>
          <w:lang w:val="en-GB"/>
        </w:rPr>
        <w:t>responsible for</w:t>
      </w:r>
      <w:r w:rsidR="00EE1BA8" w:rsidRPr="00407A14" w:rsidDel="00EE1BA8">
        <w:rPr>
          <w:rFonts w:cstheme="minorHAnsi"/>
          <w:iCs/>
          <w:sz w:val="24"/>
          <w:szCs w:val="24"/>
          <w:lang w:val="en-GB"/>
        </w:rPr>
        <w:t xml:space="preserve"> </w:t>
      </w:r>
      <w:r w:rsidRPr="00407A14">
        <w:rPr>
          <w:rFonts w:cstheme="minorHAnsi"/>
          <w:iCs/>
          <w:sz w:val="24"/>
          <w:szCs w:val="24"/>
          <w:lang w:val="en-GB"/>
        </w:rPr>
        <w:t xml:space="preserve">the </w:t>
      </w:r>
      <w:r w:rsidR="00EE1BA8" w:rsidRPr="00407A14">
        <w:rPr>
          <w:rFonts w:cstheme="minorHAnsi"/>
          <w:iCs/>
          <w:sz w:val="24"/>
          <w:szCs w:val="24"/>
          <w:lang w:val="en-GB"/>
        </w:rPr>
        <w:t xml:space="preserve">course </w:t>
      </w:r>
      <w:r w:rsidR="00AB118E" w:rsidRPr="00407A14">
        <w:rPr>
          <w:rFonts w:cstheme="minorHAnsi"/>
          <w:iCs/>
          <w:sz w:val="24"/>
          <w:szCs w:val="24"/>
          <w:lang w:val="en-GB"/>
        </w:rPr>
        <w:t>(</w:t>
      </w:r>
      <w:r w:rsidRPr="00407A14">
        <w:rPr>
          <w:rFonts w:cstheme="minorHAnsi"/>
          <w:iCs/>
          <w:sz w:val="24"/>
          <w:szCs w:val="24"/>
          <w:lang w:val="en-GB"/>
        </w:rPr>
        <w:t xml:space="preserve">or </w:t>
      </w:r>
      <w:r w:rsidR="0041055C" w:rsidRPr="00407A14">
        <w:rPr>
          <w:rFonts w:cstheme="minorHAnsi"/>
          <w:iCs/>
          <w:sz w:val="24"/>
          <w:szCs w:val="24"/>
          <w:lang w:val="en-GB"/>
        </w:rPr>
        <w:t>a</w:t>
      </w:r>
      <w:r w:rsidRPr="00407A14">
        <w:rPr>
          <w:rFonts w:cstheme="minorHAnsi"/>
          <w:iCs/>
          <w:sz w:val="24"/>
          <w:szCs w:val="24"/>
          <w:lang w:val="en-GB"/>
        </w:rPr>
        <w:t xml:space="preserve"> partner organization</w:t>
      </w:r>
      <w:r w:rsidR="0041055C" w:rsidRPr="00407A14">
        <w:rPr>
          <w:rFonts w:cstheme="minorHAnsi"/>
          <w:iCs/>
          <w:sz w:val="24"/>
          <w:szCs w:val="24"/>
          <w:lang w:val="en-GB"/>
        </w:rPr>
        <w:t>/</w:t>
      </w:r>
      <w:r w:rsidRPr="00407A14">
        <w:rPr>
          <w:rFonts w:cstheme="minorHAnsi"/>
          <w:iCs/>
          <w:sz w:val="24"/>
          <w:szCs w:val="24"/>
          <w:lang w:val="en-GB"/>
        </w:rPr>
        <w:t>person</w:t>
      </w:r>
      <w:r w:rsidRPr="00407A14">
        <w:rPr>
          <w:rStyle w:val="Odkaznapoznmkupodiarou"/>
          <w:rFonts w:cstheme="minorHAnsi"/>
          <w:iCs/>
          <w:sz w:val="24"/>
          <w:szCs w:val="24"/>
          <w:lang w:val="en-GB"/>
        </w:rPr>
        <w:footnoteReference w:id="12"/>
      </w:r>
      <w:r w:rsidRPr="00407A14">
        <w:rPr>
          <w:rFonts w:cstheme="minorHAnsi"/>
          <w:iCs/>
          <w:sz w:val="24"/>
          <w:szCs w:val="24"/>
          <w:lang w:val="en-GB"/>
        </w:rPr>
        <w:t>) with an indication of the contact</w:t>
      </w:r>
      <w:r w:rsidR="00AB118E" w:rsidRPr="00407A14">
        <w:rPr>
          <w:rFonts w:cstheme="minorHAnsi"/>
          <w:iCs/>
          <w:sz w:val="24"/>
          <w:szCs w:val="24"/>
          <w:lang w:val="en-GB"/>
        </w:rPr>
        <w:t xml:space="preserve"> </w:t>
      </w:r>
      <w:r w:rsidR="00703EEE" w:rsidRPr="00407A14">
        <w:rPr>
          <w:rFonts w:cstheme="minorHAnsi"/>
          <w:iCs/>
          <w:sz w:val="24"/>
          <w:szCs w:val="24"/>
          <w:lang w:val="en-GB"/>
        </w:rPr>
        <w:t>details</w:t>
      </w:r>
      <w:r w:rsidRPr="00407A14">
        <w:rPr>
          <w:rFonts w:cstheme="minorHAnsi"/>
          <w:iCs/>
          <w:sz w:val="24"/>
          <w:szCs w:val="24"/>
          <w:lang w:val="en-GB"/>
        </w:rPr>
        <w:t xml:space="preserve">, </w:t>
      </w:r>
    </w:p>
    <w:p w14:paraId="41D22CC7" w14:textId="483A2997" w:rsidR="008A3A20" w:rsidRPr="00407A14" w:rsidRDefault="00552CE3"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 xml:space="preserve">course </w:t>
      </w:r>
      <w:r w:rsidR="00B212D9" w:rsidRPr="00407A14">
        <w:rPr>
          <w:rFonts w:cstheme="minorHAnsi"/>
          <w:iCs/>
          <w:sz w:val="24"/>
          <w:szCs w:val="24"/>
          <w:lang w:val="en-GB"/>
        </w:rPr>
        <w:t>teachers</w:t>
      </w:r>
      <w:r w:rsidR="008A3A20" w:rsidRPr="00407A14">
        <w:rPr>
          <w:rFonts w:cstheme="minorHAnsi"/>
          <w:iCs/>
          <w:sz w:val="24"/>
          <w:szCs w:val="24"/>
          <w:lang w:val="en-GB"/>
        </w:rPr>
        <w:t xml:space="preserve"> </w:t>
      </w:r>
      <w:r w:rsidR="00CC6722" w:rsidRPr="00407A14">
        <w:rPr>
          <w:rFonts w:cstheme="minorHAnsi"/>
          <w:iCs/>
          <w:sz w:val="24"/>
          <w:szCs w:val="24"/>
          <w:lang w:val="en-GB"/>
        </w:rPr>
        <w:t>(</w:t>
      </w:r>
      <w:r w:rsidR="00B212D9" w:rsidRPr="00407A14">
        <w:rPr>
          <w:rFonts w:cstheme="minorHAnsi"/>
          <w:iCs/>
          <w:sz w:val="24"/>
          <w:szCs w:val="24"/>
          <w:lang w:val="en-GB"/>
        </w:rPr>
        <w:t>or participating partner organizations</w:t>
      </w:r>
      <w:r w:rsidR="00811704" w:rsidRPr="00407A14">
        <w:rPr>
          <w:rFonts w:cstheme="minorHAnsi"/>
          <w:iCs/>
          <w:sz w:val="24"/>
          <w:szCs w:val="24"/>
          <w:lang w:val="en-GB"/>
        </w:rPr>
        <w:t>/</w:t>
      </w:r>
      <w:r w:rsidR="00691B3E" w:rsidRPr="00407A14">
        <w:rPr>
          <w:rFonts w:cstheme="minorHAnsi"/>
          <w:iCs/>
          <w:sz w:val="24"/>
          <w:szCs w:val="24"/>
          <w:lang w:val="en-GB"/>
        </w:rPr>
        <w:t>persons</w:t>
      </w:r>
      <w:r w:rsidR="00B212D9" w:rsidRPr="00407A14">
        <w:rPr>
          <w:rFonts w:cstheme="minorHAnsi"/>
          <w:iCs/>
          <w:sz w:val="24"/>
          <w:szCs w:val="24"/>
          <w:lang w:val="en-GB"/>
        </w:rPr>
        <w:t xml:space="preserve">) (may also be mentioned in </w:t>
      </w:r>
      <w:r w:rsidR="00A1741A" w:rsidRPr="00407A14">
        <w:rPr>
          <w:rFonts w:cstheme="minorHAnsi"/>
          <w:iCs/>
          <w:sz w:val="24"/>
          <w:szCs w:val="24"/>
          <w:lang w:val="en-GB"/>
        </w:rPr>
        <w:t>Course information sheets</w:t>
      </w:r>
      <w:r w:rsidR="00B212D9" w:rsidRPr="00407A14">
        <w:rPr>
          <w:rFonts w:cstheme="minorHAnsi"/>
          <w:iCs/>
          <w:sz w:val="24"/>
          <w:szCs w:val="24"/>
          <w:lang w:val="en-GB"/>
        </w:rPr>
        <w:t>),</w:t>
      </w:r>
      <w:r w:rsidR="008A3A20" w:rsidRPr="00407A14">
        <w:rPr>
          <w:rFonts w:cstheme="minorHAnsi"/>
          <w:iCs/>
          <w:sz w:val="24"/>
          <w:szCs w:val="24"/>
          <w:lang w:val="en-GB"/>
        </w:rPr>
        <w:t xml:space="preserve"> </w:t>
      </w:r>
    </w:p>
    <w:p w14:paraId="637E95E6" w14:textId="1EF946C2" w:rsidR="003C34BA" w:rsidRPr="00407A14" w:rsidRDefault="00A1741A" w:rsidP="00A1741A">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407A14">
        <w:rPr>
          <w:rFonts w:cstheme="minorHAnsi"/>
          <w:iCs/>
          <w:sz w:val="24"/>
          <w:szCs w:val="24"/>
          <w:lang w:val="en-GB"/>
        </w:rPr>
        <w:t>place</w:t>
      </w:r>
      <w:r w:rsidR="00A10B11" w:rsidRPr="00407A14">
        <w:rPr>
          <w:rFonts w:cstheme="minorHAnsi"/>
          <w:iCs/>
          <w:sz w:val="24"/>
          <w:szCs w:val="24"/>
          <w:lang w:val="en-GB"/>
        </w:rPr>
        <w:t>s</w:t>
      </w:r>
      <w:r w:rsidRPr="00407A14">
        <w:rPr>
          <w:rFonts w:cstheme="minorHAnsi"/>
          <w:iCs/>
          <w:sz w:val="24"/>
          <w:szCs w:val="24"/>
          <w:lang w:val="en-GB"/>
        </w:rPr>
        <w:t xml:space="preserve"> </w:t>
      </w:r>
      <w:r w:rsidR="00A10B11" w:rsidRPr="00407A14">
        <w:rPr>
          <w:rFonts w:cstheme="minorHAnsi"/>
          <w:iCs/>
          <w:sz w:val="24"/>
          <w:szCs w:val="24"/>
          <w:lang w:val="en-GB"/>
        </w:rPr>
        <w:t xml:space="preserve">where </w:t>
      </w:r>
      <w:r w:rsidRPr="00407A14">
        <w:rPr>
          <w:rFonts w:cstheme="minorHAnsi"/>
          <w:iCs/>
          <w:sz w:val="24"/>
          <w:szCs w:val="24"/>
          <w:lang w:val="en-GB"/>
        </w:rPr>
        <w:t xml:space="preserve">the </w:t>
      </w:r>
      <w:r w:rsidR="00A10B11" w:rsidRPr="00407A14">
        <w:rPr>
          <w:rFonts w:cstheme="minorHAnsi"/>
          <w:iCs/>
          <w:sz w:val="24"/>
          <w:szCs w:val="24"/>
          <w:lang w:val="en-GB"/>
        </w:rPr>
        <w:t>courses are taught (</w:t>
      </w:r>
      <w:r w:rsidRPr="00407A14">
        <w:rPr>
          <w:rFonts w:cstheme="minorHAnsi"/>
          <w:iCs/>
          <w:sz w:val="24"/>
          <w:szCs w:val="24"/>
          <w:lang w:val="en-GB"/>
        </w:rPr>
        <w:t xml:space="preserve">if the study programme is </w:t>
      </w:r>
      <w:r w:rsidR="00F66833" w:rsidRPr="00407A14">
        <w:rPr>
          <w:rFonts w:cstheme="minorHAnsi"/>
          <w:iCs/>
          <w:sz w:val="24"/>
          <w:szCs w:val="24"/>
          <w:lang w:val="en-GB"/>
        </w:rPr>
        <w:t>delivered</w:t>
      </w:r>
      <w:r w:rsidRPr="00407A14">
        <w:rPr>
          <w:rFonts w:cstheme="minorHAnsi"/>
          <w:iCs/>
          <w:sz w:val="24"/>
          <w:szCs w:val="24"/>
          <w:lang w:val="en-GB"/>
        </w:rPr>
        <w:t xml:space="preserve"> at several workplaces).</w:t>
      </w:r>
    </w:p>
    <w:p w14:paraId="5C1C4D47" w14:textId="1E74A4BB" w:rsidR="0048592F" w:rsidRPr="00407A14" w:rsidRDefault="00E77798" w:rsidP="0048592F">
      <w:pPr>
        <w:pStyle w:val="Odsekzoznamu"/>
        <w:autoSpaceDE w:val="0"/>
        <w:autoSpaceDN w:val="0"/>
        <w:adjustRightInd w:val="0"/>
        <w:spacing w:after="0" w:line="240" w:lineRule="auto"/>
        <w:jc w:val="both"/>
        <w:rPr>
          <w:rFonts w:eastAsia="Times New Roman" w:cstheme="minorHAnsi"/>
          <w:sz w:val="24"/>
          <w:szCs w:val="24"/>
          <w:lang w:val="en-GB"/>
        </w:rPr>
      </w:pPr>
      <w:r w:rsidRPr="00407A14">
        <w:rPr>
          <w:rFonts w:eastAsia="Times New Roman" w:cstheme="minorHAnsi"/>
          <w:sz w:val="24"/>
          <w:szCs w:val="24"/>
          <w:lang w:val="en-GB"/>
        </w:rPr>
        <w:t>The full text of the study programme with all the required information and course information sheets is attached</w:t>
      </w:r>
      <w:r w:rsidR="0048592F" w:rsidRPr="00407A14">
        <w:rPr>
          <w:rFonts w:eastAsia="Times New Roman" w:cstheme="minorHAnsi"/>
          <w:sz w:val="24"/>
          <w:szCs w:val="24"/>
          <w:lang w:val="en-GB"/>
        </w:rPr>
        <w:t>.</w:t>
      </w:r>
    </w:p>
    <w:p w14:paraId="7BE06515" w14:textId="77777777" w:rsidR="00580A99" w:rsidRPr="00407A14" w:rsidRDefault="00580A99" w:rsidP="0048592F">
      <w:pPr>
        <w:pStyle w:val="Odsekzoznamu"/>
        <w:autoSpaceDE w:val="0"/>
        <w:autoSpaceDN w:val="0"/>
        <w:adjustRightInd w:val="0"/>
        <w:spacing w:after="0" w:line="240" w:lineRule="auto"/>
        <w:jc w:val="both"/>
        <w:rPr>
          <w:rFonts w:cstheme="minorHAnsi"/>
          <w:iCs/>
          <w:sz w:val="24"/>
          <w:szCs w:val="24"/>
          <w:lang w:val="en-GB"/>
        </w:rPr>
      </w:pPr>
    </w:p>
    <w:p w14:paraId="2F9A8CE5" w14:textId="1EB2A96C" w:rsidR="00FD0E18" w:rsidRPr="00407A14"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407A14">
        <w:rPr>
          <w:rFonts w:cstheme="minorHAnsi"/>
          <w:iCs/>
          <w:sz w:val="16"/>
          <w:szCs w:val="16"/>
          <w:lang w:val="en-GB"/>
        </w:rPr>
        <w:t xml:space="preserve">The institution states the number of credits, the achievement of which is a condition for proper completion of studies and other </w:t>
      </w:r>
      <w:r w:rsidR="00A10B11" w:rsidRPr="00407A14">
        <w:rPr>
          <w:rFonts w:cstheme="minorHAnsi"/>
          <w:iCs/>
          <w:sz w:val="16"/>
          <w:szCs w:val="16"/>
          <w:lang w:val="en-GB"/>
        </w:rPr>
        <w:t>requirements</w:t>
      </w:r>
      <w:r w:rsidR="00A10B11" w:rsidRPr="00407A14" w:rsidDel="00A10B11">
        <w:rPr>
          <w:rFonts w:cstheme="minorHAnsi"/>
          <w:iCs/>
          <w:sz w:val="16"/>
          <w:szCs w:val="16"/>
          <w:lang w:val="en-GB"/>
        </w:rPr>
        <w:t xml:space="preserve"> </w:t>
      </w:r>
      <w:r w:rsidRPr="00407A14">
        <w:rPr>
          <w:rFonts w:cstheme="minorHAnsi"/>
          <w:iCs/>
          <w:sz w:val="16"/>
          <w:szCs w:val="16"/>
          <w:lang w:val="en-GB"/>
        </w:rPr>
        <w:t xml:space="preserve">that the student must meet </w:t>
      </w:r>
      <w:r w:rsidR="00A10B11" w:rsidRPr="00407A14">
        <w:rPr>
          <w:rFonts w:cstheme="minorHAnsi"/>
          <w:iCs/>
          <w:sz w:val="16"/>
          <w:szCs w:val="16"/>
          <w:lang w:val="en-GB"/>
        </w:rPr>
        <w:t>within</w:t>
      </w:r>
      <w:r w:rsidRPr="00407A14">
        <w:rPr>
          <w:rFonts w:cstheme="minorHAnsi"/>
          <w:iCs/>
          <w:sz w:val="16"/>
          <w:szCs w:val="16"/>
          <w:lang w:val="en-GB"/>
        </w:rPr>
        <w:t xml:space="preserve"> the study programme and for its proper completion, including the </w:t>
      </w:r>
      <w:r w:rsidR="00A10B11" w:rsidRPr="00407A14">
        <w:rPr>
          <w:rFonts w:cstheme="minorHAnsi"/>
          <w:iCs/>
          <w:sz w:val="16"/>
          <w:szCs w:val="16"/>
          <w:lang w:val="en-GB"/>
        </w:rPr>
        <w:t>requirements</w:t>
      </w:r>
      <w:r w:rsidR="00930E2E" w:rsidRPr="00407A14">
        <w:rPr>
          <w:rFonts w:cstheme="minorHAnsi"/>
          <w:iCs/>
          <w:sz w:val="16"/>
          <w:szCs w:val="16"/>
          <w:lang w:val="en-GB"/>
        </w:rPr>
        <w:t xml:space="preserve"> for</w:t>
      </w:r>
      <w:r w:rsidR="00A10B11" w:rsidRPr="00407A14" w:rsidDel="00A10B11">
        <w:rPr>
          <w:rFonts w:cstheme="minorHAnsi"/>
          <w:iCs/>
          <w:sz w:val="16"/>
          <w:szCs w:val="16"/>
          <w:lang w:val="en-GB"/>
        </w:rPr>
        <w:t xml:space="preserve"> </w:t>
      </w:r>
      <w:r w:rsidRPr="00407A14">
        <w:rPr>
          <w:rFonts w:cstheme="minorHAnsi"/>
          <w:iCs/>
          <w:sz w:val="16"/>
          <w:szCs w:val="16"/>
          <w:lang w:val="en-GB"/>
        </w:rPr>
        <w:t xml:space="preserve">state examinations, rules for re-study and rules for </w:t>
      </w:r>
      <w:r w:rsidR="00542915" w:rsidRPr="00407A14">
        <w:rPr>
          <w:rFonts w:cstheme="minorHAnsi"/>
          <w:iCs/>
          <w:sz w:val="16"/>
          <w:szCs w:val="16"/>
          <w:lang w:val="en-GB"/>
        </w:rPr>
        <w:t xml:space="preserve">the </w:t>
      </w:r>
      <w:r w:rsidRPr="00407A14">
        <w:rPr>
          <w:rFonts w:cstheme="minorHAnsi"/>
          <w:iCs/>
          <w:sz w:val="16"/>
          <w:szCs w:val="16"/>
          <w:lang w:val="en-GB"/>
        </w:rPr>
        <w:t>extension, interruption of study.</w:t>
      </w:r>
      <w:r w:rsidR="00E52176" w:rsidRPr="00407A14">
        <w:rPr>
          <w:rFonts w:cstheme="minorHAnsi"/>
          <w:iCs/>
          <w:sz w:val="16"/>
          <w:szCs w:val="16"/>
          <w:lang w:val="en-GB"/>
        </w:rPr>
        <w:t xml:space="preserve"> </w:t>
      </w:r>
    </w:p>
    <w:p w14:paraId="7266FBE8" w14:textId="1E3C4842" w:rsidR="00E77798" w:rsidRPr="00407A14" w:rsidRDefault="00E77798" w:rsidP="00580A99">
      <w:pPr>
        <w:spacing w:after="0" w:line="240" w:lineRule="auto"/>
        <w:ind w:left="426"/>
        <w:jc w:val="both"/>
        <w:rPr>
          <w:rFonts w:cstheme="minorHAnsi"/>
          <w:iCs/>
          <w:sz w:val="24"/>
          <w:szCs w:val="24"/>
          <w:lang w:val="en-GB"/>
        </w:rPr>
      </w:pPr>
      <w:r w:rsidRPr="00407A14">
        <w:rPr>
          <w:rFonts w:cstheme="minorHAnsi"/>
          <w:iCs/>
          <w:sz w:val="24"/>
          <w:szCs w:val="24"/>
          <w:lang w:val="en-GB"/>
        </w:rPr>
        <w:t>Conditions for the completing of the Master's degree, the rules for the repetition of studies and the rules for the extension and interruption of studies are determined by the Study Regulations of the University of Prešov of 24</w:t>
      </w:r>
      <w:r w:rsidR="00C3660C" w:rsidRPr="00407A14">
        <w:rPr>
          <w:rFonts w:cstheme="minorHAnsi"/>
          <w:iCs/>
          <w:sz w:val="24"/>
          <w:szCs w:val="24"/>
          <w:lang w:val="en-GB"/>
        </w:rPr>
        <w:t>th</w:t>
      </w:r>
      <w:r w:rsidRPr="00407A14">
        <w:rPr>
          <w:rFonts w:cstheme="minorHAnsi"/>
          <w:iCs/>
          <w:sz w:val="24"/>
          <w:szCs w:val="24"/>
          <w:lang w:val="en-GB"/>
        </w:rPr>
        <w:t xml:space="preserve"> September 2018. </w:t>
      </w:r>
    </w:p>
    <w:p w14:paraId="73DAE7DE" w14:textId="6F89C1F1" w:rsidR="00E77798" w:rsidRPr="00407A14" w:rsidRDefault="00E77798" w:rsidP="00580A99">
      <w:pPr>
        <w:spacing w:after="0" w:line="240" w:lineRule="auto"/>
        <w:ind w:left="426"/>
        <w:jc w:val="both"/>
        <w:rPr>
          <w:rFonts w:cstheme="minorHAnsi"/>
          <w:iCs/>
          <w:sz w:val="24"/>
          <w:szCs w:val="24"/>
          <w:lang w:val="en-GB"/>
        </w:rPr>
      </w:pPr>
      <w:r w:rsidRPr="00407A14">
        <w:rPr>
          <w:rFonts w:cstheme="minorHAnsi"/>
          <w:iCs/>
          <w:sz w:val="24"/>
          <w:szCs w:val="24"/>
          <w:lang w:val="en-GB"/>
        </w:rPr>
        <w:t xml:space="preserve">The total number of credits required for the full completion of studies is at least </w:t>
      </w:r>
      <w:r w:rsidRPr="00407A14">
        <w:rPr>
          <w:rFonts w:cstheme="minorHAnsi"/>
          <w:b/>
          <w:iCs/>
          <w:sz w:val="24"/>
          <w:szCs w:val="24"/>
          <w:lang w:val="en-GB"/>
        </w:rPr>
        <w:t xml:space="preserve">120 </w:t>
      </w:r>
      <w:r w:rsidRPr="00407A14">
        <w:rPr>
          <w:rFonts w:cstheme="minorHAnsi"/>
          <w:iCs/>
          <w:sz w:val="24"/>
          <w:szCs w:val="24"/>
          <w:lang w:val="en-GB"/>
        </w:rPr>
        <w:t xml:space="preserve">credits in the Master's degree with a standard duration of two years. The credits must be </w:t>
      </w:r>
      <w:r w:rsidRPr="00407A14">
        <w:rPr>
          <w:rFonts w:cstheme="minorHAnsi"/>
          <w:iCs/>
          <w:sz w:val="24"/>
          <w:szCs w:val="24"/>
          <w:lang w:val="en-GB"/>
        </w:rPr>
        <w:lastRenderedPageBreak/>
        <w:t xml:space="preserve">obtained in the composition specified in the programme of study. The condition for the completion of studies is the successful completion of a state examination consisting of a defence of the master's thesis and of the subjects </w:t>
      </w:r>
      <w:r w:rsidRPr="00407A14">
        <w:rPr>
          <w:rStyle w:val="markedcontent"/>
          <w:rFonts w:cstheme="minorHAnsi"/>
          <w:sz w:val="24"/>
          <w:szCs w:val="24"/>
          <w:lang w:val="en-GB"/>
        </w:rPr>
        <w:t>specified in the relevant accredited study programme. Each subject of the state examination is graded with a specific mark. The form of the state examination is usually a debate to the defence of the thesis and/or an oral answer to cross-</w:t>
      </w:r>
      <w:r w:rsidR="00CE3838" w:rsidRPr="00407A14">
        <w:rPr>
          <w:rStyle w:val="markedcontent"/>
          <w:rFonts w:cstheme="minorHAnsi"/>
          <w:sz w:val="24"/>
          <w:szCs w:val="24"/>
          <w:lang w:val="en-GB"/>
        </w:rPr>
        <w:t>c</w:t>
      </w:r>
      <w:r w:rsidRPr="00407A14">
        <w:rPr>
          <w:rStyle w:val="markedcontent"/>
          <w:rFonts w:cstheme="minorHAnsi"/>
          <w:sz w:val="24"/>
          <w:szCs w:val="24"/>
          <w:lang w:val="en-GB"/>
        </w:rPr>
        <w:t>utting questions, focusing on</w:t>
      </w:r>
      <w:r w:rsidR="00CE3838" w:rsidRPr="00407A14">
        <w:rPr>
          <w:rStyle w:val="markedcontent"/>
          <w:rFonts w:cstheme="minorHAnsi"/>
          <w:sz w:val="24"/>
          <w:szCs w:val="24"/>
          <w:lang w:val="en-GB"/>
        </w:rPr>
        <w:t xml:space="preserve"> </w:t>
      </w:r>
      <w:r w:rsidRPr="00407A14">
        <w:rPr>
          <w:rStyle w:val="markedcontent"/>
          <w:rFonts w:cstheme="minorHAnsi"/>
          <w:sz w:val="24"/>
          <w:szCs w:val="24"/>
          <w:lang w:val="en-GB"/>
        </w:rPr>
        <w:t>comprehensive knowledge of the student</w:t>
      </w:r>
      <w:r w:rsidRPr="00407A14">
        <w:rPr>
          <w:rFonts w:cstheme="minorHAnsi"/>
          <w:iCs/>
          <w:sz w:val="24"/>
          <w:szCs w:val="24"/>
          <w:lang w:val="en-GB"/>
        </w:rPr>
        <w:t xml:space="preserve">. </w:t>
      </w:r>
    </w:p>
    <w:p w14:paraId="2FFE21C4" w14:textId="77777777" w:rsidR="00E77798" w:rsidRPr="00407A14" w:rsidRDefault="00E77798" w:rsidP="00580A99">
      <w:pPr>
        <w:spacing w:after="0" w:line="240" w:lineRule="auto"/>
        <w:ind w:left="426"/>
        <w:jc w:val="both"/>
        <w:rPr>
          <w:rFonts w:cstheme="minorHAnsi"/>
          <w:iCs/>
          <w:sz w:val="24"/>
          <w:szCs w:val="24"/>
          <w:lang w:val="en-GB"/>
        </w:rPr>
      </w:pPr>
      <w:r w:rsidRPr="00407A14">
        <w:rPr>
          <w:rFonts w:cstheme="minorHAnsi"/>
          <w:iCs/>
          <w:sz w:val="24"/>
          <w:szCs w:val="24"/>
          <w:lang w:val="en-GB"/>
        </w:rPr>
        <w:t>A student may take the state examination after fulfilling the obligations set by the study programme if:</w:t>
      </w:r>
    </w:p>
    <w:p w14:paraId="71E63D26" w14:textId="77777777" w:rsidR="00CE3838" w:rsidRPr="00407A14" w:rsidRDefault="00CE3838" w:rsidP="00580A99">
      <w:pPr>
        <w:widowControl w:val="0"/>
        <w:overflowPunct w:val="0"/>
        <w:autoSpaceDE w:val="0"/>
        <w:spacing w:after="0" w:line="240" w:lineRule="auto"/>
        <w:ind w:left="426"/>
        <w:jc w:val="both"/>
        <w:rPr>
          <w:rFonts w:cstheme="minorHAnsi"/>
          <w:iCs/>
          <w:sz w:val="24"/>
          <w:szCs w:val="24"/>
          <w:lang w:val="en-GB"/>
        </w:rPr>
      </w:pPr>
      <w:r w:rsidRPr="00407A14">
        <w:rPr>
          <w:rFonts w:cstheme="minorHAnsi"/>
          <w:iCs/>
          <w:sz w:val="24"/>
          <w:szCs w:val="24"/>
          <w:lang w:val="en-GB"/>
        </w:rPr>
        <w:t xml:space="preserve">a) obtains the minimum number of credits required for regular graduation in order to achieve the required number of credits for regular graduation after obtaining credits for the successful defence of the Bachelor's thesis; </w:t>
      </w:r>
    </w:p>
    <w:p w14:paraId="28C4DB15" w14:textId="2DD785EC" w:rsidR="00CE3838" w:rsidRPr="00407A14" w:rsidRDefault="00CE3838" w:rsidP="00580A99">
      <w:pPr>
        <w:widowControl w:val="0"/>
        <w:overflowPunct w:val="0"/>
        <w:autoSpaceDE w:val="0"/>
        <w:spacing w:after="0" w:line="240" w:lineRule="auto"/>
        <w:ind w:left="426"/>
        <w:jc w:val="both"/>
        <w:rPr>
          <w:rFonts w:cstheme="minorHAnsi"/>
          <w:iCs/>
          <w:sz w:val="24"/>
          <w:szCs w:val="24"/>
          <w:lang w:val="en-GB"/>
        </w:rPr>
      </w:pPr>
      <w:r w:rsidRPr="00407A14">
        <w:rPr>
          <w:rFonts w:cstheme="minorHAnsi"/>
          <w:iCs/>
          <w:sz w:val="24"/>
          <w:szCs w:val="24"/>
          <w:lang w:val="en-GB"/>
        </w:rPr>
        <w:t>b) passes all prescribed compulsory subjects, except the state examination,</w:t>
      </w:r>
    </w:p>
    <w:p w14:paraId="23158D45" w14:textId="77777777" w:rsidR="00CE3838" w:rsidRPr="00407A14" w:rsidRDefault="00CE3838" w:rsidP="00580A99">
      <w:pPr>
        <w:widowControl w:val="0"/>
        <w:overflowPunct w:val="0"/>
        <w:autoSpaceDE w:val="0"/>
        <w:spacing w:after="0" w:line="240" w:lineRule="auto"/>
        <w:ind w:left="426"/>
        <w:jc w:val="both"/>
        <w:rPr>
          <w:rFonts w:cstheme="minorHAnsi"/>
          <w:iCs/>
          <w:sz w:val="24"/>
          <w:szCs w:val="24"/>
          <w:lang w:val="en-GB"/>
        </w:rPr>
      </w:pPr>
      <w:r w:rsidRPr="00407A14">
        <w:rPr>
          <w:rFonts w:cstheme="minorHAnsi"/>
          <w:iCs/>
          <w:sz w:val="24"/>
          <w:szCs w:val="24"/>
          <w:lang w:val="en-GB"/>
        </w:rPr>
        <w:t>c) successfully completes compulsory elective and elective courses in the composition determined by the study programme;</w:t>
      </w:r>
    </w:p>
    <w:p w14:paraId="0CD96557" w14:textId="40396941" w:rsidR="00CE3838" w:rsidRPr="00407A14" w:rsidRDefault="00CE3838" w:rsidP="00580A99">
      <w:pPr>
        <w:widowControl w:val="0"/>
        <w:overflowPunct w:val="0"/>
        <w:autoSpaceDE w:val="0"/>
        <w:spacing w:after="0" w:line="240" w:lineRule="auto"/>
        <w:ind w:left="426"/>
        <w:jc w:val="both"/>
        <w:rPr>
          <w:rFonts w:cstheme="minorHAnsi"/>
          <w:iCs/>
          <w:sz w:val="24"/>
          <w:szCs w:val="24"/>
          <w:lang w:val="en-GB"/>
        </w:rPr>
      </w:pPr>
      <w:r w:rsidRPr="00407A14">
        <w:rPr>
          <w:rFonts w:cstheme="minorHAnsi"/>
          <w:iCs/>
          <w:sz w:val="24"/>
          <w:szCs w:val="24"/>
          <w:lang w:val="en-GB"/>
        </w:rPr>
        <w:t xml:space="preserve">d) submit the thesis; </w:t>
      </w:r>
    </w:p>
    <w:p w14:paraId="0B1162D8" w14:textId="77777777" w:rsidR="00CE3838" w:rsidRPr="00407A14" w:rsidRDefault="00CE3838" w:rsidP="00580A99">
      <w:pPr>
        <w:spacing w:after="0" w:line="240" w:lineRule="auto"/>
        <w:ind w:left="426"/>
        <w:rPr>
          <w:rFonts w:cstheme="minorHAnsi"/>
          <w:iCs/>
          <w:sz w:val="24"/>
          <w:szCs w:val="24"/>
          <w:lang w:val="en-GB"/>
        </w:rPr>
      </w:pPr>
      <w:r w:rsidRPr="00407A14">
        <w:rPr>
          <w:rFonts w:cstheme="minorHAnsi"/>
          <w:iCs/>
          <w:sz w:val="24"/>
          <w:szCs w:val="24"/>
          <w:lang w:val="en-GB"/>
        </w:rPr>
        <w:t>e) has settled all financial obligations to the faculty and the university, in particular tuition and fees related to studies.</w:t>
      </w:r>
    </w:p>
    <w:p w14:paraId="471A611C" w14:textId="7587B721" w:rsidR="0048592F" w:rsidRPr="00407A14" w:rsidRDefault="00CE3838" w:rsidP="00580A99">
      <w:pPr>
        <w:autoSpaceDE w:val="0"/>
        <w:autoSpaceDN w:val="0"/>
        <w:adjustRightInd w:val="0"/>
        <w:spacing w:after="0" w:line="240" w:lineRule="auto"/>
        <w:ind w:left="426"/>
        <w:jc w:val="both"/>
        <w:rPr>
          <w:rFonts w:cstheme="minorHAnsi"/>
          <w:iCs/>
          <w:sz w:val="24"/>
          <w:szCs w:val="24"/>
          <w:lang w:val="en-GB"/>
        </w:rPr>
      </w:pPr>
      <w:r w:rsidRPr="00407A14">
        <w:rPr>
          <w:rFonts w:cstheme="minorHAnsi"/>
          <w:iCs/>
          <w:sz w:val="24"/>
          <w:szCs w:val="24"/>
          <w:lang w:val="en-GB"/>
        </w:rPr>
        <w:t>The date of regular completion of studies is the date on which the last of the conditions prescribed for regular completion of studies of the relevant study programme has been fulfilled</w:t>
      </w:r>
      <w:r w:rsidR="0048592F" w:rsidRPr="00407A14">
        <w:rPr>
          <w:rFonts w:cstheme="minorHAnsi"/>
          <w:iCs/>
          <w:sz w:val="24"/>
          <w:szCs w:val="24"/>
          <w:lang w:val="en-GB"/>
        </w:rPr>
        <w:t>.</w:t>
      </w:r>
    </w:p>
    <w:p w14:paraId="728968FE" w14:textId="77777777" w:rsidR="008C6B2F" w:rsidRPr="00407A14" w:rsidRDefault="008C6B2F" w:rsidP="00580A99">
      <w:pPr>
        <w:autoSpaceDE w:val="0"/>
        <w:autoSpaceDN w:val="0"/>
        <w:adjustRightInd w:val="0"/>
        <w:spacing w:after="0" w:line="240" w:lineRule="auto"/>
        <w:ind w:left="426"/>
        <w:jc w:val="both"/>
        <w:rPr>
          <w:rFonts w:cstheme="minorHAnsi"/>
          <w:sz w:val="16"/>
          <w:szCs w:val="16"/>
          <w:lang w:val="en-GB"/>
        </w:rPr>
      </w:pPr>
    </w:p>
    <w:p w14:paraId="75E66C15" w14:textId="13F0BA92" w:rsidR="00104D2A" w:rsidRPr="00407A14"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407A14">
        <w:rPr>
          <w:rFonts w:cstheme="minorHAnsi"/>
          <w:iCs/>
          <w:sz w:val="16"/>
          <w:szCs w:val="16"/>
          <w:lang w:val="en-GB"/>
        </w:rPr>
        <w:t xml:space="preserve">For individual study plans, the institution states the </w:t>
      </w:r>
      <w:r w:rsidR="00C5175D" w:rsidRPr="00407A14">
        <w:rPr>
          <w:rFonts w:cstheme="minorHAnsi"/>
          <w:iCs/>
          <w:sz w:val="16"/>
          <w:szCs w:val="16"/>
          <w:lang w:val="en-GB"/>
        </w:rPr>
        <w:t xml:space="preserve">requirements </w:t>
      </w:r>
      <w:r w:rsidRPr="00407A14">
        <w:rPr>
          <w:rFonts w:cstheme="minorHAnsi"/>
          <w:iCs/>
          <w:sz w:val="16"/>
          <w:szCs w:val="16"/>
          <w:lang w:val="en-GB"/>
        </w:rPr>
        <w:t xml:space="preserve">for completing the individual parts of the study programme and the student's progress </w:t>
      </w:r>
      <w:r w:rsidR="00C5175D" w:rsidRPr="00407A14">
        <w:rPr>
          <w:rFonts w:cstheme="minorHAnsi"/>
          <w:iCs/>
          <w:sz w:val="16"/>
          <w:szCs w:val="16"/>
          <w:lang w:val="en-GB"/>
        </w:rPr>
        <w:t>with</w:t>
      </w:r>
      <w:r w:rsidRPr="00407A14">
        <w:rPr>
          <w:rFonts w:cstheme="minorHAnsi"/>
          <w:iCs/>
          <w:sz w:val="16"/>
          <w:szCs w:val="16"/>
          <w:lang w:val="en-GB"/>
        </w:rPr>
        <w:t xml:space="preserve">in the study programme in the </w:t>
      </w:r>
      <w:r w:rsidR="00B409BB" w:rsidRPr="00407A14">
        <w:rPr>
          <w:rFonts w:cstheme="minorHAnsi"/>
          <w:iCs/>
          <w:sz w:val="16"/>
          <w:szCs w:val="16"/>
          <w:lang w:val="en-GB"/>
        </w:rPr>
        <w:t xml:space="preserve">given </w:t>
      </w:r>
      <w:r w:rsidRPr="00407A14">
        <w:rPr>
          <w:rFonts w:cstheme="minorHAnsi"/>
          <w:iCs/>
          <w:sz w:val="16"/>
          <w:szCs w:val="16"/>
          <w:lang w:val="en-GB"/>
        </w:rPr>
        <w:t>structure:</w:t>
      </w:r>
    </w:p>
    <w:p w14:paraId="2E8DDF8B" w14:textId="6774802B" w:rsidR="00CE3838" w:rsidRPr="00407A14" w:rsidRDefault="00A1741A" w:rsidP="00CE3838">
      <w:pPr>
        <w:pStyle w:val="Odsekzoznamu"/>
        <w:numPr>
          <w:ilvl w:val="0"/>
          <w:numId w:val="32"/>
        </w:numPr>
        <w:autoSpaceDE w:val="0"/>
        <w:autoSpaceDN w:val="0"/>
        <w:adjustRightInd w:val="0"/>
        <w:spacing w:after="0" w:line="240" w:lineRule="auto"/>
        <w:jc w:val="both"/>
        <w:rPr>
          <w:rFonts w:cstheme="minorHAnsi"/>
          <w:bCs/>
          <w:i/>
          <w:iCs/>
          <w:sz w:val="24"/>
          <w:szCs w:val="24"/>
          <w:lang w:val="en-GB" w:eastAsia="sk-SK"/>
        </w:rPr>
      </w:pPr>
      <w:r w:rsidRPr="00407A14">
        <w:rPr>
          <w:rFonts w:cstheme="minorHAnsi"/>
          <w:bCs/>
          <w:iCs/>
          <w:sz w:val="24"/>
          <w:szCs w:val="24"/>
          <w:lang w:val="en-GB" w:eastAsia="sk-SK"/>
        </w:rPr>
        <w:t xml:space="preserve">number of credits for compulsory </w:t>
      </w:r>
      <w:r w:rsidR="00B409BB" w:rsidRPr="00407A14">
        <w:rPr>
          <w:rFonts w:cstheme="minorHAnsi"/>
          <w:iCs/>
          <w:sz w:val="24"/>
          <w:szCs w:val="24"/>
          <w:lang w:val="en-GB"/>
        </w:rPr>
        <w:t xml:space="preserve">courses </w:t>
      </w:r>
      <w:r w:rsidRPr="00407A14">
        <w:rPr>
          <w:rFonts w:cstheme="minorHAnsi"/>
          <w:bCs/>
          <w:iCs/>
          <w:sz w:val="24"/>
          <w:szCs w:val="24"/>
          <w:lang w:val="en-GB" w:eastAsia="sk-SK"/>
        </w:rPr>
        <w:t>required for proper comple</w:t>
      </w:r>
      <w:r w:rsidR="004654A4" w:rsidRPr="00407A14">
        <w:rPr>
          <w:rFonts w:cstheme="minorHAnsi"/>
          <w:bCs/>
          <w:iCs/>
          <w:sz w:val="24"/>
          <w:szCs w:val="24"/>
          <w:lang w:val="en-GB" w:eastAsia="sk-SK"/>
        </w:rPr>
        <w:t>tion of studies</w:t>
      </w:r>
      <w:r w:rsidRPr="00407A14">
        <w:rPr>
          <w:rFonts w:cstheme="minorHAnsi"/>
          <w:bCs/>
          <w:iCs/>
          <w:sz w:val="24"/>
          <w:szCs w:val="24"/>
          <w:lang w:val="en-GB" w:eastAsia="sk-SK"/>
        </w:rPr>
        <w:t xml:space="preserve">/completion of </w:t>
      </w:r>
      <w:r w:rsidR="00B11BE6" w:rsidRPr="00407A14">
        <w:rPr>
          <w:rFonts w:cstheme="minorHAnsi"/>
          <w:bCs/>
          <w:iCs/>
          <w:sz w:val="24"/>
          <w:szCs w:val="24"/>
          <w:lang w:val="en-GB" w:eastAsia="sk-SK"/>
        </w:rPr>
        <w:t xml:space="preserve">a </w:t>
      </w:r>
      <w:r w:rsidRPr="00407A14">
        <w:rPr>
          <w:rFonts w:cstheme="minorHAnsi"/>
          <w:bCs/>
          <w:iCs/>
          <w:sz w:val="24"/>
          <w:szCs w:val="24"/>
          <w:lang w:val="en-GB" w:eastAsia="sk-SK"/>
        </w:rPr>
        <w:t>part of studies</w:t>
      </w:r>
      <w:r w:rsidR="00DB3882" w:rsidRPr="00407A14">
        <w:rPr>
          <w:rFonts w:cstheme="minorHAnsi"/>
          <w:bCs/>
          <w:iCs/>
          <w:sz w:val="24"/>
          <w:szCs w:val="24"/>
          <w:lang w:val="en-GB" w:eastAsia="sk-SK"/>
        </w:rPr>
        <w:t xml:space="preserve">: </w:t>
      </w:r>
      <w:r w:rsidR="00CE3838" w:rsidRPr="00407A14">
        <w:rPr>
          <w:rFonts w:cstheme="minorHAnsi"/>
          <w:bCs/>
          <w:i/>
          <w:iCs/>
          <w:sz w:val="24"/>
          <w:szCs w:val="24"/>
          <w:lang w:val="en-GB" w:eastAsia="sk-SK"/>
        </w:rPr>
        <w:t>84 (including state examinations and diploma thesis defence)</w:t>
      </w:r>
    </w:p>
    <w:p w14:paraId="273D3E5A" w14:textId="4CD4A711" w:rsidR="00F624EB" w:rsidRPr="00407A14" w:rsidRDefault="00A1741A" w:rsidP="008F5DCE">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407A14">
        <w:rPr>
          <w:rFonts w:cstheme="minorHAnsi"/>
          <w:bCs/>
          <w:iCs/>
          <w:sz w:val="24"/>
          <w:szCs w:val="24"/>
          <w:lang w:val="en-GB" w:eastAsia="sk-SK"/>
        </w:rPr>
        <w:t xml:space="preserve">number of credits for compulsory optional </w:t>
      </w:r>
      <w:r w:rsidR="00B11BE6" w:rsidRPr="00407A14">
        <w:rPr>
          <w:rFonts w:cstheme="minorHAnsi"/>
          <w:iCs/>
          <w:sz w:val="24"/>
          <w:szCs w:val="24"/>
          <w:lang w:val="en-GB"/>
        </w:rPr>
        <w:t xml:space="preserve">courses </w:t>
      </w:r>
      <w:r w:rsidRPr="00407A14">
        <w:rPr>
          <w:rFonts w:cstheme="minorHAnsi"/>
          <w:bCs/>
          <w:iCs/>
          <w:sz w:val="24"/>
          <w:szCs w:val="24"/>
          <w:lang w:val="en-GB" w:eastAsia="sk-SK"/>
        </w:rPr>
        <w:t xml:space="preserve">required for the proper completion of studies/completion of </w:t>
      </w:r>
      <w:r w:rsidR="00B11BE6" w:rsidRPr="00407A14">
        <w:rPr>
          <w:rFonts w:cstheme="minorHAnsi"/>
          <w:bCs/>
          <w:iCs/>
          <w:sz w:val="24"/>
          <w:szCs w:val="24"/>
          <w:lang w:val="en-GB" w:eastAsia="sk-SK"/>
        </w:rPr>
        <w:t xml:space="preserve">a </w:t>
      </w:r>
      <w:r w:rsidRPr="00407A14">
        <w:rPr>
          <w:rFonts w:cstheme="minorHAnsi"/>
          <w:bCs/>
          <w:iCs/>
          <w:sz w:val="24"/>
          <w:szCs w:val="24"/>
          <w:lang w:val="en-GB" w:eastAsia="sk-SK"/>
        </w:rPr>
        <w:t>part of studies</w:t>
      </w:r>
      <w:r w:rsidR="00DD0F42" w:rsidRPr="00407A14">
        <w:rPr>
          <w:rFonts w:cstheme="minorHAnsi"/>
          <w:bCs/>
          <w:iCs/>
          <w:sz w:val="24"/>
          <w:szCs w:val="24"/>
          <w:lang w:val="en-GB" w:eastAsia="sk-SK"/>
        </w:rPr>
        <w:t xml:space="preserve">: </w:t>
      </w:r>
      <w:r w:rsidR="00CE3838" w:rsidRPr="00407A14">
        <w:rPr>
          <w:rFonts w:cstheme="minorHAnsi"/>
          <w:bCs/>
          <w:i/>
          <w:iCs/>
          <w:sz w:val="24"/>
          <w:szCs w:val="24"/>
          <w:lang w:val="en-GB" w:eastAsia="sk-SK"/>
        </w:rPr>
        <w:t>36 (out of 50 possible credits)</w:t>
      </w:r>
    </w:p>
    <w:p w14:paraId="47FDB56E" w14:textId="38732131" w:rsidR="00BE4510" w:rsidRPr="00407A14" w:rsidRDefault="00A1741A" w:rsidP="00CE3838">
      <w:pPr>
        <w:pStyle w:val="Odsekzoznamu"/>
        <w:numPr>
          <w:ilvl w:val="0"/>
          <w:numId w:val="32"/>
        </w:numPr>
        <w:autoSpaceDE w:val="0"/>
        <w:autoSpaceDN w:val="0"/>
        <w:adjustRightInd w:val="0"/>
        <w:spacing w:after="0" w:line="240" w:lineRule="auto"/>
        <w:jc w:val="both"/>
        <w:rPr>
          <w:rFonts w:cstheme="minorHAnsi"/>
          <w:bCs/>
          <w:i/>
          <w:iCs/>
          <w:sz w:val="24"/>
          <w:szCs w:val="24"/>
          <w:lang w:val="en-GB" w:eastAsia="sk-SK"/>
        </w:rPr>
      </w:pPr>
      <w:r w:rsidRPr="00407A14">
        <w:rPr>
          <w:rFonts w:cstheme="minorHAnsi"/>
          <w:bCs/>
          <w:iCs/>
          <w:sz w:val="24"/>
          <w:szCs w:val="24"/>
          <w:lang w:val="en-GB" w:eastAsia="sk-SK"/>
        </w:rPr>
        <w:t xml:space="preserve">number of credits for optional </w:t>
      </w:r>
      <w:r w:rsidR="00B11BE6" w:rsidRPr="00407A14">
        <w:rPr>
          <w:rFonts w:cstheme="minorHAnsi"/>
          <w:iCs/>
          <w:sz w:val="24"/>
          <w:szCs w:val="24"/>
          <w:lang w:val="en-GB"/>
        </w:rPr>
        <w:t xml:space="preserve">courses </w:t>
      </w:r>
      <w:r w:rsidRPr="00407A14">
        <w:rPr>
          <w:rFonts w:cstheme="minorHAnsi"/>
          <w:bCs/>
          <w:iCs/>
          <w:sz w:val="24"/>
          <w:szCs w:val="24"/>
          <w:lang w:val="en-GB" w:eastAsia="sk-SK"/>
        </w:rPr>
        <w:t xml:space="preserve">required for the proper completion of studies/completion of </w:t>
      </w:r>
      <w:r w:rsidR="00B11BE6" w:rsidRPr="00407A14">
        <w:rPr>
          <w:rFonts w:cstheme="minorHAnsi"/>
          <w:bCs/>
          <w:iCs/>
          <w:sz w:val="24"/>
          <w:szCs w:val="24"/>
          <w:lang w:val="en-GB" w:eastAsia="sk-SK"/>
        </w:rPr>
        <w:t xml:space="preserve">a </w:t>
      </w:r>
      <w:r w:rsidRPr="00407A14">
        <w:rPr>
          <w:rFonts w:cstheme="minorHAnsi"/>
          <w:bCs/>
          <w:iCs/>
          <w:sz w:val="24"/>
          <w:szCs w:val="24"/>
          <w:lang w:val="en-GB" w:eastAsia="sk-SK"/>
        </w:rPr>
        <w:t>part of studies</w:t>
      </w:r>
      <w:r w:rsidR="00DD0F42" w:rsidRPr="00407A14">
        <w:rPr>
          <w:rFonts w:cstheme="minorHAnsi"/>
          <w:bCs/>
          <w:iCs/>
          <w:sz w:val="24"/>
          <w:szCs w:val="24"/>
          <w:lang w:val="en-GB" w:eastAsia="sk-SK"/>
        </w:rPr>
        <w:t xml:space="preserve">: </w:t>
      </w:r>
      <w:r w:rsidR="00CE3838" w:rsidRPr="00407A14">
        <w:rPr>
          <w:rFonts w:cstheme="minorHAnsi"/>
          <w:bCs/>
          <w:i/>
          <w:iCs/>
          <w:sz w:val="24"/>
          <w:szCs w:val="24"/>
          <w:lang w:val="en-GB" w:eastAsia="sk-SK"/>
        </w:rPr>
        <w:t>6 (maximum possible number)</w:t>
      </w:r>
    </w:p>
    <w:p w14:paraId="22B45811" w14:textId="2ABC8564" w:rsidR="00F624EB" w:rsidRPr="00407A14" w:rsidRDefault="00A1741A" w:rsidP="00A1741A">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407A14">
        <w:rPr>
          <w:rFonts w:cstheme="minorHAnsi"/>
          <w:bCs/>
          <w:iCs/>
          <w:sz w:val="24"/>
          <w:szCs w:val="24"/>
          <w:lang w:val="en-GB" w:eastAsia="sk-SK"/>
        </w:rPr>
        <w:t xml:space="preserve">number of credits required for </w:t>
      </w:r>
      <w:r w:rsidR="004654A4" w:rsidRPr="00407A14">
        <w:rPr>
          <w:rFonts w:cstheme="minorHAnsi"/>
          <w:bCs/>
          <w:iCs/>
          <w:sz w:val="24"/>
          <w:szCs w:val="24"/>
          <w:lang w:val="en-GB" w:eastAsia="sk-SK"/>
        </w:rPr>
        <w:t xml:space="preserve">the completion of </w:t>
      </w:r>
      <w:r w:rsidR="007F7437" w:rsidRPr="00407A14">
        <w:rPr>
          <w:rFonts w:cstheme="minorHAnsi"/>
          <w:bCs/>
          <w:iCs/>
          <w:sz w:val="24"/>
          <w:szCs w:val="24"/>
          <w:lang w:val="en-GB" w:eastAsia="sk-SK"/>
        </w:rPr>
        <w:t>stud</w:t>
      </w:r>
      <w:r w:rsidR="004654A4" w:rsidRPr="00407A14">
        <w:rPr>
          <w:rFonts w:cstheme="minorHAnsi"/>
          <w:bCs/>
          <w:iCs/>
          <w:sz w:val="24"/>
          <w:szCs w:val="24"/>
          <w:lang w:val="en-GB" w:eastAsia="sk-SK"/>
        </w:rPr>
        <w:t>ies/</w:t>
      </w:r>
      <w:r w:rsidRPr="00407A14">
        <w:rPr>
          <w:rFonts w:cstheme="minorHAnsi"/>
          <w:bCs/>
          <w:iCs/>
          <w:sz w:val="24"/>
          <w:szCs w:val="24"/>
          <w:lang w:val="en-GB" w:eastAsia="sk-SK"/>
        </w:rPr>
        <w:t xml:space="preserve">completion of </w:t>
      </w:r>
      <w:r w:rsidR="00B11BE6" w:rsidRPr="00407A14">
        <w:rPr>
          <w:rFonts w:cstheme="minorHAnsi"/>
          <w:bCs/>
          <w:iCs/>
          <w:sz w:val="24"/>
          <w:szCs w:val="24"/>
          <w:lang w:val="en-GB" w:eastAsia="sk-SK"/>
        </w:rPr>
        <w:t xml:space="preserve">a </w:t>
      </w:r>
      <w:r w:rsidRPr="00407A14">
        <w:rPr>
          <w:rFonts w:cstheme="minorHAnsi"/>
          <w:bCs/>
          <w:iCs/>
          <w:sz w:val="24"/>
          <w:szCs w:val="24"/>
          <w:lang w:val="en-GB" w:eastAsia="sk-SK"/>
        </w:rPr>
        <w:t>part of the stud</w:t>
      </w:r>
      <w:r w:rsidR="007F7437" w:rsidRPr="00407A14">
        <w:rPr>
          <w:rFonts w:cstheme="minorHAnsi"/>
          <w:bCs/>
          <w:iCs/>
          <w:sz w:val="24"/>
          <w:szCs w:val="24"/>
          <w:lang w:val="en-GB" w:eastAsia="sk-SK"/>
        </w:rPr>
        <w:t xml:space="preserve">ies </w:t>
      </w:r>
      <w:r w:rsidRPr="00407A14">
        <w:rPr>
          <w:rFonts w:cstheme="minorHAnsi"/>
          <w:bCs/>
          <w:iCs/>
          <w:sz w:val="24"/>
          <w:szCs w:val="24"/>
          <w:lang w:val="en-GB" w:eastAsia="sk-SK"/>
        </w:rPr>
        <w:t xml:space="preserve">for the </w:t>
      </w:r>
      <w:r w:rsidR="00AB00DD" w:rsidRPr="00407A14">
        <w:rPr>
          <w:rFonts w:cstheme="minorHAnsi"/>
          <w:bCs/>
          <w:iCs/>
          <w:sz w:val="24"/>
          <w:szCs w:val="24"/>
          <w:lang w:val="en-GB" w:eastAsia="sk-SK"/>
        </w:rPr>
        <w:t>common</w:t>
      </w:r>
      <w:r w:rsidRPr="00407A14">
        <w:rPr>
          <w:rFonts w:cstheme="minorHAnsi"/>
          <w:bCs/>
          <w:iCs/>
          <w:sz w:val="24"/>
          <w:szCs w:val="24"/>
          <w:lang w:val="en-GB" w:eastAsia="sk-SK"/>
        </w:rPr>
        <w:t xml:space="preserve"> </w:t>
      </w:r>
      <w:r w:rsidR="004C4986" w:rsidRPr="00407A14">
        <w:rPr>
          <w:rFonts w:cstheme="minorHAnsi"/>
          <w:bCs/>
          <w:iCs/>
          <w:sz w:val="24"/>
          <w:szCs w:val="24"/>
          <w:lang w:val="en-GB" w:eastAsia="sk-SK"/>
        </w:rPr>
        <w:t xml:space="preserve">foundations </w:t>
      </w:r>
      <w:r w:rsidRPr="00407A14">
        <w:rPr>
          <w:rFonts w:cstheme="minorHAnsi"/>
          <w:bCs/>
          <w:iCs/>
          <w:sz w:val="24"/>
          <w:szCs w:val="24"/>
          <w:lang w:val="en-GB" w:eastAsia="sk-SK"/>
        </w:rPr>
        <w:t xml:space="preserve">and for the relevant </w:t>
      </w:r>
      <w:r w:rsidR="00B11BE6" w:rsidRPr="00407A14">
        <w:rPr>
          <w:rFonts w:cstheme="minorHAnsi"/>
          <w:bCs/>
          <w:iCs/>
          <w:sz w:val="24"/>
          <w:szCs w:val="24"/>
          <w:lang w:val="en-GB" w:eastAsia="sk-SK"/>
        </w:rPr>
        <w:t>specialization</w:t>
      </w:r>
      <w:r w:rsidRPr="00407A14">
        <w:rPr>
          <w:rFonts w:cstheme="minorHAnsi"/>
          <w:bCs/>
          <w:iCs/>
          <w:sz w:val="24"/>
          <w:szCs w:val="24"/>
          <w:lang w:val="en-GB" w:eastAsia="sk-SK"/>
        </w:rPr>
        <w:t>, in the case of a teach</w:t>
      </w:r>
      <w:r w:rsidR="004C4986" w:rsidRPr="00407A14">
        <w:rPr>
          <w:rFonts w:cstheme="minorHAnsi"/>
          <w:bCs/>
          <w:iCs/>
          <w:sz w:val="24"/>
          <w:szCs w:val="24"/>
          <w:lang w:val="en-GB" w:eastAsia="sk-SK"/>
        </w:rPr>
        <w:t>ing</w:t>
      </w:r>
      <w:r w:rsidRPr="00407A14">
        <w:rPr>
          <w:rFonts w:cstheme="minorHAnsi"/>
          <w:bCs/>
          <w:iCs/>
          <w:sz w:val="24"/>
          <w:szCs w:val="24"/>
          <w:lang w:val="en-GB" w:eastAsia="sk-SK"/>
        </w:rPr>
        <w:t xml:space="preserve"> combination study program</w:t>
      </w:r>
      <w:r w:rsidR="007F7437" w:rsidRPr="00407A14">
        <w:rPr>
          <w:rFonts w:cstheme="minorHAnsi"/>
          <w:bCs/>
          <w:iCs/>
          <w:sz w:val="24"/>
          <w:szCs w:val="24"/>
          <w:lang w:val="en-GB" w:eastAsia="sk-SK"/>
        </w:rPr>
        <w:t>me</w:t>
      </w:r>
      <w:r w:rsidRPr="00407A14">
        <w:rPr>
          <w:rFonts w:cstheme="minorHAnsi"/>
          <w:bCs/>
          <w:iCs/>
          <w:sz w:val="24"/>
          <w:szCs w:val="24"/>
          <w:lang w:val="en-GB" w:eastAsia="sk-SK"/>
        </w:rPr>
        <w:t xml:space="preserve"> or a translation combination study program</w:t>
      </w:r>
      <w:r w:rsidR="007F7437" w:rsidRPr="00407A14">
        <w:rPr>
          <w:rFonts w:cstheme="minorHAnsi"/>
          <w:bCs/>
          <w:iCs/>
          <w:sz w:val="24"/>
          <w:szCs w:val="24"/>
          <w:lang w:val="en-GB" w:eastAsia="sk-SK"/>
        </w:rPr>
        <w:t>me</w:t>
      </w:r>
      <w:r w:rsidR="00D4358F" w:rsidRPr="00407A14">
        <w:rPr>
          <w:rFonts w:cstheme="minorHAnsi"/>
          <w:bCs/>
          <w:iCs/>
          <w:sz w:val="24"/>
          <w:szCs w:val="24"/>
          <w:lang w:val="en-GB" w:eastAsia="sk-SK"/>
        </w:rPr>
        <w:t>,</w:t>
      </w:r>
    </w:p>
    <w:p w14:paraId="7BA34955" w14:textId="6BD4885F" w:rsidR="00F624EB" w:rsidRPr="00407A14" w:rsidRDefault="007F7437" w:rsidP="007F7437">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407A14">
        <w:rPr>
          <w:rFonts w:cstheme="minorHAnsi"/>
          <w:bCs/>
          <w:iCs/>
          <w:sz w:val="24"/>
          <w:szCs w:val="24"/>
          <w:lang w:val="en-GB" w:eastAsia="sk-SK"/>
        </w:rPr>
        <w:t xml:space="preserve">number of credits for the final thesis and the </w:t>
      </w:r>
      <w:r w:rsidR="003024D5" w:rsidRPr="00407A14">
        <w:rPr>
          <w:rFonts w:cstheme="minorHAnsi"/>
          <w:bCs/>
          <w:iCs/>
          <w:sz w:val="24"/>
          <w:szCs w:val="24"/>
          <w:lang w:val="en-GB" w:eastAsia="sk-SK"/>
        </w:rPr>
        <w:t>defence</w:t>
      </w:r>
      <w:r w:rsidRPr="00407A14">
        <w:rPr>
          <w:rFonts w:cstheme="minorHAnsi"/>
          <w:bCs/>
          <w:iCs/>
          <w:sz w:val="24"/>
          <w:szCs w:val="24"/>
          <w:lang w:val="en-GB" w:eastAsia="sk-SK"/>
        </w:rPr>
        <w:t xml:space="preserve"> of the final thesis required for the proper completion of studies</w:t>
      </w:r>
      <w:r w:rsidR="00DD0F42" w:rsidRPr="00407A14">
        <w:rPr>
          <w:rFonts w:cstheme="minorHAnsi"/>
          <w:bCs/>
          <w:iCs/>
          <w:sz w:val="24"/>
          <w:szCs w:val="24"/>
          <w:lang w:val="en-GB" w:eastAsia="sk-SK"/>
        </w:rPr>
        <w:t xml:space="preserve">: </w:t>
      </w:r>
      <w:r w:rsidR="00DD0F42" w:rsidRPr="00407A14">
        <w:rPr>
          <w:rFonts w:cstheme="minorHAnsi"/>
          <w:bCs/>
          <w:i/>
          <w:iCs/>
          <w:sz w:val="24"/>
          <w:szCs w:val="24"/>
          <w:lang w:val="en-GB" w:eastAsia="sk-SK"/>
        </w:rPr>
        <w:t xml:space="preserve">10 </w:t>
      </w:r>
      <w:r w:rsidR="007212F0" w:rsidRPr="00407A14">
        <w:rPr>
          <w:rFonts w:cstheme="minorHAnsi"/>
          <w:bCs/>
          <w:i/>
          <w:iCs/>
          <w:sz w:val="24"/>
          <w:szCs w:val="24"/>
          <w:lang w:val="en-GB" w:eastAsia="sk-SK"/>
        </w:rPr>
        <w:t>(diploma thesis)</w:t>
      </w:r>
    </w:p>
    <w:p w14:paraId="7730499A" w14:textId="77777777" w:rsidR="00EA04AD" w:rsidRPr="00407A14" w:rsidRDefault="007F7437" w:rsidP="008F5DCE">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407A14">
        <w:rPr>
          <w:rFonts w:cstheme="minorHAnsi"/>
          <w:bCs/>
          <w:iCs/>
          <w:sz w:val="24"/>
          <w:szCs w:val="24"/>
          <w:lang w:val="en-GB" w:eastAsia="sk-SK"/>
        </w:rPr>
        <w:t xml:space="preserve">number of credits for professional practice required for </w:t>
      </w:r>
      <w:r w:rsidR="00B11BE6" w:rsidRPr="00407A14">
        <w:rPr>
          <w:rFonts w:cstheme="minorHAnsi"/>
          <w:bCs/>
          <w:iCs/>
          <w:sz w:val="24"/>
          <w:szCs w:val="24"/>
          <w:lang w:val="en-GB" w:eastAsia="sk-SK"/>
        </w:rPr>
        <w:t xml:space="preserve">the </w:t>
      </w:r>
      <w:r w:rsidRPr="00407A14">
        <w:rPr>
          <w:rFonts w:cstheme="minorHAnsi"/>
          <w:bCs/>
          <w:iCs/>
          <w:sz w:val="24"/>
          <w:szCs w:val="24"/>
          <w:lang w:val="en-GB" w:eastAsia="sk-SK"/>
        </w:rPr>
        <w:t>proper completion of studies</w:t>
      </w:r>
      <w:r w:rsidR="004654A4" w:rsidRPr="00407A14">
        <w:rPr>
          <w:rFonts w:cstheme="minorHAnsi"/>
          <w:bCs/>
          <w:iCs/>
          <w:sz w:val="24"/>
          <w:szCs w:val="24"/>
          <w:lang w:val="en-GB" w:eastAsia="sk-SK"/>
        </w:rPr>
        <w:t>/</w:t>
      </w:r>
      <w:r w:rsidRPr="00407A14">
        <w:rPr>
          <w:rFonts w:cstheme="minorHAnsi"/>
          <w:bCs/>
          <w:iCs/>
          <w:sz w:val="24"/>
          <w:szCs w:val="24"/>
          <w:lang w:val="en-GB" w:eastAsia="sk-SK"/>
        </w:rPr>
        <w:t xml:space="preserve">completion of </w:t>
      </w:r>
      <w:r w:rsidR="00B11BE6" w:rsidRPr="00407A14">
        <w:rPr>
          <w:rFonts w:cstheme="minorHAnsi"/>
          <w:bCs/>
          <w:iCs/>
          <w:sz w:val="24"/>
          <w:szCs w:val="24"/>
          <w:lang w:val="en-GB" w:eastAsia="sk-SK"/>
        </w:rPr>
        <w:t xml:space="preserve">a </w:t>
      </w:r>
      <w:r w:rsidRPr="00407A14">
        <w:rPr>
          <w:rFonts w:cstheme="minorHAnsi"/>
          <w:bCs/>
          <w:iCs/>
          <w:sz w:val="24"/>
          <w:szCs w:val="24"/>
          <w:lang w:val="en-GB" w:eastAsia="sk-SK"/>
        </w:rPr>
        <w:t>part of studies</w:t>
      </w:r>
      <w:r w:rsidR="00DD0F42" w:rsidRPr="00407A14">
        <w:rPr>
          <w:rFonts w:cstheme="minorHAnsi"/>
          <w:bCs/>
          <w:iCs/>
          <w:sz w:val="24"/>
          <w:szCs w:val="24"/>
          <w:lang w:val="en-GB" w:eastAsia="sk-SK"/>
        </w:rPr>
        <w:t xml:space="preserve">: </w:t>
      </w:r>
      <w:r w:rsidR="0009442C" w:rsidRPr="00407A14">
        <w:rPr>
          <w:rFonts w:cstheme="minorHAnsi"/>
          <w:bCs/>
          <w:iCs/>
          <w:sz w:val="24"/>
          <w:szCs w:val="24"/>
          <w:lang w:val="en-GB" w:eastAsia="sk-SK"/>
        </w:rPr>
        <w:t>22</w:t>
      </w:r>
      <w:r w:rsidR="00DD0F42" w:rsidRPr="00407A14">
        <w:rPr>
          <w:rFonts w:cstheme="minorHAnsi"/>
          <w:bCs/>
          <w:i/>
          <w:iCs/>
          <w:sz w:val="24"/>
          <w:szCs w:val="24"/>
          <w:lang w:val="en-GB" w:eastAsia="sk-SK"/>
        </w:rPr>
        <w:t xml:space="preserve"> </w:t>
      </w:r>
      <w:r w:rsidR="00EA04AD" w:rsidRPr="00407A14">
        <w:rPr>
          <w:rFonts w:cstheme="minorHAnsi"/>
          <w:bCs/>
          <w:i/>
          <w:iCs/>
          <w:sz w:val="24"/>
          <w:szCs w:val="24"/>
          <w:lang w:val="en-GB" w:eastAsia="sk-SK"/>
        </w:rPr>
        <w:t>(total for the whole Master's degree)</w:t>
      </w:r>
    </w:p>
    <w:p w14:paraId="424134D2" w14:textId="1F20B429" w:rsidR="00F624EB" w:rsidRPr="00407A14" w:rsidRDefault="00EA04AD" w:rsidP="008F5DCE">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407A14">
        <w:rPr>
          <w:rFonts w:cstheme="minorHAnsi"/>
          <w:bCs/>
          <w:iCs/>
          <w:sz w:val="24"/>
          <w:szCs w:val="24"/>
          <w:lang w:val="en-GB" w:eastAsia="sk-SK"/>
        </w:rPr>
        <w:t xml:space="preserve">the </w:t>
      </w:r>
      <w:r w:rsidR="007F7437" w:rsidRPr="00407A14">
        <w:rPr>
          <w:rFonts w:cstheme="minorHAnsi"/>
          <w:bCs/>
          <w:iCs/>
          <w:sz w:val="24"/>
          <w:szCs w:val="24"/>
          <w:lang w:val="en-GB" w:eastAsia="sk-SK"/>
        </w:rPr>
        <w:t>number of credits required for the proper completion of studies</w:t>
      </w:r>
      <w:r w:rsidR="004654A4" w:rsidRPr="00407A14">
        <w:rPr>
          <w:rFonts w:cstheme="minorHAnsi"/>
          <w:bCs/>
          <w:iCs/>
          <w:sz w:val="24"/>
          <w:szCs w:val="24"/>
          <w:lang w:val="en-GB" w:eastAsia="sk-SK"/>
        </w:rPr>
        <w:t>/</w:t>
      </w:r>
      <w:r w:rsidR="007F7437" w:rsidRPr="00407A14">
        <w:rPr>
          <w:rFonts w:cstheme="minorHAnsi"/>
          <w:bCs/>
          <w:iCs/>
          <w:sz w:val="24"/>
          <w:szCs w:val="24"/>
          <w:lang w:val="en-GB" w:eastAsia="sk-SK"/>
        </w:rPr>
        <w:t xml:space="preserve">completion of </w:t>
      </w:r>
      <w:r w:rsidR="00B11BE6" w:rsidRPr="00407A14">
        <w:rPr>
          <w:rFonts w:cstheme="minorHAnsi"/>
          <w:bCs/>
          <w:iCs/>
          <w:sz w:val="24"/>
          <w:szCs w:val="24"/>
          <w:lang w:val="en-GB" w:eastAsia="sk-SK"/>
        </w:rPr>
        <w:t xml:space="preserve">a </w:t>
      </w:r>
      <w:r w:rsidR="007F7437" w:rsidRPr="00407A14">
        <w:rPr>
          <w:rFonts w:cstheme="minorHAnsi"/>
          <w:bCs/>
          <w:iCs/>
          <w:sz w:val="24"/>
          <w:szCs w:val="24"/>
          <w:lang w:val="en-GB" w:eastAsia="sk-SK"/>
        </w:rPr>
        <w:t>part of the stud</w:t>
      </w:r>
      <w:r w:rsidR="004F6E48" w:rsidRPr="00407A14">
        <w:rPr>
          <w:rFonts w:cstheme="minorHAnsi"/>
          <w:bCs/>
          <w:iCs/>
          <w:sz w:val="24"/>
          <w:szCs w:val="24"/>
          <w:lang w:val="en-GB" w:eastAsia="sk-SK"/>
        </w:rPr>
        <w:t>ies</w:t>
      </w:r>
      <w:r w:rsidR="007F7437" w:rsidRPr="00407A14">
        <w:rPr>
          <w:rFonts w:cstheme="minorHAnsi"/>
          <w:bCs/>
          <w:iCs/>
          <w:sz w:val="24"/>
          <w:szCs w:val="24"/>
          <w:lang w:val="en-GB" w:eastAsia="sk-SK"/>
        </w:rPr>
        <w:t xml:space="preserve"> for project work with the indication of relevant </w:t>
      </w:r>
      <w:r w:rsidR="00B11BE6" w:rsidRPr="00407A14">
        <w:rPr>
          <w:rFonts w:cstheme="minorHAnsi"/>
          <w:iCs/>
          <w:sz w:val="24"/>
          <w:szCs w:val="24"/>
          <w:lang w:val="en-GB"/>
        </w:rPr>
        <w:t xml:space="preserve">courses </w:t>
      </w:r>
      <w:r w:rsidR="007F7437" w:rsidRPr="00407A14">
        <w:rPr>
          <w:rFonts w:cstheme="minorHAnsi"/>
          <w:bCs/>
          <w:iCs/>
          <w:sz w:val="24"/>
          <w:szCs w:val="24"/>
          <w:lang w:val="en-GB" w:eastAsia="sk-SK"/>
        </w:rPr>
        <w:t>in engineering study programmes</w:t>
      </w:r>
      <w:r w:rsidRPr="00407A14">
        <w:rPr>
          <w:rFonts w:cstheme="minorHAnsi"/>
          <w:bCs/>
          <w:iCs/>
          <w:sz w:val="24"/>
          <w:szCs w:val="24"/>
          <w:lang w:val="en-GB" w:eastAsia="sk-SK"/>
        </w:rPr>
        <w:t>,</w:t>
      </w:r>
      <w:r w:rsidRPr="00407A14">
        <w:rPr>
          <w:rFonts w:cstheme="minorHAnsi"/>
          <w:bCs/>
          <w:i/>
          <w:iCs/>
          <w:sz w:val="24"/>
          <w:szCs w:val="24"/>
          <w:lang w:val="en-GB" w:eastAsia="sk-SK"/>
        </w:rPr>
        <w:t xml:space="preserve"> </w:t>
      </w:r>
      <w:r w:rsidRPr="00407A14">
        <w:rPr>
          <w:rFonts w:cstheme="minorHAnsi"/>
          <w:bCs/>
          <w:iCs/>
          <w:sz w:val="24"/>
          <w:szCs w:val="24"/>
          <w:lang w:val="en-GB" w:eastAsia="sk-SK"/>
        </w:rPr>
        <w:t>for the completion of studies in the field of Archival Studies, Master's programme, the student needs to obtain 120 credits.</w:t>
      </w:r>
    </w:p>
    <w:p w14:paraId="5A942857" w14:textId="08BA5820" w:rsidR="00F624EB" w:rsidRPr="00407A14" w:rsidRDefault="007F7437" w:rsidP="007F7437">
      <w:pPr>
        <w:pStyle w:val="Odsekzoznamu"/>
        <w:numPr>
          <w:ilvl w:val="0"/>
          <w:numId w:val="32"/>
        </w:numPr>
        <w:autoSpaceDE w:val="0"/>
        <w:autoSpaceDN w:val="0"/>
        <w:adjustRightInd w:val="0"/>
        <w:spacing w:after="0" w:line="240" w:lineRule="auto"/>
        <w:jc w:val="both"/>
        <w:rPr>
          <w:rFonts w:cstheme="minorHAnsi"/>
          <w:iCs/>
          <w:sz w:val="24"/>
          <w:szCs w:val="24"/>
          <w:lang w:val="en-GB"/>
        </w:rPr>
      </w:pPr>
      <w:r w:rsidRPr="00407A14">
        <w:rPr>
          <w:rFonts w:cstheme="minorHAnsi"/>
          <w:bCs/>
          <w:iCs/>
          <w:sz w:val="24"/>
          <w:szCs w:val="24"/>
          <w:lang w:val="en-GB" w:eastAsia="sk-SK"/>
        </w:rPr>
        <w:t xml:space="preserve">number of credits required for the proper completion of studies/completion of </w:t>
      </w:r>
      <w:r w:rsidR="00823671" w:rsidRPr="00407A14">
        <w:rPr>
          <w:rFonts w:cstheme="minorHAnsi"/>
          <w:bCs/>
          <w:iCs/>
          <w:sz w:val="24"/>
          <w:szCs w:val="24"/>
          <w:lang w:val="en-GB" w:eastAsia="sk-SK"/>
        </w:rPr>
        <w:t xml:space="preserve">a </w:t>
      </w:r>
      <w:r w:rsidRPr="00407A14">
        <w:rPr>
          <w:rFonts w:cstheme="minorHAnsi"/>
          <w:bCs/>
          <w:iCs/>
          <w:sz w:val="24"/>
          <w:szCs w:val="24"/>
          <w:lang w:val="en-GB" w:eastAsia="sk-SK"/>
        </w:rPr>
        <w:t>part of the stud</w:t>
      </w:r>
      <w:r w:rsidR="004F6E48" w:rsidRPr="00407A14">
        <w:rPr>
          <w:rFonts w:cstheme="minorHAnsi"/>
          <w:bCs/>
          <w:iCs/>
          <w:sz w:val="24"/>
          <w:szCs w:val="24"/>
          <w:lang w:val="en-GB" w:eastAsia="sk-SK"/>
        </w:rPr>
        <w:t>ies</w:t>
      </w:r>
      <w:r w:rsidRPr="00407A14">
        <w:rPr>
          <w:rFonts w:cstheme="minorHAnsi"/>
          <w:bCs/>
          <w:iCs/>
          <w:sz w:val="24"/>
          <w:szCs w:val="24"/>
          <w:lang w:val="en-GB" w:eastAsia="sk-SK"/>
        </w:rPr>
        <w:t xml:space="preserve"> for artistic performances in addition to the final </w:t>
      </w:r>
      <w:r w:rsidR="00C9252C" w:rsidRPr="00407A14">
        <w:rPr>
          <w:rFonts w:cstheme="minorHAnsi"/>
          <w:bCs/>
          <w:iCs/>
          <w:sz w:val="24"/>
          <w:szCs w:val="24"/>
          <w:lang w:val="en-GB" w:eastAsia="sk-SK"/>
        </w:rPr>
        <w:t>thesis</w:t>
      </w:r>
      <w:r w:rsidRPr="00407A14">
        <w:rPr>
          <w:rFonts w:cstheme="minorHAnsi"/>
          <w:bCs/>
          <w:iCs/>
          <w:sz w:val="24"/>
          <w:szCs w:val="24"/>
          <w:lang w:val="en-GB" w:eastAsia="sk-SK"/>
        </w:rPr>
        <w:t xml:space="preserve"> in art study programmes</w:t>
      </w:r>
      <w:r w:rsidR="00823671" w:rsidRPr="00407A14">
        <w:rPr>
          <w:rFonts w:cstheme="minorHAnsi"/>
          <w:bCs/>
          <w:iCs/>
          <w:sz w:val="24"/>
          <w:szCs w:val="24"/>
          <w:lang w:val="en-GB" w:eastAsia="sk-SK"/>
        </w:rPr>
        <w:t>.</w:t>
      </w:r>
    </w:p>
    <w:p w14:paraId="6FD37AD8" w14:textId="77777777" w:rsidR="008C6B2F" w:rsidRPr="00407A14" w:rsidRDefault="008C6B2F" w:rsidP="008C6B2F">
      <w:pPr>
        <w:pStyle w:val="Odsekzoznamu"/>
        <w:autoSpaceDE w:val="0"/>
        <w:autoSpaceDN w:val="0"/>
        <w:adjustRightInd w:val="0"/>
        <w:spacing w:after="0" w:line="240" w:lineRule="auto"/>
        <w:jc w:val="both"/>
        <w:rPr>
          <w:rFonts w:cstheme="minorHAnsi"/>
          <w:iCs/>
          <w:sz w:val="24"/>
          <w:szCs w:val="24"/>
          <w:lang w:val="en-GB"/>
        </w:rPr>
      </w:pPr>
    </w:p>
    <w:p w14:paraId="185BE48F" w14:textId="60162FFF" w:rsidR="007F7437" w:rsidRPr="00407A14"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The institution describes the rules for verification of learning outcomes</w:t>
      </w:r>
      <w:r w:rsidR="00BB3031" w:rsidRPr="00407A14">
        <w:rPr>
          <w:rFonts w:cstheme="minorHAnsi"/>
          <w:iCs/>
          <w:sz w:val="16"/>
          <w:szCs w:val="16"/>
          <w:lang w:val="en-GB"/>
        </w:rPr>
        <w:t>,</w:t>
      </w:r>
      <w:r w:rsidRPr="00407A14">
        <w:rPr>
          <w:rFonts w:cstheme="minorHAnsi"/>
          <w:iCs/>
          <w:sz w:val="16"/>
          <w:szCs w:val="16"/>
          <w:lang w:val="en-GB"/>
        </w:rPr>
        <w:t xml:space="preserve"> </w:t>
      </w:r>
      <w:r w:rsidR="004F6E48" w:rsidRPr="00407A14">
        <w:rPr>
          <w:rFonts w:cstheme="minorHAnsi"/>
          <w:iCs/>
          <w:sz w:val="16"/>
          <w:szCs w:val="16"/>
          <w:lang w:val="en-GB"/>
        </w:rPr>
        <w:t xml:space="preserve">students </w:t>
      </w:r>
      <w:r w:rsidRPr="00407A14">
        <w:rPr>
          <w:rFonts w:cstheme="minorHAnsi"/>
          <w:iCs/>
          <w:sz w:val="16"/>
          <w:szCs w:val="16"/>
          <w:lang w:val="en-GB"/>
        </w:rPr>
        <w:t xml:space="preserve">assessment and the possibilities of </w:t>
      </w:r>
      <w:r w:rsidR="00BB3031" w:rsidRPr="00407A14">
        <w:rPr>
          <w:rFonts w:cstheme="minorHAnsi"/>
          <w:iCs/>
          <w:sz w:val="16"/>
          <w:szCs w:val="16"/>
          <w:lang w:val="en-GB"/>
        </w:rPr>
        <w:t>appeal</w:t>
      </w:r>
      <w:r w:rsidR="0096240A" w:rsidRPr="00407A14">
        <w:rPr>
          <w:rFonts w:cstheme="minorHAnsi"/>
          <w:iCs/>
          <w:sz w:val="16"/>
          <w:szCs w:val="16"/>
          <w:lang w:val="en-GB"/>
        </w:rPr>
        <w:t>ing</w:t>
      </w:r>
      <w:r w:rsidR="00BB3031" w:rsidRPr="00407A14">
        <w:rPr>
          <w:rFonts w:cstheme="minorHAnsi"/>
          <w:iCs/>
          <w:sz w:val="16"/>
          <w:szCs w:val="16"/>
          <w:lang w:val="en-GB"/>
        </w:rPr>
        <w:t xml:space="preserve"> </w:t>
      </w:r>
      <w:r w:rsidRPr="00407A14">
        <w:rPr>
          <w:rFonts w:cstheme="minorHAnsi"/>
          <w:iCs/>
          <w:sz w:val="16"/>
          <w:szCs w:val="16"/>
          <w:lang w:val="en-GB"/>
        </w:rPr>
        <w:t>against</w:t>
      </w:r>
      <w:r w:rsidR="00BB3031" w:rsidRPr="00407A14">
        <w:rPr>
          <w:rFonts w:cstheme="minorHAnsi"/>
          <w:iCs/>
          <w:sz w:val="16"/>
          <w:szCs w:val="16"/>
          <w:lang w:val="en-GB"/>
        </w:rPr>
        <w:t xml:space="preserve"> </w:t>
      </w:r>
      <w:r w:rsidRPr="00407A14">
        <w:rPr>
          <w:rFonts w:cstheme="minorHAnsi"/>
          <w:iCs/>
          <w:sz w:val="16"/>
          <w:szCs w:val="16"/>
          <w:lang w:val="en-GB"/>
        </w:rPr>
        <w:t>the assessment.</w:t>
      </w:r>
    </w:p>
    <w:p w14:paraId="2818A5D3" w14:textId="77777777" w:rsidR="00984476" w:rsidRPr="00407A14" w:rsidRDefault="00984476" w:rsidP="001B43BF">
      <w:pPr>
        <w:spacing w:after="0" w:line="240" w:lineRule="auto"/>
        <w:ind w:left="426"/>
        <w:jc w:val="both"/>
        <w:rPr>
          <w:rFonts w:eastAsia="Calibri" w:cstheme="minorHAnsi"/>
          <w:iCs/>
          <w:sz w:val="24"/>
          <w:szCs w:val="24"/>
          <w:lang w:val="en-GB"/>
        </w:rPr>
      </w:pPr>
      <w:r w:rsidRPr="00407A14">
        <w:rPr>
          <w:rFonts w:eastAsia="Calibri" w:cstheme="minorHAnsi"/>
          <w:iCs/>
          <w:sz w:val="24"/>
          <w:szCs w:val="24"/>
          <w:lang w:val="en-GB"/>
        </w:rPr>
        <w:t xml:space="preserve">The study programme has clear and transparently published rules, criteria and methods of assessment of learning outcomes in the information sheets of individual courses as </w:t>
      </w:r>
      <w:r w:rsidRPr="00407A14">
        <w:rPr>
          <w:rFonts w:eastAsia="Calibri" w:cstheme="minorHAnsi"/>
          <w:iCs/>
          <w:sz w:val="24"/>
          <w:szCs w:val="24"/>
          <w:lang w:val="en-GB"/>
        </w:rPr>
        <w:lastRenderedPageBreak/>
        <w:t xml:space="preserve">prescribed by the study regulations of the faculty and the decree on the credit system of study (Decree No. 614/2002 Coll., Annex 1). </w:t>
      </w:r>
    </w:p>
    <w:p w14:paraId="549E4DEB" w14:textId="77777777" w:rsidR="00984476" w:rsidRPr="00407A14" w:rsidRDefault="00984476" w:rsidP="001B43BF">
      <w:pPr>
        <w:spacing w:after="0" w:line="240" w:lineRule="auto"/>
        <w:ind w:left="426"/>
        <w:jc w:val="both"/>
        <w:rPr>
          <w:rFonts w:eastAsia="Calibri" w:cstheme="minorHAnsi"/>
          <w:iCs/>
          <w:sz w:val="24"/>
          <w:szCs w:val="24"/>
          <w:lang w:val="en-GB"/>
        </w:rPr>
      </w:pPr>
      <w:r w:rsidRPr="00407A14">
        <w:rPr>
          <w:rFonts w:eastAsia="Calibri" w:cstheme="minorHAnsi"/>
          <w:iCs/>
          <w:sz w:val="24"/>
          <w:szCs w:val="24"/>
          <w:lang w:val="en-GB"/>
        </w:rPr>
        <w:t xml:space="preserve">At the faculty, course information sheets for all study programmes are accessible via the modular academic information system MAIS for all students. Among other details, information on the type, scope and method of learning activities, course completion requirements, learning outcomes, course syllabus and recommended readings are made available to the student in advance in the information sheet. </w:t>
      </w:r>
    </w:p>
    <w:p w14:paraId="58200809" w14:textId="77777777" w:rsidR="00984476" w:rsidRPr="00407A14" w:rsidRDefault="00984476" w:rsidP="001B43BF">
      <w:pPr>
        <w:autoSpaceDE w:val="0"/>
        <w:autoSpaceDN w:val="0"/>
        <w:adjustRightInd w:val="0"/>
        <w:spacing w:after="0" w:line="240" w:lineRule="auto"/>
        <w:ind w:left="426"/>
        <w:jc w:val="both"/>
        <w:rPr>
          <w:rFonts w:eastAsia="Calibri" w:cstheme="minorHAnsi"/>
          <w:iCs/>
          <w:sz w:val="24"/>
          <w:szCs w:val="24"/>
          <w:lang w:val="en-GB"/>
        </w:rPr>
      </w:pPr>
      <w:r w:rsidRPr="00407A14">
        <w:rPr>
          <w:rFonts w:eastAsia="Calibri" w:cstheme="minorHAnsi"/>
          <w:iCs/>
          <w:sz w:val="24"/>
          <w:szCs w:val="24"/>
          <w:lang w:val="en-GB"/>
        </w:rPr>
        <w:t>Feedback (assessment) is obtained by students through continuous assessment of the course. The results of interim and final evaluation of individual courses of the study programme are recorded in MAIS (UP Study Regulations, Article 16 §§ 1 - 5). Teachers of the study programme archive students' written work, which is part of the course evaluation. In distance learning, oral examinations are recorded and archived. The PU Faculty of Arts Code of Ethics (https://www.unipo.sk/filozoficka-fakulta/ig/kodex/) ensures that the assessment of faculty performance is fair, transparent and applied fairly to all students, with particular emphasis on students with specific needs.</w:t>
      </w:r>
    </w:p>
    <w:p w14:paraId="4E3C3083" w14:textId="7E76EDB8" w:rsidR="005B280B" w:rsidRPr="00407A14" w:rsidRDefault="00984476" w:rsidP="001B43BF">
      <w:pPr>
        <w:autoSpaceDE w:val="0"/>
        <w:autoSpaceDN w:val="0"/>
        <w:adjustRightInd w:val="0"/>
        <w:spacing w:after="0" w:line="240" w:lineRule="auto"/>
        <w:ind w:left="426"/>
        <w:jc w:val="both"/>
        <w:rPr>
          <w:rFonts w:eastAsia="Calibri" w:cstheme="minorHAnsi"/>
          <w:iCs/>
          <w:sz w:val="24"/>
          <w:szCs w:val="24"/>
          <w:lang w:val="en-GB"/>
        </w:rPr>
      </w:pPr>
      <w:r w:rsidRPr="00407A14">
        <w:rPr>
          <w:rFonts w:cstheme="minorHAnsi"/>
          <w:iCs/>
          <w:sz w:val="24"/>
          <w:szCs w:val="24"/>
          <w:lang w:val="en-GB"/>
        </w:rPr>
        <w:t xml:space="preserve">Remedial procedures: every student has the right </w:t>
      </w:r>
      <w:r w:rsidRPr="00407A14">
        <w:rPr>
          <w:rFonts w:eastAsia="Calibri" w:cstheme="minorHAnsi"/>
          <w:iCs/>
          <w:sz w:val="24"/>
          <w:szCs w:val="24"/>
          <w:lang w:val="en-GB"/>
        </w:rPr>
        <w:t>not only to be informed about the examination marking, the errors and the correct solution, but also to have the possibility to use remedies against the results of his/her assessment. 1) They can use the possibility of two remedial examination dates for the first registration of the course and one remedial date for the re-registration of the course. 2) In case of doubts about the transparency and fairness of the marking, the student can appeal and request a board form of examination. The student shall notify the instructor of the non-acceptance of the mark immediately after the publication of the mark for the last part of the examination. The marking shall be carried out before an examination board of at least three members, appointed by the Dean, which shall ensure impartiality in the event of any suspicion of bias on the part of the teacher. (UP Study Regulations, Art. 16 §§ 21)</w:t>
      </w:r>
      <w:r w:rsidR="005B280B" w:rsidRPr="00407A14">
        <w:rPr>
          <w:rFonts w:eastAsia="Calibri" w:cstheme="minorHAnsi"/>
          <w:iCs/>
          <w:sz w:val="24"/>
          <w:szCs w:val="24"/>
          <w:lang w:val="en-GB"/>
        </w:rPr>
        <w:t>.</w:t>
      </w:r>
    </w:p>
    <w:p w14:paraId="338AA3F4" w14:textId="77777777" w:rsidR="001B43BF" w:rsidRPr="00407A14" w:rsidRDefault="001B43BF" w:rsidP="001B43BF">
      <w:pPr>
        <w:autoSpaceDE w:val="0"/>
        <w:autoSpaceDN w:val="0"/>
        <w:adjustRightInd w:val="0"/>
        <w:spacing w:after="0" w:line="240" w:lineRule="auto"/>
        <w:ind w:left="426"/>
        <w:jc w:val="both"/>
        <w:rPr>
          <w:rFonts w:cstheme="minorHAnsi"/>
          <w:iCs/>
          <w:sz w:val="16"/>
          <w:szCs w:val="16"/>
          <w:lang w:val="en-GB"/>
        </w:rPr>
      </w:pPr>
    </w:p>
    <w:p w14:paraId="37EE99B8" w14:textId="471B7E6E" w:rsidR="005D3722" w:rsidRPr="00407A14"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Conditions for recognition of stud</w:t>
      </w:r>
      <w:r w:rsidR="004F6E48" w:rsidRPr="00407A14">
        <w:rPr>
          <w:rFonts w:cstheme="minorHAnsi"/>
          <w:iCs/>
          <w:sz w:val="16"/>
          <w:szCs w:val="16"/>
          <w:lang w:val="en-GB"/>
        </w:rPr>
        <w:t>ies</w:t>
      </w:r>
      <w:r w:rsidRPr="00407A14">
        <w:rPr>
          <w:rFonts w:cstheme="minorHAnsi"/>
          <w:iCs/>
          <w:sz w:val="16"/>
          <w:szCs w:val="16"/>
          <w:lang w:val="en-GB"/>
        </w:rPr>
        <w:t xml:space="preserve"> or</w:t>
      </w:r>
      <w:r w:rsidR="00CF0107" w:rsidRPr="00407A14">
        <w:rPr>
          <w:rFonts w:cstheme="minorHAnsi"/>
          <w:iCs/>
          <w:sz w:val="16"/>
          <w:szCs w:val="16"/>
          <w:lang w:val="en-GB"/>
        </w:rPr>
        <w:t xml:space="preserve"> </w:t>
      </w:r>
      <w:r w:rsidR="00CF0107" w:rsidRPr="00407A14">
        <w:rPr>
          <w:rFonts w:cstheme="minorHAnsi"/>
          <w:bCs/>
          <w:iCs/>
          <w:sz w:val="16"/>
          <w:szCs w:val="16"/>
          <w:lang w:val="en-GB" w:eastAsia="sk-SK"/>
        </w:rPr>
        <w:t>a part of studies</w:t>
      </w:r>
      <w:r w:rsidRPr="00407A14">
        <w:rPr>
          <w:rFonts w:cstheme="minorHAnsi"/>
          <w:iCs/>
          <w:sz w:val="16"/>
          <w:szCs w:val="16"/>
          <w:lang w:val="en-GB"/>
        </w:rPr>
        <w:t>.</w:t>
      </w:r>
      <w:r w:rsidR="005D3722" w:rsidRPr="00407A14">
        <w:rPr>
          <w:rFonts w:cstheme="minorHAnsi"/>
          <w:iCs/>
          <w:sz w:val="16"/>
          <w:szCs w:val="16"/>
          <w:lang w:val="en-GB"/>
        </w:rPr>
        <w:t xml:space="preserve"> </w:t>
      </w:r>
    </w:p>
    <w:p w14:paraId="23A7796A" w14:textId="0103F565" w:rsidR="005B280B" w:rsidRPr="00407A14" w:rsidRDefault="00B1302C" w:rsidP="001B43BF">
      <w:pPr>
        <w:autoSpaceDE w:val="0"/>
        <w:autoSpaceDN w:val="0"/>
        <w:adjustRightInd w:val="0"/>
        <w:spacing w:after="0" w:line="240" w:lineRule="auto"/>
        <w:ind w:left="426"/>
        <w:jc w:val="both"/>
        <w:rPr>
          <w:rFonts w:cstheme="minorHAnsi"/>
          <w:sz w:val="24"/>
          <w:szCs w:val="24"/>
          <w:lang w:val="en-GB"/>
        </w:rPr>
      </w:pPr>
      <w:r w:rsidRPr="00407A14">
        <w:rPr>
          <w:rFonts w:cstheme="minorHAnsi"/>
          <w:iCs/>
          <w:sz w:val="24"/>
          <w:szCs w:val="24"/>
          <w:lang w:val="en-GB"/>
        </w:rPr>
        <w:t xml:space="preserve">The conditions for the recognition of studies are defined in the UP Study Regulations (especially § 17-20). First of all, it is about successful completion of the specified compulsory courses, compulsory elective courses and elective courses chosen by the student, and in the case of the Archival Studies programme also completion of professional excursions and internships so that the student obtains at least 30 credits in each semester of study. </w:t>
      </w:r>
      <w:r w:rsidRPr="00407A14">
        <w:rPr>
          <w:rFonts w:cstheme="minorHAnsi"/>
          <w:sz w:val="24"/>
          <w:szCs w:val="24"/>
          <w:lang w:val="en-GB"/>
        </w:rPr>
        <w:t xml:space="preserve">The organisation of all levels and forms of higher education at the University is based on the credit system of study. The credit system of study uses the accumulation and transfer of credits. Credit transfer is the acquisition of credits by completing part of a course of study on the basis of a study contract at another higher education institution in the Slovak Republic or abroad. Transfer of credits is ensured by an application for studies, a study contract and a statement of results of studies. The study contract is a tripartite agreement concluded between the student, the sending HEI and the receiving HEI before the student enters the receiving HEI. Courses taken at the receiving university shall be recognised on the basis of a transcript of studies drawn up by the receiving university at the end of the student's stay. The transcript becomes part of the student's personal study file. The faculty ECTS coordinator is responsible for the recognition of credits and their entry in the MAIS. However, the student must take the prescribed national examinations at the faculty or university department at which he/she is enrolled. In the case of inter-faculty studies, the student must take the prescribed national examinations at the faculties involved in the delivery of the programme of study he/she is studying. </w:t>
      </w:r>
    </w:p>
    <w:p w14:paraId="2BF6FFCA" w14:textId="77777777" w:rsidR="00B1302C" w:rsidRPr="00407A14" w:rsidRDefault="00B1302C" w:rsidP="001B43BF">
      <w:pPr>
        <w:pStyle w:val="paragraph"/>
        <w:spacing w:before="0" w:beforeAutospacing="0" w:after="0" w:afterAutospacing="0"/>
        <w:ind w:left="360"/>
        <w:jc w:val="both"/>
        <w:textAlignment w:val="baseline"/>
        <w:rPr>
          <w:rFonts w:asciiTheme="minorHAnsi" w:hAnsiTheme="minorHAnsi" w:cstheme="minorHAnsi"/>
          <w:lang w:val="en-GB"/>
        </w:rPr>
      </w:pPr>
      <w:r w:rsidRPr="00407A14">
        <w:rPr>
          <w:rFonts w:asciiTheme="minorHAnsi" w:hAnsiTheme="minorHAnsi" w:cstheme="minorHAnsi"/>
          <w:iCs/>
          <w:lang w:val="en-GB"/>
        </w:rPr>
        <w:lastRenderedPageBreak/>
        <w:t xml:space="preserve">Students have the opportunity to complete part of their studies at another higher education institution within the Erasmus+ programme. There are 19 higher education institutions in six European countries with which the University of Prešov has signed agreements. Students of Archival Studies have the opportunity to choose the ones where Archival Studies are studied, especially </w:t>
      </w:r>
      <w:r w:rsidRPr="00407A14">
        <w:rPr>
          <w:rStyle w:val="normaltextrun"/>
          <w:rFonts w:asciiTheme="minorHAnsi" w:hAnsiTheme="minorHAnsi" w:cstheme="minorHAnsi"/>
          <w:lang w:val="en-GB"/>
        </w:rPr>
        <w:t xml:space="preserve">the J. E. </w:t>
      </w:r>
      <w:r w:rsidRPr="00407A14">
        <w:rPr>
          <w:rStyle w:val="spellingerror"/>
          <w:rFonts w:asciiTheme="minorHAnsi" w:eastAsiaTheme="majorEastAsia" w:hAnsiTheme="minorHAnsi" w:cstheme="minorHAnsi"/>
          <w:lang w:val="en-GB"/>
        </w:rPr>
        <w:t xml:space="preserve">Purkyně University </w:t>
      </w:r>
      <w:r w:rsidRPr="00407A14">
        <w:rPr>
          <w:rStyle w:val="normaltextrun"/>
          <w:rFonts w:asciiTheme="minorHAnsi" w:hAnsiTheme="minorHAnsi" w:cstheme="minorHAnsi"/>
          <w:lang w:val="en-GB"/>
        </w:rPr>
        <w:t xml:space="preserve">in Ústí nad </w:t>
      </w:r>
      <w:r w:rsidRPr="00407A14">
        <w:rPr>
          <w:rStyle w:val="spellingerror"/>
          <w:rFonts w:asciiTheme="minorHAnsi" w:eastAsiaTheme="majorEastAsia" w:hAnsiTheme="minorHAnsi" w:cstheme="minorHAnsi"/>
          <w:lang w:val="en-GB"/>
        </w:rPr>
        <w:t>Labem (</w:t>
      </w:r>
      <w:r w:rsidRPr="00407A14">
        <w:rPr>
          <w:rStyle w:val="eop"/>
          <w:rFonts w:asciiTheme="minorHAnsi" w:hAnsiTheme="minorHAnsi" w:cstheme="minorHAnsi"/>
          <w:lang w:val="en-GB"/>
        </w:rPr>
        <w:t>Department of Archives), University of Hradec Kralove (Department of Historical Auxiliary Sciences and Archives), University of Pardubice (Institute of Historical Sciences), Masaryk University (Institute of Historical Auxiliary Sciences and Archives), Pedagogical University in Kraków (Instytut Historii i Archiwistyki), University of Rzeszów (Pracownia Archiwistyki i Nauk Pomocniczych Historii) and from the school year 2021/2022 they will also have the opportunity to study at the University of South Bohemia in České Budějovice (</w:t>
      </w:r>
      <w:r w:rsidRPr="00407A14">
        <w:rPr>
          <w:rFonts w:asciiTheme="minorHAnsi" w:hAnsiTheme="minorHAnsi" w:cstheme="minorHAnsi"/>
          <w:lang w:val="en-GB"/>
        </w:rPr>
        <w:t xml:space="preserve">Institute of Archival and Historical </w:t>
      </w:r>
      <w:r w:rsidRPr="00407A14">
        <w:rPr>
          <w:rStyle w:val="eop"/>
          <w:rFonts w:asciiTheme="minorHAnsi" w:hAnsiTheme="minorHAnsi" w:cstheme="minorHAnsi"/>
          <w:lang w:val="en-GB"/>
        </w:rPr>
        <w:t xml:space="preserve">Auxiliary </w:t>
      </w:r>
      <w:r w:rsidRPr="00407A14">
        <w:rPr>
          <w:rFonts w:asciiTheme="minorHAnsi" w:hAnsiTheme="minorHAnsi" w:cstheme="minorHAnsi"/>
          <w:lang w:val="en-GB"/>
        </w:rPr>
        <w:t xml:space="preserve">Sciences) </w:t>
      </w:r>
      <w:r w:rsidRPr="00407A14">
        <w:rPr>
          <w:rStyle w:val="eop"/>
          <w:rFonts w:asciiTheme="minorHAnsi" w:hAnsiTheme="minorHAnsi" w:cstheme="minorHAnsi"/>
          <w:lang w:val="en-GB"/>
        </w:rPr>
        <w:t>under the Erasmus+ programme</w:t>
      </w:r>
      <w:r w:rsidRPr="00407A14">
        <w:rPr>
          <w:rFonts w:asciiTheme="minorHAnsi" w:hAnsiTheme="minorHAnsi" w:cstheme="minorHAnsi"/>
          <w:lang w:val="en-GB"/>
        </w:rPr>
        <w:t>. Credits awarded during the study visits, which are obtained in the same or related subjects, are fully recognised.</w:t>
      </w:r>
    </w:p>
    <w:p w14:paraId="04CE1403" w14:textId="6F4B153F" w:rsidR="005B280B" w:rsidRPr="00407A14" w:rsidRDefault="00B1302C" w:rsidP="001B43BF">
      <w:pPr>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A student may apply for recognition of courses and credits taken in another or identical degree program no later than seven days after enrollment in the academic year in question. A student may only apply for recognition of a course which he/she has already successfully completed in previous academic years and for which he/she has obtained the appropriate number of credits, and where no more than five years have elapsed since the completion of the course. The application for recognition of the course and the award of credit for the course in question shall be submitted by the student to the study department of the home college or university. In addition to the application for recognition of the course and the award of credit for the course in question, the student must attach proof of having passed the examination (transcript) and the information sheet or syllabus for the course in question. The decision of the dean/rector is preceded by an assessment of the information sheet by the study programme guarantor. In the case of university study programmes, the assessment of recognised courses is carried out by the guarantor of the relevant university study programme. Only a course with a minimum content match of 60 % with a course from the current study programme may be recognised. Recognition of a course that has already been taken once in a previous study programme is the responsibility of the programme guarantor. Recognition of a course taken in another study programme and recognition of the appropriate number of credits for it may be granted if the conditions set out in the preceding points are met if the student is studying in only one study programme during the part of the academic year in which he/she is applying for recognition of the course and credits. Courses from concurrent studies shall not be recognised. It is not possible to recognise a course and award credits for a course which the student has taken in a previous period of study in a programme of study which he/she has duly completed, i.e. has been awarded the relevant academic degree. The number of credits may be accepted within the range of credits specified by the current study programme. The above credit recognition rule applies to all subjects (compulsory, optional and elective)</w:t>
      </w:r>
      <w:r w:rsidR="005B280B" w:rsidRPr="00407A14">
        <w:rPr>
          <w:rFonts w:cstheme="minorHAnsi"/>
          <w:sz w:val="24"/>
          <w:szCs w:val="24"/>
          <w:lang w:val="en-GB"/>
        </w:rPr>
        <w:t>.</w:t>
      </w:r>
    </w:p>
    <w:p w14:paraId="2E7B1743" w14:textId="77777777" w:rsidR="001B43BF" w:rsidRPr="00407A14" w:rsidRDefault="001B43BF" w:rsidP="001B43BF">
      <w:pPr>
        <w:autoSpaceDE w:val="0"/>
        <w:autoSpaceDN w:val="0"/>
        <w:adjustRightInd w:val="0"/>
        <w:spacing w:after="0" w:line="240" w:lineRule="auto"/>
        <w:ind w:left="360"/>
        <w:jc w:val="both"/>
        <w:rPr>
          <w:rFonts w:cstheme="minorHAnsi"/>
          <w:iCs/>
          <w:sz w:val="16"/>
          <w:szCs w:val="16"/>
          <w:lang w:val="en-GB"/>
        </w:rPr>
      </w:pPr>
    </w:p>
    <w:p w14:paraId="49059361" w14:textId="125B9D69" w:rsidR="007F7437" w:rsidRPr="00407A14" w:rsidRDefault="007F7437" w:rsidP="00346C85">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The institution states the topics of final theses of the study programme (or a link to the list).</w:t>
      </w:r>
    </w:p>
    <w:p w14:paraId="0247848C" w14:textId="4FB76388" w:rsidR="00B02217" w:rsidRPr="00407A14" w:rsidRDefault="00B02217" w:rsidP="001B43BF">
      <w:pPr>
        <w:autoSpaceDE w:val="0"/>
        <w:autoSpaceDN w:val="0"/>
        <w:adjustRightInd w:val="0"/>
        <w:spacing w:after="0" w:line="240" w:lineRule="auto"/>
        <w:ind w:left="426"/>
        <w:jc w:val="both"/>
        <w:rPr>
          <w:rFonts w:cstheme="minorHAnsi"/>
          <w:sz w:val="24"/>
          <w:szCs w:val="24"/>
          <w:lang w:val="en-GB"/>
        </w:rPr>
      </w:pPr>
      <w:r w:rsidRPr="00407A14">
        <w:rPr>
          <w:rFonts w:cstheme="minorHAnsi"/>
          <w:sz w:val="24"/>
          <w:szCs w:val="24"/>
          <w:lang w:val="en-GB"/>
        </w:rPr>
        <w:t>The thesis topics are listed and can be found on the UP Faculty of Arts website:</w:t>
      </w:r>
    </w:p>
    <w:p w14:paraId="0CB498F9" w14:textId="77777777" w:rsidR="00B02217" w:rsidRPr="00407A14" w:rsidRDefault="00B02217" w:rsidP="001B43BF">
      <w:pPr>
        <w:autoSpaceDE w:val="0"/>
        <w:autoSpaceDN w:val="0"/>
        <w:adjustRightInd w:val="0"/>
        <w:spacing w:after="0" w:line="240" w:lineRule="auto"/>
        <w:ind w:left="426"/>
        <w:jc w:val="both"/>
        <w:rPr>
          <w:rFonts w:cstheme="minorHAnsi"/>
          <w:sz w:val="24"/>
          <w:szCs w:val="24"/>
          <w:lang w:val="en-GB"/>
        </w:rPr>
      </w:pPr>
      <w:hyperlink r:id="rId12" w:history="1">
        <w:r w:rsidRPr="00407A14">
          <w:rPr>
            <w:rStyle w:val="Hypertextovprepojenie"/>
            <w:rFonts w:cstheme="minorHAnsi"/>
            <w:color w:val="auto"/>
            <w:sz w:val="24"/>
            <w:szCs w:val="24"/>
            <w:lang w:val="en-GB"/>
          </w:rPr>
          <w:t>https://www.unipo.sk/filozoficka-fakulta/instituty-fakulty/ih-new/studentomastudentkam/ssaobhzaverecprac/</w:t>
        </w:r>
      </w:hyperlink>
    </w:p>
    <w:p w14:paraId="5FB291B8" w14:textId="77777777" w:rsidR="005B280B" w:rsidRPr="00407A14" w:rsidRDefault="005B280B" w:rsidP="005B280B">
      <w:pPr>
        <w:pStyle w:val="Odsekzoznamu"/>
        <w:autoSpaceDE w:val="0"/>
        <w:autoSpaceDN w:val="0"/>
        <w:adjustRightInd w:val="0"/>
        <w:spacing w:after="0" w:line="240" w:lineRule="auto"/>
        <w:ind w:left="360"/>
        <w:jc w:val="both"/>
        <w:rPr>
          <w:rFonts w:cstheme="minorHAnsi"/>
          <w:iCs/>
          <w:sz w:val="16"/>
          <w:szCs w:val="16"/>
          <w:lang w:val="en-GB"/>
        </w:rPr>
      </w:pPr>
    </w:p>
    <w:p w14:paraId="6405BE3D" w14:textId="087C8012" w:rsidR="007F7437" w:rsidRPr="00407A14"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The institution describes or refers to:</w:t>
      </w:r>
    </w:p>
    <w:p w14:paraId="2B49F1A1" w14:textId="77777777" w:rsidR="001B43BF" w:rsidRPr="00407A14" w:rsidRDefault="001B43BF" w:rsidP="001B43BF">
      <w:pPr>
        <w:pStyle w:val="Odsekzoznamu"/>
        <w:autoSpaceDE w:val="0"/>
        <w:autoSpaceDN w:val="0"/>
        <w:adjustRightInd w:val="0"/>
        <w:spacing w:after="0" w:line="240" w:lineRule="auto"/>
        <w:ind w:left="360"/>
        <w:jc w:val="both"/>
        <w:rPr>
          <w:rFonts w:cstheme="minorHAnsi"/>
          <w:iCs/>
          <w:sz w:val="16"/>
          <w:szCs w:val="16"/>
          <w:lang w:val="en-GB"/>
        </w:rPr>
      </w:pPr>
    </w:p>
    <w:p w14:paraId="1BE798AD" w14:textId="76598F0F" w:rsidR="00A4496E" w:rsidRPr="00407A1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 xml:space="preserve">rules for the assignment, processing, opposition, </w:t>
      </w:r>
      <w:r w:rsidR="003024D5" w:rsidRPr="00407A14">
        <w:rPr>
          <w:rFonts w:cstheme="minorHAnsi"/>
          <w:iCs/>
          <w:sz w:val="16"/>
          <w:szCs w:val="16"/>
          <w:lang w:val="en-GB"/>
        </w:rPr>
        <w:t>defence</w:t>
      </w:r>
      <w:r w:rsidRPr="00407A14">
        <w:rPr>
          <w:rFonts w:cstheme="minorHAnsi"/>
          <w:iCs/>
          <w:sz w:val="16"/>
          <w:szCs w:val="16"/>
          <w:lang w:val="en-GB"/>
        </w:rPr>
        <w:t xml:space="preserve"> and evaluation of final theses in the study programme,</w:t>
      </w:r>
      <w:r w:rsidR="00A4496E" w:rsidRPr="00407A14">
        <w:rPr>
          <w:rFonts w:cstheme="minorHAnsi"/>
          <w:iCs/>
          <w:sz w:val="16"/>
          <w:szCs w:val="16"/>
          <w:lang w:val="en-GB"/>
        </w:rPr>
        <w:t xml:space="preserve"> </w:t>
      </w:r>
    </w:p>
    <w:p w14:paraId="68A679F8" w14:textId="77777777" w:rsidR="00DF6497" w:rsidRPr="00407A14" w:rsidRDefault="00DF6497" w:rsidP="00DF6497">
      <w:pPr>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 xml:space="preserve">Each year, in accordance with the Study Regulations of the UP in Prešov, the Faculty publishes a list of thesis topics through individual departments, no later than 30 November </w:t>
      </w:r>
      <w:r w:rsidRPr="00407A14">
        <w:rPr>
          <w:rFonts w:cstheme="minorHAnsi"/>
          <w:sz w:val="24"/>
          <w:szCs w:val="24"/>
          <w:lang w:val="en-GB"/>
        </w:rPr>
        <w:lastRenderedPageBreak/>
        <w:t>of the academic year. The thesis topics are approved by the management of the scientific and pedagogical department so that the sum of the theses at the first and second level of study, conducted by one employee, does not exceed ten in one academic year. When approving the thesis topics, the condition that the supervisor of the thesis has at least one level of higher education or qualification than the thesis supervisor (the only exceptions are practitioners) and that the topic corresponds to the supervisor's scientific and pedagogical profile must also be respected.</w:t>
      </w:r>
    </w:p>
    <w:p w14:paraId="55A20140" w14:textId="429C127B" w:rsidR="00DF6497" w:rsidRPr="00407A14" w:rsidRDefault="00DF6497" w:rsidP="00DF6497">
      <w:pPr>
        <w:autoSpaceDE w:val="0"/>
        <w:autoSpaceDN w:val="0"/>
        <w:adjustRightInd w:val="0"/>
        <w:spacing w:after="0" w:line="240" w:lineRule="auto"/>
        <w:ind w:left="360"/>
        <w:jc w:val="both"/>
        <w:rPr>
          <w:rFonts w:cstheme="minorHAnsi"/>
          <w:iCs/>
          <w:sz w:val="24"/>
          <w:szCs w:val="24"/>
          <w:lang w:val="en-GB"/>
        </w:rPr>
      </w:pPr>
      <w:r w:rsidRPr="00407A14">
        <w:rPr>
          <w:rFonts w:cstheme="minorHAnsi"/>
          <w:iCs/>
          <w:sz w:val="24"/>
          <w:szCs w:val="24"/>
          <w:lang w:val="en-GB"/>
        </w:rPr>
        <w:t xml:space="preserve">After selecting the topic, the student cooperates with his/her supervisor, who guides him/her methodologically and professionally. At the same time, as part of the compulsory courses, the student attends </w:t>
      </w:r>
      <w:r w:rsidR="00EA6FAD" w:rsidRPr="00407A14">
        <w:rPr>
          <w:rFonts w:cstheme="minorHAnsi"/>
          <w:bCs/>
          <w:sz w:val="24"/>
          <w:szCs w:val="24"/>
          <w:lang w:val="en-GB"/>
        </w:rPr>
        <w:t>Final</w:t>
      </w:r>
      <w:r w:rsidRPr="00407A14">
        <w:rPr>
          <w:rFonts w:cstheme="minorHAnsi"/>
          <w:bCs/>
          <w:sz w:val="24"/>
          <w:szCs w:val="24"/>
          <w:lang w:val="en-GB"/>
        </w:rPr>
        <w:t xml:space="preserve"> Thesis seminar </w:t>
      </w:r>
      <w:r w:rsidRPr="00407A14">
        <w:rPr>
          <w:rFonts w:cstheme="minorHAnsi"/>
          <w:iCs/>
          <w:sz w:val="24"/>
          <w:szCs w:val="24"/>
          <w:lang w:val="en-GB"/>
        </w:rPr>
        <w:t xml:space="preserve">1 and </w:t>
      </w:r>
      <w:r w:rsidRPr="00407A14">
        <w:rPr>
          <w:rFonts w:cstheme="minorHAnsi"/>
          <w:bCs/>
          <w:sz w:val="24"/>
          <w:szCs w:val="24"/>
          <w:lang w:val="en-GB"/>
        </w:rPr>
        <w:t xml:space="preserve">Final Thesis seminar </w:t>
      </w:r>
      <w:r w:rsidRPr="00407A14">
        <w:rPr>
          <w:rFonts w:cstheme="minorHAnsi"/>
          <w:iCs/>
          <w:sz w:val="24"/>
          <w:szCs w:val="24"/>
          <w:lang w:val="en-GB"/>
        </w:rPr>
        <w:t>2, where he/she processes the results of his/her research and fine-tunes the conclusions reached during the research with his/her supervisor.</w:t>
      </w:r>
    </w:p>
    <w:p w14:paraId="64D22EAE" w14:textId="4EC78514" w:rsidR="00017D6F" w:rsidRPr="00407A14" w:rsidRDefault="00DF6497" w:rsidP="00DF6497">
      <w:pPr>
        <w:autoSpaceDE w:val="0"/>
        <w:autoSpaceDN w:val="0"/>
        <w:adjustRightInd w:val="0"/>
        <w:spacing w:after="0" w:line="240" w:lineRule="auto"/>
        <w:ind w:left="360"/>
        <w:jc w:val="both"/>
        <w:rPr>
          <w:rFonts w:cstheme="minorHAnsi"/>
          <w:iCs/>
          <w:sz w:val="24"/>
          <w:szCs w:val="24"/>
          <w:lang w:val="en-GB" w:eastAsia="sk-SK"/>
        </w:rPr>
      </w:pPr>
      <w:r w:rsidRPr="00407A14">
        <w:rPr>
          <w:rFonts w:cstheme="minorHAnsi"/>
          <w:iCs/>
          <w:sz w:val="24"/>
          <w:szCs w:val="24"/>
          <w:lang w:val="en-GB"/>
        </w:rPr>
        <w:t xml:space="preserve">The submitted thesis is assessed by the opponent and the supervisor, who draw up opinions. These are submitted to the State Final Examination Board after the presentation of </w:t>
      </w:r>
      <w:r w:rsidRPr="00407A14">
        <w:rPr>
          <w:rFonts w:cstheme="minorHAnsi"/>
          <w:sz w:val="24"/>
          <w:szCs w:val="24"/>
          <w:lang w:val="en-GB"/>
        </w:rPr>
        <w:t xml:space="preserve">the thesis </w:t>
      </w:r>
      <w:r w:rsidRPr="00407A14">
        <w:rPr>
          <w:rFonts w:cstheme="minorHAnsi"/>
          <w:iCs/>
          <w:sz w:val="24"/>
          <w:szCs w:val="24"/>
          <w:lang w:val="en-GB"/>
        </w:rPr>
        <w:t xml:space="preserve">and the results achieved by the student. This is followed by a professional debate on the topic of </w:t>
      </w:r>
      <w:r w:rsidRPr="00407A14">
        <w:rPr>
          <w:rFonts w:cstheme="minorHAnsi"/>
          <w:sz w:val="24"/>
          <w:szCs w:val="24"/>
          <w:lang w:val="en-GB"/>
        </w:rPr>
        <w:t xml:space="preserve">the thesis </w:t>
      </w:r>
      <w:r w:rsidRPr="00407A14">
        <w:rPr>
          <w:rFonts w:cstheme="minorHAnsi"/>
          <w:iCs/>
          <w:sz w:val="24"/>
          <w:szCs w:val="24"/>
          <w:lang w:val="en-GB"/>
        </w:rPr>
        <w:t xml:space="preserve">and its processing, after which there is a public debate in which others present may also participate. </w:t>
      </w:r>
      <w:r w:rsidRPr="00407A14">
        <w:rPr>
          <w:rFonts w:cstheme="minorHAnsi"/>
          <w:iCs/>
          <w:sz w:val="24"/>
          <w:szCs w:val="24"/>
          <w:lang w:val="en-GB" w:eastAsia="sk-SK"/>
        </w:rPr>
        <w:t>The evaluation is a non-public process in which both the professional opinions (of the supervisor and the opponent) and the course of the defence itself are taken into account (SP § 23). The result of the evaluation is then communicated to the student, who can take a position against it (e.g. by appeal in case of disagreement).</w:t>
      </w:r>
    </w:p>
    <w:p w14:paraId="57493711" w14:textId="77777777" w:rsidR="001B43BF" w:rsidRPr="00407A14" w:rsidRDefault="001B43BF" w:rsidP="00DF6497">
      <w:pPr>
        <w:autoSpaceDE w:val="0"/>
        <w:autoSpaceDN w:val="0"/>
        <w:adjustRightInd w:val="0"/>
        <w:spacing w:after="0" w:line="240" w:lineRule="auto"/>
        <w:ind w:left="360"/>
        <w:jc w:val="both"/>
        <w:rPr>
          <w:rFonts w:cstheme="minorHAnsi"/>
          <w:iCs/>
          <w:sz w:val="16"/>
          <w:szCs w:val="16"/>
          <w:lang w:val="en-GB"/>
        </w:rPr>
      </w:pPr>
    </w:p>
    <w:p w14:paraId="420D963B" w14:textId="5EEA26E5" w:rsidR="007F7437" w:rsidRPr="00407A1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opportunities and procedures for participation in student mobility,</w:t>
      </w:r>
    </w:p>
    <w:p w14:paraId="57E31115" w14:textId="2ED2691C" w:rsidR="00017D6F" w:rsidRPr="00407A14" w:rsidRDefault="00701204" w:rsidP="00C41508">
      <w:pPr>
        <w:pStyle w:val="Odsekzoznamu"/>
        <w:autoSpaceDE w:val="0"/>
        <w:autoSpaceDN w:val="0"/>
        <w:adjustRightInd w:val="0"/>
        <w:spacing w:after="0" w:line="240" w:lineRule="auto"/>
        <w:ind w:left="426"/>
        <w:jc w:val="both"/>
        <w:rPr>
          <w:rFonts w:cstheme="minorHAnsi"/>
          <w:lang w:val="en-GB"/>
        </w:rPr>
      </w:pPr>
      <w:r w:rsidRPr="00407A14">
        <w:rPr>
          <w:rFonts w:cstheme="minorHAnsi"/>
          <w:lang w:val="en-GB"/>
        </w:rPr>
        <w:t>The possibilities and procedures for student mobility are given in the UP Study Regulations in Article 15, where it says that a student of the faculty has the right to complete part of his/her studies at another university in the Slovak Republic or abroad. Consent for the study and its duration is granted by the dean/rector or vice-rector for external relations and marketing, depending on the type of mobility, and is a matter of a tripartite contract between the student, the sending faculty and the receiving faculty. Upon return, the faculty will recognise the student's part of the studies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prior to departure for mobility at the sending faculty.</w:t>
      </w:r>
    </w:p>
    <w:p w14:paraId="59171A28" w14:textId="77777777" w:rsidR="001B43BF" w:rsidRPr="00407A14" w:rsidRDefault="001B43BF" w:rsidP="00C41508">
      <w:pPr>
        <w:pStyle w:val="Odsekzoznamu"/>
        <w:autoSpaceDE w:val="0"/>
        <w:autoSpaceDN w:val="0"/>
        <w:adjustRightInd w:val="0"/>
        <w:spacing w:after="0" w:line="240" w:lineRule="auto"/>
        <w:ind w:left="426"/>
        <w:jc w:val="both"/>
        <w:rPr>
          <w:rFonts w:cstheme="minorHAnsi"/>
          <w:iCs/>
          <w:sz w:val="16"/>
          <w:szCs w:val="16"/>
          <w:lang w:val="en-GB"/>
        </w:rPr>
      </w:pPr>
    </w:p>
    <w:p w14:paraId="1E493B6A" w14:textId="6781E3AD" w:rsidR="007F7437" w:rsidRPr="00407A1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 xml:space="preserve">rules for </w:t>
      </w:r>
      <w:r w:rsidR="00DB703A" w:rsidRPr="00407A14">
        <w:rPr>
          <w:rFonts w:cstheme="minorHAnsi"/>
          <w:iCs/>
          <w:sz w:val="16"/>
          <w:szCs w:val="16"/>
          <w:lang w:val="en-GB"/>
        </w:rPr>
        <w:t>adherence</w:t>
      </w:r>
      <w:r w:rsidRPr="00407A14">
        <w:rPr>
          <w:rFonts w:cstheme="minorHAnsi"/>
          <w:iCs/>
          <w:sz w:val="16"/>
          <w:szCs w:val="16"/>
          <w:lang w:val="en-GB"/>
        </w:rPr>
        <w:t xml:space="preserve"> </w:t>
      </w:r>
      <w:r w:rsidR="00542915" w:rsidRPr="00407A14">
        <w:rPr>
          <w:rFonts w:cstheme="minorHAnsi"/>
          <w:iCs/>
          <w:sz w:val="16"/>
          <w:szCs w:val="16"/>
          <w:lang w:val="en-GB"/>
        </w:rPr>
        <w:t xml:space="preserve">to </w:t>
      </w:r>
      <w:r w:rsidRPr="00407A14">
        <w:rPr>
          <w:rFonts w:cstheme="minorHAnsi"/>
          <w:iCs/>
          <w:sz w:val="16"/>
          <w:szCs w:val="16"/>
          <w:lang w:val="en-GB"/>
        </w:rPr>
        <w:t>academic ethics and</w:t>
      </w:r>
      <w:r w:rsidR="001B1714" w:rsidRPr="00407A14">
        <w:rPr>
          <w:rFonts w:cstheme="minorHAnsi"/>
          <w:iCs/>
          <w:sz w:val="16"/>
          <w:szCs w:val="16"/>
          <w:lang w:val="en-GB"/>
        </w:rPr>
        <w:t xml:space="preserve"> rules for drawing consequences</w:t>
      </w:r>
      <w:r w:rsidRPr="00407A14">
        <w:rPr>
          <w:rFonts w:cstheme="minorHAnsi"/>
          <w:iCs/>
          <w:sz w:val="16"/>
          <w:szCs w:val="16"/>
          <w:lang w:val="en-GB"/>
        </w:rPr>
        <w:t>,</w:t>
      </w:r>
    </w:p>
    <w:p w14:paraId="7CA79684" w14:textId="77777777" w:rsidR="00C41508" w:rsidRPr="00407A14" w:rsidRDefault="00C41508" w:rsidP="001B43BF">
      <w:pPr>
        <w:spacing w:after="0" w:line="240" w:lineRule="auto"/>
        <w:ind w:left="360"/>
        <w:jc w:val="both"/>
        <w:rPr>
          <w:rFonts w:eastAsia="Calibri" w:cstheme="minorHAnsi"/>
          <w:iCs/>
          <w:sz w:val="24"/>
          <w:szCs w:val="24"/>
          <w:lang w:val="en-GB"/>
        </w:rPr>
      </w:pPr>
      <w:r w:rsidRPr="00407A14">
        <w:rPr>
          <w:rFonts w:eastAsia="Calibri" w:cstheme="minorHAnsi"/>
          <w:iCs/>
          <w:sz w:val="24"/>
          <w:szCs w:val="24"/>
          <w:lang w:val="en-GB"/>
        </w:rPr>
        <w:t xml:space="preserve">The Faculty of Arts of UP has a separate code of ethics, which obliges students and teachers to adhere to generally known and accepted moral principles based on human rights, good manners, principles of academic freedoms, as well as autonomy in academic activities. In this spirit, the Code of Ethics determines the principles of ethical conduct of individuals and groups that carry out academic activities at or on behalf of the Faculty of Arts PU. </w:t>
      </w:r>
    </w:p>
    <w:p w14:paraId="444630CD" w14:textId="23C13A22" w:rsidR="00C41508" w:rsidRPr="00407A14" w:rsidRDefault="00C41508" w:rsidP="001B43BF">
      <w:pPr>
        <w:spacing w:after="0" w:line="240" w:lineRule="auto"/>
        <w:ind w:left="426"/>
        <w:jc w:val="both"/>
        <w:rPr>
          <w:rFonts w:cstheme="minorHAnsi"/>
          <w:bCs/>
          <w:sz w:val="24"/>
          <w:szCs w:val="24"/>
          <w:lang w:val="en-GB"/>
        </w:rPr>
      </w:pPr>
      <w:r w:rsidRPr="00407A14">
        <w:rPr>
          <w:rFonts w:eastAsia="Calibri" w:cstheme="minorHAnsi"/>
          <w:iCs/>
          <w:sz w:val="24"/>
          <w:szCs w:val="24"/>
          <w:lang w:val="en-GB"/>
        </w:rPr>
        <w:t xml:space="preserve">Academic ethics are brought to the attention of students throughout the educational process already during their studies at the bachelor's level of study in the broader content of the discipline </w:t>
      </w:r>
      <w:r w:rsidR="006C3DAA" w:rsidRPr="00407A14">
        <w:rPr>
          <w:rFonts w:eastAsia="Calibri" w:cstheme="minorHAnsi"/>
          <w:iCs/>
          <w:sz w:val="24"/>
          <w:szCs w:val="24"/>
          <w:lang w:val="en-GB"/>
        </w:rPr>
        <w:t>Introduction to the Study of History, Seminar for the Final Thesis 1 and 2</w:t>
      </w:r>
      <w:r w:rsidRPr="00407A14">
        <w:rPr>
          <w:rFonts w:eastAsia="Calibri" w:cstheme="minorHAnsi"/>
          <w:iCs/>
          <w:sz w:val="24"/>
          <w:szCs w:val="24"/>
          <w:lang w:val="en-GB"/>
        </w:rPr>
        <w:t xml:space="preserve">, </w:t>
      </w:r>
      <w:r w:rsidR="00EA6FAD" w:rsidRPr="00407A14">
        <w:rPr>
          <w:rFonts w:cstheme="minorHAnsi"/>
          <w:bCs/>
          <w:lang w:val="en-GB"/>
        </w:rPr>
        <w:t>Introduction to Auxiliary Historical Sciences and A</w:t>
      </w:r>
      <w:r w:rsidR="006C3DAA" w:rsidRPr="00407A14">
        <w:rPr>
          <w:rFonts w:cstheme="minorHAnsi"/>
          <w:bCs/>
          <w:lang w:val="en-GB"/>
        </w:rPr>
        <w:t>rchival studies</w:t>
      </w:r>
      <w:r w:rsidRPr="00407A14">
        <w:rPr>
          <w:rFonts w:eastAsia="Calibri" w:cstheme="minorHAnsi"/>
          <w:iCs/>
          <w:sz w:val="24"/>
          <w:szCs w:val="24"/>
          <w:lang w:val="en-GB"/>
        </w:rPr>
        <w:t xml:space="preserve">, Seminar for the Final Thesis 1 and 2, and in the Master's level of study in the subjects </w:t>
      </w:r>
      <w:r w:rsidR="000D0B21" w:rsidRPr="00407A14">
        <w:rPr>
          <w:rFonts w:cstheme="minorHAnsi"/>
          <w:bCs/>
          <w:sz w:val="24"/>
          <w:szCs w:val="24"/>
          <w:lang w:val="en-GB"/>
        </w:rPr>
        <w:t xml:space="preserve">Final Thesis seminar </w:t>
      </w:r>
      <w:r w:rsidRPr="00407A14">
        <w:rPr>
          <w:rFonts w:eastAsia="Calibri" w:cstheme="minorHAnsi"/>
          <w:iCs/>
          <w:sz w:val="24"/>
          <w:szCs w:val="24"/>
          <w:lang w:val="en-GB"/>
        </w:rPr>
        <w:t xml:space="preserve">1 </w:t>
      </w:r>
      <w:r w:rsidR="000D0B21" w:rsidRPr="00407A14">
        <w:rPr>
          <w:rFonts w:cstheme="minorHAnsi"/>
          <w:bCs/>
          <w:sz w:val="24"/>
          <w:szCs w:val="24"/>
          <w:lang w:val="en-GB"/>
        </w:rPr>
        <w:t xml:space="preserve">Final Thesis seminar </w:t>
      </w:r>
      <w:r w:rsidRPr="00407A14">
        <w:rPr>
          <w:rFonts w:eastAsia="Calibri" w:cstheme="minorHAnsi"/>
          <w:iCs/>
          <w:sz w:val="24"/>
          <w:szCs w:val="24"/>
          <w:lang w:val="en-GB"/>
        </w:rPr>
        <w:t xml:space="preserve">2, </w:t>
      </w:r>
      <w:r w:rsidR="000D0B21" w:rsidRPr="00407A14">
        <w:rPr>
          <w:rFonts w:cstheme="minorHAnsi"/>
          <w:bCs/>
          <w:sz w:val="24"/>
          <w:szCs w:val="24"/>
          <w:lang w:val="en-GB"/>
        </w:rPr>
        <w:t>Archives management</w:t>
      </w:r>
      <w:r w:rsidRPr="00407A14">
        <w:rPr>
          <w:rFonts w:eastAsia="Calibri" w:cstheme="minorHAnsi"/>
          <w:iCs/>
          <w:sz w:val="24"/>
          <w:szCs w:val="24"/>
          <w:lang w:val="en-GB"/>
        </w:rPr>
        <w:t xml:space="preserve">, </w:t>
      </w:r>
      <w:r w:rsidR="000D0B21" w:rsidRPr="00407A14">
        <w:rPr>
          <w:rFonts w:cstheme="minorHAnsi"/>
          <w:sz w:val="24"/>
          <w:szCs w:val="24"/>
          <w:lang w:val="en-GB"/>
        </w:rPr>
        <w:t>Protection and use of archival documents</w:t>
      </w:r>
      <w:r w:rsidRPr="00407A14">
        <w:rPr>
          <w:rFonts w:eastAsia="Calibri" w:cstheme="minorHAnsi"/>
          <w:iCs/>
          <w:sz w:val="24"/>
          <w:szCs w:val="24"/>
          <w:lang w:val="en-GB"/>
        </w:rPr>
        <w:t xml:space="preserve">, etc. (professional ethics, ethics of citation, personal data, access to information). Here, among other things, moral principles in science, research and the publication of achievements are emphasised. Students are also reminded of the necessity of rejecting plagiarism when </w:t>
      </w:r>
      <w:r w:rsidRPr="00407A14">
        <w:rPr>
          <w:rFonts w:eastAsia="Calibri" w:cstheme="minorHAnsi"/>
          <w:iCs/>
          <w:sz w:val="24"/>
          <w:szCs w:val="24"/>
          <w:lang w:val="en-GB"/>
        </w:rPr>
        <w:lastRenderedPageBreak/>
        <w:t xml:space="preserve">citing their information sources when they start working on their year and term papers, and especially on their thesis, also with reference to the Information and Media Literacy portal. PU Faculty of Arts has adopted the Guideline on Plagiarism and Cheating of Students, which defines the forms of plagiarism and the sanctions for such activities of students (see: Guideline on Plagiarism and Cheating of Students: </w:t>
      </w:r>
    </w:p>
    <w:p w14:paraId="53CB0336" w14:textId="77777777" w:rsidR="00C41508" w:rsidRPr="00407A14" w:rsidRDefault="00C41508" w:rsidP="00932CED">
      <w:pPr>
        <w:spacing w:line="216" w:lineRule="auto"/>
        <w:ind w:left="426"/>
        <w:jc w:val="both"/>
        <w:rPr>
          <w:rFonts w:eastAsia="Calibri" w:cstheme="minorHAnsi"/>
          <w:iCs/>
          <w:sz w:val="24"/>
          <w:szCs w:val="24"/>
          <w:lang w:val="en-GB"/>
        </w:rPr>
      </w:pPr>
      <w:r w:rsidRPr="00407A14">
        <w:rPr>
          <w:rFonts w:eastAsia="Calibri" w:cstheme="minorHAnsi"/>
          <w:iCs/>
          <w:sz w:val="24"/>
          <w:szCs w:val="24"/>
          <w:lang w:val="en-GB"/>
        </w:rPr>
        <w:t>In: https://www.unipo.sk/public/media/14733/09_smernica_plagiatorstvo_2011.pdf</w:t>
      </w:r>
    </w:p>
    <w:p w14:paraId="7D084660" w14:textId="4B6EBAFB" w:rsidR="00017D6F" w:rsidRPr="00407A14" w:rsidRDefault="00C41508" w:rsidP="00932CED">
      <w:pPr>
        <w:autoSpaceDE w:val="0"/>
        <w:autoSpaceDN w:val="0"/>
        <w:adjustRightInd w:val="0"/>
        <w:spacing w:after="0" w:line="240" w:lineRule="auto"/>
        <w:ind w:left="426"/>
        <w:jc w:val="both"/>
        <w:rPr>
          <w:rFonts w:eastAsia="Calibri" w:cstheme="minorHAnsi"/>
          <w:iCs/>
          <w:sz w:val="24"/>
          <w:szCs w:val="24"/>
          <w:lang w:val="en-GB"/>
        </w:rPr>
      </w:pPr>
      <w:r w:rsidRPr="00407A14">
        <w:rPr>
          <w:rFonts w:eastAsia="Calibri" w:cstheme="minorHAnsi"/>
          <w:iCs/>
          <w:sz w:val="24"/>
          <w:szCs w:val="24"/>
          <w:lang w:val="en-GB"/>
        </w:rPr>
        <w:t>The observance of academic ethics in writing thesis of the study programme is implemented in the context of previous practice at PU and FF PU. Degree programme theses are uploaded to the academic information system MAIS. At the same time, their automatic export for originality checking to the Theses and CRZP system takes place. In thesis work, the student is given the task of working on a topic that has either not yet been worked on or has been worked on only marginally, thus the student is objectively forced to work independently using the results of his/her research and to interpret the findings on his/her own. In this way, we also strengthen the student's pride in his work and its results, because he is, objectively speaking, a kind of "first-time researcher" in it. This fact is confirmed by the results of the originality check.</w:t>
      </w:r>
    </w:p>
    <w:p w14:paraId="720813A9" w14:textId="77777777" w:rsidR="00932CED" w:rsidRPr="00407A14" w:rsidRDefault="00932CED" w:rsidP="00932CED">
      <w:pPr>
        <w:autoSpaceDE w:val="0"/>
        <w:autoSpaceDN w:val="0"/>
        <w:adjustRightInd w:val="0"/>
        <w:spacing w:after="0" w:line="240" w:lineRule="auto"/>
        <w:ind w:left="426"/>
        <w:jc w:val="both"/>
        <w:rPr>
          <w:rFonts w:cstheme="minorHAnsi"/>
          <w:iCs/>
          <w:sz w:val="16"/>
          <w:szCs w:val="16"/>
          <w:lang w:val="en-GB"/>
        </w:rPr>
      </w:pPr>
    </w:p>
    <w:p w14:paraId="7A790D26" w14:textId="0D774EF0" w:rsidR="007F7437" w:rsidRPr="00407A1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procedures</w:t>
      </w:r>
      <w:r w:rsidR="00DB703A" w:rsidRPr="00407A14">
        <w:rPr>
          <w:rFonts w:cstheme="minorHAnsi"/>
          <w:iCs/>
          <w:sz w:val="16"/>
          <w:szCs w:val="16"/>
          <w:lang w:val="en-GB"/>
        </w:rPr>
        <w:t xml:space="preserve"> applicable</w:t>
      </w:r>
      <w:r w:rsidR="00542915" w:rsidRPr="00407A14">
        <w:rPr>
          <w:rFonts w:cstheme="minorHAnsi"/>
          <w:iCs/>
          <w:sz w:val="16"/>
          <w:szCs w:val="16"/>
          <w:lang w:val="en-GB"/>
        </w:rPr>
        <w:t xml:space="preserve"> to</w:t>
      </w:r>
      <w:r w:rsidRPr="00407A14">
        <w:rPr>
          <w:rFonts w:cstheme="minorHAnsi"/>
          <w:iCs/>
          <w:sz w:val="16"/>
          <w:szCs w:val="16"/>
          <w:lang w:val="en-GB"/>
        </w:rPr>
        <w:t xml:space="preserve"> students with special needs,</w:t>
      </w:r>
    </w:p>
    <w:p w14:paraId="274B23E0" w14:textId="77777777" w:rsidR="00CA5F30" w:rsidRPr="00407A14" w:rsidRDefault="00CA5F30" w:rsidP="00932CED">
      <w:pPr>
        <w:spacing w:after="0" w:line="240" w:lineRule="auto"/>
        <w:ind w:left="426"/>
        <w:jc w:val="both"/>
        <w:rPr>
          <w:rStyle w:val="markedcontent"/>
          <w:rFonts w:cstheme="minorHAnsi"/>
          <w:sz w:val="24"/>
          <w:szCs w:val="24"/>
          <w:lang w:val="en-GB"/>
        </w:rPr>
      </w:pPr>
      <w:r w:rsidRPr="00407A14">
        <w:rPr>
          <w:rFonts w:cstheme="minorHAnsi"/>
          <w:iCs/>
          <w:sz w:val="24"/>
          <w:szCs w:val="24"/>
          <w:lang w:val="en-GB"/>
        </w:rPr>
        <w:t xml:space="preserve">The University of Prešov creates a full-fledged environment also for students with specific needs. To work with them, the </w:t>
      </w:r>
      <w:r w:rsidRPr="00407A14">
        <w:rPr>
          <w:rFonts w:cstheme="minorHAnsi"/>
          <w:i/>
          <w:iCs/>
          <w:sz w:val="24"/>
          <w:szCs w:val="24"/>
          <w:lang w:val="en-GB"/>
        </w:rPr>
        <w:t xml:space="preserve">Methodological Guide for Students with Specific Needs </w:t>
      </w:r>
      <w:r w:rsidRPr="00407A14">
        <w:rPr>
          <w:rFonts w:cstheme="minorHAnsi"/>
          <w:iCs/>
          <w:sz w:val="24"/>
          <w:szCs w:val="24"/>
          <w:lang w:val="en-GB"/>
        </w:rPr>
        <w:t xml:space="preserve">has been adopted. It is a document which, </w:t>
      </w:r>
      <w:r w:rsidRPr="00407A14">
        <w:rPr>
          <w:rStyle w:val="markedcontent"/>
          <w:rFonts w:cstheme="minorHAnsi"/>
          <w:sz w:val="24"/>
          <w:szCs w:val="24"/>
          <w:lang w:val="en-GB"/>
        </w:rPr>
        <w:t>in accordance with Section 100(11) of Act No. 131/2002 Coll. on Higher Education and on Amendments and Additions to Certain Acts, as amended (hereinafter referred to as the "Higher Education Act") and Decree No. 458/2012 Coll. on Minimum Requirements for Students with Specific Needs, makes available the principles of creating appropriate conditions for applicants and students with specific needs.</w:t>
      </w:r>
    </w:p>
    <w:p w14:paraId="445976C9" w14:textId="77777777" w:rsidR="00DA2373" w:rsidRPr="00407A14" w:rsidRDefault="00CA5F30" w:rsidP="00DA2373">
      <w:pPr>
        <w:pStyle w:val="Odsekzoznamu"/>
        <w:autoSpaceDE w:val="0"/>
        <w:autoSpaceDN w:val="0"/>
        <w:adjustRightInd w:val="0"/>
        <w:spacing w:after="0" w:line="240" w:lineRule="auto"/>
        <w:ind w:left="284"/>
        <w:jc w:val="both"/>
        <w:rPr>
          <w:rFonts w:cstheme="minorHAnsi"/>
          <w:sz w:val="24"/>
          <w:szCs w:val="24"/>
        </w:rPr>
      </w:pPr>
      <w:hyperlink r:id="rId13" w:history="1">
        <w:r w:rsidRPr="00407A14">
          <w:rPr>
            <w:rStyle w:val="Hypertextovprepojenie"/>
            <w:rFonts w:cstheme="minorHAnsi"/>
            <w:color w:val="auto"/>
            <w:sz w:val="24"/>
            <w:szCs w:val="24"/>
            <w:lang w:val="en-GB"/>
          </w:rPr>
          <w:t>(</w:t>
        </w:r>
      </w:hyperlink>
      <w:r w:rsidRPr="00407A14">
        <w:rPr>
          <w:rStyle w:val="markedcontent"/>
          <w:rFonts w:cstheme="minorHAnsi"/>
          <w:sz w:val="24"/>
          <w:szCs w:val="24"/>
          <w:lang w:val="en-GB"/>
        </w:rPr>
        <w:t xml:space="preserve">https://www.unipo.sk/public/media/35929/metod-sprievodca-pre-stud-so-spec-potr.pdf). A development project aimed at supporting applicants and students with specific needs has also been approved. The coordinator of students with specific needs at the Faculty of Arts PU is </w:t>
      </w:r>
      <w:r w:rsidR="00DA2373" w:rsidRPr="00407A14">
        <w:rPr>
          <w:rStyle w:val="markedcontent"/>
          <w:lang w:val="en-GB"/>
        </w:rPr>
        <w:t>doc. Mgr. Michaela Skyba, PhD., Director of the Institute of Education and Social Work (contact: michaela.skyba@unipo.sk).</w:t>
      </w:r>
    </w:p>
    <w:p w14:paraId="2639D447" w14:textId="372EE373" w:rsidR="00932CED" w:rsidRPr="00407A14" w:rsidRDefault="00932CED" w:rsidP="00932CED">
      <w:pPr>
        <w:autoSpaceDE w:val="0"/>
        <w:autoSpaceDN w:val="0"/>
        <w:adjustRightInd w:val="0"/>
        <w:spacing w:after="0" w:line="240" w:lineRule="auto"/>
        <w:ind w:left="426"/>
        <w:jc w:val="both"/>
        <w:rPr>
          <w:rFonts w:cstheme="minorHAnsi"/>
          <w:iCs/>
          <w:sz w:val="16"/>
          <w:szCs w:val="16"/>
        </w:rPr>
      </w:pPr>
    </w:p>
    <w:p w14:paraId="65E424D0" w14:textId="7BA656AC" w:rsidR="00A4496E" w:rsidRPr="00407A1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407A14">
        <w:rPr>
          <w:rFonts w:cstheme="minorHAnsi"/>
          <w:iCs/>
          <w:sz w:val="16"/>
          <w:szCs w:val="16"/>
          <w:lang w:val="en-GB"/>
        </w:rPr>
        <w:t xml:space="preserve">procedures for filing complaints and appeals </w:t>
      </w:r>
      <w:r w:rsidR="00DB703A" w:rsidRPr="00407A14">
        <w:rPr>
          <w:rFonts w:cstheme="minorHAnsi"/>
          <w:iCs/>
          <w:sz w:val="16"/>
          <w:szCs w:val="16"/>
          <w:lang w:val="en-GB"/>
        </w:rPr>
        <w:t>by student</w:t>
      </w:r>
      <w:r w:rsidR="00693C58" w:rsidRPr="00407A14">
        <w:rPr>
          <w:rFonts w:cstheme="minorHAnsi"/>
          <w:iCs/>
          <w:sz w:val="16"/>
          <w:szCs w:val="16"/>
          <w:lang w:val="en-GB"/>
        </w:rPr>
        <w:t>s</w:t>
      </w:r>
      <w:r w:rsidRPr="00407A14">
        <w:rPr>
          <w:rFonts w:cstheme="minorHAnsi"/>
          <w:iCs/>
          <w:sz w:val="16"/>
          <w:szCs w:val="16"/>
          <w:lang w:val="en-GB"/>
        </w:rPr>
        <w:t xml:space="preserve">. </w:t>
      </w:r>
    </w:p>
    <w:p w14:paraId="3757EE36" w14:textId="0C393330" w:rsidR="00AB436C" w:rsidRPr="00407A14" w:rsidRDefault="00A67DAA" w:rsidP="00932CED">
      <w:pPr>
        <w:pStyle w:val="Odsekzoznamu"/>
        <w:autoSpaceDE w:val="0"/>
        <w:autoSpaceDN w:val="0"/>
        <w:adjustRightInd w:val="0"/>
        <w:spacing w:after="0" w:line="240" w:lineRule="auto"/>
        <w:ind w:left="426"/>
        <w:jc w:val="both"/>
        <w:rPr>
          <w:rFonts w:cstheme="minorHAnsi"/>
          <w:iCs/>
          <w:sz w:val="16"/>
          <w:szCs w:val="16"/>
          <w:lang w:val="en-GB"/>
        </w:rPr>
      </w:pPr>
      <w:r w:rsidRPr="00407A14">
        <w:rPr>
          <w:rFonts w:eastAsia="Calibri" w:cstheme="minorHAnsi"/>
          <w:iCs/>
          <w:sz w:val="24"/>
          <w:szCs w:val="24"/>
          <w:lang w:val="en-GB"/>
        </w:rPr>
        <w:t xml:space="preserve">Students' rights are enshrined in the Higher Education Act (Act 131/2002 Coll.), including the right to appeal against an assessment. Faculty policies and procedures ensure that students in all study programmes not only have the right to be informed about examination marking, errors and correct solutions, but also to avail themselves of remedies against the results of their assessment. The PU Study Regulations allow them to request a retake of the examination </w:t>
      </w:r>
      <w:r w:rsidRPr="00407A14">
        <w:rPr>
          <w:rFonts w:cstheme="minorHAnsi"/>
          <w:sz w:val="24"/>
          <w:szCs w:val="24"/>
          <w:lang w:val="en-GB"/>
        </w:rPr>
        <w:t>at a make-up date before a board appointed by the Dean/Rector. A board examination may be requested from the faculty's study department no later than five working days after the regular examination date or the first make-up examination date</w:t>
      </w:r>
    </w:p>
    <w:p w14:paraId="0694FE39" w14:textId="46925A46" w:rsidR="0057099A" w:rsidRPr="00407A14" w:rsidRDefault="0057099A" w:rsidP="0057099A">
      <w:pPr>
        <w:pStyle w:val="Odsekzoznamu"/>
        <w:autoSpaceDE w:val="0"/>
        <w:autoSpaceDN w:val="0"/>
        <w:adjustRightInd w:val="0"/>
        <w:spacing w:after="0" w:line="240" w:lineRule="auto"/>
        <w:ind w:left="360"/>
        <w:jc w:val="both"/>
        <w:rPr>
          <w:rFonts w:cstheme="minorHAnsi"/>
          <w:sz w:val="16"/>
          <w:szCs w:val="16"/>
          <w:lang w:val="en-GB"/>
        </w:rPr>
      </w:pPr>
    </w:p>
    <w:p w14:paraId="4F34C882" w14:textId="54BD3861" w:rsidR="00D9058C" w:rsidRPr="00407A14" w:rsidRDefault="00DB703A" w:rsidP="00DC12D5">
      <w:pPr>
        <w:pStyle w:val="Odsekzoznamu"/>
        <w:numPr>
          <w:ilvl w:val="0"/>
          <w:numId w:val="6"/>
        </w:numPr>
        <w:autoSpaceDE w:val="0"/>
        <w:autoSpaceDN w:val="0"/>
        <w:adjustRightInd w:val="0"/>
        <w:spacing w:after="0" w:line="240" w:lineRule="auto"/>
        <w:jc w:val="both"/>
        <w:rPr>
          <w:rFonts w:cstheme="minorHAnsi"/>
          <w:b/>
          <w:bCs/>
          <w:sz w:val="24"/>
          <w:szCs w:val="24"/>
          <w:lang w:val="en-GB"/>
        </w:rPr>
      </w:pPr>
      <w:r w:rsidRPr="00407A14">
        <w:rPr>
          <w:rFonts w:cstheme="minorHAnsi"/>
          <w:b/>
          <w:bCs/>
          <w:sz w:val="24"/>
          <w:szCs w:val="24"/>
          <w:lang w:val="en-GB"/>
        </w:rPr>
        <w:t>Course information sheets of the study programme</w:t>
      </w:r>
      <w:r w:rsidR="00E05E8F" w:rsidRPr="00407A14">
        <w:rPr>
          <w:rFonts w:cstheme="minorHAnsi"/>
          <w:b/>
          <w:bCs/>
          <w:sz w:val="24"/>
          <w:szCs w:val="24"/>
          <w:lang w:val="en-GB"/>
        </w:rPr>
        <w:t xml:space="preserve"> </w:t>
      </w:r>
    </w:p>
    <w:p w14:paraId="22688825" w14:textId="7A28D227" w:rsidR="007C1C0C" w:rsidRPr="00407A14" w:rsidRDefault="00DB703A" w:rsidP="00DB703A">
      <w:pPr>
        <w:autoSpaceDE w:val="0"/>
        <w:autoSpaceDN w:val="0"/>
        <w:adjustRightInd w:val="0"/>
        <w:spacing w:after="0" w:line="240" w:lineRule="auto"/>
        <w:ind w:firstLine="360"/>
        <w:rPr>
          <w:rFonts w:cstheme="minorHAnsi"/>
          <w:iCs/>
          <w:sz w:val="16"/>
          <w:szCs w:val="16"/>
          <w:lang w:val="en-GB"/>
        </w:rPr>
      </w:pPr>
      <w:r w:rsidRPr="00407A14">
        <w:rPr>
          <w:rFonts w:cstheme="minorHAnsi"/>
          <w:iCs/>
          <w:sz w:val="16"/>
          <w:szCs w:val="16"/>
          <w:lang w:val="en-GB"/>
        </w:rPr>
        <w:t xml:space="preserve">In the structure according to </w:t>
      </w:r>
      <w:r w:rsidR="00AE6393" w:rsidRPr="00407A14">
        <w:rPr>
          <w:rFonts w:cstheme="minorHAnsi"/>
          <w:iCs/>
          <w:sz w:val="16"/>
          <w:szCs w:val="16"/>
          <w:lang w:val="en-GB"/>
        </w:rPr>
        <w:t>Decree</w:t>
      </w:r>
      <w:r w:rsidR="00AE6393" w:rsidRPr="00407A14" w:rsidDel="00693C58">
        <w:rPr>
          <w:rFonts w:cstheme="minorHAnsi"/>
          <w:iCs/>
          <w:sz w:val="16"/>
          <w:szCs w:val="16"/>
          <w:lang w:val="en-GB"/>
        </w:rPr>
        <w:t xml:space="preserve"> </w:t>
      </w:r>
      <w:r w:rsidRPr="00407A14">
        <w:rPr>
          <w:rFonts w:cstheme="minorHAnsi"/>
          <w:iCs/>
          <w:sz w:val="16"/>
          <w:szCs w:val="16"/>
          <w:lang w:val="en-GB"/>
        </w:rPr>
        <w:t>no. 614/2002 Coll.</w:t>
      </w:r>
    </w:p>
    <w:p w14:paraId="381B6DF6" w14:textId="1ECB2A56" w:rsidR="00092450" w:rsidRPr="00407A14" w:rsidRDefault="00E42BF4" w:rsidP="00932CED">
      <w:pPr>
        <w:pStyle w:val="Odsekzoznamu"/>
        <w:autoSpaceDE w:val="0"/>
        <w:autoSpaceDN w:val="0"/>
        <w:adjustRightInd w:val="0"/>
        <w:spacing w:after="0" w:line="240" w:lineRule="auto"/>
        <w:ind w:left="426"/>
        <w:jc w:val="both"/>
        <w:rPr>
          <w:rFonts w:cstheme="minorHAnsi"/>
          <w:iCs/>
          <w:sz w:val="16"/>
          <w:szCs w:val="16"/>
          <w:lang w:val="en-GB"/>
        </w:rPr>
      </w:pPr>
      <w:r w:rsidRPr="00407A14">
        <w:rPr>
          <w:rFonts w:eastAsia="Times New Roman" w:cstheme="minorHAnsi"/>
          <w:sz w:val="24"/>
          <w:szCs w:val="24"/>
          <w:lang w:val="en-GB"/>
        </w:rPr>
        <w:t xml:space="preserve">The full </w:t>
      </w:r>
      <w:r w:rsidRPr="00407A14">
        <w:rPr>
          <w:rFonts w:cstheme="minorHAnsi"/>
          <w:sz w:val="24"/>
          <w:szCs w:val="24"/>
          <w:lang w:val="en-GB"/>
        </w:rPr>
        <w:t xml:space="preserve">course descriptions </w:t>
      </w:r>
      <w:r w:rsidR="003529B4" w:rsidRPr="00407A14">
        <w:rPr>
          <w:rFonts w:eastAsia="Times New Roman" w:cstheme="minorHAnsi"/>
          <w:sz w:val="24"/>
          <w:szCs w:val="24"/>
          <w:lang w:val="en-GB"/>
        </w:rPr>
        <w:t>are</w:t>
      </w:r>
      <w:r w:rsidRPr="00407A14">
        <w:rPr>
          <w:rFonts w:eastAsia="Times New Roman" w:cstheme="minorHAnsi"/>
          <w:sz w:val="24"/>
          <w:szCs w:val="24"/>
          <w:lang w:val="en-GB"/>
        </w:rPr>
        <w:t xml:space="preserve"> attached.</w:t>
      </w:r>
    </w:p>
    <w:p w14:paraId="130A7034" w14:textId="77777777" w:rsidR="00DB703A" w:rsidRPr="00407A14" w:rsidRDefault="00DB703A" w:rsidP="00DB703A">
      <w:pPr>
        <w:autoSpaceDE w:val="0"/>
        <w:autoSpaceDN w:val="0"/>
        <w:adjustRightInd w:val="0"/>
        <w:spacing w:after="0" w:line="240" w:lineRule="auto"/>
        <w:ind w:firstLine="360"/>
        <w:rPr>
          <w:rFonts w:cstheme="minorHAnsi"/>
          <w:b/>
          <w:bCs/>
          <w:sz w:val="24"/>
          <w:szCs w:val="24"/>
          <w:lang w:val="en-GB"/>
        </w:rPr>
      </w:pPr>
    </w:p>
    <w:p w14:paraId="2ACC83C7" w14:textId="0B13181C" w:rsidR="00DB703A" w:rsidRPr="00407A14" w:rsidRDefault="00DB703A" w:rsidP="00DB703A">
      <w:pPr>
        <w:pStyle w:val="Odsekzoznamu"/>
        <w:numPr>
          <w:ilvl w:val="0"/>
          <w:numId w:val="6"/>
        </w:numPr>
        <w:autoSpaceDE w:val="0"/>
        <w:autoSpaceDN w:val="0"/>
        <w:adjustRightInd w:val="0"/>
        <w:spacing w:after="0" w:line="240" w:lineRule="auto"/>
        <w:rPr>
          <w:rFonts w:cstheme="minorHAnsi"/>
          <w:bCs/>
          <w:sz w:val="24"/>
          <w:szCs w:val="24"/>
          <w:lang w:val="en-GB"/>
        </w:rPr>
      </w:pPr>
      <w:r w:rsidRPr="00407A14">
        <w:rPr>
          <w:rFonts w:cstheme="minorHAnsi"/>
          <w:b/>
          <w:bCs/>
          <w:sz w:val="24"/>
          <w:szCs w:val="24"/>
          <w:lang w:val="en-GB"/>
        </w:rPr>
        <w:t xml:space="preserve">Current academic year </w:t>
      </w:r>
      <w:r w:rsidR="00C9322B" w:rsidRPr="00407A14">
        <w:rPr>
          <w:rFonts w:cstheme="minorHAnsi"/>
          <w:b/>
          <w:bCs/>
          <w:sz w:val="24"/>
          <w:szCs w:val="24"/>
          <w:lang w:val="en-GB"/>
        </w:rPr>
        <w:t>plan</w:t>
      </w:r>
      <w:r w:rsidRPr="00407A14">
        <w:rPr>
          <w:rFonts w:cstheme="minorHAnsi"/>
          <w:b/>
          <w:bCs/>
          <w:sz w:val="24"/>
          <w:szCs w:val="24"/>
          <w:lang w:val="en-GB"/>
        </w:rPr>
        <w:t xml:space="preserve"> and current schedule </w:t>
      </w:r>
      <w:r w:rsidRPr="00407A14">
        <w:rPr>
          <w:rFonts w:cstheme="minorHAnsi"/>
          <w:bCs/>
          <w:sz w:val="24"/>
          <w:szCs w:val="24"/>
          <w:lang w:val="en-GB"/>
        </w:rPr>
        <w:t>(or hyperlink).</w:t>
      </w:r>
    </w:p>
    <w:p w14:paraId="2D7E66CB" w14:textId="77777777" w:rsidR="007751DF" w:rsidRPr="00407A14" w:rsidRDefault="00DB703A" w:rsidP="007751DF">
      <w:pPr>
        <w:spacing w:line="276" w:lineRule="auto"/>
        <w:ind w:firstLine="360"/>
        <w:rPr>
          <w:rFonts w:cstheme="minorHAnsi"/>
          <w:sz w:val="24"/>
          <w:szCs w:val="24"/>
          <w:lang w:val="en-GB"/>
        </w:rPr>
      </w:pPr>
      <w:r w:rsidRPr="00407A14">
        <w:rPr>
          <w:rFonts w:cstheme="minorHAnsi"/>
          <w:b/>
          <w:bCs/>
          <w:sz w:val="16"/>
          <w:szCs w:val="16"/>
          <w:lang w:val="en-GB"/>
        </w:rPr>
        <w:t xml:space="preserve"> </w:t>
      </w:r>
      <w:hyperlink r:id="rId14" w:history="1">
        <w:r w:rsidR="007751DF" w:rsidRPr="00407A14">
          <w:rPr>
            <w:rStyle w:val="Hypertextovprepojenie"/>
            <w:rFonts w:cstheme="minorHAnsi"/>
            <w:color w:val="auto"/>
            <w:sz w:val="24"/>
            <w:szCs w:val="24"/>
            <w:lang w:val="en-GB"/>
          </w:rPr>
          <w:t>https://www.unipo.sk/vseobecne-informacie/studenti/harmonogram/</w:t>
        </w:r>
      </w:hyperlink>
    </w:p>
    <w:p w14:paraId="0AAF4329" w14:textId="2472C130" w:rsidR="00FA6611" w:rsidRPr="00407A14" w:rsidRDefault="00FA6611" w:rsidP="00FA6611">
      <w:pPr>
        <w:pStyle w:val="Odsekzoznamu"/>
        <w:numPr>
          <w:ilvl w:val="0"/>
          <w:numId w:val="6"/>
        </w:numPr>
        <w:autoSpaceDE w:val="0"/>
        <w:autoSpaceDN w:val="0"/>
        <w:adjustRightInd w:val="0"/>
        <w:spacing w:after="0" w:line="240" w:lineRule="auto"/>
        <w:rPr>
          <w:rFonts w:cstheme="minorHAnsi"/>
          <w:b/>
          <w:bCs/>
          <w:sz w:val="24"/>
          <w:szCs w:val="24"/>
          <w:lang w:val="en-GB"/>
        </w:rPr>
      </w:pPr>
      <w:r w:rsidRPr="00407A14">
        <w:rPr>
          <w:rFonts w:cstheme="minorHAnsi"/>
          <w:b/>
          <w:bCs/>
          <w:sz w:val="24"/>
          <w:szCs w:val="24"/>
          <w:lang w:val="en-GB"/>
        </w:rPr>
        <w:t>P</w:t>
      </w:r>
      <w:r w:rsidR="00FC386A" w:rsidRPr="00407A14">
        <w:rPr>
          <w:rFonts w:cstheme="minorHAnsi"/>
          <w:b/>
          <w:bCs/>
          <w:sz w:val="24"/>
          <w:szCs w:val="24"/>
          <w:lang w:val="en-GB"/>
        </w:rPr>
        <w:t xml:space="preserve">ersons responsible for </w:t>
      </w:r>
      <w:r w:rsidR="00DB703A" w:rsidRPr="00407A14">
        <w:rPr>
          <w:rFonts w:cstheme="minorHAnsi"/>
          <w:b/>
          <w:bCs/>
          <w:sz w:val="24"/>
          <w:szCs w:val="24"/>
          <w:lang w:val="en-GB"/>
        </w:rPr>
        <w:t>the study programme</w:t>
      </w:r>
      <w:r w:rsidRPr="00407A14">
        <w:rPr>
          <w:rFonts w:cstheme="minorHAnsi"/>
          <w:b/>
          <w:bCs/>
          <w:sz w:val="24"/>
          <w:szCs w:val="24"/>
          <w:lang w:val="en-GB"/>
        </w:rPr>
        <w:t xml:space="preserve"> </w:t>
      </w:r>
    </w:p>
    <w:p w14:paraId="1A70E661" w14:textId="7957F155" w:rsidR="00DB703A" w:rsidRPr="00407A14" w:rsidRDefault="00542915"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A p</w:t>
      </w:r>
      <w:r w:rsidR="00DB703A" w:rsidRPr="00407A14">
        <w:rPr>
          <w:rFonts w:cstheme="minorHAnsi"/>
          <w:sz w:val="16"/>
          <w:szCs w:val="16"/>
          <w:lang w:val="en-GB"/>
        </w:rPr>
        <w:t xml:space="preserve">erson responsible for the </w:t>
      </w:r>
      <w:r w:rsidR="00172333" w:rsidRPr="00407A14">
        <w:rPr>
          <w:rFonts w:cstheme="minorHAnsi"/>
          <w:sz w:val="16"/>
          <w:szCs w:val="16"/>
          <w:lang w:val="en-GB"/>
        </w:rPr>
        <w:t>delivery</w:t>
      </w:r>
      <w:r w:rsidR="00DB703A" w:rsidRPr="00407A14">
        <w:rPr>
          <w:rFonts w:cstheme="minorHAnsi"/>
          <w:sz w:val="16"/>
          <w:szCs w:val="16"/>
          <w:lang w:val="en-GB"/>
        </w:rPr>
        <w:t>, development</w:t>
      </w:r>
      <w:r w:rsidRPr="00407A14">
        <w:rPr>
          <w:rFonts w:cstheme="minorHAnsi"/>
          <w:sz w:val="16"/>
          <w:szCs w:val="16"/>
          <w:lang w:val="en-GB"/>
        </w:rPr>
        <w:t>,</w:t>
      </w:r>
      <w:r w:rsidR="00DB703A" w:rsidRPr="00407A14">
        <w:rPr>
          <w:rFonts w:cstheme="minorHAnsi"/>
          <w:sz w:val="16"/>
          <w:szCs w:val="16"/>
          <w:lang w:val="en-GB"/>
        </w:rPr>
        <w:t xml:space="preserve"> and quality of the study programme (indicating the </w:t>
      </w:r>
      <w:r w:rsidR="00B75D43" w:rsidRPr="00407A14">
        <w:rPr>
          <w:rFonts w:cstheme="minorHAnsi"/>
          <w:sz w:val="16"/>
          <w:szCs w:val="16"/>
          <w:lang w:val="en-GB"/>
        </w:rPr>
        <w:t>position</w:t>
      </w:r>
      <w:r w:rsidR="00DB703A" w:rsidRPr="00407A14">
        <w:rPr>
          <w:rFonts w:cstheme="minorHAnsi"/>
          <w:sz w:val="16"/>
          <w:szCs w:val="16"/>
          <w:lang w:val="en-GB"/>
        </w:rPr>
        <w:t xml:space="preserve"> and contact</w:t>
      </w:r>
      <w:r w:rsidR="00D81DC3" w:rsidRPr="00407A14">
        <w:rPr>
          <w:rFonts w:cstheme="minorHAnsi"/>
          <w:sz w:val="16"/>
          <w:szCs w:val="16"/>
          <w:lang w:val="en-GB"/>
        </w:rPr>
        <w:t xml:space="preserve"> details</w:t>
      </w:r>
      <w:r w:rsidR="00DB703A" w:rsidRPr="00407A14">
        <w:rPr>
          <w:rFonts w:cstheme="minorHAnsi"/>
          <w:sz w:val="16"/>
          <w:szCs w:val="16"/>
          <w:lang w:val="en-GB"/>
        </w:rPr>
        <w:t>).</w:t>
      </w:r>
    </w:p>
    <w:p w14:paraId="3DD2407E" w14:textId="7A372311" w:rsidR="00636621" w:rsidRPr="00407A14" w:rsidRDefault="00636621" w:rsidP="0012164D">
      <w:pPr>
        <w:pStyle w:val="Odsekzoznamu"/>
        <w:autoSpaceDE w:val="0"/>
        <w:autoSpaceDN w:val="0"/>
        <w:adjustRightInd w:val="0"/>
        <w:spacing w:after="0" w:line="240" w:lineRule="auto"/>
        <w:ind w:left="426"/>
        <w:rPr>
          <w:rFonts w:cstheme="minorHAnsi"/>
          <w:sz w:val="24"/>
          <w:szCs w:val="24"/>
          <w:lang w:val="en-GB"/>
        </w:rPr>
      </w:pPr>
      <w:r w:rsidRPr="00407A14">
        <w:rPr>
          <w:rFonts w:cstheme="minorHAnsi"/>
          <w:b/>
          <w:sz w:val="24"/>
          <w:szCs w:val="24"/>
          <w:lang w:val="en-GB"/>
        </w:rPr>
        <w:lastRenderedPageBreak/>
        <w:t>Prof. PhDr. Peter Švorc, CSc.</w:t>
      </w:r>
      <w:r w:rsidRPr="00407A14">
        <w:rPr>
          <w:rFonts w:cstheme="minorHAnsi"/>
          <w:sz w:val="24"/>
          <w:szCs w:val="24"/>
          <w:lang w:val="en-GB"/>
        </w:rPr>
        <w:t xml:space="preserve">, </w:t>
      </w:r>
      <w:r w:rsidR="00681BCC" w:rsidRPr="00407A14">
        <w:rPr>
          <w:rFonts w:cstheme="minorHAnsi"/>
          <w:sz w:val="24"/>
          <w:szCs w:val="24"/>
          <w:lang w:val="en-GB"/>
        </w:rPr>
        <w:t xml:space="preserve">Head of the Department of Modern and Contemporary Slovak History, position of Professor; contact: </w:t>
      </w:r>
      <w:hyperlink r:id="rId15" w:history="1">
        <w:r w:rsidR="0012164D" w:rsidRPr="00407A14">
          <w:rPr>
            <w:rStyle w:val="Hypertextovprepojenie"/>
            <w:rFonts w:cstheme="minorHAnsi"/>
            <w:color w:val="auto"/>
            <w:sz w:val="24"/>
            <w:szCs w:val="24"/>
            <w:lang w:val="en-GB"/>
          </w:rPr>
          <w:t>peter.svorc@unipo.sk</w:t>
        </w:r>
      </w:hyperlink>
    </w:p>
    <w:p w14:paraId="044BAFCD" w14:textId="77777777" w:rsidR="0012164D" w:rsidRPr="00407A14" w:rsidRDefault="0012164D" w:rsidP="00636621">
      <w:pPr>
        <w:pStyle w:val="Odsekzoznamu"/>
        <w:autoSpaceDE w:val="0"/>
        <w:autoSpaceDN w:val="0"/>
        <w:adjustRightInd w:val="0"/>
        <w:spacing w:after="0" w:line="240" w:lineRule="auto"/>
        <w:ind w:left="360"/>
        <w:rPr>
          <w:rFonts w:cstheme="minorHAnsi"/>
          <w:sz w:val="16"/>
          <w:szCs w:val="16"/>
          <w:lang w:val="en-GB"/>
        </w:rPr>
      </w:pPr>
    </w:p>
    <w:p w14:paraId="7DE69552" w14:textId="2C1B263B" w:rsidR="00DB703A" w:rsidRPr="00407A14" w:rsidRDefault="00DB703A"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 xml:space="preserve">List of persons </w:t>
      </w:r>
      <w:r w:rsidR="00172333" w:rsidRPr="00407A14">
        <w:rPr>
          <w:rFonts w:cstheme="minorHAnsi"/>
          <w:sz w:val="16"/>
          <w:szCs w:val="16"/>
          <w:lang w:val="en-GB"/>
        </w:rPr>
        <w:t xml:space="preserve">responsible for the </w:t>
      </w:r>
      <w:r w:rsidRPr="00407A14">
        <w:rPr>
          <w:rFonts w:cstheme="minorHAnsi"/>
          <w:sz w:val="16"/>
          <w:szCs w:val="16"/>
          <w:lang w:val="en-GB"/>
        </w:rPr>
        <w:t xml:space="preserve">profile </w:t>
      </w:r>
      <w:r w:rsidR="00172333" w:rsidRPr="00407A14">
        <w:rPr>
          <w:rFonts w:cstheme="minorHAnsi"/>
          <w:sz w:val="16"/>
          <w:szCs w:val="16"/>
          <w:lang w:val="en-GB"/>
        </w:rPr>
        <w:t xml:space="preserve">courses </w:t>
      </w:r>
      <w:r w:rsidRPr="00407A14">
        <w:rPr>
          <w:rFonts w:cstheme="minorHAnsi"/>
          <w:sz w:val="16"/>
          <w:szCs w:val="16"/>
          <w:lang w:val="en-GB"/>
        </w:rPr>
        <w:t>of the study programme</w:t>
      </w:r>
      <w:r w:rsidR="00AD1B47" w:rsidRPr="00407A14">
        <w:rPr>
          <w:rFonts w:cstheme="minorHAnsi"/>
          <w:sz w:val="16"/>
          <w:szCs w:val="16"/>
          <w:lang w:val="en-GB"/>
        </w:rPr>
        <w:t xml:space="preserve"> with the assignment to the course </w:t>
      </w:r>
      <w:r w:rsidR="009033DC" w:rsidRPr="00407A14">
        <w:rPr>
          <w:rFonts w:cstheme="minorHAnsi"/>
          <w:sz w:val="16"/>
          <w:szCs w:val="16"/>
          <w:lang w:val="en-GB"/>
        </w:rPr>
        <w:t>and</w:t>
      </w:r>
      <w:r w:rsidRPr="00407A14">
        <w:rPr>
          <w:rFonts w:cstheme="minorHAnsi"/>
          <w:sz w:val="16"/>
          <w:szCs w:val="16"/>
          <w:lang w:val="en-GB"/>
        </w:rPr>
        <w:t xml:space="preserve"> </w:t>
      </w:r>
      <w:r w:rsidR="009033DC" w:rsidRPr="00407A14">
        <w:rPr>
          <w:rFonts w:cstheme="minorHAnsi"/>
          <w:sz w:val="16"/>
          <w:szCs w:val="16"/>
          <w:lang w:val="en-GB"/>
        </w:rPr>
        <w:t xml:space="preserve">provided </w:t>
      </w:r>
      <w:r w:rsidRPr="00407A14">
        <w:rPr>
          <w:rFonts w:cstheme="minorHAnsi"/>
          <w:sz w:val="16"/>
          <w:szCs w:val="16"/>
          <w:lang w:val="en-GB"/>
        </w:rPr>
        <w:t xml:space="preserve">with a link to the </w:t>
      </w:r>
      <w:r w:rsidR="00353044" w:rsidRPr="00407A14">
        <w:rPr>
          <w:rFonts w:cstheme="minorHAnsi"/>
          <w:sz w:val="16"/>
          <w:szCs w:val="16"/>
          <w:lang w:val="en-GB"/>
        </w:rPr>
        <w:t>c</w:t>
      </w:r>
      <w:r w:rsidRPr="00407A14">
        <w:rPr>
          <w:rFonts w:cstheme="minorHAnsi"/>
          <w:sz w:val="16"/>
          <w:szCs w:val="16"/>
          <w:lang w:val="en-GB"/>
        </w:rPr>
        <w:t xml:space="preserve">entral </w:t>
      </w:r>
      <w:r w:rsidR="00353044" w:rsidRPr="00407A14">
        <w:rPr>
          <w:rFonts w:cstheme="minorHAnsi"/>
          <w:sz w:val="16"/>
          <w:szCs w:val="16"/>
          <w:lang w:val="en-GB"/>
        </w:rPr>
        <w:t>R</w:t>
      </w:r>
      <w:r w:rsidR="004F6E48" w:rsidRPr="00407A14">
        <w:rPr>
          <w:rFonts w:cstheme="minorHAnsi"/>
          <w:sz w:val="16"/>
          <w:szCs w:val="16"/>
          <w:lang w:val="en-GB"/>
        </w:rPr>
        <w:t xml:space="preserve">egister of </w:t>
      </w:r>
      <w:r w:rsidR="00D81EA9" w:rsidRPr="00407A14">
        <w:rPr>
          <w:rFonts w:cstheme="minorHAnsi"/>
          <w:sz w:val="16"/>
          <w:szCs w:val="16"/>
          <w:lang w:val="en-GB"/>
        </w:rPr>
        <w:t>u</w:t>
      </w:r>
      <w:r w:rsidRPr="00407A14">
        <w:rPr>
          <w:rFonts w:cstheme="minorHAnsi"/>
          <w:sz w:val="16"/>
          <w:szCs w:val="16"/>
          <w:lang w:val="en-GB"/>
        </w:rPr>
        <w:t xml:space="preserve">niversity </w:t>
      </w:r>
      <w:r w:rsidR="00D81EA9" w:rsidRPr="00407A14">
        <w:rPr>
          <w:rFonts w:cstheme="minorHAnsi"/>
          <w:sz w:val="16"/>
          <w:szCs w:val="16"/>
          <w:lang w:val="en-GB"/>
        </w:rPr>
        <w:t>s</w:t>
      </w:r>
      <w:r w:rsidRPr="00407A14">
        <w:rPr>
          <w:rFonts w:cstheme="minorHAnsi"/>
          <w:sz w:val="16"/>
          <w:szCs w:val="16"/>
          <w:lang w:val="en-GB"/>
        </w:rPr>
        <w:t>taff</w:t>
      </w:r>
      <w:r w:rsidR="00AD1B47" w:rsidRPr="00407A14">
        <w:rPr>
          <w:rFonts w:cstheme="minorHAnsi"/>
          <w:sz w:val="16"/>
          <w:szCs w:val="16"/>
          <w:lang w:val="en-GB"/>
        </w:rPr>
        <w:t xml:space="preserve"> and</w:t>
      </w:r>
      <w:r w:rsidRPr="00407A14">
        <w:rPr>
          <w:rFonts w:cstheme="minorHAnsi"/>
          <w:sz w:val="16"/>
          <w:szCs w:val="16"/>
          <w:lang w:val="en-GB"/>
        </w:rPr>
        <w:t xml:space="preserve"> with contact</w:t>
      </w:r>
      <w:r w:rsidR="00D81DC3" w:rsidRPr="00407A14">
        <w:rPr>
          <w:rFonts w:cstheme="minorHAnsi"/>
          <w:sz w:val="16"/>
          <w:szCs w:val="16"/>
          <w:lang w:val="en-GB"/>
        </w:rPr>
        <w:t xml:space="preserve"> details</w:t>
      </w:r>
      <w:r w:rsidRPr="00407A14">
        <w:rPr>
          <w:rFonts w:cstheme="minorHAnsi"/>
          <w:sz w:val="16"/>
          <w:szCs w:val="16"/>
          <w:lang w:val="en-GB"/>
        </w:rPr>
        <w:t xml:space="preserve"> (they </w:t>
      </w:r>
      <w:r w:rsidR="00AD1B47" w:rsidRPr="00407A14">
        <w:rPr>
          <w:rFonts w:cstheme="minorHAnsi"/>
          <w:sz w:val="16"/>
          <w:szCs w:val="16"/>
          <w:lang w:val="en-GB"/>
        </w:rPr>
        <w:t>may</w:t>
      </w:r>
      <w:r w:rsidRPr="00407A14">
        <w:rPr>
          <w:rFonts w:cstheme="minorHAnsi"/>
          <w:sz w:val="16"/>
          <w:szCs w:val="16"/>
          <w:lang w:val="en-GB"/>
        </w:rPr>
        <w:t xml:space="preserve"> also be listed in the study plan).</w:t>
      </w:r>
    </w:p>
    <w:p w14:paraId="289665F3" w14:textId="2CD1DDD1" w:rsidR="00636621" w:rsidRPr="00407A14" w:rsidRDefault="00636621" w:rsidP="00636621">
      <w:pPr>
        <w:pStyle w:val="Odsekzoznamu"/>
        <w:autoSpaceDE w:val="0"/>
        <w:autoSpaceDN w:val="0"/>
        <w:adjustRightInd w:val="0"/>
        <w:spacing w:after="0" w:line="240" w:lineRule="auto"/>
        <w:ind w:left="360"/>
        <w:rPr>
          <w:rFonts w:cstheme="minorHAnsi"/>
          <w:sz w:val="16"/>
          <w:szCs w:val="16"/>
          <w:lang w:val="en-GB"/>
        </w:rPr>
      </w:pPr>
    </w:p>
    <w:p w14:paraId="3D6A7366" w14:textId="2B4DA25D" w:rsidR="00E12E64" w:rsidRPr="00407A14" w:rsidRDefault="00E12E64" w:rsidP="0012164D">
      <w:pPr>
        <w:spacing w:after="0" w:line="240" w:lineRule="auto"/>
        <w:ind w:left="425"/>
        <w:jc w:val="both"/>
        <w:rPr>
          <w:rFonts w:cstheme="minorHAnsi"/>
          <w:sz w:val="24"/>
          <w:szCs w:val="24"/>
          <w:lang w:val="en-GB"/>
        </w:rPr>
      </w:pPr>
      <w:r w:rsidRPr="00407A14">
        <w:rPr>
          <w:rFonts w:cstheme="minorHAnsi"/>
          <w:b/>
          <w:sz w:val="24"/>
          <w:szCs w:val="24"/>
          <w:lang w:val="en-GB"/>
        </w:rPr>
        <w:t>Prof. PhDr. Peter Švorc, CSc.</w:t>
      </w:r>
      <w:r w:rsidRPr="00407A14">
        <w:rPr>
          <w:rFonts w:cstheme="minorHAnsi"/>
          <w:sz w:val="24"/>
          <w:szCs w:val="24"/>
          <w:lang w:val="en-GB"/>
        </w:rPr>
        <w:t xml:space="preserve">, </w:t>
      </w:r>
      <w:r w:rsidR="00681BCC" w:rsidRPr="00407A14">
        <w:rPr>
          <w:rFonts w:cstheme="minorHAnsi"/>
          <w:sz w:val="24"/>
          <w:szCs w:val="24"/>
          <w:lang w:val="en-GB"/>
        </w:rPr>
        <w:t>position of Professor;</w:t>
      </w:r>
    </w:p>
    <w:p w14:paraId="5AE6B894" w14:textId="77777777" w:rsidR="00D07D1F" w:rsidRPr="00407A14" w:rsidRDefault="00D07D1F" w:rsidP="0012164D">
      <w:pPr>
        <w:spacing w:after="0" w:line="240" w:lineRule="auto"/>
        <w:ind w:left="425"/>
        <w:rPr>
          <w:rFonts w:eastAsia="Times New Roman" w:cstheme="minorHAnsi"/>
          <w:sz w:val="24"/>
          <w:szCs w:val="24"/>
          <w:lang w:val="en-GB" w:eastAsia="sk-SK"/>
        </w:rPr>
      </w:pPr>
      <w:hyperlink r:id="rId16" w:history="1">
        <w:r w:rsidRPr="00407A14">
          <w:rPr>
            <w:rStyle w:val="Hypertextovprepojenie"/>
            <w:rFonts w:eastAsia="Times New Roman" w:cstheme="minorHAnsi"/>
            <w:color w:val="auto"/>
            <w:sz w:val="24"/>
            <w:szCs w:val="24"/>
            <w:lang w:val="en-GB" w:eastAsia="sk-SK"/>
          </w:rPr>
          <w:t>https://www.portalvs.sk/regzam/detail/6426</w:t>
        </w:r>
      </w:hyperlink>
      <w:r w:rsidRPr="00407A14">
        <w:rPr>
          <w:rFonts w:eastAsia="Times New Roman" w:cstheme="minorHAnsi"/>
          <w:sz w:val="24"/>
          <w:szCs w:val="24"/>
          <w:lang w:val="en-GB" w:eastAsia="sk-SK"/>
        </w:rPr>
        <w:t>, peter.svorc@unipo.sk </w:t>
      </w:r>
    </w:p>
    <w:p w14:paraId="5E1517E9" w14:textId="62BBDFE1" w:rsidR="00E12E64" w:rsidRPr="00407A14" w:rsidRDefault="00681BCC" w:rsidP="0012164D">
      <w:pPr>
        <w:pStyle w:val="Pta"/>
        <w:tabs>
          <w:tab w:val="left" w:pos="708"/>
        </w:tabs>
        <w:ind w:left="425"/>
        <w:jc w:val="both"/>
        <w:rPr>
          <w:rFonts w:eastAsia="Times New Roman" w:cstheme="minorHAnsi"/>
          <w:sz w:val="24"/>
          <w:szCs w:val="24"/>
          <w:lang w:val="en-GB" w:eastAsia="sk-SK"/>
        </w:rPr>
      </w:pPr>
      <w:r w:rsidRPr="00407A14">
        <w:rPr>
          <w:rFonts w:eastAsia="Times New Roman" w:cstheme="minorHAnsi"/>
          <w:sz w:val="24"/>
          <w:szCs w:val="24"/>
          <w:lang w:val="en-GB" w:eastAsia="sk-SK"/>
        </w:rPr>
        <w:t>Courses</w:t>
      </w:r>
      <w:r w:rsidR="00707E8B" w:rsidRPr="00407A14">
        <w:rPr>
          <w:rFonts w:eastAsia="Times New Roman" w:cstheme="minorHAnsi"/>
          <w:sz w:val="24"/>
          <w:szCs w:val="24"/>
          <w:lang w:val="en-GB" w:eastAsia="sk-SK"/>
        </w:rPr>
        <w:t>:</w:t>
      </w:r>
      <w:r w:rsidR="001778FB" w:rsidRPr="00407A14">
        <w:rPr>
          <w:rFonts w:eastAsia="Times New Roman" w:cstheme="minorHAnsi"/>
          <w:i/>
          <w:sz w:val="24"/>
          <w:szCs w:val="24"/>
          <w:lang w:val="en-GB" w:eastAsia="sk-SK"/>
        </w:rPr>
        <w:t xml:space="preserve"> </w:t>
      </w:r>
      <w:r w:rsidR="00707E8B" w:rsidRPr="00407A14">
        <w:rPr>
          <w:rFonts w:cstheme="minorHAnsi"/>
          <w:sz w:val="24"/>
          <w:szCs w:val="24"/>
          <w:lang w:val="en-GB"/>
        </w:rPr>
        <w:t>Final Thesis seminar 1</w:t>
      </w:r>
      <w:r w:rsidR="001778FB" w:rsidRPr="00407A14">
        <w:rPr>
          <w:rFonts w:eastAsia="Times New Roman" w:cstheme="minorHAnsi"/>
          <w:sz w:val="24"/>
          <w:szCs w:val="24"/>
          <w:lang w:val="en-GB" w:eastAsia="sk-SK"/>
        </w:rPr>
        <w:t>;</w:t>
      </w:r>
      <w:r w:rsidR="001778FB" w:rsidRPr="00407A14">
        <w:rPr>
          <w:rFonts w:eastAsia="Times New Roman" w:cstheme="minorHAnsi"/>
          <w:i/>
          <w:sz w:val="24"/>
          <w:szCs w:val="24"/>
          <w:lang w:val="en-GB" w:eastAsia="sk-SK"/>
        </w:rPr>
        <w:t xml:space="preserve"> </w:t>
      </w:r>
      <w:r w:rsidR="00707E8B" w:rsidRPr="00407A14">
        <w:rPr>
          <w:rFonts w:cstheme="minorHAnsi"/>
          <w:sz w:val="24"/>
          <w:szCs w:val="24"/>
          <w:lang w:val="en-GB"/>
        </w:rPr>
        <w:t>Final Thesis seminar 2</w:t>
      </w:r>
    </w:p>
    <w:p w14:paraId="1A5F16C3" w14:textId="77777777" w:rsidR="001778FB" w:rsidRPr="00407A14" w:rsidRDefault="001778FB" w:rsidP="0012164D">
      <w:pPr>
        <w:pStyle w:val="Pta"/>
        <w:tabs>
          <w:tab w:val="left" w:pos="708"/>
        </w:tabs>
        <w:ind w:left="425"/>
        <w:jc w:val="both"/>
        <w:rPr>
          <w:rFonts w:cstheme="minorHAnsi"/>
          <w:sz w:val="24"/>
          <w:szCs w:val="24"/>
          <w:highlight w:val="yellow"/>
          <w:lang w:val="en-GB"/>
        </w:rPr>
      </w:pPr>
    </w:p>
    <w:p w14:paraId="6A432CD2" w14:textId="77777777" w:rsidR="00E12E64" w:rsidRPr="00407A14" w:rsidRDefault="00E12E64" w:rsidP="0012164D">
      <w:pPr>
        <w:autoSpaceDE w:val="0"/>
        <w:autoSpaceDN w:val="0"/>
        <w:spacing w:after="0" w:line="240" w:lineRule="auto"/>
        <w:ind w:left="425"/>
        <w:jc w:val="both"/>
        <w:rPr>
          <w:rFonts w:eastAsia="Times New Roman" w:cstheme="minorHAnsi"/>
          <w:b/>
          <w:sz w:val="24"/>
          <w:szCs w:val="24"/>
          <w:lang w:val="en-GB" w:eastAsia="sk-SK"/>
        </w:rPr>
      </w:pPr>
      <w:r w:rsidRPr="00407A14">
        <w:rPr>
          <w:rFonts w:eastAsia="Times New Roman" w:cstheme="minorHAnsi"/>
          <w:b/>
          <w:sz w:val="24"/>
          <w:szCs w:val="24"/>
          <w:lang w:val="en-GB" w:eastAsia="sk-SK"/>
        </w:rPr>
        <w:t xml:space="preserve">Mgr. Monika Bizoňová, PhD., univ. doc. </w:t>
      </w:r>
    </w:p>
    <w:p w14:paraId="694071C5" w14:textId="206EBAF8" w:rsidR="00E12E64" w:rsidRPr="00407A14" w:rsidRDefault="00E12E64" w:rsidP="0012164D">
      <w:pPr>
        <w:autoSpaceDE w:val="0"/>
        <w:autoSpaceDN w:val="0"/>
        <w:spacing w:after="0" w:line="240" w:lineRule="auto"/>
        <w:ind w:left="425"/>
        <w:jc w:val="both"/>
        <w:rPr>
          <w:rFonts w:eastAsia="Times New Roman" w:cstheme="minorHAnsi"/>
          <w:sz w:val="24"/>
          <w:szCs w:val="24"/>
          <w:lang w:val="en-GB" w:eastAsia="sk-SK"/>
        </w:rPr>
      </w:pPr>
      <w:hyperlink r:id="rId17" w:history="1">
        <w:r w:rsidRPr="00407A14">
          <w:rPr>
            <w:rFonts w:eastAsia="Times New Roman" w:cstheme="minorHAnsi"/>
            <w:sz w:val="24"/>
            <w:szCs w:val="24"/>
            <w:lang w:val="en-GB" w:eastAsia="sk-SK"/>
          </w:rPr>
          <w:t>https://www.portalvs.sk/regzam/detail/20414</w:t>
        </w:r>
      </w:hyperlink>
      <w:r w:rsidR="001778FB" w:rsidRPr="00407A14">
        <w:rPr>
          <w:rFonts w:eastAsia="Times New Roman" w:cstheme="minorHAnsi"/>
          <w:sz w:val="24"/>
          <w:szCs w:val="24"/>
          <w:lang w:val="en-GB" w:eastAsia="sk-SK"/>
        </w:rPr>
        <w:t xml:space="preserve">, </w:t>
      </w:r>
      <w:r w:rsidRPr="00407A14">
        <w:rPr>
          <w:rFonts w:eastAsia="Times New Roman" w:cstheme="minorHAnsi"/>
          <w:sz w:val="24"/>
          <w:szCs w:val="24"/>
          <w:lang w:val="en-GB" w:eastAsia="sk-SK"/>
        </w:rPr>
        <w:t>monika.bizonova@unipo.sk</w:t>
      </w:r>
    </w:p>
    <w:p w14:paraId="68597D1D" w14:textId="1ABC499B" w:rsidR="00E12E64" w:rsidRPr="00407A14" w:rsidRDefault="00681BCC" w:rsidP="0012164D">
      <w:pPr>
        <w:autoSpaceDE w:val="0"/>
        <w:autoSpaceDN w:val="0"/>
        <w:spacing w:after="0" w:line="240" w:lineRule="auto"/>
        <w:ind w:left="425"/>
        <w:jc w:val="both"/>
        <w:rPr>
          <w:rFonts w:eastAsia="Times New Roman" w:cstheme="minorHAnsi"/>
          <w:sz w:val="24"/>
          <w:szCs w:val="24"/>
          <w:lang w:val="en-GB" w:eastAsia="sk-SK"/>
        </w:rPr>
      </w:pPr>
      <w:r w:rsidRPr="00407A14">
        <w:rPr>
          <w:rFonts w:eastAsia="Times New Roman" w:cstheme="minorHAnsi"/>
          <w:sz w:val="24"/>
          <w:szCs w:val="24"/>
          <w:lang w:val="en-GB" w:eastAsia="sk-SK"/>
        </w:rPr>
        <w:t>Courses</w:t>
      </w:r>
      <w:r w:rsidR="00E12E64" w:rsidRPr="00407A14">
        <w:rPr>
          <w:rFonts w:eastAsia="Times New Roman" w:cstheme="minorHAnsi"/>
          <w:sz w:val="24"/>
          <w:szCs w:val="24"/>
          <w:lang w:val="en-GB" w:eastAsia="sk-SK"/>
        </w:rPr>
        <w:t xml:space="preserve">: </w:t>
      </w:r>
      <w:r w:rsidR="001778FB" w:rsidRPr="00407A14">
        <w:rPr>
          <w:rStyle w:val="Nadpis1Char"/>
          <w:rFonts w:asciiTheme="minorHAnsi" w:hAnsiTheme="minorHAnsi" w:cstheme="minorHAnsi"/>
          <w:color w:val="auto"/>
          <w:sz w:val="24"/>
          <w:szCs w:val="24"/>
          <w:lang w:val="en-GB"/>
        </w:rPr>
        <w:t>Diplomatic critique of documents</w:t>
      </w:r>
      <w:r w:rsidR="001778FB" w:rsidRPr="00407A14">
        <w:rPr>
          <w:rFonts w:cstheme="minorHAnsi"/>
          <w:sz w:val="24"/>
          <w:szCs w:val="24"/>
          <w:lang w:val="en-GB"/>
        </w:rPr>
        <w:t xml:space="preserve"> (</w:t>
      </w:r>
      <w:r w:rsidR="00453473" w:rsidRPr="00407A14">
        <w:rPr>
          <w:rFonts w:cstheme="minorHAnsi"/>
          <w:sz w:val="24"/>
          <w:szCs w:val="24"/>
          <w:lang w:val="en-GB"/>
        </w:rPr>
        <w:t>shared with</w:t>
      </w:r>
      <w:r w:rsidR="001778FB" w:rsidRPr="00407A14">
        <w:rPr>
          <w:rFonts w:cstheme="minorHAnsi"/>
          <w:sz w:val="24"/>
          <w:szCs w:val="24"/>
          <w:lang w:val="en-GB"/>
        </w:rPr>
        <w:t xml:space="preserve"> J. </w:t>
      </w:r>
      <w:r w:rsidR="00D85D9C" w:rsidRPr="00407A14">
        <w:rPr>
          <w:rFonts w:cstheme="minorHAnsi"/>
          <w:sz w:val="24"/>
          <w:szCs w:val="24"/>
          <w:lang w:val="en-GB"/>
        </w:rPr>
        <w:t>Kotrusová</w:t>
      </w:r>
      <w:r w:rsidR="001778FB" w:rsidRPr="00407A14">
        <w:rPr>
          <w:rFonts w:cstheme="minorHAnsi"/>
          <w:sz w:val="24"/>
          <w:szCs w:val="24"/>
          <w:lang w:val="en-GB"/>
        </w:rPr>
        <w:t xml:space="preserve">); </w:t>
      </w:r>
      <w:r w:rsidR="00707E8B" w:rsidRPr="00407A14">
        <w:rPr>
          <w:rFonts w:cstheme="minorHAnsi"/>
          <w:sz w:val="24"/>
          <w:szCs w:val="24"/>
          <w:lang w:val="en-GB"/>
        </w:rPr>
        <w:t>Protection and use of archival documents</w:t>
      </w:r>
      <w:r w:rsidR="001778FB" w:rsidRPr="00407A14">
        <w:rPr>
          <w:rFonts w:cstheme="minorHAnsi"/>
          <w:sz w:val="24"/>
          <w:szCs w:val="24"/>
          <w:lang w:val="en-GB" w:eastAsia="sk-SK"/>
        </w:rPr>
        <w:t>;</w:t>
      </w:r>
      <w:r w:rsidR="001778FB" w:rsidRPr="00407A14">
        <w:rPr>
          <w:rFonts w:cstheme="minorHAnsi"/>
          <w:i/>
          <w:sz w:val="24"/>
          <w:szCs w:val="24"/>
          <w:lang w:val="en-GB" w:eastAsia="sk-SK"/>
        </w:rPr>
        <w:t xml:space="preserve"> </w:t>
      </w:r>
      <w:r w:rsidR="00707E8B" w:rsidRPr="00407A14">
        <w:rPr>
          <w:rFonts w:cstheme="minorHAnsi"/>
          <w:bCs/>
          <w:sz w:val="24"/>
          <w:szCs w:val="24"/>
          <w:lang w:val="en-GB"/>
        </w:rPr>
        <w:t>Archives management</w:t>
      </w:r>
      <w:r w:rsidR="00707E8B" w:rsidRPr="00407A14">
        <w:rPr>
          <w:rFonts w:cstheme="minorHAnsi"/>
          <w:sz w:val="24"/>
          <w:szCs w:val="24"/>
          <w:lang w:val="en-GB"/>
        </w:rPr>
        <w:t xml:space="preserve"> </w:t>
      </w:r>
      <w:r w:rsidR="001778FB" w:rsidRPr="00407A14">
        <w:rPr>
          <w:rFonts w:cstheme="minorHAnsi"/>
          <w:sz w:val="24"/>
          <w:szCs w:val="24"/>
          <w:lang w:val="en-GB"/>
        </w:rPr>
        <w:t>(</w:t>
      </w:r>
      <w:r w:rsidR="00453473" w:rsidRPr="00407A14">
        <w:rPr>
          <w:rFonts w:cstheme="minorHAnsi"/>
          <w:sz w:val="24"/>
          <w:szCs w:val="24"/>
          <w:lang w:val="en-GB"/>
        </w:rPr>
        <w:t>shared with</w:t>
      </w:r>
      <w:r w:rsidR="001778FB" w:rsidRPr="00407A14">
        <w:rPr>
          <w:rFonts w:cstheme="minorHAnsi"/>
          <w:sz w:val="24"/>
          <w:szCs w:val="24"/>
          <w:lang w:val="en-GB"/>
        </w:rPr>
        <w:t xml:space="preserve"> M. </w:t>
      </w:r>
      <w:r w:rsidR="00D85D9C" w:rsidRPr="00407A14">
        <w:rPr>
          <w:rFonts w:cstheme="minorHAnsi"/>
          <w:sz w:val="24"/>
          <w:szCs w:val="24"/>
          <w:lang w:val="en-GB"/>
        </w:rPr>
        <w:t>Domenová</w:t>
      </w:r>
      <w:r w:rsidR="001778FB" w:rsidRPr="00407A14">
        <w:rPr>
          <w:rFonts w:cstheme="minorHAnsi"/>
          <w:sz w:val="24"/>
          <w:szCs w:val="24"/>
          <w:lang w:val="en-GB"/>
        </w:rPr>
        <w:t>)</w:t>
      </w:r>
      <w:r w:rsidR="001778FB" w:rsidRPr="00407A14">
        <w:rPr>
          <w:rFonts w:cstheme="minorHAnsi"/>
          <w:sz w:val="24"/>
          <w:szCs w:val="24"/>
          <w:lang w:val="en-GB" w:eastAsia="sk-SK"/>
        </w:rPr>
        <w:t>.</w:t>
      </w:r>
    </w:p>
    <w:p w14:paraId="4C21A69D" w14:textId="77777777" w:rsidR="00E12E64" w:rsidRPr="00407A14" w:rsidRDefault="00E12E64" w:rsidP="0012164D">
      <w:pPr>
        <w:autoSpaceDE w:val="0"/>
        <w:autoSpaceDN w:val="0"/>
        <w:spacing w:after="0" w:line="240" w:lineRule="auto"/>
        <w:ind w:left="425"/>
        <w:jc w:val="both"/>
        <w:rPr>
          <w:rFonts w:eastAsia="Times New Roman" w:cstheme="minorHAnsi"/>
          <w:sz w:val="24"/>
          <w:szCs w:val="24"/>
          <w:highlight w:val="yellow"/>
          <w:lang w:val="en-GB" w:eastAsia="sk-SK"/>
        </w:rPr>
      </w:pPr>
    </w:p>
    <w:p w14:paraId="4201B026" w14:textId="77777777" w:rsidR="00E12E64" w:rsidRPr="00407A14" w:rsidRDefault="00E12E64" w:rsidP="0012164D">
      <w:pPr>
        <w:autoSpaceDE w:val="0"/>
        <w:autoSpaceDN w:val="0"/>
        <w:spacing w:after="0" w:line="240" w:lineRule="auto"/>
        <w:ind w:left="425"/>
        <w:jc w:val="both"/>
        <w:rPr>
          <w:rFonts w:eastAsia="Times New Roman" w:cstheme="minorHAnsi"/>
          <w:b/>
          <w:sz w:val="24"/>
          <w:szCs w:val="24"/>
          <w:lang w:val="en-GB" w:eastAsia="sk-SK"/>
        </w:rPr>
      </w:pPr>
      <w:r w:rsidRPr="00407A14">
        <w:rPr>
          <w:rFonts w:eastAsia="Times New Roman" w:cstheme="minorHAnsi"/>
          <w:b/>
          <w:sz w:val="24"/>
          <w:szCs w:val="24"/>
          <w:lang w:val="en-GB" w:eastAsia="sk-SK"/>
        </w:rPr>
        <w:t>Doc. Mgr. Marcela Domenová, PhD.</w:t>
      </w:r>
    </w:p>
    <w:p w14:paraId="55CF76D9" w14:textId="77777777" w:rsidR="00E12E64" w:rsidRPr="00407A14" w:rsidRDefault="00E12E64" w:rsidP="0012164D">
      <w:pPr>
        <w:autoSpaceDE w:val="0"/>
        <w:autoSpaceDN w:val="0"/>
        <w:spacing w:after="0" w:line="240" w:lineRule="auto"/>
        <w:ind w:left="425"/>
        <w:jc w:val="both"/>
        <w:rPr>
          <w:rFonts w:eastAsia="Times New Roman" w:cstheme="minorHAnsi"/>
          <w:sz w:val="24"/>
          <w:szCs w:val="24"/>
          <w:lang w:val="en-GB" w:eastAsia="sk-SK"/>
        </w:rPr>
      </w:pPr>
      <w:hyperlink r:id="rId18" w:history="1">
        <w:r w:rsidRPr="00407A14">
          <w:rPr>
            <w:rStyle w:val="Hypertextovprepojenie"/>
            <w:rFonts w:eastAsia="Times New Roman" w:cstheme="minorHAnsi"/>
            <w:color w:val="auto"/>
            <w:sz w:val="24"/>
            <w:szCs w:val="24"/>
            <w:lang w:val="en-GB" w:eastAsia="sk-SK"/>
          </w:rPr>
          <w:t>https://www.portalvs.sk/regzam/detail/6702</w:t>
        </w:r>
      </w:hyperlink>
      <w:r w:rsidRPr="00407A14">
        <w:rPr>
          <w:rFonts w:eastAsia="Times New Roman" w:cstheme="minorHAnsi"/>
          <w:sz w:val="24"/>
          <w:szCs w:val="24"/>
          <w:lang w:val="en-GB" w:eastAsia="sk-SK"/>
        </w:rPr>
        <w:t>, marcela.domenova@unipo.sk</w:t>
      </w:r>
    </w:p>
    <w:p w14:paraId="130F42E5" w14:textId="662E8E83" w:rsidR="00E12E64" w:rsidRPr="00407A14" w:rsidRDefault="00681BCC" w:rsidP="0012164D">
      <w:pPr>
        <w:pStyle w:val="Pta"/>
        <w:tabs>
          <w:tab w:val="left" w:pos="708"/>
        </w:tabs>
        <w:ind w:left="425"/>
        <w:jc w:val="both"/>
        <w:rPr>
          <w:rFonts w:cstheme="minorHAnsi"/>
          <w:i/>
          <w:sz w:val="24"/>
          <w:szCs w:val="24"/>
          <w:lang w:val="en-GB"/>
        </w:rPr>
      </w:pPr>
      <w:r w:rsidRPr="00407A14">
        <w:rPr>
          <w:rFonts w:cstheme="minorHAnsi"/>
          <w:sz w:val="24"/>
          <w:szCs w:val="24"/>
          <w:lang w:val="en-GB" w:eastAsia="sk-SK"/>
        </w:rPr>
        <w:t>Courses</w:t>
      </w:r>
      <w:r w:rsidR="00E12E64" w:rsidRPr="00407A14">
        <w:rPr>
          <w:rFonts w:cstheme="minorHAnsi"/>
          <w:sz w:val="24"/>
          <w:szCs w:val="24"/>
          <w:lang w:val="en-GB" w:eastAsia="sk-SK"/>
        </w:rPr>
        <w:t xml:space="preserve">: </w:t>
      </w:r>
      <w:r w:rsidR="00707E8B" w:rsidRPr="00407A14">
        <w:rPr>
          <w:rFonts w:cstheme="minorHAnsi"/>
          <w:sz w:val="24"/>
          <w:szCs w:val="24"/>
          <w:lang w:val="en-GB"/>
        </w:rPr>
        <w:t>Epigraphy and codicology</w:t>
      </w:r>
      <w:r w:rsidR="001778FB" w:rsidRPr="00407A14">
        <w:rPr>
          <w:rFonts w:cstheme="minorHAnsi"/>
          <w:sz w:val="24"/>
          <w:szCs w:val="24"/>
          <w:lang w:val="en-GB" w:eastAsia="sk-SK"/>
        </w:rPr>
        <w:t xml:space="preserve">; </w:t>
      </w:r>
      <w:r w:rsidR="00707E8B" w:rsidRPr="00407A14">
        <w:rPr>
          <w:rFonts w:cstheme="minorHAnsi"/>
          <w:sz w:val="24"/>
          <w:szCs w:val="24"/>
          <w:lang w:val="en-GB"/>
        </w:rPr>
        <w:t xml:space="preserve">Heraldry, genealogy and sphragistics </w:t>
      </w:r>
      <w:r w:rsidR="001778FB" w:rsidRPr="00407A14">
        <w:rPr>
          <w:rFonts w:cstheme="minorHAnsi"/>
          <w:sz w:val="24"/>
          <w:szCs w:val="24"/>
          <w:lang w:val="en-GB"/>
        </w:rPr>
        <w:t>(</w:t>
      </w:r>
      <w:r w:rsidR="00453473" w:rsidRPr="00407A14">
        <w:rPr>
          <w:rFonts w:cstheme="minorHAnsi"/>
          <w:sz w:val="24"/>
          <w:szCs w:val="24"/>
          <w:lang w:val="en-GB"/>
        </w:rPr>
        <w:t>shared with</w:t>
      </w:r>
      <w:r w:rsidR="001778FB" w:rsidRPr="00407A14">
        <w:rPr>
          <w:rFonts w:cstheme="minorHAnsi"/>
          <w:sz w:val="24"/>
          <w:szCs w:val="24"/>
          <w:lang w:val="en-GB"/>
        </w:rPr>
        <w:t xml:space="preserve"> J. </w:t>
      </w:r>
      <w:r w:rsidR="00D85D9C" w:rsidRPr="00407A14">
        <w:rPr>
          <w:rFonts w:cstheme="minorHAnsi"/>
          <w:sz w:val="24"/>
          <w:szCs w:val="24"/>
          <w:lang w:val="en-GB"/>
        </w:rPr>
        <w:t>Kotrusová</w:t>
      </w:r>
      <w:r w:rsidR="001778FB" w:rsidRPr="00407A14">
        <w:rPr>
          <w:rFonts w:cstheme="minorHAnsi"/>
          <w:sz w:val="24"/>
          <w:szCs w:val="24"/>
          <w:lang w:val="en-GB"/>
        </w:rPr>
        <w:t>)</w:t>
      </w:r>
      <w:r w:rsidR="001778FB" w:rsidRPr="00407A14">
        <w:rPr>
          <w:rFonts w:cstheme="minorHAnsi"/>
          <w:sz w:val="24"/>
          <w:szCs w:val="24"/>
          <w:lang w:val="en-GB" w:eastAsia="sk-SK"/>
        </w:rPr>
        <w:t>;</w:t>
      </w:r>
      <w:r w:rsidR="001778FB" w:rsidRPr="00407A14">
        <w:rPr>
          <w:rFonts w:cstheme="minorHAnsi"/>
          <w:i/>
          <w:sz w:val="24"/>
          <w:szCs w:val="24"/>
          <w:lang w:val="en-GB"/>
        </w:rPr>
        <w:t xml:space="preserve"> </w:t>
      </w:r>
      <w:r w:rsidR="00707E8B" w:rsidRPr="00407A14">
        <w:rPr>
          <w:rFonts w:cstheme="minorHAnsi"/>
          <w:sz w:val="24"/>
          <w:szCs w:val="24"/>
          <w:lang w:val="en-GB"/>
        </w:rPr>
        <w:t>Chronology</w:t>
      </w:r>
      <w:r w:rsidR="001778FB" w:rsidRPr="00407A14">
        <w:rPr>
          <w:rFonts w:cstheme="minorHAnsi"/>
          <w:i/>
          <w:sz w:val="24"/>
          <w:szCs w:val="24"/>
          <w:lang w:val="en-GB"/>
        </w:rPr>
        <w:t xml:space="preserve"> </w:t>
      </w:r>
      <w:r w:rsidR="001778FB" w:rsidRPr="00407A14">
        <w:rPr>
          <w:rFonts w:cstheme="minorHAnsi"/>
          <w:sz w:val="24"/>
          <w:szCs w:val="24"/>
          <w:lang w:val="en-GB"/>
        </w:rPr>
        <w:t>(</w:t>
      </w:r>
      <w:r w:rsidR="00453473" w:rsidRPr="00407A14">
        <w:rPr>
          <w:rFonts w:cstheme="minorHAnsi"/>
          <w:sz w:val="24"/>
          <w:szCs w:val="24"/>
          <w:lang w:val="en-GB"/>
        </w:rPr>
        <w:t>shared with</w:t>
      </w:r>
      <w:r w:rsidR="001778FB" w:rsidRPr="00407A14">
        <w:rPr>
          <w:rFonts w:cstheme="minorHAnsi"/>
          <w:sz w:val="24"/>
          <w:szCs w:val="24"/>
          <w:lang w:val="en-GB"/>
        </w:rPr>
        <w:t xml:space="preserve"> J. </w:t>
      </w:r>
      <w:r w:rsidR="00D85D9C" w:rsidRPr="00407A14">
        <w:rPr>
          <w:rFonts w:cstheme="minorHAnsi"/>
          <w:sz w:val="24"/>
          <w:szCs w:val="24"/>
          <w:lang w:val="en-GB"/>
        </w:rPr>
        <w:t>Kotrusová</w:t>
      </w:r>
      <w:r w:rsidR="001778FB" w:rsidRPr="00407A14">
        <w:rPr>
          <w:rFonts w:cstheme="minorHAnsi"/>
          <w:sz w:val="24"/>
          <w:szCs w:val="24"/>
          <w:lang w:val="en-GB"/>
        </w:rPr>
        <w:t>)</w:t>
      </w:r>
      <w:r w:rsidR="001778FB" w:rsidRPr="00407A14">
        <w:rPr>
          <w:rFonts w:cstheme="minorHAnsi"/>
          <w:sz w:val="24"/>
          <w:szCs w:val="24"/>
          <w:lang w:val="en-GB" w:eastAsia="sk-SK"/>
        </w:rPr>
        <w:t>;</w:t>
      </w:r>
      <w:r w:rsidR="001778FB" w:rsidRPr="00407A14">
        <w:rPr>
          <w:rFonts w:cstheme="minorHAnsi"/>
          <w:i/>
          <w:sz w:val="24"/>
          <w:szCs w:val="24"/>
          <w:lang w:val="en-GB"/>
        </w:rPr>
        <w:t xml:space="preserve"> </w:t>
      </w:r>
      <w:r w:rsidR="00707E8B" w:rsidRPr="00407A14">
        <w:rPr>
          <w:rFonts w:cstheme="minorHAnsi"/>
          <w:sz w:val="24"/>
          <w:szCs w:val="24"/>
          <w:lang w:val="en-GB"/>
        </w:rPr>
        <w:t>Numismatics and metrology</w:t>
      </w:r>
      <w:r w:rsidR="001778FB" w:rsidRPr="00407A14">
        <w:rPr>
          <w:rFonts w:cstheme="minorHAnsi"/>
          <w:i/>
          <w:sz w:val="24"/>
          <w:szCs w:val="24"/>
          <w:lang w:val="en-GB"/>
        </w:rPr>
        <w:t xml:space="preserve">; </w:t>
      </w:r>
      <w:r w:rsidR="00707E8B" w:rsidRPr="00407A14">
        <w:rPr>
          <w:rFonts w:cstheme="minorHAnsi"/>
          <w:bCs/>
          <w:sz w:val="24"/>
          <w:szCs w:val="24"/>
          <w:lang w:val="en-GB"/>
        </w:rPr>
        <w:t>Archives management</w:t>
      </w:r>
      <w:r w:rsidR="00707E8B" w:rsidRPr="00407A14">
        <w:rPr>
          <w:rFonts w:cstheme="minorHAnsi"/>
          <w:sz w:val="24"/>
          <w:szCs w:val="24"/>
          <w:lang w:val="en-GB"/>
        </w:rPr>
        <w:t xml:space="preserve"> </w:t>
      </w:r>
      <w:r w:rsidR="001778FB"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1778FB" w:rsidRPr="00407A14">
        <w:rPr>
          <w:rFonts w:cstheme="minorHAnsi"/>
          <w:sz w:val="24"/>
          <w:szCs w:val="24"/>
          <w:lang w:val="en-GB"/>
        </w:rPr>
        <w:t>M. Bizoň</w:t>
      </w:r>
      <w:r w:rsidR="00D85D9C" w:rsidRPr="00407A14">
        <w:rPr>
          <w:rFonts w:cstheme="minorHAnsi"/>
          <w:sz w:val="24"/>
          <w:szCs w:val="24"/>
          <w:lang w:val="en-GB"/>
        </w:rPr>
        <w:t>ová</w:t>
      </w:r>
      <w:r w:rsidR="001778FB" w:rsidRPr="00407A14">
        <w:rPr>
          <w:rFonts w:cstheme="minorHAnsi"/>
          <w:sz w:val="24"/>
          <w:szCs w:val="24"/>
          <w:lang w:val="en-GB"/>
        </w:rPr>
        <w:t>)</w:t>
      </w:r>
      <w:r w:rsidR="001778FB" w:rsidRPr="00407A14">
        <w:rPr>
          <w:rFonts w:cstheme="minorHAnsi"/>
          <w:sz w:val="24"/>
          <w:szCs w:val="24"/>
          <w:lang w:val="en-GB" w:eastAsia="sk-SK"/>
        </w:rPr>
        <w:t>.</w:t>
      </w:r>
    </w:p>
    <w:p w14:paraId="4B85F96C" w14:textId="77777777" w:rsidR="00E12E64" w:rsidRPr="00407A14" w:rsidRDefault="00E12E64" w:rsidP="0012164D">
      <w:pPr>
        <w:pStyle w:val="Pta"/>
        <w:tabs>
          <w:tab w:val="left" w:pos="708"/>
        </w:tabs>
        <w:ind w:left="425"/>
        <w:rPr>
          <w:rFonts w:cstheme="minorHAnsi"/>
          <w:sz w:val="24"/>
          <w:szCs w:val="24"/>
          <w:highlight w:val="yellow"/>
          <w:lang w:val="en-GB"/>
        </w:rPr>
      </w:pPr>
    </w:p>
    <w:p w14:paraId="6164D9DB" w14:textId="77777777" w:rsidR="001778FB" w:rsidRPr="00407A14" w:rsidRDefault="001778FB" w:rsidP="0012164D">
      <w:pPr>
        <w:pStyle w:val="Pta"/>
        <w:tabs>
          <w:tab w:val="left" w:pos="708"/>
        </w:tabs>
        <w:ind w:left="425"/>
        <w:jc w:val="both"/>
        <w:rPr>
          <w:rFonts w:cstheme="minorHAnsi"/>
          <w:b/>
          <w:sz w:val="24"/>
          <w:szCs w:val="24"/>
          <w:lang w:val="en-GB" w:eastAsia="sk-SK"/>
        </w:rPr>
      </w:pPr>
      <w:r w:rsidRPr="00407A14">
        <w:rPr>
          <w:rFonts w:cstheme="minorHAnsi"/>
          <w:b/>
          <w:sz w:val="24"/>
          <w:szCs w:val="24"/>
          <w:lang w:val="en-GB" w:eastAsia="sk-SK"/>
        </w:rPr>
        <w:t>Doc. PhDr. Peter Kovaľ, PhD.</w:t>
      </w:r>
    </w:p>
    <w:p w14:paraId="75068318" w14:textId="77777777" w:rsidR="001778FB" w:rsidRPr="00407A14" w:rsidRDefault="001778FB" w:rsidP="0012164D">
      <w:pPr>
        <w:pStyle w:val="Pta"/>
        <w:tabs>
          <w:tab w:val="left" w:pos="708"/>
        </w:tabs>
        <w:ind w:left="425"/>
        <w:jc w:val="both"/>
        <w:rPr>
          <w:rFonts w:cstheme="minorHAnsi"/>
          <w:sz w:val="24"/>
          <w:szCs w:val="24"/>
          <w:lang w:val="en-GB" w:eastAsia="sk-SK"/>
        </w:rPr>
      </w:pPr>
      <w:hyperlink r:id="rId19" w:history="1">
        <w:r w:rsidRPr="00407A14">
          <w:rPr>
            <w:rStyle w:val="Hypertextovprepojenie"/>
            <w:rFonts w:cstheme="minorHAnsi"/>
            <w:color w:val="auto"/>
            <w:sz w:val="24"/>
            <w:szCs w:val="24"/>
            <w:lang w:val="en-GB" w:eastAsia="sk-SK"/>
          </w:rPr>
          <w:t>https://www.portalvs.sk/regzam/detail/6393</w:t>
        </w:r>
      </w:hyperlink>
      <w:r w:rsidRPr="00407A14">
        <w:rPr>
          <w:rFonts w:cstheme="minorHAnsi"/>
          <w:sz w:val="24"/>
          <w:szCs w:val="24"/>
          <w:lang w:val="en-GB" w:eastAsia="sk-SK"/>
        </w:rPr>
        <w:t>, peter.koval@unipo.sk</w:t>
      </w:r>
    </w:p>
    <w:p w14:paraId="56F30DAE" w14:textId="41FB1519" w:rsidR="00707E8B" w:rsidRPr="00407A14" w:rsidRDefault="00681BCC" w:rsidP="0012164D">
      <w:pPr>
        <w:pStyle w:val="Odsekzoznamu"/>
        <w:autoSpaceDE w:val="0"/>
        <w:autoSpaceDN w:val="0"/>
        <w:adjustRightInd w:val="0"/>
        <w:spacing w:after="0" w:line="240" w:lineRule="auto"/>
        <w:ind w:left="425"/>
        <w:rPr>
          <w:rFonts w:cstheme="minorHAnsi"/>
          <w:b/>
          <w:bCs/>
          <w:sz w:val="24"/>
          <w:szCs w:val="24"/>
          <w:lang w:val="en-GB"/>
        </w:rPr>
      </w:pPr>
      <w:r w:rsidRPr="00407A14">
        <w:rPr>
          <w:rFonts w:cstheme="minorHAnsi"/>
          <w:sz w:val="24"/>
          <w:szCs w:val="24"/>
          <w:lang w:val="en-GB" w:eastAsia="sk-SK"/>
        </w:rPr>
        <w:t>Courses</w:t>
      </w:r>
      <w:r w:rsidR="001778FB" w:rsidRPr="00407A14">
        <w:rPr>
          <w:rFonts w:cstheme="minorHAnsi"/>
          <w:sz w:val="24"/>
          <w:szCs w:val="24"/>
          <w:lang w:val="en-GB" w:eastAsia="sk-SK"/>
        </w:rPr>
        <w:t xml:space="preserve">: </w:t>
      </w:r>
      <w:r w:rsidR="00707E8B" w:rsidRPr="00407A14">
        <w:rPr>
          <w:rFonts w:cstheme="minorHAnsi"/>
          <w:sz w:val="24"/>
          <w:szCs w:val="24"/>
          <w:lang w:val="en-GB"/>
        </w:rPr>
        <w:t>Informatics of archivists</w:t>
      </w:r>
      <w:r w:rsidR="001778FB" w:rsidRPr="00407A14">
        <w:rPr>
          <w:rFonts w:cstheme="minorHAnsi"/>
          <w:sz w:val="24"/>
          <w:szCs w:val="24"/>
          <w:lang w:val="en-GB"/>
        </w:rPr>
        <w:t xml:space="preserve">; </w:t>
      </w:r>
      <w:r w:rsidR="00707E8B" w:rsidRPr="00407A14">
        <w:rPr>
          <w:rFonts w:cstheme="minorHAnsi"/>
          <w:sz w:val="24"/>
          <w:szCs w:val="24"/>
          <w:lang w:val="en-GB"/>
        </w:rPr>
        <w:t>Historical demography and historical statistics</w:t>
      </w:r>
      <w:r w:rsidR="00707E8B" w:rsidRPr="00407A14">
        <w:rPr>
          <w:rFonts w:cstheme="minorHAnsi"/>
          <w:b/>
          <w:bCs/>
          <w:sz w:val="24"/>
          <w:szCs w:val="24"/>
          <w:lang w:val="en-GB"/>
        </w:rPr>
        <w:t xml:space="preserve"> </w:t>
      </w:r>
    </w:p>
    <w:p w14:paraId="285ECBEE" w14:textId="77777777" w:rsidR="00707E8B" w:rsidRPr="00407A14" w:rsidRDefault="00707E8B" w:rsidP="0012164D">
      <w:pPr>
        <w:pStyle w:val="Odsekzoznamu"/>
        <w:autoSpaceDE w:val="0"/>
        <w:autoSpaceDN w:val="0"/>
        <w:adjustRightInd w:val="0"/>
        <w:spacing w:after="0" w:line="240" w:lineRule="auto"/>
        <w:ind w:left="425"/>
        <w:rPr>
          <w:rFonts w:cstheme="minorHAnsi"/>
          <w:b/>
          <w:bCs/>
          <w:sz w:val="24"/>
          <w:szCs w:val="24"/>
          <w:highlight w:val="yellow"/>
          <w:lang w:val="en-GB"/>
        </w:rPr>
      </w:pPr>
    </w:p>
    <w:p w14:paraId="6DBE80D8" w14:textId="4560A9CC" w:rsidR="00E12E64" w:rsidRPr="00407A14" w:rsidRDefault="00E12E64" w:rsidP="0012164D">
      <w:pPr>
        <w:pStyle w:val="Odsekzoznamu"/>
        <w:autoSpaceDE w:val="0"/>
        <w:autoSpaceDN w:val="0"/>
        <w:adjustRightInd w:val="0"/>
        <w:spacing w:after="0" w:line="240" w:lineRule="auto"/>
        <w:ind w:left="425"/>
        <w:rPr>
          <w:rFonts w:cstheme="minorHAnsi"/>
          <w:b/>
          <w:bCs/>
          <w:sz w:val="24"/>
          <w:szCs w:val="24"/>
          <w:lang w:val="en-GB"/>
        </w:rPr>
      </w:pPr>
      <w:r w:rsidRPr="00407A14">
        <w:rPr>
          <w:rFonts w:cstheme="minorHAnsi"/>
          <w:b/>
          <w:bCs/>
          <w:sz w:val="24"/>
          <w:szCs w:val="24"/>
          <w:lang w:val="en-GB"/>
        </w:rPr>
        <w:t>Doc. PhDr. Nadežda Jurčišinová, PhD.</w:t>
      </w:r>
    </w:p>
    <w:p w14:paraId="4061CBCA" w14:textId="77777777" w:rsidR="00E12E64" w:rsidRPr="00407A14" w:rsidRDefault="00E12E64" w:rsidP="0012164D">
      <w:pPr>
        <w:pStyle w:val="Pta"/>
        <w:tabs>
          <w:tab w:val="left" w:pos="708"/>
        </w:tabs>
        <w:ind w:left="425"/>
        <w:jc w:val="both"/>
        <w:rPr>
          <w:rFonts w:cstheme="minorHAnsi"/>
          <w:bCs/>
          <w:sz w:val="24"/>
          <w:szCs w:val="24"/>
          <w:lang w:val="en-GB"/>
        </w:rPr>
      </w:pPr>
      <w:hyperlink r:id="rId20" w:history="1">
        <w:r w:rsidRPr="00407A14">
          <w:rPr>
            <w:rStyle w:val="Hypertextovprepojenie"/>
            <w:rFonts w:cstheme="minorHAnsi"/>
            <w:bCs/>
            <w:color w:val="auto"/>
            <w:sz w:val="24"/>
            <w:szCs w:val="24"/>
            <w:lang w:val="en-GB"/>
          </w:rPr>
          <w:t>https://www.portalvs.sk/regzam/detail/6381</w:t>
        </w:r>
      </w:hyperlink>
      <w:r w:rsidRPr="00407A14">
        <w:rPr>
          <w:rFonts w:cstheme="minorHAnsi"/>
          <w:bCs/>
          <w:sz w:val="24"/>
          <w:szCs w:val="24"/>
          <w:lang w:val="en-GB"/>
        </w:rPr>
        <w:t>, nadezda.jurcisinova@unipo.sk</w:t>
      </w:r>
    </w:p>
    <w:p w14:paraId="15180159" w14:textId="540DF4F1" w:rsidR="00E12E64" w:rsidRPr="00407A14" w:rsidRDefault="00681BCC" w:rsidP="0012164D">
      <w:pPr>
        <w:pStyle w:val="Pta"/>
        <w:tabs>
          <w:tab w:val="left" w:pos="708"/>
        </w:tabs>
        <w:ind w:left="425"/>
        <w:jc w:val="both"/>
        <w:rPr>
          <w:rFonts w:cstheme="minorHAnsi"/>
          <w:sz w:val="24"/>
          <w:szCs w:val="24"/>
          <w:lang w:val="en-GB" w:eastAsia="sk-SK"/>
        </w:rPr>
      </w:pPr>
      <w:r w:rsidRPr="00407A14">
        <w:rPr>
          <w:rFonts w:cstheme="minorHAnsi"/>
          <w:sz w:val="24"/>
          <w:szCs w:val="24"/>
          <w:lang w:val="en-GB" w:eastAsia="sk-SK"/>
        </w:rPr>
        <w:t>Courses</w:t>
      </w:r>
      <w:r w:rsidR="00E12E64" w:rsidRPr="00407A14">
        <w:rPr>
          <w:rFonts w:cstheme="minorHAnsi"/>
          <w:sz w:val="24"/>
          <w:szCs w:val="24"/>
          <w:lang w:val="en-GB" w:eastAsia="sk-SK"/>
        </w:rPr>
        <w:t xml:space="preserve">: </w:t>
      </w:r>
      <w:r w:rsidR="00FE3DDB" w:rsidRPr="00407A14">
        <w:rPr>
          <w:rFonts w:cstheme="minorHAnsi"/>
          <w:sz w:val="24"/>
          <w:szCs w:val="24"/>
          <w:lang w:val="en-GB"/>
        </w:rPr>
        <w:t>Historical geography</w:t>
      </w:r>
      <w:r w:rsidR="00FE3DDB" w:rsidRPr="00407A14">
        <w:rPr>
          <w:rFonts w:eastAsia="Times New Roman" w:cstheme="minorHAnsi"/>
          <w:i/>
          <w:sz w:val="24"/>
          <w:szCs w:val="24"/>
          <w:lang w:val="en-GB" w:eastAsia="sk-SK"/>
        </w:rPr>
        <w:t xml:space="preserve"> </w:t>
      </w:r>
      <w:r w:rsidR="001778FB" w:rsidRPr="00407A14">
        <w:rPr>
          <w:rFonts w:eastAsia="Times New Roman" w:cstheme="minorHAnsi"/>
          <w:i/>
          <w:sz w:val="24"/>
          <w:szCs w:val="24"/>
          <w:lang w:val="en-GB" w:eastAsia="sk-SK"/>
        </w:rPr>
        <w:t>(</w:t>
      </w:r>
      <w:r w:rsidR="00453473" w:rsidRPr="00407A14">
        <w:rPr>
          <w:rFonts w:eastAsia="Times New Roman" w:cstheme="minorHAnsi"/>
          <w:i/>
          <w:sz w:val="24"/>
          <w:szCs w:val="24"/>
          <w:lang w:val="en-GB" w:eastAsia="sk-SK"/>
        </w:rPr>
        <w:t>shared with</w:t>
      </w:r>
      <w:r w:rsidR="00917099" w:rsidRPr="00407A14">
        <w:rPr>
          <w:rFonts w:eastAsia="Times New Roman" w:cstheme="minorHAnsi"/>
          <w:i/>
          <w:sz w:val="24"/>
          <w:szCs w:val="24"/>
          <w:lang w:val="en-GB" w:eastAsia="sk-SK"/>
        </w:rPr>
        <w:t xml:space="preserve"> </w:t>
      </w:r>
      <w:r w:rsidR="001778FB" w:rsidRPr="00407A14">
        <w:rPr>
          <w:rFonts w:eastAsia="Times New Roman" w:cstheme="minorHAnsi"/>
          <w:i/>
          <w:sz w:val="24"/>
          <w:szCs w:val="24"/>
          <w:lang w:val="en-GB" w:eastAsia="sk-SK"/>
        </w:rPr>
        <w:t>P. Derfiňákom)</w:t>
      </w:r>
      <w:r w:rsidR="001778FB" w:rsidRPr="00407A14">
        <w:rPr>
          <w:rFonts w:eastAsia="Times New Roman" w:cstheme="minorHAnsi"/>
          <w:sz w:val="24"/>
          <w:szCs w:val="24"/>
          <w:lang w:val="en-GB" w:eastAsia="sk-SK"/>
        </w:rPr>
        <w:t>.</w:t>
      </w:r>
    </w:p>
    <w:p w14:paraId="42C8D2C0" w14:textId="77777777" w:rsidR="00727A66" w:rsidRPr="00407A14" w:rsidRDefault="00727A66" w:rsidP="00E12E64">
      <w:pPr>
        <w:pStyle w:val="Odsekzoznamu"/>
        <w:autoSpaceDE w:val="0"/>
        <w:autoSpaceDN w:val="0"/>
        <w:adjustRightInd w:val="0"/>
        <w:spacing w:after="0" w:line="240" w:lineRule="auto"/>
        <w:ind w:left="360"/>
        <w:rPr>
          <w:rFonts w:cstheme="minorHAnsi"/>
          <w:sz w:val="16"/>
          <w:szCs w:val="16"/>
          <w:highlight w:val="yellow"/>
          <w:lang w:val="en-GB"/>
        </w:rPr>
      </w:pPr>
    </w:p>
    <w:p w14:paraId="5201DBAC" w14:textId="2D49F834" w:rsidR="00874FE1" w:rsidRPr="00407A14" w:rsidRDefault="00A83D92"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Reference to the</w:t>
      </w:r>
      <w:r w:rsidR="00775D37" w:rsidRPr="00407A14">
        <w:rPr>
          <w:rFonts w:cstheme="minorHAnsi"/>
          <w:sz w:val="16"/>
          <w:szCs w:val="16"/>
          <w:lang w:val="en-GB"/>
        </w:rPr>
        <w:t xml:space="preserve"> research/art/teacher profiles </w:t>
      </w:r>
      <w:r w:rsidR="00DB703A" w:rsidRPr="00407A14">
        <w:rPr>
          <w:rFonts w:cstheme="minorHAnsi"/>
          <w:sz w:val="16"/>
          <w:szCs w:val="16"/>
          <w:lang w:val="en-GB"/>
        </w:rPr>
        <w:t xml:space="preserve">of persons </w:t>
      </w:r>
      <w:r w:rsidR="009033DC" w:rsidRPr="00407A14">
        <w:rPr>
          <w:rFonts w:cstheme="minorHAnsi"/>
          <w:sz w:val="16"/>
          <w:szCs w:val="16"/>
          <w:lang w:val="en-GB"/>
        </w:rPr>
        <w:t xml:space="preserve">responsible for the </w:t>
      </w:r>
      <w:r w:rsidR="00DB703A" w:rsidRPr="00407A14">
        <w:rPr>
          <w:rFonts w:cstheme="minorHAnsi"/>
          <w:sz w:val="16"/>
          <w:szCs w:val="16"/>
          <w:lang w:val="en-GB"/>
        </w:rPr>
        <w:t xml:space="preserve">profile </w:t>
      </w:r>
      <w:r w:rsidR="009033DC" w:rsidRPr="00407A14">
        <w:rPr>
          <w:rFonts w:cstheme="minorHAnsi"/>
          <w:sz w:val="16"/>
          <w:szCs w:val="16"/>
          <w:lang w:val="en-GB"/>
        </w:rPr>
        <w:t xml:space="preserve">courses </w:t>
      </w:r>
      <w:r w:rsidR="00DB703A" w:rsidRPr="00407A14">
        <w:rPr>
          <w:rFonts w:cstheme="minorHAnsi"/>
          <w:sz w:val="16"/>
          <w:szCs w:val="16"/>
          <w:lang w:val="en-GB"/>
        </w:rPr>
        <w:t>of the study program</w:t>
      </w:r>
      <w:r w:rsidRPr="00407A14">
        <w:rPr>
          <w:rFonts w:cstheme="minorHAnsi"/>
          <w:sz w:val="16"/>
          <w:szCs w:val="16"/>
          <w:lang w:val="en-GB"/>
        </w:rPr>
        <w:t>me</w:t>
      </w:r>
      <w:r w:rsidR="00874FE1" w:rsidRPr="00407A14">
        <w:rPr>
          <w:rFonts w:cstheme="minorHAnsi"/>
          <w:sz w:val="16"/>
          <w:szCs w:val="16"/>
          <w:lang w:val="en-GB"/>
        </w:rPr>
        <w:t xml:space="preserve">. </w:t>
      </w:r>
    </w:p>
    <w:p w14:paraId="5C3B9117" w14:textId="0BF4BA5A" w:rsidR="002A31D5" w:rsidRPr="00407A14" w:rsidRDefault="002A31D5" w:rsidP="0012164D">
      <w:pPr>
        <w:autoSpaceDE w:val="0"/>
        <w:autoSpaceDN w:val="0"/>
        <w:adjustRightInd w:val="0"/>
        <w:spacing w:after="0" w:line="240" w:lineRule="auto"/>
        <w:ind w:left="426"/>
        <w:rPr>
          <w:rFonts w:cstheme="minorHAnsi"/>
          <w:sz w:val="24"/>
          <w:szCs w:val="24"/>
          <w:lang w:val="en-GB"/>
        </w:rPr>
      </w:pPr>
      <w:r w:rsidRPr="00407A14">
        <w:rPr>
          <w:rFonts w:cstheme="minorHAnsi"/>
          <w:sz w:val="24"/>
          <w:szCs w:val="24"/>
          <w:lang w:val="en-GB"/>
        </w:rPr>
        <w:t xml:space="preserve">The scientific-pedagogical-artistic characteristics of the persons providing the profile courses are </w:t>
      </w:r>
      <w:r w:rsidRPr="00407A14">
        <w:rPr>
          <w:rFonts w:eastAsia="Times New Roman" w:cstheme="minorHAnsi"/>
          <w:sz w:val="24"/>
          <w:szCs w:val="24"/>
          <w:lang w:val="en-GB"/>
        </w:rPr>
        <w:t>attached</w:t>
      </w:r>
      <w:r w:rsidRPr="00407A14">
        <w:rPr>
          <w:rFonts w:cstheme="minorHAnsi"/>
          <w:sz w:val="24"/>
          <w:szCs w:val="24"/>
          <w:lang w:val="en-GB"/>
        </w:rPr>
        <w:t>.</w:t>
      </w:r>
    </w:p>
    <w:p w14:paraId="469DBD73" w14:textId="77777777" w:rsidR="0012164D" w:rsidRPr="00407A14" w:rsidRDefault="0012164D" w:rsidP="002A31D5">
      <w:pPr>
        <w:autoSpaceDE w:val="0"/>
        <w:autoSpaceDN w:val="0"/>
        <w:adjustRightInd w:val="0"/>
        <w:spacing w:after="0" w:line="240" w:lineRule="auto"/>
        <w:rPr>
          <w:rFonts w:cstheme="minorHAnsi"/>
          <w:sz w:val="16"/>
          <w:szCs w:val="16"/>
          <w:highlight w:val="yellow"/>
          <w:lang w:val="en-GB"/>
        </w:rPr>
      </w:pPr>
    </w:p>
    <w:p w14:paraId="47A52B09" w14:textId="3047AD66" w:rsidR="00A83D92" w:rsidRPr="00407A14"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 xml:space="preserve">List of teachers of the study programme with </w:t>
      </w:r>
      <w:r w:rsidR="00542915" w:rsidRPr="00407A14">
        <w:rPr>
          <w:rFonts w:cstheme="minorHAnsi"/>
          <w:sz w:val="16"/>
          <w:szCs w:val="16"/>
          <w:lang w:val="en-GB"/>
        </w:rPr>
        <w:t xml:space="preserve">the </w:t>
      </w:r>
      <w:r w:rsidRPr="00407A14">
        <w:rPr>
          <w:rFonts w:cstheme="minorHAnsi"/>
          <w:sz w:val="16"/>
          <w:szCs w:val="16"/>
          <w:lang w:val="en-GB"/>
        </w:rPr>
        <w:t xml:space="preserve">assignment to the </w:t>
      </w:r>
      <w:r w:rsidR="00AD1B47" w:rsidRPr="00407A14">
        <w:rPr>
          <w:rFonts w:cstheme="minorHAnsi"/>
          <w:sz w:val="16"/>
          <w:szCs w:val="16"/>
          <w:lang w:val="en-GB"/>
        </w:rPr>
        <w:t xml:space="preserve">course </w:t>
      </w:r>
      <w:r w:rsidRPr="00407A14">
        <w:rPr>
          <w:rFonts w:cstheme="minorHAnsi"/>
          <w:sz w:val="16"/>
          <w:szCs w:val="16"/>
          <w:lang w:val="en-GB"/>
        </w:rPr>
        <w:t xml:space="preserve">and </w:t>
      </w:r>
      <w:r w:rsidR="00AD1B47" w:rsidRPr="00407A14">
        <w:rPr>
          <w:rFonts w:cstheme="minorHAnsi"/>
          <w:sz w:val="16"/>
          <w:szCs w:val="16"/>
          <w:lang w:val="en-GB"/>
        </w:rPr>
        <w:t xml:space="preserve">provided with </w:t>
      </w:r>
      <w:r w:rsidRPr="00407A14">
        <w:rPr>
          <w:rFonts w:cstheme="minorHAnsi"/>
          <w:sz w:val="16"/>
          <w:szCs w:val="16"/>
          <w:lang w:val="en-GB"/>
        </w:rPr>
        <w:t xml:space="preserve">a link to the </w:t>
      </w:r>
      <w:r w:rsidR="00353044" w:rsidRPr="00407A14">
        <w:rPr>
          <w:rFonts w:cstheme="minorHAnsi"/>
          <w:sz w:val="16"/>
          <w:szCs w:val="16"/>
          <w:lang w:val="en-GB"/>
        </w:rPr>
        <w:t>c</w:t>
      </w:r>
      <w:r w:rsidR="00AD1B47" w:rsidRPr="00407A14">
        <w:rPr>
          <w:rFonts w:cstheme="minorHAnsi"/>
          <w:sz w:val="16"/>
          <w:szCs w:val="16"/>
          <w:lang w:val="en-GB"/>
        </w:rPr>
        <w:t xml:space="preserve">entral </w:t>
      </w:r>
      <w:r w:rsidR="00353044" w:rsidRPr="00407A14">
        <w:rPr>
          <w:rFonts w:cstheme="minorHAnsi"/>
          <w:sz w:val="16"/>
          <w:szCs w:val="16"/>
          <w:lang w:val="en-GB"/>
        </w:rPr>
        <w:t>R</w:t>
      </w:r>
      <w:r w:rsidR="00AD1B47" w:rsidRPr="00407A14">
        <w:rPr>
          <w:rFonts w:cstheme="minorHAnsi"/>
          <w:sz w:val="16"/>
          <w:szCs w:val="16"/>
          <w:lang w:val="en-GB"/>
        </w:rPr>
        <w:t xml:space="preserve">egister of </w:t>
      </w:r>
      <w:r w:rsidR="00D81EA9" w:rsidRPr="00407A14">
        <w:rPr>
          <w:rFonts w:cstheme="minorHAnsi"/>
          <w:sz w:val="16"/>
          <w:szCs w:val="16"/>
          <w:lang w:val="en-GB"/>
        </w:rPr>
        <w:t>u</w:t>
      </w:r>
      <w:r w:rsidR="00AD1B47" w:rsidRPr="00407A14">
        <w:rPr>
          <w:rFonts w:cstheme="minorHAnsi"/>
          <w:sz w:val="16"/>
          <w:szCs w:val="16"/>
          <w:lang w:val="en-GB"/>
        </w:rPr>
        <w:t xml:space="preserve">niversity </w:t>
      </w:r>
      <w:r w:rsidR="00D81EA9" w:rsidRPr="00407A14">
        <w:rPr>
          <w:rFonts w:cstheme="minorHAnsi"/>
          <w:sz w:val="16"/>
          <w:szCs w:val="16"/>
          <w:lang w:val="en-GB"/>
        </w:rPr>
        <w:t>s</w:t>
      </w:r>
      <w:r w:rsidR="00AD1B47" w:rsidRPr="00407A14">
        <w:rPr>
          <w:rFonts w:cstheme="minorHAnsi"/>
          <w:sz w:val="16"/>
          <w:szCs w:val="16"/>
          <w:lang w:val="en-GB"/>
        </w:rPr>
        <w:t>taff</w:t>
      </w:r>
      <w:r w:rsidR="00AD1B47" w:rsidRPr="00407A14" w:rsidDel="00AD1B47">
        <w:rPr>
          <w:rFonts w:cstheme="minorHAnsi"/>
          <w:sz w:val="16"/>
          <w:szCs w:val="16"/>
          <w:lang w:val="en-GB"/>
        </w:rPr>
        <w:t xml:space="preserve"> </w:t>
      </w:r>
      <w:r w:rsidR="00AD1B47" w:rsidRPr="00407A14">
        <w:rPr>
          <w:rFonts w:cstheme="minorHAnsi"/>
          <w:sz w:val="16"/>
          <w:szCs w:val="16"/>
          <w:lang w:val="en-GB"/>
        </w:rPr>
        <w:t>and</w:t>
      </w:r>
      <w:r w:rsidRPr="00407A14">
        <w:rPr>
          <w:rFonts w:cstheme="minorHAnsi"/>
          <w:sz w:val="16"/>
          <w:szCs w:val="16"/>
          <w:lang w:val="en-GB"/>
        </w:rPr>
        <w:t xml:space="preserve"> with contact </w:t>
      </w:r>
      <w:r w:rsidR="00AD1B47" w:rsidRPr="00407A14">
        <w:rPr>
          <w:rFonts w:cstheme="minorHAnsi"/>
          <w:sz w:val="16"/>
          <w:szCs w:val="16"/>
          <w:lang w:val="en-GB"/>
        </w:rPr>
        <w:t xml:space="preserve">details </w:t>
      </w:r>
      <w:r w:rsidRPr="00407A14">
        <w:rPr>
          <w:rFonts w:cstheme="minorHAnsi"/>
          <w:sz w:val="16"/>
          <w:szCs w:val="16"/>
          <w:lang w:val="en-GB"/>
        </w:rPr>
        <w:t xml:space="preserve">(may be </w:t>
      </w:r>
      <w:r w:rsidR="00AD1B47" w:rsidRPr="00407A14">
        <w:rPr>
          <w:rFonts w:cstheme="minorHAnsi"/>
          <w:sz w:val="16"/>
          <w:szCs w:val="16"/>
          <w:lang w:val="en-GB"/>
        </w:rPr>
        <w:t xml:space="preserve">a </w:t>
      </w:r>
      <w:r w:rsidRPr="00407A14">
        <w:rPr>
          <w:rFonts w:cstheme="minorHAnsi"/>
          <w:sz w:val="16"/>
          <w:szCs w:val="16"/>
          <w:lang w:val="en-GB"/>
        </w:rPr>
        <w:t>part of the study plan).</w:t>
      </w:r>
    </w:p>
    <w:p w14:paraId="48D3EFC1" w14:textId="77777777" w:rsidR="008C526B" w:rsidRPr="00407A14" w:rsidRDefault="008C526B" w:rsidP="008C526B">
      <w:pPr>
        <w:pStyle w:val="Odsekzoznamu"/>
        <w:autoSpaceDE w:val="0"/>
        <w:autoSpaceDN w:val="0"/>
        <w:adjustRightInd w:val="0"/>
        <w:spacing w:after="0" w:line="240" w:lineRule="auto"/>
        <w:ind w:left="360"/>
        <w:rPr>
          <w:rFonts w:cstheme="minorHAnsi"/>
          <w:sz w:val="16"/>
          <w:szCs w:val="16"/>
          <w:highlight w:val="yellow"/>
          <w:lang w:val="en-GB"/>
        </w:rPr>
      </w:pPr>
    </w:p>
    <w:p w14:paraId="707F4126" w14:textId="4F14E7CD" w:rsidR="00727A66" w:rsidRPr="00407A14" w:rsidRDefault="00727A66" w:rsidP="0012164D">
      <w:pPr>
        <w:spacing w:after="0" w:line="240" w:lineRule="auto"/>
        <w:ind w:left="425"/>
        <w:jc w:val="both"/>
        <w:rPr>
          <w:rFonts w:eastAsia="Times New Roman" w:cstheme="minorHAnsi"/>
          <w:sz w:val="24"/>
          <w:szCs w:val="24"/>
          <w:lang w:val="en-GB" w:eastAsia="sk-SK"/>
        </w:rPr>
      </w:pPr>
      <w:r w:rsidRPr="00407A14">
        <w:rPr>
          <w:rFonts w:eastAsia="Times New Roman" w:cstheme="minorHAnsi"/>
          <w:b/>
          <w:bCs/>
          <w:sz w:val="24"/>
          <w:szCs w:val="24"/>
          <w:lang w:val="en-GB" w:eastAsia="sk-SK"/>
        </w:rPr>
        <w:t>Prof. PhDr. Peter Švorc, CSc.</w:t>
      </w:r>
      <w:r w:rsidRPr="00407A14">
        <w:rPr>
          <w:rFonts w:eastAsia="Times New Roman" w:cstheme="minorHAnsi"/>
          <w:sz w:val="24"/>
          <w:szCs w:val="24"/>
          <w:lang w:val="en-GB" w:eastAsia="sk-SK"/>
        </w:rPr>
        <w:t xml:space="preserve">, </w:t>
      </w:r>
      <w:r w:rsidR="002A31D5" w:rsidRPr="00407A14">
        <w:rPr>
          <w:rFonts w:cstheme="minorHAnsi"/>
          <w:sz w:val="24"/>
          <w:szCs w:val="24"/>
          <w:lang w:val="en-GB"/>
        </w:rPr>
        <w:t>position of Professor;</w:t>
      </w:r>
      <w:r w:rsidRPr="00407A14">
        <w:rPr>
          <w:rFonts w:eastAsia="Times New Roman" w:cstheme="minorHAnsi"/>
          <w:sz w:val="24"/>
          <w:szCs w:val="24"/>
          <w:lang w:val="en-GB" w:eastAsia="sk-SK"/>
        </w:rPr>
        <w:t> </w:t>
      </w:r>
    </w:p>
    <w:p w14:paraId="5CF33D9F" w14:textId="77777777" w:rsidR="00727A66" w:rsidRPr="00407A14" w:rsidRDefault="00727A66" w:rsidP="0012164D">
      <w:pPr>
        <w:spacing w:after="0" w:line="240" w:lineRule="auto"/>
        <w:ind w:left="425"/>
        <w:jc w:val="both"/>
        <w:rPr>
          <w:rFonts w:eastAsia="Times New Roman" w:cstheme="minorHAnsi"/>
          <w:sz w:val="24"/>
          <w:szCs w:val="24"/>
          <w:lang w:val="en-GB" w:eastAsia="sk-SK"/>
        </w:rPr>
      </w:pPr>
      <w:hyperlink r:id="rId21" w:history="1">
        <w:r w:rsidRPr="00407A14">
          <w:rPr>
            <w:rStyle w:val="Hypertextovprepojenie"/>
            <w:rFonts w:eastAsia="Times New Roman" w:cstheme="minorHAnsi"/>
            <w:color w:val="auto"/>
            <w:sz w:val="24"/>
            <w:szCs w:val="24"/>
            <w:lang w:val="en-GB" w:eastAsia="sk-SK"/>
          </w:rPr>
          <w:t>https://www.portalvs.sk/regzam/detail/6426</w:t>
        </w:r>
      </w:hyperlink>
      <w:r w:rsidRPr="00407A14">
        <w:rPr>
          <w:rFonts w:eastAsia="Times New Roman" w:cstheme="minorHAnsi"/>
          <w:sz w:val="24"/>
          <w:szCs w:val="24"/>
          <w:lang w:val="en-GB" w:eastAsia="sk-SK"/>
        </w:rPr>
        <w:t>, peter.svorc@unipo.sk </w:t>
      </w:r>
    </w:p>
    <w:p w14:paraId="7E9FDF52" w14:textId="4B57FAC7" w:rsidR="00A81AE3" w:rsidRPr="00407A14" w:rsidRDefault="00681BCC" w:rsidP="0012164D">
      <w:pPr>
        <w:spacing w:after="0" w:line="240" w:lineRule="auto"/>
        <w:ind w:left="425"/>
        <w:jc w:val="both"/>
        <w:rPr>
          <w:rFonts w:eastAsia="Times New Roman" w:cstheme="minorHAnsi"/>
          <w:i/>
          <w:sz w:val="24"/>
          <w:szCs w:val="24"/>
          <w:lang w:val="en-GB" w:eastAsia="sk-SK"/>
        </w:rPr>
      </w:pPr>
      <w:r w:rsidRPr="00407A14">
        <w:rPr>
          <w:rFonts w:eastAsia="Times New Roman" w:cstheme="minorHAnsi"/>
          <w:sz w:val="24"/>
          <w:szCs w:val="24"/>
          <w:lang w:val="en-GB" w:eastAsia="sk-SK"/>
        </w:rPr>
        <w:t>Courses</w:t>
      </w:r>
      <w:r w:rsidR="00727A66" w:rsidRPr="00407A14">
        <w:rPr>
          <w:rFonts w:eastAsia="Times New Roman" w:cstheme="minorHAnsi"/>
          <w:sz w:val="24"/>
          <w:szCs w:val="24"/>
          <w:lang w:val="en-GB" w:eastAsia="sk-SK"/>
        </w:rPr>
        <w:t xml:space="preserve">: </w:t>
      </w:r>
      <w:r w:rsidR="00F64F9A" w:rsidRPr="00407A14">
        <w:rPr>
          <w:rFonts w:cstheme="minorHAnsi"/>
          <w:sz w:val="24"/>
          <w:szCs w:val="24"/>
          <w:lang w:val="en-GB"/>
        </w:rPr>
        <w:t>Final Thesis seminar 1</w:t>
      </w:r>
      <w:r w:rsidR="00F64F9A" w:rsidRPr="00407A14">
        <w:rPr>
          <w:rFonts w:eastAsia="Times New Roman" w:cstheme="minorHAnsi"/>
          <w:sz w:val="24"/>
          <w:szCs w:val="24"/>
          <w:lang w:val="en-GB" w:eastAsia="sk-SK"/>
        </w:rPr>
        <w:t>;</w:t>
      </w:r>
      <w:r w:rsidR="00F64F9A" w:rsidRPr="00407A14">
        <w:rPr>
          <w:rFonts w:eastAsia="Times New Roman" w:cstheme="minorHAnsi"/>
          <w:i/>
          <w:sz w:val="24"/>
          <w:szCs w:val="24"/>
          <w:lang w:val="en-GB" w:eastAsia="sk-SK"/>
        </w:rPr>
        <w:t xml:space="preserve"> </w:t>
      </w:r>
      <w:r w:rsidR="00F64F9A" w:rsidRPr="00407A14">
        <w:rPr>
          <w:rFonts w:cstheme="minorHAnsi"/>
          <w:sz w:val="24"/>
          <w:szCs w:val="24"/>
          <w:lang w:val="en-GB"/>
        </w:rPr>
        <w:t xml:space="preserve">Final Thesis seminar 2; </w:t>
      </w:r>
      <w:r w:rsidR="00F64F9A" w:rsidRPr="00407A14">
        <w:rPr>
          <w:rFonts w:cstheme="minorHAnsi"/>
          <w:bCs/>
          <w:sz w:val="24"/>
          <w:szCs w:val="24"/>
          <w:lang w:val="en-GB"/>
        </w:rPr>
        <w:t>Final Thesis</w:t>
      </w:r>
      <w:r w:rsidR="00A81AE3" w:rsidRPr="00407A14">
        <w:rPr>
          <w:rFonts w:eastAsia="Times New Roman" w:cstheme="minorHAnsi"/>
          <w:i/>
          <w:sz w:val="24"/>
          <w:szCs w:val="24"/>
          <w:lang w:val="en-GB" w:eastAsia="sk-SK"/>
        </w:rPr>
        <w:t>;</w:t>
      </w:r>
      <w:r w:rsidR="00C73644" w:rsidRPr="00407A14">
        <w:rPr>
          <w:rFonts w:eastAsia="Times New Roman" w:cstheme="minorHAnsi"/>
          <w:i/>
          <w:sz w:val="24"/>
          <w:szCs w:val="24"/>
          <w:lang w:val="en-GB" w:eastAsia="sk-SK"/>
        </w:rPr>
        <w:t xml:space="preserve"> </w:t>
      </w:r>
      <w:r w:rsidR="00F64F9A" w:rsidRPr="00407A14">
        <w:rPr>
          <w:rFonts w:cstheme="minorHAnsi"/>
          <w:sz w:val="24"/>
          <w:szCs w:val="24"/>
          <w:lang w:val="en-GB"/>
        </w:rPr>
        <w:t>Selected issues from the Czechoslovak history</w:t>
      </w:r>
    </w:p>
    <w:p w14:paraId="7AB907BB" w14:textId="77777777" w:rsidR="008C526B" w:rsidRPr="00407A14" w:rsidRDefault="008C526B" w:rsidP="0012164D">
      <w:pPr>
        <w:autoSpaceDE w:val="0"/>
        <w:autoSpaceDN w:val="0"/>
        <w:spacing w:after="0" w:line="240" w:lineRule="auto"/>
        <w:ind w:left="425"/>
        <w:rPr>
          <w:rFonts w:cstheme="minorHAnsi"/>
          <w:sz w:val="16"/>
          <w:szCs w:val="16"/>
          <w:highlight w:val="yellow"/>
          <w:lang w:val="en-GB"/>
        </w:rPr>
      </w:pPr>
    </w:p>
    <w:p w14:paraId="05A1A6D1" w14:textId="5DA414A6" w:rsidR="008C526B" w:rsidRPr="00407A14" w:rsidRDefault="008C526B" w:rsidP="0012164D">
      <w:pPr>
        <w:autoSpaceDE w:val="0"/>
        <w:autoSpaceDN w:val="0"/>
        <w:spacing w:after="0" w:line="240" w:lineRule="auto"/>
        <w:ind w:left="425"/>
        <w:rPr>
          <w:rFonts w:eastAsia="Times New Roman" w:cstheme="minorHAnsi"/>
          <w:b/>
          <w:sz w:val="24"/>
          <w:szCs w:val="24"/>
          <w:lang w:val="en-GB" w:eastAsia="sk-SK"/>
        </w:rPr>
      </w:pPr>
      <w:r w:rsidRPr="00407A14">
        <w:rPr>
          <w:rFonts w:eastAsia="Times New Roman" w:cstheme="minorHAnsi"/>
          <w:b/>
          <w:sz w:val="24"/>
          <w:szCs w:val="24"/>
          <w:lang w:val="en-GB" w:eastAsia="sk-SK"/>
        </w:rPr>
        <w:t xml:space="preserve">Mgr. Monika Bizoňová, PhD., univ. doc. </w:t>
      </w:r>
    </w:p>
    <w:p w14:paraId="22904E3A" w14:textId="6F1EF364" w:rsidR="008C526B" w:rsidRPr="00407A14" w:rsidRDefault="008C526B" w:rsidP="0012164D">
      <w:pPr>
        <w:spacing w:after="0" w:line="240" w:lineRule="auto"/>
        <w:ind w:left="425"/>
        <w:jc w:val="both"/>
        <w:rPr>
          <w:rFonts w:eastAsia="Times New Roman" w:cstheme="minorHAnsi"/>
          <w:sz w:val="24"/>
          <w:szCs w:val="24"/>
          <w:lang w:val="en-GB" w:eastAsia="sk-SK"/>
        </w:rPr>
      </w:pPr>
      <w:hyperlink r:id="rId22" w:history="1">
        <w:r w:rsidRPr="00407A14">
          <w:rPr>
            <w:rStyle w:val="Hypertextovprepojenie"/>
            <w:rFonts w:cstheme="minorHAnsi"/>
            <w:color w:val="auto"/>
            <w:sz w:val="24"/>
            <w:szCs w:val="24"/>
            <w:lang w:val="en-GB"/>
          </w:rPr>
          <w:t>https://www.portalvs.sk/regzam/detail/20414</w:t>
        </w:r>
      </w:hyperlink>
      <w:r w:rsidRPr="00407A14">
        <w:rPr>
          <w:rFonts w:cstheme="minorHAnsi"/>
          <w:sz w:val="24"/>
          <w:szCs w:val="24"/>
          <w:lang w:val="en-GB"/>
        </w:rPr>
        <w:t xml:space="preserve">, </w:t>
      </w:r>
      <w:r w:rsidRPr="00407A14">
        <w:rPr>
          <w:rFonts w:eastAsia="Times New Roman" w:cstheme="minorHAnsi"/>
          <w:sz w:val="24"/>
          <w:szCs w:val="24"/>
          <w:lang w:val="en-GB" w:eastAsia="sk-SK"/>
        </w:rPr>
        <w:t>monika.bizonova@unipo.sk</w:t>
      </w:r>
    </w:p>
    <w:p w14:paraId="23939EF6" w14:textId="552025B9" w:rsidR="00727A66" w:rsidRPr="00407A14" w:rsidRDefault="00681BCC" w:rsidP="0012164D">
      <w:pPr>
        <w:autoSpaceDE w:val="0"/>
        <w:autoSpaceDN w:val="0"/>
        <w:adjustRightInd w:val="0"/>
        <w:spacing w:after="0" w:line="240" w:lineRule="auto"/>
        <w:ind w:left="425"/>
        <w:rPr>
          <w:rFonts w:eastAsia="Times New Roman" w:cstheme="minorHAnsi"/>
          <w:sz w:val="24"/>
          <w:szCs w:val="24"/>
          <w:lang w:val="en-GB" w:eastAsia="sk-SK"/>
        </w:rPr>
      </w:pPr>
      <w:r w:rsidRPr="00407A14">
        <w:rPr>
          <w:rFonts w:eastAsia="Times New Roman" w:cstheme="minorHAnsi"/>
          <w:sz w:val="24"/>
          <w:szCs w:val="24"/>
          <w:lang w:val="en-GB" w:eastAsia="sk-SK"/>
        </w:rPr>
        <w:t>Courses</w:t>
      </w:r>
      <w:r w:rsidR="008C526B" w:rsidRPr="00407A14">
        <w:rPr>
          <w:rFonts w:eastAsia="Times New Roman" w:cstheme="minorHAnsi"/>
          <w:sz w:val="24"/>
          <w:szCs w:val="24"/>
          <w:lang w:val="en-GB" w:eastAsia="sk-SK"/>
        </w:rPr>
        <w:t xml:space="preserve">: </w:t>
      </w:r>
      <w:r w:rsidR="00F64F9A" w:rsidRPr="00407A14">
        <w:rPr>
          <w:rStyle w:val="Nadpis1Char"/>
          <w:rFonts w:cstheme="minorHAnsi"/>
          <w:color w:val="auto"/>
          <w:sz w:val="24"/>
          <w:szCs w:val="24"/>
          <w:lang w:val="en-GB"/>
        </w:rPr>
        <w:t>Diplomatic critique of documents</w:t>
      </w:r>
      <w:r w:rsidR="00F64F9A" w:rsidRPr="00407A14">
        <w:rPr>
          <w:rFonts w:cstheme="minorHAns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J. </w:t>
      </w:r>
      <w:r w:rsidR="00D85D9C" w:rsidRPr="00407A14">
        <w:rPr>
          <w:rFonts w:cstheme="minorHAnsi"/>
          <w:sz w:val="24"/>
          <w:szCs w:val="24"/>
          <w:lang w:val="en-GB"/>
        </w:rPr>
        <w:t>Kotrusová</w:t>
      </w:r>
      <w:r w:rsidR="00A81AE3" w:rsidRPr="00407A14">
        <w:rPr>
          <w:rFonts w:cstheme="minorHAnsi"/>
          <w:sz w:val="24"/>
          <w:szCs w:val="24"/>
          <w:lang w:val="en-GB"/>
        </w:rPr>
        <w:t xml:space="preserve">); </w:t>
      </w:r>
      <w:r w:rsidR="00F64F9A" w:rsidRPr="00407A14">
        <w:rPr>
          <w:rFonts w:cstheme="minorHAnsi"/>
          <w:sz w:val="24"/>
          <w:szCs w:val="24"/>
          <w:lang w:val="en-GB"/>
        </w:rPr>
        <w:t>Producers of documents</w:t>
      </w:r>
      <w:r w:rsidR="00F64F9A" w:rsidRPr="00407A14">
        <w:rPr>
          <w:rFonts w:cstheme="minorHAnsi"/>
          <w:bCs/>
          <w:sz w:val="24"/>
          <w:szCs w:val="24"/>
          <w:lang w:val="en-GB"/>
        </w:rPr>
        <w:t xml:space="preserve"> in Hungary until 1848</w:t>
      </w:r>
      <w:r w:rsidR="00917099" w:rsidRPr="00407A14">
        <w:rPr>
          <w:rFonts w:cstheme="minorHAnsi"/>
          <w: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i/>
          <w:sz w:val="24"/>
          <w:szCs w:val="24"/>
          <w:lang w:val="en-GB"/>
        </w:rPr>
        <w:t xml:space="preserve"> </w:t>
      </w:r>
      <w:r w:rsidR="00F64F9A" w:rsidRPr="00407A14">
        <w:rPr>
          <w:rFonts w:cstheme="minorHAnsi"/>
          <w:sz w:val="24"/>
          <w:szCs w:val="24"/>
          <w:lang w:val="en-GB"/>
        </w:rPr>
        <w:t>Protection and use of archival documents</w:t>
      </w:r>
      <w:r w:rsidR="00A81AE3" w:rsidRPr="00407A14">
        <w:rPr>
          <w:rFonts w:cstheme="minorHAnsi"/>
          <w:sz w:val="24"/>
          <w:szCs w:val="24"/>
          <w:lang w:val="en-GB" w:eastAsia="sk-SK"/>
        </w:rPr>
        <w:t>;</w:t>
      </w:r>
      <w:r w:rsidR="00A81AE3" w:rsidRPr="00407A14">
        <w:rPr>
          <w:rFonts w:cstheme="minorHAnsi"/>
          <w:i/>
          <w:sz w:val="24"/>
          <w:szCs w:val="24"/>
          <w:lang w:val="en-GB" w:eastAsia="sk-SK"/>
        </w:rPr>
        <w:t xml:space="preserve"> </w:t>
      </w:r>
      <w:r w:rsidR="00F64F9A" w:rsidRPr="00407A14">
        <w:rPr>
          <w:rFonts w:cstheme="minorHAnsi"/>
          <w:bCs/>
          <w:sz w:val="24"/>
          <w:szCs w:val="24"/>
          <w:lang w:val="en-GB"/>
        </w:rPr>
        <w:t>Archives management</w:t>
      </w:r>
      <w:r w:rsidR="00F64F9A" w:rsidRPr="00407A14">
        <w:rPr>
          <w:rFonts w:cstheme="minorHAns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M. </w:t>
      </w:r>
      <w:r w:rsidR="00D85D9C" w:rsidRPr="00407A14">
        <w:rPr>
          <w:rFonts w:cstheme="minorHAnsi"/>
          <w:sz w:val="24"/>
          <w:szCs w:val="24"/>
          <w:lang w:val="en-GB"/>
        </w:rPr>
        <w:t>Domenová</w:t>
      </w:r>
      <w:r w:rsidR="00A81AE3" w:rsidRPr="00407A14">
        <w:rPr>
          <w:rFonts w:cstheme="minorHAnsi"/>
          <w:sz w:val="24"/>
          <w:szCs w:val="24"/>
          <w:lang w:val="en-GB"/>
        </w:rPr>
        <w:t>)</w:t>
      </w:r>
      <w:r w:rsidR="00A81AE3" w:rsidRPr="00407A14">
        <w:rPr>
          <w:rFonts w:cstheme="minorHAnsi"/>
          <w:sz w:val="24"/>
          <w:szCs w:val="24"/>
          <w:lang w:val="en-GB" w:eastAsia="sk-SK"/>
        </w:rPr>
        <w:t xml:space="preserve">; </w:t>
      </w:r>
      <w:r w:rsidR="00437873" w:rsidRPr="00407A14">
        <w:rPr>
          <w:rFonts w:eastAsia="Times New Roman" w:cstheme="minorHAnsi"/>
          <w:bCs/>
          <w:sz w:val="24"/>
          <w:szCs w:val="24"/>
          <w:lang w:val="en-GB" w:eastAsia="sk-SK"/>
        </w:rPr>
        <w:t>Written production of places of authentification in Hungary</w:t>
      </w:r>
      <w:r w:rsidR="00A81AE3" w:rsidRPr="00407A14">
        <w:rPr>
          <w:rFonts w:cstheme="minorHAnsi"/>
          <w: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437873" w:rsidRPr="00407A14">
        <w:rPr>
          <w:rFonts w:cstheme="minorHAnsi"/>
          <w:sz w:val="24"/>
          <w:szCs w:val="24"/>
          <w:lang w:val="en-GB"/>
        </w:rPr>
        <w:t xml:space="preserve">History of the church administration in Slovakia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A. Kóny</w:t>
      </w:r>
      <w:r w:rsidR="00D85D9C" w:rsidRPr="00407A14">
        <w:rPr>
          <w:rFonts w:cstheme="minorHAnsi"/>
          <w:sz w:val="24"/>
          <w:szCs w:val="24"/>
          <w:lang w:val="en-GB"/>
        </w:rPr>
        <w:t>ová</w:t>
      </w:r>
      <w:r w:rsidR="00A81AE3" w:rsidRPr="00407A14">
        <w:rPr>
          <w:rFonts w:cstheme="minorHAnsi"/>
          <w:sz w:val="24"/>
          <w:szCs w:val="24"/>
          <w:lang w:val="en-GB"/>
        </w:rPr>
        <w:t>).</w:t>
      </w:r>
    </w:p>
    <w:p w14:paraId="4D5069BB" w14:textId="20F51A81" w:rsidR="0091210C" w:rsidRPr="00407A14" w:rsidRDefault="0091210C" w:rsidP="0012164D">
      <w:pPr>
        <w:autoSpaceDE w:val="0"/>
        <w:autoSpaceDN w:val="0"/>
        <w:adjustRightInd w:val="0"/>
        <w:spacing w:after="0" w:line="240" w:lineRule="auto"/>
        <w:ind w:left="425"/>
        <w:rPr>
          <w:rFonts w:eastAsia="Times New Roman" w:cstheme="minorHAnsi"/>
          <w:sz w:val="24"/>
          <w:szCs w:val="24"/>
          <w:highlight w:val="yellow"/>
          <w:lang w:val="en-GB" w:eastAsia="sk-SK"/>
        </w:rPr>
      </w:pPr>
    </w:p>
    <w:p w14:paraId="46A5D12C" w14:textId="77777777" w:rsidR="00EC3AFD" w:rsidRPr="00407A14" w:rsidRDefault="00EC3AFD" w:rsidP="0012164D">
      <w:pPr>
        <w:autoSpaceDE w:val="0"/>
        <w:autoSpaceDN w:val="0"/>
        <w:spacing w:after="0" w:line="240" w:lineRule="auto"/>
        <w:ind w:left="425"/>
        <w:jc w:val="both"/>
        <w:rPr>
          <w:rFonts w:eastAsia="Times New Roman" w:cstheme="minorHAnsi"/>
          <w:b/>
          <w:sz w:val="24"/>
          <w:szCs w:val="24"/>
          <w:lang w:val="en-GB" w:eastAsia="sk-SK"/>
        </w:rPr>
      </w:pPr>
      <w:r w:rsidRPr="00407A14">
        <w:rPr>
          <w:rFonts w:eastAsia="Times New Roman" w:cstheme="minorHAnsi"/>
          <w:b/>
          <w:sz w:val="24"/>
          <w:szCs w:val="24"/>
          <w:lang w:val="en-GB" w:eastAsia="sk-SK"/>
        </w:rPr>
        <w:t>Doc. Mgr. Marcela Domenová, PhD.</w:t>
      </w:r>
    </w:p>
    <w:p w14:paraId="6256506F" w14:textId="1DCFAC41" w:rsidR="00EC3AFD" w:rsidRPr="00407A14" w:rsidRDefault="00EC3AFD" w:rsidP="0012164D">
      <w:pPr>
        <w:autoSpaceDE w:val="0"/>
        <w:autoSpaceDN w:val="0"/>
        <w:spacing w:after="0" w:line="240" w:lineRule="auto"/>
        <w:ind w:left="426"/>
        <w:jc w:val="both"/>
        <w:rPr>
          <w:rFonts w:eastAsia="Times New Roman" w:cstheme="minorHAnsi"/>
          <w:sz w:val="24"/>
          <w:szCs w:val="24"/>
          <w:lang w:val="en-GB" w:eastAsia="sk-SK"/>
        </w:rPr>
      </w:pPr>
      <w:hyperlink r:id="rId23" w:history="1">
        <w:r w:rsidRPr="00407A14">
          <w:rPr>
            <w:rStyle w:val="Hypertextovprepojenie"/>
            <w:rFonts w:eastAsia="Times New Roman" w:cstheme="minorHAnsi"/>
            <w:color w:val="auto"/>
            <w:sz w:val="24"/>
            <w:szCs w:val="24"/>
            <w:lang w:val="en-GB" w:eastAsia="sk-SK"/>
          </w:rPr>
          <w:t>https://www.portalvs.sk/regzam/detail/6702</w:t>
        </w:r>
      </w:hyperlink>
      <w:r w:rsidRPr="00407A14">
        <w:rPr>
          <w:rFonts w:eastAsia="Times New Roman" w:cstheme="minorHAnsi"/>
          <w:sz w:val="24"/>
          <w:szCs w:val="24"/>
          <w:lang w:val="en-GB" w:eastAsia="sk-SK"/>
        </w:rPr>
        <w:t>, marcela.domenova@unipo.sk</w:t>
      </w:r>
    </w:p>
    <w:p w14:paraId="76068C18" w14:textId="1C6655AD" w:rsidR="0091210C" w:rsidRPr="00407A14" w:rsidRDefault="00681BCC" w:rsidP="0012164D">
      <w:pPr>
        <w:autoSpaceDE w:val="0"/>
        <w:autoSpaceDN w:val="0"/>
        <w:adjustRightInd w:val="0"/>
        <w:spacing w:after="0" w:line="240" w:lineRule="auto"/>
        <w:ind w:left="426"/>
        <w:jc w:val="both"/>
        <w:rPr>
          <w:rFonts w:eastAsia="Times New Roman" w:cstheme="minorHAnsi"/>
          <w:sz w:val="24"/>
          <w:szCs w:val="24"/>
          <w:lang w:val="en-GB" w:eastAsia="sk-SK"/>
        </w:rPr>
      </w:pPr>
      <w:r w:rsidRPr="00407A14">
        <w:rPr>
          <w:rFonts w:cstheme="minorHAnsi"/>
          <w:sz w:val="24"/>
          <w:szCs w:val="24"/>
          <w:lang w:val="en-GB" w:eastAsia="sk-SK"/>
        </w:rPr>
        <w:t>Courses</w:t>
      </w:r>
      <w:r w:rsidR="00EC3AFD" w:rsidRPr="00407A14">
        <w:rPr>
          <w:rFonts w:cstheme="minorHAnsi"/>
          <w:sz w:val="24"/>
          <w:szCs w:val="24"/>
          <w:lang w:val="en-GB" w:eastAsia="sk-SK"/>
        </w:rPr>
        <w:t xml:space="preserve">: </w:t>
      </w:r>
      <w:r w:rsidR="00CB0D8C" w:rsidRPr="00407A14">
        <w:rPr>
          <w:rFonts w:cstheme="minorHAnsi"/>
          <w:sz w:val="24"/>
          <w:szCs w:val="24"/>
          <w:lang w:val="en-GB"/>
        </w:rPr>
        <w:t>Epigraphy and codicology</w:t>
      </w:r>
      <w:r w:rsidR="00A81AE3" w:rsidRPr="00407A14">
        <w:rPr>
          <w:rFonts w:cstheme="minorHAnsi"/>
          <w:sz w:val="24"/>
          <w:szCs w:val="24"/>
          <w:lang w:val="en-GB" w:eastAsia="sk-SK"/>
        </w:rPr>
        <w:t xml:space="preserve">; </w:t>
      </w:r>
      <w:r w:rsidR="00CB0D8C" w:rsidRPr="00407A14">
        <w:rPr>
          <w:rFonts w:cstheme="minorHAnsi"/>
          <w:sz w:val="24"/>
          <w:szCs w:val="24"/>
          <w:lang w:val="en-GB"/>
        </w:rPr>
        <w:t xml:space="preserve">Heraldry, genealogy and sphragistics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CB0D8C" w:rsidRPr="00407A14">
        <w:rPr>
          <w:rFonts w:cstheme="minorHAnsi"/>
          <w:sz w:val="24"/>
          <w:szCs w:val="24"/>
          <w:lang w:val="en-GB"/>
        </w:rPr>
        <w:t>Chronology</w:t>
      </w:r>
      <w:r w:rsidR="00A81AE3" w:rsidRPr="00407A14">
        <w:rPr>
          <w:rFonts w:cstheme="minorHAnsi"/>
          <w: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CB0D8C" w:rsidRPr="00407A14">
        <w:rPr>
          <w:rFonts w:cstheme="minorHAnsi"/>
          <w:sz w:val="24"/>
          <w:szCs w:val="24"/>
          <w:lang w:val="en-GB"/>
        </w:rPr>
        <w:t>Numismatics and metrology</w:t>
      </w:r>
      <w:r w:rsidR="00A81AE3" w:rsidRPr="00407A14">
        <w:rPr>
          <w:rFonts w:cstheme="minorHAnsi"/>
          <w:sz w:val="24"/>
          <w:szCs w:val="24"/>
          <w:lang w:val="en-GB" w:eastAsia="sk-SK"/>
        </w:rPr>
        <w:t xml:space="preserve">; </w:t>
      </w:r>
      <w:r w:rsidR="00437873" w:rsidRPr="00407A14">
        <w:rPr>
          <w:rFonts w:cstheme="minorHAnsi"/>
          <w:bCs/>
          <w:sz w:val="24"/>
          <w:szCs w:val="24"/>
          <w:lang w:val="en-GB"/>
        </w:rPr>
        <w:t xml:space="preserve">Archives </w:t>
      </w:r>
      <w:r w:rsidR="00437873" w:rsidRPr="00407A14">
        <w:rPr>
          <w:rFonts w:cstheme="minorHAnsi"/>
          <w:bCs/>
          <w:sz w:val="24"/>
          <w:szCs w:val="24"/>
          <w:lang w:val="en-GB"/>
        </w:rPr>
        <w:lastRenderedPageBreak/>
        <w:t>management</w:t>
      </w:r>
      <w:r w:rsidR="00A81AE3" w:rsidRPr="00407A14">
        <w:rPr>
          <w:rFonts w:cstheme="minorHAnsi"/>
          <w: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M. Bizoň</w:t>
      </w:r>
      <w:r w:rsidR="00D85D9C" w:rsidRPr="00407A14">
        <w:rPr>
          <w:rFonts w:cstheme="minorHAnsi"/>
          <w:sz w:val="24"/>
          <w:szCs w:val="24"/>
          <w:lang w:val="en-GB"/>
        </w:rPr>
        <w:t>ová</w:t>
      </w:r>
      <w:r w:rsidR="00A81AE3" w:rsidRPr="00407A14">
        <w:rPr>
          <w:rFonts w:cstheme="minorHAnsi"/>
          <w:sz w:val="24"/>
          <w:szCs w:val="24"/>
          <w:lang w:val="en-GB"/>
        </w:rPr>
        <w:t>)</w:t>
      </w:r>
      <w:r w:rsidR="00A81AE3" w:rsidRPr="00407A14">
        <w:rPr>
          <w:rFonts w:cstheme="minorHAnsi"/>
          <w:sz w:val="24"/>
          <w:szCs w:val="24"/>
          <w:lang w:val="en-GB" w:eastAsia="sk-SK"/>
        </w:rPr>
        <w:t xml:space="preserve">; </w:t>
      </w:r>
      <w:r w:rsidR="00CB0D8C" w:rsidRPr="00407A14">
        <w:rPr>
          <w:rFonts w:cstheme="minorHAnsi"/>
          <w:sz w:val="24"/>
          <w:szCs w:val="24"/>
          <w:lang w:val="en-GB"/>
        </w:rPr>
        <w:t>Professional practice</w:t>
      </w:r>
      <w:r w:rsidR="00CB0D8C" w:rsidRPr="00407A14">
        <w:rPr>
          <w:rFonts w:cstheme="minorHAnsi"/>
          <w:bCs/>
          <w:sz w:val="24"/>
          <w:szCs w:val="24"/>
          <w:lang w:val="en-GB"/>
        </w:rPr>
        <w:t xml:space="preserve"> 1</w:t>
      </w:r>
      <w:r w:rsidR="00CB0D8C" w:rsidRPr="00407A14">
        <w:rPr>
          <w:rFonts w:cstheme="minorHAns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bCs/>
          <w:i/>
          <w:sz w:val="24"/>
          <w:szCs w:val="24"/>
          <w:lang w:val="en-GB"/>
        </w:rPr>
        <w:t xml:space="preserve"> </w:t>
      </w:r>
      <w:r w:rsidR="00CB0D8C" w:rsidRPr="00407A14">
        <w:rPr>
          <w:rFonts w:cstheme="minorHAnsi"/>
          <w:sz w:val="24"/>
          <w:szCs w:val="24"/>
          <w:lang w:val="en-GB"/>
        </w:rPr>
        <w:t>Professional practice</w:t>
      </w:r>
      <w:r w:rsidR="00CB0D8C" w:rsidRPr="00407A14">
        <w:rPr>
          <w:rFonts w:cstheme="minorHAnsi"/>
          <w:bCs/>
          <w:sz w:val="24"/>
          <w:szCs w:val="24"/>
          <w:lang w:val="en-GB"/>
        </w:rPr>
        <w:t xml:space="preserve"> 2</w:t>
      </w:r>
      <w:r w:rsidR="00CB0D8C" w:rsidRPr="00407A14">
        <w:rPr>
          <w:rFonts w:cstheme="minorHAns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 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sz w:val="24"/>
          <w:szCs w:val="24"/>
          <w:lang w:val="en-GB" w:eastAsia="sk-SK"/>
        </w:rPr>
        <w:t>;</w:t>
      </w:r>
      <w:r w:rsidR="00A81AE3" w:rsidRPr="00407A14">
        <w:rPr>
          <w:rFonts w:cstheme="minorHAnsi"/>
          <w:bCs/>
          <w:i/>
          <w:sz w:val="24"/>
          <w:szCs w:val="24"/>
          <w:lang w:val="en-GB"/>
        </w:rPr>
        <w:t xml:space="preserve"> </w:t>
      </w:r>
      <w:r w:rsidR="00CB0D8C" w:rsidRPr="00407A14">
        <w:rPr>
          <w:rFonts w:cstheme="minorHAnsi"/>
          <w:sz w:val="24"/>
          <w:szCs w:val="24"/>
          <w:lang w:val="en-GB"/>
        </w:rPr>
        <w:t>Professional practice</w:t>
      </w:r>
      <w:r w:rsidR="00CB0D8C" w:rsidRPr="00407A14">
        <w:rPr>
          <w:rFonts w:cstheme="minorHAnsi"/>
          <w:bCs/>
          <w:sz w:val="24"/>
          <w:szCs w:val="24"/>
          <w:lang w:val="en-GB"/>
        </w:rPr>
        <w:t xml:space="preserve"> 3</w:t>
      </w:r>
      <w:r w:rsidR="00CB0D8C" w:rsidRPr="00407A14">
        <w:rPr>
          <w:rFonts w:cstheme="minorHAns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 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sz w:val="24"/>
          <w:szCs w:val="24"/>
          <w:lang w:val="en-GB" w:eastAsia="sk-SK"/>
        </w:rPr>
        <w:t xml:space="preserve">; </w:t>
      </w:r>
      <w:r w:rsidR="00CB0D8C" w:rsidRPr="00407A14">
        <w:rPr>
          <w:rFonts w:cstheme="minorHAnsi"/>
          <w:sz w:val="24"/>
          <w:szCs w:val="24"/>
          <w:lang w:val="en-GB"/>
        </w:rPr>
        <w:t>Latin palaeography of Medieval and Early modern documents</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571DA1" w:rsidRPr="00407A14">
        <w:rPr>
          <w:rFonts w:cstheme="minorHAnsi"/>
          <w:i/>
          <w:sz w:val="24"/>
          <w:szCs w:val="24"/>
          <w:lang w:val="en-GB"/>
        </w:rPr>
        <w:t xml:space="preserve">Selected issues of Heraldic and Sphragistic research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571DA1" w:rsidRPr="00407A14">
        <w:rPr>
          <w:rFonts w:cstheme="minorHAnsi"/>
          <w:sz w:val="24"/>
          <w:szCs w:val="24"/>
          <w:lang w:val="en-GB"/>
        </w:rPr>
        <w:t>New Latin texts</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571DA1" w:rsidRPr="00407A14">
        <w:rPr>
          <w:rFonts w:cstheme="minorHAnsi"/>
          <w:sz w:val="24"/>
          <w:szCs w:val="24"/>
          <w:lang w:val="en-GB"/>
        </w:rPr>
        <w:t>Latin palaeography of documents in the Modern Period</w:t>
      </w:r>
      <w:r w:rsidR="00A81AE3" w:rsidRPr="00407A14">
        <w:rPr>
          <w:rFonts w:cstheme="minorHAnsi"/>
          <w:sz w:val="24"/>
          <w:szCs w:val="24"/>
          <w:lang w:val="en-GB" w:eastAsia="sk-SK"/>
        </w:rPr>
        <w:t>;</w:t>
      </w:r>
      <w:r w:rsidR="00A81AE3" w:rsidRPr="00407A14">
        <w:rPr>
          <w:rFonts w:cstheme="minorHAnsi"/>
          <w:bCs/>
          <w:i/>
          <w:sz w:val="24"/>
          <w:szCs w:val="24"/>
          <w:lang w:val="en-GB"/>
        </w:rPr>
        <w:t xml:space="preserve"> </w:t>
      </w:r>
      <w:r w:rsidR="00571DA1" w:rsidRPr="00407A14">
        <w:rPr>
          <w:rFonts w:cstheme="minorHAnsi"/>
          <w:sz w:val="24"/>
          <w:szCs w:val="24"/>
          <w:lang w:val="en-GB"/>
        </w:rPr>
        <w:t xml:space="preserve">History of administration of counties and towns in Hungary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J. </w:t>
      </w:r>
      <w:r w:rsidR="00D85D9C" w:rsidRPr="00407A14">
        <w:rPr>
          <w:rFonts w:cstheme="minorHAnsi"/>
          <w:sz w:val="24"/>
          <w:szCs w:val="24"/>
          <w:lang w:val="en-GB"/>
        </w:rPr>
        <w:t>Kotrusová</w:t>
      </w:r>
      <w:r w:rsidR="00A81AE3" w:rsidRPr="00407A14">
        <w:rPr>
          <w:rFonts w:cstheme="minorHAnsi"/>
          <w:sz w:val="24"/>
          <w:szCs w:val="24"/>
          <w:lang w:val="en-GB"/>
        </w:rPr>
        <w:t>)</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571DA1" w:rsidRPr="00407A14">
        <w:rPr>
          <w:rFonts w:cstheme="minorHAnsi"/>
          <w:sz w:val="24"/>
          <w:szCs w:val="24"/>
          <w:lang w:val="en-GB"/>
        </w:rPr>
        <w:t>Editing of primary sources</w:t>
      </w:r>
      <w:r w:rsidR="00A81AE3" w:rsidRPr="00407A14">
        <w:rPr>
          <w:rFonts w:cstheme="minorHAnsi"/>
          <w:sz w:val="24"/>
          <w:szCs w:val="24"/>
          <w:lang w:val="en-GB" w:eastAsia="sk-SK"/>
        </w:rPr>
        <w:t xml:space="preserve">; </w:t>
      </w:r>
      <w:r w:rsidR="00571DA1" w:rsidRPr="00407A14">
        <w:rPr>
          <w:rFonts w:cstheme="minorHAnsi"/>
          <w:sz w:val="24"/>
          <w:szCs w:val="24"/>
          <w:lang w:val="en-GB"/>
        </w:rPr>
        <w:t>Latin epigraphy in the Middle Ages and Modern Period</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AD5219" w:rsidRPr="00407A14">
        <w:rPr>
          <w:rFonts w:cstheme="minorHAnsi"/>
          <w:sz w:val="24"/>
          <w:szCs w:val="24"/>
          <w:lang w:val="en-GB"/>
        </w:rPr>
        <w:t>Numismatics in Slovakia</w:t>
      </w:r>
      <w:r w:rsidR="00A81AE3" w:rsidRPr="00407A14">
        <w:rPr>
          <w:rFonts w:cstheme="minorHAnsi"/>
          <w:i/>
          <w:sz w:val="24"/>
          <w:szCs w:val="24"/>
          <w:lang w:val="en-GB"/>
        </w:rPr>
        <w:t>.</w:t>
      </w:r>
    </w:p>
    <w:p w14:paraId="05D39981" w14:textId="21B49F70" w:rsidR="0091285A" w:rsidRPr="00407A14" w:rsidRDefault="0091285A" w:rsidP="0012164D">
      <w:pPr>
        <w:autoSpaceDE w:val="0"/>
        <w:autoSpaceDN w:val="0"/>
        <w:adjustRightInd w:val="0"/>
        <w:spacing w:after="0" w:line="240" w:lineRule="auto"/>
        <w:rPr>
          <w:rFonts w:eastAsia="Times New Roman" w:cstheme="minorHAnsi"/>
          <w:sz w:val="24"/>
          <w:szCs w:val="24"/>
          <w:highlight w:val="yellow"/>
          <w:lang w:val="en-GB" w:eastAsia="sk-SK"/>
        </w:rPr>
      </w:pPr>
    </w:p>
    <w:p w14:paraId="2D17C2C7" w14:textId="498B93DC" w:rsidR="000F3E15" w:rsidRPr="00407A14" w:rsidRDefault="000F3E15" w:rsidP="00775A0D">
      <w:pPr>
        <w:pStyle w:val="Pta"/>
        <w:tabs>
          <w:tab w:val="left" w:pos="708"/>
        </w:tabs>
        <w:ind w:left="426"/>
        <w:jc w:val="both"/>
        <w:rPr>
          <w:rFonts w:cstheme="minorHAnsi"/>
          <w:b/>
          <w:bCs/>
          <w:sz w:val="24"/>
          <w:szCs w:val="24"/>
          <w:lang w:val="en-GB"/>
        </w:rPr>
      </w:pPr>
      <w:r w:rsidRPr="00407A14">
        <w:rPr>
          <w:rFonts w:cstheme="minorHAnsi"/>
          <w:b/>
          <w:bCs/>
          <w:sz w:val="24"/>
          <w:szCs w:val="24"/>
          <w:lang w:val="en-GB"/>
        </w:rPr>
        <w:t>Doc. PhDr. Nadežda Jurčišinová, PhD.</w:t>
      </w:r>
    </w:p>
    <w:p w14:paraId="03980B29" w14:textId="69DC7544" w:rsidR="000F3E15" w:rsidRPr="00407A14" w:rsidRDefault="000F3E15" w:rsidP="00775A0D">
      <w:pPr>
        <w:pStyle w:val="Pta"/>
        <w:tabs>
          <w:tab w:val="left" w:pos="708"/>
        </w:tabs>
        <w:ind w:left="426"/>
        <w:jc w:val="both"/>
        <w:rPr>
          <w:rFonts w:cstheme="minorHAnsi"/>
          <w:bCs/>
          <w:sz w:val="24"/>
          <w:szCs w:val="24"/>
          <w:lang w:val="en-GB"/>
        </w:rPr>
      </w:pPr>
      <w:hyperlink r:id="rId24" w:history="1">
        <w:r w:rsidRPr="00407A14">
          <w:rPr>
            <w:rStyle w:val="Hypertextovprepojenie"/>
            <w:rFonts w:cstheme="minorHAnsi"/>
            <w:bCs/>
            <w:color w:val="auto"/>
            <w:sz w:val="24"/>
            <w:szCs w:val="24"/>
            <w:lang w:val="en-GB"/>
          </w:rPr>
          <w:t>https://www.portalvs.sk/regzam/detail/6381</w:t>
        </w:r>
      </w:hyperlink>
      <w:r w:rsidRPr="00407A14">
        <w:rPr>
          <w:rFonts w:cstheme="minorHAnsi"/>
          <w:bCs/>
          <w:sz w:val="24"/>
          <w:szCs w:val="24"/>
          <w:lang w:val="en-GB"/>
        </w:rPr>
        <w:t xml:space="preserve">, </w:t>
      </w:r>
      <w:hyperlink r:id="rId25" w:history="1">
        <w:r w:rsidRPr="00407A14">
          <w:rPr>
            <w:rStyle w:val="Hypertextovprepojenie"/>
            <w:rFonts w:cstheme="minorHAnsi"/>
            <w:bCs/>
            <w:color w:val="auto"/>
            <w:sz w:val="24"/>
            <w:szCs w:val="24"/>
            <w:lang w:val="en-GB"/>
          </w:rPr>
          <w:t>nadezda.jurcisinova@unipo.sk</w:t>
        </w:r>
      </w:hyperlink>
    </w:p>
    <w:p w14:paraId="06CAAEEF" w14:textId="6AE41D03" w:rsidR="000F3E15" w:rsidRPr="00407A14" w:rsidRDefault="00681BCC" w:rsidP="00775A0D">
      <w:pPr>
        <w:spacing w:after="0" w:line="240" w:lineRule="auto"/>
        <w:ind w:left="426"/>
        <w:rPr>
          <w:rFonts w:cstheme="minorHAnsi"/>
          <w:sz w:val="24"/>
          <w:szCs w:val="24"/>
          <w:lang w:val="en-GB"/>
        </w:rPr>
      </w:pPr>
      <w:r w:rsidRPr="00407A14">
        <w:rPr>
          <w:rFonts w:cstheme="minorHAnsi"/>
          <w:sz w:val="24"/>
          <w:szCs w:val="24"/>
          <w:lang w:val="en-GB" w:eastAsia="sk-SK"/>
        </w:rPr>
        <w:t>Courses</w:t>
      </w:r>
      <w:r w:rsidR="000F3E15" w:rsidRPr="00407A14">
        <w:rPr>
          <w:rFonts w:cstheme="minorHAnsi"/>
          <w:sz w:val="24"/>
          <w:szCs w:val="24"/>
          <w:lang w:val="en-GB" w:eastAsia="sk-SK"/>
        </w:rPr>
        <w:t xml:space="preserve">: </w:t>
      </w:r>
      <w:r w:rsidR="00AD5219" w:rsidRPr="00407A14">
        <w:rPr>
          <w:rFonts w:cstheme="minorHAnsi"/>
          <w:sz w:val="24"/>
          <w:szCs w:val="24"/>
          <w:lang w:val="en-GB"/>
        </w:rPr>
        <w:t>Historical geography</w:t>
      </w:r>
      <w:r w:rsidR="00AD5219" w:rsidRPr="00407A14">
        <w:rPr>
          <w:rFonts w:cstheme="minorHAnsi"/>
          <w:i/>
          <w:sz w:val="24"/>
          <w:szCs w:val="24"/>
          <w:lang w:val="en-GB" w:eastAsia="sk-SK"/>
        </w:rPr>
        <w:t xml:space="preserve"> </w:t>
      </w:r>
      <w:r w:rsidR="00A81AE3" w:rsidRPr="00407A14">
        <w:rPr>
          <w:rFonts w:cstheme="minorHAnsi"/>
          <w:i/>
          <w:sz w:val="24"/>
          <w:szCs w:val="24"/>
          <w:lang w:val="en-GB" w:eastAsia="sk-SK"/>
        </w:rPr>
        <w:t>(</w:t>
      </w:r>
      <w:r w:rsidR="00453473" w:rsidRPr="00407A14">
        <w:rPr>
          <w:rFonts w:cstheme="minorHAnsi"/>
          <w:i/>
          <w:sz w:val="24"/>
          <w:szCs w:val="24"/>
          <w:lang w:val="en-GB" w:eastAsia="sk-SK"/>
        </w:rPr>
        <w:t>shared with</w:t>
      </w:r>
      <w:r w:rsidR="00917099" w:rsidRPr="00407A14">
        <w:rPr>
          <w:rFonts w:cstheme="minorHAnsi"/>
          <w:i/>
          <w:sz w:val="24"/>
          <w:szCs w:val="24"/>
          <w:lang w:val="en-GB" w:eastAsia="sk-SK"/>
        </w:rPr>
        <w:t xml:space="preserve"> </w:t>
      </w:r>
      <w:r w:rsidR="00A81AE3" w:rsidRPr="00407A14">
        <w:rPr>
          <w:rFonts w:cstheme="minorHAnsi"/>
          <w:i/>
          <w:sz w:val="24"/>
          <w:szCs w:val="24"/>
          <w:lang w:val="en-GB" w:eastAsia="sk-SK"/>
        </w:rPr>
        <w:t xml:space="preserve">P. Derfiňákom), </w:t>
      </w:r>
      <w:r w:rsidR="00AD5219" w:rsidRPr="00407A14">
        <w:rPr>
          <w:rFonts w:cstheme="minorHAnsi"/>
          <w:sz w:val="24"/>
          <w:szCs w:val="24"/>
          <w:lang w:val="en-GB"/>
        </w:rPr>
        <w:t>History of Slovak historiography</w:t>
      </w:r>
      <w:r w:rsidR="00917099" w:rsidRPr="00407A14">
        <w:rPr>
          <w:rFonts w:cstheme="minorHAnsi"/>
          <w:sz w:val="24"/>
          <w:szCs w:val="24"/>
          <w:lang w:val="en-GB"/>
        </w:rPr>
        <w:t xml:space="preserve"> </w:t>
      </w:r>
      <w:r w:rsidR="00A81AE3" w:rsidRPr="00407A14">
        <w:rPr>
          <w:rFonts w:cstheme="minorHAnsi"/>
          <w:i/>
          <w:sz w:val="24"/>
          <w:szCs w:val="24"/>
          <w:lang w:val="en-GB" w:eastAsia="sk-SK"/>
        </w:rPr>
        <w:t xml:space="preserve"> (</w:t>
      </w:r>
      <w:r w:rsidR="00453473" w:rsidRPr="00407A14">
        <w:rPr>
          <w:rFonts w:cstheme="minorHAnsi"/>
          <w:i/>
          <w:sz w:val="24"/>
          <w:szCs w:val="24"/>
          <w:lang w:val="en-GB" w:eastAsia="sk-SK"/>
        </w:rPr>
        <w:t>shared with</w:t>
      </w:r>
      <w:r w:rsidR="00917099" w:rsidRPr="00407A14">
        <w:rPr>
          <w:rFonts w:cstheme="minorHAnsi"/>
          <w:i/>
          <w:sz w:val="24"/>
          <w:szCs w:val="24"/>
          <w:lang w:val="en-GB" w:eastAsia="sk-SK"/>
        </w:rPr>
        <w:t xml:space="preserve"> </w:t>
      </w:r>
      <w:r w:rsidR="00A81AE3" w:rsidRPr="00407A14">
        <w:rPr>
          <w:rFonts w:cstheme="minorHAnsi"/>
          <w:i/>
          <w:sz w:val="24"/>
          <w:szCs w:val="24"/>
          <w:lang w:val="en-GB" w:eastAsia="sk-SK"/>
        </w:rPr>
        <w:t xml:space="preserve">P. Kovaľom); </w:t>
      </w:r>
      <w:r w:rsidR="00AD5219" w:rsidRPr="00407A14">
        <w:rPr>
          <w:rFonts w:cstheme="minorHAnsi"/>
          <w:sz w:val="24"/>
          <w:szCs w:val="24"/>
          <w:lang w:val="en-GB"/>
        </w:rPr>
        <w:t>Slovak question in Hungary (1780 – 1918) in historical sources</w:t>
      </w:r>
      <w:r w:rsidR="00A81AE3" w:rsidRPr="00407A14">
        <w:rPr>
          <w:rFonts w:cstheme="minorHAnsi"/>
          <w:i/>
          <w:sz w:val="24"/>
          <w:szCs w:val="24"/>
          <w:lang w:val="en-GB" w:eastAsia="sk-SK"/>
        </w:rPr>
        <w:t xml:space="preserve">; </w:t>
      </w:r>
      <w:r w:rsidR="00AD5219" w:rsidRPr="00407A14">
        <w:rPr>
          <w:rFonts w:cstheme="minorHAnsi"/>
          <w:sz w:val="24"/>
          <w:szCs w:val="24"/>
          <w:lang w:val="en-GB"/>
        </w:rPr>
        <w:t>History of education in the Czechoslovakia</w:t>
      </w:r>
      <w:r w:rsidR="00AD5219" w:rsidRPr="00407A14">
        <w:rPr>
          <w:rFonts w:cstheme="minorHAnsi"/>
          <w:sz w:val="24"/>
          <w:szCs w:val="24"/>
          <w:lang w:val="en-GB" w:eastAsia="sk-SK"/>
        </w:rPr>
        <w:t xml:space="preserve"> </w:t>
      </w:r>
      <w:r w:rsidR="00A81AE3" w:rsidRPr="00407A14">
        <w:rPr>
          <w:rFonts w:cstheme="minorHAnsi"/>
          <w:sz w:val="24"/>
          <w:szCs w:val="24"/>
          <w:lang w:val="en-GB" w:eastAsia="sk-SK"/>
        </w:rPr>
        <w:t>(</w:t>
      </w:r>
      <w:r w:rsidR="00453473" w:rsidRPr="00407A14">
        <w:rPr>
          <w:rFonts w:cstheme="minorHAnsi"/>
          <w:sz w:val="24"/>
          <w:szCs w:val="24"/>
          <w:lang w:val="en-GB" w:eastAsia="sk-SK"/>
        </w:rPr>
        <w:t>shared with</w:t>
      </w:r>
      <w:r w:rsidR="00917099" w:rsidRPr="00407A14">
        <w:rPr>
          <w:rFonts w:cstheme="minorHAnsi"/>
          <w:sz w:val="24"/>
          <w:szCs w:val="24"/>
          <w:lang w:val="en-GB" w:eastAsia="sk-SK"/>
        </w:rPr>
        <w:t xml:space="preserve"> </w:t>
      </w:r>
      <w:r w:rsidR="00A81AE3" w:rsidRPr="00407A14">
        <w:rPr>
          <w:rFonts w:cstheme="minorHAnsi"/>
          <w:sz w:val="24"/>
          <w:szCs w:val="24"/>
          <w:lang w:val="en-GB" w:eastAsia="sk-SK"/>
        </w:rPr>
        <w:t>L. Hopt</w:t>
      </w:r>
      <w:r w:rsidR="00D85D9C" w:rsidRPr="00407A14">
        <w:rPr>
          <w:rFonts w:cstheme="minorHAnsi"/>
          <w:sz w:val="24"/>
          <w:szCs w:val="24"/>
          <w:lang w:val="en-GB" w:eastAsia="sk-SK"/>
        </w:rPr>
        <w:t>ová</w:t>
      </w:r>
      <w:r w:rsidR="00A81AE3" w:rsidRPr="00407A14">
        <w:rPr>
          <w:rFonts w:cstheme="minorHAnsi"/>
          <w:sz w:val="24"/>
          <w:szCs w:val="24"/>
          <w:lang w:val="en-GB" w:eastAsia="sk-SK"/>
        </w:rPr>
        <w:t>).</w:t>
      </w:r>
    </w:p>
    <w:p w14:paraId="28A5C158" w14:textId="77777777" w:rsidR="000F3E15" w:rsidRPr="00407A14" w:rsidRDefault="000F3E15" w:rsidP="00775A0D">
      <w:pPr>
        <w:pStyle w:val="Pta"/>
        <w:tabs>
          <w:tab w:val="left" w:pos="708"/>
        </w:tabs>
        <w:ind w:left="426"/>
        <w:jc w:val="both"/>
        <w:rPr>
          <w:rFonts w:cstheme="minorHAnsi"/>
          <w:sz w:val="24"/>
          <w:szCs w:val="24"/>
          <w:highlight w:val="yellow"/>
          <w:lang w:val="en-GB" w:eastAsia="sk-SK"/>
        </w:rPr>
      </w:pPr>
    </w:p>
    <w:p w14:paraId="79F7217C" w14:textId="604BC49C" w:rsidR="000F3E15" w:rsidRPr="00407A14" w:rsidRDefault="000F3E15" w:rsidP="00775A0D">
      <w:pPr>
        <w:pStyle w:val="Pta"/>
        <w:tabs>
          <w:tab w:val="left" w:pos="708"/>
        </w:tabs>
        <w:ind w:left="426"/>
        <w:jc w:val="both"/>
        <w:rPr>
          <w:rFonts w:cstheme="minorHAnsi"/>
          <w:b/>
          <w:sz w:val="24"/>
          <w:szCs w:val="24"/>
          <w:lang w:val="en-GB" w:eastAsia="sk-SK"/>
        </w:rPr>
      </w:pPr>
      <w:r w:rsidRPr="00407A14">
        <w:rPr>
          <w:rFonts w:cstheme="minorHAnsi"/>
          <w:b/>
          <w:sz w:val="24"/>
          <w:szCs w:val="24"/>
          <w:lang w:val="en-GB" w:eastAsia="sk-SK"/>
        </w:rPr>
        <w:t>Doc. PhDr. Peter Kovaľ, PhD.</w:t>
      </w:r>
    </w:p>
    <w:p w14:paraId="18CC8E0E" w14:textId="0547D190" w:rsidR="000F3E15" w:rsidRPr="00407A14" w:rsidRDefault="000F3E15" w:rsidP="00775A0D">
      <w:pPr>
        <w:pStyle w:val="Pta"/>
        <w:tabs>
          <w:tab w:val="left" w:pos="708"/>
        </w:tabs>
        <w:ind w:left="426"/>
        <w:jc w:val="both"/>
        <w:rPr>
          <w:rFonts w:cstheme="minorHAnsi"/>
          <w:sz w:val="24"/>
          <w:szCs w:val="24"/>
          <w:lang w:val="en-GB" w:eastAsia="sk-SK"/>
        </w:rPr>
      </w:pPr>
      <w:hyperlink r:id="rId26" w:history="1">
        <w:r w:rsidRPr="00407A14">
          <w:rPr>
            <w:rStyle w:val="Hypertextovprepojenie"/>
            <w:rFonts w:cstheme="minorHAnsi"/>
            <w:color w:val="auto"/>
            <w:sz w:val="24"/>
            <w:szCs w:val="24"/>
            <w:lang w:val="en-GB" w:eastAsia="sk-SK"/>
          </w:rPr>
          <w:t>https://www.portalvs.sk/regzam/detail/6393</w:t>
        </w:r>
      </w:hyperlink>
      <w:r w:rsidRPr="00407A14">
        <w:rPr>
          <w:rFonts w:cstheme="minorHAnsi"/>
          <w:sz w:val="24"/>
          <w:szCs w:val="24"/>
          <w:lang w:val="en-GB" w:eastAsia="sk-SK"/>
        </w:rPr>
        <w:t>, peter.koval@unipo.sk</w:t>
      </w:r>
    </w:p>
    <w:p w14:paraId="78C6B93B" w14:textId="73DD4865" w:rsidR="00A81AE3" w:rsidRPr="00407A14" w:rsidRDefault="00681BCC" w:rsidP="00775A0D">
      <w:pPr>
        <w:spacing w:after="0" w:line="240" w:lineRule="auto"/>
        <w:ind w:left="426"/>
        <w:jc w:val="both"/>
        <w:rPr>
          <w:rFonts w:cstheme="minorHAnsi"/>
          <w:sz w:val="24"/>
          <w:szCs w:val="24"/>
          <w:lang w:val="en-GB"/>
        </w:rPr>
      </w:pPr>
      <w:r w:rsidRPr="00407A14">
        <w:rPr>
          <w:rFonts w:eastAsia="Times New Roman" w:cstheme="minorHAnsi"/>
          <w:sz w:val="24"/>
          <w:szCs w:val="24"/>
          <w:lang w:val="en-GB" w:eastAsia="sk-SK"/>
        </w:rPr>
        <w:t>Courses</w:t>
      </w:r>
      <w:r w:rsidR="00E93B58" w:rsidRPr="00407A14">
        <w:rPr>
          <w:rFonts w:eastAsia="Times New Roman" w:cstheme="minorHAnsi"/>
          <w:sz w:val="24"/>
          <w:szCs w:val="24"/>
          <w:lang w:val="en-GB" w:eastAsia="sk-SK"/>
        </w:rPr>
        <w:t>:</w:t>
      </w:r>
      <w:r w:rsidR="00A42CC9" w:rsidRPr="00407A14">
        <w:rPr>
          <w:rFonts w:cstheme="minorHAnsi"/>
          <w:bCs/>
          <w:sz w:val="24"/>
          <w:szCs w:val="24"/>
          <w:lang w:val="en-GB"/>
        </w:rPr>
        <w:t xml:space="preserve"> </w:t>
      </w:r>
      <w:r w:rsidR="00AD5219" w:rsidRPr="00407A14">
        <w:rPr>
          <w:rFonts w:cstheme="minorHAnsi"/>
          <w:sz w:val="24"/>
          <w:szCs w:val="24"/>
          <w:lang w:val="en-GB"/>
        </w:rPr>
        <w:t>Informatics of archivists</w:t>
      </w:r>
      <w:r w:rsidR="00A81AE3" w:rsidRPr="00407A14">
        <w:rPr>
          <w:rFonts w:cstheme="minorHAnsi"/>
          <w:i/>
          <w:sz w:val="24"/>
          <w:szCs w:val="24"/>
          <w:lang w:val="en-GB" w:eastAsia="sk-SK"/>
        </w:rPr>
        <w:t xml:space="preserve">; </w:t>
      </w:r>
      <w:r w:rsidR="00AD5219" w:rsidRPr="00407A14">
        <w:rPr>
          <w:rFonts w:cstheme="minorHAnsi"/>
          <w:sz w:val="24"/>
          <w:szCs w:val="24"/>
          <w:lang w:val="en-GB"/>
        </w:rPr>
        <w:t>Historical demography and historical statistics</w:t>
      </w:r>
      <w:r w:rsidR="00A81AE3" w:rsidRPr="00407A14">
        <w:rPr>
          <w:rFonts w:cstheme="minorHAnsi"/>
          <w:i/>
          <w:sz w:val="24"/>
          <w:szCs w:val="24"/>
          <w:lang w:val="en-GB" w:eastAsia="sk-SK"/>
        </w:rPr>
        <w:t xml:space="preserve">; </w:t>
      </w:r>
      <w:r w:rsidR="00AD5219" w:rsidRPr="00407A14">
        <w:rPr>
          <w:rFonts w:cstheme="minorHAnsi"/>
          <w:sz w:val="24"/>
          <w:szCs w:val="24"/>
          <w:lang w:val="en-GB"/>
        </w:rPr>
        <w:t>History of Slovak historiography</w:t>
      </w:r>
      <w:r w:rsidR="00917099" w:rsidRPr="00407A14">
        <w:rPr>
          <w:rFonts w:cstheme="minorHAnsi"/>
          <w:sz w:val="24"/>
          <w:szCs w:val="24"/>
          <w:lang w:val="en-GB"/>
        </w:rPr>
        <w:t xml:space="preserve"> </w:t>
      </w:r>
      <w:r w:rsidR="00A81AE3" w:rsidRPr="00407A14">
        <w:rPr>
          <w:rFonts w:cstheme="minorHAnsi"/>
          <w:i/>
          <w:sz w:val="24"/>
          <w:szCs w:val="24"/>
          <w:lang w:val="en-GB" w:eastAsia="sk-SK"/>
        </w:rPr>
        <w:t>(</w:t>
      </w:r>
      <w:r w:rsidR="00453473" w:rsidRPr="00407A14">
        <w:rPr>
          <w:rFonts w:cstheme="minorHAnsi"/>
          <w:i/>
          <w:sz w:val="24"/>
          <w:szCs w:val="24"/>
          <w:lang w:val="en-GB" w:eastAsia="sk-SK"/>
        </w:rPr>
        <w:t>shared with</w:t>
      </w:r>
      <w:r w:rsidR="00917099" w:rsidRPr="00407A14">
        <w:rPr>
          <w:rFonts w:cstheme="minorHAnsi"/>
          <w:i/>
          <w:sz w:val="24"/>
          <w:szCs w:val="24"/>
          <w:lang w:val="en-GB" w:eastAsia="sk-SK"/>
        </w:rPr>
        <w:t xml:space="preserve"> </w:t>
      </w:r>
      <w:r w:rsidR="00A81AE3" w:rsidRPr="00407A14">
        <w:rPr>
          <w:rFonts w:cstheme="minorHAnsi"/>
          <w:i/>
          <w:sz w:val="24"/>
          <w:szCs w:val="24"/>
          <w:lang w:val="en-GB" w:eastAsia="sk-SK"/>
        </w:rPr>
        <w:t>N. Jurčišin</w:t>
      </w:r>
      <w:r w:rsidR="00D85D9C" w:rsidRPr="00407A14">
        <w:rPr>
          <w:rFonts w:cstheme="minorHAnsi"/>
          <w:i/>
          <w:sz w:val="24"/>
          <w:szCs w:val="24"/>
          <w:lang w:val="en-GB" w:eastAsia="sk-SK"/>
        </w:rPr>
        <w:t>ová</w:t>
      </w:r>
      <w:r w:rsidR="00A81AE3" w:rsidRPr="00407A14">
        <w:rPr>
          <w:rFonts w:cstheme="minorHAnsi"/>
          <w:i/>
          <w:sz w:val="24"/>
          <w:szCs w:val="24"/>
          <w:lang w:val="en-GB" w:eastAsia="sk-SK"/>
        </w:rPr>
        <w:t xml:space="preserve">); </w:t>
      </w:r>
      <w:r w:rsidR="00AD5219" w:rsidRPr="00407A14">
        <w:rPr>
          <w:rFonts w:cstheme="minorHAnsi"/>
          <w:sz w:val="24"/>
          <w:szCs w:val="24"/>
          <w:lang w:val="en-GB"/>
        </w:rPr>
        <w:t>History of world historiography</w:t>
      </w:r>
      <w:r w:rsidR="00A81AE3" w:rsidRPr="00407A14">
        <w:rPr>
          <w:rFonts w:cstheme="minorHAnsi"/>
          <w:i/>
          <w:sz w:val="24"/>
          <w:szCs w:val="24"/>
          <w:lang w:val="en-GB" w:eastAsia="sk-SK"/>
        </w:rPr>
        <w:t xml:space="preserve">; </w:t>
      </w:r>
      <w:r w:rsidR="000646E4" w:rsidRPr="00407A14">
        <w:rPr>
          <w:rFonts w:cstheme="minorHAnsi"/>
          <w:sz w:val="24"/>
          <w:szCs w:val="24"/>
          <w:lang w:val="en-GB"/>
        </w:rPr>
        <w:t xml:space="preserve">Periodical print as historical source until 1918 </w:t>
      </w:r>
      <w:r w:rsidR="00A81AE3" w:rsidRPr="00407A14">
        <w:rPr>
          <w:rFonts w:cstheme="minorHAnsi"/>
          <w:sz w:val="24"/>
          <w:szCs w:val="24"/>
          <w:lang w:val="en-GB" w:eastAsia="sk-SK"/>
        </w:rPr>
        <w:t>(</w:t>
      </w:r>
      <w:r w:rsidR="00453473" w:rsidRPr="00407A14">
        <w:rPr>
          <w:rFonts w:cstheme="minorHAnsi"/>
          <w:sz w:val="24"/>
          <w:szCs w:val="24"/>
          <w:lang w:val="en-GB" w:eastAsia="sk-SK"/>
        </w:rPr>
        <w:t>shared with</w:t>
      </w:r>
      <w:r w:rsidR="00917099" w:rsidRPr="00407A14">
        <w:rPr>
          <w:rFonts w:cstheme="minorHAnsi"/>
          <w:sz w:val="24"/>
          <w:szCs w:val="24"/>
          <w:lang w:val="en-GB" w:eastAsia="sk-SK"/>
        </w:rPr>
        <w:t xml:space="preserve"> </w:t>
      </w:r>
      <w:r w:rsidR="00A81AE3" w:rsidRPr="00407A14">
        <w:rPr>
          <w:rFonts w:cstheme="minorHAnsi"/>
          <w:sz w:val="24"/>
          <w:szCs w:val="24"/>
          <w:lang w:val="en-GB" w:eastAsia="sk-SK"/>
        </w:rPr>
        <w:t xml:space="preserve">J. Džujkom); </w:t>
      </w:r>
      <w:r w:rsidR="000646E4" w:rsidRPr="00407A14">
        <w:rPr>
          <w:rFonts w:cstheme="minorHAnsi"/>
          <w:sz w:val="24"/>
          <w:szCs w:val="24"/>
          <w:lang w:val="en-GB"/>
        </w:rPr>
        <w:t xml:space="preserve">Periodical print as historical source after 1918 </w:t>
      </w:r>
      <w:r w:rsidR="00A81AE3" w:rsidRPr="00407A14">
        <w:rPr>
          <w:rFonts w:cstheme="minorHAnsi"/>
          <w:sz w:val="24"/>
          <w:szCs w:val="24"/>
          <w:lang w:val="en-GB" w:eastAsia="sk-SK"/>
        </w:rPr>
        <w:t>(</w:t>
      </w:r>
      <w:r w:rsidR="00453473" w:rsidRPr="00407A14">
        <w:rPr>
          <w:rFonts w:cstheme="minorHAnsi"/>
          <w:sz w:val="24"/>
          <w:szCs w:val="24"/>
          <w:lang w:val="en-GB" w:eastAsia="sk-SK"/>
        </w:rPr>
        <w:t>shared with</w:t>
      </w:r>
      <w:r w:rsidR="00917099" w:rsidRPr="00407A14">
        <w:rPr>
          <w:rFonts w:cstheme="minorHAnsi"/>
          <w:sz w:val="24"/>
          <w:szCs w:val="24"/>
          <w:lang w:val="en-GB" w:eastAsia="sk-SK"/>
        </w:rPr>
        <w:t xml:space="preserve"> </w:t>
      </w:r>
      <w:r w:rsidR="00A81AE3" w:rsidRPr="00407A14">
        <w:rPr>
          <w:rFonts w:cstheme="minorHAnsi"/>
          <w:sz w:val="24"/>
          <w:szCs w:val="24"/>
          <w:lang w:val="en-GB" w:eastAsia="sk-SK"/>
        </w:rPr>
        <w:t>J. Džujkom);</w:t>
      </w:r>
      <w:r w:rsidR="00A81AE3" w:rsidRPr="00407A14">
        <w:rPr>
          <w:rFonts w:cstheme="minorHAnsi"/>
          <w:i/>
          <w:sz w:val="24"/>
          <w:szCs w:val="24"/>
          <w:lang w:val="en-GB" w:eastAsia="sk-SK"/>
        </w:rPr>
        <w:t xml:space="preserve"> </w:t>
      </w:r>
      <w:r w:rsidR="000646E4" w:rsidRPr="00407A14">
        <w:rPr>
          <w:rFonts w:cstheme="minorHAnsi"/>
          <w:sz w:val="24"/>
          <w:szCs w:val="24"/>
          <w:lang w:val="en-GB"/>
        </w:rPr>
        <w:t>Professional excursion</w:t>
      </w:r>
      <w:r w:rsidR="00A81AE3" w:rsidRPr="00407A14">
        <w:rPr>
          <w:rFonts w:cstheme="minorHAnsi"/>
          <w:i/>
          <w:sz w:val="24"/>
          <w:szCs w:val="24"/>
          <w:lang w:val="en-GB" w:eastAsia="sk-SK"/>
        </w:rPr>
        <w:t>.</w:t>
      </w:r>
    </w:p>
    <w:p w14:paraId="14C8571F" w14:textId="6AE5464C" w:rsidR="000F3E15" w:rsidRPr="00407A14" w:rsidRDefault="000F3E15" w:rsidP="00775A0D">
      <w:pPr>
        <w:spacing w:after="0" w:line="240" w:lineRule="auto"/>
        <w:ind w:left="426"/>
        <w:rPr>
          <w:rFonts w:cstheme="minorHAnsi"/>
          <w:sz w:val="24"/>
          <w:szCs w:val="24"/>
          <w:lang w:val="en-GB"/>
        </w:rPr>
      </w:pPr>
    </w:p>
    <w:p w14:paraId="13A5ACA3" w14:textId="77777777" w:rsidR="00A81AE3" w:rsidRPr="00407A14" w:rsidRDefault="00A81AE3" w:rsidP="00775A0D">
      <w:pPr>
        <w:spacing w:after="0" w:line="240" w:lineRule="auto"/>
        <w:ind w:left="426"/>
        <w:jc w:val="both"/>
        <w:rPr>
          <w:rFonts w:cstheme="minorHAnsi"/>
          <w:b/>
          <w:sz w:val="24"/>
          <w:szCs w:val="24"/>
          <w:lang w:val="en-GB"/>
        </w:rPr>
      </w:pPr>
      <w:r w:rsidRPr="00407A14">
        <w:rPr>
          <w:rFonts w:cstheme="minorHAnsi"/>
          <w:b/>
          <w:sz w:val="24"/>
          <w:szCs w:val="24"/>
          <w:lang w:val="en-GB"/>
        </w:rPr>
        <w:t>Mgr. Júlia Kotrusová, PhD.</w:t>
      </w:r>
    </w:p>
    <w:p w14:paraId="55DC95DF" w14:textId="1EEBF4C4" w:rsidR="00A81AE3" w:rsidRPr="00407A14" w:rsidRDefault="00A81AE3" w:rsidP="00775A0D">
      <w:pPr>
        <w:spacing w:after="0" w:line="240" w:lineRule="auto"/>
        <w:ind w:left="426"/>
        <w:jc w:val="both"/>
        <w:rPr>
          <w:rFonts w:cstheme="minorHAnsi"/>
          <w:sz w:val="24"/>
          <w:szCs w:val="24"/>
          <w:lang w:val="en-GB"/>
        </w:rPr>
      </w:pPr>
      <w:hyperlink r:id="rId27" w:history="1">
        <w:r w:rsidRPr="00407A14">
          <w:rPr>
            <w:rStyle w:val="Hypertextovprepojenie"/>
            <w:rFonts w:cstheme="minorHAnsi"/>
            <w:color w:val="auto"/>
            <w:sz w:val="24"/>
            <w:szCs w:val="24"/>
            <w:lang w:val="en-GB"/>
          </w:rPr>
          <w:t>https://www.portalvs.sk/regzam/detail/30738</w:t>
        </w:r>
      </w:hyperlink>
      <w:r w:rsidRPr="00407A14">
        <w:rPr>
          <w:rFonts w:cstheme="minorHAnsi"/>
          <w:sz w:val="24"/>
          <w:szCs w:val="24"/>
          <w:lang w:val="en-GB"/>
        </w:rPr>
        <w:t>, julia.kotrusova@unipo.sk</w:t>
      </w:r>
    </w:p>
    <w:p w14:paraId="0A6E6FBF" w14:textId="79353B6D" w:rsidR="00A81AE3" w:rsidRPr="00407A14" w:rsidRDefault="00681BCC" w:rsidP="00775A0D">
      <w:pPr>
        <w:spacing w:after="0" w:line="240" w:lineRule="auto"/>
        <w:ind w:left="426"/>
        <w:jc w:val="both"/>
        <w:rPr>
          <w:rFonts w:cstheme="minorHAnsi"/>
          <w:sz w:val="24"/>
          <w:szCs w:val="24"/>
          <w:lang w:val="en-GB"/>
        </w:rPr>
      </w:pPr>
      <w:r w:rsidRPr="00407A14">
        <w:rPr>
          <w:rFonts w:eastAsia="Times New Roman" w:cstheme="minorHAnsi"/>
          <w:sz w:val="24"/>
          <w:szCs w:val="24"/>
          <w:lang w:val="en-GB" w:eastAsia="sk-SK"/>
        </w:rPr>
        <w:t>Courses</w:t>
      </w:r>
      <w:r w:rsidR="00A81AE3" w:rsidRPr="00407A14">
        <w:rPr>
          <w:rFonts w:eastAsia="Times New Roman" w:cstheme="minorHAnsi"/>
          <w:sz w:val="24"/>
          <w:szCs w:val="24"/>
          <w:lang w:val="en-GB" w:eastAsia="sk-SK"/>
        </w:rPr>
        <w:t xml:space="preserve">: </w:t>
      </w:r>
      <w:r w:rsidR="00CB0D8C" w:rsidRPr="00407A14">
        <w:rPr>
          <w:rFonts w:cstheme="minorHAnsi"/>
          <w:sz w:val="24"/>
          <w:szCs w:val="24"/>
          <w:lang w:val="en-GB"/>
        </w:rPr>
        <w:t xml:space="preserve">Heraldry, genealogy and sphragistics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M. </w:t>
      </w:r>
      <w:r w:rsidR="00D85D9C" w:rsidRPr="00407A14">
        <w:rPr>
          <w:rFonts w:cstheme="minorHAnsi"/>
          <w:sz w:val="24"/>
          <w:szCs w:val="24"/>
          <w:lang w:val="en-GB"/>
        </w:rPr>
        <w:t>Domenová</w:t>
      </w:r>
      <w:r w:rsidR="00A81AE3" w:rsidRPr="00407A14">
        <w:rPr>
          <w:rFonts w:cstheme="minorHAnsi"/>
          <w:sz w:val="24"/>
          <w:szCs w:val="24"/>
          <w:lang w:val="en-GB"/>
        </w:rPr>
        <w:t xml:space="preserve">); </w:t>
      </w:r>
      <w:r w:rsidR="00CB0D8C" w:rsidRPr="00407A14">
        <w:rPr>
          <w:rFonts w:cstheme="minorHAnsi"/>
          <w:sz w:val="24"/>
          <w:szCs w:val="24"/>
          <w:lang w:val="en-GB"/>
        </w:rPr>
        <w:t xml:space="preserve">Chronology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M. </w:t>
      </w:r>
      <w:r w:rsidR="00D85D9C" w:rsidRPr="00407A14">
        <w:rPr>
          <w:rFonts w:cstheme="minorHAnsi"/>
          <w:sz w:val="24"/>
          <w:szCs w:val="24"/>
          <w:lang w:val="en-GB"/>
        </w:rPr>
        <w:t>Domenová</w:t>
      </w:r>
      <w:r w:rsidR="00A81AE3" w:rsidRPr="00407A14">
        <w:rPr>
          <w:rFonts w:cstheme="minorHAnsi"/>
          <w:sz w:val="24"/>
          <w:szCs w:val="24"/>
          <w:lang w:val="en-GB"/>
        </w:rPr>
        <w:t xml:space="preserve">); </w:t>
      </w:r>
      <w:r w:rsidR="00CB0D8C" w:rsidRPr="00407A14">
        <w:rPr>
          <w:rFonts w:cstheme="minorHAnsi"/>
          <w:sz w:val="24"/>
          <w:szCs w:val="24"/>
          <w:lang w:val="en-GB"/>
        </w:rPr>
        <w:t>Professional practice</w:t>
      </w:r>
      <w:r w:rsidR="00CB0D8C" w:rsidRPr="00407A14">
        <w:rPr>
          <w:rFonts w:cstheme="minorHAnsi"/>
          <w:bCs/>
          <w:sz w:val="24"/>
          <w:szCs w:val="24"/>
          <w:lang w:val="en-GB"/>
        </w:rPr>
        <w:t xml:space="preserve"> 1</w:t>
      </w:r>
      <w:r w:rsidR="00CB0D8C" w:rsidRPr="00407A14">
        <w:rPr>
          <w:rFonts w:cstheme="minorHAns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 M. </w:t>
      </w:r>
      <w:r w:rsidR="00D85D9C" w:rsidRPr="00407A14">
        <w:rPr>
          <w:rFonts w:cstheme="minorHAnsi"/>
          <w:sz w:val="24"/>
          <w:szCs w:val="24"/>
          <w:lang w:val="en-GB"/>
        </w:rPr>
        <w:t>Domenová</w:t>
      </w:r>
      <w:r w:rsidR="00A81AE3" w:rsidRPr="00407A14">
        <w:rPr>
          <w:rFonts w:cstheme="minorHAnsi"/>
          <w:sz w:val="24"/>
          <w:szCs w:val="24"/>
          <w:lang w:val="en-GB"/>
        </w:rPr>
        <w:t xml:space="preserve">); </w:t>
      </w:r>
      <w:r w:rsidR="00CB0D8C" w:rsidRPr="00407A14">
        <w:rPr>
          <w:rFonts w:cstheme="minorHAnsi"/>
          <w:sz w:val="24"/>
          <w:szCs w:val="24"/>
          <w:lang w:val="en-GB"/>
        </w:rPr>
        <w:t>Professional practice</w:t>
      </w:r>
      <w:r w:rsidR="00CB0D8C" w:rsidRPr="00407A14">
        <w:rPr>
          <w:rFonts w:cstheme="minorHAnsi"/>
          <w:bCs/>
          <w:sz w:val="24"/>
          <w:szCs w:val="24"/>
          <w:lang w:val="en-GB"/>
        </w:rPr>
        <w:t xml:space="preserve"> 2</w:t>
      </w:r>
      <w:r w:rsidR="00CB0D8C" w:rsidRPr="00407A14">
        <w:rPr>
          <w:rFonts w:cstheme="minorHAns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M. </w:t>
      </w:r>
      <w:r w:rsidR="00D85D9C" w:rsidRPr="00407A14">
        <w:rPr>
          <w:rFonts w:cstheme="minorHAnsi"/>
          <w:sz w:val="24"/>
          <w:szCs w:val="24"/>
          <w:lang w:val="en-GB"/>
        </w:rPr>
        <w:t>Domenová</w:t>
      </w:r>
      <w:r w:rsidR="00A81AE3" w:rsidRPr="00407A14">
        <w:rPr>
          <w:rFonts w:cstheme="minorHAnsi"/>
          <w:sz w:val="24"/>
          <w:szCs w:val="24"/>
          <w:lang w:val="en-GB"/>
        </w:rPr>
        <w:t xml:space="preserve">); </w:t>
      </w:r>
      <w:r w:rsidR="00CB0D8C" w:rsidRPr="00407A14">
        <w:rPr>
          <w:rFonts w:cstheme="minorHAnsi"/>
          <w:sz w:val="24"/>
          <w:szCs w:val="24"/>
          <w:lang w:val="en-GB"/>
        </w:rPr>
        <w:t>Professional practice</w:t>
      </w:r>
      <w:r w:rsidR="00CB0D8C" w:rsidRPr="00407A14">
        <w:rPr>
          <w:rFonts w:cstheme="minorHAnsi"/>
          <w:bCs/>
          <w:sz w:val="24"/>
          <w:szCs w:val="24"/>
          <w:lang w:val="en-GB"/>
        </w:rPr>
        <w:t xml:space="preserve"> 3</w:t>
      </w:r>
      <w:r w:rsidR="00CB0D8C" w:rsidRPr="00407A14">
        <w:rPr>
          <w:rFonts w:cstheme="minorHAnsi"/>
          <w:sz w:val="24"/>
          <w:szCs w:val="24"/>
          <w:lang w:val="en-GB"/>
        </w:rPr>
        <w:t xml:space="preserve">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M. </w:t>
      </w:r>
      <w:r w:rsidR="00D85D9C" w:rsidRPr="00407A14">
        <w:rPr>
          <w:rFonts w:cstheme="minorHAnsi"/>
          <w:sz w:val="24"/>
          <w:szCs w:val="24"/>
          <w:lang w:val="en-GB"/>
        </w:rPr>
        <w:t>Domenová</w:t>
      </w:r>
      <w:r w:rsidR="00A81AE3" w:rsidRPr="00407A14">
        <w:rPr>
          <w:rFonts w:cstheme="minorHAnsi"/>
          <w:sz w:val="24"/>
          <w:szCs w:val="24"/>
          <w:lang w:val="en-GB"/>
        </w:rPr>
        <w:t>);</w:t>
      </w:r>
      <w:r w:rsidR="00A81AE3" w:rsidRPr="00407A14">
        <w:rPr>
          <w:rFonts w:cstheme="minorHAnsi"/>
          <w:i/>
          <w:sz w:val="24"/>
          <w:szCs w:val="24"/>
          <w:lang w:val="en-GB"/>
        </w:rPr>
        <w:t xml:space="preserve"> </w:t>
      </w:r>
      <w:r w:rsidR="00437873" w:rsidRPr="00407A14">
        <w:rPr>
          <w:rFonts w:eastAsia="Times New Roman" w:cstheme="minorHAnsi"/>
          <w:bCs/>
          <w:sz w:val="24"/>
          <w:szCs w:val="24"/>
          <w:lang w:val="en-GB" w:eastAsia="sk-SK"/>
        </w:rPr>
        <w:t xml:space="preserve">Written production of places of authentification in Hungary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M. Bizoň</w:t>
      </w:r>
      <w:r w:rsidR="00D85D9C" w:rsidRPr="00407A14">
        <w:rPr>
          <w:rFonts w:cstheme="minorHAnsi"/>
          <w:sz w:val="24"/>
          <w:szCs w:val="24"/>
          <w:lang w:val="en-GB"/>
        </w:rPr>
        <w:t>ová</w:t>
      </w:r>
      <w:r w:rsidR="00A81AE3" w:rsidRPr="00407A14">
        <w:rPr>
          <w:rFonts w:cstheme="minorHAnsi"/>
          <w:sz w:val="24"/>
          <w:szCs w:val="24"/>
          <w:lang w:val="en-GB"/>
        </w:rPr>
        <w:t>)</w:t>
      </w:r>
      <w:r w:rsidR="00A81AE3" w:rsidRPr="00407A14">
        <w:rPr>
          <w:rFonts w:cstheme="minorHAnsi"/>
          <w:sz w:val="24"/>
          <w:szCs w:val="24"/>
          <w:lang w:val="en-GB" w:eastAsia="sk-SK"/>
        </w:rPr>
        <w:t>;</w:t>
      </w:r>
      <w:r w:rsidR="00A81AE3" w:rsidRPr="00407A14">
        <w:rPr>
          <w:rFonts w:cstheme="minorHAnsi"/>
          <w:i/>
          <w:sz w:val="24"/>
          <w:szCs w:val="24"/>
          <w:lang w:val="en-GB"/>
        </w:rPr>
        <w:t xml:space="preserve"> </w:t>
      </w:r>
      <w:r w:rsidR="00571DA1" w:rsidRPr="00407A14">
        <w:rPr>
          <w:rFonts w:cstheme="minorHAnsi"/>
          <w:sz w:val="24"/>
          <w:szCs w:val="24"/>
          <w:lang w:val="en-GB"/>
        </w:rPr>
        <w:t xml:space="preserve">Selected issues of Heraldic and Sphragistic research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M. </w:t>
      </w:r>
      <w:r w:rsidR="00D85D9C" w:rsidRPr="00407A14">
        <w:rPr>
          <w:rFonts w:cstheme="minorHAnsi"/>
          <w:sz w:val="24"/>
          <w:szCs w:val="24"/>
          <w:lang w:val="en-GB"/>
        </w:rPr>
        <w:t>Domenová</w:t>
      </w:r>
      <w:r w:rsidR="00A81AE3" w:rsidRPr="00407A14">
        <w:rPr>
          <w:rFonts w:cstheme="minorHAnsi"/>
          <w:sz w:val="24"/>
          <w:szCs w:val="24"/>
          <w:lang w:val="en-GB"/>
        </w:rPr>
        <w:t>);</w:t>
      </w:r>
      <w:r w:rsidR="00A81AE3" w:rsidRPr="00407A14">
        <w:rPr>
          <w:rFonts w:cstheme="minorHAnsi"/>
          <w:i/>
          <w:sz w:val="24"/>
          <w:szCs w:val="24"/>
          <w:lang w:val="en-GB"/>
        </w:rPr>
        <w:t xml:space="preserve"> </w:t>
      </w:r>
      <w:r w:rsidR="00571DA1" w:rsidRPr="00407A14">
        <w:rPr>
          <w:rFonts w:cstheme="minorHAnsi"/>
          <w:sz w:val="24"/>
          <w:szCs w:val="24"/>
          <w:lang w:val="en-GB"/>
        </w:rPr>
        <w:t xml:space="preserve">History of administration of counties and towns in Hungary </w:t>
      </w:r>
      <w:r w:rsidR="00A81AE3" w:rsidRPr="00407A14">
        <w:rPr>
          <w:rFonts w:cstheme="minorHAnsi"/>
          <w:sz w:val="24"/>
          <w:szCs w:val="24"/>
          <w:lang w:val="en-GB"/>
        </w:rPr>
        <w:t>(</w:t>
      </w:r>
      <w:r w:rsidR="00453473" w:rsidRPr="00407A14">
        <w:rPr>
          <w:rFonts w:cstheme="minorHAnsi"/>
          <w:sz w:val="24"/>
          <w:szCs w:val="24"/>
          <w:lang w:val="en-GB"/>
        </w:rPr>
        <w:t>shared with</w:t>
      </w:r>
      <w:r w:rsidR="00917099" w:rsidRPr="00407A14">
        <w:rPr>
          <w:rFonts w:cstheme="minorHAnsi"/>
          <w:sz w:val="24"/>
          <w:szCs w:val="24"/>
          <w:lang w:val="en-GB"/>
        </w:rPr>
        <w:t xml:space="preserve"> </w:t>
      </w:r>
      <w:r w:rsidR="00A81AE3" w:rsidRPr="00407A14">
        <w:rPr>
          <w:rFonts w:cstheme="minorHAnsi"/>
          <w:sz w:val="24"/>
          <w:szCs w:val="24"/>
          <w:lang w:val="en-GB"/>
        </w:rPr>
        <w:t xml:space="preserve">M. </w:t>
      </w:r>
      <w:r w:rsidR="00D85D9C" w:rsidRPr="00407A14">
        <w:rPr>
          <w:rFonts w:cstheme="minorHAnsi"/>
          <w:sz w:val="24"/>
          <w:szCs w:val="24"/>
          <w:lang w:val="en-GB"/>
        </w:rPr>
        <w:t>Domenová</w:t>
      </w:r>
      <w:r w:rsidR="00A81AE3" w:rsidRPr="00407A14">
        <w:rPr>
          <w:rFonts w:cstheme="minorHAnsi"/>
          <w:sz w:val="24"/>
          <w:szCs w:val="24"/>
          <w:lang w:val="en-GB"/>
        </w:rPr>
        <w:t>).</w:t>
      </w:r>
    </w:p>
    <w:p w14:paraId="49C19CCC" w14:textId="77777777" w:rsidR="00A81AE3" w:rsidRPr="00407A14" w:rsidRDefault="00A81AE3" w:rsidP="00775A0D">
      <w:pPr>
        <w:spacing w:after="0" w:line="240" w:lineRule="auto"/>
        <w:ind w:left="426"/>
        <w:jc w:val="both"/>
        <w:rPr>
          <w:rFonts w:cstheme="minorHAnsi"/>
          <w:sz w:val="24"/>
          <w:szCs w:val="24"/>
          <w:lang w:val="en-GB"/>
        </w:rPr>
      </w:pPr>
    </w:p>
    <w:p w14:paraId="23A9109C" w14:textId="77777777" w:rsidR="00A81AE3" w:rsidRPr="00407A14" w:rsidRDefault="00A81AE3" w:rsidP="00775A0D">
      <w:pPr>
        <w:spacing w:after="0" w:line="240" w:lineRule="auto"/>
        <w:ind w:left="426"/>
        <w:jc w:val="both"/>
        <w:rPr>
          <w:rFonts w:cstheme="minorHAnsi"/>
          <w:b/>
          <w:sz w:val="24"/>
          <w:szCs w:val="24"/>
          <w:lang w:val="en-GB"/>
        </w:rPr>
      </w:pPr>
      <w:r w:rsidRPr="00407A14">
        <w:rPr>
          <w:rFonts w:cstheme="minorHAnsi"/>
          <w:b/>
          <w:sz w:val="24"/>
          <w:szCs w:val="24"/>
          <w:lang w:val="en-GB"/>
        </w:rPr>
        <w:t>Doc. PhDr. Martina Kášová, PhD.</w:t>
      </w:r>
    </w:p>
    <w:p w14:paraId="27EEE3A0" w14:textId="0735EA4E" w:rsidR="00A81AE3" w:rsidRPr="00407A14" w:rsidRDefault="00A81AE3" w:rsidP="00775A0D">
      <w:pPr>
        <w:spacing w:after="0" w:line="240" w:lineRule="auto"/>
        <w:ind w:left="426"/>
        <w:jc w:val="both"/>
        <w:rPr>
          <w:rFonts w:cstheme="minorHAnsi"/>
          <w:sz w:val="24"/>
          <w:szCs w:val="24"/>
          <w:lang w:val="en-GB"/>
        </w:rPr>
      </w:pPr>
      <w:hyperlink r:id="rId28" w:history="1">
        <w:r w:rsidRPr="00407A14">
          <w:rPr>
            <w:rStyle w:val="Hypertextovprepojenie"/>
            <w:rFonts w:cstheme="minorHAnsi"/>
            <w:color w:val="auto"/>
            <w:sz w:val="24"/>
            <w:szCs w:val="24"/>
            <w:lang w:val="en-GB"/>
          </w:rPr>
          <w:t>https://www.portalvs.sk/regzam/detail/854</w:t>
        </w:r>
      </w:hyperlink>
      <w:r w:rsidRPr="00407A14">
        <w:rPr>
          <w:rFonts w:cstheme="minorHAnsi"/>
          <w:sz w:val="24"/>
          <w:szCs w:val="24"/>
          <w:lang w:val="en-GB"/>
        </w:rPr>
        <w:t>, martina.kasova@unipo.sk</w:t>
      </w:r>
    </w:p>
    <w:p w14:paraId="129F3863" w14:textId="0FD9CEE1" w:rsidR="00A81AE3" w:rsidRPr="00407A14" w:rsidRDefault="00681BCC" w:rsidP="00775A0D">
      <w:pPr>
        <w:spacing w:after="0" w:line="240" w:lineRule="auto"/>
        <w:ind w:left="426"/>
        <w:jc w:val="both"/>
        <w:rPr>
          <w:rFonts w:eastAsia="Times New Roman" w:cstheme="minorHAnsi"/>
          <w:i/>
          <w:sz w:val="24"/>
          <w:szCs w:val="24"/>
          <w:lang w:val="en-GB" w:eastAsia="sk-SK"/>
        </w:rPr>
      </w:pPr>
      <w:r w:rsidRPr="00407A14">
        <w:rPr>
          <w:rFonts w:eastAsia="Times New Roman" w:cstheme="minorHAnsi"/>
          <w:sz w:val="24"/>
          <w:szCs w:val="24"/>
          <w:lang w:val="en-GB" w:eastAsia="sk-SK"/>
        </w:rPr>
        <w:t>Courses</w:t>
      </w:r>
      <w:r w:rsidR="00A81AE3" w:rsidRPr="00407A14">
        <w:rPr>
          <w:rFonts w:eastAsia="Times New Roman" w:cstheme="minorHAnsi"/>
          <w:sz w:val="24"/>
          <w:szCs w:val="24"/>
          <w:lang w:val="en-GB" w:eastAsia="sk-SK"/>
        </w:rPr>
        <w:t xml:space="preserve">: </w:t>
      </w:r>
      <w:r w:rsidR="000646E4" w:rsidRPr="00407A14">
        <w:rPr>
          <w:rFonts w:cstheme="minorHAnsi"/>
          <w:sz w:val="24"/>
          <w:szCs w:val="24"/>
          <w:lang w:val="en-GB"/>
        </w:rPr>
        <w:t>Medieval and Modern German texts</w:t>
      </w:r>
    </w:p>
    <w:p w14:paraId="0142D77B" w14:textId="77777777" w:rsidR="00A81AE3" w:rsidRPr="00407A14" w:rsidRDefault="00A81AE3" w:rsidP="00775A0D">
      <w:pPr>
        <w:spacing w:after="0" w:line="240" w:lineRule="auto"/>
        <w:ind w:left="426"/>
        <w:jc w:val="both"/>
        <w:rPr>
          <w:rFonts w:cstheme="minorHAnsi"/>
          <w:sz w:val="24"/>
          <w:szCs w:val="24"/>
          <w:lang w:val="en-GB"/>
        </w:rPr>
      </w:pPr>
    </w:p>
    <w:p w14:paraId="7C512EEB" w14:textId="77777777" w:rsidR="00A81AE3" w:rsidRPr="00407A14" w:rsidRDefault="00A81AE3" w:rsidP="00775A0D">
      <w:pPr>
        <w:spacing w:after="0" w:line="240" w:lineRule="auto"/>
        <w:ind w:left="426"/>
        <w:jc w:val="both"/>
        <w:rPr>
          <w:rFonts w:cstheme="minorHAnsi"/>
          <w:b/>
          <w:sz w:val="24"/>
          <w:szCs w:val="24"/>
          <w:lang w:val="en-GB"/>
        </w:rPr>
      </w:pPr>
      <w:r w:rsidRPr="00407A14">
        <w:rPr>
          <w:rFonts w:cstheme="minorHAnsi"/>
          <w:b/>
          <w:sz w:val="24"/>
          <w:szCs w:val="24"/>
          <w:lang w:val="en-GB"/>
        </w:rPr>
        <w:t>Doc. PaedDr. Patrik Derfiňák, CSc.</w:t>
      </w:r>
    </w:p>
    <w:p w14:paraId="5181F824" w14:textId="338B6F57" w:rsidR="00A81AE3" w:rsidRPr="00407A14" w:rsidRDefault="00A81AE3" w:rsidP="00775A0D">
      <w:pPr>
        <w:spacing w:after="0" w:line="240" w:lineRule="auto"/>
        <w:ind w:left="426"/>
        <w:jc w:val="both"/>
        <w:rPr>
          <w:rFonts w:cstheme="minorHAnsi"/>
          <w:sz w:val="24"/>
          <w:szCs w:val="24"/>
          <w:lang w:val="en-GB"/>
        </w:rPr>
      </w:pPr>
      <w:hyperlink r:id="rId29" w:history="1">
        <w:r w:rsidRPr="00407A14">
          <w:rPr>
            <w:rStyle w:val="Hypertextovprepojenie"/>
            <w:rFonts w:cstheme="minorHAnsi"/>
            <w:color w:val="auto"/>
            <w:sz w:val="24"/>
            <w:szCs w:val="24"/>
            <w:lang w:val="en-GB"/>
          </w:rPr>
          <w:t>https://www.portalvs.sk/regzam/detail/6362</w:t>
        </w:r>
      </w:hyperlink>
      <w:r w:rsidRPr="00407A14">
        <w:rPr>
          <w:rFonts w:cstheme="minorHAnsi"/>
          <w:sz w:val="24"/>
          <w:szCs w:val="24"/>
          <w:lang w:val="en-GB"/>
        </w:rPr>
        <w:t>, patrik.derfinak@unipo.sk</w:t>
      </w:r>
    </w:p>
    <w:p w14:paraId="02194B62" w14:textId="4C7B1641" w:rsidR="00A81AE3" w:rsidRPr="00407A14" w:rsidRDefault="00681BCC" w:rsidP="00775A0D">
      <w:pPr>
        <w:spacing w:after="0" w:line="240" w:lineRule="auto"/>
        <w:ind w:left="426"/>
        <w:jc w:val="both"/>
        <w:rPr>
          <w:rFonts w:eastAsia="Times New Roman" w:cstheme="minorHAnsi"/>
          <w:sz w:val="24"/>
          <w:szCs w:val="24"/>
          <w:lang w:val="en-GB" w:eastAsia="sk-SK"/>
        </w:rPr>
      </w:pPr>
      <w:r w:rsidRPr="00407A14">
        <w:rPr>
          <w:rFonts w:eastAsia="Times New Roman" w:cstheme="minorHAnsi"/>
          <w:sz w:val="24"/>
          <w:szCs w:val="24"/>
          <w:lang w:val="en-GB" w:eastAsia="sk-SK"/>
        </w:rPr>
        <w:t>Courses</w:t>
      </w:r>
      <w:r w:rsidR="00A81AE3" w:rsidRPr="00407A14">
        <w:rPr>
          <w:rFonts w:eastAsia="Times New Roman" w:cstheme="minorHAnsi"/>
          <w:sz w:val="24"/>
          <w:szCs w:val="24"/>
          <w:lang w:val="en-GB" w:eastAsia="sk-SK"/>
        </w:rPr>
        <w:t xml:space="preserve">: </w:t>
      </w:r>
      <w:r w:rsidR="00AD5219" w:rsidRPr="00407A14">
        <w:rPr>
          <w:rFonts w:cstheme="minorHAnsi"/>
          <w:sz w:val="24"/>
          <w:szCs w:val="24"/>
          <w:lang w:val="en-GB"/>
        </w:rPr>
        <w:t>Historical geography</w:t>
      </w:r>
      <w:r w:rsidR="00AD5219" w:rsidRPr="00407A14">
        <w:rPr>
          <w:rFonts w:eastAsia="Times New Roman" w:cstheme="minorHAnsi"/>
          <w:sz w:val="24"/>
          <w:szCs w:val="24"/>
          <w:lang w:val="en-GB" w:eastAsia="sk-SK"/>
        </w:rPr>
        <w:t xml:space="preserve"> </w:t>
      </w:r>
      <w:r w:rsidR="00A81AE3" w:rsidRPr="00407A14">
        <w:rPr>
          <w:rFonts w:eastAsia="Times New Roman" w:cstheme="minorHAnsi"/>
          <w:sz w:val="24"/>
          <w:szCs w:val="24"/>
          <w:lang w:val="en-GB" w:eastAsia="sk-SK"/>
        </w:rPr>
        <w:t>(</w:t>
      </w:r>
      <w:r w:rsidR="00453473" w:rsidRPr="00407A14">
        <w:rPr>
          <w:rFonts w:eastAsia="Times New Roman" w:cstheme="minorHAnsi"/>
          <w:sz w:val="24"/>
          <w:szCs w:val="24"/>
          <w:lang w:val="en-GB" w:eastAsia="sk-SK"/>
        </w:rPr>
        <w:t>shared with</w:t>
      </w:r>
      <w:r w:rsidR="00917099" w:rsidRPr="00407A14">
        <w:rPr>
          <w:rFonts w:eastAsia="Times New Roman" w:cstheme="minorHAnsi"/>
          <w:sz w:val="24"/>
          <w:szCs w:val="24"/>
          <w:lang w:val="en-GB" w:eastAsia="sk-SK"/>
        </w:rPr>
        <w:t xml:space="preserve"> </w:t>
      </w:r>
      <w:r w:rsidR="00A81AE3" w:rsidRPr="00407A14">
        <w:rPr>
          <w:rFonts w:eastAsia="Times New Roman" w:cstheme="minorHAnsi"/>
          <w:sz w:val="24"/>
          <w:szCs w:val="24"/>
          <w:lang w:val="en-GB" w:eastAsia="sk-SK"/>
        </w:rPr>
        <w:t>N. Jurčišin</w:t>
      </w:r>
      <w:r w:rsidR="00D85D9C" w:rsidRPr="00407A14">
        <w:rPr>
          <w:rFonts w:eastAsia="Times New Roman" w:cstheme="minorHAnsi"/>
          <w:sz w:val="24"/>
          <w:szCs w:val="24"/>
          <w:lang w:val="en-GB" w:eastAsia="sk-SK"/>
        </w:rPr>
        <w:t>ová</w:t>
      </w:r>
      <w:r w:rsidR="00A81AE3" w:rsidRPr="00407A14">
        <w:rPr>
          <w:rFonts w:eastAsia="Times New Roman" w:cstheme="minorHAnsi"/>
          <w:sz w:val="24"/>
          <w:szCs w:val="24"/>
          <w:lang w:val="en-GB" w:eastAsia="sk-SK"/>
        </w:rPr>
        <w:t xml:space="preserve">); </w:t>
      </w:r>
      <w:r w:rsidR="000646E4" w:rsidRPr="00407A14">
        <w:rPr>
          <w:rFonts w:cstheme="minorHAnsi"/>
          <w:sz w:val="24"/>
          <w:szCs w:val="24"/>
          <w:lang w:val="en-GB"/>
        </w:rPr>
        <w:t>Economic history of Slovakia in the 19</w:t>
      </w:r>
      <w:r w:rsidR="000646E4" w:rsidRPr="00407A14">
        <w:rPr>
          <w:rFonts w:cstheme="minorHAnsi"/>
          <w:sz w:val="24"/>
          <w:szCs w:val="24"/>
          <w:vertAlign w:val="superscript"/>
          <w:lang w:val="en-GB"/>
        </w:rPr>
        <w:t>th</w:t>
      </w:r>
      <w:r w:rsidR="000646E4" w:rsidRPr="00407A14">
        <w:rPr>
          <w:rFonts w:cstheme="minorHAnsi"/>
          <w:sz w:val="24"/>
          <w:szCs w:val="24"/>
          <w:lang w:val="en-GB"/>
        </w:rPr>
        <w:t xml:space="preserve"> and 20</w:t>
      </w:r>
      <w:r w:rsidR="000646E4" w:rsidRPr="00407A14">
        <w:rPr>
          <w:rFonts w:cstheme="minorHAnsi"/>
          <w:sz w:val="24"/>
          <w:szCs w:val="24"/>
          <w:vertAlign w:val="superscript"/>
          <w:lang w:val="en-GB"/>
        </w:rPr>
        <w:t>th</w:t>
      </w:r>
      <w:r w:rsidR="000646E4" w:rsidRPr="00407A14">
        <w:rPr>
          <w:rFonts w:cstheme="minorHAnsi"/>
          <w:sz w:val="24"/>
          <w:szCs w:val="24"/>
          <w:lang w:val="en-GB"/>
        </w:rPr>
        <w:t xml:space="preserve"> centuries</w:t>
      </w:r>
      <w:r w:rsidR="00A81AE3" w:rsidRPr="00407A14">
        <w:rPr>
          <w:rFonts w:eastAsia="Times New Roman" w:cstheme="minorHAnsi"/>
          <w:sz w:val="24"/>
          <w:szCs w:val="24"/>
          <w:lang w:val="en-GB" w:eastAsia="sk-SK"/>
        </w:rPr>
        <w:t xml:space="preserve">; </w:t>
      </w:r>
      <w:r w:rsidR="000646E4" w:rsidRPr="00407A14">
        <w:rPr>
          <w:rFonts w:cstheme="minorHAnsi"/>
          <w:sz w:val="24"/>
          <w:szCs w:val="24"/>
          <w:lang w:val="en-GB"/>
        </w:rPr>
        <w:t>Development of mapping in Hungary</w:t>
      </w:r>
    </w:p>
    <w:p w14:paraId="6BA5E1C7" w14:textId="77777777" w:rsidR="00A81AE3" w:rsidRPr="00407A14" w:rsidRDefault="00A81AE3" w:rsidP="00775A0D">
      <w:pPr>
        <w:spacing w:after="0" w:line="240" w:lineRule="auto"/>
        <w:ind w:left="426"/>
        <w:jc w:val="both"/>
        <w:rPr>
          <w:rFonts w:cstheme="minorHAnsi"/>
          <w:sz w:val="24"/>
          <w:szCs w:val="24"/>
          <w:highlight w:val="yellow"/>
          <w:lang w:val="en-GB"/>
        </w:rPr>
      </w:pPr>
    </w:p>
    <w:p w14:paraId="30C040E2" w14:textId="00EBA858" w:rsidR="00A81AE3" w:rsidRPr="00407A14" w:rsidRDefault="00A81AE3" w:rsidP="00775A0D">
      <w:pPr>
        <w:spacing w:after="0" w:line="240" w:lineRule="auto"/>
        <w:ind w:left="426"/>
        <w:jc w:val="both"/>
        <w:rPr>
          <w:rFonts w:cstheme="minorHAnsi"/>
          <w:b/>
          <w:sz w:val="24"/>
          <w:szCs w:val="24"/>
          <w:lang w:val="en-GB"/>
        </w:rPr>
      </w:pPr>
      <w:r w:rsidRPr="00407A14">
        <w:rPr>
          <w:rFonts w:cstheme="minorHAnsi"/>
          <w:b/>
          <w:sz w:val="24"/>
          <w:szCs w:val="24"/>
          <w:lang w:val="en-GB"/>
        </w:rPr>
        <w:t>Doc. PhDr. Peter Karpinský, PhD.</w:t>
      </w:r>
    </w:p>
    <w:p w14:paraId="5A85EF66" w14:textId="095BEA80" w:rsidR="00A81AE3" w:rsidRPr="00407A14" w:rsidRDefault="00A81AE3" w:rsidP="00775A0D">
      <w:pPr>
        <w:spacing w:after="0" w:line="240" w:lineRule="auto"/>
        <w:ind w:left="426"/>
        <w:jc w:val="both"/>
        <w:rPr>
          <w:rFonts w:cstheme="minorHAnsi"/>
          <w:sz w:val="24"/>
          <w:szCs w:val="24"/>
          <w:lang w:val="en-GB"/>
        </w:rPr>
      </w:pPr>
      <w:hyperlink r:id="rId30" w:history="1">
        <w:r w:rsidRPr="00407A14">
          <w:rPr>
            <w:rStyle w:val="Hypertextovprepojenie"/>
            <w:rFonts w:cstheme="minorHAnsi"/>
            <w:color w:val="auto"/>
            <w:sz w:val="24"/>
            <w:szCs w:val="24"/>
            <w:lang w:val="en-GB"/>
          </w:rPr>
          <w:t>https://www.portalvs.sk/regzam/detail/6388</w:t>
        </w:r>
      </w:hyperlink>
      <w:r w:rsidRPr="00407A14">
        <w:rPr>
          <w:rFonts w:cstheme="minorHAnsi"/>
          <w:sz w:val="24"/>
          <w:szCs w:val="24"/>
          <w:lang w:val="en-GB"/>
        </w:rPr>
        <w:t xml:space="preserve">, </w:t>
      </w:r>
      <w:hyperlink r:id="rId31" w:history="1">
        <w:r w:rsidRPr="00407A14">
          <w:rPr>
            <w:rFonts w:cstheme="minorHAnsi"/>
            <w:sz w:val="24"/>
            <w:szCs w:val="24"/>
            <w:lang w:val="en-GB"/>
          </w:rPr>
          <w:t>peter.karpinsky@unipo.sk</w:t>
        </w:r>
      </w:hyperlink>
    </w:p>
    <w:p w14:paraId="5F3DF8F7" w14:textId="252057FA" w:rsidR="00A81AE3" w:rsidRPr="00407A14" w:rsidRDefault="00681BCC" w:rsidP="00775A0D">
      <w:pPr>
        <w:spacing w:after="0" w:line="240" w:lineRule="auto"/>
        <w:ind w:left="426"/>
        <w:jc w:val="both"/>
        <w:rPr>
          <w:rFonts w:eastAsia="Times New Roman" w:cstheme="minorHAnsi"/>
          <w:sz w:val="24"/>
          <w:szCs w:val="24"/>
          <w:lang w:val="en-GB" w:eastAsia="sk-SK"/>
        </w:rPr>
      </w:pPr>
      <w:r w:rsidRPr="00407A14">
        <w:rPr>
          <w:rFonts w:eastAsia="Times New Roman" w:cstheme="minorHAnsi"/>
          <w:sz w:val="24"/>
          <w:szCs w:val="24"/>
          <w:lang w:val="en-GB" w:eastAsia="sk-SK"/>
        </w:rPr>
        <w:t>Courses</w:t>
      </w:r>
      <w:r w:rsidR="00A81AE3" w:rsidRPr="00407A14">
        <w:rPr>
          <w:rFonts w:eastAsia="Times New Roman" w:cstheme="minorHAnsi"/>
          <w:sz w:val="24"/>
          <w:szCs w:val="24"/>
          <w:lang w:val="en-GB" w:eastAsia="sk-SK"/>
        </w:rPr>
        <w:t xml:space="preserve">: </w:t>
      </w:r>
      <w:r w:rsidR="00652345" w:rsidRPr="00407A14">
        <w:rPr>
          <w:rFonts w:cstheme="minorHAnsi"/>
          <w:sz w:val="24"/>
          <w:szCs w:val="24"/>
          <w:lang w:val="en-GB"/>
        </w:rPr>
        <w:t xml:space="preserve">Slovak language in the Pre-codification period </w:t>
      </w:r>
      <w:r w:rsidR="00A81AE3" w:rsidRPr="00407A14">
        <w:rPr>
          <w:rFonts w:eastAsia="Times New Roman" w:cstheme="minorHAnsi"/>
          <w:sz w:val="24"/>
          <w:szCs w:val="24"/>
          <w:lang w:val="en-GB" w:eastAsia="sk-SK"/>
        </w:rPr>
        <w:t>(</w:t>
      </w:r>
      <w:r w:rsidR="00453473" w:rsidRPr="00407A14">
        <w:rPr>
          <w:rFonts w:eastAsia="Times New Roman" w:cstheme="minorHAnsi"/>
          <w:sz w:val="24"/>
          <w:szCs w:val="24"/>
          <w:lang w:val="en-GB" w:eastAsia="sk-SK"/>
        </w:rPr>
        <w:t>shared with</w:t>
      </w:r>
      <w:r w:rsidR="00917099" w:rsidRPr="00407A14">
        <w:rPr>
          <w:rFonts w:eastAsia="Times New Roman" w:cstheme="minorHAnsi"/>
          <w:sz w:val="24"/>
          <w:szCs w:val="24"/>
          <w:lang w:val="en-GB" w:eastAsia="sk-SK"/>
        </w:rPr>
        <w:t xml:space="preserve"> </w:t>
      </w:r>
      <w:r w:rsidR="00A81AE3" w:rsidRPr="00407A14">
        <w:rPr>
          <w:rFonts w:eastAsia="Times New Roman" w:cstheme="minorHAnsi"/>
          <w:sz w:val="24"/>
          <w:szCs w:val="24"/>
          <w:lang w:val="en-GB" w:eastAsia="sk-SK"/>
        </w:rPr>
        <w:t>L. Štefl</w:t>
      </w:r>
      <w:r w:rsidR="00D85D9C" w:rsidRPr="00407A14">
        <w:rPr>
          <w:rFonts w:eastAsia="Times New Roman" w:cstheme="minorHAnsi"/>
          <w:sz w:val="24"/>
          <w:szCs w:val="24"/>
          <w:lang w:val="en-GB" w:eastAsia="sk-SK"/>
        </w:rPr>
        <w:t>ová</w:t>
      </w:r>
      <w:r w:rsidR="00A81AE3" w:rsidRPr="00407A14">
        <w:rPr>
          <w:rFonts w:eastAsia="Times New Roman" w:cstheme="minorHAnsi"/>
          <w:sz w:val="24"/>
          <w:szCs w:val="24"/>
          <w:lang w:val="en-GB" w:eastAsia="sk-SK"/>
        </w:rPr>
        <w:t>)</w:t>
      </w:r>
    </w:p>
    <w:p w14:paraId="6784FE8F" w14:textId="77777777" w:rsidR="00A81AE3" w:rsidRPr="00407A14" w:rsidRDefault="00A81AE3" w:rsidP="00775A0D">
      <w:pPr>
        <w:spacing w:after="0" w:line="240" w:lineRule="auto"/>
        <w:ind w:left="426"/>
        <w:jc w:val="both"/>
        <w:rPr>
          <w:rFonts w:cstheme="minorHAnsi"/>
          <w:sz w:val="24"/>
          <w:szCs w:val="24"/>
          <w:highlight w:val="yellow"/>
          <w:lang w:val="en-GB"/>
        </w:rPr>
      </w:pPr>
    </w:p>
    <w:p w14:paraId="7426A430" w14:textId="77777777" w:rsidR="00A81AE3" w:rsidRPr="00407A14" w:rsidRDefault="00A81AE3" w:rsidP="00FD0B68">
      <w:pPr>
        <w:spacing w:after="0" w:line="240" w:lineRule="auto"/>
        <w:ind w:left="426"/>
        <w:jc w:val="both"/>
        <w:rPr>
          <w:rFonts w:cstheme="minorHAnsi"/>
          <w:b/>
          <w:sz w:val="24"/>
          <w:szCs w:val="24"/>
          <w:lang w:val="en-GB"/>
        </w:rPr>
      </w:pPr>
      <w:r w:rsidRPr="00407A14">
        <w:rPr>
          <w:rFonts w:cstheme="minorHAnsi"/>
          <w:b/>
          <w:sz w:val="24"/>
          <w:szCs w:val="24"/>
          <w:lang w:val="en-GB"/>
        </w:rPr>
        <w:t>Mgr. Lucia Šteflová, PhD.</w:t>
      </w:r>
    </w:p>
    <w:p w14:paraId="0975C964" w14:textId="2D40BBAA" w:rsidR="00A81AE3" w:rsidRPr="00407A14" w:rsidRDefault="00A81AE3" w:rsidP="00FD0B68">
      <w:pPr>
        <w:spacing w:after="0" w:line="240" w:lineRule="auto"/>
        <w:ind w:left="426"/>
        <w:jc w:val="both"/>
        <w:rPr>
          <w:rFonts w:cstheme="minorHAnsi"/>
          <w:sz w:val="24"/>
          <w:szCs w:val="24"/>
          <w:lang w:val="en-GB"/>
        </w:rPr>
      </w:pPr>
      <w:hyperlink r:id="rId32" w:history="1">
        <w:r w:rsidRPr="00407A14">
          <w:rPr>
            <w:rStyle w:val="Hypertextovprepojenie"/>
            <w:rFonts w:cstheme="minorHAnsi"/>
            <w:color w:val="auto"/>
            <w:sz w:val="24"/>
            <w:szCs w:val="24"/>
            <w:lang w:val="en-GB"/>
          </w:rPr>
          <w:t>https://www.portalvs.sk/regzam/detail/29154</w:t>
        </w:r>
      </w:hyperlink>
      <w:r w:rsidRPr="00407A14">
        <w:rPr>
          <w:rFonts w:cstheme="minorHAnsi"/>
          <w:sz w:val="24"/>
          <w:szCs w:val="24"/>
          <w:lang w:val="en-GB"/>
        </w:rPr>
        <w:t xml:space="preserve">, </w:t>
      </w:r>
      <w:hyperlink r:id="rId33" w:history="1">
        <w:r w:rsidRPr="00407A14">
          <w:rPr>
            <w:rFonts w:cstheme="minorHAnsi"/>
            <w:sz w:val="24"/>
            <w:szCs w:val="24"/>
            <w:lang w:val="en-GB"/>
          </w:rPr>
          <w:t>lucia.steflova@unipo.sk</w:t>
        </w:r>
      </w:hyperlink>
    </w:p>
    <w:p w14:paraId="06BBAFDD" w14:textId="5E5DA415" w:rsidR="00A81AE3" w:rsidRPr="00407A14" w:rsidRDefault="00681BCC" w:rsidP="00FD0B68">
      <w:pPr>
        <w:spacing w:after="0" w:line="240" w:lineRule="auto"/>
        <w:ind w:left="426"/>
        <w:jc w:val="both"/>
        <w:rPr>
          <w:rFonts w:cstheme="minorHAnsi"/>
          <w:sz w:val="24"/>
          <w:szCs w:val="24"/>
          <w:lang w:val="en-GB"/>
        </w:rPr>
      </w:pPr>
      <w:r w:rsidRPr="00407A14">
        <w:rPr>
          <w:rFonts w:eastAsia="Times New Roman" w:cstheme="minorHAnsi"/>
          <w:sz w:val="24"/>
          <w:szCs w:val="24"/>
          <w:lang w:val="en-GB" w:eastAsia="sk-SK"/>
        </w:rPr>
        <w:t>Courses</w:t>
      </w:r>
      <w:r w:rsidR="00A81AE3" w:rsidRPr="00407A14">
        <w:rPr>
          <w:rFonts w:eastAsia="Times New Roman" w:cstheme="minorHAnsi"/>
          <w:sz w:val="24"/>
          <w:szCs w:val="24"/>
          <w:lang w:val="en-GB" w:eastAsia="sk-SK"/>
        </w:rPr>
        <w:t xml:space="preserve">: </w:t>
      </w:r>
      <w:r w:rsidR="00652345" w:rsidRPr="00407A14">
        <w:rPr>
          <w:rFonts w:cstheme="minorHAnsi"/>
          <w:sz w:val="24"/>
          <w:szCs w:val="24"/>
          <w:lang w:val="en-GB"/>
        </w:rPr>
        <w:t xml:space="preserve">Slovak language in the Pre-codification period </w:t>
      </w:r>
      <w:r w:rsidR="00A81AE3" w:rsidRPr="00407A14">
        <w:rPr>
          <w:rFonts w:eastAsia="Times New Roman" w:cstheme="minorHAnsi"/>
          <w:sz w:val="24"/>
          <w:szCs w:val="24"/>
          <w:lang w:val="en-GB" w:eastAsia="sk-SK"/>
        </w:rPr>
        <w:t>(</w:t>
      </w:r>
      <w:r w:rsidR="00453473" w:rsidRPr="00407A14">
        <w:rPr>
          <w:rFonts w:eastAsia="Times New Roman" w:cstheme="minorHAnsi"/>
          <w:sz w:val="24"/>
          <w:szCs w:val="24"/>
          <w:lang w:val="en-GB" w:eastAsia="sk-SK"/>
        </w:rPr>
        <w:t>shared with</w:t>
      </w:r>
      <w:r w:rsidR="00917099" w:rsidRPr="00407A14">
        <w:rPr>
          <w:rFonts w:eastAsia="Times New Roman" w:cstheme="minorHAnsi"/>
          <w:sz w:val="24"/>
          <w:szCs w:val="24"/>
          <w:lang w:val="en-GB" w:eastAsia="sk-SK"/>
        </w:rPr>
        <w:t xml:space="preserve"> </w:t>
      </w:r>
      <w:r w:rsidR="00A81AE3" w:rsidRPr="00407A14">
        <w:rPr>
          <w:rFonts w:eastAsia="Times New Roman" w:cstheme="minorHAnsi"/>
          <w:sz w:val="24"/>
          <w:szCs w:val="24"/>
          <w:lang w:val="en-GB" w:eastAsia="sk-SK"/>
        </w:rPr>
        <w:t>P. Karpinským)</w:t>
      </w:r>
    </w:p>
    <w:p w14:paraId="69565D0B" w14:textId="77777777" w:rsidR="00A81AE3" w:rsidRPr="00407A14" w:rsidRDefault="00A81AE3" w:rsidP="00FD0B68">
      <w:pPr>
        <w:spacing w:after="0" w:line="240" w:lineRule="auto"/>
        <w:ind w:left="426" w:firstLine="426"/>
        <w:jc w:val="both"/>
        <w:rPr>
          <w:rFonts w:cstheme="minorHAnsi"/>
          <w:sz w:val="24"/>
          <w:szCs w:val="24"/>
          <w:lang w:val="en-GB"/>
        </w:rPr>
      </w:pPr>
    </w:p>
    <w:p w14:paraId="313C4BD5" w14:textId="77777777" w:rsidR="00A81AE3" w:rsidRPr="00407A14" w:rsidRDefault="00A81AE3" w:rsidP="00FD0B68">
      <w:pPr>
        <w:spacing w:after="0" w:line="240" w:lineRule="auto"/>
        <w:ind w:firstLine="426"/>
        <w:jc w:val="both"/>
        <w:rPr>
          <w:rFonts w:cstheme="minorHAnsi"/>
          <w:b/>
          <w:sz w:val="24"/>
          <w:szCs w:val="24"/>
          <w:lang w:val="en-GB"/>
        </w:rPr>
      </w:pPr>
      <w:r w:rsidRPr="00407A14">
        <w:rPr>
          <w:rFonts w:cstheme="minorHAnsi"/>
          <w:b/>
          <w:sz w:val="24"/>
          <w:szCs w:val="24"/>
          <w:lang w:val="en-GB"/>
        </w:rPr>
        <w:t>Mgr. et Mgr. Luciána Hoptová, PhD.</w:t>
      </w:r>
    </w:p>
    <w:p w14:paraId="7136063D" w14:textId="11F1A8DB" w:rsidR="00A81AE3" w:rsidRPr="00407A14" w:rsidRDefault="00775A0D" w:rsidP="00FD0B68">
      <w:pPr>
        <w:spacing w:after="0" w:line="240" w:lineRule="auto"/>
        <w:ind w:left="426"/>
        <w:jc w:val="both"/>
        <w:rPr>
          <w:rFonts w:cstheme="minorHAnsi"/>
          <w:sz w:val="24"/>
          <w:szCs w:val="24"/>
          <w:lang w:val="en-GB"/>
        </w:rPr>
      </w:pPr>
      <w:hyperlink r:id="rId34" w:history="1">
        <w:r w:rsidRPr="00407A14">
          <w:rPr>
            <w:rStyle w:val="Hypertextovprepojenie"/>
            <w:rFonts w:cstheme="minorHAnsi"/>
            <w:color w:val="auto"/>
            <w:sz w:val="24"/>
            <w:szCs w:val="24"/>
            <w:lang w:val="en-GB"/>
          </w:rPr>
          <w:t>https://www.portalvs.sk/regzam/detail/20411</w:t>
        </w:r>
      </w:hyperlink>
      <w:r w:rsidR="00A81AE3" w:rsidRPr="00407A14">
        <w:rPr>
          <w:rFonts w:cstheme="minorHAnsi"/>
          <w:sz w:val="24"/>
          <w:szCs w:val="24"/>
          <w:lang w:val="en-GB"/>
        </w:rPr>
        <w:t>, luciana.hoptova@unipo.sk</w:t>
      </w:r>
    </w:p>
    <w:p w14:paraId="409A4686" w14:textId="6650C988" w:rsidR="00A81AE3" w:rsidRPr="00407A14" w:rsidRDefault="00681BCC" w:rsidP="00FD0B68">
      <w:pPr>
        <w:spacing w:after="0" w:line="240" w:lineRule="auto"/>
        <w:ind w:left="426"/>
        <w:jc w:val="both"/>
        <w:rPr>
          <w:rFonts w:eastAsia="Times New Roman" w:cstheme="minorHAnsi"/>
          <w:sz w:val="24"/>
          <w:szCs w:val="24"/>
          <w:lang w:val="en-GB" w:eastAsia="sk-SK"/>
        </w:rPr>
      </w:pPr>
      <w:r w:rsidRPr="00407A14">
        <w:rPr>
          <w:rFonts w:eastAsia="Times New Roman" w:cstheme="minorHAnsi"/>
          <w:sz w:val="24"/>
          <w:szCs w:val="24"/>
          <w:lang w:val="en-GB" w:eastAsia="sk-SK"/>
        </w:rPr>
        <w:lastRenderedPageBreak/>
        <w:t>Courses</w:t>
      </w:r>
      <w:r w:rsidR="00A81AE3" w:rsidRPr="00407A14">
        <w:rPr>
          <w:rFonts w:eastAsia="Times New Roman" w:cstheme="minorHAnsi"/>
          <w:sz w:val="24"/>
          <w:szCs w:val="24"/>
          <w:lang w:val="en-GB" w:eastAsia="sk-SK"/>
        </w:rPr>
        <w:t>:</w:t>
      </w:r>
      <w:r w:rsidR="00A81AE3" w:rsidRPr="00407A14">
        <w:rPr>
          <w:rFonts w:cstheme="minorHAnsi"/>
          <w:sz w:val="24"/>
          <w:szCs w:val="24"/>
          <w:lang w:val="en-GB"/>
        </w:rPr>
        <w:t xml:space="preserve"> </w:t>
      </w:r>
      <w:r w:rsidR="00AD5219" w:rsidRPr="00407A14">
        <w:rPr>
          <w:rFonts w:cstheme="minorHAnsi"/>
          <w:sz w:val="24"/>
          <w:szCs w:val="24"/>
          <w:lang w:val="en-GB"/>
        </w:rPr>
        <w:t>History of education in the Czechoslovakia</w:t>
      </w:r>
      <w:r w:rsidR="00AD5219" w:rsidRPr="00407A14">
        <w:rPr>
          <w:rFonts w:eastAsia="Times New Roman" w:cstheme="minorHAnsi"/>
          <w:sz w:val="24"/>
          <w:szCs w:val="24"/>
          <w:lang w:val="en-GB" w:eastAsia="sk-SK"/>
        </w:rPr>
        <w:t xml:space="preserve"> </w:t>
      </w:r>
      <w:r w:rsidR="00A81AE3" w:rsidRPr="00407A14">
        <w:rPr>
          <w:rFonts w:eastAsia="Times New Roman" w:cstheme="minorHAnsi"/>
          <w:sz w:val="24"/>
          <w:szCs w:val="24"/>
          <w:lang w:val="en-GB" w:eastAsia="sk-SK"/>
        </w:rPr>
        <w:t>(</w:t>
      </w:r>
      <w:r w:rsidR="00453473" w:rsidRPr="00407A14">
        <w:rPr>
          <w:rFonts w:eastAsia="Times New Roman" w:cstheme="minorHAnsi"/>
          <w:sz w:val="24"/>
          <w:szCs w:val="24"/>
          <w:lang w:val="en-GB" w:eastAsia="sk-SK"/>
        </w:rPr>
        <w:t>shared with</w:t>
      </w:r>
      <w:r w:rsidR="00917099" w:rsidRPr="00407A14">
        <w:rPr>
          <w:rFonts w:eastAsia="Times New Roman" w:cstheme="minorHAnsi"/>
          <w:sz w:val="24"/>
          <w:szCs w:val="24"/>
          <w:lang w:val="en-GB" w:eastAsia="sk-SK"/>
        </w:rPr>
        <w:t xml:space="preserve"> </w:t>
      </w:r>
      <w:r w:rsidR="00A81AE3" w:rsidRPr="00407A14">
        <w:rPr>
          <w:rFonts w:eastAsia="Times New Roman" w:cstheme="minorHAnsi"/>
          <w:sz w:val="24"/>
          <w:szCs w:val="24"/>
          <w:lang w:val="en-GB" w:eastAsia="sk-SK"/>
        </w:rPr>
        <w:t>N. Jurčišin</w:t>
      </w:r>
      <w:r w:rsidR="00D85D9C" w:rsidRPr="00407A14">
        <w:rPr>
          <w:rFonts w:eastAsia="Times New Roman" w:cstheme="minorHAnsi"/>
          <w:sz w:val="24"/>
          <w:szCs w:val="24"/>
          <w:lang w:val="en-GB" w:eastAsia="sk-SK"/>
        </w:rPr>
        <w:t>ová</w:t>
      </w:r>
      <w:r w:rsidR="00A81AE3" w:rsidRPr="00407A14">
        <w:rPr>
          <w:rFonts w:eastAsia="Times New Roman" w:cstheme="minorHAnsi"/>
          <w:sz w:val="24"/>
          <w:szCs w:val="24"/>
          <w:lang w:val="en-GB" w:eastAsia="sk-SK"/>
        </w:rPr>
        <w:t>)</w:t>
      </w:r>
    </w:p>
    <w:p w14:paraId="79905FF6" w14:textId="77777777" w:rsidR="00A81AE3" w:rsidRPr="00407A14" w:rsidRDefault="00A81AE3" w:rsidP="00FD0B68">
      <w:pPr>
        <w:spacing w:after="0" w:line="240" w:lineRule="auto"/>
        <w:ind w:left="426"/>
        <w:jc w:val="both"/>
        <w:rPr>
          <w:rFonts w:eastAsia="Times New Roman" w:cstheme="minorHAnsi"/>
          <w:sz w:val="24"/>
          <w:szCs w:val="24"/>
          <w:lang w:val="en-GB" w:eastAsia="sk-SK"/>
        </w:rPr>
      </w:pPr>
    </w:p>
    <w:p w14:paraId="32BE660A" w14:textId="77777777" w:rsidR="00A81AE3" w:rsidRPr="00407A14" w:rsidRDefault="00A81AE3" w:rsidP="00FD0B68">
      <w:pPr>
        <w:spacing w:after="0" w:line="240" w:lineRule="auto"/>
        <w:ind w:left="426"/>
        <w:jc w:val="both"/>
        <w:rPr>
          <w:rFonts w:cstheme="minorHAnsi"/>
          <w:b/>
          <w:bCs/>
          <w:sz w:val="24"/>
          <w:szCs w:val="24"/>
          <w:lang w:val="en-GB"/>
        </w:rPr>
      </w:pPr>
      <w:r w:rsidRPr="00407A14">
        <w:rPr>
          <w:rFonts w:cstheme="minorHAnsi"/>
          <w:b/>
          <w:bCs/>
          <w:sz w:val="24"/>
          <w:szCs w:val="24"/>
          <w:lang w:val="en-GB"/>
        </w:rPr>
        <w:t>PhDr. Ján Džujko, PhD.</w:t>
      </w:r>
    </w:p>
    <w:p w14:paraId="4D5D6945" w14:textId="446209C6" w:rsidR="00A81AE3" w:rsidRPr="00407A14" w:rsidRDefault="00775A0D" w:rsidP="00FD0B68">
      <w:pPr>
        <w:spacing w:after="0" w:line="240" w:lineRule="auto"/>
        <w:ind w:left="426"/>
        <w:jc w:val="both"/>
        <w:rPr>
          <w:rFonts w:cstheme="minorHAnsi"/>
          <w:bCs/>
          <w:sz w:val="24"/>
          <w:szCs w:val="24"/>
          <w:lang w:val="en-GB"/>
        </w:rPr>
      </w:pPr>
      <w:hyperlink r:id="rId35" w:history="1">
        <w:r w:rsidRPr="00407A14">
          <w:rPr>
            <w:rStyle w:val="Hypertextovprepojenie"/>
            <w:rFonts w:cstheme="minorHAnsi"/>
            <w:bCs/>
            <w:color w:val="auto"/>
            <w:sz w:val="24"/>
            <w:szCs w:val="24"/>
            <w:lang w:val="en-GB"/>
          </w:rPr>
          <w:t>https://www.portalvs.sk/regzam/detail/6327</w:t>
        </w:r>
      </w:hyperlink>
      <w:r w:rsidR="00A81AE3" w:rsidRPr="00407A14">
        <w:rPr>
          <w:rFonts w:cstheme="minorHAnsi"/>
          <w:bCs/>
          <w:sz w:val="24"/>
          <w:szCs w:val="24"/>
          <w:lang w:val="en-GB"/>
        </w:rPr>
        <w:t>, jan.dzujko@unipo.sk</w:t>
      </w:r>
    </w:p>
    <w:p w14:paraId="11102B58" w14:textId="3FE44C55" w:rsidR="00664B87" w:rsidRPr="00407A14" w:rsidRDefault="00681BCC" w:rsidP="00FD0B68">
      <w:pPr>
        <w:pStyle w:val="Pta"/>
        <w:tabs>
          <w:tab w:val="left" w:pos="708"/>
        </w:tabs>
        <w:ind w:left="426"/>
        <w:jc w:val="both"/>
        <w:rPr>
          <w:rFonts w:cstheme="minorHAnsi"/>
          <w:sz w:val="24"/>
          <w:szCs w:val="24"/>
          <w:lang w:val="en-GB" w:eastAsia="sk-SK"/>
        </w:rPr>
      </w:pPr>
      <w:r w:rsidRPr="00407A14">
        <w:rPr>
          <w:rFonts w:eastAsia="Times New Roman" w:cstheme="minorHAnsi"/>
          <w:sz w:val="24"/>
          <w:szCs w:val="24"/>
          <w:lang w:val="en-GB" w:eastAsia="sk-SK"/>
        </w:rPr>
        <w:t>Courses</w:t>
      </w:r>
      <w:r w:rsidR="00A81AE3" w:rsidRPr="00407A14">
        <w:rPr>
          <w:rFonts w:eastAsia="Times New Roman" w:cstheme="minorHAnsi"/>
          <w:sz w:val="24"/>
          <w:szCs w:val="24"/>
          <w:lang w:val="en-GB" w:eastAsia="sk-SK"/>
        </w:rPr>
        <w:t xml:space="preserve">: </w:t>
      </w:r>
      <w:r w:rsidR="000646E4" w:rsidRPr="00407A14">
        <w:rPr>
          <w:rFonts w:cstheme="minorHAnsi"/>
          <w:sz w:val="24"/>
          <w:szCs w:val="24"/>
          <w:lang w:val="en-GB"/>
        </w:rPr>
        <w:t xml:space="preserve">Periodical print as historical source until 1918 </w:t>
      </w:r>
      <w:r w:rsidR="00A81AE3" w:rsidRPr="00407A14">
        <w:rPr>
          <w:rFonts w:cstheme="minorHAnsi"/>
          <w:sz w:val="24"/>
          <w:szCs w:val="24"/>
          <w:lang w:val="en-GB" w:eastAsia="sk-SK"/>
        </w:rPr>
        <w:t>(</w:t>
      </w:r>
      <w:r w:rsidR="00453473" w:rsidRPr="00407A14">
        <w:rPr>
          <w:rFonts w:cstheme="minorHAnsi"/>
          <w:sz w:val="24"/>
          <w:szCs w:val="24"/>
          <w:lang w:val="en-GB" w:eastAsia="sk-SK"/>
        </w:rPr>
        <w:t>shared with</w:t>
      </w:r>
      <w:r w:rsidR="00917099" w:rsidRPr="00407A14">
        <w:rPr>
          <w:rFonts w:cstheme="minorHAnsi"/>
          <w:sz w:val="24"/>
          <w:szCs w:val="24"/>
          <w:lang w:val="en-GB" w:eastAsia="sk-SK"/>
        </w:rPr>
        <w:t xml:space="preserve"> </w:t>
      </w:r>
      <w:r w:rsidR="00A81AE3" w:rsidRPr="00407A14">
        <w:rPr>
          <w:rFonts w:cstheme="minorHAnsi"/>
          <w:sz w:val="24"/>
          <w:szCs w:val="24"/>
          <w:lang w:val="en-GB" w:eastAsia="sk-SK"/>
        </w:rPr>
        <w:t xml:space="preserve">P. Kovaľom); </w:t>
      </w:r>
      <w:r w:rsidR="000646E4" w:rsidRPr="00407A14">
        <w:rPr>
          <w:rFonts w:cstheme="minorHAnsi"/>
          <w:sz w:val="24"/>
          <w:szCs w:val="24"/>
          <w:lang w:val="en-GB"/>
        </w:rPr>
        <w:t xml:space="preserve">Periodical print as historical source after 1918 </w:t>
      </w:r>
      <w:r w:rsidR="00A81AE3" w:rsidRPr="00407A14">
        <w:rPr>
          <w:rFonts w:cstheme="minorHAnsi"/>
          <w:sz w:val="24"/>
          <w:szCs w:val="24"/>
          <w:lang w:val="en-GB" w:eastAsia="sk-SK"/>
        </w:rPr>
        <w:t>(</w:t>
      </w:r>
      <w:r w:rsidR="00453473" w:rsidRPr="00407A14">
        <w:rPr>
          <w:rFonts w:cstheme="minorHAnsi"/>
          <w:sz w:val="24"/>
          <w:szCs w:val="24"/>
          <w:lang w:val="en-GB" w:eastAsia="sk-SK"/>
        </w:rPr>
        <w:t>shared with</w:t>
      </w:r>
      <w:r w:rsidR="00917099" w:rsidRPr="00407A14">
        <w:rPr>
          <w:rFonts w:cstheme="minorHAnsi"/>
          <w:sz w:val="24"/>
          <w:szCs w:val="24"/>
          <w:lang w:val="en-GB" w:eastAsia="sk-SK"/>
        </w:rPr>
        <w:t xml:space="preserve"> </w:t>
      </w:r>
      <w:r w:rsidR="00A81AE3" w:rsidRPr="00407A14">
        <w:rPr>
          <w:rFonts w:cstheme="minorHAnsi"/>
          <w:sz w:val="24"/>
          <w:szCs w:val="24"/>
          <w:lang w:val="en-GB" w:eastAsia="sk-SK"/>
        </w:rPr>
        <w:t>P. Kovaľom)</w:t>
      </w:r>
    </w:p>
    <w:p w14:paraId="15B94DD5" w14:textId="77777777" w:rsidR="00A81AE3" w:rsidRPr="00407A14" w:rsidRDefault="00A81AE3" w:rsidP="00FD0B68">
      <w:pPr>
        <w:pStyle w:val="Pta"/>
        <w:tabs>
          <w:tab w:val="left" w:pos="708"/>
        </w:tabs>
        <w:ind w:left="426"/>
        <w:jc w:val="both"/>
        <w:rPr>
          <w:rFonts w:cstheme="minorHAnsi"/>
          <w:b/>
          <w:sz w:val="24"/>
          <w:szCs w:val="24"/>
          <w:highlight w:val="yellow"/>
          <w:lang w:val="en-GB"/>
        </w:rPr>
      </w:pPr>
    </w:p>
    <w:p w14:paraId="10E37A80" w14:textId="77777777" w:rsidR="00A81AE3" w:rsidRPr="00407A14" w:rsidRDefault="00A81AE3" w:rsidP="00FD0B68">
      <w:pPr>
        <w:spacing w:after="0" w:line="240" w:lineRule="auto"/>
        <w:ind w:left="426"/>
        <w:jc w:val="both"/>
        <w:rPr>
          <w:rFonts w:cstheme="minorHAnsi"/>
          <w:b/>
          <w:sz w:val="24"/>
          <w:szCs w:val="24"/>
          <w:lang w:val="en-GB"/>
        </w:rPr>
      </w:pPr>
      <w:r w:rsidRPr="00407A14">
        <w:rPr>
          <w:rFonts w:cstheme="minorHAnsi"/>
          <w:b/>
          <w:sz w:val="24"/>
          <w:szCs w:val="24"/>
          <w:lang w:val="en-GB"/>
        </w:rPr>
        <w:t>Doc. PhDr. Martin Javor, PhD.</w:t>
      </w:r>
    </w:p>
    <w:p w14:paraId="01DF3388" w14:textId="74F044C5" w:rsidR="00A81AE3" w:rsidRPr="00407A14" w:rsidRDefault="00A81AE3" w:rsidP="00FD0B68">
      <w:pPr>
        <w:spacing w:after="0" w:line="240" w:lineRule="auto"/>
        <w:ind w:left="426"/>
        <w:jc w:val="both"/>
        <w:rPr>
          <w:rFonts w:cstheme="minorHAnsi"/>
          <w:sz w:val="24"/>
          <w:szCs w:val="24"/>
          <w:lang w:val="en-GB"/>
        </w:rPr>
      </w:pPr>
      <w:hyperlink r:id="rId36" w:history="1">
        <w:r w:rsidRPr="00407A14">
          <w:rPr>
            <w:rStyle w:val="Hypertextovprepojenie"/>
            <w:rFonts w:cstheme="minorHAnsi"/>
            <w:color w:val="auto"/>
            <w:sz w:val="24"/>
            <w:szCs w:val="24"/>
            <w:lang w:val="en-GB"/>
          </w:rPr>
          <w:t>https://www.portalvs.sk/regzam/detail/6380</w:t>
        </w:r>
      </w:hyperlink>
      <w:r w:rsidRPr="00407A14">
        <w:rPr>
          <w:rFonts w:cstheme="minorHAnsi"/>
          <w:sz w:val="24"/>
          <w:szCs w:val="24"/>
          <w:lang w:val="en-GB"/>
        </w:rPr>
        <w:t>, martin.javor@unipo.sk</w:t>
      </w:r>
    </w:p>
    <w:p w14:paraId="6AC89044" w14:textId="65D61E14" w:rsidR="00A81AE3" w:rsidRPr="00407A14" w:rsidRDefault="00681BCC" w:rsidP="00FD0B68">
      <w:pPr>
        <w:spacing w:after="0" w:line="240" w:lineRule="auto"/>
        <w:ind w:left="426"/>
        <w:jc w:val="both"/>
        <w:rPr>
          <w:rFonts w:cstheme="minorHAnsi"/>
          <w:i/>
          <w:sz w:val="24"/>
          <w:szCs w:val="24"/>
          <w:lang w:val="en-GB"/>
        </w:rPr>
      </w:pPr>
      <w:r w:rsidRPr="00407A14">
        <w:rPr>
          <w:rFonts w:eastAsia="Times New Roman" w:cstheme="minorHAnsi"/>
          <w:sz w:val="24"/>
          <w:szCs w:val="24"/>
          <w:lang w:val="en-GB" w:eastAsia="sk-SK"/>
        </w:rPr>
        <w:t>Courses</w:t>
      </w:r>
      <w:r w:rsidR="00A81AE3" w:rsidRPr="00407A14">
        <w:rPr>
          <w:rFonts w:eastAsia="Times New Roman" w:cstheme="minorHAnsi"/>
          <w:i/>
          <w:sz w:val="24"/>
          <w:szCs w:val="24"/>
          <w:lang w:val="en-GB" w:eastAsia="sk-SK"/>
        </w:rPr>
        <w:t>:</w:t>
      </w:r>
      <w:r w:rsidR="00A81AE3" w:rsidRPr="00407A14">
        <w:rPr>
          <w:rFonts w:cstheme="minorHAnsi"/>
          <w:i/>
          <w:sz w:val="24"/>
          <w:szCs w:val="24"/>
          <w:lang w:val="en-GB"/>
        </w:rPr>
        <w:t xml:space="preserve"> </w:t>
      </w:r>
      <w:r w:rsidR="00652345" w:rsidRPr="00407A14">
        <w:rPr>
          <w:rFonts w:cstheme="minorHAnsi"/>
          <w:spacing w:val="-6"/>
          <w:sz w:val="24"/>
          <w:szCs w:val="24"/>
          <w:lang w:val="en-GB"/>
        </w:rPr>
        <w:t>Archival sources on emigration from Slovakia until 1918 and their use</w:t>
      </w:r>
    </w:p>
    <w:p w14:paraId="2B5372D3" w14:textId="77777777" w:rsidR="00A81AE3" w:rsidRPr="00407A14" w:rsidRDefault="00A81AE3" w:rsidP="00FD0B68">
      <w:pPr>
        <w:spacing w:after="0" w:line="240" w:lineRule="auto"/>
        <w:ind w:left="426"/>
        <w:jc w:val="both"/>
        <w:rPr>
          <w:rFonts w:cstheme="minorHAnsi"/>
          <w:b/>
          <w:sz w:val="24"/>
          <w:szCs w:val="24"/>
          <w:highlight w:val="yellow"/>
          <w:lang w:val="en-GB"/>
        </w:rPr>
      </w:pPr>
    </w:p>
    <w:p w14:paraId="3B68C545" w14:textId="77777777" w:rsidR="00A81AE3" w:rsidRPr="00407A14" w:rsidRDefault="00A81AE3" w:rsidP="00FD0B68">
      <w:pPr>
        <w:pStyle w:val="Pta"/>
        <w:tabs>
          <w:tab w:val="left" w:pos="708"/>
        </w:tabs>
        <w:ind w:left="426"/>
        <w:jc w:val="both"/>
        <w:rPr>
          <w:rFonts w:cstheme="minorHAnsi"/>
          <w:b/>
          <w:sz w:val="24"/>
          <w:szCs w:val="24"/>
          <w:lang w:val="en-GB"/>
        </w:rPr>
      </w:pPr>
      <w:r w:rsidRPr="00407A14">
        <w:rPr>
          <w:rFonts w:cstheme="minorHAnsi"/>
          <w:b/>
          <w:sz w:val="24"/>
          <w:szCs w:val="24"/>
          <w:lang w:val="en-GB"/>
        </w:rPr>
        <w:t>Dr. Barna Ábrahám, PhD.</w:t>
      </w:r>
    </w:p>
    <w:p w14:paraId="3D64BFE2" w14:textId="3595790B" w:rsidR="00A81AE3" w:rsidRPr="00407A14" w:rsidRDefault="00A81AE3" w:rsidP="00FD0B68">
      <w:pPr>
        <w:pStyle w:val="Pta"/>
        <w:tabs>
          <w:tab w:val="left" w:pos="708"/>
        </w:tabs>
        <w:ind w:left="426"/>
        <w:jc w:val="both"/>
        <w:rPr>
          <w:rFonts w:cstheme="minorHAnsi"/>
          <w:sz w:val="24"/>
          <w:szCs w:val="24"/>
          <w:lang w:val="en-GB"/>
        </w:rPr>
      </w:pPr>
      <w:hyperlink r:id="rId37" w:history="1">
        <w:r w:rsidRPr="00407A14">
          <w:rPr>
            <w:rStyle w:val="Hypertextovprepojenie"/>
            <w:rFonts w:cstheme="minorHAnsi"/>
            <w:color w:val="auto"/>
            <w:sz w:val="24"/>
            <w:szCs w:val="24"/>
            <w:lang w:val="en-GB"/>
          </w:rPr>
          <w:t>https://www.portalvs.sk/regzam/detail/24775</w:t>
        </w:r>
      </w:hyperlink>
      <w:r w:rsidRPr="00407A14">
        <w:rPr>
          <w:rFonts w:cstheme="minorHAnsi"/>
          <w:sz w:val="24"/>
          <w:szCs w:val="24"/>
          <w:lang w:val="en-GB"/>
        </w:rPr>
        <w:t>, barna.abraham@unipo.sk</w:t>
      </w:r>
    </w:p>
    <w:p w14:paraId="606E0466" w14:textId="3945D2B3" w:rsidR="006F02DC" w:rsidRPr="00407A14" w:rsidRDefault="00681BCC" w:rsidP="00FD0B68">
      <w:pPr>
        <w:autoSpaceDE w:val="0"/>
        <w:autoSpaceDN w:val="0"/>
        <w:adjustRightInd w:val="0"/>
        <w:spacing w:after="0" w:line="240" w:lineRule="auto"/>
        <w:ind w:left="426"/>
        <w:jc w:val="both"/>
        <w:rPr>
          <w:rFonts w:eastAsia="Times New Roman" w:cstheme="minorHAnsi"/>
          <w:sz w:val="24"/>
          <w:szCs w:val="24"/>
          <w:lang w:val="en-GB" w:eastAsia="sk-SK"/>
        </w:rPr>
      </w:pPr>
      <w:r w:rsidRPr="00407A14">
        <w:rPr>
          <w:rFonts w:eastAsia="Times New Roman" w:cstheme="minorHAnsi"/>
          <w:sz w:val="24"/>
          <w:szCs w:val="24"/>
          <w:lang w:val="en-GB" w:eastAsia="sk-SK"/>
        </w:rPr>
        <w:t>Courses</w:t>
      </w:r>
      <w:r w:rsidR="00A81AE3" w:rsidRPr="00407A14">
        <w:rPr>
          <w:rFonts w:eastAsia="Times New Roman" w:cstheme="minorHAnsi"/>
          <w:sz w:val="24"/>
          <w:szCs w:val="24"/>
          <w:lang w:val="en-GB" w:eastAsia="sk-SK"/>
        </w:rPr>
        <w:t xml:space="preserve">: </w:t>
      </w:r>
      <w:r w:rsidR="00652345" w:rsidRPr="00407A14">
        <w:rPr>
          <w:rFonts w:cstheme="minorHAnsi"/>
          <w:sz w:val="24"/>
          <w:szCs w:val="24"/>
          <w:lang w:val="en-GB"/>
        </w:rPr>
        <w:t>Hungarian historical texts</w:t>
      </w:r>
    </w:p>
    <w:p w14:paraId="7C081895" w14:textId="77777777" w:rsidR="008C526B" w:rsidRPr="00407A14" w:rsidRDefault="008C526B" w:rsidP="008C526B">
      <w:pPr>
        <w:autoSpaceDE w:val="0"/>
        <w:autoSpaceDN w:val="0"/>
        <w:adjustRightInd w:val="0"/>
        <w:spacing w:after="0" w:line="240" w:lineRule="auto"/>
        <w:rPr>
          <w:rFonts w:cstheme="minorHAnsi"/>
          <w:sz w:val="16"/>
          <w:szCs w:val="16"/>
          <w:lang w:val="en-GB"/>
        </w:rPr>
      </w:pPr>
    </w:p>
    <w:p w14:paraId="12DC4F0A" w14:textId="453E6B74" w:rsidR="00A83D92" w:rsidRPr="00407A14"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 xml:space="preserve">List of </w:t>
      </w:r>
      <w:r w:rsidR="003C207C" w:rsidRPr="00407A14">
        <w:rPr>
          <w:rFonts w:cstheme="minorHAnsi"/>
          <w:sz w:val="16"/>
          <w:szCs w:val="16"/>
          <w:lang w:val="en-GB"/>
        </w:rPr>
        <w:t xml:space="preserve">the </w:t>
      </w:r>
      <w:r w:rsidRPr="00407A14">
        <w:rPr>
          <w:rFonts w:cstheme="minorHAnsi"/>
          <w:sz w:val="16"/>
          <w:szCs w:val="16"/>
          <w:lang w:val="en-GB"/>
        </w:rPr>
        <w:t xml:space="preserve">supervisors of final theses with </w:t>
      </w:r>
      <w:r w:rsidR="00542915" w:rsidRPr="00407A14">
        <w:rPr>
          <w:rFonts w:cstheme="minorHAnsi"/>
          <w:sz w:val="16"/>
          <w:szCs w:val="16"/>
          <w:lang w:val="en-GB"/>
        </w:rPr>
        <w:t xml:space="preserve">the </w:t>
      </w:r>
      <w:r w:rsidRPr="00407A14">
        <w:rPr>
          <w:rFonts w:cstheme="minorHAnsi"/>
          <w:sz w:val="16"/>
          <w:szCs w:val="16"/>
          <w:lang w:val="en-GB"/>
        </w:rPr>
        <w:t>assignment to topics (indicating the contact</w:t>
      </w:r>
      <w:r w:rsidR="00B75D43" w:rsidRPr="00407A14">
        <w:rPr>
          <w:rFonts w:cstheme="minorHAnsi"/>
          <w:sz w:val="16"/>
          <w:szCs w:val="16"/>
          <w:lang w:val="en-GB"/>
        </w:rPr>
        <w:t xml:space="preserve"> details</w:t>
      </w:r>
      <w:r w:rsidRPr="00407A14">
        <w:rPr>
          <w:rFonts w:cstheme="minorHAnsi"/>
          <w:sz w:val="16"/>
          <w:szCs w:val="16"/>
          <w:lang w:val="en-GB"/>
        </w:rPr>
        <w:t>).</w:t>
      </w:r>
    </w:p>
    <w:p w14:paraId="391C2A6D" w14:textId="77777777" w:rsidR="009163F3" w:rsidRPr="00407A14" w:rsidRDefault="009163F3" w:rsidP="00FD0B68">
      <w:pPr>
        <w:autoSpaceDE w:val="0"/>
        <w:autoSpaceDN w:val="0"/>
        <w:adjustRightInd w:val="0"/>
        <w:spacing w:after="0" w:line="276" w:lineRule="auto"/>
        <w:ind w:left="426"/>
        <w:rPr>
          <w:rFonts w:eastAsia="Times New Roman" w:cstheme="minorHAnsi"/>
          <w:sz w:val="24"/>
          <w:szCs w:val="24"/>
          <w:lang w:val="en-GB" w:eastAsia="sk-SK"/>
        </w:rPr>
      </w:pPr>
      <w:r w:rsidRPr="00407A14">
        <w:rPr>
          <w:rFonts w:eastAsia="Times New Roman" w:cstheme="minorHAnsi"/>
          <w:bCs/>
          <w:sz w:val="24"/>
          <w:szCs w:val="24"/>
          <w:lang w:val="en-GB" w:eastAsia="sk-SK"/>
        </w:rPr>
        <w:t>Prof. PhDr. Peter Švorc, CSc.</w:t>
      </w:r>
      <w:r w:rsidRPr="00407A14">
        <w:rPr>
          <w:rFonts w:eastAsia="Times New Roman" w:cstheme="minorHAnsi"/>
          <w:sz w:val="24"/>
          <w:szCs w:val="24"/>
          <w:lang w:val="en-GB" w:eastAsia="sk-SK"/>
        </w:rPr>
        <w:t>, peter.svorc@unipo.sk </w:t>
      </w:r>
    </w:p>
    <w:p w14:paraId="08946F0B" w14:textId="7294B802" w:rsidR="009163F3" w:rsidRPr="00407A14" w:rsidRDefault="009163F3" w:rsidP="00FD0B68">
      <w:pPr>
        <w:pStyle w:val="Pta"/>
        <w:tabs>
          <w:tab w:val="left" w:pos="708"/>
        </w:tabs>
        <w:spacing w:line="276" w:lineRule="auto"/>
        <w:ind w:left="426"/>
        <w:jc w:val="both"/>
        <w:rPr>
          <w:rFonts w:cstheme="minorHAnsi"/>
          <w:sz w:val="24"/>
          <w:szCs w:val="24"/>
          <w:lang w:val="en-GB"/>
        </w:rPr>
      </w:pPr>
      <w:r w:rsidRPr="00407A14">
        <w:rPr>
          <w:rFonts w:cstheme="minorHAnsi"/>
          <w:sz w:val="24"/>
          <w:szCs w:val="24"/>
          <w:lang w:val="en-GB"/>
        </w:rPr>
        <w:t xml:space="preserve">Prof. PhDr. Peter Kónya, PhD., </w:t>
      </w:r>
      <w:hyperlink r:id="rId38" w:history="1">
        <w:r w:rsidRPr="00407A14">
          <w:rPr>
            <w:rFonts w:cstheme="minorHAnsi"/>
            <w:sz w:val="24"/>
            <w:szCs w:val="24"/>
            <w:lang w:val="en-GB"/>
          </w:rPr>
          <w:t>peter.konya@unipo.sk</w:t>
        </w:r>
      </w:hyperlink>
    </w:p>
    <w:p w14:paraId="4174AB7F" w14:textId="6E7183AD" w:rsidR="009163F3" w:rsidRPr="00407A14" w:rsidRDefault="009163F3" w:rsidP="00FD0B68">
      <w:pPr>
        <w:autoSpaceDE w:val="0"/>
        <w:autoSpaceDN w:val="0"/>
        <w:spacing w:after="0" w:line="276" w:lineRule="auto"/>
        <w:ind w:left="426"/>
        <w:rPr>
          <w:rFonts w:eastAsia="Times New Roman" w:cstheme="minorHAnsi"/>
          <w:sz w:val="24"/>
          <w:szCs w:val="24"/>
          <w:lang w:val="en-GB" w:eastAsia="sk-SK"/>
        </w:rPr>
      </w:pPr>
      <w:r w:rsidRPr="00407A14">
        <w:rPr>
          <w:rFonts w:eastAsia="Times New Roman" w:cstheme="minorHAnsi"/>
          <w:sz w:val="24"/>
          <w:szCs w:val="24"/>
          <w:lang w:val="en-GB" w:eastAsia="sk-SK"/>
        </w:rPr>
        <w:t xml:space="preserve">Doc. Mgr. Marcela Domenová, PhD., </w:t>
      </w:r>
      <w:hyperlink r:id="rId39" w:history="1">
        <w:r w:rsidRPr="00407A14">
          <w:rPr>
            <w:rStyle w:val="Hypertextovprepojenie"/>
            <w:rFonts w:eastAsia="Times New Roman" w:cstheme="minorHAnsi"/>
            <w:color w:val="auto"/>
            <w:sz w:val="24"/>
            <w:szCs w:val="24"/>
            <w:lang w:val="en-GB" w:eastAsia="sk-SK"/>
          </w:rPr>
          <w:t>marcela.domenova@unipo.sk</w:t>
        </w:r>
      </w:hyperlink>
    </w:p>
    <w:p w14:paraId="33E41150" w14:textId="00C79D71" w:rsidR="009163F3" w:rsidRPr="00407A14" w:rsidRDefault="009163F3" w:rsidP="00FD0B68">
      <w:pPr>
        <w:pStyle w:val="Pta"/>
        <w:tabs>
          <w:tab w:val="left" w:pos="708"/>
        </w:tabs>
        <w:spacing w:line="276" w:lineRule="auto"/>
        <w:ind w:left="426"/>
        <w:rPr>
          <w:rFonts w:cstheme="minorHAnsi"/>
          <w:bCs/>
          <w:sz w:val="24"/>
          <w:szCs w:val="24"/>
          <w:lang w:val="en-GB"/>
        </w:rPr>
      </w:pPr>
      <w:r w:rsidRPr="00407A14">
        <w:rPr>
          <w:rFonts w:cstheme="minorHAnsi"/>
          <w:bCs/>
          <w:sz w:val="24"/>
          <w:szCs w:val="24"/>
          <w:lang w:val="en-GB"/>
        </w:rPr>
        <w:t>Doc. PhDr. Nadežda Jurčišinová, PhD., nadezda.jurcisinova@unipo.sk</w:t>
      </w:r>
    </w:p>
    <w:p w14:paraId="4F78EC4C" w14:textId="7A99BFF2" w:rsidR="009163F3" w:rsidRPr="00407A14" w:rsidRDefault="009163F3" w:rsidP="00FD0B68">
      <w:pPr>
        <w:pStyle w:val="Pta"/>
        <w:tabs>
          <w:tab w:val="left" w:pos="708"/>
        </w:tabs>
        <w:spacing w:line="276" w:lineRule="auto"/>
        <w:ind w:left="426"/>
        <w:rPr>
          <w:rFonts w:cstheme="minorHAnsi"/>
          <w:sz w:val="24"/>
          <w:szCs w:val="24"/>
          <w:lang w:val="en-GB" w:eastAsia="sk-SK"/>
        </w:rPr>
      </w:pPr>
      <w:r w:rsidRPr="00407A14">
        <w:rPr>
          <w:rFonts w:cstheme="minorHAnsi"/>
          <w:sz w:val="24"/>
          <w:szCs w:val="24"/>
          <w:lang w:val="en-GB" w:eastAsia="sk-SK"/>
        </w:rPr>
        <w:t xml:space="preserve">Doc. PhDr. Peter Kovaľ, PhD., </w:t>
      </w:r>
      <w:hyperlink r:id="rId40" w:history="1">
        <w:r w:rsidRPr="00407A14">
          <w:rPr>
            <w:rStyle w:val="Hypertextovprepojenie"/>
            <w:rFonts w:cstheme="minorHAnsi"/>
            <w:color w:val="auto"/>
            <w:sz w:val="24"/>
            <w:szCs w:val="24"/>
            <w:lang w:val="en-GB" w:eastAsia="sk-SK"/>
          </w:rPr>
          <w:t>peter.koval@unipo.sk</w:t>
        </w:r>
      </w:hyperlink>
    </w:p>
    <w:p w14:paraId="6D0E0F53" w14:textId="0EFB9DDF" w:rsidR="009163F3" w:rsidRPr="00407A14" w:rsidRDefault="009163F3" w:rsidP="00FD0B68">
      <w:pPr>
        <w:spacing w:after="0" w:line="276" w:lineRule="auto"/>
        <w:ind w:left="426"/>
        <w:jc w:val="both"/>
        <w:rPr>
          <w:rFonts w:cstheme="minorHAnsi"/>
          <w:sz w:val="24"/>
          <w:szCs w:val="24"/>
          <w:lang w:val="en-GB"/>
        </w:rPr>
      </w:pPr>
      <w:r w:rsidRPr="00407A14">
        <w:rPr>
          <w:rFonts w:cstheme="minorHAnsi"/>
          <w:sz w:val="24"/>
          <w:szCs w:val="24"/>
          <w:lang w:val="en-GB"/>
        </w:rPr>
        <w:t xml:space="preserve">Doc. PaedDr. Patrik Derfiňák, CSc., </w:t>
      </w:r>
      <w:hyperlink r:id="rId41" w:history="1">
        <w:r w:rsidRPr="00407A14">
          <w:rPr>
            <w:rStyle w:val="Hypertextovprepojenie"/>
            <w:rFonts w:cstheme="minorHAnsi"/>
            <w:color w:val="auto"/>
            <w:sz w:val="24"/>
            <w:szCs w:val="24"/>
            <w:lang w:val="en-GB"/>
          </w:rPr>
          <w:t>patrik.derfinak@unipo.sk</w:t>
        </w:r>
      </w:hyperlink>
    </w:p>
    <w:p w14:paraId="4F6EDCAF" w14:textId="7ED6E08B" w:rsidR="009163F3" w:rsidRPr="00407A14" w:rsidRDefault="009163F3" w:rsidP="00FD0B68">
      <w:pPr>
        <w:spacing w:after="0" w:line="276" w:lineRule="auto"/>
        <w:ind w:left="426"/>
        <w:jc w:val="both"/>
        <w:rPr>
          <w:rFonts w:cstheme="minorHAnsi"/>
          <w:sz w:val="24"/>
          <w:szCs w:val="24"/>
          <w:lang w:val="en-GB" w:eastAsia="sk-SK"/>
        </w:rPr>
      </w:pPr>
      <w:r w:rsidRPr="00407A14">
        <w:rPr>
          <w:rFonts w:cstheme="minorHAnsi"/>
          <w:sz w:val="24"/>
          <w:szCs w:val="24"/>
          <w:lang w:val="en-GB"/>
        </w:rPr>
        <w:t xml:space="preserve">Doc. Mgr. Annamária Kónyová, PhD., </w:t>
      </w:r>
      <w:hyperlink r:id="rId42" w:history="1">
        <w:r w:rsidRPr="00407A14">
          <w:rPr>
            <w:rStyle w:val="Hypertextovprepojenie"/>
            <w:rFonts w:cstheme="minorHAnsi"/>
            <w:color w:val="auto"/>
            <w:sz w:val="24"/>
            <w:szCs w:val="24"/>
            <w:lang w:val="en-GB" w:eastAsia="sk-SK"/>
          </w:rPr>
          <w:t>annamaria.konyova@unipo.sk</w:t>
        </w:r>
      </w:hyperlink>
    </w:p>
    <w:p w14:paraId="6B151763" w14:textId="52C3AE05" w:rsidR="009163F3" w:rsidRPr="00407A14" w:rsidRDefault="009163F3" w:rsidP="00FD0B68">
      <w:pPr>
        <w:spacing w:after="0" w:line="276" w:lineRule="auto"/>
        <w:ind w:left="426"/>
        <w:jc w:val="both"/>
        <w:rPr>
          <w:rFonts w:cstheme="minorHAnsi"/>
          <w:sz w:val="24"/>
          <w:szCs w:val="24"/>
          <w:lang w:val="en-GB"/>
        </w:rPr>
      </w:pPr>
      <w:r w:rsidRPr="00407A14">
        <w:rPr>
          <w:rFonts w:cstheme="minorHAnsi"/>
          <w:sz w:val="24"/>
          <w:szCs w:val="24"/>
          <w:lang w:val="en-GB"/>
        </w:rPr>
        <w:t xml:space="preserve">Doc. PhDr. Ľubica Harbuľová, CSc., </w:t>
      </w:r>
      <w:hyperlink r:id="rId43" w:history="1">
        <w:r w:rsidRPr="00407A14">
          <w:rPr>
            <w:rStyle w:val="Hypertextovprepojenie"/>
            <w:rFonts w:cstheme="minorHAnsi"/>
            <w:color w:val="auto"/>
            <w:sz w:val="24"/>
            <w:szCs w:val="24"/>
            <w:lang w:val="en-GB"/>
          </w:rPr>
          <w:t>lubica.harbulova@unipo.sk</w:t>
        </w:r>
      </w:hyperlink>
    </w:p>
    <w:p w14:paraId="232F2DCC" w14:textId="39844A97" w:rsidR="009163F3" w:rsidRPr="00407A14" w:rsidRDefault="009163F3" w:rsidP="00FD0B68">
      <w:pPr>
        <w:spacing w:after="0" w:line="276" w:lineRule="auto"/>
        <w:ind w:left="426"/>
        <w:jc w:val="both"/>
        <w:rPr>
          <w:rFonts w:cstheme="minorHAnsi"/>
          <w:sz w:val="24"/>
          <w:szCs w:val="24"/>
        </w:rPr>
      </w:pPr>
      <w:r w:rsidRPr="00407A14">
        <w:rPr>
          <w:rFonts w:cstheme="minorHAnsi"/>
          <w:sz w:val="24"/>
          <w:szCs w:val="24"/>
          <w:lang w:val="en-GB"/>
        </w:rPr>
        <w:t xml:space="preserve">Mgr. Monika Bizoňová, PhD., univ.doc. </w:t>
      </w:r>
      <w:hyperlink r:id="rId44" w:history="1">
        <w:r w:rsidRPr="00407A14">
          <w:rPr>
            <w:rStyle w:val="Hypertextovprepojenie"/>
            <w:rFonts w:cstheme="minorHAnsi"/>
            <w:color w:val="auto"/>
            <w:sz w:val="24"/>
            <w:szCs w:val="24"/>
          </w:rPr>
          <w:t>monika.bizonova@unipo.sk</w:t>
        </w:r>
      </w:hyperlink>
    </w:p>
    <w:p w14:paraId="63FCB643" w14:textId="451CC509" w:rsidR="009163F3" w:rsidRPr="00407A14" w:rsidRDefault="009163F3" w:rsidP="00FD0B68">
      <w:pPr>
        <w:spacing w:after="0" w:line="276" w:lineRule="auto"/>
        <w:ind w:left="426"/>
        <w:jc w:val="both"/>
        <w:rPr>
          <w:rFonts w:cstheme="minorHAnsi"/>
          <w:bCs/>
          <w:sz w:val="24"/>
          <w:szCs w:val="24"/>
        </w:rPr>
      </w:pPr>
      <w:r w:rsidRPr="00407A14">
        <w:rPr>
          <w:rFonts w:cstheme="minorHAnsi"/>
          <w:bCs/>
          <w:sz w:val="24"/>
          <w:szCs w:val="24"/>
        </w:rPr>
        <w:t xml:space="preserve">PhDr. Ján Džujko, PhD., </w:t>
      </w:r>
      <w:hyperlink r:id="rId45" w:history="1">
        <w:r w:rsidRPr="00407A14">
          <w:rPr>
            <w:rStyle w:val="Hypertextovprepojenie"/>
            <w:rFonts w:cstheme="minorHAnsi"/>
            <w:bCs/>
            <w:color w:val="auto"/>
            <w:sz w:val="24"/>
            <w:szCs w:val="24"/>
          </w:rPr>
          <w:t>jan.dzujko@unipo.sk</w:t>
        </w:r>
      </w:hyperlink>
    </w:p>
    <w:p w14:paraId="70E9094B" w14:textId="046EF365" w:rsidR="009163F3" w:rsidRPr="00407A14" w:rsidRDefault="009163F3" w:rsidP="00FD0B68">
      <w:pPr>
        <w:spacing w:after="0" w:line="276" w:lineRule="auto"/>
        <w:ind w:left="426"/>
        <w:jc w:val="both"/>
        <w:rPr>
          <w:rStyle w:val="Hypertextovprepojenie"/>
          <w:rFonts w:cstheme="minorHAnsi"/>
          <w:color w:val="auto"/>
          <w:sz w:val="24"/>
          <w:szCs w:val="24"/>
        </w:rPr>
      </w:pPr>
      <w:r w:rsidRPr="00407A14">
        <w:rPr>
          <w:rFonts w:cstheme="minorHAnsi"/>
          <w:sz w:val="24"/>
          <w:szCs w:val="24"/>
        </w:rPr>
        <w:t xml:space="preserve">Mgr. Júlia Kotrusová, PhD., </w:t>
      </w:r>
      <w:hyperlink r:id="rId46" w:history="1">
        <w:r w:rsidRPr="00407A14">
          <w:rPr>
            <w:rStyle w:val="Hypertextovprepojenie"/>
            <w:rFonts w:cstheme="minorHAnsi"/>
            <w:color w:val="auto"/>
            <w:sz w:val="24"/>
            <w:szCs w:val="24"/>
          </w:rPr>
          <w:t>julia.kotrusova@unipo.sk</w:t>
        </w:r>
      </w:hyperlink>
    </w:p>
    <w:p w14:paraId="37168419" w14:textId="46BA14D4" w:rsidR="009163F3" w:rsidRPr="00407A14" w:rsidRDefault="009163F3" w:rsidP="00FD0B68">
      <w:pPr>
        <w:spacing w:after="0" w:line="276" w:lineRule="auto"/>
        <w:ind w:left="426"/>
        <w:jc w:val="both"/>
        <w:rPr>
          <w:rFonts w:cstheme="minorHAnsi"/>
          <w:sz w:val="24"/>
          <w:szCs w:val="24"/>
          <w:lang w:val="en-GB"/>
        </w:rPr>
      </w:pPr>
      <w:r w:rsidRPr="00407A14">
        <w:rPr>
          <w:rFonts w:cstheme="minorHAnsi"/>
          <w:sz w:val="24"/>
          <w:szCs w:val="24"/>
          <w:lang w:val="en-GB"/>
        </w:rPr>
        <w:t>Mgr. Lucia Šteflová, PhD., lucia.steflova@unipo.sk</w:t>
      </w:r>
    </w:p>
    <w:p w14:paraId="75D684AD" w14:textId="77777777" w:rsidR="009163F3" w:rsidRPr="00407A14" w:rsidRDefault="009163F3" w:rsidP="009163F3">
      <w:pPr>
        <w:spacing w:after="0" w:line="276" w:lineRule="auto"/>
        <w:jc w:val="both"/>
        <w:rPr>
          <w:rFonts w:cstheme="minorHAnsi"/>
          <w:sz w:val="24"/>
          <w:szCs w:val="24"/>
          <w:lang w:val="en-GB"/>
        </w:rPr>
      </w:pPr>
    </w:p>
    <w:p w14:paraId="06AD1570" w14:textId="187A7DDC" w:rsidR="009163F3" w:rsidRPr="00407A14" w:rsidRDefault="00E37F42" w:rsidP="00FD0B68">
      <w:pPr>
        <w:autoSpaceDE w:val="0"/>
        <w:autoSpaceDN w:val="0"/>
        <w:adjustRightInd w:val="0"/>
        <w:spacing w:after="0" w:line="240" w:lineRule="auto"/>
        <w:ind w:left="426"/>
        <w:jc w:val="both"/>
        <w:rPr>
          <w:rFonts w:cstheme="minorHAnsi"/>
          <w:sz w:val="24"/>
          <w:szCs w:val="24"/>
          <w:lang w:val="en-GB"/>
        </w:rPr>
      </w:pPr>
      <w:r w:rsidRPr="00407A14">
        <w:rPr>
          <w:rFonts w:cstheme="minorHAnsi"/>
          <w:sz w:val="24"/>
          <w:szCs w:val="24"/>
          <w:lang w:val="en-GB"/>
        </w:rPr>
        <w:t>Supervisors of theses and the list of thes</w:t>
      </w:r>
      <w:r w:rsidR="00FD0B68" w:rsidRPr="00407A14">
        <w:rPr>
          <w:rFonts w:cstheme="minorHAnsi"/>
          <w:sz w:val="24"/>
          <w:szCs w:val="24"/>
          <w:lang w:val="en-GB"/>
        </w:rPr>
        <w:t>i</w:t>
      </w:r>
      <w:r w:rsidRPr="00407A14">
        <w:rPr>
          <w:rFonts w:cstheme="minorHAnsi"/>
          <w:sz w:val="24"/>
          <w:szCs w:val="24"/>
          <w:lang w:val="en-GB"/>
        </w:rPr>
        <w:t>s are listed on the website of the Institute of History of the Faculty of Arts PU (</w:t>
      </w:r>
      <w:hyperlink r:id="rId47" w:history="1">
        <w:r w:rsidR="00FD0B68" w:rsidRPr="00407A14">
          <w:rPr>
            <w:rStyle w:val="Hypertextovprepojenie"/>
            <w:rFonts w:cstheme="minorHAnsi"/>
            <w:color w:val="auto"/>
            <w:sz w:val="24"/>
            <w:szCs w:val="24"/>
            <w:lang w:val="en-GB"/>
          </w:rPr>
          <w:t>https://www.unipo.sk/filozoficka-fakulta/instituty-fakulty/ih-new/studentomastudentkam/ssaobhzaverecprac/</w:t>
        </w:r>
      </w:hyperlink>
      <w:r w:rsidRPr="00407A14">
        <w:rPr>
          <w:rFonts w:cstheme="minorHAnsi"/>
          <w:sz w:val="24"/>
          <w:szCs w:val="24"/>
          <w:lang w:val="en-GB"/>
        </w:rPr>
        <w:t>)</w:t>
      </w:r>
    </w:p>
    <w:p w14:paraId="10B52089" w14:textId="77777777" w:rsidR="00FD0B68" w:rsidRPr="00407A14" w:rsidRDefault="00FD0B68" w:rsidP="00FD0B68">
      <w:pPr>
        <w:autoSpaceDE w:val="0"/>
        <w:autoSpaceDN w:val="0"/>
        <w:adjustRightInd w:val="0"/>
        <w:spacing w:after="0" w:line="240" w:lineRule="auto"/>
        <w:ind w:left="426"/>
        <w:jc w:val="both"/>
        <w:rPr>
          <w:rFonts w:cstheme="minorHAnsi"/>
          <w:sz w:val="16"/>
          <w:szCs w:val="16"/>
          <w:lang w:val="en-GB"/>
        </w:rPr>
      </w:pPr>
    </w:p>
    <w:p w14:paraId="30EC89DD" w14:textId="749FDA18" w:rsidR="00A83D92" w:rsidRPr="00407A14"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Reference to</w:t>
      </w:r>
      <w:r w:rsidR="00DB004D" w:rsidRPr="00407A14">
        <w:rPr>
          <w:rFonts w:cstheme="minorHAnsi"/>
          <w:sz w:val="16"/>
          <w:szCs w:val="16"/>
          <w:lang w:val="en-GB"/>
        </w:rPr>
        <w:t xml:space="preserve"> the research/art/teacher profiles </w:t>
      </w:r>
      <w:r w:rsidRPr="00407A14">
        <w:rPr>
          <w:rFonts w:cstheme="minorHAnsi"/>
          <w:sz w:val="16"/>
          <w:szCs w:val="16"/>
          <w:lang w:val="en-GB"/>
        </w:rPr>
        <w:t>of the supervisors of final theses.</w:t>
      </w:r>
    </w:p>
    <w:p w14:paraId="337EBE56" w14:textId="290658B4" w:rsidR="009163F3" w:rsidRPr="00407A14" w:rsidRDefault="00FD0B68" w:rsidP="009163F3">
      <w:pPr>
        <w:pStyle w:val="Odsekzoznamu"/>
        <w:autoSpaceDE w:val="0"/>
        <w:autoSpaceDN w:val="0"/>
        <w:adjustRightInd w:val="0"/>
        <w:spacing w:after="0" w:line="240" w:lineRule="auto"/>
        <w:ind w:left="360"/>
        <w:rPr>
          <w:rFonts w:cstheme="minorHAnsi"/>
          <w:sz w:val="24"/>
          <w:szCs w:val="24"/>
          <w:lang w:val="en-GB"/>
        </w:rPr>
      </w:pPr>
      <w:hyperlink r:id="rId48" w:history="1">
        <w:r w:rsidRPr="00407A14">
          <w:rPr>
            <w:rStyle w:val="Hypertextovprepojenie"/>
            <w:rFonts w:cstheme="minorHAnsi"/>
            <w:color w:val="auto"/>
            <w:sz w:val="24"/>
            <w:szCs w:val="24"/>
            <w:lang w:val="en-GB"/>
          </w:rPr>
          <w:t>https://www.unipo.sk/filozoficka-fakulta/instituty-fakulty/ih/</w:t>
        </w:r>
      </w:hyperlink>
    </w:p>
    <w:p w14:paraId="2E1CA11D" w14:textId="77777777" w:rsidR="00FD0B68" w:rsidRPr="00407A14" w:rsidRDefault="00FD0B68" w:rsidP="009163F3">
      <w:pPr>
        <w:pStyle w:val="Odsekzoznamu"/>
        <w:autoSpaceDE w:val="0"/>
        <w:autoSpaceDN w:val="0"/>
        <w:adjustRightInd w:val="0"/>
        <w:spacing w:after="0" w:line="240" w:lineRule="auto"/>
        <w:ind w:left="360"/>
        <w:rPr>
          <w:rFonts w:cstheme="minorHAnsi"/>
          <w:sz w:val="16"/>
          <w:szCs w:val="16"/>
          <w:lang w:val="en-GB"/>
        </w:rPr>
      </w:pPr>
    </w:p>
    <w:p w14:paraId="7E8CD6A8" w14:textId="3778C240" w:rsidR="00A83D92" w:rsidRPr="00407A14"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Student representatives representing the interests of students of the study program</w:t>
      </w:r>
      <w:r w:rsidR="004F6E48" w:rsidRPr="00407A14">
        <w:rPr>
          <w:rFonts w:cstheme="minorHAnsi"/>
          <w:sz w:val="16"/>
          <w:szCs w:val="16"/>
          <w:lang w:val="en-GB"/>
        </w:rPr>
        <w:t>me</w:t>
      </w:r>
      <w:r w:rsidRPr="00407A14">
        <w:rPr>
          <w:rFonts w:cstheme="minorHAnsi"/>
          <w:sz w:val="16"/>
          <w:szCs w:val="16"/>
          <w:lang w:val="en-GB"/>
        </w:rPr>
        <w:t xml:space="preserve"> (name and contact</w:t>
      </w:r>
      <w:r w:rsidR="003C207C" w:rsidRPr="00407A14">
        <w:rPr>
          <w:rFonts w:cstheme="minorHAnsi"/>
          <w:sz w:val="16"/>
          <w:szCs w:val="16"/>
          <w:lang w:val="en-GB"/>
        </w:rPr>
        <w:t xml:space="preserve"> details</w:t>
      </w:r>
      <w:r w:rsidRPr="00407A14">
        <w:rPr>
          <w:rFonts w:cstheme="minorHAnsi"/>
          <w:sz w:val="16"/>
          <w:szCs w:val="16"/>
          <w:lang w:val="en-GB"/>
        </w:rPr>
        <w:t>).</w:t>
      </w:r>
    </w:p>
    <w:p w14:paraId="2EFCE983" w14:textId="313D0853" w:rsidR="009163F3" w:rsidRPr="00407A14" w:rsidRDefault="00B94E5C" w:rsidP="00FD0B68">
      <w:pPr>
        <w:autoSpaceDE w:val="0"/>
        <w:autoSpaceDN w:val="0"/>
        <w:adjustRightInd w:val="0"/>
        <w:spacing w:after="0" w:line="276" w:lineRule="auto"/>
        <w:ind w:left="426"/>
        <w:rPr>
          <w:rFonts w:cstheme="minorHAnsi"/>
          <w:sz w:val="24"/>
          <w:szCs w:val="24"/>
          <w:lang w:val="en-GB"/>
        </w:rPr>
      </w:pPr>
      <w:r w:rsidRPr="00407A14">
        <w:rPr>
          <w:rFonts w:cstheme="minorHAnsi"/>
          <w:sz w:val="24"/>
          <w:szCs w:val="24"/>
          <w:lang w:val="en-GB"/>
        </w:rPr>
        <w:t>Bc. Anna Beňová, 2</w:t>
      </w:r>
      <w:r w:rsidRPr="00407A14">
        <w:rPr>
          <w:rFonts w:cstheme="minorHAnsi"/>
          <w:sz w:val="24"/>
          <w:szCs w:val="24"/>
          <w:vertAlign w:val="superscript"/>
          <w:lang w:val="en-GB"/>
        </w:rPr>
        <w:t>nd</w:t>
      </w:r>
      <w:r w:rsidRPr="00407A14">
        <w:rPr>
          <w:rFonts w:cstheme="minorHAnsi"/>
          <w:sz w:val="24"/>
          <w:szCs w:val="24"/>
          <w:lang w:val="en-GB"/>
        </w:rPr>
        <w:t xml:space="preserve"> year Archival Studies (Mgr .) </w:t>
      </w:r>
      <w:r w:rsidR="009163F3" w:rsidRPr="00407A14">
        <w:rPr>
          <w:rFonts w:cstheme="minorHAnsi"/>
          <w:sz w:val="24"/>
          <w:szCs w:val="24"/>
          <w:lang w:val="en-GB"/>
        </w:rPr>
        <w:t>– anna.benova@smail.unipo.sk</w:t>
      </w:r>
    </w:p>
    <w:p w14:paraId="2EC0EBD8" w14:textId="77777777" w:rsidR="009163F3" w:rsidRPr="00407A14" w:rsidRDefault="009163F3" w:rsidP="009163F3">
      <w:pPr>
        <w:pStyle w:val="Odsekzoznamu"/>
        <w:autoSpaceDE w:val="0"/>
        <w:autoSpaceDN w:val="0"/>
        <w:adjustRightInd w:val="0"/>
        <w:spacing w:after="0" w:line="240" w:lineRule="auto"/>
        <w:ind w:left="360"/>
        <w:rPr>
          <w:rFonts w:cstheme="minorHAnsi"/>
          <w:sz w:val="16"/>
          <w:szCs w:val="16"/>
          <w:lang w:val="en-GB"/>
        </w:rPr>
      </w:pPr>
    </w:p>
    <w:p w14:paraId="5E7556E1" w14:textId="7E3BE60D" w:rsidR="00A83D92" w:rsidRPr="00407A14"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 xml:space="preserve">Study advisor of the study programme (indicating contact </w:t>
      </w:r>
      <w:r w:rsidR="003C207C" w:rsidRPr="00407A14">
        <w:rPr>
          <w:rFonts w:cstheme="minorHAnsi"/>
          <w:sz w:val="16"/>
          <w:szCs w:val="16"/>
          <w:lang w:val="en-GB"/>
        </w:rPr>
        <w:t xml:space="preserve">details </w:t>
      </w:r>
      <w:r w:rsidRPr="00407A14">
        <w:rPr>
          <w:rFonts w:cstheme="minorHAnsi"/>
          <w:sz w:val="16"/>
          <w:szCs w:val="16"/>
          <w:lang w:val="en-GB"/>
        </w:rPr>
        <w:t>and information on</w:t>
      </w:r>
      <w:r w:rsidR="003C207C" w:rsidRPr="00407A14">
        <w:rPr>
          <w:rFonts w:cstheme="minorHAnsi"/>
          <w:sz w:val="16"/>
          <w:szCs w:val="16"/>
          <w:lang w:val="en-GB"/>
        </w:rPr>
        <w:t xml:space="preserve"> the</w:t>
      </w:r>
      <w:r w:rsidRPr="00407A14">
        <w:rPr>
          <w:rFonts w:cstheme="minorHAnsi"/>
          <w:sz w:val="16"/>
          <w:szCs w:val="16"/>
          <w:lang w:val="en-GB"/>
        </w:rPr>
        <w:t xml:space="preserve"> access to </w:t>
      </w:r>
      <w:r w:rsidR="003024D5" w:rsidRPr="00407A14">
        <w:rPr>
          <w:rFonts w:cstheme="minorHAnsi"/>
          <w:sz w:val="16"/>
          <w:szCs w:val="16"/>
          <w:lang w:val="en-GB"/>
        </w:rPr>
        <w:t>counselling</w:t>
      </w:r>
      <w:r w:rsidRPr="00407A14">
        <w:rPr>
          <w:rFonts w:cstheme="minorHAnsi"/>
          <w:sz w:val="16"/>
          <w:szCs w:val="16"/>
          <w:lang w:val="en-GB"/>
        </w:rPr>
        <w:t xml:space="preserve"> and on the schedule of consultations).</w:t>
      </w:r>
    </w:p>
    <w:p w14:paraId="6309EDE0" w14:textId="1ADEEDA7" w:rsidR="00626085" w:rsidRPr="00407A14" w:rsidRDefault="009E2581" w:rsidP="00FD0B68">
      <w:pPr>
        <w:spacing w:after="0" w:line="240" w:lineRule="auto"/>
        <w:ind w:left="357"/>
        <w:jc w:val="both"/>
        <w:rPr>
          <w:rFonts w:cstheme="minorHAnsi"/>
          <w:b/>
          <w:sz w:val="24"/>
          <w:szCs w:val="24"/>
          <w:lang w:val="en-GB"/>
        </w:rPr>
      </w:pPr>
      <w:r w:rsidRPr="00407A14">
        <w:rPr>
          <w:rFonts w:cstheme="minorHAnsi"/>
          <w:sz w:val="24"/>
          <w:szCs w:val="24"/>
          <w:lang w:val="en-GB"/>
        </w:rPr>
        <w:t xml:space="preserve">The study programme advisor is Assoc. Mgr. Marcela Domenová, PhD. </w:t>
      </w:r>
      <w:hyperlink r:id="rId49" w:history="1">
        <w:r w:rsidRPr="00407A14">
          <w:rPr>
            <w:rStyle w:val="Hypertextovprepojenie"/>
            <w:rFonts w:cstheme="minorHAnsi"/>
            <w:color w:val="auto"/>
            <w:sz w:val="24"/>
            <w:szCs w:val="24"/>
            <w:lang w:val="en-GB"/>
          </w:rPr>
          <w:t>(</w:t>
        </w:r>
      </w:hyperlink>
      <w:r w:rsidRPr="00407A14">
        <w:rPr>
          <w:rFonts w:cstheme="minorHAnsi"/>
          <w:sz w:val="24"/>
          <w:szCs w:val="24"/>
          <w:lang w:val="en-GB"/>
        </w:rPr>
        <w:t xml:space="preserve">marcela.domenova@unipo.sk); tutor for 1st year non-teaching studying programmes - Mgr. Monika Bizoňová, PhD., univ.doc. </w:t>
      </w:r>
      <w:hyperlink r:id="rId50" w:history="1">
        <w:r w:rsidRPr="00407A14">
          <w:rPr>
            <w:rStyle w:val="Hypertextovprepojenie"/>
            <w:rFonts w:cstheme="minorHAnsi"/>
            <w:color w:val="auto"/>
            <w:sz w:val="24"/>
            <w:szCs w:val="24"/>
            <w:lang w:val="en-GB"/>
          </w:rPr>
          <w:t>(</w:t>
        </w:r>
      </w:hyperlink>
      <w:r w:rsidRPr="00407A14">
        <w:rPr>
          <w:rFonts w:cstheme="minorHAnsi"/>
          <w:sz w:val="24"/>
          <w:szCs w:val="24"/>
          <w:lang w:val="en-GB"/>
        </w:rPr>
        <w:t>monika.bizonova@unipo.sk) and the tutor for 1st year of teaching studying programmes is Mgr. Lucia Šteflová, PhD. (lucia.steflova@unipo.sk).</w:t>
      </w:r>
    </w:p>
    <w:p w14:paraId="4B46507C" w14:textId="77777777" w:rsidR="009E2581" w:rsidRPr="00407A14" w:rsidRDefault="009E2581" w:rsidP="00FD0B68">
      <w:pPr>
        <w:autoSpaceDE w:val="0"/>
        <w:autoSpaceDN w:val="0"/>
        <w:adjustRightInd w:val="0"/>
        <w:spacing w:after="0" w:line="240" w:lineRule="auto"/>
        <w:ind w:left="426"/>
        <w:jc w:val="both"/>
        <w:rPr>
          <w:rFonts w:cstheme="minorHAnsi"/>
          <w:b/>
          <w:bCs/>
          <w:sz w:val="24"/>
          <w:szCs w:val="24"/>
          <w:lang w:val="en-GB"/>
        </w:rPr>
      </w:pPr>
      <w:r w:rsidRPr="00407A14">
        <w:rPr>
          <w:rFonts w:cstheme="minorHAnsi"/>
          <w:b/>
          <w:sz w:val="24"/>
          <w:szCs w:val="24"/>
          <w:lang w:val="en-GB"/>
        </w:rPr>
        <w:t xml:space="preserve">Access to counselling: </w:t>
      </w:r>
      <w:r w:rsidRPr="00407A14">
        <w:rPr>
          <w:rFonts w:cstheme="minorHAnsi"/>
          <w:sz w:val="24"/>
          <w:szCs w:val="24"/>
          <w:lang w:val="en-GB"/>
        </w:rPr>
        <w:t>students can contact the counsellor in person during office hours or informally during breaks in class, and in writing, usually by e-mail. The MSTeams app has been used recently when a full lockdown was declared, when opportunities for immediate contact were limited. The Study Adviser communicates with the Study Department on matters relating to students, their studies, problems, etc. when necessary.</w:t>
      </w:r>
    </w:p>
    <w:p w14:paraId="638A7E23" w14:textId="77777777" w:rsidR="009E2581" w:rsidRPr="00407A14" w:rsidRDefault="009E2581" w:rsidP="00FD0B68">
      <w:pPr>
        <w:ind w:left="426"/>
        <w:rPr>
          <w:rFonts w:cstheme="minorHAnsi"/>
          <w:sz w:val="24"/>
          <w:szCs w:val="24"/>
          <w:lang w:val="en-GB"/>
        </w:rPr>
      </w:pPr>
      <w:r w:rsidRPr="00407A14">
        <w:rPr>
          <w:rFonts w:cstheme="minorHAnsi"/>
          <w:sz w:val="24"/>
          <w:szCs w:val="24"/>
          <w:lang w:val="en-GB"/>
        </w:rPr>
        <w:lastRenderedPageBreak/>
        <w:t>If problems arise, the student has the option of contacting the following staff for help in principle (depending, of course, on the nature of the problem the student is having):</w:t>
      </w:r>
    </w:p>
    <w:p w14:paraId="5315DD6E" w14:textId="481CE1BA" w:rsidR="009E2581" w:rsidRPr="00407A14" w:rsidRDefault="009E2581" w:rsidP="00FD0B68">
      <w:pPr>
        <w:pStyle w:val="Odsekzoznamu"/>
        <w:numPr>
          <w:ilvl w:val="0"/>
          <w:numId w:val="37"/>
        </w:numPr>
        <w:spacing w:after="0" w:line="276" w:lineRule="auto"/>
        <w:ind w:left="426" w:firstLine="0"/>
        <w:jc w:val="both"/>
        <w:rPr>
          <w:rFonts w:cstheme="minorHAnsi"/>
          <w:sz w:val="24"/>
          <w:szCs w:val="24"/>
          <w:lang w:val="en-GB"/>
        </w:rPr>
      </w:pPr>
      <w:r w:rsidRPr="00407A14">
        <w:rPr>
          <w:rFonts w:cstheme="minorHAnsi"/>
          <w:sz w:val="24"/>
          <w:szCs w:val="24"/>
          <w:lang w:val="en-GB"/>
        </w:rPr>
        <w:t>lecturer, head of department, director of the institute (contacts on the website</w:t>
      </w:r>
      <w:r w:rsidR="00917099" w:rsidRPr="00407A14">
        <w:rPr>
          <w:rFonts w:cstheme="minorHAnsi"/>
          <w:sz w:val="24"/>
          <w:szCs w:val="24"/>
          <w:lang w:val="en-GB"/>
        </w:rPr>
        <w:t xml:space="preserve">  </w:t>
      </w:r>
      <w:r w:rsidRPr="00407A14">
        <w:rPr>
          <w:rFonts w:cstheme="minorHAnsi"/>
          <w:sz w:val="24"/>
          <w:szCs w:val="24"/>
          <w:lang w:val="en-GB"/>
        </w:rPr>
        <w:t xml:space="preserve"> </w:t>
      </w:r>
    </w:p>
    <w:p w14:paraId="08DCA134" w14:textId="77777777" w:rsidR="009E2581" w:rsidRPr="00407A14" w:rsidRDefault="009E2581" w:rsidP="00FD0B68">
      <w:pPr>
        <w:pStyle w:val="Odsekzoznamu"/>
        <w:spacing w:after="0" w:line="276" w:lineRule="auto"/>
        <w:ind w:left="426"/>
        <w:jc w:val="both"/>
        <w:rPr>
          <w:rFonts w:cstheme="minorHAnsi"/>
          <w:sz w:val="24"/>
          <w:szCs w:val="24"/>
          <w:lang w:val="en-GB"/>
        </w:rPr>
      </w:pPr>
      <w:r w:rsidRPr="00407A14">
        <w:rPr>
          <w:rFonts w:cstheme="minorHAnsi"/>
          <w:sz w:val="24"/>
          <w:szCs w:val="24"/>
          <w:lang w:val="en-GB"/>
        </w:rPr>
        <w:t>institutes);</w:t>
      </w:r>
    </w:p>
    <w:p w14:paraId="1320EC02" w14:textId="77777777" w:rsidR="009E2581" w:rsidRPr="00407A14" w:rsidRDefault="009E2581" w:rsidP="00FD0B68">
      <w:pPr>
        <w:pStyle w:val="Odsekzoznamu"/>
        <w:numPr>
          <w:ilvl w:val="0"/>
          <w:numId w:val="37"/>
        </w:numPr>
        <w:spacing w:after="0" w:line="276" w:lineRule="auto"/>
        <w:ind w:left="426" w:firstLine="0"/>
        <w:jc w:val="both"/>
        <w:rPr>
          <w:rFonts w:cstheme="minorHAnsi"/>
          <w:sz w:val="24"/>
          <w:szCs w:val="24"/>
          <w:lang w:val="en-GB"/>
        </w:rPr>
      </w:pPr>
      <w:r w:rsidRPr="00407A14">
        <w:rPr>
          <w:rFonts w:cstheme="minorHAnsi"/>
          <w:sz w:val="24"/>
          <w:szCs w:val="24"/>
          <w:lang w:val="en-GB"/>
        </w:rPr>
        <w:t>tutors (cf. section 6);</w:t>
      </w:r>
    </w:p>
    <w:p w14:paraId="710AD154" w14:textId="77777777" w:rsidR="009E2581" w:rsidRPr="00407A14" w:rsidRDefault="009E2581" w:rsidP="00FD0B68">
      <w:pPr>
        <w:pStyle w:val="Odsekzoznamu"/>
        <w:numPr>
          <w:ilvl w:val="0"/>
          <w:numId w:val="37"/>
        </w:numPr>
        <w:spacing w:after="0" w:line="276" w:lineRule="auto"/>
        <w:ind w:left="426" w:firstLine="0"/>
        <w:jc w:val="both"/>
        <w:rPr>
          <w:rFonts w:cstheme="minorHAnsi"/>
          <w:sz w:val="24"/>
          <w:szCs w:val="24"/>
          <w:lang w:val="en-GB"/>
        </w:rPr>
      </w:pPr>
      <w:hyperlink r:id="rId51" w:history="1">
        <w:r w:rsidRPr="00407A14">
          <w:rPr>
            <w:rStyle w:val="Hypertextovprepojenie"/>
            <w:rFonts w:cstheme="minorHAnsi"/>
            <w:color w:val="auto"/>
            <w:sz w:val="24"/>
            <w:szCs w:val="24"/>
            <w:lang w:val="en-GB"/>
          </w:rPr>
          <w:t>Academic officers of the faculty</w:t>
        </w:r>
      </w:hyperlink>
      <w:r w:rsidRPr="00407A14">
        <w:rPr>
          <w:rFonts w:cstheme="minorHAnsi"/>
          <w:sz w:val="24"/>
          <w:szCs w:val="24"/>
          <w:lang w:val="en-GB"/>
        </w:rPr>
        <w:t>;</w:t>
      </w:r>
    </w:p>
    <w:p w14:paraId="470D8418" w14:textId="77777777" w:rsidR="009E2581" w:rsidRPr="00407A14" w:rsidRDefault="009E2581" w:rsidP="00FD0B68">
      <w:pPr>
        <w:pStyle w:val="Odsekzoznamu"/>
        <w:numPr>
          <w:ilvl w:val="0"/>
          <w:numId w:val="37"/>
        </w:numPr>
        <w:spacing w:after="0" w:line="276" w:lineRule="auto"/>
        <w:ind w:left="426" w:firstLine="0"/>
        <w:jc w:val="both"/>
        <w:rPr>
          <w:rFonts w:cstheme="minorHAnsi"/>
          <w:sz w:val="24"/>
          <w:szCs w:val="24"/>
          <w:lang w:val="en-GB"/>
        </w:rPr>
      </w:pPr>
      <w:r w:rsidRPr="00407A14">
        <w:rPr>
          <w:rFonts w:cstheme="minorHAnsi"/>
          <w:sz w:val="24"/>
          <w:szCs w:val="24"/>
          <w:lang w:val="en-GB"/>
        </w:rPr>
        <w:t xml:space="preserve">representatives for the student section in the </w:t>
      </w:r>
      <w:hyperlink r:id="rId52" w:history="1">
        <w:r w:rsidRPr="00407A14">
          <w:rPr>
            <w:rStyle w:val="Hypertextovprepojenie"/>
            <w:rFonts w:cstheme="minorHAnsi"/>
            <w:color w:val="auto"/>
            <w:sz w:val="24"/>
            <w:szCs w:val="24"/>
            <w:lang w:val="en-GB"/>
          </w:rPr>
          <w:t>Academic Senate of the Faculty</w:t>
        </w:r>
      </w:hyperlink>
      <w:r w:rsidRPr="00407A14">
        <w:rPr>
          <w:rFonts w:cstheme="minorHAnsi"/>
          <w:sz w:val="24"/>
          <w:szCs w:val="24"/>
          <w:lang w:val="en-GB"/>
        </w:rPr>
        <w:t>;</w:t>
      </w:r>
    </w:p>
    <w:p w14:paraId="6C915ADE" w14:textId="77777777" w:rsidR="009E2581" w:rsidRPr="00407A14" w:rsidRDefault="009E2581" w:rsidP="00FD0B68">
      <w:pPr>
        <w:pStyle w:val="Odsekzoznamu"/>
        <w:numPr>
          <w:ilvl w:val="0"/>
          <w:numId w:val="37"/>
        </w:numPr>
        <w:spacing w:after="0" w:line="276" w:lineRule="auto"/>
        <w:ind w:left="426" w:firstLine="0"/>
        <w:jc w:val="both"/>
        <w:rPr>
          <w:rFonts w:cstheme="minorHAnsi"/>
          <w:sz w:val="24"/>
          <w:szCs w:val="24"/>
          <w:lang w:val="en-GB"/>
        </w:rPr>
      </w:pPr>
      <w:hyperlink r:id="rId53" w:history="1">
        <w:r w:rsidRPr="00407A14">
          <w:rPr>
            <w:rStyle w:val="Hypertextovprepojenie"/>
            <w:rFonts w:cstheme="minorHAnsi"/>
            <w:color w:val="auto"/>
            <w:sz w:val="24"/>
            <w:szCs w:val="24"/>
            <w:lang w:val="en-GB"/>
          </w:rPr>
          <w:t>study unit staff</w:t>
        </w:r>
      </w:hyperlink>
      <w:r w:rsidRPr="00407A14">
        <w:rPr>
          <w:rFonts w:cstheme="minorHAnsi"/>
          <w:sz w:val="24"/>
          <w:szCs w:val="24"/>
          <w:lang w:val="en-GB"/>
        </w:rPr>
        <w:t xml:space="preserve"> (cf. also section 3.2);</w:t>
      </w:r>
    </w:p>
    <w:p w14:paraId="4FF72720" w14:textId="097E1F5C" w:rsidR="00626085" w:rsidRPr="00407A14" w:rsidRDefault="009E2581" w:rsidP="00FD0B68">
      <w:pPr>
        <w:pStyle w:val="Odsekzoznamu"/>
        <w:numPr>
          <w:ilvl w:val="0"/>
          <w:numId w:val="37"/>
        </w:numPr>
        <w:spacing w:after="0" w:line="276" w:lineRule="auto"/>
        <w:ind w:left="426" w:firstLine="0"/>
        <w:jc w:val="both"/>
        <w:rPr>
          <w:rFonts w:cstheme="minorHAnsi"/>
          <w:sz w:val="24"/>
          <w:szCs w:val="24"/>
          <w:lang w:val="en-GB"/>
        </w:rPr>
      </w:pPr>
      <w:r w:rsidRPr="00407A14">
        <w:rPr>
          <w:rFonts w:cstheme="minorHAnsi"/>
          <w:sz w:val="24"/>
          <w:szCs w:val="24"/>
          <w:lang w:val="en-GB"/>
        </w:rPr>
        <w:t xml:space="preserve">Other faculty and university staff. (See: </w:t>
      </w:r>
      <w:r w:rsidRPr="00407A14">
        <w:rPr>
          <w:rFonts w:cstheme="minorHAnsi"/>
          <w:i/>
          <w:sz w:val="24"/>
          <w:szCs w:val="24"/>
          <w:lang w:val="en-GB"/>
        </w:rPr>
        <w:t>Basic information about the study. Academic year 2020/2021.</w:t>
      </w:r>
      <w:r w:rsidR="00626085" w:rsidRPr="00407A14">
        <w:rPr>
          <w:rFonts w:cstheme="minorHAnsi"/>
          <w:sz w:val="24"/>
          <w:szCs w:val="24"/>
          <w:lang w:val="en-GB"/>
        </w:rPr>
        <w:t>)</w:t>
      </w:r>
    </w:p>
    <w:p w14:paraId="5AF5729D" w14:textId="77777777" w:rsidR="009163F3" w:rsidRPr="00407A14" w:rsidRDefault="009163F3" w:rsidP="009163F3">
      <w:pPr>
        <w:pStyle w:val="Odsekzoznamu"/>
        <w:autoSpaceDE w:val="0"/>
        <w:autoSpaceDN w:val="0"/>
        <w:adjustRightInd w:val="0"/>
        <w:spacing w:after="0" w:line="240" w:lineRule="auto"/>
        <w:ind w:left="360"/>
        <w:rPr>
          <w:rFonts w:cstheme="minorHAnsi"/>
          <w:sz w:val="16"/>
          <w:szCs w:val="16"/>
          <w:lang w:val="en-GB"/>
        </w:rPr>
      </w:pPr>
    </w:p>
    <w:p w14:paraId="77EFC4AE" w14:textId="5AA24142" w:rsidR="005B4151" w:rsidRPr="00407A14"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 xml:space="preserve">Other supporting staff of the study programme </w:t>
      </w:r>
      <w:r w:rsidR="003C207C" w:rsidRPr="00407A14">
        <w:rPr>
          <w:rFonts w:cstheme="minorHAnsi"/>
          <w:sz w:val="16"/>
          <w:szCs w:val="16"/>
          <w:lang w:val="en-GB"/>
        </w:rPr>
        <w:t>–</w:t>
      </w:r>
      <w:r w:rsidRPr="00407A14">
        <w:rPr>
          <w:rFonts w:cstheme="minorHAnsi"/>
          <w:sz w:val="16"/>
          <w:szCs w:val="16"/>
          <w:lang w:val="en-GB"/>
        </w:rPr>
        <w:t xml:space="preserve"> assigned</w:t>
      </w:r>
      <w:r w:rsidR="003C207C" w:rsidRPr="00407A14">
        <w:rPr>
          <w:rFonts w:cstheme="minorHAnsi"/>
          <w:sz w:val="16"/>
          <w:szCs w:val="16"/>
          <w:lang w:val="en-GB"/>
        </w:rPr>
        <w:t xml:space="preserve"> </w:t>
      </w:r>
      <w:r w:rsidRPr="00407A14">
        <w:rPr>
          <w:rFonts w:cstheme="minorHAnsi"/>
          <w:sz w:val="16"/>
          <w:szCs w:val="16"/>
          <w:lang w:val="en-GB"/>
        </w:rPr>
        <w:t xml:space="preserve">study officer, career </w:t>
      </w:r>
      <w:r w:rsidR="003024D5" w:rsidRPr="00407A14">
        <w:rPr>
          <w:rFonts w:cstheme="minorHAnsi"/>
          <w:sz w:val="16"/>
          <w:szCs w:val="16"/>
          <w:lang w:val="en-GB"/>
        </w:rPr>
        <w:t>counsellor</w:t>
      </w:r>
      <w:r w:rsidRPr="00407A14">
        <w:rPr>
          <w:rFonts w:cstheme="minorHAnsi"/>
          <w:sz w:val="16"/>
          <w:szCs w:val="16"/>
          <w:lang w:val="en-GB"/>
        </w:rPr>
        <w:t>, administration, accommodation department</w:t>
      </w:r>
      <w:r w:rsidR="00542915" w:rsidRPr="00407A14">
        <w:rPr>
          <w:rFonts w:cstheme="minorHAnsi"/>
          <w:sz w:val="16"/>
          <w:szCs w:val="16"/>
          <w:lang w:val="en-GB"/>
        </w:rPr>
        <w:t>,</w:t>
      </w:r>
      <w:r w:rsidRPr="00407A14">
        <w:rPr>
          <w:rFonts w:cstheme="minorHAnsi"/>
          <w:sz w:val="16"/>
          <w:szCs w:val="16"/>
          <w:lang w:val="en-GB"/>
        </w:rPr>
        <w:t xml:space="preserve"> etc. (with contact</w:t>
      </w:r>
      <w:r w:rsidR="003C207C" w:rsidRPr="00407A14">
        <w:rPr>
          <w:rFonts w:cstheme="minorHAnsi"/>
          <w:sz w:val="16"/>
          <w:szCs w:val="16"/>
          <w:lang w:val="en-GB"/>
        </w:rPr>
        <w:t xml:space="preserve"> details</w:t>
      </w:r>
      <w:r w:rsidRPr="00407A14">
        <w:rPr>
          <w:rFonts w:cstheme="minorHAnsi"/>
          <w:sz w:val="16"/>
          <w:szCs w:val="16"/>
          <w:lang w:val="en-GB"/>
        </w:rPr>
        <w:t>).</w:t>
      </w:r>
    </w:p>
    <w:p w14:paraId="496C0185" w14:textId="1684555F" w:rsidR="003247BD" w:rsidRPr="00407A14" w:rsidRDefault="003247BD" w:rsidP="00FD0B68">
      <w:pPr>
        <w:autoSpaceDE w:val="0"/>
        <w:autoSpaceDN w:val="0"/>
        <w:adjustRightInd w:val="0"/>
        <w:spacing w:after="0" w:line="240" w:lineRule="auto"/>
        <w:ind w:left="426"/>
        <w:jc w:val="both"/>
        <w:rPr>
          <w:rFonts w:cstheme="minorHAnsi"/>
          <w:sz w:val="24"/>
          <w:szCs w:val="24"/>
          <w:lang w:val="en-GB"/>
        </w:rPr>
      </w:pPr>
      <w:r w:rsidRPr="00407A14">
        <w:rPr>
          <w:rFonts w:cstheme="minorHAnsi"/>
          <w:sz w:val="24"/>
          <w:szCs w:val="24"/>
          <w:lang w:val="en-GB"/>
        </w:rPr>
        <w:t xml:space="preserve">Students have study officers at the study department with whom they solve basic problems related to their studies (enrolment, study administration, final theses, etc.) - namely </w:t>
      </w:r>
      <w:r w:rsidR="00B201BB" w:rsidRPr="00407A14">
        <w:rPr>
          <w:rFonts w:cstheme="minorHAnsi"/>
          <w:sz w:val="24"/>
          <w:szCs w:val="24"/>
        </w:rPr>
        <w:t>Mgr. Katarína Mikitová</w:t>
      </w:r>
      <w:r w:rsidR="00B201BB" w:rsidRPr="00407A14">
        <w:rPr>
          <w:rFonts w:cstheme="minorHAnsi"/>
          <w:sz w:val="24"/>
          <w:szCs w:val="24"/>
          <w:lang w:val="en-GB"/>
        </w:rPr>
        <w:t xml:space="preserve"> </w:t>
      </w:r>
      <w:r w:rsidRPr="00407A14">
        <w:rPr>
          <w:rFonts w:cstheme="minorHAnsi"/>
          <w:sz w:val="24"/>
          <w:szCs w:val="24"/>
          <w:lang w:val="en-GB"/>
        </w:rPr>
        <w:t xml:space="preserve">(PU Faculty of Arts Education Unit, tel.: 0421- </w:t>
      </w:r>
      <w:hyperlink r:id="rId54" w:history="1">
        <w:r w:rsidRPr="00407A14">
          <w:rPr>
            <w:rStyle w:val="Hypertextovprepojenie"/>
            <w:rFonts w:cstheme="minorHAnsi"/>
            <w:color w:val="auto"/>
            <w:sz w:val="24"/>
            <w:szCs w:val="24"/>
            <w:lang w:val="en-GB"/>
          </w:rPr>
          <w:t>051/7570169</w:t>
        </w:r>
      </w:hyperlink>
      <w:r w:rsidRPr="00407A14">
        <w:rPr>
          <w:rFonts w:cstheme="minorHAnsi"/>
          <w:sz w:val="24"/>
          <w:szCs w:val="24"/>
          <w:lang w:val="en-GB"/>
        </w:rPr>
        <w:t xml:space="preserve">; </w:t>
      </w:r>
      <w:r w:rsidR="00B201BB" w:rsidRPr="00407A14">
        <w:rPr>
          <w:rFonts w:cstheme="minorHAnsi"/>
          <w:sz w:val="24"/>
          <w:szCs w:val="24"/>
          <w:lang w:val="en-GB"/>
        </w:rPr>
        <w:t>katarina.mikitova@unipo.sk</w:t>
      </w:r>
      <w:r w:rsidRPr="00407A14">
        <w:rPr>
          <w:rFonts w:cstheme="minorHAnsi"/>
          <w:sz w:val="24"/>
          <w:szCs w:val="24"/>
          <w:lang w:val="en-GB"/>
        </w:rPr>
        <w:t xml:space="preserve">; </w:t>
      </w:r>
    </w:p>
    <w:p w14:paraId="4F831E09" w14:textId="77777777" w:rsidR="003247BD" w:rsidRPr="00407A14" w:rsidRDefault="003247BD" w:rsidP="00FD0B68">
      <w:pPr>
        <w:autoSpaceDE w:val="0"/>
        <w:autoSpaceDN w:val="0"/>
        <w:adjustRightInd w:val="0"/>
        <w:spacing w:after="0" w:line="240" w:lineRule="auto"/>
        <w:ind w:left="426"/>
        <w:jc w:val="both"/>
        <w:rPr>
          <w:rFonts w:cstheme="minorHAnsi"/>
          <w:sz w:val="24"/>
          <w:szCs w:val="24"/>
          <w:lang w:val="en-GB"/>
        </w:rPr>
      </w:pPr>
      <w:r w:rsidRPr="00407A14">
        <w:rPr>
          <w:rFonts w:cstheme="minorHAnsi"/>
          <w:sz w:val="24"/>
          <w:szCs w:val="24"/>
          <w:lang w:val="en-GB"/>
        </w:rPr>
        <w:t xml:space="preserve">Website: </w:t>
      </w:r>
    </w:p>
    <w:p w14:paraId="74242D7C" w14:textId="77777777" w:rsidR="003247BD" w:rsidRPr="00407A14" w:rsidRDefault="003247BD" w:rsidP="00FD0B68">
      <w:pPr>
        <w:autoSpaceDE w:val="0"/>
        <w:autoSpaceDN w:val="0"/>
        <w:adjustRightInd w:val="0"/>
        <w:spacing w:after="0" w:line="240" w:lineRule="auto"/>
        <w:ind w:left="426"/>
        <w:jc w:val="both"/>
        <w:rPr>
          <w:rFonts w:cstheme="minorHAnsi"/>
          <w:sz w:val="24"/>
          <w:szCs w:val="24"/>
          <w:lang w:val="en-GB"/>
        </w:rPr>
      </w:pPr>
      <w:r w:rsidRPr="00407A14">
        <w:rPr>
          <w:rFonts w:cstheme="minorHAnsi"/>
          <w:sz w:val="24"/>
          <w:szCs w:val="24"/>
          <w:lang w:val="en-GB"/>
        </w:rPr>
        <w:t xml:space="preserve">https://www.unipo.sk/filozoficka-fakulta/vzdelavanie/studijne-oddelenie/). </w:t>
      </w:r>
    </w:p>
    <w:p w14:paraId="278B65F4" w14:textId="2AF1F5AB" w:rsidR="007C0EFA" w:rsidRPr="00407A14" w:rsidRDefault="003247BD" w:rsidP="00FD0B68">
      <w:pPr>
        <w:autoSpaceDE w:val="0"/>
        <w:autoSpaceDN w:val="0"/>
        <w:adjustRightInd w:val="0"/>
        <w:spacing w:after="0" w:line="276" w:lineRule="auto"/>
        <w:ind w:left="426"/>
        <w:jc w:val="both"/>
        <w:rPr>
          <w:rFonts w:cstheme="minorHAnsi"/>
          <w:sz w:val="24"/>
          <w:szCs w:val="24"/>
          <w:lang w:val="en-GB"/>
        </w:rPr>
      </w:pPr>
      <w:r w:rsidRPr="00407A14">
        <w:rPr>
          <w:rFonts w:cstheme="minorHAnsi"/>
          <w:sz w:val="24"/>
          <w:szCs w:val="24"/>
          <w:lang w:val="en-GB"/>
        </w:rPr>
        <w:t>For other administrative matters, students may contact the secretariat of the Institute of History, which provides the study programme</w:t>
      </w:r>
      <w:r w:rsidR="007C0EFA" w:rsidRPr="00407A14">
        <w:rPr>
          <w:rFonts w:cstheme="minorHAnsi"/>
          <w:sz w:val="24"/>
          <w:szCs w:val="24"/>
          <w:lang w:val="en-GB"/>
        </w:rPr>
        <w:t>.</w:t>
      </w:r>
    </w:p>
    <w:p w14:paraId="18A1926E" w14:textId="0C7C5773" w:rsidR="00A83D92" w:rsidRPr="00407A14" w:rsidRDefault="00A83D92" w:rsidP="00A83D92">
      <w:pPr>
        <w:pStyle w:val="Odsekzoznamu"/>
        <w:autoSpaceDE w:val="0"/>
        <w:autoSpaceDN w:val="0"/>
        <w:adjustRightInd w:val="0"/>
        <w:spacing w:after="0" w:line="240" w:lineRule="auto"/>
        <w:ind w:left="360"/>
        <w:rPr>
          <w:rFonts w:cstheme="minorHAnsi"/>
          <w:sz w:val="16"/>
          <w:szCs w:val="16"/>
          <w:lang w:val="en-GB"/>
        </w:rPr>
      </w:pPr>
    </w:p>
    <w:p w14:paraId="48E0381B" w14:textId="7A38C19D" w:rsidR="00A83D92" w:rsidRPr="00407A14" w:rsidRDefault="00A83D92" w:rsidP="00A83D92">
      <w:pPr>
        <w:pStyle w:val="Odsekzoznamu"/>
        <w:numPr>
          <w:ilvl w:val="0"/>
          <w:numId w:val="6"/>
        </w:numPr>
        <w:autoSpaceDE w:val="0"/>
        <w:autoSpaceDN w:val="0"/>
        <w:adjustRightInd w:val="0"/>
        <w:spacing w:after="0" w:line="240" w:lineRule="auto"/>
        <w:jc w:val="both"/>
        <w:rPr>
          <w:rFonts w:cstheme="minorHAnsi"/>
          <w:b/>
          <w:bCs/>
          <w:sz w:val="24"/>
          <w:szCs w:val="24"/>
          <w:lang w:val="en-GB"/>
        </w:rPr>
      </w:pPr>
      <w:r w:rsidRPr="00407A14">
        <w:rPr>
          <w:rFonts w:cstheme="minorHAnsi"/>
          <w:b/>
          <w:bCs/>
          <w:sz w:val="24"/>
          <w:szCs w:val="24"/>
          <w:lang w:val="en-GB"/>
        </w:rPr>
        <w:t>Spatial, material</w:t>
      </w:r>
      <w:r w:rsidR="00542915" w:rsidRPr="00407A14">
        <w:rPr>
          <w:rFonts w:cstheme="minorHAnsi"/>
          <w:b/>
          <w:bCs/>
          <w:sz w:val="24"/>
          <w:szCs w:val="24"/>
          <w:lang w:val="en-GB"/>
        </w:rPr>
        <w:t>,</w:t>
      </w:r>
      <w:r w:rsidRPr="00407A14">
        <w:rPr>
          <w:rFonts w:cstheme="minorHAnsi"/>
          <w:b/>
          <w:bCs/>
          <w:sz w:val="24"/>
          <w:szCs w:val="24"/>
          <w:lang w:val="en-GB"/>
        </w:rPr>
        <w:t xml:space="preserve"> and technical provision of the study program</w:t>
      </w:r>
      <w:r w:rsidR="004F6E48" w:rsidRPr="00407A14">
        <w:rPr>
          <w:rFonts w:cstheme="minorHAnsi"/>
          <w:b/>
          <w:bCs/>
          <w:sz w:val="24"/>
          <w:szCs w:val="24"/>
          <w:lang w:val="en-GB"/>
        </w:rPr>
        <w:t>me</w:t>
      </w:r>
      <w:r w:rsidRPr="00407A14">
        <w:rPr>
          <w:rFonts w:cstheme="minorHAnsi"/>
          <w:b/>
          <w:bCs/>
          <w:sz w:val="24"/>
          <w:szCs w:val="24"/>
          <w:lang w:val="en-GB"/>
        </w:rPr>
        <w:t xml:space="preserve"> and support</w:t>
      </w:r>
    </w:p>
    <w:p w14:paraId="4CA5E002" w14:textId="619E1831" w:rsidR="00B86EE3" w:rsidRPr="00407A14" w:rsidRDefault="00A83D92" w:rsidP="00506CE3">
      <w:pPr>
        <w:pStyle w:val="Odsekzoznamu"/>
        <w:numPr>
          <w:ilvl w:val="0"/>
          <w:numId w:val="16"/>
        </w:numPr>
        <w:autoSpaceDE w:val="0"/>
        <w:autoSpaceDN w:val="0"/>
        <w:adjustRightInd w:val="0"/>
        <w:spacing w:after="0" w:line="240" w:lineRule="auto"/>
        <w:jc w:val="both"/>
        <w:rPr>
          <w:rFonts w:cstheme="minorHAnsi"/>
          <w:sz w:val="16"/>
          <w:szCs w:val="16"/>
          <w:lang w:val="en-GB"/>
        </w:rPr>
      </w:pPr>
      <w:r w:rsidRPr="00407A14">
        <w:rPr>
          <w:rFonts w:cstheme="minorHAnsi"/>
          <w:sz w:val="16"/>
          <w:szCs w:val="16"/>
          <w:lang w:val="en-GB"/>
        </w:rPr>
        <w:t>List and characteristics of</w:t>
      </w:r>
      <w:r w:rsidR="00BA6EF3" w:rsidRPr="00407A14">
        <w:rPr>
          <w:rFonts w:cstheme="minorHAnsi"/>
          <w:sz w:val="16"/>
          <w:szCs w:val="16"/>
          <w:lang w:val="en-GB"/>
        </w:rPr>
        <w:t xml:space="preserve"> the</w:t>
      </w:r>
      <w:r w:rsidRPr="00407A14">
        <w:rPr>
          <w:rFonts w:cstheme="minorHAnsi"/>
          <w:sz w:val="16"/>
          <w:szCs w:val="16"/>
          <w:lang w:val="en-GB"/>
        </w:rPr>
        <w:t xml:space="preserve"> study programme class</w:t>
      </w:r>
      <w:r w:rsidR="00B16CE5" w:rsidRPr="00407A14">
        <w:rPr>
          <w:rFonts w:cstheme="minorHAnsi"/>
          <w:sz w:val="16"/>
          <w:szCs w:val="16"/>
          <w:lang w:val="en-GB"/>
        </w:rPr>
        <w:t>rooms</w:t>
      </w:r>
      <w:r w:rsidRPr="00407A14">
        <w:rPr>
          <w:rFonts w:cstheme="minorHAnsi"/>
          <w:sz w:val="16"/>
          <w:szCs w:val="16"/>
          <w:lang w:val="en-GB"/>
        </w:rPr>
        <w:t xml:space="preserve"> and their technical equipment with </w:t>
      </w:r>
      <w:r w:rsidR="007249E7" w:rsidRPr="00407A14">
        <w:rPr>
          <w:rFonts w:cstheme="minorHAnsi"/>
          <w:sz w:val="16"/>
          <w:szCs w:val="16"/>
          <w:lang w:val="en-GB"/>
        </w:rPr>
        <w:t xml:space="preserve">the </w:t>
      </w:r>
      <w:r w:rsidRPr="00407A14">
        <w:rPr>
          <w:rFonts w:cstheme="minorHAnsi"/>
          <w:sz w:val="16"/>
          <w:szCs w:val="16"/>
          <w:lang w:val="en-GB"/>
        </w:rPr>
        <w:t xml:space="preserve">assignment to learning outcomes and </w:t>
      </w:r>
      <w:r w:rsidR="00BA6EF3" w:rsidRPr="00407A14">
        <w:rPr>
          <w:rFonts w:cstheme="minorHAnsi"/>
          <w:sz w:val="16"/>
          <w:szCs w:val="16"/>
          <w:lang w:val="en-GB"/>
        </w:rPr>
        <w:t xml:space="preserve">courses </w:t>
      </w:r>
      <w:r w:rsidRPr="00407A14">
        <w:rPr>
          <w:rFonts w:cstheme="minorHAnsi"/>
          <w:sz w:val="16"/>
          <w:szCs w:val="16"/>
          <w:lang w:val="en-GB"/>
        </w:rPr>
        <w:t>(laboratories, design and art studios, studios, workshops, interp</w:t>
      </w:r>
      <w:r w:rsidR="00B16CE5" w:rsidRPr="00407A14">
        <w:rPr>
          <w:rFonts w:cstheme="minorHAnsi"/>
          <w:sz w:val="16"/>
          <w:szCs w:val="16"/>
          <w:lang w:val="en-GB"/>
        </w:rPr>
        <w:t xml:space="preserve">reting booths, clinics, </w:t>
      </w:r>
      <w:r w:rsidR="0030534A" w:rsidRPr="00407A14">
        <w:rPr>
          <w:rFonts w:cstheme="minorHAnsi"/>
          <w:sz w:val="16"/>
          <w:szCs w:val="16"/>
          <w:lang w:val="en-GB"/>
        </w:rPr>
        <w:t>priest seminaries</w:t>
      </w:r>
      <w:r w:rsidRPr="00407A14">
        <w:rPr>
          <w:rFonts w:cstheme="minorHAnsi"/>
          <w:sz w:val="16"/>
          <w:szCs w:val="16"/>
          <w:lang w:val="en-GB"/>
        </w:rPr>
        <w:t xml:space="preserve">, science and technology parks, technology incubators, school enterprises, practice </w:t>
      </w:r>
      <w:r w:rsidR="003024D5" w:rsidRPr="00407A14">
        <w:rPr>
          <w:rFonts w:cstheme="minorHAnsi"/>
          <w:sz w:val="16"/>
          <w:szCs w:val="16"/>
          <w:lang w:val="en-GB"/>
        </w:rPr>
        <w:t>centres</w:t>
      </w:r>
      <w:r w:rsidRPr="00407A14">
        <w:rPr>
          <w:rFonts w:cstheme="minorHAnsi"/>
          <w:sz w:val="16"/>
          <w:szCs w:val="16"/>
          <w:lang w:val="en-GB"/>
        </w:rPr>
        <w:t>, training schools, classroom-training facilities, sports halls, swimming pools, sports grounds).</w:t>
      </w:r>
    </w:p>
    <w:p w14:paraId="0912F28F" w14:textId="6EFDA3C6" w:rsidR="0074734E" w:rsidRPr="00407A14" w:rsidRDefault="003247BD" w:rsidP="00233378">
      <w:pPr>
        <w:spacing w:after="0" w:line="240" w:lineRule="auto"/>
        <w:ind w:firstLine="360"/>
        <w:jc w:val="both"/>
        <w:rPr>
          <w:rFonts w:cstheme="minorHAnsi"/>
          <w:b/>
          <w:bCs/>
          <w:sz w:val="24"/>
          <w:szCs w:val="24"/>
          <w:lang w:val="en-GB" w:eastAsia="sk-SK"/>
        </w:rPr>
      </w:pPr>
      <w:r w:rsidRPr="00407A14">
        <w:rPr>
          <w:rFonts w:cstheme="minorHAnsi"/>
          <w:b/>
          <w:bCs/>
          <w:sz w:val="24"/>
          <w:szCs w:val="24"/>
          <w:lang w:val="en-GB" w:eastAsia="sk-SK"/>
        </w:rPr>
        <w:t>Spatial provision of the study programme</w:t>
      </w:r>
      <w:r w:rsidR="0074734E" w:rsidRPr="00407A14">
        <w:rPr>
          <w:rFonts w:cstheme="minorHAnsi"/>
          <w:b/>
          <w:bCs/>
          <w:sz w:val="24"/>
          <w:szCs w:val="24"/>
          <w:lang w:val="en-GB" w:eastAsia="sk-SK"/>
        </w:rPr>
        <w:t xml:space="preserve"> </w:t>
      </w:r>
    </w:p>
    <w:p w14:paraId="14B933EF" w14:textId="1AEE9951" w:rsidR="0074734E" w:rsidRPr="00407A14" w:rsidRDefault="0074734E" w:rsidP="00233378">
      <w:pPr>
        <w:pStyle w:val="P68B1DB1-Normlny5"/>
        <w:spacing w:after="0" w:line="240" w:lineRule="auto"/>
        <w:ind w:left="360"/>
        <w:jc w:val="both"/>
        <w:rPr>
          <w:i/>
          <w:iCs/>
          <w:sz w:val="24"/>
          <w:szCs w:val="24"/>
          <w:lang w:val="en-GB"/>
        </w:rPr>
      </w:pPr>
      <w:r w:rsidRPr="00407A14">
        <w:rPr>
          <w:i/>
          <w:iCs/>
          <w:sz w:val="24"/>
          <w:szCs w:val="24"/>
          <w:lang w:val="en-GB"/>
        </w:rPr>
        <w:t>The University of Prešov ensures the operation of individual parts of the university in its own premises or in rented premises. The Faculty of Arts is located in the largest building, in the University Campus on Ul. 17. novembra 1, Prešov. The whole complex of buildings consists of five interconnected parts, in which the faculty facilities are located, and teaching takes place (lecture halls, auditoriums, seminar rooms and field-specific workplaces). The building meets all the conditions necessary to ensure quality teaching of individual study programmes. The total useful floor area of the building is 25,060</w:t>
      </w:r>
      <w:r w:rsidRPr="00407A14">
        <w:rPr>
          <w:i/>
          <w:iCs/>
          <w:sz w:val="24"/>
          <w:szCs w:val="24"/>
          <w:vertAlign w:val="superscript"/>
          <w:lang w:val="en-GB"/>
        </w:rPr>
        <w:t xml:space="preserve"> </w:t>
      </w:r>
      <w:r w:rsidRPr="00407A14">
        <w:rPr>
          <w:i/>
          <w:iCs/>
          <w:sz w:val="24"/>
          <w:szCs w:val="24"/>
          <w:lang w:val="en-GB"/>
        </w:rPr>
        <w:t>m</w:t>
      </w:r>
      <w:r w:rsidRPr="00407A14">
        <w:rPr>
          <w:i/>
          <w:iCs/>
          <w:sz w:val="24"/>
          <w:szCs w:val="24"/>
          <w:vertAlign w:val="superscript"/>
          <w:lang w:val="en-GB"/>
        </w:rPr>
        <w:t>2</w:t>
      </w:r>
      <w:r w:rsidRPr="00407A14">
        <w:rPr>
          <w:i/>
          <w:iCs/>
          <w:sz w:val="24"/>
          <w:szCs w:val="24"/>
          <w:lang w:val="en-GB"/>
        </w:rPr>
        <w:t>. The campus was built in the 1980s of the 20th century whose premises are continuously being repaired for the needs of study fields and faculties. The centers of excellence of science and research and laboratories are located in the campus.</w:t>
      </w:r>
    </w:p>
    <w:p w14:paraId="55117FEB" w14:textId="33FDA9E5" w:rsidR="00506CE3" w:rsidRPr="00407A14" w:rsidRDefault="003247BD" w:rsidP="00233378">
      <w:pPr>
        <w:spacing w:after="0" w:line="240" w:lineRule="auto"/>
        <w:ind w:firstLine="360"/>
        <w:contextualSpacing/>
        <w:rPr>
          <w:rFonts w:cstheme="minorHAnsi"/>
          <w:b/>
          <w:bCs/>
          <w:sz w:val="24"/>
          <w:szCs w:val="24"/>
          <w:lang w:val="en-GB" w:eastAsia="sk-SK"/>
        </w:rPr>
      </w:pPr>
      <w:r w:rsidRPr="00407A14">
        <w:rPr>
          <w:rFonts w:cstheme="minorHAnsi"/>
          <w:b/>
          <w:bCs/>
          <w:sz w:val="24"/>
          <w:szCs w:val="24"/>
          <w:lang w:val="en-GB" w:eastAsia="sk-SK"/>
        </w:rPr>
        <w:t>Material and technical support of the study programme</w:t>
      </w:r>
    </w:p>
    <w:p w14:paraId="0FC9FC7C" w14:textId="77777777" w:rsidR="00506CE3" w:rsidRPr="00407A14" w:rsidRDefault="00506CE3" w:rsidP="00233378">
      <w:pPr>
        <w:pStyle w:val="P68B1DB1-Normlny5"/>
        <w:spacing w:after="0" w:line="240" w:lineRule="auto"/>
        <w:ind w:left="360"/>
        <w:jc w:val="both"/>
        <w:rPr>
          <w:i/>
          <w:iCs/>
          <w:sz w:val="24"/>
          <w:szCs w:val="24"/>
          <w:lang w:val="en-GB"/>
        </w:rPr>
      </w:pPr>
      <w:r w:rsidRPr="00407A14">
        <w:rPr>
          <w:i/>
          <w:iCs/>
          <w:sz w:val="24"/>
          <w:szCs w:val="24"/>
          <w:lang w:val="en-GB"/>
        </w:rPr>
        <w:t xml:space="preserve">The modernization of classrooms is continuously being carried out at the University of Prešov. A new equipment was installed in a total of 165 seminar, lecture, and field-specific classrooms. Specifically, there were 136 computers for lecture and seminar rooms, another 406 computers for computer and field-specific classrooms, 132 data projectors and electric screens, 17 interactive whiteboards and other small equipment. In 2020, the 25 largest classrooms at the university were further modernized, ICT equipment and video presentation technology were innovated. </w:t>
      </w:r>
    </w:p>
    <w:p w14:paraId="52E7E60E" w14:textId="77777777" w:rsidR="00506CE3" w:rsidRPr="00407A14" w:rsidRDefault="00506CE3" w:rsidP="00233378">
      <w:pPr>
        <w:pStyle w:val="Odsekzoznamu"/>
        <w:autoSpaceDE w:val="0"/>
        <w:autoSpaceDN w:val="0"/>
        <w:adjustRightInd w:val="0"/>
        <w:spacing w:after="0" w:line="240" w:lineRule="auto"/>
        <w:ind w:left="360"/>
        <w:jc w:val="both"/>
        <w:rPr>
          <w:rFonts w:cstheme="minorHAnsi"/>
          <w:i/>
          <w:iCs/>
          <w:sz w:val="24"/>
          <w:szCs w:val="24"/>
          <w:lang w:val="en-GB"/>
        </w:rPr>
      </w:pPr>
      <w:r w:rsidRPr="00407A14">
        <w:rPr>
          <w:i/>
          <w:iCs/>
          <w:sz w:val="24"/>
          <w:szCs w:val="24"/>
          <w:lang w:val="en-GB"/>
        </w:rPr>
        <w:t xml:space="preserve">In recent years, as part of projects from the SF, modern metallic and optical computer wiring has been built and expanded in 14 university buildings, including the initial wiring in the rooms of accommodated students in the PU Student Dormitory and Canteen. A total of 1,694 computer sockets were installed. All buildings are equipped with high-speed </w:t>
      </w:r>
      <w:r w:rsidRPr="00407A14">
        <w:rPr>
          <w:i/>
          <w:iCs/>
          <w:sz w:val="24"/>
          <w:szCs w:val="24"/>
          <w:lang w:val="en-GB"/>
        </w:rPr>
        <w:lastRenderedPageBreak/>
        <w:t>networking, which typically operates at 1 Gbit/s, but are also ready to be equipped with 10 Gbit/s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PU, which are available to teachers.</w:t>
      </w:r>
    </w:p>
    <w:p w14:paraId="4E7C6BD3" w14:textId="5460E967" w:rsidR="00506CE3" w:rsidRPr="00407A14" w:rsidRDefault="000C3D23" w:rsidP="00233378">
      <w:pPr>
        <w:pStyle w:val="P68B1DB1-Normlny5"/>
        <w:spacing w:after="0" w:line="240" w:lineRule="auto"/>
        <w:ind w:left="360"/>
        <w:jc w:val="both"/>
        <w:rPr>
          <w:i/>
          <w:iCs/>
          <w:sz w:val="16"/>
          <w:szCs w:val="16"/>
          <w:lang w:val="en-GB"/>
        </w:rPr>
      </w:pPr>
      <w:r w:rsidRPr="00407A14">
        <w:rPr>
          <w:sz w:val="24"/>
          <w:szCs w:val="24"/>
          <w:lang w:val="en-GB"/>
        </w:rPr>
        <w:t xml:space="preserve">Archival students also have at their disposal </w:t>
      </w:r>
      <w:r w:rsidRPr="00407A14">
        <w:rPr>
          <w:rFonts w:eastAsia="Times New Roman"/>
          <w:sz w:val="24"/>
          <w:szCs w:val="24"/>
          <w:lang w:val="en-GB"/>
        </w:rPr>
        <w:t xml:space="preserve">the Centre of Excellence for Socio-Historical and Cultural Research </w:t>
      </w:r>
      <w:hyperlink r:id="rId55" w:history="1">
        <w:r w:rsidRPr="00407A14">
          <w:rPr>
            <w:rStyle w:val="Hypertextovprepojenie"/>
            <w:rFonts w:eastAsia="Times New Roman"/>
            <w:color w:val="auto"/>
            <w:sz w:val="24"/>
            <w:szCs w:val="24"/>
            <w:lang w:val="en-GB"/>
          </w:rPr>
          <w:t>(</w:t>
        </w:r>
      </w:hyperlink>
      <w:r w:rsidRPr="00407A14">
        <w:rPr>
          <w:rFonts w:eastAsia="Times New Roman"/>
          <w:sz w:val="24"/>
          <w:szCs w:val="24"/>
          <w:lang w:val="en-GB"/>
        </w:rPr>
        <w:t xml:space="preserve">https://www.unipo.sk/ceskv/), which has excellent technical equipment for the digitisation of contemporary material using 3D-technologies and 3D-printing - </w:t>
      </w:r>
      <w:r w:rsidRPr="00407A14">
        <w:rPr>
          <w:rStyle w:val="Vrazn"/>
          <w:b w:val="0"/>
          <w:sz w:val="24"/>
          <w:szCs w:val="24"/>
          <w:lang w:val="en-GB"/>
        </w:rPr>
        <w:t>for the creation of three-dimensional objects. There is also a database of digitised archival documents from Slovakia and abroad for study and research.</w:t>
      </w:r>
    </w:p>
    <w:p w14:paraId="34434BA1" w14:textId="77777777" w:rsidR="0074734E" w:rsidRPr="00407A14" w:rsidRDefault="0074734E" w:rsidP="0074734E">
      <w:pPr>
        <w:pStyle w:val="Odsekzoznamu"/>
        <w:autoSpaceDE w:val="0"/>
        <w:autoSpaceDN w:val="0"/>
        <w:adjustRightInd w:val="0"/>
        <w:spacing w:after="0" w:line="240" w:lineRule="auto"/>
        <w:ind w:left="360"/>
        <w:jc w:val="both"/>
        <w:rPr>
          <w:rFonts w:cstheme="minorHAnsi"/>
          <w:sz w:val="16"/>
          <w:szCs w:val="16"/>
          <w:lang w:val="en-GB"/>
        </w:rPr>
      </w:pPr>
    </w:p>
    <w:p w14:paraId="1BA38822" w14:textId="30EE1A78" w:rsidR="00B86EE3" w:rsidRPr="00407A14"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407A14">
        <w:rPr>
          <w:rFonts w:cstheme="minorHAnsi"/>
          <w:sz w:val="16"/>
          <w:szCs w:val="16"/>
          <w:lang w:val="en-GB"/>
        </w:rPr>
        <w:t>Characteristics of the study programme</w:t>
      </w:r>
      <w:r w:rsidR="00C41186" w:rsidRPr="00407A14">
        <w:rPr>
          <w:rFonts w:cstheme="minorHAnsi"/>
          <w:sz w:val="16"/>
          <w:szCs w:val="16"/>
          <w:lang w:val="en-GB"/>
        </w:rPr>
        <w:t xml:space="preserve"> information management</w:t>
      </w:r>
      <w:r w:rsidRPr="00407A14">
        <w:rPr>
          <w:rFonts w:cstheme="minorHAnsi"/>
          <w:sz w:val="16"/>
          <w:szCs w:val="16"/>
          <w:lang w:val="en-GB"/>
        </w:rPr>
        <w:t xml:space="preserve"> (access to study literature according to Course information sheets, access to information databases and other information sources, information technologies</w:t>
      </w:r>
      <w:r w:rsidR="007249E7" w:rsidRPr="00407A14">
        <w:rPr>
          <w:rFonts w:cstheme="minorHAnsi"/>
          <w:sz w:val="16"/>
          <w:szCs w:val="16"/>
          <w:lang w:val="en-GB"/>
        </w:rPr>
        <w:t>,</w:t>
      </w:r>
      <w:r w:rsidRPr="00407A14">
        <w:rPr>
          <w:rFonts w:cstheme="minorHAnsi"/>
          <w:sz w:val="16"/>
          <w:szCs w:val="16"/>
          <w:lang w:val="en-GB"/>
        </w:rPr>
        <w:t xml:space="preserve"> etc.).</w:t>
      </w:r>
      <w:r w:rsidR="00B86EE3" w:rsidRPr="00407A14">
        <w:rPr>
          <w:rFonts w:cstheme="minorHAnsi"/>
          <w:sz w:val="16"/>
          <w:szCs w:val="16"/>
          <w:lang w:val="en-GB"/>
        </w:rPr>
        <w:t xml:space="preserve"> </w:t>
      </w:r>
    </w:p>
    <w:p w14:paraId="7F8D1BC3" w14:textId="2729B6DD" w:rsidR="00010EC6" w:rsidRPr="00407A14" w:rsidRDefault="00B553FC" w:rsidP="00233378">
      <w:pPr>
        <w:spacing w:after="0" w:line="276" w:lineRule="auto"/>
        <w:ind w:left="426"/>
        <w:jc w:val="both"/>
        <w:rPr>
          <w:rFonts w:eastAsia="Calibri" w:cstheme="minorHAnsi"/>
          <w:b/>
          <w:bCs/>
          <w:sz w:val="24"/>
          <w:szCs w:val="24"/>
          <w:lang w:val="en-GB"/>
        </w:rPr>
      </w:pPr>
      <w:r w:rsidRPr="00407A14">
        <w:rPr>
          <w:rFonts w:eastAsia="Calibri" w:cstheme="minorHAnsi"/>
          <w:b/>
          <w:bCs/>
          <w:sz w:val="24"/>
          <w:szCs w:val="24"/>
          <w:lang w:val="en-GB"/>
        </w:rPr>
        <w:t>Provision of library services at the place of study programme implementation</w:t>
      </w:r>
    </w:p>
    <w:p w14:paraId="24FAE83A" w14:textId="54F45C26" w:rsidR="00010EC6" w:rsidRPr="00407A14" w:rsidRDefault="00010EC6" w:rsidP="00233378">
      <w:pPr>
        <w:autoSpaceDE w:val="0"/>
        <w:autoSpaceDN w:val="0"/>
        <w:adjustRightInd w:val="0"/>
        <w:spacing w:after="0" w:line="240" w:lineRule="auto"/>
        <w:ind w:left="426"/>
        <w:jc w:val="both"/>
        <w:rPr>
          <w:rFonts w:cstheme="minorHAnsi"/>
          <w:i/>
          <w:sz w:val="24"/>
          <w:szCs w:val="24"/>
          <w:lang w:val="en-GB"/>
        </w:rPr>
      </w:pPr>
      <w:r w:rsidRPr="00407A14">
        <w:rPr>
          <w:i/>
          <w:sz w:val="24"/>
          <w:szCs w:val="24"/>
          <w:lang w:val="en-GB"/>
        </w:rPr>
        <w:t xml:space="preserve">The Prešov University library (PUL) is a scientific-information, bibliographic, coordination and counselling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w:t>
      </w:r>
      <w:r w:rsidRPr="00407A14">
        <w:rPr>
          <w:rFonts w:cstheme="minorHAnsi"/>
          <w:i/>
          <w:sz w:val="24"/>
          <w:szCs w:val="24"/>
          <w:lang w:val="en-GB"/>
        </w:rPr>
        <w:t xml:space="preserve">For this purpose, the library provides these basic and special library information services: </w:t>
      </w:r>
      <w:r w:rsidRPr="00407A14">
        <w:rPr>
          <w:i/>
          <w:sz w:val="24"/>
          <w:szCs w:val="24"/>
          <w:lang w:val="en-GB"/>
        </w:rPr>
        <w:t xml:space="preserve">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programmes at PU). </w:t>
      </w:r>
    </w:p>
    <w:p w14:paraId="48ABB131" w14:textId="76DA2C77" w:rsidR="00010EC6" w:rsidRPr="00407A14" w:rsidRDefault="00010EC6" w:rsidP="00233378">
      <w:pPr>
        <w:pStyle w:val="P68B1DB1-Normlny7"/>
        <w:spacing w:after="0" w:line="240" w:lineRule="auto"/>
        <w:ind w:left="425"/>
        <w:jc w:val="both"/>
        <w:rPr>
          <w:i/>
          <w:iCs/>
          <w:sz w:val="24"/>
          <w:szCs w:val="24"/>
          <w:lang w:val="en-GB"/>
        </w:rPr>
      </w:pPr>
      <w:r w:rsidRPr="00407A14">
        <w:rPr>
          <w:i/>
          <w:iCs/>
          <w:sz w:val="24"/>
          <w:szCs w:val="24"/>
          <w:lang w:val="en-GB"/>
        </w:rPr>
        <w:t>Since 2004, the library has been building the Digital Library (a database of electronic full-text publications created by university staff, which contains more than 800 publications. Since 1997, it has been building a database of publishing activities of PU, in which it is registering more than 66,000 documents. The library provides almost 280,000 loans a year, most of which are electronic. The total area of the library is over</w:t>
      </w:r>
      <w:r w:rsidRPr="00407A14">
        <w:rPr>
          <w:i/>
          <w:iCs/>
          <w:sz w:val="24"/>
          <w:szCs w:val="24"/>
          <w:vertAlign w:val="superscript"/>
          <w:lang w:val="en-GB"/>
        </w:rPr>
        <w:t xml:space="preserve"> </w:t>
      </w:r>
      <w:r w:rsidRPr="00407A14">
        <w:rPr>
          <w:i/>
          <w:iCs/>
          <w:sz w:val="24"/>
          <w:szCs w:val="24"/>
          <w:lang w:val="en-GB"/>
        </w:rPr>
        <w:t>2,600 m</w:t>
      </w:r>
      <w:r w:rsidRPr="00407A14">
        <w:rPr>
          <w:i/>
          <w:iCs/>
          <w:sz w:val="24"/>
          <w:szCs w:val="24"/>
          <w:vertAlign w:val="superscript"/>
          <w:lang w:val="en-GB"/>
        </w:rPr>
        <w:t>2</w:t>
      </w:r>
      <w:r w:rsidRPr="00407A14">
        <w:rPr>
          <w:i/>
          <w:iCs/>
          <w:sz w:val="24"/>
          <w:szCs w:val="24"/>
          <w:lang w:val="en-GB"/>
        </w:rPr>
        <w:t>, of which 1,150 m</w:t>
      </w:r>
      <w:r w:rsidRPr="00407A14">
        <w:rPr>
          <w:i/>
          <w:iCs/>
          <w:sz w:val="24"/>
          <w:szCs w:val="24"/>
          <w:vertAlign w:val="superscript"/>
          <w:lang w:val="en-GB"/>
        </w:rPr>
        <w:t>2</w:t>
      </w:r>
      <w:r w:rsidRPr="00407A14">
        <w:rPr>
          <w:i/>
          <w:iCs/>
          <w:sz w:val="24"/>
          <w:szCs w:val="24"/>
          <w:lang w:val="en-GB"/>
        </w:rPr>
        <w:t xml:space="preserve"> is for users. There are 303 study places available in 6 study rooms (of which 2 are database study rooms). More than 70,000 readers visit the library each year and more than 500,000 readers visit the library's website. The library has its own computer network (PULIBnet) with 4 servers, 84 computers, of which 45 computers are reserved for users. Every year, it publishes a bibliography of PU's publishing activities. The library provides access to 9 paid full-text database centers (EBSCO, Gale, ProQuest, Science Direct, Scopus, Springer, Taylor and Francis, Web of Knowledge, Wiley).</w:t>
      </w:r>
    </w:p>
    <w:p w14:paraId="2AE8D9FA" w14:textId="714C9217" w:rsidR="00413070" w:rsidRPr="00407A14" w:rsidRDefault="00B553FC" w:rsidP="00233378">
      <w:pPr>
        <w:pStyle w:val="P68B1DB1-Normlny7"/>
        <w:spacing w:after="0" w:line="240" w:lineRule="auto"/>
        <w:ind w:left="425"/>
        <w:jc w:val="both"/>
        <w:rPr>
          <w:sz w:val="24"/>
          <w:szCs w:val="24"/>
          <w:lang w:val="en-GB"/>
        </w:rPr>
      </w:pPr>
      <w:r w:rsidRPr="00407A14">
        <w:rPr>
          <w:sz w:val="24"/>
          <w:szCs w:val="24"/>
          <w:lang w:val="en-GB"/>
        </w:rPr>
        <w:t>In addition to the PU University Library, students have at their disposal the book collections of the Scientific Library, for historians and archivists also the Collegiate Library of the Evangelical Church in Slovakia with 40 000 volumes of books</w:t>
      </w:r>
      <w:r w:rsidR="00413070" w:rsidRPr="00407A14">
        <w:rPr>
          <w:sz w:val="24"/>
          <w:szCs w:val="24"/>
          <w:lang w:val="en-GB"/>
        </w:rPr>
        <w:t>.</w:t>
      </w:r>
    </w:p>
    <w:p w14:paraId="218D5DC4" w14:textId="77777777" w:rsidR="00233378" w:rsidRPr="00407A14" w:rsidRDefault="00233378" w:rsidP="00233378">
      <w:pPr>
        <w:pStyle w:val="P68B1DB1-Normlny7"/>
        <w:spacing w:after="0" w:line="240" w:lineRule="auto"/>
        <w:ind w:left="425"/>
        <w:jc w:val="both"/>
        <w:rPr>
          <w:i/>
          <w:iCs/>
          <w:sz w:val="24"/>
          <w:szCs w:val="24"/>
          <w:lang w:val="en-GB"/>
        </w:rPr>
      </w:pPr>
    </w:p>
    <w:p w14:paraId="397A3CFB" w14:textId="77777777" w:rsidR="00010EC6" w:rsidRPr="00407A14" w:rsidRDefault="00010EC6" w:rsidP="00010EC6">
      <w:pPr>
        <w:pStyle w:val="Odsekzoznamu"/>
        <w:autoSpaceDE w:val="0"/>
        <w:autoSpaceDN w:val="0"/>
        <w:adjustRightInd w:val="0"/>
        <w:spacing w:after="0" w:line="240" w:lineRule="auto"/>
        <w:ind w:left="360"/>
        <w:jc w:val="both"/>
        <w:rPr>
          <w:rFonts w:cstheme="minorHAnsi"/>
          <w:sz w:val="16"/>
          <w:szCs w:val="16"/>
          <w:lang w:val="en-GB"/>
        </w:rPr>
      </w:pPr>
    </w:p>
    <w:p w14:paraId="5AA682A8" w14:textId="716EF76E" w:rsidR="00F356F5" w:rsidRPr="00407A14"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407A14">
        <w:rPr>
          <w:rFonts w:cstheme="minorHAnsi"/>
          <w:sz w:val="16"/>
          <w:szCs w:val="16"/>
          <w:lang w:val="en-GB"/>
        </w:rPr>
        <w:t xml:space="preserve">Characteristics and extent of distance education applied in the study programme with </w:t>
      </w:r>
      <w:r w:rsidR="007249E7" w:rsidRPr="00407A14">
        <w:rPr>
          <w:rFonts w:cstheme="minorHAnsi"/>
          <w:sz w:val="16"/>
          <w:szCs w:val="16"/>
          <w:lang w:val="en-GB"/>
        </w:rPr>
        <w:t xml:space="preserve">the </w:t>
      </w:r>
      <w:r w:rsidRPr="00407A14">
        <w:rPr>
          <w:rFonts w:cstheme="minorHAnsi"/>
          <w:sz w:val="16"/>
          <w:szCs w:val="16"/>
          <w:lang w:val="en-GB"/>
        </w:rPr>
        <w:t>as</w:t>
      </w:r>
      <w:r w:rsidR="004F6E48" w:rsidRPr="00407A14">
        <w:rPr>
          <w:rFonts w:cstheme="minorHAnsi"/>
          <w:sz w:val="16"/>
          <w:szCs w:val="16"/>
          <w:lang w:val="en-GB"/>
        </w:rPr>
        <w:t xml:space="preserve">signment to </w:t>
      </w:r>
      <w:r w:rsidR="0016248D" w:rsidRPr="00407A14">
        <w:rPr>
          <w:rFonts w:cstheme="minorHAnsi"/>
          <w:sz w:val="16"/>
          <w:szCs w:val="16"/>
          <w:lang w:val="en-GB"/>
        </w:rPr>
        <w:t>courses</w:t>
      </w:r>
      <w:r w:rsidR="004F6E48" w:rsidRPr="00407A14">
        <w:rPr>
          <w:rFonts w:cstheme="minorHAnsi"/>
          <w:sz w:val="16"/>
          <w:szCs w:val="16"/>
          <w:lang w:val="en-GB"/>
        </w:rPr>
        <w:t>. Access</w:t>
      </w:r>
      <w:r w:rsidRPr="00407A14">
        <w:rPr>
          <w:rFonts w:cstheme="minorHAnsi"/>
          <w:sz w:val="16"/>
          <w:szCs w:val="16"/>
          <w:lang w:val="en-GB"/>
        </w:rPr>
        <w:t xml:space="preserve">, manuals of e-learning portals. Procedures for the transition from </w:t>
      </w:r>
      <w:r w:rsidR="0063660C" w:rsidRPr="00407A14">
        <w:rPr>
          <w:rFonts w:cstheme="minorHAnsi"/>
          <w:sz w:val="16"/>
          <w:szCs w:val="16"/>
          <w:lang w:val="en-GB"/>
        </w:rPr>
        <w:t>contact</w:t>
      </w:r>
      <w:r w:rsidR="00BE0C20" w:rsidRPr="00407A14" w:rsidDel="00BE0C20">
        <w:rPr>
          <w:rFonts w:cstheme="minorHAnsi"/>
          <w:sz w:val="16"/>
          <w:szCs w:val="16"/>
          <w:lang w:val="en-GB"/>
        </w:rPr>
        <w:t xml:space="preserve"> </w:t>
      </w:r>
      <w:r w:rsidR="00044E47" w:rsidRPr="00407A14">
        <w:rPr>
          <w:rFonts w:cstheme="minorHAnsi"/>
          <w:sz w:val="16"/>
          <w:szCs w:val="16"/>
          <w:lang w:val="en-GB"/>
        </w:rPr>
        <w:t xml:space="preserve">teaching </w:t>
      </w:r>
      <w:r w:rsidRPr="00407A14">
        <w:rPr>
          <w:rFonts w:cstheme="minorHAnsi"/>
          <w:sz w:val="16"/>
          <w:szCs w:val="16"/>
          <w:lang w:val="en-GB"/>
        </w:rPr>
        <w:t xml:space="preserve">to distance learning. </w:t>
      </w:r>
    </w:p>
    <w:p w14:paraId="5E328D86" w14:textId="47F09036" w:rsidR="00A74D04" w:rsidRPr="00407A14" w:rsidRDefault="00B553FC" w:rsidP="00233378">
      <w:pPr>
        <w:autoSpaceDE w:val="0"/>
        <w:autoSpaceDN w:val="0"/>
        <w:adjustRightInd w:val="0"/>
        <w:spacing w:after="0" w:line="240" w:lineRule="auto"/>
        <w:ind w:left="426"/>
        <w:jc w:val="both"/>
        <w:rPr>
          <w:rFonts w:cstheme="minorHAnsi"/>
          <w:sz w:val="24"/>
          <w:szCs w:val="24"/>
          <w:lang w:val="en-GB"/>
        </w:rPr>
      </w:pPr>
      <w:r w:rsidRPr="00407A14">
        <w:rPr>
          <w:rFonts w:eastAsiaTheme="minorEastAsia" w:cstheme="minorHAnsi"/>
          <w:iCs/>
          <w:sz w:val="24"/>
          <w:szCs w:val="24"/>
          <w:lang w:val="en-GB"/>
        </w:rPr>
        <w:lastRenderedPageBreak/>
        <w:t>In the case of learning activities delivered by distance or combined methods, the study programme can be delivered via the MSTeams application. Students have guaranteed remote access to the content of the individual disciplines as well as to the online study materials. All teachers of the programme have the means for distance learning at their disposal and are proficient at the required level</w:t>
      </w:r>
      <w:r w:rsidR="00A74D04" w:rsidRPr="00407A14">
        <w:rPr>
          <w:rFonts w:cstheme="minorHAnsi"/>
          <w:sz w:val="24"/>
          <w:szCs w:val="24"/>
          <w:lang w:val="en-GB"/>
        </w:rPr>
        <w:t>.</w:t>
      </w:r>
    </w:p>
    <w:p w14:paraId="4EDDEBFE" w14:textId="7760F8B7" w:rsidR="009403E9" w:rsidRPr="00407A14" w:rsidRDefault="009403E9" w:rsidP="00233378">
      <w:pPr>
        <w:autoSpaceDE w:val="0"/>
        <w:autoSpaceDN w:val="0"/>
        <w:adjustRightInd w:val="0"/>
        <w:spacing w:after="0" w:line="240" w:lineRule="auto"/>
        <w:ind w:left="426"/>
        <w:jc w:val="both"/>
        <w:rPr>
          <w:rFonts w:cstheme="minorHAnsi"/>
          <w:i/>
          <w:sz w:val="24"/>
          <w:szCs w:val="24"/>
          <w:lang w:val="en-GB"/>
        </w:rPr>
      </w:pPr>
      <w:r w:rsidRPr="00407A14">
        <w:rPr>
          <w:rFonts w:cstheme="minorHAnsi"/>
          <w:i/>
          <w:sz w:val="24"/>
          <w:szCs w:val="24"/>
          <w:lang w:val="en-GB"/>
        </w:rPr>
        <w:t>The University of Prešov in Prešov uses the e-learning system Moodle to support the teaching of online education. It is available at https://elearning.unipo.sk/ and contains basic information, courses, and manuals. The electronic e-learning system Moodle is available to all students, teachers, and employees of the University of Prešov.</w:t>
      </w:r>
    </w:p>
    <w:p w14:paraId="32B359BF" w14:textId="77777777" w:rsidR="009403E9" w:rsidRPr="00407A14" w:rsidRDefault="009403E9" w:rsidP="00233378">
      <w:pPr>
        <w:autoSpaceDE w:val="0"/>
        <w:autoSpaceDN w:val="0"/>
        <w:adjustRightInd w:val="0"/>
        <w:spacing w:after="0" w:line="240" w:lineRule="auto"/>
        <w:ind w:left="426"/>
        <w:jc w:val="both"/>
        <w:rPr>
          <w:rFonts w:cstheme="minorHAnsi"/>
          <w:i/>
          <w:sz w:val="24"/>
          <w:szCs w:val="24"/>
          <w:lang w:val="en-GB"/>
        </w:rPr>
      </w:pPr>
      <w:r w:rsidRPr="00407A14">
        <w:rPr>
          <w:rFonts w:cstheme="minorHAnsi"/>
          <w:i/>
          <w:sz w:val="24"/>
          <w:szCs w:val="24"/>
          <w:lang w:val="en-GB"/>
        </w:rPr>
        <w:t>Existing courses are used in the following forms:</w:t>
      </w:r>
    </w:p>
    <w:p w14:paraId="2586D280" w14:textId="77777777" w:rsidR="009403E9" w:rsidRPr="00407A14" w:rsidRDefault="009403E9" w:rsidP="00233378">
      <w:pPr>
        <w:autoSpaceDE w:val="0"/>
        <w:autoSpaceDN w:val="0"/>
        <w:adjustRightInd w:val="0"/>
        <w:spacing w:after="0" w:line="240" w:lineRule="auto"/>
        <w:ind w:left="426"/>
        <w:jc w:val="both"/>
        <w:rPr>
          <w:rFonts w:cstheme="minorHAnsi"/>
          <w:i/>
          <w:sz w:val="24"/>
          <w:szCs w:val="24"/>
          <w:lang w:val="en-GB"/>
        </w:rPr>
      </w:pPr>
      <w:r w:rsidRPr="00407A14">
        <w:rPr>
          <w:rFonts w:cstheme="minorHAnsi"/>
          <w:i/>
          <w:sz w:val="24"/>
          <w:szCs w:val="24"/>
          <w:lang w:val="en-GB"/>
        </w:rPr>
        <w:t>1. Slovak mutations as support for in-classroom courses.</w:t>
      </w:r>
    </w:p>
    <w:p w14:paraId="4046315F" w14:textId="77777777" w:rsidR="009403E9" w:rsidRPr="00407A14" w:rsidRDefault="009403E9" w:rsidP="00233378">
      <w:pPr>
        <w:autoSpaceDE w:val="0"/>
        <w:autoSpaceDN w:val="0"/>
        <w:adjustRightInd w:val="0"/>
        <w:spacing w:after="0" w:line="240" w:lineRule="auto"/>
        <w:ind w:left="426"/>
        <w:jc w:val="both"/>
        <w:rPr>
          <w:rFonts w:cstheme="minorHAnsi"/>
          <w:i/>
          <w:sz w:val="24"/>
          <w:szCs w:val="24"/>
          <w:lang w:val="en-GB"/>
        </w:rPr>
      </w:pPr>
      <w:r w:rsidRPr="00407A14">
        <w:rPr>
          <w:rFonts w:cstheme="minorHAnsi"/>
          <w:i/>
          <w:sz w:val="24"/>
          <w:szCs w:val="24"/>
          <w:lang w:val="en-GB"/>
        </w:rPr>
        <w:t>2. Slovak and English mutations as support for students whose mother tongue is other than Slovak, who study in full-time form at PU and the teaching of courses is in Slovak.</w:t>
      </w:r>
    </w:p>
    <w:p w14:paraId="5FE0DE2E" w14:textId="77777777" w:rsidR="009403E9" w:rsidRPr="00407A14" w:rsidRDefault="009403E9" w:rsidP="00233378">
      <w:pPr>
        <w:autoSpaceDE w:val="0"/>
        <w:autoSpaceDN w:val="0"/>
        <w:adjustRightInd w:val="0"/>
        <w:spacing w:after="0" w:line="240" w:lineRule="auto"/>
        <w:ind w:left="426"/>
        <w:jc w:val="both"/>
        <w:rPr>
          <w:rFonts w:cstheme="minorHAnsi"/>
          <w:i/>
          <w:sz w:val="24"/>
          <w:szCs w:val="24"/>
          <w:lang w:val="en-GB"/>
        </w:rPr>
      </w:pPr>
      <w:r w:rsidRPr="00407A14">
        <w:rPr>
          <w:rFonts w:cstheme="minorHAnsi"/>
          <w:i/>
          <w:sz w:val="24"/>
          <w:szCs w:val="24"/>
          <w:lang w:val="en-GB"/>
        </w:rPr>
        <w:t>3. English mutations as a support for Erasmus students who complete part of their studies at PU.</w:t>
      </w:r>
    </w:p>
    <w:p w14:paraId="49172BC6" w14:textId="2CE3F42F" w:rsidR="00413070" w:rsidRPr="00407A14" w:rsidRDefault="009403E9" w:rsidP="00233378">
      <w:pPr>
        <w:autoSpaceDE w:val="0"/>
        <w:autoSpaceDN w:val="0"/>
        <w:adjustRightInd w:val="0"/>
        <w:spacing w:after="0" w:line="240" w:lineRule="auto"/>
        <w:ind w:left="426"/>
        <w:jc w:val="both"/>
        <w:rPr>
          <w:rFonts w:cstheme="minorHAnsi"/>
          <w:i/>
          <w:sz w:val="24"/>
          <w:szCs w:val="24"/>
          <w:lang w:val="en-GB"/>
        </w:rPr>
      </w:pPr>
      <w:r w:rsidRPr="00407A14">
        <w:rPr>
          <w:rFonts w:cstheme="minorHAnsi"/>
          <w:i/>
          <w:sz w:val="24"/>
          <w:szCs w:val="24"/>
          <w:lang w:val="en-GB"/>
        </w:rPr>
        <w:t>4. Slovak mutations as a distance form for PU students who complete part of their studies abroad.</w:t>
      </w:r>
    </w:p>
    <w:p w14:paraId="401B6E3D" w14:textId="77777777" w:rsidR="00A74D04" w:rsidRPr="00407A14" w:rsidRDefault="00A74D04" w:rsidP="00A74D04">
      <w:pPr>
        <w:autoSpaceDE w:val="0"/>
        <w:autoSpaceDN w:val="0"/>
        <w:adjustRightInd w:val="0"/>
        <w:spacing w:after="0" w:line="240" w:lineRule="auto"/>
        <w:jc w:val="both"/>
        <w:rPr>
          <w:rFonts w:cstheme="minorHAnsi"/>
          <w:sz w:val="16"/>
          <w:szCs w:val="16"/>
          <w:lang w:val="en-GB"/>
        </w:rPr>
      </w:pPr>
    </w:p>
    <w:p w14:paraId="5C35D8AC" w14:textId="69A24FA3" w:rsidR="00B16CE5" w:rsidRPr="00407A14" w:rsidRDefault="00B16CE5" w:rsidP="00346C85">
      <w:pPr>
        <w:pStyle w:val="Odsekzoznamu"/>
        <w:numPr>
          <w:ilvl w:val="0"/>
          <w:numId w:val="16"/>
        </w:numPr>
        <w:autoSpaceDE w:val="0"/>
        <w:autoSpaceDN w:val="0"/>
        <w:adjustRightInd w:val="0"/>
        <w:spacing w:after="0" w:line="240" w:lineRule="auto"/>
        <w:jc w:val="both"/>
        <w:rPr>
          <w:rFonts w:cstheme="minorHAnsi"/>
          <w:sz w:val="16"/>
          <w:szCs w:val="16"/>
          <w:lang w:val="en-GB"/>
        </w:rPr>
      </w:pPr>
      <w:r w:rsidRPr="00407A14">
        <w:rPr>
          <w:rFonts w:cstheme="minorHAnsi"/>
          <w:sz w:val="16"/>
          <w:szCs w:val="16"/>
          <w:lang w:val="en-GB"/>
        </w:rPr>
        <w:t>Institution partners in providing educational activities for the study programme and the characteristics of their participation.</w:t>
      </w:r>
    </w:p>
    <w:p w14:paraId="1865A2F5" w14:textId="7FEA4D9B" w:rsidR="002A0B89" w:rsidRPr="00407A14" w:rsidRDefault="002A0B89" w:rsidP="00233378">
      <w:pPr>
        <w:spacing w:after="0" w:line="240" w:lineRule="auto"/>
        <w:ind w:left="425"/>
        <w:jc w:val="both"/>
        <w:rPr>
          <w:rFonts w:cstheme="minorHAnsi"/>
          <w:sz w:val="24"/>
          <w:szCs w:val="24"/>
          <w:lang w:val="en-GB"/>
        </w:rPr>
      </w:pPr>
      <w:r w:rsidRPr="00407A14">
        <w:rPr>
          <w:rFonts w:cstheme="minorHAnsi"/>
          <w:sz w:val="24"/>
          <w:szCs w:val="24"/>
          <w:lang w:val="en-GB"/>
        </w:rPr>
        <w:t xml:space="preserve">FoA UP has a framework agreement with the Department of Archives and Registers of the Public Administration Section of the Ministry of the Interior of the Slovak Republic, based on which the cooperation between the IH FoA UP and individual state archives in the Slovak Republic, especially in eastern Slovakia, where the students carry out professional practice, is implemented. For this particular form of cooperation, the OAR of the Public Administration Section of the Ministry of Interior of the Slovak Republic issued a Methodological Instruction for the state archives in the Slovak Republic, which defines the tasks of the state archives in relation to educational activities in the preparation of future archivists. They relate not only to practice, but also to the provision of professional consultancy to students in the processing of their final classification theses (bachelor's and master's theses). The long-term cooperation of the IH FoA UP with the state archives was reflected in the formulation of the requirements of the state archives for the preparation of students for each year of both bachelor and master studies. IH FoA UP subsequently incorporated these requirements into the individual disciplines of the study programme. In the Master's programme these requirements were: </w:t>
      </w:r>
    </w:p>
    <w:p w14:paraId="55118B36" w14:textId="0E295BF0" w:rsidR="00731924" w:rsidRPr="00407A14" w:rsidRDefault="002A0B89" w:rsidP="00233378">
      <w:pPr>
        <w:spacing w:after="0" w:line="240" w:lineRule="auto"/>
        <w:ind w:left="425"/>
        <w:jc w:val="both"/>
        <w:rPr>
          <w:rFonts w:cstheme="minorHAnsi"/>
          <w:sz w:val="24"/>
          <w:szCs w:val="24"/>
          <w:lang w:val="en-GB"/>
        </w:rPr>
      </w:pPr>
      <w:r w:rsidRPr="00407A14">
        <w:rPr>
          <w:rFonts w:cstheme="minorHAnsi"/>
          <w:sz w:val="24"/>
          <w:szCs w:val="24"/>
          <w:lang w:val="en-GB"/>
        </w:rPr>
        <w:t>At the master's degree level of the archives teaching field, the student should, among other things, get acquainted with the practical activities of the archivist's work:</w:t>
      </w:r>
    </w:p>
    <w:p w14:paraId="41DE7E72" w14:textId="77777777" w:rsidR="00D96864" w:rsidRPr="00407A14" w:rsidRDefault="00D96864" w:rsidP="00233378">
      <w:pPr>
        <w:pStyle w:val="Odsekzoznamu"/>
        <w:numPr>
          <w:ilvl w:val="0"/>
          <w:numId w:val="41"/>
        </w:numPr>
        <w:spacing w:after="0" w:line="240" w:lineRule="auto"/>
        <w:ind w:left="425" w:firstLine="0"/>
        <w:jc w:val="both"/>
        <w:rPr>
          <w:rFonts w:cstheme="minorHAnsi"/>
          <w:sz w:val="24"/>
          <w:szCs w:val="24"/>
          <w:lang w:val="en-GB"/>
        </w:rPr>
      </w:pPr>
      <w:r w:rsidRPr="00407A14">
        <w:rPr>
          <w:rFonts w:cstheme="minorHAnsi"/>
          <w:sz w:val="24"/>
          <w:szCs w:val="24"/>
          <w:lang w:val="en-GB"/>
        </w:rPr>
        <w:t>relevant laws, amendments, decrees and regulations (including other legislation to be observed in the performance of the civil service)</w:t>
      </w:r>
    </w:p>
    <w:p w14:paraId="0FA5C152" w14:textId="77777777" w:rsidR="00D96864" w:rsidRPr="00407A14" w:rsidRDefault="00D96864" w:rsidP="00233378">
      <w:pPr>
        <w:pStyle w:val="Odsekzoznamu"/>
        <w:numPr>
          <w:ilvl w:val="0"/>
          <w:numId w:val="41"/>
        </w:numPr>
        <w:spacing w:after="0" w:line="240" w:lineRule="auto"/>
        <w:ind w:left="425" w:firstLine="0"/>
        <w:jc w:val="both"/>
        <w:rPr>
          <w:rFonts w:cstheme="minorHAnsi"/>
          <w:sz w:val="24"/>
          <w:szCs w:val="24"/>
          <w:lang w:val="en-GB"/>
        </w:rPr>
      </w:pPr>
      <w:r w:rsidRPr="00407A14">
        <w:rPr>
          <w:rFonts w:cstheme="minorHAnsi"/>
          <w:sz w:val="24"/>
          <w:szCs w:val="24"/>
          <w:lang w:val="en-GB"/>
        </w:rPr>
        <w:t>preservation and registration of archival documents (AFondy application, location survey, filing...)</w:t>
      </w:r>
    </w:p>
    <w:p w14:paraId="64F61B76" w14:textId="77777777" w:rsidR="00D96864" w:rsidRPr="00407A14" w:rsidRDefault="00D96864" w:rsidP="00233378">
      <w:pPr>
        <w:pStyle w:val="Odsekzoznamu"/>
        <w:numPr>
          <w:ilvl w:val="0"/>
          <w:numId w:val="41"/>
        </w:numPr>
        <w:spacing w:after="0" w:line="240" w:lineRule="auto"/>
        <w:ind w:left="425" w:firstLine="0"/>
        <w:jc w:val="both"/>
        <w:rPr>
          <w:rFonts w:cstheme="minorHAnsi"/>
          <w:sz w:val="24"/>
          <w:szCs w:val="24"/>
          <w:lang w:val="en-GB"/>
        </w:rPr>
      </w:pPr>
      <w:r w:rsidRPr="00407A14">
        <w:rPr>
          <w:rFonts w:cstheme="minorHAnsi"/>
          <w:sz w:val="24"/>
          <w:szCs w:val="24"/>
          <w:lang w:val="en-GB"/>
        </w:rPr>
        <w:t>processing and access to archival documents (regulations, Bach system application, ISEA, archival aids, project development)</w:t>
      </w:r>
    </w:p>
    <w:p w14:paraId="5088724E" w14:textId="77777777" w:rsidR="00D96864" w:rsidRPr="00407A14" w:rsidRDefault="00D96864" w:rsidP="00233378">
      <w:pPr>
        <w:pStyle w:val="Odsekzoznamu"/>
        <w:numPr>
          <w:ilvl w:val="0"/>
          <w:numId w:val="41"/>
        </w:numPr>
        <w:spacing w:after="0" w:line="240" w:lineRule="auto"/>
        <w:ind w:left="425" w:firstLine="0"/>
        <w:jc w:val="both"/>
        <w:rPr>
          <w:rFonts w:cstheme="minorHAnsi"/>
          <w:sz w:val="24"/>
          <w:szCs w:val="24"/>
          <w:lang w:val="en-GB"/>
        </w:rPr>
      </w:pPr>
      <w:r w:rsidRPr="00407A14">
        <w:rPr>
          <w:rFonts w:cstheme="minorHAnsi"/>
          <w:sz w:val="24"/>
          <w:szCs w:val="24"/>
          <w:lang w:val="en-GB"/>
        </w:rPr>
        <w:t>pre-archival care (Fabasoft, ISEA, decommissioning procedure, takeover procedure, registry rules and plans, typology of originators)</w:t>
      </w:r>
    </w:p>
    <w:p w14:paraId="1D95FE84" w14:textId="77777777" w:rsidR="00D96864" w:rsidRPr="00407A14" w:rsidRDefault="00D96864" w:rsidP="00233378">
      <w:pPr>
        <w:pStyle w:val="Odsekzoznamu"/>
        <w:numPr>
          <w:ilvl w:val="0"/>
          <w:numId w:val="41"/>
        </w:numPr>
        <w:spacing w:after="0" w:line="240" w:lineRule="auto"/>
        <w:ind w:left="425" w:firstLine="0"/>
        <w:jc w:val="both"/>
        <w:rPr>
          <w:rFonts w:cstheme="minorHAnsi"/>
          <w:sz w:val="24"/>
          <w:szCs w:val="24"/>
          <w:lang w:val="en-GB"/>
        </w:rPr>
      </w:pPr>
      <w:r w:rsidRPr="00407A14">
        <w:rPr>
          <w:rFonts w:cstheme="minorHAnsi"/>
          <w:sz w:val="24"/>
          <w:szCs w:val="24"/>
          <w:lang w:val="en-GB"/>
        </w:rPr>
        <w:t>Registry (applications, administrative fees)</w:t>
      </w:r>
    </w:p>
    <w:p w14:paraId="1E51E22D" w14:textId="77777777" w:rsidR="00D96864" w:rsidRPr="00407A14" w:rsidRDefault="00D96864" w:rsidP="00233378">
      <w:pPr>
        <w:pStyle w:val="Odsekzoznamu"/>
        <w:numPr>
          <w:ilvl w:val="0"/>
          <w:numId w:val="41"/>
        </w:numPr>
        <w:spacing w:after="0" w:line="240" w:lineRule="auto"/>
        <w:ind w:left="425" w:firstLine="0"/>
        <w:jc w:val="both"/>
        <w:rPr>
          <w:rFonts w:cstheme="minorHAnsi"/>
          <w:sz w:val="24"/>
          <w:szCs w:val="24"/>
          <w:lang w:val="en-GB"/>
        </w:rPr>
      </w:pPr>
      <w:r w:rsidRPr="00407A14">
        <w:rPr>
          <w:rFonts w:cstheme="minorHAnsi"/>
          <w:sz w:val="24"/>
          <w:szCs w:val="24"/>
          <w:lang w:val="en-GB"/>
        </w:rPr>
        <w:t>research room (applications, administrative fees, fees for searches, xeroxes, etc., work with archival aids)</w:t>
      </w:r>
    </w:p>
    <w:p w14:paraId="1DC49CE6" w14:textId="465E921E" w:rsidR="00731924" w:rsidRPr="00407A14" w:rsidRDefault="00D96864" w:rsidP="00233378">
      <w:pPr>
        <w:pStyle w:val="Odsekzoznamu"/>
        <w:numPr>
          <w:ilvl w:val="0"/>
          <w:numId w:val="41"/>
        </w:numPr>
        <w:spacing w:after="0" w:line="240" w:lineRule="auto"/>
        <w:ind w:left="425" w:firstLine="0"/>
        <w:jc w:val="both"/>
        <w:rPr>
          <w:rFonts w:cstheme="minorHAnsi"/>
          <w:i/>
          <w:sz w:val="24"/>
          <w:szCs w:val="24"/>
          <w:lang w:val="en-GB"/>
        </w:rPr>
      </w:pPr>
      <w:r w:rsidRPr="00407A14">
        <w:rPr>
          <w:rFonts w:cstheme="minorHAnsi"/>
          <w:sz w:val="24"/>
          <w:szCs w:val="24"/>
          <w:lang w:val="en-GB"/>
        </w:rPr>
        <w:t xml:space="preserve">personnel agenda (SAP portal) archive management (cooperation with support centre and support unit). For more information, see </w:t>
      </w:r>
      <w:r w:rsidRPr="00407A14">
        <w:rPr>
          <w:rFonts w:cstheme="minorHAnsi"/>
          <w:i/>
          <w:sz w:val="24"/>
          <w:szCs w:val="24"/>
          <w:lang w:val="en-GB"/>
        </w:rPr>
        <w:t>State archives requirements for archives students by year, p. 2.</w:t>
      </w:r>
    </w:p>
    <w:p w14:paraId="12D60393" w14:textId="44A6FBAA" w:rsidR="00A74D04" w:rsidRPr="00407A14" w:rsidRDefault="00A74D04" w:rsidP="00A74D04">
      <w:pPr>
        <w:pStyle w:val="Odsekzoznamu"/>
        <w:autoSpaceDE w:val="0"/>
        <w:autoSpaceDN w:val="0"/>
        <w:adjustRightInd w:val="0"/>
        <w:spacing w:after="0" w:line="240" w:lineRule="auto"/>
        <w:ind w:left="360"/>
        <w:jc w:val="both"/>
        <w:rPr>
          <w:rFonts w:cstheme="minorHAnsi"/>
          <w:sz w:val="16"/>
          <w:szCs w:val="16"/>
          <w:lang w:val="en-GB"/>
        </w:rPr>
      </w:pPr>
      <w:r w:rsidRPr="00407A14">
        <w:rPr>
          <w:rStyle w:val="eop"/>
          <w:rFonts w:cstheme="minorHAnsi"/>
          <w:sz w:val="24"/>
          <w:szCs w:val="24"/>
          <w:shd w:val="clear" w:color="auto" w:fill="FFFFFF"/>
          <w:lang w:val="en-GB"/>
        </w:rPr>
        <w:lastRenderedPageBreak/>
        <w:t> </w:t>
      </w:r>
    </w:p>
    <w:p w14:paraId="743EA890" w14:textId="6FE7287C" w:rsidR="00B16CE5" w:rsidRPr="00407A14"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407A14">
        <w:rPr>
          <w:rFonts w:cstheme="minorHAnsi"/>
          <w:sz w:val="16"/>
          <w:szCs w:val="16"/>
          <w:lang w:val="en-GB"/>
        </w:rPr>
        <w:t xml:space="preserve">Characteristics of the possibilities </w:t>
      </w:r>
      <w:r w:rsidR="00732839" w:rsidRPr="00407A14">
        <w:rPr>
          <w:rFonts w:cstheme="minorHAnsi"/>
          <w:sz w:val="16"/>
          <w:szCs w:val="16"/>
          <w:lang w:val="en-GB"/>
        </w:rPr>
        <w:t>for</w:t>
      </w:r>
      <w:r w:rsidRPr="00407A14">
        <w:rPr>
          <w:rFonts w:cstheme="minorHAnsi"/>
          <w:sz w:val="16"/>
          <w:szCs w:val="16"/>
          <w:lang w:val="en-GB"/>
        </w:rPr>
        <w:t xml:space="preserve"> social, sports, cultural, spiritual and social activities.</w:t>
      </w:r>
    </w:p>
    <w:p w14:paraId="0FFCCB28" w14:textId="37F1C5A9" w:rsidR="009631EC" w:rsidRPr="00407A14" w:rsidRDefault="0018242A" w:rsidP="00233378">
      <w:pPr>
        <w:spacing w:after="0" w:line="240" w:lineRule="auto"/>
        <w:ind w:left="357"/>
        <w:contextualSpacing/>
        <w:jc w:val="both"/>
        <w:rPr>
          <w:rFonts w:cstheme="minorHAnsi"/>
          <w:iCs/>
          <w:sz w:val="24"/>
          <w:szCs w:val="24"/>
          <w:lang w:val="en-GB" w:eastAsia="sk-SK"/>
        </w:rPr>
      </w:pPr>
      <w:r w:rsidRPr="00407A14">
        <w:rPr>
          <w:rFonts w:cstheme="minorHAnsi"/>
          <w:iCs/>
          <w:sz w:val="24"/>
          <w:szCs w:val="24"/>
          <w:lang w:val="en-GB" w:eastAsia="sk-SK"/>
        </w:rPr>
        <w:t>The students of the study programme are provided with adequate social security. For non-Presov students, the university offers accommodation in several university dormitories</w:t>
      </w:r>
      <w:r w:rsidRPr="00407A14">
        <w:rPr>
          <w:rFonts w:eastAsia="Calibri" w:cstheme="minorHAnsi"/>
          <w:sz w:val="24"/>
          <w:szCs w:val="24"/>
          <w:lang w:val="en-GB"/>
        </w:rPr>
        <w:t xml:space="preserve">. The student house creates conditions for independent study and rest of the accommodated students, for the development of cultural, social and sports life and for the development of interest activities of the accommodated students. Accommodation of PU students is arranged in double - quadruple rooms with complete social facilities in a cellular system. In 2018, the reconstruction of the ŠD 17 November 11 and 13 was started, which was completed at the end of 2019. In all facilities, internet access is introduced directly in the rooms. There is a TV room, laundry and tea kitchens on each floor. The University Pastoral Centre is available to students on the 11th floor. A hairdressing salon, a beauty salon and a health centre offer their services on the campus. Coffee and sweet vending machines are available. </w:t>
      </w:r>
      <w:r w:rsidRPr="00407A14">
        <w:rPr>
          <w:rFonts w:cstheme="minorHAnsi"/>
          <w:iCs/>
          <w:sz w:val="24"/>
          <w:szCs w:val="24"/>
          <w:lang w:val="en-GB" w:eastAsia="sk-SK"/>
        </w:rPr>
        <w:t>The university and the faculty have established a system of scholarship support for students, including social scholarships. The principles and rules for awarding different types of scholarships are regulated by the Scholarship Regulations of the University of Prešov (https://www.unipo.sk/public/media/5264/STIPP-24-9-18-1-pdf.pdf). Students of the study programme are also provided with the possibility of convenient and rational meals in student canteens (canteens in the buildings of the university dormitories at ul. 17. novembra no. 1 and on Plzenska Street as well as directly in the PU Faculty of Arts building</w:t>
      </w:r>
      <w:r w:rsidR="004A40C7" w:rsidRPr="00407A14">
        <w:rPr>
          <w:rFonts w:cstheme="minorHAnsi"/>
          <w:iCs/>
          <w:sz w:val="24"/>
          <w:szCs w:val="24"/>
          <w:lang w:val="en-GB" w:eastAsia="sk-SK"/>
        </w:rPr>
        <w:t>.</w:t>
      </w:r>
    </w:p>
    <w:p w14:paraId="2136AA2D" w14:textId="276A158E" w:rsidR="00454CB5" w:rsidRPr="00407A14" w:rsidRDefault="00454CB5" w:rsidP="00233378">
      <w:pPr>
        <w:spacing w:after="0" w:line="240" w:lineRule="auto"/>
        <w:ind w:left="357"/>
        <w:contextualSpacing/>
        <w:jc w:val="both"/>
        <w:rPr>
          <w:rFonts w:eastAsia="Calibri" w:cstheme="minorHAnsi"/>
          <w:sz w:val="24"/>
          <w:szCs w:val="24"/>
          <w:lang w:val="en-GB"/>
        </w:rPr>
      </w:pPr>
      <w:r w:rsidRPr="00407A14">
        <w:rPr>
          <w:rFonts w:cstheme="minorHAnsi"/>
          <w:i/>
          <w:sz w:val="24"/>
          <w:szCs w:val="24"/>
          <w:lang w:val="en-GB"/>
        </w:rPr>
        <w:t xml:space="preserve">The University students have the opportunity for leisure sports activities in PU sports facilities such as a swimming pool, gym, multi-purpose sports complex or multifunctional playground. In both semesters of the calendar year 2019, the Faculty of Sport organized the University Mix-Volleyball League and the PU Football Mini-league for university students. The University Days of Sport organized by the Faculty of Sport also have a long tradition – almost 600 students were actively involved in 2019. University students can also develop their skills and interest in sports in several sports departments and clubs of TJ Slávia PU in Prešov. </w:t>
      </w:r>
      <w:r w:rsidR="001E12A7" w:rsidRPr="00407A14">
        <w:rPr>
          <w:rFonts w:eastAsia="Calibri" w:cstheme="minorHAnsi"/>
          <w:sz w:val="24"/>
          <w:szCs w:val="24"/>
          <w:lang w:val="en-GB"/>
        </w:rPr>
        <w:t>Its membership base consists of around 300 athletes every year.</w:t>
      </w:r>
      <w:r w:rsidRPr="00407A14">
        <w:rPr>
          <w:rFonts w:eastAsia="Calibri" w:cstheme="minorHAnsi"/>
          <w:sz w:val="24"/>
          <w:szCs w:val="24"/>
          <w:lang w:val="en-GB"/>
        </w:rPr>
        <w:t xml:space="preserve"> </w:t>
      </w:r>
    </w:p>
    <w:p w14:paraId="26537E80" w14:textId="03993F88" w:rsidR="009631EC" w:rsidRPr="00407A14" w:rsidRDefault="009631EC" w:rsidP="00233378">
      <w:pPr>
        <w:pStyle w:val="Odsekzoznamu"/>
        <w:autoSpaceDE w:val="0"/>
        <w:autoSpaceDN w:val="0"/>
        <w:adjustRightInd w:val="0"/>
        <w:spacing w:after="0" w:line="240" w:lineRule="auto"/>
        <w:ind w:left="357"/>
        <w:jc w:val="both"/>
        <w:rPr>
          <w:rFonts w:cstheme="minorHAnsi"/>
          <w:i/>
          <w:sz w:val="24"/>
          <w:szCs w:val="24"/>
          <w:lang w:val="en-GB"/>
        </w:rPr>
      </w:pPr>
      <w:r w:rsidRPr="00407A14">
        <w:rPr>
          <w:rFonts w:cstheme="minorHAnsi"/>
          <w:i/>
          <w:sz w:val="24"/>
          <w:szCs w:val="24"/>
          <w:lang w:val="en-GB"/>
        </w:rPr>
        <w:t>There are 11 art ensembles at the PU in Prešov, which are members of the Council for Artistic Activities of the University. They work at individual faculties of the university, whose professional guarantors are artistic leaders. The members of the ensembles are mostly university students. The art ensembles of the university are an example of the use of free time of university students, they represent the university at domestic and foreign art events such as: academic competitions, shows, festivals, television and radio performances, recordings; they significantly influence cultural and social life at the university at ceremonies</w:t>
      </w:r>
      <w:r w:rsidRPr="00407A14">
        <w:rPr>
          <w:rFonts w:cstheme="minorHAnsi"/>
          <w:i/>
          <w:sz w:val="24"/>
          <w:szCs w:val="24"/>
          <w:lang w:val="en-GB"/>
        </w:rPr>
        <w:tab/>
        <w:t xml:space="preserve"> they represent and create the image of the university in Prešov, Prešov region, or on the national and international levels.</w:t>
      </w:r>
    </w:p>
    <w:p w14:paraId="6C28C27F" w14:textId="77777777" w:rsidR="009631EC" w:rsidRPr="00407A14" w:rsidRDefault="009631EC" w:rsidP="00233378">
      <w:pPr>
        <w:pStyle w:val="Odsekzoznamu"/>
        <w:autoSpaceDE w:val="0"/>
        <w:autoSpaceDN w:val="0"/>
        <w:adjustRightInd w:val="0"/>
        <w:spacing w:after="0" w:line="240" w:lineRule="auto"/>
        <w:ind w:left="357"/>
        <w:jc w:val="both"/>
        <w:rPr>
          <w:rFonts w:cstheme="minorHAnsi"/>
          <w:i/>
          <w:sz w:val="24"/>
          <w:szCs w:val="24"/>
          <w:lang w:val="en-GB"/>
        </w:rPr>
      </w:pPr>
      <w:r w:rsidRPr="00407A14">
        <w:rPr>
          <w:rFonts w:cstheme="minorHAnsi"/>
          <w:i/>
          <w:sz w:val="24"/>
          <w:szCs w:val="24"/>
          <w:lang w:val="en-GB"/>
        </w:rPr>
        <w:t xml:space="preserve">The University Pastoral Center of Dr. Štefan Hések in Prešov (hereinafter UPC) http://upc.unipo.sk/ is part of the nationwide network of university pastoral centres. Its main task is to take care of the spiritual needs of the university students and teachers. UPC uses a chapel in the Student Dormitory 17. novembra, TV room in the Student Dormitory Exnárová 36 and the classroom number 100 at the Faculty of Humanities and Natural Sciences. </w:t>
      </w:r>
    </w:p>
    <w:p w14:paraId="33D50C3D" w14:textId="72BA85B5" w:rsidR="009631EC" w:rsidRPr="00407A14" w:rsidRDefault="009631EC" w:rsidP="00233378">
      <w:pPr>
        <w:spacing w:after="0" w:line="240" w:lineRule="auto"/>
        <w:ind w:left="357"/>
        <w:contextualSpacing/>
        <w:jc w:val="both"/>
        <w:rPr>
          <w:rFonts w:eastAsia="Calibri" w:cstheme="minorHAnsi"/>
          <w:sz w:val="24"/>
          <w:szCs w:val="24"/>
          <w:lang w:val="en-GB"/>
        </w:rPr>
      </w:pPr>
      <w:r w:rsidRPr="00407A14">
        <w:rPr>
          <w:rFonts w:cstheme="minorHAnsi"/>
          <w:i/>
          <w:sz w:val="24"/>
          <w:szCs w:val="24"/>
          <w:lang w:val="en-GB"/>
        </w:rPr>
        <w:t>THE GREEK CATHOLIC YOUTH PASTORATION CENTER. The Greek Catholic Youth Pastoral Center (GMPC) www.gmpc.grkatpo.sk, founded by the Archbishop's Office in Prešov, also develops activities in the spiritual field at PU. GMPC cooperates very intensively with GTF PU and offers various leisure activities.</w:t>
      </w:r>
    </w:p>
    <w:p w14:paraId="6CD84610" w14:textId="77777777" w:rsidR="00454CB5" w:rsidRPr="00407A14" w:rsidRDefault="00454CB5" w:rsidP="00233378">
      <w:pPr>
        <w:autoSpaceDE w:val="0"/>
        <w:autoSpaceDN w:val="0"/>
        <w:adjustRightInd w:val="0"/>
        <w:spacing w:after="0" w:line="240" w:lineRule="auto"/>
        <w:jc w:val="both"/>
        <w:rPr>
          <w:rFonts w:cstheme="minorHAnsi"/>
          <w:sz w:val="16"/>
          <w:szCs w:val="16"/>
          <w:lang w:val="en-GB"/>
        </w:rPr>
      </w:pPr>
    </w:p>
    <w:p w14:paraId="38789D61" w14:textId="262BE1A2" w:rsidR="005D3722" w:rsidRPr="00407A14" w:rsidRDefault="004F6E48"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407A14">
        <w:rPr>
          <w:rFonts w:cstheme="minorHAnsi"/>
          <w:sz w:val="16"/>
          <w:szCs w:val="16"/>
          <w:lang w:val="en-GB"/>
        </w:rPr>
        <w:t>Possibilities and conditions for</w:t>
      </w:r>
      <w:r w:rsidR="00B16CE5" w:rsidRPr="00407A14">
        <w:rPr>
          <w:rFonts w:cstheme="minorHAnsi"/>
          <w:sz w:val="16"/>
          <w:szCs w:val="16"/>
          <w:lang w:val="en-GB"/>
        </w:rPr>
        <w:t xml:space="preserve"> participation of the study programme</w:t>
      </w:r>
      <w:r w:rsidR="00CD14D3" w:rsidRPr="00407A14">
        <w:rPr>
          <w:rFonts w:cstheme="minorHAnsi"/>
          <w:sz w:val="16"/>
          <w:szCs w:val="16"/>
          <w:lang w:val="en-GB"/>
        </w:rPr>
        <w:t xml:space="preserve"> students</w:t>
      </w:r>
      <w:r w:rsidR="00B16CE5" w:rsidRPr="00407A14">
        <w:rPr>
          <w:rFonts w:cstheme="minorHAnsi"/>
          <w:sz w:val="16"/>
          <w:szCs w:val="16"/>
          <w:lang w:val="en-GB"/>
        </w:rPr>
        <w:t xml:space="preserve"> in mobilities and internships (indicating contact</w:t>
      </w:r>
      <w:r w:rsidR="00732839" w:rsidRPr="00407A14">
        <w:rPr>
          <w:rFonts w:cstheme="minorHAnsi"/>
          <w:sz w:val="16"/>
          <w:szCs w:val="16"/>
          <w:lang w:val="en-GB"/>
        </w:rPr>
        <w:t xml:space="preserve"> details</w:t>
      </w:r>
      <w:r w:rsidR="00B16CE5" w:rsidRPr="00407A14">
        <w:rPr>
          <w:rFonts w:cstheme="minorHAnsi"/>
          <w:sz w:val="16"/>
          <w:szCs w:val="16"/>
          <w:lang w:val="en-GB"/>
        </w:rPr>
        <w:t xml:space="preserve">), </w:t>
      </w:r>
      <w:r w:rsidR="00CD14D3" w:rsidRPr="00407A14">
        <w:rPr>
          <w:rFonts w:cstheme="minorHAnsi"/>
          <w:sz w:val="16"/>
          <w:szCs w:val="16"/>
          <w:lang w:val="en-GB"/>
        </w:rPr>
        <w:t xml:space="preserve">application </w:t>
      </w:r>
      <w:r w:rsidR="00B16CE5" w:rsidRPr="00407A14">
        <w:rPr>
          <w:rFonts w:cstheme="minorHAnsi"/>
          <w:sz w:val="16"/>
          <w:szCs w:val="16"/>
          <w:lang w:val="en-GB"/>
        </w:rPr>
        <w:t>instructions, rules for recognition of this education.</w:t>
      </w:r>
      <w:r w:rsidR="008F5165" w:rsidRPr="00407A14">
        <w:rPr>
          <w:rFonts w:cstheme="minorHAnsi"/>
          <w:sz w:val="16"/>
          <w:szCs w:val="16"/>
          <w:lang w:val="en-GB"/>
        </w:rPr>
        <w:t xml:space="preserve"> </w:t>
      </w:r>
    </w:p>
    <w:p w14:paraId="70BD0571" w14:textId="77777777" w:rsidR="001E12A7" w:rsidRPr="00407A14" w:rsidRDefault="001E12A7" w:rsidP="00B32ACB">
      <w:pPr>
        <w:spacing w:after="0" w:line="240" w:lineRule="auto"/>
        <w:ind w:left="426"/>
        <w:jc w:val="both"/>
        <w:rPr>
          <w:rFonts w:cstheme="minorHAnsi"/>
          <w:iCs/>
          <w:sz w:val="24"/>
          <w:szCs w:val="24"/>
          <w:lang w:val="en-GB"/>
        </w:rPr>
      </w:pPr>
      <w:r w:rsidRPr="00407A14">
        <w:rPr>
          <w:rFonts w:cstheme="minorHAnsi"/>
          <w:iCs/>
          <w:sz w:val="24"/>
          <w:szCs w:val="24"/>
          <w:lang w:val="en-GB"/>
        </w:rPr>
        <w:lastRenderedPageBreak/>
        <w:t>Students interested in participating in the mobility programme can consult the Erasmus+ coordinator of the Institute of History doc. PhDr. Petr Koval, PhD.</w:t>
      </w:r>
    </w:p>
    <w:p w14:paraId="4E1DC814" w14:textId="1E86B28B" w:rsidR="001354BD" w:rsidRPr="00407A14" w:rsidRDefault="001E12A7" w:rsidP="00233378">
      <w:pPr>
        <w:spacing w:after="0" w:line="240" w:lineRule="auto"/>
        <w:ind w:left="426"/>
        <w:jc w:val="both"/>
        <w:rPr>
          <w:rFonts w:cstheme="minorHAnsi"/>
          <w:iCs/>
          <w:sz w:val="24"/>
          <w:szCs w:val="24"/>
          <w:lang w:val="en-GB"/>
        </w:rPr>
      </w:pPr>
      <w:r w:rsidRPr="00407A14">
        <w:rPr>
          <w:rFonts w:cstheme="minorHAnsi"/>
          <w:iCs/>
          <w:sz w:val="24"/>
          <w:szCs w:val="24"/>
          <w:lang w:val="en-GB"/>
        </w:rPr>
        <w:t>All student mobility and internships are coordinated centrally within the University by the Department of Foreign and External Relations of the University of Prešov. It regularly issues guidelines for applications, the so-called calls for applications. These are usually made once a year. After applying, the student goes through a selection procedure primarily at the level of the specific Institute and secondarily at the Rectorate level. Recognition of credits from mobilities is governed by decrees and internal regulations of the Rector (Rector's Measure No. 3/2009, Rector's Measure on transfer of credits and recognition of results for completion of part of studies and internships at visiting institutions within the framework of student mobility programmes). Before starting the mobility, the student signs a Learning Agreement, where the method of recognition of credits obtained for studying abroad is agreed. The Credit Transfer Agreement specifies for each course whether it will be considered as an alternative to a compulsory core course, a compulsory elective or an elective course. The credit transfer agreement is signed between the student and the discipline/subject supervisor and is also recognised by the faculty ECTS coordinator - the Vice-Dean for Abroad. He/she guarantees the recognition of the results of the study abroad</w:t>
      </w:r>
      <w:r w:rsidR="001354BD" w:rsidRPr="00407A14">
        <w:rPr>
          <w:rFonts w:cstheme="minorHAnsi"/>
          <w:iCs/>
          <w:sz w:val="24"/>
          <w:szCs w:val="24"/>
          <w:lang w:val="en-GB"/>
        </w:rPr>
        <w:t>.</w:t>
      </w:r>
    </w:p>
    <w:p w14:paraId="679198DB" w14:textId="77777777" w:rsidR="001354BD" w:rsidRPr="00407A14" w:rsidRDefault="001354BD" w:rsidP="00233378">
      <w:pPr>
        <w:autoSpaceDE w:val="0"/>
        <w:autoSpaceDN w:val="0"/>
        <w:adjustRightInd w:val="0"/>
        <w:spacing w:after="0" w:line="240" w:lineRule="auto"/>
        <w:ind w:left="426"/>
        <w:jc w:val="both"/>
        <w:rPr>
          <w:rFonts w:cstheme="minorHAnsi"/>
          <w:b/>
          <w:i/>
          <w:sz w:val="24"/>
          <w:szCs w:val="24"/>
          <w:lang w:val="en-GB"/>
        </w:rPr>
      </w:pPr>
    </w:p>
    <w:p w14:paraId="046C0CCB" w14:textId="77777777" w:rsidR="001E12A7" w:rsidRPr="00407A14" w:rsidRDefault="001E12A7" w:rsidP="00233378">
      <w:pPr>
        <w:pStyle w:val="Odsekzoznamu"/>
        <w:autoSpaceDE w:val="0"/>
        <w:autoSpaceDN w:val="0"/>
        <w:adjustRightInd w:val="0"/>
        <w:spacing w:after="0" w:line="240" w:lineRule="auto"/>
        <w:ind w:left="426"/>
        <w:rPr>
          <w:rFonts w:cstheme="minorHAnsi"/>
          <w:sz w:val="24"/>
          <w:szCs w:val="24"/>
          <w:lang w:val="en-GB"/>
        </w:rPr>
      </w:pPr>
      <w:r w:rsidRPr="00407A14">
        <w:rPr>
          <w:rFonts w:cstheme="minorHAnsi"/>
          <w:b/>
          <w:i/>
          <w:sz w:val="24"/>
          <w:szCs w:val="24"/>
          <w:lang w:val="en-GB"/>
        </w:rPr>
        <w:t xml:space="preserve">Czech Republic </w:t>
      </w:r>
      <w:r w:rsidRPr="00407A14">
        <w:rPr>
          <w:rFonts w:cstheme="minorHAnsi"/>
          <w:sz w:val="24"/>
          <w:szCs w:val="24"/>
          <w:lang w:val="en-GB"/>
        </w:rPr>
        <w:t xml:space="preserve">- </w:t>
      </w:r>
      <w:r w:rsidRPr="00407A14">
        <w:rPr>
          <w:rFonts w:eastAsia="Times New Roman" w:cstheme="minorHAnsi"/>
          <w:bCs/>
          <w:sz w:val="24"/>
          <w:szCs w:val="24"/>
          <w:lang w:val="en-GB" w:eastAsia="sk-SK"/>
        </w:rPr>
        <w:t xml:space="preserve">Masaryk University in Brno (contact: </w:t>
      </w:r>
      <w:hyperlink r:id="rId56" w:history="1">
        <w:r w:rsidRPr="00407A14">
          <w:rPr>
            <w:rStyle w:val="Hypertextovprepojenie"/>
            <w:rFonts w:eastAsia="Times New Roman" w:cstheme="minorHAnsi"/>
            <w:bCs/>
            <w:color w:val="auto"/>
            <w:sz w:val="24"/>
            <w:szCs w:val="24"/>
            <w:lang w:val="en-GB" w:eastAsia="sk-SK"/>
          </w:rPr>
          <w:t>https:</w:t>
        </w:r>
      </w:hyperlink>
      <w:r w:rsidRPr="00407A14">
        <w:rPr>
          <w:rFonts w:eastAsia="Times New Roman" w:cstheme="minorHAnsi"/>
          <w:bCs/>
          <w:sz w:val="24"/>
          <w:szCs w:val="24"/>
          <w:lang w:val="en-GB" w:eastAsia="sk-SK"/>
        </w:rPr>
        <w:t xml:space="preserve">//www.muni.cz/o-univerzite/fakulty-a-pracoviste/filozoficka-fakulta/219916-oddeleni-vnejsich-vztahu/o-pracovisti); University of </w:t>
      </w:r>
      <w:r w:rsidRPr="00407A14">
        <w:rPr>
          <w:rFonts w:cstheme="minorHAnsi"/>
          <w:sz w:val="24"/>
          <w:szCs w:val="24"/>
          <w:lang w:val="en-GB"/>
        </w:rPr>
        <w:t xml:space="preserve">Pardubice (contact: https://www.upce.cz/en/study/exchange-programmes.html); </w:t>
      </w:r>
      <w:r w:rsidRPr="00407A14">
        <w:rPr>
          <w:rFonts w:eastAsia="Times New Roman" w:cstheme="minorHAnsi"/>
          <w:bCs/>
          <w:sz w:val="24"/>
          <w:szCs w:val="24"/>
          <w:lang w:val="en-GB" w:eastAsia="sk-SK"/>
        </w:rPr>
        <w:t xml:space="preserve">University of </w:t>
      </w:r>
      <w:r w:rsidRPr="00407A14">
        <w:rPr>
          <w:rFonts w:cstheme="minorHAnsi"/>
          <w:sz w:val="24"/>
          <w:szCs w:val="24"/>
          <w:lang w:val="en-GB"/>
        </w:rPr>
        <w:t>Hradec Králové (contact: https:</w:t>
      </w:r>
      <w:r w:rsidRPr="00407A14">
        <w:rPr>
          <w:rFonts w:eastAsia="Times New Roman" w:cstheme="minorHAnsi"/>
          <w:sz w:val="24"/>
          <w:szCs w:val="24"/>
          <w:lang w:val="en-GB" w:eastAsia="sk-SK"/>
        </w:rPr>
        <w:t xml:space="preserve">//www.uhk.cz/en/university-of-hradec-kralove/exchanges/erasmus-in-europe); J. E. Purkyně University in Ústí nad Labem (contact: http://ff.ujep.cz/ff/zahranici/odd-pro-vedu-a-zahranici), </w:t>
      </w:r>
      <w:r w:rsidRPr="00407A14">
        <w:rPr>
          <w:rFonts w:cstheme="minorHAnsi"/>
          <w:sz w:val="24"/>
          <w:szCs w:val="24"/>
          <w:lang w:val="en-GB"/>
        </w:rPr>
        <w:t xml:space="preserve">Technical University in Liberec (contact: https://erasmus.fp.tul.cz), Charles University - Hussite Faculty of Theology (contact: </w:t>
      </w:r>
      <w:hyperlink r:id="rId57" w:tgtFrame="_blank" w:history="1">
        <w:r w:rsidRPr="00407A14">
          <w:rPr>
            <w:rStyle w:val="Hypertextovprepojenie"/>
            <w:rFonts w:cstheme="minorHAnsi"/>
            <w:color w:val="auto"/>
            <w:sz w:val="24"/>
            <w:szCs w:val="24"/>
            <w:lang w:val="en-GB"/>
          </w:rPr>
          <w:t>https:</w:t>
        </w:r>
      </w:hyperlink>
      <w:r w:rsidRPr="00407A14">
        <w:rPr>
          <w:rFonts w:cstheme="minorHAnsi"/>
          <w:sz w:val="24"/>
          <w:szCs w:val="24"/>
          <w:lang w:val="en-GB"/>
        </w:rPr>
        <w:t>//htf.cuni.cz/HTF-45.html)</w:t>
      </w:r>
    </w:p>
    <w:p w14:paraId="403387CF" w14:textId="77777777" w:rsidR="001E12A7" w:rsidRPr="00407A14" w:rsidRDefault="001E12A7" w:rsidP="00233378">
      <w:pPr>
        <w:pStyle w:val="Odsekzoznamu"/>
        <w:autoSpaceDE w:val="0"/>
        <w:autoSpaceDN w:val="0"/>
        <w:adjustRightInd w:val="0"/>
        <w:spacing w:after="0" w:line="240" w:lineRule="auto"/>
        <w:ind w:left="426"/>
        <w:jc w:val="both"/>
        <w:rPr>
          <w:rFonts w:eastAsia="Times New Roman" w:cstheme="minorHAnsi"/>
          <w:bCs/>
          <w:sz w:val="24"/>
          <w:szCs w:val="24"/>
          <w:lang w:val="en-GB" w:eastAsia="sk-SK"/>
        </w:rPr>
      </w:pPr>
      <w:r w:rsidRPr="00407A14">
        <w:rPr>
          <w:rFonts w:eastAsia="Times New Roman" w:cstheme="minorHAnsi"/>
          <w:b/>
          <w:bCs/>
          <w:i/>
          <w:sz w:val="24"/>
          <w:szCs w:val="24"/>
          <w:lang w:val="en-GB" w:eastAsia="sk-SK"/>
        </w:rPr>
        <w:t xml:space="preserve">Poland </w:t>
      </w:r>
      <w:r w:rsidRPr="00407A14">
        <w:rPr>
          <w:rFonts w:eastAsia="Times New Roman" w:cstheme="minorHAnsi"/>
          <w:bCs/>
          <w:sz w:val="24"/>
          <w:szCs w:val="24"/>
          <w:lang w:val="en-GB" w:eastAsia="sk-SK"/>
        </w:rPr>
        <w:t xml:space="preserve">- Jagiellonian University in Kraków (contact: </w:t>
      </w:r>
      <w:hyperlink r:id="rId58" w:history="1">
        <w:r w:rsidRPr="00407A14">
          <w:rPr>
            <w:rStyle w:val="Hypertextovprepojenie"/>
            <w:rFonts w:eastAsia="Times New Roman" w:cstheme="minorHAnsi"/>
            <w:bCs/>
            <w:color w:val="auto"/>
            <w:sz w:val="24"/>
            <w:szCs w:val="24"/>
            <w:lang w:val="en-GB" w:eastAsia="sk-SK"/>
          </w:rPr>
          <w:t>https:</w:t>
        </w:r>
      </w:hyperlink>
      <w:r w:rsidRPr="00407A14">
        <w:rPr>
          <w:rFonts w:eastAsia="Times New Roman" w:cstheme="minorHAnsi"/>
          <w:bCs/>
          <w:sz w:val="24"/>
          <w:szCs w:val="24"/>
          <w:lang w:val="en-GB" w:eastAsia="sk-SK"/>
        </w:rPr>
        <w:t xml:space="preserve">//dwm.uj.edu.pl/en_GB); Pedagogical University of Kraków (contact: </w:t>
      </w:r>
      <w:hyperlink r:id="rId59" w:history="1">
        <w:r w:rsidRPr="00407A14">
          <w:rPr>
            <w:rStyle w:val="Hypertextovprepojenie"/>
            <w:rFonts w:eastAsia="Times New Roman" w:cstheme="minorHAnsi"/>
            <w:bCs/>
            <w:color w:val="auto"/>
            <w:sz w:val="24"/>
            <w:szCs w:val="24"/>
            <w:lang w:val="en-GB" w:eastAsia="sk-SK"/>
          </w:rPr>
          <w:t>https:</w:t>
        </w:r>
      </w:hyperlink>
      <w:r w:rsidRPr="00407A14">
        <w:rPr>
          <w:rFonts w:eastAsia="Times New Roman" w:cstheme="minorHAnsi"/>
          <w:bCs/>
          <w:sz w:val="24"/>
          <w:szCs w:val="24"/>
          <w:lang w:val="en-GB" w:eastAsia="sk-SK"/>
        </w:rPr>
        <w:t xml:space="preserve">//bwm.up.krakow.pl/incoming/); University of Rzeszów (contact: </w:t>
      </w:r>
      <w:hyperlink r:id="rId60" w:history="1">
        <w:r w:rsidRPr="00407A14">
          <w:rPr>
            <w:rStyle w:val="Hypertextovprepojenie"/>
            <w:rFonts w:eastAsia="Times New Roman" w:cstheme="minorHAnsi"/>
            <w:bCs/>
            <w:color w:val="auto"/>
            <w:sz w:val="24"/>
            <w:szCs w:val="24"/>
            <w:lang w:val="en-GB" w:eastAsia="sk-SK"/>
          </w:rPr>
          <w:t>https:</w:t>
        </w:r>
      </w:hyperlink>
      <w:r w:rsidRPr="00407A14">
        <w:rPr>
          <w:rFonts w:eastAsia="Times New Roman" w:cstheme="minorHAnsi"/>
          <w:bCs/>
          <w:sz w:val="24"/>
          <w:szCs w:val="24"/>
          <w:lang w:val="en-GB" w:eastAsia="sk-SK"/>
        </w:rPr>
        <w:t xml:space="preserve">//www.ur.edu.pl/en/incoming-students/contact); Pomeranian University in Słupsk (contact: </w:t>
      </w:r>
      <w:hyperlink r:id="rId61" w:history="1">
        <w:r w:rsidRPr="00407A14">
          <w:rPr>
            <w:rStyle w:val="Hypertextovprepojenie"/>
            <w:rFonts w:eastAsia="Times New Roman" w:cstheme="minorHAnsi"/>
            <w:bCs/>
            <w:color w:val="auto"/>
            <w:sz w:val="24"/>
            <w:szCs w:val="24"/>
            <w:lang w:val="en-GB" w:eastAsia="sk-SK"/>
          </w:rPr>
          <w:t>https:</w:t>
        </w:r>
      </w:hyperlink>
      <w:r w:rsidRPr="00407A14">
        <w:rPr>
          <w:rFonts w:eastAsia="Times New Roman" w:cstheme="minorHAnsi"/>
          <w:bCs/>
          <w:sz w:val="24"/>
          <w:szCs w:val="24"/>
          <w:lang w:val="en-GB" w:eastAsia="sk-SK"/>
        </w:rPr>
        <w:t xml:space="preserve">//erasmus.apsl.edu.pl/en/) </w:t>
      </w:r>
    </w:p>
    <w:p w14:paraId="13EDF5A8" w14:textId="77777777" w:rsidR="001E12A7" w:rsidRPr="00407A14" w:rsidRDefault="001E12A7" w:rsidP="00233378">
      <w:pPr>
        <w:pStyle w:val="Odsekzoznamu"/>
        <w:autoSpaceDE w:val="0"/>
        <w:autoSpaceDN w:val="0"/>
        <w:adjustRightInd w:val="0"/>
        <w:spacing w:after="0" w:line="240" w:lineRule="auto"/>
        <w:ind w:left="426"/>
        <w:jc w:val="both"/>
        <w:rPr>
          <w:rFonts w:cstheme="minorHAnsi"/>
          <w:sz w:val="24"/>
          <w:szCs w:val="24"/>
          <w:lang w:val="en-GB"/>
        </w:rPr>
      </w:pPr>
      <w:r w:rsidRPr="00407A14">
        <w:rPr>
          <w:rFonts w:cstheme="minorHAnsi"/>
          <w:b/>
          <w:i/>
          <w:sz w:val="24"/>
          <w:szCs w:val="24"/>
          <w:lang w:val="en-GB"/>
        </w:rPr>
        <w:t xml:space="preserve">Hungary </w:t>
      </w:r>
      <w:r w:rsidRPr="00407A14">
        <w:rPr>
          <w:rFonts w:cstheme="minorHAnsi"/>
          <w:sz w:val="24"/>
          <w:szCs w:val="24"/>
          <w:lang w:val="en-GB"/>
        </w:rPr>
        <w:t xml:space="preserve">- Pázmány Péter Catholic University (contact: </w:t>
      </w:r>
      <w:hyperlink r:id="rId62" w:history="1">
        <w:r w:rsidRPr="00407A14">
          <w:rPr>
            <w:rStyle w:val="Hypertextovprepojenie"/>
            <w:rFonts w:cstheme="minorHAnsi"/>
            <w:color w:val="auto"/>
            <w:sz w:val="24"/>
            <w:szCs w:val="24"/>
            <w:lang w:val="en-GB"/>
          </w:rPr>
          <w:t>https:</w:t>
        </w:r>
      </w:hyperlink>
      <w:r w:rsidRPr="00407A14">
        <w:rPr>
          <w:rFonts w:cstheme="minorHAnsi"/>
          <w:sz w:val="24"/>
          <w:szCs w:val="24"/>
          <w:lang w:val="en-GB"/>
        </w:rPr>
        <w:t xml:space="preserve">//btk.ppke.hu/en/exchange-programs); University of Debrecen (contact: </w:t>
      </w:r>
      <w:hyperlink r:id="rId63" w:history="1">
        <w:r w:rsidRPr="00407A14">
          <w:rPr>
            <w:rStyle w:val="Hypertextovprepojenie"/>
            <w:rFonts w:cstheme="minorHAnsi"/>
            <w:color w:val="auto"/>
            <w:sz w:val="24"/>
            <w:szCs w:val="24"/>
            <w:lang w:val="en-GB"/>
          </w:rPr>
          <w:t>https:</w:t>
        </w:r>
      </w:hyperlink>
      <w:r w:rsidRPr="00407A14">
        <w:rPr>
          <w:rFonts w:cstheme="minorHAnsi"/>
          <w:sz w:val="24"/>
          <w:szCs w:val="24"/>
          <w:lang w:val="en-GB"/>
        </w:rPr>
        <w:t xml:space="preserve">//www.edu.unideb.hu/p/contacts); Eszterházy Károly Catholic University (contact: </w:t>
      </w:r>
      <w:hyperlink r:id="rId64" w:history="1">
        <w:r w:rsidRPr="00407A14">
          <w:rPr>
            <w:rStyle w:val="Hypertextovprepojenie"/>
            <w:rFonts w:cstheme="minorHAnsi"/>
            <w:color w:val="auto"/>
            <w:sz w:val="24"/>
            <w:szCs w:val="24"/>
            <w:lang w:val="en-GB"/>
          </w:rPr>
          <w:t>https:</w:t>
        </w:r>
      </w:hyperlink>
      <w:r w:rsidRPr="00407A14">
        <w:rPr>
          <w:rFonts w:cstheme="minorHAnsi"/>
          <w:sz w:val="24"/>
          <w:szCs w:val="24"/>
          <w:lang w:val="en-GB"/>
        </w:rPr>
        <w:t>//uni-eszterhazy.hu/en/erasmus-mobilty-for-studies); University of Szeged (contact:_ http://www2.u-szeged.hu/kulugy/english/)</w:t>
      </w:r>
    </w:p>
    <w:p w14:paraId="2AF5DF43" w14:textId="77777777" w:rsidR="001E12A7" w:rsidRPr="00407A14" w:rsidRDefault="001E12A7" w:rsidP="00233378">
      <w:pPr>
        <w:pStyle w:val="Odsekzoznamu"/>
        <w:autoSpaceDE w:val="0"/>
        <w:autoSpaceDN w:val="0"/>
        <w:adjustRightInd w:val="0"/>
        <w:spacing w:after="0" w:line="240" w:lineRule="auto"/>
        <w:ind w:left="426"/>
        <w:jc w:val="both"/>
        <w:rPr>
          <w:rFonts w:cstheme="minorHAnsi"/>
          <w:sz w:val="24"/>
          <w:szCs w:val="24"/>
          <w:lang w:val="en-GB"/>
        </w:rPr>
      </w:pPr>
      <w:r w:rsidRPr="00407A14">
        <w:rPr>
          <w:rFonts w:cstheme="minorHAnsi"/>
          <w:b/>
          <w:i/>
          <w:sz w:val="24"/>
          <w:szCs w:val="24"/>
          <w:lang w:val="en-GB"/>
        </w:rPr>
        <w:t xml:space="preserve">Germany </w:t>
      </w:r>
      <w:r w:rsidRPr="00407A14">
        <w:rPr>
          <w:rFonts w:cstheme="minorHAnsi"/>
          <w:sz w:val="24"/>
          <w:szCs w:val="24"/>
          <w:lang w:val="en-GB"/>
        </w:rPr>
        <w:t xml:space="preserve">- Universität Bayreuth (contact: </w:t>
      </w:r>
      <w:hyperlink r:id="rId65" w:history="1">
        <w:r w:rsidRPr="00407A14">
          <w:rPr>
            <w:rStyle w:val="Hypertextovprepojenie"/>
            <w:rFonts w:cstheme="minorHAnsi"/>
            <w:color w:val="auto"/>
            <w:sz w:val="24"/>
            <w:szCs w:val="24"/>
            <w:lang w:val="en-GB"/>
          </w:rPr>
          <w:t>https:</w:t>
        </w:r>
      </w:hyperlink>
      <w:r w:rsidRPr="00407A14">
        <w:rPr>
          <w:rFonts w:cstheme="minorHAnsi"/>
          <w:sz w:val="24"/>
          <w:szCs w:val="24"/>
          <w:lang w:val="en-GB"/>
        </w:rPr>
        <w:t xml:space="preserve">//www.international-office.uni-bayreuth.de/en/contact/index.html) </w:t>
      </w:r>
    </w:p>
    <w:p w14:paraId="55B7FD3D" w14:textId="77777777" w:rsidR="001E12A7" w:rsidRPr="00407A14" w:rsidRDefault="001E12A7" w:rsidP="00233378">
      <w:pPr>
        <w:pStyle w:val="Odsekzoznamu"/>
        <w:autoSpaceDE w:val="0"/>
        <w:autoSpaceDN w:val="0"/>
        <w:adjustRightInd w:val="0"/>
        <w:spacing w:after="0" w:line="240" w:lineRule="auto"/>
        <w:ind w:left="426"/>
        <w:rPr>
          <w:rFonts w:cstheme="minorHAnsi"/>
          <w:sz w:val="24"/>
          <w:szCs w:val="24"/>
          <w:lang w:val="en-GB"/>
        </w:rPr>
      </w:pPr>
      <w:r w:rsidRPr="00407A14">
        <w:rPr>
          <w:rFonts w:cstheme="minorHAnsi"/>
          <w:b/>
          <w:i/>
          <w:sz w:val="24"/>
          <w:szCs w:val="24"/>
          <w:lang w:val="en-GB"/>
        </w:rPr>
        <w:t xml:space="preserve">France </w:t>
      </w:r>
      <w:r w:rsidRPr="00407A14">
        <w:rPr>
          <w:rFonts w:cstheme="minorHAnsi"/>
          <w:sz w:val="24"/>
          <w:szCs w:val="24"/>
          <w:lang w:val="en-GB"/>
        </w:rPr>
        <w:t xml:space="preserve">- Université d'Artois (contact: </w:t>
      </w:r>
      <w:hyperlink r:id="rId66" w:history="1">
        <w:r w:rsidRPr="00407A14">
          <w:rPr>
            <w:rStyle w:val="Hypertextovprepojenie"/>
            <w:rFonts w:cstheme="minorHAnsi"/>
            <w:color w:val="auto"/>
            <w:sz w:val="24"/>
            <w:szCs w:val="24"/>
            <w:lang w:val="en-GB"/>
          </w:rPr>
          <w:t>http:</w:t>
        </w:r>
      </w:hyperlink>
      <w:r w:rsidRPr="00407A14">
        <w:rPr>
          <w:rFonts w:cstheme="minorHAnsi"/>
          <w:sz w:val="24"/>
          <w:szCs w:val="24"/>
          <w:lang w:val="en-GB"/>
        </w:rPr>
        <w:t xml:space="preserve">//www.univ-artois.fr/international/contacts-du-service-des-relations-internationales) </w:t>
      </w:r>
    </w:p>
    <w:p w14:paraId="5DBDBA7F" w14:textId="00FF1AE9" w:rsidR="00FA6611" w:rsidRPr="00407A14" w:rsidRDefault="001E12A7" w:rsidP="00233378">
      <w:pPr>
        <w:pStyle w:val="Odsekzoznamu"/>
        <w:autoSpaceDE w:val="0"/>
        <w:autoSpaceDN w:val="0"/>
        <w:adjustRightInd w:val="0"/>
        <w:spacing w:after="0" w:line="240" w:lineRule="auto"/>
        <w:ind w:left="426"/>
        <w:rPr>
          <w:rFonts w:cstheme="minorHAnsi"/>
          <w:sz w:val="24"/>
          <w:szCs w:val="24"/>
          <w:lang w:val="en-GB"/>
        </w:rPr>
      </w:pPr>
      <w:r w:rsidRPr="00407A14">
        <w:rPr>
          <w:rFonts w:cstheme="minorHAnsi"/>
          <w:b/>
          <w:i/>
          <w:sz w:val="24"/>
          <w:szCs w:val="24"/>
          <w:lang w:val="en-GB"/>
        </w:rPr>
        <w:t xml:space="preserve">Bulgaria </w:t>
      </w:r>
      <w:r w:rsidRPr="00407A14">
        <w:rPr>
          <w:rFonts w:cstheme="minorHAnsi"/>
          <w:sz w:val="24"/>
          <w:szCs w:val="24"/>
          <w:lang w:val="en-GB"/>
        </w:rPr>
        <w:t xml:space="preserve">- Konstantin Preslavsky University of Shumen (contact: </w:t>
      </w:r>
      <w:hyperlink r:id="rId67" w:history="1">
        <w:r w:rsidRPr="00407A14">
          <w:rPr>
            <w:rStyle w:val="Hypertextovprepojenie"/>
            <w:rFonts w:cstheme="minorHAnsi"/>
            <w:color w:val="auto"/>
            <w:sz w:val="24"/>
            <w:szCs w:val="24"/>
            <w:lang w:val="en-GB"/>
          </w:rPr>
          <w:t>https:</w:t>
        </w:r>
      </w:hyperlink>
      <w:r w:rsidRPr="00407A14">
        <w:rPr>
          <w:rFonts w:cstheme="minorHAnsi"/>
          <w:sz w:val="24"/>
          <w:szCs w:val="24"/>
          <w:lang w:val="en-GB"/>
        </w:rPr>
        <w:t>//erasmus.shu.bg/)</w:t>
      </w:r>
    </w:p>
    <w:p w14:paraId="7C2A3DE9" w14:textId="77777777" w:rsidR="00FD150F" w:rsidRPr="00407A14" w:rsidRDefault="00FD150F" w:rsidP="007A6972">
      <w:pPr>
        <w:autoSpaceDE w:val="0"/>
        <w:autoSpaceDN w:val="0"/>
        <w:adjustRightInd w:val="0"/>
        <w:spacing w:after="0" w:line="240" w:lineRule="auto"/>
        <w:rPr>
          <w:rFonts w:cstheme="minorHAnsi"/>
          <w:b/>
          <w:bCs/>
          <w:sz w:val="16"/>
          <w:szCs w:val="16"/>
          <w:lang w:val="en-GB"/>
        </w:rPr>
      </w:pPr>
    </w:p>
    <w:p w14:paraId="1A784007" w14:textId="4030EA69" w:rsidR="00200599" w:rsidRPr="00407A14" w:rsidRDefault="00B16CE5" w:rsidP="00F43F51">
      <w:pPr>
        <w:pStyle w:val="Odsekzoznamu"/>
        <w:numPr>
          <w:ilvl w:val="0"/>
          <w:numId w:val="6"/>
        </w:numPr>
        <w:autoSpaceDE w:val="0"/>
        <w:autoSpaceDN w:val="0"/>
        <w:adjustRightInd w:val="0"/>
        <w:spacing w:after="0" w:line="240" w:lineRule="auto"/>
        <w:rPr>
          <w:rFonts w:cstheme="minorHAnsi"/>
          <w:b/>
          <w:bCs/>
          <w:sz w:val="24"/>
          <w:szCs w:val="24"/>
          <w:lang w:val="en-GB"/>
        </w:rPr>
      </w:pPr>
      <w:r w:rsidRPr="00407A14">
        <w:rPr>
          <w:rFonts w:cstheme="minorHAnsi"/>
          <w:b/>
          <w:bCs/>
          <w:sz w:val="24"/>
          <w:szCs w:val="24"/>
          <w:lang w:val="en-GB"/>
        </w:rPr>
        <w:t>R</w:t>
      </w:r>
      <w:r w:rsidR="00D55C8D" w:rsidRPr="00407A14">
        <w:rPr>
          <w:rFonts w:cstheme="minorHAnsi"/>
          <w:b/>
          <w:bCs/>
          <w:sz w:val="24"/>
          <w:szCs w:val="24"/>
          <w:lang w:val="en-GB"/>
        </w:rPr>
        <w:t xml:space="preserve">equired </w:t>
      </w:r>
      <w:r w:rsidRPr="00407A14">
        <w:rPr>
          <w:rFonts w:cstheme="minorHAnsi"/>
          <w:b/>
          <w:bCs/>
          <w:sz w:val="24"/>
          <w:szCs w:val="24"/>
          <w:lang w:val="en-GB"/>
        </w:rPr>
        <w:t xml:space="preserve">abilities and </w:t>
      </w:r>
      <w:r w:rsidR="00DB2FC6" w:rsidRPr="00407A14">
        <w:rPr>
          <w:rFonts w:cstheme="minorHAnsi"/>
          <w:b/>
          <w:bCs/>
          <w:sz w:val="24"/>
          <w:szCs w:val="24"/>
          <w:lang w:val="en-GB"/>
        </w:rPr>
        <w:t>admission requirements for the study programme applicants</w:t>
      </w:r>
    </w:p>
    <w:p w14:paraId="7DD0B180" w14:textId="4ADB8702" w:rsidR="00B16CE5" w:rsidRPr="00407A14"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 xml:space="preserve">Required abilities and necessary </w:t>
      </w:r>
      <w:r w:rsidR="00D55C8D" w:rsidRPr="00407A14">
        <w:rPr>
          <w:rFonts w:cstheme="minorHAnsi"/>
          <w:sz w:val="16"/>
          <w:szCs w:val="16"/>
          <w:lang w:val="en-GB"/>
        </w:rPr>
        <w:t>admission requirements</w:t>
      </w:r>
      <w:r w:rsidRPr="00407A14">
        <w:rPr>
          <w:rFonts w:cstheme="minorHAnsi"/>
          <w:sz w:val="16"/>
          <w:szCs w:val="16"/>
          <w:lang w:val="en-GB"/>
        </w:rPr>
        <w:t>.</w:t>
      </w:r>
    </w:p>
    <w:p w14:paraId="0D67A148" w14:textId="3D40A558" w:rsidR="00E4086C" w:rsidRPr="00407A14" w:rsidRDefault="00882863" w:rsidP="00E4086C">
      <w:pPr>
        <w:pStyle w:val="Odsekzoznamu"/>
        <w:autoSpaceDE w:val="0"/>
        <w:autoSpaceDN w:val="0"/>
        <w:adjustRightInd w:val="0"/>
        <w:spacing w:after="0" w:line="240" w:lineRule="auto"/>
        <w:ind w:left="360"/>
        <w:jc w:val="both"/>
        <w:rPr>
          <w:rFonts w:cstheme="minorHAnsi"/>
          <w:i/>
          <w:sz w:val="24"/>
          <w:szCs w:val="24"/>
          <w:lang w:val="en-GB"/>
        </w:rPr>
      </w:pPr>
      <w:r w:rsidRPr="00407A14">
        <w:rPr>
          <w:rFonts w:cstheme="minorHAnsi"/>
          <w:i/>
          <w:sz w:val="24"/>
          <w:szCs w:val="24"/>
          <w:lang w:val="en-GB"/>
        </w:rPr>
        <w:t>The long-term intention and strategic goal of the university is to prepare quality graduates of accredited study programmes. The assumption for achieving this goal is to admit those students who meet demanding quality criteria.</w:t>
      </w:r>
      <w:r w:rsidR="00E4086C" w:rsidRPr="00407A14">
        <w:rPr>
          <w:rFonts w:cstheme="minorHAnsi"/>
          <w:i/>
          <w:sz w:val="24"/>
          <w:szCs w:val="24"/>
          <w:lang w:val="en-GB"/>
        </w:rPr>
        <w:t xml:space="preserve"> </w:t>
      </w:r>
      <w:r w:rsidR="009B1AF6" w:rsidRPr="00407A14">
        <w:rPr>
          <w:rFonts w:cstheme="minorHAnsi"/>
          <w:sz w:val="24"/>
          <w:szCs w:val="24"/>
          <w:lang w:val="en-GB"/>
        </w:rPr>
        <w:t xml:space="preserve">The basic condition for admission to a </w:t>
      </w:r>
      <w:r w:rsidR="009B1AF6" w:rsidRPr="00407A14">
        <w:rPr>
          <w:rFonts w:cstheme="minorHAnsi"/>
          <w:sz w:val="24"/>
          <w:szCs w:val="24"/>
          <w:lang w:val="en-GB"/>
        </w:rPr>
        <w:lastRenderedPageBreak/>
        <w:t xml:space="preserve">master's degree programme or to a study programme pursuant to </w:t>
      </w:r>
      <w:r w:rsidR="0053020A" w:rsidRPr="00407A14">
        <w:rPr>
          <w:rFonts w:cstheme="minorHAnsi"/>
          <w:sz w:val="24"/>
          <w:szCs w:val="24"/>
          <w:lang w:val="en-GB"/>
        </w:rPr>
        <w:t xml:space="preserve">§ </w:t>
      </w:r>
      <w:r w:rsidR="009B1AF6" w:rsidRPr="00407A14">
        <w:rPr>
          <w:rFonts w:cstheme="minorHAnsi"/>
          <w:sz w:val="24"/>
          <w:szCs w:val="24"/>
          <w:lang w:val="en-GB"/>
        </w:rPr>
        <w:t>56(</w:t>
      </w:r>
      <w:r w:rsidR="0053020A" w:rsidRPr="00407A14">
        <w:rPr>
          <w:rFonts w:cstheme="minorHAnsi"/>
          <w:sz w:val="24"/>
          <w:szCs w:val="24"/>
          <w:lang w:val="en-GB"/>
        </w:rPr>
        <w:t xml:space="preserve">Section </w:t>
      </w:r>
      <w:r w:rsidR="009B1AF6" w:rsidRPr="00407A14">
        <w:rPr>
          <w:rFonts w:cstheme="minorHAnsi"/>
          <w:sz w:val="24"/>
          <w:szCs w:val="24"/>
          <w:lang w:val="en-GB"/>
        </w:rPr>
        <w:t>1) of the Act is completion of a first degree study programme</w:t>
      </w:r>
    </w:p>
    <w:p w14:paraId="62D7462B" w14:textId="1C145C01" w:rsidR="00882863" w:rsidRPr="00407A14" w:rsidRDefault="00882863" w:rsidP="00E4086C">
      <w:pPr>
        <w:pStyle w:val="Odsekzoznamu"/>
        <w:autoSpaceDE w:val="0"/>
        <w:autoSpaceDN w:val="0"/>
        <w:adjustRightInd w:val="0"/>
        <w:spacing w:after="0" w:line="240" w:lineRule="auto"/>
        <w:ind w:left="360"/>
        <w:jc w:val="both"/>
        <w:rPr>
          <w:rFonts w:cstheme="minorHAnsi"/>
          <w:i/>
          <w:sz w:val="24"/>
          <w:szCs w:val="24"/>
          <w:lang w:val="en-GB"/>
        </w:rPr>
      </w:pPr>
      <w:r w:rsidRPr="00407A14">
        <w:rPr>
          <w:rFonts w:cstheme="minorHAnsi"/>
          <w:i/>
          <w:sz w:val="24"/>
          <w:szCs w:val="24"/>
          <w:lang w:val="en-GB"/>
        </w:rPr>
        <w:t xml:space="preserve"> The University has developed a system of procedures for the admission of students developed in the Study Regulations of PU in Art. 3 to </w:t>
      </w:r>
      <w:r w:rsidR="00E4086C" w:rsidRPr="00407A14">
        <w:rPr>
          <w:rFonts w:cstheme="minorHAnsi"/>
          <w:i/>
          <w:sz w:val="24"/>
          <w:szCs w:val="24"/>
          <w:lang w:val="en-GB"/>
        </w:rPr>
        <w:t>9</w:t>
      </w:r>
      <w:r w:rsidRPr="00407A14">
        <w:rPr>
          <w:rFonts w:cstheme="minorHAnsi"/>
          <w:i/>
          <w:sz w:val="24"/>
          <w:szCs w:val="24"/>
          <w:lang w:val="en-GB"/>
        </w:rPr>
        <w:t xml:space="preserve"> and in the Rector's Directive Admission Procedure</w:t>
      </w:r>
      <w:r w:rsidR="00E4086C" w:rsidRPr="00407A14">
        <w:rPr>
          <w:rFonts w:cstheme="minorHAnsi"/>
          <w:i/>
          <w:sz w:val="24"/>
          <w:szCs w:val="24"/>
          <w:lang w:val="en-GB"/>
        </w:rPr>
        <w:t>.</w:t>
      </w:r>
    </w:p>
    <w:p w14:paraId="3A23E273" w14:textId="77777777" w:rsidR="0053020A" w:rsidRPr="00407A14" w:rsidRDefault="0053020A" w:rsidP="00E4086C">
      <w:pPr>
        <w:autoSpaceDE w:val="0"/>
        <w:autoSpaceDN w:val="0"/>
        <w:adjustRightInd w:val="0"/>
        <w:spacing w:after="0" w:line="276" w:lineRule="auto"/>
        <w:ind w:left="360"/>
        <w:jc w:val="both"/>
        <w:rPr>
          <w:rFonts w:cstheme="minorHAnsi"/>
          <w:sz w:val="24"/>
          <w:szCs w:val="24"/>
          <w:lang w:val="en-GB"/>
        </w:rPr>
      </w:pPr>
      <w:r w:rsidRPr="00407A14">
        <w:rPr>
          <w:rFonts w:cstheme="minorHAnsi"/>
          <w:sz w:val="24"/>
          <w:szCs w:val="24"/>
          <w:lang w:val="en-GB"/>
        </w:rPr>
        <w:t>It is based on § 56 of Act No 131/2002 Coll. on Higher Education and on Amendments and Additions to Certain Acts, as amended.</w:t>
      </w:r>
    </w:p>
    <w:p w14:paraId="5973933A" w14:textId="084FDC6D" w:rsidR="00E4086C" w:rsidRPr="00407A14" w:rsidRDefault="0053020A" w:rsidP="0053020A">
      <w:pPr>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The specific conditions of the admission procedure, corresponding to the specifics and peculiarities of study programmes, have been developed by each faculty.</w:t>
      </w:r>
    </w:p>
    <w:p w14:paraId="78C35D08" w14:textId="77777777" w:rsidR="0053020A" w:rsidRPr="00407A14" w:rsidRDefault="0053020A" w:rsidP="0053020A">
      <w:pPr>
        <w:spacing w:after="0" w:line="240" w:lineRule="auto"/>
        <w:ind w:left="360"/>
        <w:jc w:val="both"/>
        <w:rPr>
          <w:rFonts w:eastAsia="Times New Roman" w:cstheme="minorHAnsi"/>
          <w:sz w:val="24"/>
          <w:szCs w:val="24"/>
          <w:lang w:val="en-GB" w:eastAsia="sk-SK"/>
        </w:rPr>
      </w:pPr>
      <w:r w:rsidRPr="00407A14">
        <w:rPr>
          <w:rFonts w:eastAsia="Times New Roman" w:cstheme="minorHAnsi"/>
          <w:sz w:val="24"/>
          <w:szCs w:val="24"/>
          <w:lang w:val="en-GB" w:eastAsia="sk-SK"/>
        </w:rPr>
        <w:t xml:space="preserve">An applicant may be admitted to a master's study programme without an entrance examination if the master's study programme is a continuation of a bachelor's study programme in the given field of study and the applicant has passed the state examination of subjects that are equivalent to the subjects of the state examination of the corresponding bachelor's study programme at the Faculty of Arts of the PU in Prešov. If these conditions are not met, an entrance examination may be held, which will include a written knowledge test to verify the applicant's eligibility. An entrance examination may also be held if the applicant has not completed a bachelor's degree at the Faculty of Arts PU in Prešov and the guarantor of the relevant study programme recommends the written test. </w:t>
      </w:r>
    </w:p>
    <w:p w14:paraId="79D4E806" w14:textId="77777777" w:rsidR="0053020A" w:rsidRPr="00407A14" w:rsidRDefault="0053020A" w:rsidP="0053020A">
      <w:pPr>
        <w:autoSpaceDE w:val="0"/>
        <w:autoSpaceDN w:val="0"/>
        <w:adjustRightInd w:val="0"/>
        <w:spacing w:after="0" w:line="240" w:lineRule="auto"/>
        <w:ind w:left="360"/>
        <w:jc w:val="both"/>
        <w:rPr>
          <w:rFonts w:cstheme="minorHAnsi"/>
          <w:sz w:val="24"/>
          <w:szCs w:val="24"/>
          <w:lang w:val="en-GB"/>
        </w:rPr>
      </w:pPr>
      <w:r w:rsidRPr="00407A14">
        <w:rPr>
          <w:rFonts w:eastAsia="Times New Roman" w:cstheme="minorHAnsi"/>
          <w:sz w:val="24"/>
          <w:szCs w:val="24"/>
          <w:lang w:val="en-GB" w:eastAsia="sk-SK"/>
        </w:rPr>
        <w:t xml:space="preserve">A candidate who has completed a bachelor's degree programme at another faculty or university is also eligible to study a master's degree programme. </w:t>
      </w:r>
    </w:p>
    <w:p w14:paraId="77D63293" w14:textId="77777777" w:rsidR="0053020A" w:rsidRPr="00407A14" w:rsidRDefault="0053020A" w:rsidP="0053020A">
      <w:pPr>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The Faculty of Arts is governed in the admission procedure by the internal regulation Principles of the Admission Procedure of the Faculty of Arts of the University of Prešov, which was issued by the Academic Senate of the Faculty of Arts in Prešov on 16th September 2009.</w:t>
      </w:r>
    </w:p>
    <w:p w14:paraId="541A40AB" w14:textId="6F5F301B" w:rsidR="00E4086C" w:rsidRPr="00407A14" w:rsidRDefault="0053020A" w:rsidP="0053020A">
      <w:pPr>
        <w:pStyle w:val="Odsekzoznamu"/>
        <w:autoSpaceDE w:val="0"/>
        <w:autoSpaceDN w:val="0"/>
        <w:adjustRightInd w:val="0"/>
        <w:spacing w:after="0" w:line="240" w:lineRule="auto"/>
        <w:ind w:left="360"/>
        <w:jc w:val="both"/>
        <w:rPr>
          <w:rFonts w:cstheme="minorHAnsi"/>
          <w:i/>
          <w:sz w:val="24"/>
          <w:szCs w:val="24"/>
          <w:lang w:val="en-GB"/>
        </w:rPr>
      </w:pPr>
      <w:r w:rsidRPr="00407A14">
        <w:rPr>
          <w:rFonts w:cstheme="minorHAnsi"/>
          <w:sz w:val="24"/>
          <w:szCs w:val="24"/>
          <w:lang w:val="en-GB"/>
        </w:rPr>
        <w:t>(More: https://www.unipo.sk/filozoficka-fakulta/instituty-fakultyifi-new/inuch/mgr/)</w:t>
      </w:r>
      <w:r w:rsidR="00417342" w:rsidRPr="00407A14">
        <w:rPr>
          <w:rFonts w:cstheme="minorHAnsi"/>
          <w:sz w:val="24"/>
          <w:szCs w:val="24"/>
          <w:lang w:val="en-GB"/>
        </w:rPr>
        <w:t>.</w:t>
      </w:r>
    </w:p>
    <w:p w14:paraId="2BC41439" w14:textId="77777777" w:rsidR="00E4086C" w:rsidRPr="00407A14" w:rsidRDefault="00E4086C" w:rsidP="007203EC">
      <w:pPr>
        <w:autoSpaceDE w:val="0"/>
        <w:autoSpaceDN w:val="0"/>
        <w:adjustRightInd w:val="0"/>
        <w:spacing w:after="0" w:line="240" w:lineRule="auto"/>
        <w:rPr>
          <w:rFonts w:cstheme="minorHAnsi"/>
          <w:sz w:val="16"/>
          <w:szCs w:val="16"/>
          <w:lang w:val="en-GB"/>
        </w:rPr>
      </w:pPr>
    </w:p>
    <w:p w14:paraId="4A3686F1" w14:textId="664C771D" w:rsidR="00B16CE5" w:rsidRPr="00407A14"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Admission procedures.</w:t>
      </w:r>
    </w:p>
    <w:p w14:paraId="0BCE8A21" w14:textId="33C2E694" w:rsidR="0070295C" w:rsidRPr="00407A14" w:rsidRDefault="0070295C" w:rsidP="00B32ACB">
      <w:pPr>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 xml:space="preserve">The faculty or university shall publish in due time, no later than 20 September of the academic year preceding the academic year in which the study is to commence, if it is a bachelor's degree programme or a degree programme pursuant to § 53 (subsection 1) of the Act on the Study of the Bachelor of Arts. In the case of programmes of study referred to in Article 53(3) of the Act, and in the case of other programmes of study not later than two months before the last day for the submission of applications, the deadline for the submission of applications for studies, the conditions for admission to studies, the date and method of verification of their fulfilment, and, if the verification of aptitude for studies includes an entrance examination, the form and framework content of the examination and the method of evaluation of the results thereof. The faculty or university shall also publish information on the number of applicants it plans to admit to the study programme concerned. The information shall be published by the faculty on the faculty's or university's website. </w:t>
      </w:r>
    </w:p>
    <w:p w14:paraId="1E828428" w14:textId="572CA907" w:rsidR="00EA72AB" w:rsidRPr="00407A14" w:rsidRDefault="0070295C" w:rsidP="00B32ACB">
      <w:pPr>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 xml:space="preserve">The admission procedure for an applicant for study begins with the delivery of his/her written application for study to the faculty or university that implements the relevant study programme. In addition to the written application, which is compulsory, the faculty shall also allow the delivery of the application in electronic form without a guaranteed electronic signature, using an information system that enables the applicant to verify its registration in the information system from the date of its submission until the end of the admission procedure. The dean may decide whether the admission procedure will include an entrance examination or whether applicants will be admitted without an entrance examination. In justified cases, the Dean of the Faculty may announce a second round of </w:t>
      </w:r>
      <w:r w:rsidRPr="00407A14">
        <w:rPr>
          <w:rFonts w:cstheme="minorHAnsi"/>
          <w:sz w:val="24"/>
          <w:szCs w:val="24"/>
          <w:lang w:val="en-GB"/>
        </w:rPr>
        <w:lastRenderedPageBreak/>
        <w:t>the admission procedure.</w:t>
      </w:r>
      <w:r w:rsidR="00917099" w:rsidRPr="00407A14">
        <w:rPr>
          <w:rFonts w:cstheme="minorHAnsi"/>
          <w:sz w:val="24"/>
          <w:szCs w:val="24"/>
          <w:lang w:val="en-GB"/>
        </w:rPr>
        <w:t xml:space="preserve"> </w:t>
      </w:r>
      <w:r w:rsidRPr="00407A14">
        <w:rPr>
          <w:rFonts w:cstheme="minorHAnsi"/>
          <w:sz w:val="24"/>
          <w:szCs w:val="24"/>
          <w:lang w:val="en-GB"/>
        </w:rPr>
        <w:t>In the case of a study programme conducted at a university, the Rector shall decide on matters in which the dean has a decision-making power. The dean of the faculty shall determine the conduct and timetable of the entrance examination. The faculty shall determine the form and content of the entrance examination. The dean shall appoint the chairpersons of the examination boards and admissions boards. The entrance examination shall be held on the date fixed, but the faculty may also fix an alternative date. The Dean may be requested to arrange a special date for the admission examination by applicants who will be attending secondary school abroad in the relevant year. The dean decides on admission to study. The Dean's admissions committee, whose members are appointed by the Dean, is an advisory body to the Dean. The Rector decides on admission to a study programme at the University. The Rector's admissions committee, whose members are appointed by the Rector, is an advisory body to the Rector. The decision on the outcome of the admission procedure must be made in writing within 30 days of verification that the conditions for admission have been met. The decision must contain a statement of the reasons for the decision and an indication of the possibility of applying for a review of the decision. An applicant who fails to prove fulfilment of the basic conditions for admission at the time of verification of fulfilment of the conditions for admission may be admitted conditionally, provided that he or she is obliged to prove fulfilment of the basic conditions for admission no later than the date set for enrolment</w:t>
      </w:r>
      <w:r w:rsidR="00903971" w:rsidRPr="00407A14">
        <w:rPr>
          <w:rFonts w:cstheme="minorHAnsi"/>
          <w:sz w:val="24"/>
          <w:szCs w:val="24"/>
          <w:lang w:val="en-GB"/>
        </w:rPr>
        <w:t>.</w:t>
      </w:r>
    </w:p>
    <w:p w14:paraId="61948E3E" w14:textId="77777777" w:rsidR="00B32ACB" w:rsidRPr="00407A14" w:rsidRDefault="00B32ACB" w:rsidP="00B32ACB">
      <w:pPr>
        <w:autoSpaceDE w:val="0"/>
        <w:autoSpaceDN w:val="0"/>
        <w:adjustRightInd w:val="0"/>
        <w:spacing w:after="0" w:line="240" w:lineRule="auto"/>
        <w:ind w:left="360"/>
        <w:jc w:val="both"/>
        <w:rPr>
          <w:rFonts w:cstheme="minorHAnsi"/>
          <w:sz w:val="16"/>
          <w:szCs w:val="16"/>
          <w:lang w:val="en-GB"/>
        </w:rPr>
      </w:pPr>
    </w:p>
    <w:p w14:paraId="18B37EA5" w14:textId="23D63557" w:rsidR="00200599" w:rsidRPr="00407A14" w:rsidRDefault="00B16CE5" w:rsidP="00346C85">
      <w:pPr>
        <w:pStyle w:val="Odsekzoznamu"/>
        <w:numPr>
          <w:ilvl w:val="0"/>
          <w:numId w:val="21"/>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 xml:space="preserve">Results of the </w:t>
      </w:r>
      <w:r w:rsidR="000C7F56" w:rsidRPr="00407A14">
        <w:rPr>
          <w:rFonts w:cstheme="minorHAnsi"/>
          <w:sz w:val="16"/>
          <w:szCs w:val="16"/>
          <w:lang w:val="en-GB"/>
        </w:rPr>
        <w:t>admission</w:t>
      </w:r>
      <w:r w:rsidRPr="00407A14">
        <w:rPr>
          <w:rFonts w:cstheme="minorHAnsi"/>
          <w:sz w:val="16"/>
          <w:szCs w:val="16"/>
          <w:lang w:val="en-GB"/>
        </w:rPr>
        <w:t xml:space="preserve"> process </w:t>
      </w:r>
      <w:r w:rsidR="0031343B" w:rsidRPr="00407A14">
        <w:rPr>
          <w:rFonts w:cstheme="minorHAnsi"/>
          <w:sz w:val="16"/>
          <w:szCs w:val="16"/>
          <w:lang w:val="en-GB"/>
        </w:rPr>
        <w:t>over</w:t>
      </w:r>
      <w:r w:rsidRPr="00407A14">
        <w:rPr>
          <w:rFonts w:cstheme="minorHAnsi"/>
          <w:sz w:val="16"/>
          <w:szCs w:val="16"/>
          <w:lang w:val="en-GB"/>
        </w:rPr>
        <w:t xml:space="preserve"> the last period.</w:t>
      </w:r>
    </w:p>
    <w:p w14:paraId="6BC90CB1" w14:textId="1B21B9FE" w:rsidR="00903971" w:rsidRPr="00407A14" w:rsidRDefault="00EC65E0" w:rsidP="007034EC">
      <w:pPr>
        <w:pStyle w:val="Odsekzoznamu"/>
        <w:autoSpaceDE w:val="0"/>
        <w:autoSpaceDN w:val="0"/>
        <w:adjustRightInd w:val="0"/>
        <w:spacing w:after="0" w:line="240" w:lineRule="auto"/>
        <w:ind w:left="360"/>
        <w:jc w:val="both"/>
        <w:rPr>
          <w:rFonts w:cstheme="minorHAnsi"/>
          <w:sz w:val="16"/>
          <w:szCs w:val="16"/>
          <w:lang w:val="en-GB"/>
        </w:rPr>
      </w:pPr>
      <w:r w:rsidRPr="00407A14">
        <w:rPr>
          <w:rFonts w:cstheme="minorHAnsi"/>
          <w:sz w:val="24"/>
          <w:szCs w:val="24"/>
          <w:lang w:val="en-GB"/>
        </w:rPr>
        <w:t>I</w:t>
      </w:r>
      <w:r w:rsidR="0070295C" w:rsidRPr="00407A14">
        <w:rPr>
          <w:rFonts w:cstheme="minorHAnsi"/>
          <w:sz w:val="24"/>
          <w:szCs w:val="24"/>
          <w:lang w:val="en-GB"/>
        </w:rPr>
        <w:t xml:space="preserve">nterested </w:t>
      </w:r>
      <w:r w:rsidRPr="00407A14">
        <w:rPr>
          <w:rFonts w:cstheme="minorHAnsi"/>
          <w:sz w:val="24"/>
          <w:szCs w:val="24"/>
          <w:lang w:val="en-GB"/>
        </w:rPr>
        <w:t xml:space="preserve">students </w:t>
      </w:r>
      <w:r w:rsidR="0070295C" w:rsidRPr="00407A14">
        <w:rPr>
          <w:rFonts w:cstheme="minorHAnsi"/>
          <w:sz w:val="24"/>
          <w:szCs w:val="24"/>
          <w:lang w:val="en-GB"/>
        </w:rPr>
        <w:t>in studying archives submitted applications to the study department of the Faculty of Arts PU. In recent years, the Faculty of Arts PU has not conducted entrance examinations in most fields of study. This was also the case for the study programme Archival Studies (Mgr.). The Admissions Committee assessed the students who applied for the MA in Archival Studies on the basis of their applications and the prerequisites for successful completion of the Archival Studies programme.</w:t>
      </w:r>
    </w:p>
    <w:p w14:paraId="13ABFA4A" w14:textId="7C7E7210" w:rsidR="00200599" w:rsidRPr="00407A14" w:rsidRDefault="00200599" w:rsidP="00200599">
      <w:pPr>
        <w:autoSpaceDE w:val="0"/>
        <w:autoSpaceDN w:val="0"/>
        <w:adjustRightInd w:val="0"/>
        <w:spacing w:after="0" w:line="240" w:lineRule="auto"/>
        <w:rPr>
          <w:rFonts w:cstheme="minorHAnsi"/>
          <w:sz w:val="16"/>
          <w:szCs w:val="16"/>
          <w:lang w:val="en-GB"/>
        </w:rPr>
      </w:pPr>
    </w:p>
    <w:p w14:paraId="19EABE8F" w14:textId="4629E2CA" w:rsidR="00200599" w:rsidRPr="00407A14" w:rsidRDefault="00B16CE5" w:rsidP="00200599">
      <w:pPr>
        <w:pStyle w:val="Odsekzoznamu"/>
        <w:numPr>
          <w:ilvl w:val="0"/>
          <w:numId w:val="6"/>
        </w:numPr>
        <w:autoSpaceDE w:val="0"/>
        <w:autoSpaceDN w:val="0"/>
        <w:adjustRightInd w:val="0"/>
        <w:spacing w:after="0" w:line="240" w:lineRule="auto"/>
        <w:rPr>
          <w:rFonts w:cstheme="minorHAnsi"/>
          <w:b/>
          <w:bCs/>
          <w:sz w:val="24"/>
          <w:szCs w:val="24"/>
          <w:lang w:val="en-GB"/>
        </w:rPr>
      </w:pPr>
      <w:r w:rsidRPr="00407A14">
        <w:rPr>
          <w:rFonts w:cstheme="minorHAnsi"/>
          <w:b/>
          <w:bCs/>
          <w:sz w:val="24"/>
          <w:szCs w:val="24"/>
          <w:lang w:val="en-GB"/>
        </w:rPr>
        <w:t xml:space="preserve">Feedback on the quality of </w:t>
      </w:r>
      <w:r w:rsidR="003D59CF" w:rsidRPr="00407A14">
        <w:rPr>
          <w:rFonts w:cstheme="minorHAnsi"/>
          <w:b/>
          <w:bCs/>
          <w:sz w:val="24"/>
          <w:szCs w:val="24"/>
          <w:lang w:val="en-GB"/>
        </w:rPr>
        <w:t xml:space="preserve">provided </w:t>
      </w:r>
      <w:r w:rsidRPr="00407A14">
        <w:rPr>
          <w:rFonts w:cstheme="minorHAnsi"/>
          <w:b/>
          <w:bCs/>
          <w:sz w:val="24"/>
          <w:szCs w:val="24"/>
          <w:lang w:val="en-GB"/>
        </w:rPr>
        <w:t xml:space="preserve">education </w:t>
      </w:r>
    </w:p>
    <w:p w14:paraId="40FAB9D0" w14:textId="3D90A7B0" w:rsidR="00B16CE5" w:rsidRPr="00407A14"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Procedures for monitoring and evaluating students' opinions on the study programme</w:t>
      </w:r>
      <w:r w:rsidR="00FB0069" w:rsidRPr="00407A14">
        <w:rPr>
          <w:rFonts w:cstheme="minorHAnsi"/>
          <w:sz w:val="16"/>
          <w:szCs w:val="16"/>
          <w:lang w:val="en-GB"/>
        </w:rPr>
        <w:t xml:space="preserve"> quality</w:t>
      </w:r>
      <w:r w:rsidRPr="00407A14">
        <w:rPr>
          <w:rFonts w:cstheme="minorHAnsi"/>
          <w:sz w:val="16"/>
          <w:szCs w:val="16"/>
          <w:lang w:val="en-GB"/>
        </w:rPr>
        <w:t>.</w:t>
      </w:r>
    </w:p>
    <w:p w14:paraId="717DE167" w14:textId="1868C96C" w:rsidR="00903971" w:rsidRPr="00407A14" w:rsidRDefault="00EC65E0" w:rsidP="00B32ACB">
      <w:pPr>
        <w:pStyle w:val="Odsekzoznamu"/>
        <w:autoSpaceDE w:val="0"/>
        <w:autoSpaceDN w:val="0"/>
        <w:adjustRightInd w:val="0"/>
        <w:spacing w:after="0" w:line="240" w:lineRule="auto"/>
        <w:ind w:left="360"/>
        <w:jc w:val="both"/>
        <w:rPr>
          <w:rFonts w:cstheme="minorHAnsi"/>
          <w:sz w:val="24"/>
          <w:szCs w:val="24"/>
          <w:lang w:val="en-GB"/>
        </w:rPr>
      </w:pPr>
      <w:r w:rsidRPr="00407A14">
        <w:rPr>
          <w:rFonts w:cstheme="minorHAnsi"/>
          <w:sz w:val="24"/>
          <w:szCs w:val="24"/>
          <w:lang w:val="en-GB"/>
        </w:rPr>
        <w:t>At the end of both semesters (winter and summer), students were given questionnaires in which questions were asked about the evaluation of the teachers of each discipline, the way they teach, the clarity and conceptuality of the teaching, and the teacher's approach to both the discipline itself and the student. These were filled in anonymously and submitted in groups to the IH FoA UP secretariat. At the final meeting of the IH FoA UP (for the semester), the Director of the Institute of History informed the teachers about the results of the student evaluation. These were then analysed at the meeting and further procedures were suggested to improve the teachers' work with students if there were voices of dissatisfaction from the students</w:t>
      </w:r>
      <w:r w:rsidR="00903971" w:rsidRPr="00407A14">
        <w:rPr>
          <w:rFonts w:cstheme="minorHAnsi"/>
          <w:sz w:val="24"/>
          <w:szCs w:val="24"/>
          <w:lang w:val="en-GB"/>
        </w:rPr>
        <w:t>.</w:t>
      </w:r>
    </w:p>
    <w:p w14:paraId="0703F3ED" w14:textId="77777777" w:rsidR="00B32ACB" w:rsidRPr="00407A14" w:rsidRDefault="00B32ACB" w:rsidP="00B32ACB">
      <w:pPr>
        <w:pStyle w:val="Odsekzoznamu"/>
        <w:autoSpaceDE w:val="0"/>
        <w:autoSpaceDN w:val="0"/>
        <w:adjustRightInd w:val="0"/>
        <w:spacing w:after="0" w:line="240" w:lineRule="auto"/>
        <w:ind w:left="360"/>
        <w:jc w:val="both"/>
        <w:rPr>
          <w:rFonts w:cstheme="minorHAnsi"/>
          <w:sz w:val="16"/>
          <w:szCs w:val="16"/>
          <w:lang w:val="en-GB"/>
        </w:rPr>
      </w:pPr>
    </w:p>
    <w:p w14:paraId="6DB73621" w14:textId="053D1DCA" w:rsidR="00B16CE5" w:rsidRPr="00407A14"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Results of student feedback and related measures to improve the study programme</w:t>
      </w:r>
      <w:r w:rsidR="00FB0069" w:rsidRPr="00407A14">
        <w:rPr>
          <w:rFonts w:cstheme="minorHAnsi"/>
          <w:sz w:val="16"/>
          <w:szCs w:val="16"/>
          <w:lang w:val="en-GB"/>
        </w:rPr>
        <w:t xml:space="preserve"> quality</w:t>
      </w:r>
      <w:r w:rsidRPr="00407A14">
        <w:rPr>
          <w:rFonts w:cstheme="minorHAnsi"/>
          <w:sz w:val="16"/>
          <w:szCs w:val="16"/>
          <w:lang w:val="en-GB"/>
        </w:rPr>
        <w:t>.</w:t>
      </w:r>
    </w:p>
    <w:p w14:paraId="507B39A0" w14:textId="3DB18DB6" w:rsidR="00FF35D4" w:rsidRPr="00407A14" w:rsidRDefault="00FF35D4" w:rsidP="00B32ACB">
      <w:pPr>
        <w:autoSpaceDE w:val="0"/>
        <w:autoSpaceDN w:val="0"/>
        <w:adjustRightInd w:val="0"/>
        <w:spacing w:after="0" w:line="276" w:lineRule="auto"/>
        <w:ind w:left="360"/>
        <w:rPr>
          <w:lang w:val="en-GB"/>
        </w:rPr>
      </w:pPr>
      <w:r w:rsidRPr="00407A14">
        <w:rPr>
          <w:rFonts w:cstheme="minorHAnsi"/>
          <w:sz w:val="24"/>
          <w:szCs w:val="24"/>
          <w:lang w:val="en-GB"/>
        </w:rPr>
        <w:t xml:space="preserve">Feedback is obtained by the Institute of History from students who have responded to the questions asked in the MAIS system (see: </w:t>
      </w:r>
      <w:r w:rsidRPr="00407A14">
        <w:rPr>
          <w:lang w:val="en-GB"/>
        </w:rPr>
        <w:t>https://mais.unipo.sk/pedagog/pages/studium/anketa/anketaReport_display.mais</w:t>
      </w:r>
      <w:r w:rsidR="00B32ACB" w:rsidRPr="00407A14">
        <w:rPr>
          <w:lang w:val="en-GB"/>
        </w:rPr>
        <w:t>)</w:t>
      </w:r>
    </w:p>
    <w:p w14:paraId="49E9DE6A" w14:textId="5F9644F3" w:rsidR="00903971" w:rsidRPr="00407A14" w:rsidRDefault="00FF35D4" w:rsidP="00B32ACB">
      <w:pPr>
        <w:autoSpaceDE w:val="0"/>
        <w:autoSpaceDN w:val="0"/>
        <w:adjustRightInd w:val="0"/>
        <w:spacing w:after="0" w:line="276" w:lineRule="auto"/>
        <w:ind w:left="360"/>
        <w:jc w:val="both"/>
        <w:rPr>
          <w:rFonts w:cstheme="minorHAnsi"/>
          <w:sz w:val="24"/>
          <w:szCs w:val="24"/>
          <w:lang w:val="en-GB"/>
        </w:rPr>
      </w:pPr>
      <w:r w:rsidRPr="00407A14">
        <w:rPr>
          <w:rFonts w:cstheme="minorHAnsi"/>
          <w:sz w:val="24"/>
          <w:szCs w:val="24"/>
          <w:lang w:val="en-GB"/>
        </w:rPr>
        <w:t>Due to the low number of students who responded to the survey, the feedback is less representative but bears signs of a positive evaluation of the degree programme. In general, the degree programme was rated as challenging. For example, students had reservations about the MAIS information system, but this is beyond the control of the Institute of History. There were requests for more hours of professional practice and work with IT systems, but this is only possible in the archives themselves, as the electronic systems used are tied to a specific archive (licences).</w:t>
      </w:r>
    </w:p>
    <w:p w14:paraId="22E00335" w14:textId="77777777" w:rsidR="00B32ACB" w:rsidRPr="00407A14" w:rsidRDefault="00B32ACB" w:rsidP="00B32ACB">
      <w:pPr>
        <w:autoSpaceDE w:val="0"/>
        <w:autoSpaceDN w:val="0"/>
        <w:adjustRightInd w:val="0"/>
        <w:spacing w:after="0" w:line="276" w:lineRule="auto"/>
        <w:ind w:left="360"/>
        <w:jc w:val="both"/>
        <w:rPr>
          <w:rFonts w:cstheme="minorHAnsi"/>
          <w:sz w:val="24"/>
          <w:szCs w:val="24"/>
          <w:lang w:val="en-GB"/>
        </w:rPr>
      </w:pPr>
    </w:p>
    <w:p w14:paraId="7E64ECED" w14:textId="20636E90" w:rsidR="00B16CE5" w:rsidRPr="00407A14"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407A14">
        <w:rPr>
          <w:rFonts w:cstheme="minorHAnsi"/>
          <w:sz w:val="16"/>
          <w:szCs w:val="16"/>
          <w:lang w:val="en-GB"/>
        </w:rPr>
        <w:t>Results of graduate feedback and related measures to improve the study programme</w:t>
      </w:r>
      <w:r w:rsidR="00FB0069" w:rsidRPr="00407A14">
        <w:rPr>
          <w:rFonts w:cstheme="minorHAnsi"/>
          <w:sz w:val="16"/>
          <w:szCs w:val="16"/>
          <w:lang w:val="en-GB"/>
        </w:rPr>
        <w:t xml:space="preserve"> quality</w:t>
      </w:r>
      <w:r w:rsidRPr="00407A14">
        <w:rPr>
          <w:rFonts w:cstheme="minorHAnsi"/>
          <w:sz w:val="16"/>
          <w:szCs w:val="16"/>
          <w:lang w:val="en-GB"/>
        </w:rPr>
        <w:t>.</w:t>
      </w:r>
    </w:p>
    <w:p w14:paraId="219541D6" w14:textId="1647C1C3" w:rsidR="00903971" w:rsidRPr="00407A14" w:rsidRDefault="00C3660C" w:rsidP="00903971">
      <w:pPr>
        <w:pStyle w:val="Odsekzoznamu"/>
        <w:autoSpaceDE w:val="0"/>
        <w:autoSpaceDN w:val="0"/>
        <w:adjustRightInd w:val="0"/>
        <w:spacing w:after="0" w:line="240" w:lineRule="auto"/>
        <w:ind w:left="360"/>
        <w:jc w:val="both"/>
        <w:rPr>
          <w:rFonts w:cstheme="minorHAnsi"/>
          <w:sz w:val="16"/>
          <w:szCs w:val="16"/>
          <w:lang w:val="en-GB"/>
        </w:rPr>
      </w:pPr>
      <w:r w:rsidRPr="00407A14">
        <w:rPr>
          <w:rFonts w:cstheme="minorHAnsi"/>
          <w:sz w:val="24"/>
          <w:szCs w:val="24"/>
          <w:lang w:val="en-GB"/>
        </w:rPr>
        <w:t>IH FoA UP organized and continues to prepare in certain cycles meetings with graduates of individual study programmes in the form of a scientific-pedagogical conference, or seminar, in which the views of enrolled graduates on the given field, study programme, but also the provision of individual disciplines, through the prism of life experiences of the participating graduates will be presented. It has become a tradition in the Archival Studies programme that such evaluation conferences are also held on the occasion of the jubilee of a teacher working at the IH FoA in the Archival Studies programme. This was the case, for example, of prof. PhDr. Ferdinand Uličný, DrSc., (2015), the founder of the study programme in Archival Studies at the Faculty of Arts PU, Assoc. PhDr. Miloslava Bodnárová, CSc., (2019), a long-time university teacher in the Archival Studies programme and former director of the State Archives in Prešov, as well as on the occasion of the national Archival Days of the Slovak Republic, which were organised by the Department of Archival Studies at the Faculty of Arts, UP. Conference proceedings were published from these events, or the materials were published in the online journal IH FoA UP DEJINY (www.dejiny.unipo.sk).</w:t>
      </w:r>
    </w:p>
    <w:p w14:paraId="0C90622F" w14:textId="77777777" w:rsidR="006F3648" w:rsidRPr="00407A14" w:rsidRDefault="006F3648" w:rsidP="006F3648">
      <w:pPr>
        <w:pStyle w:val="Odsekzoznamu"/>
        <w:autoSpaceDE w:val="0"/>
        <w:autoSpaceDN w:val="0"/>
        <w:adjustRightInd w:val="0"/>
        <w:spacing w:after="0" w:line="240" w:lineRule="auto"/>
        <w:rPr>
          <w:rFonts w:cstheme="minorHAnsi"/>
          <w:b/>
          <w:bCs/>
          <w:sz w:val="16"/>
          <w:szCs w:val="16"/>
          <w:lang w:val="en-GB"/>
        </w:rPr>
      </w:pPr>
    </w:p>
    <w:p w14:paraId="7A6B8B70" w14:textId="12FB94AD" w:rsidR="00E55AA8" w:rsidRPr="00407A14" w:rsidRDefault="00B16CE5" w:rsidP="00B16CE5">
      <w:pPr>
        <w:pStyle w:val="Odsekzoznamu"/>
        <w:numPr>
          <w:ilvl w:val="0"/>
          <w:numId w:val="6"/>
        </w:numPr>
        <w:spacing w:after="0" w:line="240" w:lineRule="auto"/>
        <w:rPr>
          <w:rFonts w:cstheme="minorHAnsi"/>
          <w:b/>
          <w:sz w:val="24"/>
          <w:szCs w:val="24"/>
          <w:lang w:val="en-GB"/>
        </w:rPr>
      </w:pPr>
      <w:r w:rsidRPr="00407A14">
        <w:rPr>
          <w:rFonts w:cstheme="minorHAnsi"/>
          <w:b/>
          <w:sz w:val="24"/>
          <w:szCs w:val="24"/>
          <w:lang w:val="en-GB"/>
        </w:rPr>
        <w:t xml:space="preserve">References to other relevant internal regulations and information concerning the study or the study programme </w:t>
      </w:r>
      <w:r w:rsidR="00FB768F" w:rsidRPr="00407A14">
        <w:rPr>
          <w:rFonts w:cstheme="minorHAnsi"/>
          <w:b/>
          <w:sz w:val="24"/>
          <w:szCs w:val="24"/>
          <w:lang w:val="en-GB"/>
        </w:rPr>
        <w:t xml:space="preserve">student </w:t>
      </w:r>
      <w:r w:rsidRPr="00407A14">
        <w:rPr>
          <w:rFonts w:cstheme="minorHAnsi"/>
          <w:sz w:val="24"/>
          <w:szCs w:val="24"/>
          <w:lang w:val="en-GB"/>
        </w:rPr>
        <w:t>(e.</w:t>
      </w:r>
      <w:r w:rsidR="00E22F54" w:rsidRPr="00407A14">
        <w:rPr>
          <w:rFonts w:cstheme="minorHAnsi"/>
          <w:sz w:val="24"/>
          <w:szCs w:val="24"/>
          <w:lang w:val="en-GB"/>
        </w:rPr>
        <w:t xml:space="preserve"> </w:t>
      </w:r>
      <w:r w:rsidRPr="00407A14">
        <w:rPr>
          <w:rFonts w:cstheme="minorHAnsi"/>
          <w:sz w:val="24"/>
          <w:szCs w:val="24"/>
          <w:lang w:val="en-GB"/>
        </w:rPr>
        <w:t>g</w:t>
      </w:r>
      <w:r w:rsidRPr="00407A14">
        <w:rPr>
          <w:rFonts w:cstheme="minorHAnsi"/>
          <w:b/>
          <w:sz w:val="24"/>
          <w:szCs w:val="24"/>
          <w:lang w:val="en-GB"/>
        </w:rPr>
        <w:t xml:space="preserve"> </w:t>
      </w:r>
      <w:r w:rsidRPr="00407A14">
        <w:rPr>
          <w:rFonts w:cstheme="minorHAnsi"/>
          <w:sz w:val="24"/>
          <w:szCs w:val="24"/>
          <w:lang w:val="en-GB"/>
        </w:rPr>
        <w:t>study guide, accommodation regulations, fee directive, guidelines for student loans, etc.).</w:t>
      </w:r>
      <w:r w:rsidRPr="00407A14">
        <w:rPr>
          <w:rFonts w:cstheme="minorHAnsi"/>
          <w:b/>
          <w:sz w:val="24"/>
          <w:szCs w:val="24"/>
          <w:lang w:val="en-GB"/>
        </w:rPr>
        <w:t xml:space="preserve"> </w:t>
      </w:r>
    </w:p>
    <w:p w14:paraId="7DEEEF12" w14:textId="77777777" w:rsidR="00C3660C" w:rsidRPr="00407A14" w:rsidRDefault="00C3660C" w:rsidP="00C3660C">
      <w:pPr>
        <w:spacing w:after="0" w:line="240" w:lineRule="auto"/>
        <w:ind w:left="360"/>
        <w:jc w:val="both"/>
        <w:rPr>
          <w:rFonts w:cstheme="minorHAnsi"/>
          <w:sz w:val="24"/>
          <w:szCs w:val="24"/>
          <w:lang w:val="en-GB"/>
        </w:rPr>
      </w:pPr>
      <w:r w:rsidRPr="00407A14">
        <w:rPr>
          <w:rFonts w:cstheme="minorHAnsi"/>
          <w:sz w:val="24"/>
          <w:szCs w:val="24"/>
          <w:lang w:val="en-GB"/>
        </w:rPr>
        <w:t>The University of Prešov publishes the UNIPODIARY, which contains all important information concerning studies at the University of Prešov, such as the University of Prešov Study Regulations, the winter and summer semester timetable, contacts to all relevant university and faculty departments, information concerning student accommodation, timetables, etc.</w:t>
      </w:r>
    </w:p>
    <w:p w14:paraId="343E1D0A" w14:textId="525684EB" w:rsidR="00F373A3" w:rsidRPr="00407A14" w:rsidRDefault="00C3660C" w:rsidP="00B32ACB">
      <w:pPr>
        <w:spacing w:after="0" w:line="240" w:lineRule="auto"/>
        <w:ind w:left="360"/>
        <w:rPr>
          <w:rFonts w:cstheme="minorHAnsi"/>
          <w:b/>
          <w:sz w:val="20"/>
          <w:szCs w:val="20"/>
          <w:lang w:val="en-GB"/>
        </w:rPr>
      </w:pPr>
      <w:r w:rsidRPr="00407A14">
        <w:rPr>
          <w:rFonts w:cstheme="minorHAnsi"/>
          <w:sz w:val="24"/>
          <w:szCs w:val="24"/>
          <w:lang w:val="en-GB"/>
        </w:rPr>
        <w:t xml:space="preserve">Other material for students is the </w:t>
      </w:r>
      <w:r w:rsidRPr="00407A14">
        <w:rPr>
          <w:rFonts w:cstheme="minorHAnsi"/>
          <w:i/>
          <w:sz w:val="24"/>
          <w:szCs w:val="24"/>
          <w:lang w:val="en-GB"/>
        </w:rPr>
        <w:t>Basic Information about studies</w:t>
      </w:r>
      <w:r w:rsidRPr="00407A14">
        <w:rPr>
          <w:rFonts w:cstheme="minorHAnsi"/>
          <w:sz w:val="24"/>
          <w:szCs w:val="24"/>
          <w:lang w:val="en-GB"/>
        </w:rPr>
        <w:t>, indicating the current academic year (see: https://www.unipo.sk/filozoficka-fakulta/vzdelavanie/prirucka-pre-studentov/)</w:t>
      </w:r>
    </w:p>
    <w:p w14:paraId="145446A6" w14:textId="002708FA" w:rsidR="00F373A3" w:rsidRPr="00407A14" w:rsidRDefault="00F373A3" w:rsidP="00E55AA8">
      <w:pPr>
        <w:spacing w:after="0" w:line="240" w:lineRule="auto"/>
        <w:rPr>
          <w:rFonts w:cstheme="minorHAnsi"/>
          <w:b/>
          <w:sz w:val="20"/>
          <w:szCs w:val="20"/>
          <w:lang w:val="en-GB"/>
        </w:rPr>
      </w:pPr>
    </w:p>
    <w:p w14:paraId="1949ECF4" w14:textId="77777777" w:rsidR="00E55AA8" w:rsidRPr="00407A14" w:rsidRDefault="00E55AA8" w:rsidP="00E55AA8">
      <w:pPr>
        <w:spacing w:after="0" w:line="240" w:lineRule="auto"/>
        <w:rPr>
          <w:rFonts w:cstheme="minorHAnsi"/>
          <w:b/>
          <w:sz w:val="20"/>
          <w:szCs w:val="20"/>
          <w:lang w:val="en-GB"/>
        </w:rPr>
      </w:pPr>
    </w:p>
    <w:p w14:paraId="6805913F" w14:textId="38A1FFD2" w:rsidR="00451E1D" w:rsidRPr="00407A14" w:rsidRDefault="00451E1D" w:rsidP="00451E1D">
      <w:pPr>
        <w:spacing w:after="240"/>
        <w:rPr>
          <w:rFonts w:cstheme="minorHAnsi"/>
          <w:b/>
          <w:sz w:val="20"/>
          <w:szCs w:val="20"/>
          <w:lang w:val="en-GB"/>
        </w:rPr>
      </w:pPr>
    </w:p>
    <w:sectPr w:rsidR="00451E1D" w:rsidRPr="00407A14" w:rsidSect="00E22F54">
      <w:footerReference w:type="default" r:id="rId68"/>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D8776" w14:textId="77777777" w:rsidR="00777478" w:rsidRDefault="00777478" w:rsidP="00111AAB">
      <w:pPr>
        <w:spacing w:after="0" w:line="240" w:lineRule="auto"/>
      </w:pPr>
      <w:r>
        <w:separator/>
      </w:r>
    </w:p>
  </w:endnote>
  <w:endnote w:type="continuationSeparator" w:id="0">
    <w:p w14:paraId="290B8C28" w14:textId="77777777" w:rsidR="00777478" w:rsidRDefault="00777478"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5D507C6A" w:rsidR="00775A0D" w:rsidRPr="003024D5" w:rsidRDefault="00775A0D" w:rsidP="00E22F54">
    <w:pPr>
      <w:pStyle w:val="Pta"/>
      <w:jc w:val="center"/>
      <w:rPr>
        <w:rFonts w:cstheme="minorHAnsi"/>
        <w:szCs w:val="16"/>
        <w:lang w:val="en-GB"/>
      </w:rPr>
    </w:pPr>
    <w:r w:rsidRPr="003024D5">
      <w:rPr>
        <w:rFonts w:cstheme="minorHAnsi"/>
        <w:szCs w:val="16"/>
        <w:lang w:val="en-GB"/>
      </w:rPr>
      <w:t xml:space="preserve">Page </w:t>
    </w:r>
    <w:sdt>
      <w:sdtPr>
        <w:rPr>
          <w:rFonts w:cstheme="minorHAnsi"/>
          <w:szCs w:val="16"/>
          <w:lang w:val="en-GB"/>
        </w:rPr>
        <w:id w:val="1323695101"/>
        <w:docPartObj>
          <w:docPartGallery w:val="Page Numbers (Bottom of Page)"/>
          <w:docPartUnique/>
        </w:docPartObj>
      </w:sdtPr>
      <w:sdtEndPr/>
      <w:sdtContent>
        <w:r w:rsidRPr="003024D5">
          <w:rPr>
            <w:rFonts w:cstheme="minorHAnsi"/>
            <w:szCs w:val="16"/>
            <w:lang w:val="en-GB"/>
          </w:rPr>
          <w:fldChar w:fldCharType="begin"/>
        </w:r>
        <w:r w:rsidRPr="003024D5">
          <w:rPr>
            <w:rFonts w:cstheme="minorHAnsi"/>
            <w:szCs w:val="16"/>
            <w:lang w:val="en-GB"/>
          </w:rPr>
          <w:instrText>PAGE   \* MERGEFORMAT</w:instrText>
        </w:r>
        <w:r w:rsidRPr="003024D5">
          <w:rPr>
            <w:rFonts w:cstheme="minorHAnsi"/>
            <w:szCs w:val="16"/>
            <w:lang w:val="en-GB"/>
          </w:rPr>
          <w:fldChar w:fldCharType="separate"/>
        </w:r>
        <w:r w:rsidR="00C36C0F">
          <w:rPr>
            <w:rFonts w:cstheme="minorHAnsi"/>
            <w:noProof/>
            <w:szCs w:val="16"/>
            <w:lang w:val="en-GB"/>
          </w:rPr>
          <w:t>21</w:t>
        </w:r>
        <w:r w:rsidRPr="003024D5">
          <w:rPr>
            <w:rFonts w:cstheme="minorHAnsi"/>
            <w:szCs w:val="16"/>
            <w:lang w:val="en-GB"/>
          </w:rPr>
          <w:fldChar w:fldCharType="end"/>
        </w:r>
      </w:sdtContent>
    </w:sdt>
    <w:r w:rsidRPr="003024D5">
      <w:rPr>
        <w:rFonts w:cstheme="minorHAnsi"/>
        <w:szCs w:val="16"/>
        <w:lang w:val="en-GB"/>
      </w:rPr>
      <w:t xml:space="preserve"> of </w:t>
    </w:r>
    <w:r w:rsidRPr="003024D5">
      <w:rPr>
        <w:rFonts w:cstheme="minorHAnsi"/>
        <w:szCs w:val="16"/>
        <w:lang w:val="en-GB"/>
      </w:rPr>
      <w:fldChar w:fldCharType="begin"/>
    </w:r>
    <w:r w:rsidRPr="003024D5">
      <w:rPr>
        <w:rFonts w:cstheme="minorHAnsi"/>
        <w:szCs w:val="16"/>
        <w:lang w:val="en-GB"/>
      </w:rPr>
      <w:instrText xml:space="preserve"> NUMPAGES   \* MERGEFORMAT </w:instrText>
    </w:r>
    <w:r w:rsidRPr="003024D5">
      <w:rPr>
        <w:rFonts w:cstheme="minorHAnsi"/>
        <w:szCs w:val="16"/>
        <w:lang w:val="en-GB"/>
      </w:rPr>
      <w:fldChar w:fldCharType="separate"/>
    </w:r>
    <w:r w:rsidR="00C36C0F">
      <w:rPr>
        <w:rFonts w:cstheme="minorHAnsi"/>
        <w:noProof/>
        <w:szCs w:val="16"/>
        <w:lang w:val="en-GB"/>
      </w:rPr>
      <w:t>21</w:t>
    </w:r>
    <w:r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ABBA" w14:textId="77777777" w:rsidR="00777478" w:rsidRDefault="00777478" w:rsidP="00111AAB">
      <w:pPr>
        <w:spacing w:after="0" w:line="240" w:lineRule="auto"/>
      </w:pPr>
      <w:r>
        <w:separator/>
      </w:r>
    </w:p>
  </w:footnote>
  <w:footnote w:type="continuationSeparator" w:id="0">
    <w:p w14:paraId="68B656BD" w14:textId="77777777" w:rsidR="00777478" w:rsidRDefault="00777478" w:rsidP="00111AAB">
      <w:pPr>
        <w:spacing w:after="0" w:line="240" w:lineRule="auto"/>
      </w:pPr>
      <w:r>
        <w:continuationSeparator/>
      </w:r>
    </w:p>
  </w:footnote>
  <w:footnote w:id="1">
    <w:p w14:paraId="7577B722" w14:textId="511E53FC" w:rsidR="00775A0D" w:rsidRPr="003024D5" w:rsidRDefault="00775A0D" w:rsidP="007C0FD6">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If the change is not a modification of the study programme according to § 30 of Act no. 269/2018 Coll.  </w:t>
      </w:r>
    </w:p>
  </w:footnote>
  <w:footnote w:id="2">
    <w:p w14:paraId="21C28231" w14:textId="1388C9C9" w:rsidR="00775A0D" w:rsidRPr="003024D5" w:rsidRDefault="00775A0D" w:rsidP="00891BA9">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 30 of Act no. 269/2018 Coll.</w:t>
      </w:r>
    </w:p>
  </w:footnote>
  <w:footnote w:id="3">
    <w:p w14:paraId="38E7221B" w14:textId="2E7D7987" w:rsidR="00775A0D" w:rsidRPr="003024D5" w:rsidRDefault="00775A0D"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According to the International Standard Classification of Education. Fields of Education and Practice 2013.</w:t>
      </w:r>
    </w:p>
  </w:footnote>
  <w:footnote w:id="4">
    <w:p w14:paraId="5597F697" w14:textId="7D1D2217" w:rsidR="00775A0D" w:rsidRPr="003024D5" w:rsidRDefault="00775A0D" w:rsidP="00EC7726">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A</w:t>
      </w:r>
      <w:r w:rsidRPr="003024D5">
        <w:rPr>
          <w:color w:val="4472C4" w:themeColor="accent1"/>
          <w:sz w:val="14"/>
          <w:szCs w:val="18"/>
          <w:lang w:val="en-GB"/>
        </w:rPr>
        <w:t>ccording to § 60 of Act no. 131/2002 Coll. on Higher Education Institutions.</w:t>
      </w:r>
    </w:p>
  </w:footnote>
  <w:footnote w:id="5">
    <w:p w14:paraId="7D4A112B" w14:textId="16FE36A9" w:rsidR="00775A0D" w:rsidRPr="003024D5" w:rsidRDefault="00775A0D"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means the languages in which all learning outcomes are achieved and all related courses</w:t>
      </w:r>
      <w:r w:rsidRPr="003024D5" w:rsidDel="009A3B2B">
        <w:rPr>
          <w:color w:val="4472C4" w:themeColor="accent1"/>
          <w:sz w:val="14"/>
          <w:szCs w:val="14"/>
          <w:lang w:val="en-GB"/>
        </w:rPr>
        <w:t xml:space="preserve"> </w:t>
      </w:r>
      <w:r w:rsidRPr="003024D5">
        <w:rPr>
          <w:color w:val="4472C4" w:themeColor="accent1"/>
          <w:sz w:val="14"/>
          <w:szCs w:val="14"/>
          <w:lang w:val="en-GB"/>
        </w:rPr>
        <w:t>of the study programme as well as the state examinations are carried out. The institution independently provides information on the possibility of partial study parts/courses</w:t>
      </w:r>
      <w:r w:rsidRPr="003024D5" w:rsidDel="009A3B2B">
        <w:rPr>
          <w:color w:val="4472C4" w:themeColor="accent1"/>
          <w:sz w:val="14"/>
          <w:szCs w:val="14"/>
          <w:lang w:val="en-GB"/>
        </w:rPr>
        <w:t xml:space="preserve"> </w:t>
      </w:r>
      <w:r w:rsidRPr="003024D5">
        <w:rPr>
          <w:color w:val="4472C4" w:themeColor="accent1"/>
          <w:sz w:val="14"/>
          <w:szCs w:val="14"/>
          <w:lang w:val="en-GB"/>
        </w:rPr>
        <w:t>in other languages in part 4 of the description.</w:t>
      </w:r>
    </w:p>
  </w:footnote>
  <w:footnote w:id="6">
    <w:p w14:paraId="3837CE1C" w14:textId="50E94D16" w:rsidR="00775A0D" w:rsidRPr="003024D5" w:rsidRDefault="00775A0D"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Pr="003024D5">
        <w:rPr>
          <w:rFonts w:cstheme="minorHAnsi"/>
          <w:color w:val="4472C4" w:themeColor="accent1"/>
          <w:sz w:val="14"/>
          <w:szCs w:val="14"/>
          <w:lang w:val="en-GB"/>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7">
    <w:p w14:paraId="2E7FC05C" w14:textId="2D85DBE1" w:rsidR="00775A0D" w:rsidRPr="003024D5" w:rsidRDefault="00775A0D" w:rsidP="003230C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In the case of regulated professions in accordance with the requirements for the acquisition of professional competence pursuant to a special regulation.</w:t>
      </w:r>
    </w:p>
  </w:footnote>
  <w:footnote w:id="8">
    <w:p w14:paraId="33BC3860" w14:textId="5F2F0775" w:rsidR="00775A0D" w:rsidRPr="003024D5" w:rsidRDefault="00775A0D">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Selected characteristics of the content of the study programme can be stated directly in the Course information sheets or supplemented by the information of the Course information sheets.</w:t>
      </w:r>
    </w:p>
  </w:footnote>
  <w:footnote w:id="9">
    <w:p w14:paraId="65CECC95" w14:textId="095623E1" w:rsidR="00775A0D" w:rsidRPr="00CD6D3F" w:rsidRDefault="00775A0D" w:rsidP="00903BFA">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In accordance with Decree no. 614/2002 Coll. on the study credit system and Act no. 131/2002 Coll. on Higher Education Institutions and on Amendments to Certain Acts.</w:t>
      </w:r>
    </w:p>
  </w:footnote>
  <w:footnote w:id="10">
    <w:p w14:paraId="7FAE3960" w14:textId="0F745C3A" w:rsidR="00775A0D" w:rsidRPr="003024D5" w:rsidRDefault="00775A0D" w:rsidP="00B219BD">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During the assessment, teachers responsible for</w:t>
      </w:r>
      <w:r w:rsidRPr="003024D5" w:rsidDel="00C23A31">
        <w:rPr>
          <w:color w:val="4472C4" w:themeColor="accent1"/>
          <w:sz w:val="14"/>
          <w:szCs w:val="18"/>
          <w:lang w:val="en-GB"/>
        </w:rPr>
        <w:t xml:space="preserve"> </w:t>
      </w:r>
      <w:r w:rsidRPr="003024D5">
        <w:rPr>
          <w:color w:val="4472C4" w:themeColor="accent1"/>
          <w:sz w:val="14"/>
          <w:szCs w:val="18"/>
          <w:lang w:val="en-GB"/>
        </w:rPr>
        <w:t xml:space="preserve">the course will allow the working group access to the study materials of the course and the content of individual educational activities. </w:t>
      </w:r>
    </w:p>
  </w:footnote>
  <w:footnote w:id="11">
    <w:p w14:paraId="31C4B509" w14:textId="4CF33D70" w:rsidR="00775A0D" w:rsidRPr="003024D5" w:rsidRDefault="00775A0D">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We recommend indicating the workload of contact and non-contact teaching in accordance with the ECTS Users' Guide 2015.</w:t>
      </w:r>
    </w:p>
  </w:footnote>
  <w:footnote w:id="12">
    <w:p w14:paraId="2A13E679" w14:textId="2A88C1A3" w:rsidR="00775A0D" w:rsidRPr="00CD6D3F" w:rsidRDefault="00775A0D" w:rsidP="00B212D9">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E.g. when providing the professional practice or other educational activities carried out outside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275405"/>
    <w:multiLevelType w:val="singleLevel"/>
    <w:tmpl w:val="8E48019E"/>
    <w:lvl w:ilvl="0">
      <w:start w:val="5"/>
      <w:numFmt w:val="bullet"/>
      <w:lvlText w:val="-"/>
      <w:lvlJc w:val="left"/>
      <w:pPr>
        <w:tabs>
          <w:tab w:val="num" w:pos="360"/>
        </w:tabs>
        <w:ind w:left="360" w:hanging="360"/>
      </w:pPr>
      <w:rPr>
        <w:rFonts w:hint="default"/>
      </w:rPr>
    </w:lvl>
  </w:abstractNum>
  <w:abstractNum w:abstractNumId="2"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3E684F"/>
    <w:multiLevelType w:val="singleLevel"/>
    <w:tmpl w:val="8E48019E"/>
    <w:lvl w:ilvl="0">
      <w:start w:val="5"/>
      <w:numFmt w:val="bullet"/>
      <w:lvlText w:val="-"/>
      <w:lvlJc w:val="left"/>
      <w:pPr>
        <w:tabs>
          <w:tab w:val="num" w:pos="360"/>
        </w:tabs>
        <w:ind w:left="360" w:hanging="360"/>
      </w:pPr>
      <w:rPr>
        <w:rFonts w:hint="default"/>
      </w:rPr>
    </w:lvl>
  </w:abstractNum>
  <w:abstractNum w:abstractNumId="5"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8A100BD"/>
    <w:multiLevelType w:val="hybridMultilevel"/>
    <w:tmpl w:val="E1F03730"/>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24390C"/>
    <w:multiLevelType w:val="hybridMultilevel"/>
    <w:tmpl w:val="D12034EE"/>
    <w:lvl w:ilvl="0" w:tplc="C2363656">
      <w:start w:val="20"/>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5"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85C614E"/>
    <w:multiLevelType w:val="hybridMultilevel"/>
    <w:tmpl w:val="C26C63DC"/>
    <w:lvl w:ilvl="0" w:tplc="EF346212">
      <w:start w:val="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8"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EAA18E1"/>
    <w:multiLevelType w:val="hybridMultilevel"/>
    <w:tmpl w:val="091A8FF8"/>
    <w:lvl w:ilvl="0" w:tplc="CD605A84">
      <w:start w:val="1"/>
      <w:numFmt w:val="bullet"/>
      <w:lvlText w:val=""/>
      <w:lvlJc w:val="left"/>
      <w:pPr>
        <w:tabs>
          <w:tab w:val="num" w:pos="851"/>
        </w:tabs>
        <w:ind w:left="0" w:firstLine="567"/>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865213854">
    <w:abstractNumId w:val="37"/>
  </w:num>
  <w:num w:numId="2" w16cid:durableId="1121532785">
    <w:abstractNumId w:val="24"/>
  </w:num>
  <w:num w:numId="3" w16cid:durableId="1006058114">
    <w:abstractNumId w:val="11"/>
  </w:num>
  <w:num w:numId="4" w16cid:durableId="2106152698">
    <w:abstractNumId w:val="36"/>
  </w:num>
  <w:num w:numId="5" w16cid:durableId="590506659">
    <w:abstractNumId w:val="16"/>
  </w:num>
  <w:num w:numId="6" w16cid:durableId="2126196910">
    <w:abstractNumId w:val="7"/>
  </w:num>
  <w:num w:numId="7" w16cid:durableId="1932812254">
    <w:abstractNumId w:val="31"/>
  </w:num>
  <w:num w:numId="8" w16cid:durableId="1469788232">
    <w:abstractNumId w:val="26"/>
  </w:num>
  <w:num w:numId="9" w16cid:durableId="141655767">
    <w:abstractNumId w:val="38"/>
  </w:num>
  <w:num w:numId="10" w16cid:durableId="1985699989">
    <w:abstractNumId w:val="23"/>
  </w:num>
  <w:num w:numId="11" w16cid:durableId="1130319772">
    <w:abstractNumId w:val="29"/>
  </w:num>
  <w:num w:numId="12" w16cid:durableId="1892956182">
    <w:abstractNumId w:val="17"/>
  </w:num>
  <w:num w:numId="13" w16cid:durableId="1796169807">
    <w:abstractNumId w:val="18"/>
  </w:num>
  <w:num w:numId="14" w16cid:durableId="536822640">
    <w:abstractNumId w:val="0"/>
  </w:num>
  <w:num w:numId="15" w16cid:durableId="1341078295">
    <w:abstractNumId w:val="21"/>
  </w:num>
  <w:num w:numId="16" w16cid:durableId="1156647410">
    <w:abstractNumId w:val="20"/>
  </w:num>
  <w:num w:numId="17" w16cid:durableId="1066415425">
    <w:abstractNumId w:val="34"/>
  </w:num>
  <w:num w:numId="18" w16cid:durableId="323514097">
    <w:abstractNumId w:val="33"/>
  </w:num>
  <w:num w:numId="19" w16cid:durableId="1664042815">
    <w:abstractNumId w:val="3"/>
  </w:num>
  <w:num w:numId="20" w16cid:durableId="910699461">
    <w:abstractNumId w:val="15"/>
  </w:num>
  <w:num w:numId="21" w16cid:durableId="1915821261">
    <w:abstractNumId w:val="12"/>
  </w:num>
  <w:num w:numId="22" w16cid:durableId="284586685">
    <w:abstractNumId w:val="35"/>
  </w:num>
  <w:num w:numId="23" w16cid:durableId="1686247539">
    <w:abstractNumId w:val="25"/>
  </w:num>
  <w:num w:numId="24" w16cid:durableId="510222932">
    <w:abstractNumId w:val="30"/>
  </w:num>
  <w:num w:numId="25" w16cid:durableId="693384482">
    <w:abstractNumId w:val="22"/>
  </w:num>
  <w:num w:numId="26" w16cid:durableId="242031300">
    <w:abstractNumId w:val="27"/>
  </w:num>
  <w:num w:numId="27" w16cid:durableId="1135366148">
    <w:abstractNumId w:val="6"/>
  </w:num>
  <w:num w:numId="28" w16cid:durableId="525410346">
    <w:abstractNumId w:val="8"/>
  </w:num>
  <w:num w:numId="29" w16cid:durableId="1249653147">
    <w:abstractNumId w:val="28"/>
  </w:num>
  <w:num w:numId="30" w16cid:durableId="1321737377">
    <w:abstractNumId w:val="19"/>
  </w:num>
  <w:num w:numId="31" w16cid:durableId="60494780">
    <w:abstractNumId w:val="14"/>
  </w:num>
  <w:num w:numId="32" w16cid:durableId="1247806476">
    <w:abstractNumId w:val="5"/>
  </w:num>
  <w:num w:numId="33" w16cid:durableId="166555503">
    <w:abstractNumId w:val="13"/>
  </w:num>
  <w:num w:numId="34" w16cid:durableId="301619894">
    <w:abstractNumId w:val="9"/>
  </w:num>
  <w:num w:numId="35" w16cid:durableId="992833900">
    <w:abstractNumId w:val="40"/>
  </w:num>
  <w:num w:numId="36" w16cid:durableId="25065569">
    <w:abstractNumId w:val="2"/>
  </w:num>
  <w:num w:numId="37" w16cid:durableId="881477432">
    <w:abstractNumId w:val="39"/>
  </w:num>
  <w:num w:numId="38" w16cid:durableId="266735754">
    <w:abstractNumId w:val="10"/>
  </w:num>
  <w:num w:numId="39" w16cid:durableId="1697583846">
    <w:abstractNumId w:val="4"/>
  </w:num>
  <w:num w:numId="40" w16cid:durableId="1462579115">
    <w:abstractNumId w:val="1"/>
  </w:num>
  <w:num w:numId="41" w16cid:durableId="497697458">
    <w:abstractNumId w:val="32"/>
  </w:num>
  <w:num w:numId="42" w16cid:durableId="4052247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6FF1"/>
    <w:rsid w:val="00007C20"/>
    <w:rsid w:val="00010EC6"/>
    <w:rsid w:val="00012B87"/>
    <w:rsid w:val="0001367B"/>
    <w:rsid w:val="00017A79"/>
    <w:rsid w:val="00017D6F"/>
    <w:rsid w:val="00020C28"/>
    <w:rsid w:val="00024B6D"/>
    <w:rsid w:val="00026F87"/>
    <w:rsid w:val="000305BF"/>
    <w:rsid w:val="00032050"/>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4287"/>
    <w:rsid w:val="000646E4"/>
    <w:rsid w:val="0007213E"/>
    <w:rsid w:val="00073F5D"/>
    <w:rsid w:val="000752BF"/>
    <w:rsid w:val="00076C46"/>
    <w:rsid w:val="00080064"/>
    <w:rsid w:val="0008044D"/>
    <w:rsid w:val="00080896"/>
    <w:rsid w:val="000821D6"/>
    <w:rsid w:val="00086051"/>
    <w:rsid w:val="00086A6A"/>
    <w:rsid w:val="0008708D"/>
    <w:rsid w:val="00087C75"/>
    <w:rsid w:val="00092450"/>
    <w:rsid w:val="00093B72"/>
    <w:rsid w:val="00093CEB"/>
    <w:rsid w:val="0009442C"/>
    <w:rsid w:val="00097269"/>
    <w:rsid w:val="000A3F8E"/>
    <w:rsid w:val="000A5290"/>
    <w:rsid w:val="000A7ECD"/>
    <w:rsid w:val="000B00AB"/>
    <w:rsid w:val="000B290A"/>
    <w:rsid w:val="000B32A8"/>
    <w:rsid w:val="000B5815"/>
    <w:rsid w:val="000B5B03"/>
    <w:rsid w:val="000B7441"/>
    <w:rsid w:val="000C0CCD"/>
    <w:rsid w:val="000C249C"/>
    <w:rsid w:val="000C3152"/>
    <w:rsid w:val="000C36B4"/>
    <w:rsid w:val="000C3D23"/>
    <w:rsid w:val="000C3E37"/>
    <w:rsid w:val="000C4C0C"/>
    <w:rsid w:val="000C7F56"/>
    <w:rsid w:val="000D0B21"/>
    <w:rsid w:val="000D1D73"/>
    <w:rsid w:val="000D28C6"/>
    <w:rsid w:val="000D4C98"/>
    <w:rsid w:val="000E152C"/>
    <w:rsid w:val="000F3E15"/>
    <w:rsid w:val="000F570C"/>
    <w:rsid w:val="00102D74"/>
    <w:rsid w:val="00104D2A"/>
    <w:rsid w:val="00110A0B"/>
    <w:rsid w:val="00111916"/>
    <w:rsid w:val="00111AAB"/>
    <w:rsid w:val="00114F93"/>
    <w:rsid w:val="0012164D"/>
    <w:rsid w:val="00122C6E"/>
    <w:rsid w:val="001236F7"/>
    <w:rsid w:val="0012441E"/>
    <w:rsid w:val="00127A43"/>
    <w:rsid w:val="001354BD"/>
    <w:rsid w:val="00137788"/>
    <w:rsid w:val="00141990"/>
    <w:rsid w:val="001425FC"/>
    <w:rsid w:val="0014361E"/>
    <w:rsid w:val="00144341"/>
    <w:rsid w:val="00144A39"/>
    <w:rsid w:val="00145282"/>
    <w:rsid w:val="00155CAF"/>
    <w:rsid w:val="00155FD3"/>
    <w:rsid w:val="0015633D"/>
    <w:rsid w:val="00161A02"/>
    <w:rsid w:val="0016248D"/>
    <w:rsid w:val="001647A4"/>
    <w:rsid w:val="00164D0D"/>
    <w:rsid w:val="00165A89"/>
    <w:rsid w:val="001673C1"/>
    <w:rsid w:val="00167A81"/>
    <w:rsid w:val="001706BA"/>
    <w:rsid w:val="00172333"/>
    <w:rsid w:val="00172A82"/>
    <w:rsid w:val="00173E1D"/>
    <w:rsid w:val="001759A8"/>
    <w:rsid w:val="001778FB"/>
    <w:rsid w:val="0018242A"/>
    <w:rsid w:val="00182778"/>
    <w:rsid w:val="00182F83"/>
    <w:rsid w:val="00183DEB"/>
    <w:rsid w:val="00186670"/>
    <w:rsid w:val="00186D21"/>
    <w:rsid w:val="001909DE"/>
    <w:rsid w:val="0019418E"/>
    <w:rsid w:val="00194E73"/>
    <w:rsid w:val="0019522F"/>
    <w:rsid w:val="001A0122"/>
    <w:rsid w:val="001A213F"/>
    <w:rsid w:val="001B1714"/>
    <w:rsid w:val="001B43BF"/>
    <w:rsid w:val="001B568C"/>
    <w:rsid w:val="001C2232"/>
    <w:rsid w:val="001C3DDA"/>
    <w:rsid w:val="001C62E1"/>
    <w:rsid w:val="001C693F"/>
    <w:rsid w:val="001D0076"/>
    <w:rsid w:val="001D03D8"/>
    <w:rsid w:val="001D5529"/>
    <w:rsid w:val="001D6EEC"/>
    <w:rsid w:val="001E0DEA"/>
    <w:rsid w:val="001E12A7"/>
    <w:rsid w:val="001E1585"/>
    <w:rsid w:val="001E4728"/>
    <w:rsid w:val="001E53F3"/>
    <w:rsid w:val="001E60EB"/>
    <w:rsid w:val="001E7761"/>
    <w:rsid w:val="001F3EAE"/>
    <w:rsid w:val="001F6E5A"/>
    <w:rsid w:val="00200599"/>
    <w:rsid w:val="00211535"/>
    <w:rsid w:val="00211F85"/>
    <w:rsid w:val="00215DDB"/>
    <w:rsid w:val="0022761B"/>
    <w:rsid w:val="00230174"/>
    <w:rsid w:val="00233378"/>
    <w:rsid w:val="002341C4"/>
    <w:rsid w:val="002353D4"/>
    <w:rsid w:val="00237688"/>
    <w:rsid w:val="00242650"/>
    <w:rsid w:val="00245CA9"/>
    <w:rsid w:val="00253EEA"/>
    <w:rsid w:val="00256887"/>
    <w:rsid w:val="00260945"/>
    <w:rsid w:val="00262077"/>
    <w:rsid w:val="00263356"/>
    <w:rsid w:val="00273AFE"/>
    <w:rsid w:val="00275A29"/>
    <w:rsid w:val="00287F87"/>
    <w:rsid w:val="002926D2"/>
    <w:rsid w:val="00292917"/>
    <w:rsid w:val="00294D2C"/>
    <w:rsid w:val="002955AF"/>
    <w:rsid w:val="00295C8A"/>
    <w:rsid w:val="002974B0"/>
    <w:rsid w:val="002A0B89"/>
    <w:rsid w:val="002A31D5"/>
    <w:rsid w:val="002A3322"/>
    <w:rsid w:val="002A7111"/>
    <w:rsid w:val="002B2953"/>
    <w:rsid w:val="002B34F8"/>
    <w:rsid w:val="002B780B"/>
    <w:rsid w:val="002C3B4D"/>
    <w:rsid w:val="002D33FC"/>
    <w:rsid w:val="002D4C87"/>
    <w:rsid w:val="002E09FC"/>
    <w:rsid w:val="002E201D"/>
    <w:rsid w:val="002E27BC"/>
    <w:rsid w:val="002E4CCC"/>
    <w:rsid w:val="002E54B1"/>
    <w:rsid w:val="002E7394"/>
    <w:rsid w:val="002F43F4"/>
    <w:rsid w:val="003024D5"/>
    <w:rsid w:val="0030306E"/>
    <w:rsid w:val="00304029"/>
    <w:rsid w:val="00304656"/>
    <w:rsid w:val="0030534A"/>
    <w:rsid w:val="00305B49"/>
    <w:rsid w:val="00311466"/>
    <w:rsid w:val="00312667"/>
    <w:rsid w:val="003127FA"/>
    <w:rsid w:val="00312894"/>
    <w:rsid w:val="0031343B"/>
    <w:rsid w:val="003143B8"/>
    <w:rsid w:val="003216FC"/>
    <w:rsid w:val="003230C7"/>
    <w:rsid w:val="00323802"/>
    <w:rsid w:val="00324062"/>
    <w:rsid w:val="003247BD"/>
    <w:rsid w:val="00332AF1"/>
    <w:rsid w:val="00334A31"/>
    <w:rsid w:val="00336BDF"/>
    <w:rsid w:val="003437B6"/>
    <w:rsid w:val="00344204"/>
    <w:rsid w:val="00346C85"/>
    <w:rsid w:val="00350CDE"/>
    <w:rsid w:val="003529B4"/>
    <w:rsid w:val="00352B50"/>
    <w:rsid w:val="00353044"/>
    <w:rsid w:val="00353BFD"/>
    <w:rsid w:val="00353C34"/>
    <w:rsid w:val="003557CA"/>
    <w:rsid w:val="003618DB"/>
    <w:rsid w:val="0036372B"/>
    <w:rsid w:val="00365287"/>
    <w:rsid w:val="00367FC3"/>
    <w:rsid w:val="00370783"/>
    <w:rsid w:val="00372F2D"/>
    <w:rsid w:val="003733C6"/>
    <w:rsid w:val="00373526"/>
    <w:rsid w:val="0037406A"/>
    <w:rsid w:val="00374846"/>
    <w:rsid w:val="0038004B"/>
    <w:rsid w:val="00381D2B"/>
    <w:rsid w:val="0038454B"/>
    <w:rsid w:val="00386372"/>
    <w:rsid w:val="00386524"/>
    <w:rsid w:val="00387B1B"/>
    <w:rsid w:val="0039098D"/>
    <w:rsid w:val="003A1D20"/>
    <w:rsid w:val="003B73B4"/>
    <w:rsid w:val="003C207C"/>
    <w:rsid w:val="003C34BA"/>
    <w:rsid w:val="003C7830"/>
    <w:rsid w:val="003D1F70"/>
    <w:rsid w:val="003D30EC"/>
    <w:rsid w:val="003D33F5"/>
    <w:rsid w:val="003D5258"/>
    <w:rsid w:val="003D59CF"/>
    <w:rsid w:val="003D637E"/>
    <w:rsid w:val="003D6D98"/>
    <w:rsid w:val="003E3145"/>
    <w:rsid w:val="003E42D6"/>
    <w:rsid w:val="003E67EF"/>
    <w:rsid w:val="003E75D5"/>
    <w:rsid w:val="003F02AA"/>
    <w:rsid w:val="003F2B57"/>
    <w:rsid w:val="003F3AD8"/>
    <w:rsid w:val="003F3DBE"/>
    <w:rsid w:val="003F7A1E"/>
    <w:rsid w:val="004012DC"/>
    <w:rsid w:val="00402BE6"/>
    <w:rsid w:val="00402FE8"/>
    <w:rsid w:val="00407A14"/>
    <w:rsid w:val="0041055C"/>
    <w:rsid w:val="004108F0"/>
    <w:rsid w:val="00412491"/>
    <w:rsid w:val="00413070"/>
    <w:rsid w:val="00414404"/>
    <w:rsid w:val="00417342"/>
    <w:rsid w:val="00417AE1"/>
    <w:rsid w:val="00420F32"/>
    <w:rsid w:val="004227A9"/>
    <w:rsid w:val="004244CD"/>
    <w:rsid w:val="00424EBB"/>
    <w:rsid w:val="004263EA"/>
    <w:rsid w:val="00427B0D"/>
    <w:rsid w:val="00431DCB"/>
    <w:rsid w:val="0043329E"/>
    <w:rsid w:val="0043666E"/>
    <w:rsid w:val="00437873"/>
    <w:rsid w:val="00441141"/>
    <w:rsid w:val="004412F7"/>
    <w:rsid w:val="00442CBA"/>
    <w:rsid w:val="00442F5C"/>
    <w:rsid w:val="00443E51"/>
    <w:rsid w:val="0044502A"/>
    <w:rsid w:val="00447323"/>
    <w:rsid w:val="00450AEB"/>
    <w:rsid w:val="00450DD1"/>
    <w:rsid w:val="00451E1D"/>
    <w:rsid w:val="00453473"/>
    <w:rsid w:val="0045417A"/>
    <w:rsid w:val="00454CB5"/>
    <w:rsid w:val="00457933"/>
    <w:rsid w:val="0046106F"/>
    <w:rsid w:val="00463B8B"/>
    <w:rsid w:val="004654A4"/>
    <w:rsid w:val="00465646"/>
    <w:rsid w:val="0046747F"/>
    <w:rsid w:val="004721BA"/>
    <w:rsid w:val="00473C13"/>
    <w:rsid w:val="004755DF"/>
    <w:rsid w:val="00481C49"/>
    <w:rsid w:val="00483D23"/>
    <w:rsid w:val="004855F5"/>
    <w:rsid w:val="0048592F"/>
    <w:rsid w:val="00485B26"/>
    <w:rsid w:val="0048758C"/>
    <w:rsid w:val="00490701"/>
    <w:rsid w:val="0049296F"/>
    <w:rsid w:val="004943EB"/>
    <w:rsid w:val="00495197"/>
    <w:rsid w:val="004965DB"/>
    <w:rsid w:val="004977E4"/>
    <w:rsid w:val="00497E63"/>
    <w:rsid w:val="004A1045"/>
    <w:rsid w:val="004A13B6"/>
    <w:rsid w:val="004A40C7"/>
    <w:rsid w:val="004A4FA4"/>
    <w:rsid w:val="004B1F98"/>
    <w:rsid w:val="004B3E57"/>
    <w:rsid w:val="004B5D11"/>
    <w:rsid w:val="004C38D1"/>
    <w:rsid w:val="004C38D7"/>
    <w:rsid w:val="004C4986"/>
    <w:rsid w:val="004C529D"/>
    <w:rsid w:val="004D3F71"/>
    <w:rsid w:val="004D4B2F"/>
    <w:rsid w:val="004E3395"/>
    <w:rsid w:val="004E5CCF"/>
    <w:rsid w:val="004F2F9A"/>
    <w:rsid w:val="004F38AE"/>
    <w:rsid w:val="004F6E48"/>
    <w:rsid w:val="004F793B"/>
    <w:rsid w:val="00503522"/>
    <w:rsid w:val="00503BDA"/>
    <w:rsid w:val="00506CE3"/>
    <w:rsid w:val="00507FBF"/>
    <w:rsid w:val="00511ABA"/>
    <w:rsid w:val="00511D48"/>
    <w:rsid w:val="00513D0E"/>
    <w:rsid w:val="005172CA"/>
    <w:rsid w:val="00522129"/>
    <w:rsid w:val="00524A48"/>
    <w:rsid w:val="005258AC"/>
    <w:rsid w:val="0053020A"/>
    <w:rsid w:val="00534116"/>
    <w:rsid w:val="00536CEC"/>
    <w:rsid w:val="00542915"/>
    <w:rsid w:val="005429D4"/>
    <w:rsid w:val="005443FF"/>
    <w:rsid w:val="0054575E"/>
    <w:rsid w:val="00550846"/>
    <w:rsid w:val="00552CE3"/>
    <w:rsid w:val="00553613"/>
    <w:rsid w:val="00556D56"/>
    <w:rsid w:val="00560650"/>
    <w:rsid w:val="00560A71"/>
    <w:rsid w:val="005629E1"/>
    <w:rsid w:val="0057099A"/>
    <w:rsid w:val="00571DA1"/>
    <w:rsid w:val="00572B80"/>
    <w:rsid w:val="005808D8"/>
    <w:rsid w:val="00580A99"/>
    <w:rsid w:val="00583FD4"/>
    <w:rsid w:val="005867F5"/>
    <w:rsid w:val="0059229E"/>
    <w:rsid w:val="00592347"/>
    <w:rsid w:val="00596A02"/>
    <w:rsid w:val="005A1A4E"/>
    <w:rsid w:val="005A1CF0"/>
    <w:rsid w:val="005A240E"/>
    <w:rsid w:val="005A3545"/>
    <w:rsid w:val="005A77EB"/>
    <w:rsid w:val="005B0BC7"/>
    <w:rsid w:val="005B280B"/>
    <w:rsid w:val="005B4151"/>
    <w:rsid w:val="005B55EE"/>
    <w:rsid w:val="005C074A"/>
    <w:rsid w:val="005C0943"/>
    <w:rsid w:val="005C1085"/>
    <w:rsid w:val="005C2F75"/>
    <w:rsid w:val="005C4090"/>
    <w:rsid w:val="005C4A57"/>
    <w:rsid w:val="005D3722"/>
    <w:rsid w:val="005D66AF"/>
    <w:rsid w:val="005E1A00"/>
    <w:rsid w:val="005E6123"/>
    <w:rsid w:val="005E6947"/>
    <w:rsid w:val="005F5CB4"/>
    <w:rsid w:val="005F5D1B"/>
    <w:rsid w:val="005F6160"/>
    <w:rsid w:val="005F6835"/>
    <w:rsid w:val="00602161"/>
    <w:rsid w:val="006022A0"/>
    <w:rsid w:val="00605098"/>
    <w:rsid w:val="00607B72"/>
    <w:rsid w:val="00607E6A"/>
    <w:rsid w:val="00611E25"/>
    <w:rsid w:val="00612657"/>
    <w:rsid w:val="00612C51"/>
    <w:rsid w:val="0061333F"/>
    <w:rsid w:val="00621306"/>
    <w:rsid w:val="00625B05"/>
    <w:rsid w:val="00626085"/>
    <w:rsid w:val="00630FE7"/>
    <w:rsid w:val="00631293"/>
    <w:rsid w:val="00634709"/>
    <w:rsid w:val="0063660C"/>
    <w:rsid w:val="00636621"/>
    <w:rsid w:val="00636D21"/>
    <w:rsid w:val="00640EE7"/>
    <w:rsid w:val="00644F55"/>
    <w:rsid w:val="00650BBC"/>
    <w:rsid w:val="00652345"/>
    <w:rsid w:val="006557D2"/>
    <w:rsid w:val="00656298"/>
    <w:rsid w:val="00657DDA"/>
    <w:rsid w:val="00660019"/>
    <w:rsid w:val="00662071"/>
    <w:rsid w:val="006632D7"/>
    <w:rsid w:val="00664B87"/>
    <w:rsid w:val="00665184"/>
    <w:rsid w:val="00667115"/>
    <w:rsid w:val="006709DD"/>
    <w:rsid w:val="00673410"/>
    <w:rsid w:val="006739D3"/>
    <w:rsid w:val="00673F38"/>
    <w:rsid w:val="0067405D"/>
    <w:rsid w:val="00674A60"/>
    <w:rsid w:val="006776C4"/>
    <w:rsid w:val="00681BCC"/>
    <w:rsid w:val="006877D2"/>
    <w:rsid w:val="00691778"/>
    <w:rsid w:val="00691B3E"/>
    <w:rsid w:val="00692ED7"/>
    <w:rsid w:val="00693C58"/>
    <w:rsid w:val="006A1012"/>
    <w:rsid w:val="006A4602"/>
    <w:rsid w:val="006A51D8"/>
    <w:rsid w:val="006A5B49"/>
    <w:rsid w:val="006A710F"/>
    <w:rsid w:val="006B54C1"/>
    <w:rsid w:val="006B6C62"/>
    <w:rsid w:val="006B6E7F"/>
    <w:rsid w:val="006C3DAA"/>
    <w:rsid w:val="006C6653"/>
    <w:rsid w:val="006D020D"/>
    <w:rsid w:val="006E02C8"/>
    <w:rsid w:val="006E2498"/>
    <w:rsid w:val="006E36A5"/>
    <w:rsid w:val="006E5DE2"/>
    <w:rsid w:val="006F02DC"/>
    <w:rsid w:val="006F1F12"/>
    <w:rsid w:val="006F3648"/>
    <w:rsid w:val="006F49B8"/>
    <w:rsid w:val="006F5607"/>
    <w:rsid w:val="006F5FE0"/>
    <w:rsid w:val="00701204"/>
    <w:rsid w:val="0070295C"/>
    <w:rsid w:val="007034EC"/>
    <w:rsid w:val="00703EEE"/>
    <w:rsid w:val="00707E8B"/>
    <w:rsid w:val="007121E7"/>
    <w:rsid w:val="00713472"/>
    <w:rsid w:val="00714819"/>
    <w:rsid w:val="007203EC"/>
    <w:rsid w:val="007212F0"/>
    <w:rsid w:val="007249E7"/>
    <w:rsid w:val="00727A66"/>
    <w:rsid w:val="00731924"/>
    <w:rsid w:val="00732839"/>
    <w:rsid w:val="007353D6"/>
    <w:rsid w:val="007368C3"/>
    <w:rsid w:val="0073705A"/>
    <w:rsid w:val="0074092E"/>
    <w:rsid w:val="00741C20"/>
    <w:rsid w:val="00742DE0"/>
    <w:rsid w:val="00746915"/>
    <w:rsid w:val="0074734E"/>
    <w:rsid w:val="0075417C"/>
    <w:rsid w:val="0075428F"/>
    <w:rsid w:val="00755535"/>
    <w:rsid w:val="00764245"/>
    <w:rsid w:val="00771C00"/>
    <w:rsid w:val="007741F5"/>
    <w:rsid w:val="007751DF"/>
    <w:rsid w:val="0077579B"/>
    <w:rsid w:val="00775A0D"/>
    <w:rsid w:val="00775D37"/>
    <w:rsid w:val="00777478"/>
    <w:rsid w:val="00781623"/>
    <w:rsid w:val="00782A26"/>
    <w:rsid w:val="0078415E"/>
    <w:rsid w:val="007902AA"/>
    <w:rsid w:val="007926B6"/>
    <w:rsid w:val="00794CF1"/>
    <w:rsid w:val="007955A0"/>
    <w:rsid w:val="007A3173"/>
    <w:rsid w:val="007A4B49"/>
    <w:rsid w:val="007A6972"/>
    <w:rsid w:val="007B2B33"/>
    <w:rsid w:val="007B4D05"/>
    <w:rsid w:val="007B5E6D"/>
    <w:rsid w:val="007B6FA6"/>
    <w:rsid w:val="007B703F"/>
    <w:rsid w:val="007B70CF"/>
    <w:rsid w:val="007C0EFA"/>
    <w:rsid w:val="007C0FD6"/>
    <w:rsid w:val="007C1330"/>
    <w:rsid w:val="007C1C0C"/>
    <w:rsid w:val="007C2EFB"/>
    <w:rsid w:val="007D0F4F"/>
    <w:rsid w:val="007D3580"/>
    <w:rsid w:val="007E30C7"/>
    <w:rsid w:val="007E3D44"/>
    <w:rsid w:val="007E4BEC"/>
    <w:rsid w:val="007F2263"/>
    <w:rsid w:val="007F7437"/>
    <w:rsid w:val="00800354"/>
    <w:rsid w:val="0080082E"/>
    <w:rsid w:val="00800AD6"/>
    <w:rsid w:val="00801661"/>
    <w:rsid w:val="00803771"/>
    <w:rsid w:val="00806000"/>
    <w:rsid w:val="00807F32"/>
    <w:rsid w:val="00811355"/>
    <w:rsid w:val="00811704"/>
    <w:rsid w:val="00811F5B"/>
    <w:rsid w:val="00813F59"/>
    <w:rsid w:val="00815770"/>
    <w:rsid w:val="008221F2"/>
    <w:rsid w:val="00823671"/>
    <w:rsid w:val="00825F10"/>
    <w:rsid w:val="00826F0C"/>
    <w:rsid w:val="0082733C"/>
    <w:rsid w:val="00830D50"/>
    <w:rsid w:val="00834033"/>
    <w:rsid w:val="00834DCC"/>
    <w:rsid w:val="00837DF2"/>
    <w:rsid w:val="008474AD"/>
    <w:rsid w:val="0085194C"/>
    <w:rsid w:val="00853CA3"/>
    <w:rsid w:val="008543E4"/>
    <w:rsid w:val="00854880"/>
    <w:rsid w:val="0085716D"/>
    <w:rsid w:val="00857517"/>
    <w:rsid w:val="00860C55"/>
    <w:rsid w:val="00862082"/>
    <w:rsid w:val="00862CAB"/>
    <w:rsid w:val="00865991"/>
    <w:rsid w:val="008667AF"/>
    <w:rsid w:val="00872F02"/>
    <w:rsid w:val="00874FE1"/>
    <w:rsid w:val="00877BAF"/>
    <w:rsid w:val="00880615"/>
    <w:rsid w:val="0088160F"/>
    <w:rsid w:val="00882863"/>
    <w:rsid w:val="008854EC"/>
    <w:rsid w:val="008872A4"/>
    <w:rsid w:val="0089064D"/>
    <w:rsid w:val="00891BA9"/>
    <w:rsid w:val="00892052"/>
    <w:rsid w:val="008928EF"/>
    <w:rsid w:val="008943E2"/>
    <w:rsid w:val="008949E5"/>
    <w:rsid w:val="00897EF5"/>
    <w:rsid w:val="008A082A"/>
    <w:rsid w:val="008A3A20"/>
    <w:rsid w:val="008B039E"/>
    <w:rsid w:val="008B24C0"/>
    <w:rsid w:val="008B434B"/>
    <w:rsid w:val="008B5BFA"/>
    <w:rsid w:val="008C526B"/>
    <w:rsid w:val="008C5F93"/>
    <w:rsid w:val="008C6B2F"/>
    <w:rsid w:val="008C6FCF"/>
    <w:rsid w:val="008D16A5"/>
    <w:rsid w:val="008D1AA1"/>
    <w:rsid w:val="008D37F7"/>
    <w:rsid w:val="008D3B63"/>
    <w:rsid w:val="008D7EA8"/>
    <w:rsid w:val="008F0647"/>
    <w:rsid w:val="008F0942"/>
    <w:rsid w:val="008F2E07"/>
    <w:rsid w:val="008F3183"/>
    <w:rsid w:val="008F5165"/>
    <w:rsid w:val="008F5B5D"/>
    <w:rsid w:val="008F5DCE"/>
    <w:rsid w:val="00902959"/>
    <w:rsid w:val="00902B33"/>
    <w:rsid w:val="009033DC"/>
    <w:rsid w:val="00903971"/>
    <w:rsid w:val="00903BFA"/>
    <w:rsid w:val="0090553E"/>
    <w:rsid w:val="00910044"/>
    <w:rsid w:val="00910983"/>
    <w:rsid w:val="0091210C"/>
    <w:rsid w:val="0091285A"/>
    <w:rsid w:val="00913542"/>
    <w:rsid w:val="009163F3"/>
    <w:rsid w:val="00917099"/>
    <w:rsid w:val="0092278C"/>
    <w:rsid w:val="009233F9"/>
    <w:rsid w:val="00925529"/>
    <w:rsid w:val="00930C75"/>
    <w:rsid w:val="00930E2E"/>
    <w:rsid w:val="00932CED"/>
    <w:rsid w:val="009347C5"/>
    <w:rsid w:val="00934D51"/>
    <w:rsid w:val="009403E9"/>
    <w:rsid w:val="00940BC2"/>
    <w:rsid w:val="0094105F"/>
    <w:rsid w:val="009413A6"/>
    <w:rsid w:val="00941A55"/>
    <w:rsid w:val="00945BD5"/>
    <w:rsid w:val="0095122A"/>
    <w:rsid w:val="00951F01"/>
    <w:rsid w:val="009572B9"/>
    <w:rsid w:val="00957EDD"/>
    <w:rsid w:val="0096240A"/>
    <w:rsid w:val="00963149"/>
    <w:rsid w:val="009631EC"/>
    <w:rsid w:val="009638AC"/>
    <w:rsid w:val="00966CE9"/>
    <w:rsid w:val="00971235"/>
    <w:rsid w:val="0097313F"/>
    <w:rsid w:val="00982C37"/>
    <w:rsid w:val="00982FB1"/>
    <w:rsid w:val="00984476"/>
    <w:rsid w:val="00984E99"/>
    <w:rsid w:val="00984FE4"/>
    <w:rsid w:val="00990676"/>
    <w:rsid w:val="00991059"/>
    <w:rsid w:val="009A2D95"/>
    <w:rsid w:val="009A3B2B"/>
    <w:rsid w:val="009A5649"/>
    <w:rsid w:val="009A7D2F"/>
    <w:rsid w:val="009B1167"/>
    <w:rsid w:val="009B1989"/>
    <w:rsid w:val="009B1AF6"/>
    <w:rsid w:val="009C000B"/>
    <w:rsid w:val="009C29FD"/>
    <w:rsid w:val="009C64AF"/>
    <w:rsid w:val="009C651D"/>
    <w:rsid w:val="009C6736"/>
    <w:rsid w:val="009D1E9E"/>
    <w:rsid w:val="009D7769"/>
    <w:rsid w:val="009E2581"/>
    <w:rsid w:val="009E6313"/>
    <w:rsid w:val="009F2F8B"/>
    <w:rsid w:val="009F35B6"/>
    <w:rsid w:val="009F48C8"/>
    <w:rsid w:val="00A00739"/>
    <w:rsid w:val="00A0091E"/>
    <w:rsid w:val="00A01414"/>
    <w:rsid w:val="00A10B11"/>
    <w:rsid w:val="00A15462"/>
    <w:rsid w:val="00A15FDC"/>
    <w:rsid w:val="00A1741A"/>
    <w:rsid w:val="00A17906"/>
    <w:rsid w:val="00A17AC4"/>
    <w:rsid w:val="00A20C5D"/>
    <w:rsid w:val="00A23B0B"/>
    <w:rsid w:val="00A2427A"/>
    <w:rsid w:val="00A2457B"/>
    <w:rsid w:val="00A25656"/>
    <w:rsid w:val="00A25745"/>
    <w:rsid w:val="00A26600"/>
    <w:rsid w:val="00A42CC9"/>
    <w:rsid w:val="00A4496E"/>
    <w:rsid w:val="00A44F7C"/>
    <w:rsid w:val="00A5358B"/>
    <w:rsid w:val="00A537D3"/>
    <w:rsid w:val="00A559E2"/>
    <w:rsid w:val="00A56FFB"/>
    <w:rsid w:val="00A60517"/>
    <w:rsid w:val="00A619A4"/>
    <w:rsid w:val="00A61D6A"/>
    <w:rsid w:val="00A6428F"/>
    <w:rsid w:val="00A649DB"/>
    <w:rsid w:val="00A67DAA"/>
    <w:rsid w:val="00A7362D"/>
    <w:rsid w:val="00A74D04"/>
    <w:rsid w:val="00A75CFA"/>
    <w:rsid w:val="00A8061E"/>
    <w:rsid w:val="00A80C1C"/>
    <w:rsid w:val="00A81AE3"/>
    <w:rsid w:val="00A82B9E"/>
    <w:rsid w:val="00A82ED0"/>
    <w:rsid w:val="00A83D92"/>
    <w:rsid w:val="00A85240"/>
    <w:rsid w:val="00AA2581"/>
    <w:rsid w:val="00AA3A95"/>
    <w:rsid w:val="00AA4BB5"/>
    <w:rsid w:val="00AA4E8C"/>
    <w:rsid w:val="00AB00DD"/>
    <w:rsid w:val="00AB118E"/>
    <w:rsid w:val="00AB1746"/>
    <w:rsid w:val="00AB436C"/>
    <w:rsid w:val="00AB776E"/>
    <w:rsid w:val="00AC0BAB"/>
    <w:rsid w:val="00AC1309"/>
    <w:rsid w:val="00AC16B5"/>
    <w:rsid w:val="00AC487F"/>
    <w:rsid w:val="00AC5527"/>
    <w:rsid w:val="00AD069D"/>
    <w:rsid w:val="00AD1489"/>
    <w:rsid w:val="00AD1B47"/>
    <w:rsid w:val="00AD47AA"/>
    <w:rsid w:val="00AD5219"/>
    <w:rsid w:val="00AE274C"/>
    <w:rsid w:val="00AE6393"/>
    <w:rsid w:val="00AF04F1"/>
    <w:rsid w:val="00AF1C26"/>
    <w:rsid w:val="00AF207B"/>
    <w:rsid w:val="00AF3B72"/>
    <w:rsid w:val="00AF3EA2"/>
    <w:rsid w:val="00AF47E9"/>
    <w:rsid w:val="00AF6CE0"/>
    <w:rsid w:val="00AF6F44"/>
    <w:rsid w:val="00B02217"/>
    <w:rsid w:val="00B0423A"/>
    <w:rsid w:val="00B04F60"/>
    <w:rsid w:val="00B06A21"/>
    <w:rsid w:val="00B10CCD"/>
    <w:rsid w:val="00B10EEC"/>
    <w:rsid w:val="00B11BE6"/>
    <w:rsid w:val="00B11E4F"/>
    <w:rsid w:val="00B1302C"/>
    <w:rsid w:val="00B14973"/>
    <w:rsid w:val="00B152E8"/>
    <w:rsid w:val="00B16CE5"/>
    <w:rsid w:val="00B201BB"/>
    <w:rsid w:val="00B20938"/>
    <w:rsid w:val="00B212D9"/>
    <w:rsid w:val="00B219BD"/>
    <w:rsid w:val="00B2305A"/>
    <w:rsid w:val="00B25129"/>
    <w:rsid w:val="00B269DC"/>
    <w:rsid w:val="00B27D59"/>
    <w:rsid w:val="00B32ACB"/>
    <w:rsid w:val="00B33340"/>
    <w:rsid w:val="00B35623"/>
    <w:rsid w:val="00B409BB"/>
    <w:rsid w:val="00B420EC"/>
    <w:rsid w:val="00B42521"/>
    <w:rsid w:val="00B553FC"/>
    <w:rsid w:val="00B6329C"/>
    <w:rsid w:val="00B655C3"/>
    <w:rsid w:val="00B65AFD"/>
    <w:rsid w:val="00B719A6"/>
    <w:rsid w:val="00B74416"/>
    <w:rsid w:val="00B74660"/>
    <w:rsid w:val="00B75D43"/>
    <w:rsid w:val="00B77AD0"/>
    <w:rsid w:val="00B800D9"/>
    <w:rsid w:val="00B80FC4"/>
    <w:rsid w:val="00B811B7"/>
    <w:rsid w:val="00B86EE3"/>
    <w:rsid w:val="00B87942"/>
    <w:rsid w:val="00B94E5C"/>
    <w:rsid w:val="00B94EA9"/>
    <w:rsid w:val="00B95BDC"/>
    <w:rsid w:val="00B975DF"/>
    <w:rsid w:val="00BA1A2F"/>
    <w:rsid w:val="00BA1D31"/>
    <w:rsid w:val="00BA6EF3"/>
    <w:rsid w:val="00BA7B8A"/>
    <w:rsid w:val="00BB3031"/>
    <w:rsid w:val="00BB3C6E"/>
    <w:rsid w:val="00BB6449"/>
    <w:rsid w:val="00BB6A3D"/>
    <w:rsid w:val="00BC0232"/>
    <w:rsid w:val="00BC321D"/>
    <w:rsid w:val="00BC73DB"/>
    <w:rsid w:val="00BC7FF6"/>
    <w:rsid w:val="00BE0C20"/>
    <w:rsid w:val="00BE1681"/>
    <w:rsid w:val="00BE4510"/>
    <w:rsid w:val="00BE66F8"/>
    <w:rsid w:val="00BE76E0"/>
    <w:rsid w:val="00BF4539"/>
    <w:rsid w:val="00BF4941"/>
    <w:rsid w:val="00BF4D80"/>
    <w:rsid w:val="00BF4E5E"/>
    <w:rsid w:val="00BF4FFC"/>
    <w:rsid w:val="00C007BE"/>
    <w:rsid w:val="00C02195"/>
    <w:rsid w:val="00C07E4C"/>
    <w:rsid w:val="00C1019C"/>
    <w:rsid w:val="00C11908"/>
    <w:rsid w:val="00C13787"/>
    <w:rsid w:val="00C13C27"/>
    <w:rsid w:val="00C200EB"/>
    <w:rsid w:val="00C2193B"/>
    <w:rsid w:val="00C22E95"/>
    <w:rsid w:val="00C23A31"/>
    <w:rsid w:val="00C23E7A"/>
    <w:rsid w:val="00C25902"/>
    <w:rsid w:val="00C32BA9"/>
    <w:rsid w:val="00C3591B"/>
    <w:rsid w:val="00C3660C"/>
    <w:rsid w:val="00C36C0F"/>
    <w:rsid w:val="00C37141"/>
    <w:rsid w:val="00C41186"/>
    <w:rsid w:val="00C41508"/>
    <w:rsid w:val="00C46E7A"/>
    <w:rsid w:val="00C5175D"/>
    <w:rsid w:val="00C54750"/>
    <w:rsid w:val="00C54DD0"/>
    <w:rsid w:val="00C550AA"/>
    <w:rsid w:val="00C6042B"/>
    <w:rsid w:val="00C6163C"/>
    <w:rsid w:val="00C64717"/>
    <w:rsid w:val="00C64A59"/>
    <w:rsid w:val="00C64BA5"/>
    <w:rsid w:val="00C663E7"/>
    <w:rsid w:val="00C67D23"/>
    <w:rsid w:val="00C7264A"/>
    <w:rsid w:val="00C73644"/>
    <w:rsid w:val="00C75D6C"/>
    <w:rsid w:val="00C7699D"/>
    <w:rsid w:val="00C76F2D"/>
    <w:rsid w:val="00C77FC0"/>
    <w:rsid w:val="00C842AA"/>
    <w:rsid w:val="00C918B8"/>
    <w:rsid w:val="00C9252C"/>
    <w:rsid w:val="00C9322B"/>
    <w:rsid w:val="00C9720E"/>
    <w:rsid w:val="00CA460B"/>
    <w:rsid w:val="00CA5F30"/>
    <w:rsid w:val="00CB0D8C"/>
    <w:rsid w:val="00CB29DB"/>
    <w:rsid w:val="00CB4AB3"/>
    <w:rsid w:val="00CC07E3"/>
    <w:rsid w:val="00CC24D6"/>
    <w:rsid w:val="00CC4AB4"/>
    <w:rsid w:val="00CC6722"/>
    <w:rsid w:val="00CC7CD5"/>
    <w:rsid w:val="00CD14D3"/>
    <w:rsid w:val="00CD4215"/>
    <w:rsid w:val="00CD6D3F"/>
    <w:rsid w:val="00CD754D"/>
    <w:rsid w:val="00CE2215"/>
    <w:rsid w:val="00CE313F"/>
    <w:rsid w:val="00CE3838"/>
    <w:rsid w:val="00CE3ED9"/>
    <w:rsid w:val="00CE4F66"/>
    <w:rsid w:val="00CE5C1F"/>
    <w:rsid w:val="00CE703D"/>
    <w:rsid w:val="00CF00B0"/>
    <w:rsid w:val="00CF0107"/>
    <w:rsid w:val="00CF139F"/>
    <w:rsid w:val="00CF2514"/>
    <w:rsid w:val="00CF2C0C"/>
    <w:rsid w:val="00D04111"/>
    <w:rsid w:val="00D06C66"/>
    <w:rsid w:val="00D07D1F"/>
    <w:rsid w:val="00D127FC"/>
    <w:rsid w:val="00D14632"/>
    <w:rsid w:val="00D16257"/>
    <w:rsid w:val="00D200B7"/>
    <w:rsid w:val="00D22F9F"/>
    <w:rsid w:val="00D26994"/>
    <w:rsid w:val="00D26EE9"/>
    <w:rsid w:val="00D272CD"/>
    <w:rsid w:val="00D27515"/>
    <w:rsid w:val="00D31C9D"/>
    <w:rsid w:val="00D32FF8"/>
    <w:rsid w:val="00D358AB"/>
    <w:rsid w:val="00D37792"/>
    <w:rsid w:val="00D428F2"/>
    <w:rsid w:val="00D4358F"/>
    <w:rsid w:val="00D43C84"/>
    <w:rsid w:val="00D50820"/>
    <w:rsid w:val="00D54FF9"/>
    <w:rsid w:val="00D55264"/>
    <w:rsid w:val="00D55C8D"/>
    <w:rsid w:val="00D6153F"/>
    <w:rsid w:val="00D618BB"/>
    <w:rsid w:val="00D6377F"/>
    <w:rsid w:val="00D63BB2"/>
    <w:rsid w:val="00D63E9B"/>
    <w:rsid w:val="00D779F9"/>
    <w:rsid w:val="00D807BC"/>
    <w:rsid w:val="00D81DC3"/>
    <w:rsid w:val="00D81EA9"/>
    <w:rsid w:val="00D8257E"/>
    <w:rsid w:val="00D8310C"/>
    <w:rsid w:val="00D83FA4"/>
    <w:rsid w:val="00D84845"/>
    <w:rsid w:val="00D85D9C"/>
    <w:rsid w:val="00D8659D"/>
    <w:rsid w:val="00D9058C"/>
    <w:rsid w:val="00D918FB"/>
    <w:rsid w:val="00D94843"/>
    <w:rsid w:val="00D96864"/>
    <w:rsid w:val="00D97589"/>
    <w:rsid w:val="00D97BA5"/>
    <w:rsid w:val="00DA2373"/>
    <w:rsid w:val="00DA55AF"/>
    <w:rsid w:val="00DA597F"/>
    <w:rsid w:val="00DA6F1D"/>
    <w:rsid w:val="00DB004D"/>
    <w:rsid w:val="00DB2FC6"/>
    <w:rsid w:val="00DB3882"/>
    <w:rsid w:val="00DB3B1F"/>
    <w:rsid w:val="00DB5B97"/>
    <w:rsid w:val="00DB703A"/>
    <w:rsid w:val="00DB773B"/>
    <w:rsid w:val="00DC12D5"/>
    <w:rsid w:val="00DC18D9"/>
    <w:rsid w:val="00DC2121"/>
    <w:rsid w:val="00DC2D19"/>
    <w:rsid w:val="00DC4C3C"/>
    <w:rsid w:val="00DC76E2"/>
    <w:rsid w:val="00DC78A6"/>
    <w:rsid w:val="00DD078D"/>
    <w:rsid w:val="00DD0F42"/>
    <w:rsid w:val="00DD2674"/>
    <w:rsid w:val="00DD3B2D"/>
    <w:rsid w:val="00DD4B38"/>
    <w:rsid w:val="00DD6185"/>
    <w:rsid w:val="00DE0354"/>
    <w:rsid w:val="00DE3030"/>
    <w:rsid w:val="00DE6DF3"/>
    <w:rsid w:val="00DE6F2A"/>
    <w:rsid w:val="00DF3EF2"/>
    <w:rsid w:val="00DF425B"/>
    <w:rsid w:val="00DF6497"/>
    <w:rsid w:val="00DF64FB"/>
    <w:rsid w:val="00DF6738"/>
    <w:rsid w:val="00DF6F79"/>
    <w:rsid w:val="00E007A8"/>
    <w:rsid w:val="00E00E00"/>
    <w:rsid w:val="00E024DD"/>
    <w:rsid w:val="00E03152"/>
    <w:rsid w:val="00E04C66"/>
    <w:rsid w:val="00E05E8F"/>
    <w:rsid w:val="00E120F9"/>
    <w:rsid w:val="00E12E64"/>
    <w:rsid w:val="00E15F28"/>
    <w:rsid w:val="00E22F54"/>
    <w:rsid w:val="00E27512"/>
    <w:rsid w:val="00E3006C"/>
    <w:rsid w:val="00E32292"/>
    <w:rsid w:val="00E32EA2"/>
    <w:rsid w:val="00E35076"/>
    <w:rsid w:val="00E37F42"/>
    <w:rsid w:val="00E400E2"/>
    <w:rsid w:val="00E4086C"/>
    <w:rsid w:val="00E410A6"/>
    <w:rsid w:val="00E41829"/>
    <w:rsid w:val="00E42BF4"/>
    <w:rsid w:val="00E430FB"/>
    <w:rsid w:val="00E44D74"/>
    <w:rsid w:val="00E44F44"/>
    <w:rsid w:val="00E52176"/>
    <w:rsid w:val="00E55AA8"/>
    <w:rsid w:val="00E55E03"/>
    <w:rsid w:val="00E65945"/>
    <w:rsid w:val="00E6664C"/>
    <w:rsid w:val="00E711AB"/>
    <w:rsid w:val="00E73A28"/>
    <w:rsid w:val="00E764A5"/>
    <w:rsid w:val="00E77798"/>
    <w:rsid w:val="00E8104C"/>
    <w:rsid w:val="00E86125"/>
    <w:rsid w:val="00E92BDF"/>
    <w:rsid w:val="00E93B58"/>
    <w:rsid w:val="00E93C18"/>
    <w:rsid w:val="00E93E28"/>
    <w:rsid w:val="00EA04AD"/>
    <w:rsid w:val="00EA086A"/>
    <w:rsid w:val="00EA6FAD"/>
    <w:rsid w:val="00EA72AB"/>
    <w:rsid w:val="00EB6F6C"/>
    <w:rsid w:val="00EC3AD1"/>
    <w:rsid w:val="00EC3AFD"/>
    <w:rsid w:val="00EC50D8"/>
    <w:rsid w:val="00EC65E0"/>
    <w:rsid w:val="00EC7726"/>
    <w:rsid w:val="00ED2968"/>
    <w:rsid w:val="00ED5BF6"/>
    <w:rsid w:val="00ED6273"/>
    <w:rsid w:val="00EE1BA8"/>
    <w:rsid w:val="00EE203F"/>
    <w:rsid w:val="00EE3608"/>
    <w:rsid w:val="00EE4E0F"/>
    <w:rsid w:val="00EE66E8"/>
    <w:rsid w:val="00EE7005"/>
    <w:rsid w:val="00EE71B9"/>
    <w:rsid w:val="00EF47BB"/>
    <w:rsid w:val="00EF5EBE"/>
    <w:rsid w:val="00EF6B9C"/>
    <w:rsid w:val="00EF761A"/>
    <w:rsid w:val="00F1179C"/>
    <w:rsid w:val="00F127C8"/>
    <w:rsid w:val="00F12ED9"/>
    <w:rsid w:val="00F14A78"/>
    <w:rsid w:val="00F21AAF"/>
    <w:rsid w:val="00F22F6D"/>
    <w:rsid w:val="00F24512"/>
    <w:rsid w:val="00F31005"/>
    <w:rsid w:val="00F31273"/>
    <w:rsid w:val="00F3284B"/>
    <w:rsid w:val="00F356F5"/>
    <w:rsid w:val="00F35B66"/>
    <w:rsid w:val="00F373A3"/>
    <w:rsid w:val="00F41F1B"/>
    <w:rsid w:val="00F43F51"/>
    <w:rsid w:val="00F46956"/>
    <w:rsid w:val="00F50AD7"/>
    <w:rsid w:val="00F57B3A"/>
    <w:rsid w:val="00F57BFF"/>
    <w:rsid w:val="00F57ED9"/>
    <w:rsid w:val="00F624EB"/>
    <w:rsid w:val="00F62931"/>
    <w:rsid w:val="00F646F3"/>
    <w:rsid w:val="00F64F9A"/>
    <w:rsid w:val="00F66833"/>
    <w:rsid w:val="00F70B18"/>
    <w:rsid w:val="00F80375"/>
    <w:rsid w:val="00F803A6"/>
    <w:rsid w:val="00F8214C"/>
    <w:rsid w:val="00F87712"/>
    <w:rsid w:val="00F90EC6"/>
    <w:rsid w:val="00F93193"/>
    <w:rsid w:val="00F93B0B"/>
    <w:rsid w:val="00FA6611"/>
    <w:rsid w:val="00FB0069"/>
    <w:rsid w:val="00FB17E0"/>
    <w:rsid w:val="00FB3F68"/>
    <w:rsid w:val="00FB768F"/>
    <w:rsid w:val="00FC2670"/>
    <w:rsid w:val="00FC386A"/>
    <w:rsid w:val="00FC5F65"/>
    <w:rsid w:val="00FD0B68"/>
    <w:rsid w:val="00FD0E18"/>
    <w:rsid w:val="00FD150F"/>
    <w:rsid w:val="00FD2D7A"/>
    <w:rsid w:val="00FE3DDB"/>
    <w:rsid w:val="00FE79DB"/>
    <w:rsid w:val="00FF18C0"/>
    <w:rsid w:val="00FF1CAC"/>
    <w:rsid w:val="00FF2726"/>
    <w:rsid w:val="00FF35D4"/>
    <w:rsid w:val="00FF39FB"/>
    <w:rsid w:val="00FF6F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34116"/>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paragraph" w:styleId="Normlnywebov">
    <w:name w:val="Normal (Web)"/>
    <w:basedOn w:val="Normlny"/>
    <w:uiPriority w:val="99"/>
    <w:unhideWhenUsed/>
    <w:rsid w:val="00FB17E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markedcontent">
    <w:name w:val="markedcontent"/>
    <w:basedOn w:val="Predvolenpsmoodseku"/>
    <w:rsid w:val="0048592F"/>
  </w:style>
  <w:style w:type="paragraph" w:customStyle="1" w:styleId="paragraph">
    <w:name w:val="paragraph"/>
    <w:basedOn w:val="Normlny"/>
    <w:rsid w:val="005B280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5B280B"/>
  </w:style>
  <w:style w:type="character" w:customStyle="1" w:styleId="spellingerror">
    <w:name w:val="spellingerror"/>
    <w:basedOn w:val="Predvolenpsmoodseku"/>
    <w:rsid w:val="005B280B"/>
  </w:style>
  <w:style w:type="character" w:customStyle="1" w:styleId="eop">
    <w:name w:val="eop"/>
    <w:basedOn w:val="Predvolenpsmoodseku"/>
    <w:rsid w:val="005B280B"/>
  </w:style>
  <w:style w:type="character" w:customStyle="1" w:styleId="Nadpis1Char">
    <w:name w:val="Nadpis 1 Char"/>
    <w:basedOn w:val="Predvolenpsmoodseku"/>
    <w:link w:val="Nadpis1"/>
    <w:uiPriority w:val="9"/>
    <w:rsid w:val="00534116"/>
    <w:rPr>
      <w:rFonts w:asciiTheme="majorHAnsi" w:eastAsiaTheme="majorEastAsia" w:hAnsiTheme="majorHAnsi" w:cstheme="majorBidi"/>
      <w:color w:val="2F5496" w:themeColor="accent1" w:themeShade="BF"/>
      <w:sz w:val="32"/>
      <w:szCs w:val="32"/>
      <w:lang w:eastAsia="sk-SK"/>
    </w:rPr>
  </w:style>
  <w:style w:type="character" w:customStyle="1" w:styleId="Nevyrieenzmienka1">
    <w:name w:val="Nevyriešená zmienka1"/>
    <w:basedOn w:val="Predvolenpsmoodseku"/>
    <w:uiPriority w:val="99"/>
    <w:semiHidden/>
    <w:unhideWhenUsed/>
    <w:rsid w:val="00EC3AFD"/>
    <w:rPr>
      <w:color w:val="605E5C"/>
      <w:shd w:val="clear" w:color="auto" w:fill="E1DFDD"/>
    </w:rPr>
  </w:style>
  <w:style w:type="character" w:styleId="Vrazn">
    <w:name w:val="Strong"/>
    <w:basedOn w:val="Predvolenpsmoodseku"/>
    <w:uiPriority w:val="22"/>
    <w:qFormat/>
    <w:rsid w:val="007C0EFA"/>
    <w:rPr>
      <w:b/>
      <w:bCs/>
    </w:rPr>
  </w:style>
  <w:style w:type="paragraph" w:customStyle="1" w:styleId="P68B1DB1-Normlny5">
    <w:name w:val="P68B1DB1-Normlny5"/>
    <w:basedOn w:val="Normlny"/>
    <w:rsid w:val="0074734E"/>
    <w:pPr>
      <w:spacing w:line="256" w:lineRule="auto"/>
    </w:pPr>
    <w:rPr>
      <w:rFonts w:eastAsiaTheme="minorEastAsia" w:cstheme="minorHAnsi"/>
      <w:sz w:val="18"/>
      <w:szCs w:val="20"/>
      <w:lang w:eastAsia="sk-SK"/>
    </w:rPr>
  </w:style>
  <w:style w:type="paragraph" w:customStyle="1" w:styleId="P68B1DB1-Normlny7">
    <w:name w:val="P68B1DB1-Normlny7"/>
    <w:basedOn w:val="Normlny"/>
    <w:rsid w:val="00010EC6"/>
    <w:pPr>
      <w:spacing w:line="256" w:lineRule="auto"/>
    </w:pPr>
    <w:rPr>
      <w:rFonts w:eastAsia="Calibri" w:cstheme="minorHAnsi"/>
      <w:sz w:val="18"/>
      <w:szCs w:val="20"/>
      <w:lang w:val="en-US"/>
    </w:rPr>
  </w:style>
  <w:style w:type="paragraph" w:customStyle="1" w:styleId="Default">
    <w:name w:val="Default"/>
    <w:rsid w:val="00E408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2">
    <w:name w:val="Štýl2"/>
    <w:basedOn w:val="Predvolenpsmoodseku"/>
    <w:uiPriority w:val="1"/>
    <w:rsid w:val="008D7EA8"/>
    <w:rPr>
      <w:i/>
      <w:color w:val="auto"/>
      <w:sz w:val="24"/>
    </w:rPr>
  </w:style>
  <w:style w:type="character" w:customStyle="1" w:styleId="Style2">
    <w:name w:val="Style2"/>
    <w:basedOn w:val="Predvolenpsmoodseku"/>
    <w:uiPriority w:val="1"/>
    <w:rsid w:val="008D7EA8"/>
    <w:rPr>
      <w:rFonts w:asciiTheme="minorHAnsi" w:hAnsiTheme="minorHAnsi" w:cs="Calibri" w:hint="default"/>
      <w:i/>
      <w:iCs w:val="0"/>
      <w:sz w:val="24"/>
    </w:rPr>
  </w:style>
  <w:style w:type="character" w:customStyle="1" w:styleId="Nevyrieenzmienka2">
    <w:name w:val="Nevyriešená zmienka2"/>
    <w:basedOn w:val="Predvolenpsmoodseku"/>
    <w:uiPriority w:val="99"/>
    <w:semiHidden/>
    <w:unhideWhenUsed/>
    <w:rsid w:val="0012164D"/>
    <w:rPr>
      <w:color w:val="605E5C"/>
      <w:shd w:val="clear" w:color="auto" w:fill="E1DFDD"/>
    </w:rPr>
  </w:style>
  <w:style w:type="character" w:styleId="Nevyrieenzmienka">
    <w:name w:val="Unresolved Mention"/>
    <w:basedOn w:val="Predvolenpsmoodseku"/>
    <w:uiPriority w:val="99"/>
    <w:semiHidden/>
    <w:unhideWhenUsed/>
    <w:rsid w:val="00B20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ortalvs.sk/regzam/detail/6393" TargetMode="External"/><Relationship Id="rId21" Type="http://schemas.openxmlformats.org/officeDocument/2006/relationships/hyperlink" Target="https://www.portalvs.sk/regzam/detail/6426" TargetMode="External"/><Relationship Id="rId42" Type="http://schemas.openxmlformats.org/officeDocument/2006/relationships/hyperlink" Target="mailto:annamaria.konyova@unipo.sk" TargetMode="External"/><Relationship Id="rId47" Type="http://schemas.openxmlformats.org/officeDocument/2006/relationships/hyperlink" Target="https://www.unipo.sk/filozoficka-fakulta/instituty-fakulty/ih-new/studentomastudentkam/ssaobhzaverecprac/" TargetMode="External"/><Relationship Id="rId63" Type="http://schemas.openxmlformats.org/officeDocument/2006/relationships/hyperlink" Target="https://www.edu.unideb.hu/p/contacts"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ortalvs.sk/regzam/detail/6426" TargetMode="External"/><Relationship Id="rId29" Type="http://schemas.openxmlformats.org/officeDocument/2006/relationships/hyperlink" Target="https://www.portalvs.sk/regzam/detail/6362" TargetMode="External"/><Relationship Id="rId11" Type="http://schemas.openxmlformats.org/officeDocument/2006/relationships/hyperlink" Target="http://dejiny.unipo.sk/" TargetMode="External"/><Relationship Id="rId24" Type="http://schemas.openxmlformats.org/officeDocument/2006/relationships/hyperlink" Target="https://www.portalvs.sk/regzam/detail/6381" TargetMode="External"/><Relationship Id="rId32" Type="http://schemas.openxmlformats.org/officeDocument/2006/relationships/hyperlink" Target="https://www.portalvs.sk/regzam/detail/29154" TargetMode="External"/><Relationship Id="rId37" Type="http://schemas.openxmlformats.org/officeDocument/2006/relationships/hyperlink" Target="https://www.portalvs.sk/regzam/detail/24775" TargetMode="External"/><Relationship Id="rId40" Type="http://schemas.openxmlformats.org/officeDocument/2006/relationships/hyperlink" Target="mailto:peter.koval@unipo.sk" TargetMode="External"/><Relationship Id="rId45" Type="http://schemas.openxmlformats.org/officeDocument/2006/relationships/hyperlink" Target="mailto:jan.dzujko@unipo.sk" TargetMode="External"/><Relationship Id="rId53" Type="http://schemas.openxmlformats.org/officeDocument/2006/relationships/hyperlink" Target="http://www.unipo.sk/filozoficka-fakulta/vzdelavanie/utvar" TargetMode="External"/><Relationship Id="rId58" Type="http://schemas.openxmlformats.org/officeDocument/2006/relationships/hyperlink" Target="https://dwm.uj.edu.pl/en_GB" TargetMode="External"/><Relationship Id="rId66" Type="http://schemas.openxmlformats.org/officeDocument/2006/relationships/hyperlink" Target="http://www.univ-artois.fr/international/contacts-du-service-des-relations-internationales" TargetMode="External"/><Relationship Id="rId5" Type="http://schemas.openxmlformats.org/officeDocument/2006/relationships/numbering" Target="numbering.xml"/><Relationship Id="rId61" Type="http://schemas.openxmlformats.org/officeDocument/2006/relationships/hyperlink" Target="https://erasmus.apsl.edu.pl/en/" TargetMode="External"/><Relationship Id="rId19" Type="http://schemas.openxmlformats.org/officeDocument/2006/relationships/hyperlink" Target="https://www.portalvs.sk/regzam/detail/6393" TargetMode="External"/><Relationship Id="rId14" Type="http://schemas.openxmlformats.org/officeDocument/2006/relationships/hyperlink" Target="https://www.unipo.sk/vseobecne-informacie/studenti/harmonogram/" TargetMode="External"/><Relationship Id="rId22" Type="http://schemas.openxmlformats.org/officeDocument/2006/relationships/hyperlink" Target="https://www.portalvs.sk/regzam/detail/20414" TargetMode="External"/><Relationship Id="rId27" Type="http://schemas.openxmlformats.org/officeDocument/2006/relationships/hyperlink" Target="https://www.portalvs.sk/regzam/detail/30738" TargetMode="External"/><Relationship Id="rId30" Type="http://schemas.openxmlformats.org/officeDocument/2006/relationships/hyperlink" Target="https://www.portalvs.sk/regzam/detail/6388" TargetMode="External"/><Relationship Id="rId35" Type="http://schemas.openxmlformats.org/officeDocument/2006/relationships/hyperlink" Target="https://www.portalvs.sk/regzam/detail/6327" TargetMode="External"/><Relationship Id="rId43" Type="http://schemas.openxmlformats.org/officeDocument/2006/relationships/hyperlink" Target="mailto:lubica.harbulova@unipo.sk" TargetMode="External"/><Relationship Id="rId48" Type="http://schemas.openxmlformats.org/officeDocument/2006/relationships/hyperlink" Target="https://www.unipo.sk/filozoficka-fakulta/instituty-fakulty/ih/" TargetMode="External"/><Relationship Id="rId56" Type="http://schemas.openxmlformats.org/officeDocument/2006/relationships/hyperlink" Target="https://www.muni.cz/o-univerzite/fakulty-a-pracoviste/filozoficka-fakulta/219916-oddeleni-vnejsich-vztahu/o-pracovisti" TargetMode="External"/><Relationship Id="rId64" Type="http://schemas.openxmlformats.org/officeDocument/2006/relationships/hyperlink" Target="https://uni-eszterhazy.hu/en/erasmus-mobilty-for-studies"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unipo.sk/1" TargetMode="External"/><Relationship Id="rId3" Type="http://schemas.openxmlformats.org/officeDocument/2006/relationships/customXml" Target="../customXml/item3.xml"/><Relationship Id="rId12" Type="http://schemas.openxmlformats.org/officeDocument/2006/relationships/hyperlink" Target="https://www.unipo.sk/filozoficka-fakulta/instituty-fakulty/ih-new/studentomastudentkam/ssaobhzaverecprac/" TargetMode="External"/><Relationship Id="rId17" Type="http://schemas.openxmlformats.org/officeDocument/2006/relationships/hyperlink" Target="https://www.portalvs.sk/regzam/detail/20414" TargetMode="External"/><Relationship Id="rId25" Type="http://schemas.openxmlformats.org/officeDocument/2006/relationships/hyperlink" Target="mailto:nadezda.jurcisinova@unipo.sk" TargetMode="External"/><Relationship Id="rId33" Type="http://schemas.openxmlformats.org/officeDocument/2006/relationships/hyperlink" Target="mailto:lucia.steflova@unipo.sk" TargetMode="External"/><Relationship Id="rId38" Type="http://schemas.openxmlformats.org/officeDocument/2006/relationships/hyperlink" Target="mailto:peter.konya@unipo.sk" TargetMode="External"/><Relationship Id="rId46" Type="http://schemas.openxmlformats.org/officeDocument/2006/relationships/hyperlink" Target="mailto:julia.kotrusova@unipo.sk" TargetMode="External"/><Relationship Id="rId59" Type="http://schemas.openxmlformats.org/officeDocument/2006/relationships/hyperlink" Target="https://bwm.up.krakow.pl/incoming/" TargetMode="External"/><Relationship Id="rId67" Type="http://schemas.openxmlformats.org/officeDocument/2006/relationships/hyperlink" Target="https://erasmus.shu.bg/" TargetMode="External"/><Relationship Id="rId20" Type="http://schemas.openxmlformats.org/officeDocument/2006/relationships/hyperlink" Target="https://www.portalvs.sk/regzam/detail/6381" TargetMode="External"/><Relationship Id="rId41" Type="http://schemas.openxmlformats.org/officeDocument/2006/relationships/hyperlink" Target="mailto:patrik.derfinak@unipo.sk" TargetMode="External"/><Relationship Id="rId54" Type="http://schemas.openxmlformats.org/officeDocument/2006/relationships/hyperlink" Target="mailto:051/7570169" TargetMode="External"/><Relationship Id="rId62" Type="http://schemas.openxmlformats.org/officeDocument/2006/relationships/hyperlink" Target="https://btk.ppke.hu/en/exchange-programs"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eter.svorc@unipo.sk" TargetMode="External"/><Relationship Id="rId23" Type="http://schemas.openxmlformats.org/officeDocument/2006/relationships/hyperlink" Target="https://www.portalvs.sk/regzam/detail/6702" TargetMode="External"/><Relationship Id="rId28" Type="http://schemas.openxmlformats.org/officeDocument/2006/relationships/hyperlink" Target="https://www.portalvs.sk/regzam/detail/854" TargetMode="External"/><Relationship Id="rId36" Type="http://schemas.openxmlformats.org/officeDocument/2006/relationships/hyperlink" Target="https://www.portalvs.sk/regzam/detail/6380" TargetMode="External"/><Relationship Id="rId49" Type="http://schemas.openxmlformats.org/officeDocument/2006/relationships/hyperlink" Target="mailto:marcela.domenova@unipo.sk" TargetMode="External"/><Relationship Id="rId57" Type="http://schemas.openxmlformats.org/officeDocument/2006/relationships/hyperlink" Target="https://htf.cuni.cz/HTF-45.html" TargetMode="External"/><Relationship Id="rId10" Type="http://schemas.openxmlformats.org/officeDocument/2006/relationships/endnotes" Target="endnotes.xml"/><Relationship Id="rId31" Type="http://schemas.openxmlformats.org/officeDocument/2006/relationships/hyperlink" Target="mailto:peter.karpinsky@unipo.sk" TargetMode="External"/><Relationship Id="rId44" Type="http://schemas.openxmlformats.org/officeDocument/2006/relationships/hyperlink" Target="mailto:monika.bizonova@unipo.sk" TargetMode="External"/><Relationship Id="rId52" Type="http://schemas.openxmlformats.org/officeDocument/2006/relationships/hyperlink" Target="http://www.unipo.sk/filozoficka-fakulta/as" TargetMode="External"/><Relationship Id="rId60" Type="http://schemas.openxmlformats.org/officeDocument/2006/relationships/hyperlink" Target="https://www.ur.edu.pl/en/incoming-students/contact" TargetMode="External"/><Relationship Id="rId65" Type="http://schemas.openxmlformats.org/officeDocument/2006/relationships/hyperlink" Target="https://www.international-office.uni-bayreuth.de/en/contact/index.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public/media/35929/metod-sprievodca-pre-stud-so-spec-potr.pdf" TargetMode="External"/><Relationship Id="rId18" Type="http://schemas.openxmlformats.org/officeDocument/2006/relationships/hyperlink" Target="https://www.portalvs.sk/regzam/detail/6702" TargetMode="External"/><Relationship Id="rId39" Type="http://schemas.openxmlformats.org/officeDocument/2006/relationships/hyperlink" Target="mailto:marcela.domenova@unipo.sk" TargetMode="External"/><Relationship Id="rId34" Type="http://schemas.openxmlformats.org/officeDocument/2006/relationships/hyperlink" Target="https://www.portalvs.sk/regzam/detail/20411" TargetMode="External"/><Relationship Id="rId50" Type="http://schemas.openxmlformats.org/officeDocument/2006/relationships/hyperlink" Target="mailto:monika.bizonova@unipo.sk" TargetMode="External"/><Relationship Id="rId55" Type="http://schemas.openxmlformats.org/officeDocument/2006/relationships/hyperlink" Target="https://www.unipo.sk/cesk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
      <w:docPartPr>
        <w:name w:val="C76B1042CEE34E2E9EFEA8DA9B1FE6D9"/>
        <w:category>
          <w:name w:val="Všeobecné"/>
          <w:gallery w:val="placeholder"/>
        </w:category>
        <w:types>
          <w:type w:val="bbPlcHdr"/>
        </w:types>
        <w:behaviors>
          <w:behavior w:val="content"/>
        </w:behaviors>
        <w:guid w:val="{036CA577-B98F-4034-8B49-43C9EA4A77F0}"/>
      </w:docPartPr>
      <w:docPartBody>
        <w:p w:rsidR="00703A87" w:rsidRDefault="009E3D8B" w:rsidP="009E3D8B">
          <w:pPr>
            <w:pStyle w:val="C76B1042CEE34E2E9EFEA8DA9B1FE6D9"/>
          </w:pPr>
          <w:r>
            <w:rPr>
              <w:rFonts w:cstheme="minorHAnsi"/>
              <w:i/>
              <w:color w:val="808080" w:themeColor="background1" w:themeShade="80"/>
              <w:lang w:val="en-GB"/>
            </w:rPr>
            <w:t>select an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1C06C2"/>
    <w:rsid w:val="00317F93"/>
    <w:rsid w:val="004019D9"/>
    <w:rsid w:val="00493709"/>
    <w:rsid w:val="004C5E3A"/>
    <w:rsid w:val="004F31C6"/>
    <w:rsid w:val="00537A97"/>
    <w:rsid w:val="00703A87"/>
    <w:rsid w:val="007C176C"/>
    <w:rsid w:val="00814C07"/>
    <w:rsid w:val="00882CF1"/>
    <w:rsid w:val="009E3D8B"/>
    <w:rsid w:val="00A14CF1"/>
    <w:rsid w:val="00B44D87"/>
    <w:rsid w:val="00BD5071"/>
    <w:rsid w:val="00BF4FFC"/>
    <w:rsid w:val="00CB29DB"/>
    <w:rsid w:val="00CD5A91"/>
    <w:rsid w:val="00D54FF9"/>
    <w:rsid w:val="00D918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5071"/>
  </w:style>
  <w:style w:type="paragraph" w:customStyle="1" w:styleId="503FBE7C31FE4703BE65B3C15EB5F39A">
    <w:name w:val="503FBE7C31FE4703BE65B3C15EB5F39A"/>
    <w:rsid w:val="00BD5071"/>
  </w:style>
  <w:style w:type="paragraph" w:customStyle="1" w:styleId="C76B1042CEE34E2E9EFEA8DA9B1FE6D9">
    <w:name w:val="C76B1042CEE34E2E9EFEA8DA9B1FE6D9"/>
    <w:rsid w:val="009E3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FD3E5-D823-4BD5-A839-6D1A74D47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3BD071-A9D6-4985-8F23-204182CF0F9E}">
  <ds:schemaRefs>
    <ds:schemaRef ds:uri="http://schemas.microsoft.com/sharepoint/v3/contenttype/forms"/>
  </ds:schemaRefs>
</ds:datastoreItem>
</file>

<file path=customXml/itemProps3.xml><?xml version="1.0" encoding="utf-8"?>
<ds:datastoreItem xmlns:ds="http://schemas.openxmlformats.org/officeDocument/2006/customXml" ds:itemID="{DB3E2691-2E6F-4F38-8D0F-66BC367F5587}">
  <ds:schemaRefs>
    <ds:schemaRef ds:uri="http://schemas.openxmlformats.org/officeDocument/2006/bibliography"/>
  </ds:schemaRefs>
</ds:datastoreItem>
</file>

<file path=customXml/itemProps4.xml><?xml version="1.0" encoding="utf-8"?>
<ds:datastoreItem xmlns:ds="http://schemas.openxmlformats.org/officeDocument/2006/customXml" ds:itemID="{CBE1112A-05D6-44B1-9F7B-0C1B06413B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11581</Words>
  <Characters>66015</Characters>
  <Application>Microsoft Office Word</Application>
  <DocSecurity>0</DocSecurity>
  <Lines>550</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11</cp:revision>
  <cp:lastPrinted>2020-10-01T13:56:00Z</cp:lastPrinted>
  <dcterms:created xsi:type="dcterms:W3CDTF">2024-06-05T08:44:00Z</dcterms:created>
  <dcterms:modified xsi:type="dcterms:W3CDTF">2026-08-24T11:52:00Z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