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44276" w14:textId="77777777" w:rsidR="00FC4683" w:rsidRPr="00B370B3" w:rsidRDefault="00FC4683" w:rsidP="00FC4683">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Compulsory courses – ethics:</w:t>
      </w:r>
      <w:r w:rsidRPr="00B370B3">
        <w:rPr>
          <w:rFonts w:asciiTheme="minorHAnsi" w:hAnsiTheme="minorHAnsi" w:cstheme="minorHAnsi"/>
          <w:sz w:val="22"/>
          <w:szCs w:val="22"/>
          <w:lang w:val="en-US"/>
        </w:rPr>
        <w:t> </w:t>
      </w:r>
    </w:p>
    <w:p w14:paraId="15465FF1" w14:textId="62C381FE" w:rsidR="00FC4683" w:rsidRPr="00B370B3" w:rsidRDefault="00FC4683" w:rsidP="00FC4683">
      <w:pPr>
        <w:pStyle w:val="P68B1DB1-Normlny2"/>
        <w:spacing w:after="0" w:line="240" w:lineRule="auto"/>
        <w:textAlignment w:val="baseline"/>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1IEB/SUET1</w:t>
      </w:r>
      <w:r w:rsidR="007B6EEA" w:rsidRPr="00B370B3">
        <w:rPr>
          <w:rFonts w:asciiTheme="minorHAnsi" w:hAnsiTheme="minorHAnsi" w:cstheme="minorHAnsi"/>
          <w:color w:val="auto"/>
          <w:sz w:val="22"/>
          <w:szCs w:val="22"/>
          <w:lang w:val="en-US"/>
        </w:rPr>
        <w:t>/22</w:t>
      </w:r>
      <w:r w:rsidRPr="00B370B3">
        <w:rPr>
          <w:rFonts w:asciiTheme="minorHAnsi" w:hAnsiTheme="minorHAnsi" w:cstheme="minorHAnsi"/>
          <w:color w:val="auto"/>
          <w:sz w:val="22"/>
          <w:szCs w:val="22"/>
          <w:lang w:val="en-US"/>
        </w:rPr>
        <w:t xml:space="preserve"> </w:t>
      </w:r>
      <w:r w:rsidRPr="00B370B3">
        <w:rPr>
          <w:rFonts w:asciiTheme="minorHAnsi" w:hAnsiTheme="minorHAnsi" w:cstheme="minorHAnsi"/>
          <w:color w:val="auto"/>
          <w:sz w:val="22"/>
          <w:szCs w:val="22"/>
          <w:lang w:val="en-US"/>
        </w:rPr>
        <w:tab/>
      </w:r>
      <w:r w:rsidRPr="00B370B3">
        <w:rPr>
          <w:rFonts w:asciiTheme="minorHAnsi" w:hAnsiTheme="minorHAnsi" w:cstheme="minorHAnsi"/>
          <w:color w:val="auto"/>
          <w:sz w:val="22"/>
          <w:szCs w:val="22"/>
          <w:lang w:val="en-US"/>
        </w:rPr>
        <w:tab/>
      </w:r>
      <w:r w:rsidRPr="00B370B3">
        <w:rPr>
          <w:rFonts w:asciiTheme="minorHAnsi" w:hAnsiTheme="minorHAnsi" w:cstheme="minorHAnsi"/>
          <w:color w:val="auto"/>
          <w:sz w:val="22"/>
          <w:szCs w:val="22"/>
          <w:highlight w:val="yellow"/>
          <w:lang w:val="en-US"/>
        </w:rPr>
        <w:t>Contemporary Theories of Ethics</w:t>
      </w:r>
    </w:p>
    <w:p w14:paraId="47DB676F" w14:textId="2C5431D9" w:rsidR="00FC4683" w:rsidRPr="00B370B3" w:rsidRDefault="00FC4683" w:rsidP="00FC4683">
      <w:pPr>
        <w:pStyle w:val="P68B1DB1-Normlny2"/>
        <w:spacing w:after="0" w:line="240" w:lineRule="auto"/>
        <w:textAlignment w:val="baseline"/>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1IEB/HOET1</w:t>
      </w:r>
      <w:r w:rsidR="007B6EEA" w:rsidRPr="00B370B3">
        <w:rPr>
          <w:rFonts w:asciiTheme="minorHAnsi" w:hAnsiTheme="minorHAnsi" w:cstheme="minorHAnsi"/>
          <w:color w:val="auto"/>
          <w:sz w:val="22"/>
          <w:szCs w:val="22"/>
          <w:lang w:val="en-US"/>
        </w:rPr>
        <w:t>/22</w:t>
      </w:r>
      <w:r w:rsidRPr="00B370B3">
        <w:rPr>
          <w:rFonts w:asciiTheme="minorHAnsi" w:hAnsiTheme="minorHAnsi" w:cstheme="minorHAnsi"/>
          <w:color w:val="auto"/>
          <w:sz w:val="22"/>
          <w:szCs w:val="22"/>
          <w:lang w:val="en-US"/>
        </w:rPr>
        <w:t xml:space="preserve"> </w:t>
      </w:r>
      <w:r w:rsidRPr="00B370B3">
        <w:rPr>
          <w:rFonts w:asciiTheme="minorHAnsi" w:hAnsiTheme="minorHAnsi" w:cstheme="minorHAnsi"/>
          <w:color w:val="auto"/>
          <w:sz w:val="22"/>
          <w:szCs w:val="22"/>
          <w:lang w:val="en-US"/>
        </w:rPr>
        <w:tab/>
        <w:t>Economic Ethics</w:t>
      </w:r>
    </w:p>
    <w:p w14:paraId="471BE0B8" w14:textId="373CF7F1" w:rsidR="00FC4683" w:rsidRPr="00B370B3" w:rsidRDefault="00FC4683" w:rsidP="00FC4683">
      <w:pPr>
        <w:pStyle w:val="P68B1DB1-Normlny2"/>
        <w:spacing w:after="0" w:line="240" w:lineRule="auto"/>
        <w:textAlignment w:val="baseline"/>
        <w:rPr>
          <w:rFonts w:asciiTheme="minorHAnsi" w:hAnsiTheme="minorHAnsi" w:cstheme="minorBidi"/>
          <w:color w:val="auto"/>
          <w:sz w:val="22"/>
          <w:szCs w:val="22"/>
          <w:lang w:val="en-US"/>
        </w:rPr>
      </w:pPr>
      <w:r w:rsidRPr="00B370B3">
        <w:rPr>
          <w:rFonts w:asciiTheme="minorHAnsi" w:hAnsiTheme="minorHAnsi" w:cstheme="minorBidi"/>
          <w:color w:val="auto"/>
          <w:sz w:val="22"/>
          <w:szCs w:val="22"/>
          <w:lang w:val="en-US"/>
        </w:rPr>
        <w:t>1IEB/ENET1</w:t>
      </w:r>
      <w:r w:rsidR="007B6EEA" w:rsidRPr="00B370B3">
        <w:rPr>
          <w:rFonts w:asciiTheme="minorHAnsi" w:hAnsiTheme="minorHAnsi" w:cstheme="minorBidi"/>
          <w:color w:val="auto"/>
          <w:sz w:val="22"/>
          <w:szCs w:val="22"/>
          <w:lang w:val="en-US"/>
        </w:rPr>
        <w:t>/22</w:t>
      </w:r>
      <w:r w:rsidRPr="00B370B3">
        <w:rPr>
          <w:rFonts w:asciiTheme="minorHAnsi" w:hAnsiTheme="minorHAnsi" w:cstheme="minorBidi"/>
          <w:color w:val="auto"/>
          <w:sz w:val="22"/>
          <w:szCs w:val="22"/>
          <w:lang w:val="en-US"/>
        </w:rPr>
        <w:t xml:space="preserve"> </w:t>
      </w:r>
      <w:r w:rsidRPr="00B370B3">
        <w:rPr>
          <w:rFonts w:asciiTheme="minorHAnsi" w:hAnsiTheme="minorHAnsi"/>
          <w:sz w:val="22"/>
          <w:szCs w:val="22"/>
        </w:rPr>
        <w:tab/>
      </w:r>
      <w:r w:rsidRPr="00B370B3">
        <w:rPr>
          <w:rFonts w:asciiTheme="minorHAnsi" w:hAnsiTheme="minorHAnsi"/>
          <w:sz w:val="22"/>
          <w:szCs w:val="22"/>
        </w:rPr>
        <w:tab/>
      </w:r>
      <w:r w:rsidRPr="00B370B3">
        <w:rPr>
          <w:rFonts w:asciiTheme="minorHAnsi" w:hAnsiTheme="minorHAnsi" w:cstheme="minorBidi"/>
          <w:color w:val="auto"/>
          <w:sz w:val="22"/>
          <w:szCs w:val="22"/>
          <w:lang w:val="en-US"/>
        </w:rPr>
        <w:t>Environmental Ethics</w:t>
      </w:r>
    </w:p>
    <w:p w14:paraId="1388D30E" w14:textId="68A4E0AC" w:rsidR="00FC4683" w:rsidRPr="00B370B3" w:rsidRDefault="00FC4683" w:rsidP="00FC4683">
      <w:pPr>
        <w:pStyle w:val="P68B1DB1-Normlny2"/>
        <w:spacing w:after="0" w:line="240" w:lineRule="auto"/>
        <w:textAlignment w:val="baseline"/>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1IEB/MOPE1</w:t>
      </w:r>
      <w:r w:rsidR="007B6EEA" w:rsidRPr="00B370B3">
        <w:rPr>
          <w:rFonts w:asciiTheme="minorHAnsi" w:hAnsiTheme="minorHAnsi" w:cstheme="minorHAnsi"/>
          <w:color w:val="auto"/>
          <w:sz w:val="22"/>
          <w:szCs w:val="22"/>
          <w:lang w:val="en-US"/>
        </w:rPr>
        <w:t>/22</w:t>
      </w:r>
      <w:r w:rsidRPr="00B370B3">
        <w:rPr>
          <w:rFonts w:asciiTheme="minorHAnsi" w:hAnsiTheme="minorHAnsi" w:cstheme="minorHAnsi"/>
          <w:color w:val="auto"/>
          <w:sz w:val="22"/>
          <w:szCs w:val="22"/>
          <w:lang w:val="en-US"/>
        </w:rPr>
        <w:t xml:space="preserve"> </w:t>
      </w:r>
      <w:r w:rsidRPr="00B370B3">
        <w:rPr>
          <w:rFonts w:asciiTheme="minorHAnsi" w:hAnsiTheme="minorHAnsi" w:cstheme="minorHAnsi"/>
          <w:color w:val="auto"/>
          <w:sz w:val="22"/>
          <w:szCs w:val="22"/>
          <w:lang w:val="en-US"/>
        </w:rPr>
        <w:tab/>
        <w:t>Methodology of research</w:t>
      </w:r>
    </w:p>
    <w:p w14:paraId="03157C42" w14:textId="39D45DDF" w:rsidR="00FC4683" w:rsidRPr="00B370B3" w:rsidRDefault="00FC4683" w:rsidP="00FC4683">
      <w:pPr>
        <w:pStyle w:val="P68B1DB1-Normlny2"/>
        <w:spacing w:after="0" w:line="240" w:lineRule="auto"/>
        <w:textAlignment w:val="baseline"/>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1IEB/SAPE1</w:t>
      </w:r>
      <w:r w:rsidR="007B6EEA" w:rsidRPr="00B370B3">
        <w:rPr>
          <w:rFonts w:asciiTheme="minorHAnsi" w:hAnsiTheme="minorHAnsi" w:cstheme="minorHAnsi"/>
          <w:color w:val="auto"/>
          <w:sz w:val="22"/>
          <w:szCs w:val="22"/>
          <w:lang w:val="en-US"/>
        </w:rPr>
        <w:t>/22</w:t>
      </w:r>
      <w:r w:rsidRPr="00B370B3">
        <w:rPr>
          <w:rFonts w:asciiTheme="minorHAnsi" w:hAnsiTheme="minorHAnsi" w:cstheme="minorHAnsi"/>
          <w:color w:val="auto"/>
          <w:sz w:val="22"/>
          <w:szCs w:val="22"/>
          <w:lang w:val="en-US"/>
        </w:rPr>
        <w:t xml:space="preserve"> </w:t>
      </w:r>
      <w:r w:rsidRPr="00B370B3">
        <w:rPr>
          <w:rFonts w:asciiTheme="minorHAnsi" w:hAnsiTheme="minorHAnsi" w:cstheme="minorHAnsi"/>
          <w:color w:val="auto"/>
          <w:sz w:val="22"/>
          <w:szCs w:val="22"/>
          <w:lang w:val="en-US"/>
        </w:rPr>
        <w:tab/>
      </w:r>
      <w:r w:rsidRPr="00B370B3">
        <w:rPr>
          <w:rFonts w:asciiTheme="minorHAnsi" w:hAnsiTheme="minorHAnsi" w:cstheme="minorHAnsi"/>
          <w:color w:val="auto"/>
          <w:sz w:val="22"/>
          <w:szCs w:val="22"/>
          <w:lang w:val="en-US"/>
        </w:rPr>
        <w:tab/>
        <w:t>Social and Political Ethics</w:t>
      </w:r>
    </w:p>
    <w:p w14:paraId="6A4C9DFB" w14:textId="6D322D96" w:rsidR="00FC4683" w:rsidRPr="00B370B3" w:rsidRDefault="00FC4683" w:rsidP="00FC4683">
      <w:pPr>
        <w:pStyle w:val="P68B1DB1-Normlny2"/>
        <w:spacing w:after="0" w:line="240" w:lineRule="auto"/>
        <w:textAlignment w:val="baseline"/>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1IEB/ETVE1</w:t>
      </w:r>
      <w:r w:rsidR="007B6EEA" w:rsidRPr="00B370B3">
        <w:rPr>
          <w:rFonts w:asciiTheme="minorHAnsi" w:hAnsiTheme="minorHAnsi" w:cstheme="minorHAnsi"/>
          <w:color w:val="auto"/>
          <w:sz w:val="22"/>
          <w:szCs w:val="22"/>
          <w:lang w:val="en-US"/>
        </w:rPr>
        <w:t>/22</w:t>
      </w:r>
      <w:r w:rsidRPr="00B370B3">
        <w:rPr>
          <w:rFonts w:asciiTheme="minorHAnsi" w:hAnsiTheme="minorHAnsi" w:cstheme="minorHAnsi"/>
          <w:color w:val="auto"/>
          <w:sz w:val="22"/>
          <w:szCs w:val="22"/>
          <w:lang w:val="en-US"/>
        </w:rPr>
        <w:t xml:space="preserve"> </w:t>
      </w:r>
      <w:r w:rsidRPr="00B370B3">
        <w:rPr>
          <w:rFonts w:asciiTheme="minorHAnsi" w:hAnsiTheme="minorHAnsi" w:cstheme="minorHAnsi"/>
          <w:color w:val="auto"/>
          <w:sz w:val="22"/>
          <w:szCs w:val="22"/>
          <w:lang w:val="en-US"/>
        </w:rPr>
        <w:tab/>
      </w:r>
      <w:r w:rsidRPr="00B370B3">
        <w:rPr>
          <w:rFonts w:asciiTheme="minorHAnsi" w:hAnsiTheme="minorHAnsi" w:cstheme="minorHAnsi"/>
          <w:color w:val="auto"/>
          <w:sz w:val="22"/>
          <w:szCs w:val="22"/>
          <w:lang w:val="en-US"/>
        </w:rPr>
        <w:tab/>
        <w:t>Ethics of Science</w:t>
      </w:r>
    </w:p>
    <w:p w14:paraId="18559442" w14:textId="166BDDEA" w:rsidR="00FC4683" w:rsidRPr="00B370B3" w:rsidRDefault="00FC4683" w:rsidP="00FC4683">
      <w:pPr>
        <w:pStyle w:val="P68B1DB1-Normlny2"/>
        <w:spacing w:after="0" w:line="240" w:lineRule="auto"/>
        <w:textAlignment w:val="baseline"/>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1IEB/PRET1</w:t>
      </w:r>
      <w:r w:rsidR="007B6EEA" w:rsidRPr="00B370B3">
        <w:rPr>
          <w:rFonts w:asciiTheme="minorHAnsi" w:hAnsiTheme="minorHAnsi" w:cstheme="minorHAnsi"/>
          <w:color w:val="auto"/>
          <w:sz w:val="22"/>
          <w:szCs w:val="22"/>
          <w:lang w:val="en-US"/>
        </w:rPr>
        <w:t>/22</w:t>
      </w:r>
      <w:r w:rsidRPr="00B370B3">
        <w:rPr>
          <w:rFonts w:asciiTheme="minorHAnsi" w:hAnsiTheme="minorHAnsi" w:cstheme="minorHAnsi"/>
          <w:color w:val="auto"/>
          <w:sz w:val="22"/>
          <w:szCs w:val="22"/>
          <w:lang w:val="en-US"/>
        </w:rPr>
        <w:t xml:space="preserve"> </w:t>
      </w:r>
      <w:r w:rsidRPr="00B370B3">
        <w:rPr>
          <w:rFonts w:asciiTheme="minorHAnsi" w:hAnsiTheme="minorHAnsi" w:cstheme="minorHAnsi"/>
          <w:color w:val="auto"/>
          <w:sz w:val="22"/>
          <w:szCs w:val="22"/>
          <w:lang w:val="en-US"/>
        </w:rPr>
        <w:tab/>
      </w:r>
      <w:r w:rsidRPr="00B370B3">
        <w:rPr>
          <w:rFonts w:asciiTheme="minorHAnsi" w:hAnsiTheme="minorHAnsi" w:cstheme="minorHAnsi"/>
          <w:color w:val="auto"/>
          <w:sz w:val="22"/>
          <w:szCs w:val="22"/>
          <w:lang w:val="en-US"/>
        </w:rPr>
        <w:tab/>
        <w:t>Professional Ethics</w:t>
      </w:r>
    </w:p>
    <w:p w14:paraId="26256BF0" w14:textId="321203BB" w:rsidR="00FC4683" w:rsidRPr="00B370B3" w:rsidRDefault="00FC4683" w:rsidP="00FC4683">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highlight w:val="yellow"/>
          <w:lang w:val="en-US"/>
        </w:rPr>
        <w:t>1IEB/SVKE</w:t>
      </w:r>
      <w:r w:rsidR="00D81106" w:rsidRPr="00B370B3">
        <w:rPr>
          <w:rFonts w:asciiTheme="minorHAnsi" w:hAnsiTheme="minorHAnsi" w:cstheme="minorHAnsi"/>
          <w:sz w:val="22"/>
          <w:szCs w:val="22"/>
          <w:highlight w:val="yellow"/>
          <w:lang w:val="en-US"/>
        </w:rPr>
        <w:t>4</w:t>
      </w:r>
      <w:r w:rsidR="007B6EEA" w:rsidRPr="00B370B3">
        <w:rPr>
          <w:rFonts w:asciiTheme="minorHAnsi" w:hAnsiTheme="minorHAnsi" w:cstheme="minorHAnsi"/>
          <w:sz w:val="22"/>
          <w:szCs w:val="22"/>
          <w:highlight w:val="yellow"/>
          <w:lang w:val="en-US"/>
        </w:rPr>
        <w:t>/22</w:t>
      </w:r>
      <w:r w:rsidRPr="00B370B3">
        <w:rPr>
          <w:rFonts w:asciiTheme="minorHAnsi" w:hAnsiTheme="minorHAnsi" w:cstheme="minorHAnsi"/>
          <w:sz w:val="22"/>
          <w:szCs w:val="22"/>
          <w:lang w:val="en-US"/>
        </w:rPr>
        <w:t xml:space="preserve"> </w:t>
      </w:r>
      <w:r w:rsidRPr="00B370B3">
        <w:rPr>
          <w:rFonts w:asciiTheme="minorHAnsi" w:hAnsiTheme="minorHAnsi" w:cstheme="minorHAnsi"/>
          <w:sz w:val="22"/>
          <w:szCs w:val="22"/>
          <w:lang w:val="en-US"/>
        </w:rPr>
        <w:tab/>
      </w:r>
      <w:r w:rsidRPr="00B370B3">
        <w:rPr>
          <w:rFonts w:asciiTheme="minorHAnsi" w:hAnsiTheme="minorHAnsi" w:cstheme="minorHAnsi"/>
          <w:sz w:val="22"/>
          <w:szCs w:val="22"/>
          <w:lang w:val="en-US"/>
        </w:rPr>
        <w:tab/>
      </w:r>
      <w:r w:rsidRPr="00B370B3">
        <w:rPr>
          <w:rFonts w:asciiTheme="minorHAnsi" w:hAnsiTheme="minorHAnsi" w:cstheme="minorHAnsi"/>
          <w:sz w:val="22"/>
          <w:szCs w:val="22"/>
          <w:highlight w:val="yellow"/>
          <w:lang w:val="en-US"/>
        </w:rPr>
        <w:t>Student research conference</w:t>
      </w:r>
    </w:p>
    <w:p w14:paraId="04AAA65D" w14:textId="55DF617D" w:rsidR="00FC4683" w:rsidRPr="00B370B3" w:rsidRDefault="00FC4683" w:rsidP="00FC4683">
      <w:pPr>
        <w:pStyle w:val="P68B1DB1-Normlny2"/>
        <w:spacing w:after="0" w:line="240" w:lineRule="auto"/>
        <w:textAlignment w:val="baseline"/>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1IEB/BIOE1</w:t>
      </w:r>
      <w:r w:rsidR="007B6EEA" w:rsidRPr="00B370B3">
        <w:rPr>
          <w:rFonts w:asciiTheme="minorHAnsi" w:hAnsiTheme="minorHAnsi" w:cstheme="minorHAnsi"/>
          <w:color w:val="auto"/>
          <w:sz w:val="22"/>
          <w:szCs w:val="22"/>
          <w:lang w:val="en-US"/>
        </w:rPr>
        <w:t>/22</w:t>
      </w:r>
      <w:r w:rsidRPr="00B370B3">
        <w:rPr>
          <w:rFonts w:asciiTheme="minorHAnsi" w:hAnsiTheme="minorHAnsi" w:cstheme="minorHAnsi"/>
          <w:color w:val="auto"/>
          <w:sz w:val="22"/>
          <w:szCs w:val="22"/>
          <w:lang w:val="en-US"/>
        </w:rPr>
        <w:t xml:space="preserve"> </w:t>
      </w:r>
      <w:r w:rsidRPr="00B370B3">
        <w:rPr>
          <w:rFonts w:asciiTheme="minorHAnsi" w:hAnsiTheme="minorHAnsi" w:cstheme="minorHAnsi"/>
          <w:color w:val="auto"/>
          <w:sz w:val="22"/>
          <w:szCs w:val="22"/>
          <w:lang w:val="en-US"/>
        </w:rPr>
        <w:tab/>
      </w:r>
      <w:r w:rsidRPr="00B370B3">
        <w:rPr>
          <w:rFonts w:asciiTheme="minorHAnsi" w:hAnsiTheme="minorHAnsi" w:cstheme="minorHAnsi"/>
          <w:color w:val="auto"/>
          <w:sz w:val="22"/>
          <w:szCs w:val="22"/>
          <w:lang w:val="en-US"/>
        </w:rPr>
        <w:tab/>
        <w:t>Bioethics</w:t>
      </w:r>
    </w:p>
    <w:p w14:paraId="21BCFEE6" w14:textId="5D31C176" w:rsidR="00FC4683" w:rsidRPr="00B370B3" w:rsidRDefault="00FC4683" w:rsidP="00FC4683">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1IEB/ETPO2</w:t>
      </w:r>
      <w:r w:rsidR="007B6EEA" w:rsidRPr="00B370B3">
        <w:rPr>
          <w:rFonts w:asciiTheme="minorHAnsi" w:hAnsiTheme="minorHAnsi" w:cstheme="minorHAnsi"/>
          <w:sz w:val="22"/>
          <w:szCs w:val="22"/>
          <w:lang w:val="en-US"/>
        </w:rPr>
        <w:t>/22</w:t>
      </w:r>
      <w:r w:rsidRPr="00B370B3">
        <w:rPr>
          <w:rFonts w:asciiTheme="minorHAnsi" w:hAnsiTheme="minorHAnsi" w:cstheme="minorHAnsi"/>
          <w:sz w:val="22"/>
          <w:szCs w:val="22"/>
          <w:lang w:val="en-US"/>
        </w:rPr>
        <w:t xml:space="preserve"> </w:t>
      </w:r>
      <w:r w:rsidRPr="00B370B3">
        <w:rPr>
          <w:rFonts w:asciiTheme="minorHAnsi" w:hAnsiTheme="minorHAnsi" w:cstheme="minorHAnsi"/>
          <w:sz w:val="22"/>
          <w:szCs w:val="22"/>
          <w:lang w:val="en-US"/>
        </w:rPr>
        <w:tab/>
        <w:t>Ethics-related counselling 2 </w:t>
      </w:r>
    </w:p>
    <w:p w14:paraId="6A8B9179" w14:textId="66CB8218" w:rsidR="00FC4683" w:rsidRPr="00B370B3" w:rsidRDefault="00FC4683" w:rsidP="00FC4683">
      <w:pPr>
        <w:pStyle w:val="P68B1DB1-Normlny2"/>
        <w:spacing w:after="0" w:line="240" w:lineRule="auto"/>
        <w:textAlignment w:val="baseline"/>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1IEB/MEDE1</w:t>
      </w:r>
      <w:r w:rsidR="007B6EEA" w:rsidRPr="00B370B3">
        <w:rPr>
          <w:rFonts w:asciiTheme="minorHAnsi" w:hAnsiTheme="minorHAnsi" w:cstheme="minorHAnsi"/>
          <w:color w:val="auto"/>
          <w:sz w:val="22"/>
          <w:szCs w:val="22"/>
          <w:lang w:val="en-US"/>
        </w:rPr>
        <w:t>/22</w:t>
      </w:r>
      <w:r w:rsidRPr="00B370B3">
        <w:rPr>
          <w:rFonts w:asciiTheme="minorHAnsi" w:hAnsiTheme="minorHAnsi" w:cstheme="minorHAnsi"/>
          <w:color w:val="auto"/>
          <w:sz w:val="22"/>
          <w:szCs w:val="22"/>
          <w:lang w:val="en-US"/>
        </w:rPr>
        <w:tab/>
      </w:r>
      <w:r w:rsidRPr="00B370B3">
        <w:rPr>
          <w:rFonts w:asciiTheme="minorHAnsi" w:hAnsiTheme="minorHAnsi" w:cstheme="minorHAnsi"/>
          <w:color w:val="auto"/>
          <w:sz w:val="22"/>
          <w:szCs w:val="22"/>
          <w:highlight w:val="yellow"/>
          <w:lang w:val="en-US"/>
        </w:rPr>
        <w:t>Medical Ethics</w:t>
      </w:r>
    </w:p>
    <w:p w14:paraId="0758B995" w14:textId="548E32D3" w:rsidR="00FC4683" w:rsidRPr="00B370B3" w:rsidRDefault="00FC4683" w:rsidP="00FC4683">
      <w:pPr>
        <w:pStyle w:val="P68B1DB1-Normlny2"/>
        <w:spacing w:after="0" w:line="240" w:lineRule="auto"/>
        <w:textAlignment w:val="baseline"/>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1IEB/OPET2</w:t>
      </w:r>
      <w:r w:rsidR="007B6EEA" w:rsidRPr="00B370B3">
        <w:rPr>
          <w:rFonts w:asciiTheme="minorHAnsi" w:hAnsiTheme="minorHAnsi" w:cstheme="minorHAnsi"/>
          <w:color w:val="auto"/>
          <w:sz w:val="22"/>
          <w:szCs w:val="22"/>
          <w:lang w:val="en-US"/>
        </w:rPr>
        <w:t>/22</w:t>
      </w:r>
      <w:r w:rsidRPr="00B370B3">
        <w:rPr>
          <w:rFonts w:asciiTheme="minorHAnsi" w:hAnsiTheme="minorHAnsi" w:cstheme="minorHAnsi"/>
          <w:color w:val="auto"/>
          <w:sz w:val="22"/>
          <w:szCs w:val="22"/>
          <w:lang w:val="en-US"/>
        </w:rPr>
        <w:t xml:space="preserve"> </w:t>
      </w:r>
      <w:r w:rsidRPr="00B370B3">
        <w:rPr>
          <w:rFonts w:asciiTheme="minorHAnsi" w:hAnsiTheme="minorHAnsi" w:cstheme="minorHAnsi"/>
          <w:color w:val="auto"/>
          <w:sz w:val="22"/>
          <w:szCs w:val="22"/>
          <w:lang w:val="en-US"/>
        </w:rPr>
        <w:tab/>
        <w:t>Pre-service practice</w:t>
      </w:r>
    </w:p>
    <w:p w14:paraId="71D44ECF" w14:textId="4494A02E" w:rsidR="00FC4683" w:rsidRPr="00B370B3" w:rsidRDefault="00FC4683" w:rsidP="00FC4683">
      <w:pPr>
        <w:pStyle w:val="P68B1DB1-Normlny2"/>
        <w:spacing w:after="0" w:line="240" w:lineRule="auto"/>
        <w:textAlignment w:val="baseline"/>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1IEB/TESZ1</w:t>
      </w:r>
      <w:r w:rsidR="007B6EEA" w:rsidRPr="00B370B3">
        <w:rPr>
          <w:rFonts w:asciiTheme="minorHAnsi" w:hAnsiTheme="minorHAnsi" w:cstheme="minorHAnsi"/>
          <w:color w:val="auto"/>
          <w:sz w:val="22"/>
          <w:szCs w:val="22"/>
          <w:lang w:val="en-US"/>
        </w:rPr>
        <w:t>/22</w:t>
      </w:r>
      <w:r w:rsidRPr="00B370B3">
        <w:rPr>
          <w:rFonts w:asciiTheme="minorHAnsi" w:hAnsiTheme="minorHAnsi" w:cstheme="minorHAnsi"/>
          <w:color w:val="auto"/>
          <w:sz w:val="22"/>
          <w:szCs w:val="22"/>
          <w:lang w:val="en-US"/>
        </w:rPr>
        <w:t xml:space="preserve"> </w:t>
      </w:r>
      <w:r w:rsidRPr="00B370B3">
        <w:rPr>
          <w:rFonts w:asciiTheme="minorHAnsi" w:hAnsiTheme="minorHAnsi" w:cstheme="minorHAnsi"/>
          <w:color w:val="auto"/>
          <w:sz w:val="22"/>
          <w:szCs w:val="22"/>
          <w:lang w:val="en-US"/>
        </w:rPr>
        <w:tab/>
      </w:r>
      <w:r w:rsidRPr="00B370B3">
        <w:rPr>
          <w:rFonts w:asciiTheme="minorHAnsi" w:hAnsiTheme="minorHAnsi" w:cstheme="minorHAnsi"/>
          <w:color w:val="auto"/>
          <w:sz w:val="22"/>
          <w:szCs w:val="22"/>
          <w:lang w:val="en-US"/>
        </w:rPr>
        <w:tab/>
        <w:t>Theory of Social Responsibility</w:t>
      </w:r>
    </w:p>
    <w:p w14:paraId="78E0588D" w14:textId="54927F07" w:rsidR="00FC4683" w:rsidRPr="00B370B3" w:rsidRDefault="00FC4683" w:rsidP="00FC4683">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1IEB/SDPE2</w:t>
      </w:r>
      <w:r w:rsidR="007B6EEA" w:rsidRPr="00B370B3">
        <w:rPr>
          <w:rFonts w:asciiTheme="minorHAnsi" w:hAnsiTheme="minorHAnsi" w:cstheme="minorHAnsi"/>
          <w:sz w:val="22"/>
          <w:szCs w:val="22"/>
          <w:lang w:val="en-US"/>
        </w:rPr>
        <w:t>/22</w:t>
      </w:r>
      <w:r w:rsidRPr="00B370B3">
        <w:rPr>
          <w:rFonts w:asciiTheme="minorHAnsi" w:hAnsiTheme="minorHAnsi" w:cstheme="minorHAnsi"/>
          <w:sz w:val="22"/>
          <w:szCs w:val="22"/>
          <w:lang w:val="en-US"/>
        </w:rPr>
        <w:t xml:space="preserve"> </w:t>
      </w:r>
      <w:r w:rsidRPr="00B370B3">
        <w:rPr>
          <w:rFonts w:asciiTheme="minorHAnsi" w:hAnsiTheme="minorHAnsi" w:cstheme="minorHAnsi"/>
          <w:sz w:val="22"/>
          <w:szCs w:val="22"/>
          <w:lang w:val="en-US"/>
        </w:rPr>
        <w:tab/>
      </w:r>
      <w:r w:rsidRPr="00B370B3">
        <w:rPr>
          <w:rFonts w:asciiTheme="minorHAnsi" w:hAnsiTheme="minorHAnsi" w:cstheme="minorHAnsi"/>
          <w:sz w:val="22"/>
          <w:szCs w:val="22"/>
          <w:lang w:val="en-US"/>
        </w:rPr>
        <w:tab/>
        <w:t>Diploma Thesis Seminar</w:t>
      </w:r>
    </w:p>
    <w:p w14:paraId="51B21514" w14:textId="51FA64E8" w:rsidR="00FC4683" w:rsidRPr="00B370B3" w:rsidRDefault="00FC4683" w:rsidP="00FC4683">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1IEB/OBDP1</w:t>
      </w:r>
      <w:r w:rsidR="007B6EEA" w:rsidRPr="00B370B3">
        <w:rPr>
          <w:rFonts w:asciiTheme="minorHAnsi" w:hAnsiTheme="minorHAnsi" w:cstheme="minorHAnsi"/>
          <w:sz w:val="22"/>
          <w:szCs w:val="22"/>
          <w:lang w:val="en-US"/>
        </w:rPr>
        <w:t>/22</w:t>
      </w:r>
      <w:r w:rsidRPr="00B370B3">
        <w:rPr>
          <w:rFonts w:asciiTheme="minorHAnsi" w:hAnsiTheme="minorHAnsi" w:cstheme="minorHAnsi"/>
          <w:sz w:val="22"/>
          <w:szCs w:val="22"/>
          <w:lang w:val="en-US"/>
        </w:rPr>
        <w:t xml:space="preserve"> </w:t>
      </w:r>
      <w:r w:rsidRPr="00B370B3">
        <w:rPr>
          <w:rFonts w:asciiTheme="minorHAnsi" w:hAnsiTheme="minorHAnsi" w:cstheme="minorHAnsi"/>
          <w:sz w:val="22"/>
          <w:szCs w:val="22"/>
          <w:lang w:val="en-US"/>
        </w:rPr>
        <w:tab/>
        <w:t>Diploma thesis defense</w:t>
      </w:r>
    </w:p>
    <w:p w14:paraId="37DF83D9" w14:textId="63D0CED3" w:rsidR="00FC4683" w:rsidRPr="00B370B3" w:rsidRDefault="00FC4683" w:rsidP="00FC4683">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1IEB/SZSE2</w:t>
      </w:r>
      <w:r w:rsidR="007B6EEA" w:rsidRPr="00B370B3">
        <w:rPr>
          <w:rFonts w:asciiTheme="minorHAnsi" w:hAnsiTheme="minorHAnsi" w:cstheme="minorHAnsi"/>
          <w:sz w:val="22"/>
          <w:szCs w:val="22"/>
          <w:lang w:val="en-US"/>
        </w:rPr>
        <w:t>/22</w:t>
      </w:r>
      <w:r w:rsidRPr="00B370B3">
        <w:rPr>
          <w:rFonts w:asciiTheme="minorHAnsi" w:hAnsiTheme="minorHAnsi" w:cstheme="minorHAnsi"/>
          <w:sz w:val="22"/>
          <w:szCs w:val="22"/>
          <w:lang w:val="en-US"/>
        </w:rPr>
        <w:t xml:space="preserve"> </w:t>
      </w:r>
      <w:r w:rsidRPr="00B370B3">
        <w:rPr>
          <w:rFonts w:asciiTheme="minorHAnsi" w:hAnsiTheme="minorHAnsi" w:cstheme="minorHAnsi"/>
          <w:sz w:val="22"/>
          <w:szCs w:val="22"/>
          <w:lang w:val="en-US"/>
        </w:rPr>
        <w:tab/>
      </w:r>
      <w:r w:rsidRPr="00B370B3">
        <w:rPr>
          <w:rFonts w:asciiTheme="minorHAnsi" w:hAnsiTheme="minorHAnsi" w:cstheme="minorHAnsi"/>
          <w:sz w:val="22"/>
          <w:szCs w:val="22"/>
          <w:lang w:val="en-US"/>
        </w:rPr>
        <w:tab/>
        <w:t>Final State Exam in Ethics </w:t>
      </w:r>
    </w:p>
    <w:p w14:paraId="14D1DEAC" w14:textId="77777777" w:rsidR="00FC4683" w:rsidRPr="00B370B3" w:rsidRDefault="00FC4683" w:rsidP="00FC4683">
      <w:pPr>
        <w:pStyle w:val="P68B1DB1-Normlny2"/>
        <w:spacing w:after="0" w:line="240" w:lineRule="auto"/>
        <w:textAlignment w:val="baseline"/>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 </w:t>
      </w:r>
    </w:p>
    <w:p w14:paraId="525820DC" w14:textId="77777777" w:rsidR="00FC4683" w:rsidRPr="00B370B3" w:rsidRDefault="00FC4683" w:rsidP="00FC4683">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Elective courses – ethics:</w:t>
      </w:r>
    </w:p>
    <w:p w14:paraId="19F1707D" w14:textId="52940A98" w:rsidR="00FC4683" w:rsidRPr="00B370B3" w:rsidRDefault="00FC4683" w:rsidP="00FC4683">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1IEB/TSHE1</w:t>
      </w:r>
      <w:r w:rsidR="007B6EEA" w:rsidRPr="00B370B3">
        <w:rPr>
          <w:rFonts w:asciiTheme="minorHAnsi" w:hAnsiTheme="minorHAnsi" w:cstheme="minorHAnsi"/>
          <w:sz w:val="22"/>
          <w:szCs w:val="22"/>
          <w:lang w:val="en-US"/>
        </w:rPr>
        <w:t>/22</w:t>
      </w:r>
      <w:r w:rsidRPr="00B370B3">
        <w:rPr>
          <w:rFonts w:asciiTheme="minorHAnsi" w:hAnsiTheme="minorHAnsi" w:cstheme="minorHAnsi"/>
          <w:sz w:val="22"/>
          <w:szCs w:val="22"/>
          <w:lang w:val="en-US"/>
        </w:rPr>
        <w:t xml:space="preserve"> </w:t>
      </w:r>
      <w:r w:rsidRPr="00B370B3">
        <w:rPr>
          <w:rFonts w:asciiTheme="minorHAnsi" w:hAnsiTheme="minorHAnsi" w:cstheme="minorHAnsi"/>
          <w:sz w:val="22"/>
          <w:szCs w:val="22"/>
          <w:lang w:val="en-US"/>
        </w:rPr>
        <w:tab/>
      </w:r>
      <w:r w:rsidRPr="00B370B3">
        <w:rPr>
          <w:rFonts w:asciiTheme="minorHAnsi" w:hAnsiTheme="minorHAnsi" w:cstheme="minorHAnsi"/>
          <w:sz w:val="22"/>
          <w:szCs w:val="22"/>
          <w:lang w:val="en-US"/>
        </w:rPr>
        <w:tab/>
        <w:t>Text seminar on economic ethics </w:t>
      </w:r>
    </w:p>
    <w:p w14:paraId="5E7539B5" w14:textId="5742769B" w:rsidR="00FC4683" w:rsidRPr="00B370B3" w:rsidRDefault="00FC4683" w:rsidP="00FC4683">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1IEB/TSSO3</w:t>
      </w:r>
      <w:r w:rsidR="007B6EEA" w:rsidRPr="00B370B3">
        <w:rPr>
          <w:rFonts w:asciiTheme="minorHAnsi" w:hAnsiTheme="minorHAnsi" w:cstheme="minorHAnsi"/>
          <w:sz w:val="22"/>
          <w:szCs w:val="22"/>
          <w:lang w:val="en-US"/>
        </w:rPr>
        <w:t>/22</w:t>
      </w:r>
      <w:r w:rsidRPr="00B370B3">
        <w:rPr>
          <w:rFonts w:asciiTheme="minorHAnsi" w:hAnsiTheme="minorHAnsi" w:cstheme="minorHAnsi"/>
          <w:sz w:val="22"/>
          <w:szCs w:val="22"/>
          <w:lang w:val="en-US"/>
        </w:rPr>
        <w:t xml:space="preserve"> </w:t>
      </w:r>
      <w:r w:rsidRPr="00B370B3">
        <w:rPr>
          <w:rFonts w:asciiTheme="minorHAnsi" w:hAnsiTheme="minorHAnsi" w:cstheme="minorHAnsi"/>
          <w:sz w:val="22"/>
          <w:szCs w:val="22"/>
          <w:lang w:val="en-US"/>
        </w:rPr>
        <w:tab/>
      </w:r>
      <w:r w:rsidRPr="00B370B3">
        <w:rPr>
          <w:rFonts w:asciiTheme="minorHAnsi" w:hAnsiTheme="minorHAnsi" w:cstheme="minorHAnsi"/>
          <w:sz w:val="22"/>
          <w:szCs w:val="22"/>
          <w:lang w:val="en-US"/>
        </w:rPr>
        <w:tab/>
        <w:t>Text seminar on social ethics 3 </w:t>
      </w:r>
    </w:p>
    <w:p w14:paraId="5233CDD6" w14:textId="708F2C2E" w:rsidR="00FC4683" w:rsidRPr="00B370B3" w:rsidRDefault="00FC4683" w:rsidP="00FC4683">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1IEB/TSSU1</w:t>
      </w:r>
      <w:r w:rsidR="007B6EEA" w:rsidRPr="00B370B3">
        <w:rPr>
          <w:rFonts w:asciiTheme="minorHAnsi" w:hAnsiTheme="minorHAnsi" w:cstheme="minorHAnsi"/>
          <w:sz w:val="22"/>
          <w:szCs w:val="22"/>
          <w:lang w:val="en-US"/>
        </w:rPr>
        <w:t>/22</w:t>
      </w:r>
      <w:r w:rsidRPr="00B370B3">
        <w:rPr>
          <w:rFonts w:asciiTheme="minorHAnsi" w:hAnsiTheme="minorHAnsi" w:cstheme="minorHAnsi"/>
          <w:sz w:val="22"/>
          <w:szCs w:val="22"/>
          <w:lang w:val="en-US"/>
        </w:rPr>
        <w:t xml:space="preserve"> </w:t>
      </w:r>
      <w:r w:rsidRPr="00B370B3">
        <w:rPr>
          <w:rFonts w:asciiTheme="minorHAnsi" w:hAnsiTheme="minorHAnsi" w:cstheme="minorHAnsi"/>
          <w:sz w:val="22"/>
          <w:szCs w:val="22"/>
          <w:lang w:val="en-US"/>
        </w:rPr>
        <w:tab/>
      </w:r>
      <w:r w:rsidRPr="00B370B3">
        <w:rPr>
          <w:rFonts w:asciiTheme="minorHAnsi" w:hAnsiTheme="minorHAnsi" w:cstheme="minorHAnsi"/>
          <w:sz w:val="22"/>
          <w:szCs w:val="22"/>
          <w:lang w:val="en-US"/>
        </w:rPr>
        <w:tab/>
        <w:t>Text seminar on present-day ethics 1 </w:t>
      </w:r>
    </w:p>
    <w:p w14:paraId="286C78F7" w14:textId="4CA8C872" w:rsidR="00FC4683" w:rsidRPr="00B370B3" w:rsidRDefault="00FC4683" w:rsidP="00FC4683">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1IEB/AOSE4</w:t>
      </w:r>
      <w:r w:rsidR="007B6EEA" w:rsidRPr="00B370B3">
        <w:rPr>
          <w:rFonts w:asciiTheme="minorHAnsi" w:hAnsiTheme="minorHAnsi" w:cstheme="minorHAnsi"/>
          <w:sz w:val="22"/>
          <w:szCs w:val="22"/>
          <w:lang w:val="en-US"/>
        </w:rPr>
        <w:t>/22</w:t>
      </w:r>
      <w:r w:rsidRPr="00B370B3">
        <w:rPr>
          <w:rFonts w:asciiTheme="minorHAnsi" w:hAnsiTheme="minorHAnsi" w:cstheme="minorHAnsi"/>
          <w:sz w:val="22"/>
          <w:szCs w:val="22"/>
          <w:lang w:val="en-US"/>
        </w:rPr>
        <w:t xml:space="preserve"> </w:t>
      </w:r>
      <w:r w:rsidRPr="00B370B3">
        <w:rPr>
          <w:rFonts w:asciiTheme="minorHAnsi" w:hAnsiTheme="minorHAnsi" w:cstheme="minorHAnsi"/>
          <w:sz w:val="22"/>
          <w:szCs w:val="22"/>
          <w:lang w:val="en-US"/>
        </w:rPr>
        <w:tab/>
        <w:t>Current Issues in present-day Ethics 4 </w:t>
      </w:r>
    </w:p>
    <w:p w14:paraId="6469569F" w14:textId="6A051123" w:rsidR="00FC4683" w:rsidRPr="00B370B3" w:rsidRDefault="00FC4683" w:rsidP="00FC4683">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1IEB/UCET1</w:t>
      </w:r>
      <w:r w:rsidR="007B6EEA" w:rsidRPr="00B370B3">
        <w:rPr>
          <w:rFonts w:asciiTheme="minorHAnsi" w:hAnsiTheme="minorHAnsi" w:cstheme="minorHAnsi"/>
          <w:sz w:val="22"/>
          <w:szCs w:val="22"/>
          <w:lang w:val="en-US"/>
        </w:rPr>
        <w:t>/22</w:t>
      </w:r>
      <w:r w:rsidRPr="00B370B3">
        <w:rPr>
          <w:rFonts w:asciiTheme="minorHAnsi" w:hAnsiTheme="minorHAnsi" w:cstheme="minorHAnsi"/>
          <w:sz w:val="22"/>
          <w:szCs w:val="22"/>
          <w:lang w:val="en-US"/>
        </w:rPr>
        <w:tab/>
      </w:r>
      <w:r w:rsidRPr="00B370B3">
        <w:rPr>
          <w:rFonts w:asciiTheme="minorHAnsi" w:hAnsiTheme="minorHAnsi" w:cstheme="minorHAnsi"/>
          <w:sz w:val="22"/>
          <w:szCs w:val="22"/>
          <w:lang w:val="en-US"/>
        </w:rPr>
        <w:tab/>
        <w:t>Ethics for Educators  </w:t>
      </w:r>
    </w:p>
    <w:p w14:paraId="382D0920" w14:textId="4EB77420" w:rsidR="00FC4683" w:rsidRPr="00B370B3" w:rsidRDefault="00FC4683" w:rsidP="00FC4683">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1IEB/SPPE1</w:t>
      </w:r>
      <w:r w:rsidR="007B6EEA" w:rsidRPr="00B370B3">
        <w:rPr>
          <w:rFonts w:asciiTheme="minorHAnsi" w:hAnsiTheme="minorHAnsi" w:cstheme="minorHAnsi"/>
          <w:sz w:val="22"/>
          <w:szCs w:val="22"/>
          <w:lang w:val="en-US"/>
        </w:rPr>
        <w:t>/22</w:t>
      </w:r>
      <w:r w:rsidRPr="00B370B3">
        <w:rPr>
          <w:rFonts w:asciiTheme="minorHAnsi" w:hAnsiTheme="minorHAnsi" w:cstheme="minorHAnsi"/>
          <w:sz w:val="22"/>
          <w:szCs w:val="22"/>
          <w:lang w:val="en-US"/>
        </w:rPr>
        <w:tab/>
      </w:r>
      <w:r w:rsidRPr="00B370B3">
        <w:rPr>
          <w:rFonts w:asciiTheme="minorHAnsi" w:hAnsiTheme="minorHAnsi" w:cstheme="minorHAnsi"/>
          <w:sz w:val="22"/>
          <w:szCs w:val="22"/>
          <w:lang w:val="en-US"/>
        </w:rPr>
        <w:tab/>
        <w:t>Special-needs pedagogy </w:t>
      </w:r>
    </w:p>
    <w:p w14:paraId="32C3D1AA" w14:textId="5B34DA92" w:rsidR="00FC4683" w:rsidRPr="00B370B3" w:rsidRDefault="00FC4683" w:rsidP="00FC4683">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1IEB/ETVS1</w:t>
      </w:r>
      <w:r w:rsidR="007B6EEA" w:rsidRPr="00B370B3">
        <w:rPr>
          <w:rFonts w:asciiTheme="minorHAnsi" w:hAnsiTheme="minorHAnsi" w:cstheme="minorHAnsi"/>
          <w:sz w:val="22"/>
          <w:szCs w:val="22"/>
          <w:lang w:val="en-US"/>
        </w:rPr>
        <w:t>/22</w:t>
      </w:r>
      <w:r w:rsidRPr="00B370B3">
        <w:rPr>
          <w:rFonts w:asciiTheme="minorHAnsi" w:hAnsiTheme="minorHAnsi" w:cstheme="minorHAnsi"/>
          <w:sz w:val="22"/>
          <w:szCs w:val="22"/>
          <w:lang w:val="en-US"/>
        </w:rPr>
        <w:tab/>
      </w:r>
      <w:r w:rsidRPr="00B370B3">
        <w:rPr>
          <w:rFonts w:asciiTheme="minorHAnsi" w:hAnsiTheme="minorHAnsi" w:cstheme="minorHAnsi"/>
          <w:sz w:val="22"/>
          <w:szCs w:val="22"/>
          <w:lang w:val="en-US"/>
        </w:rPr>
        <w:tab/>
        <w:t>Ethics in Public Administration </w:t>
      </w:r>
    </w:p>
    <w:p w14:paraId="0B9A321D" w14:textId="77777777" w:rsidR="007A3309" w:rsidRPr="00B370B3" w:rsidRDefault="00D81106" w:rsidP="00D81106">
      <w:pPr>
        <w:spacing w:after="0" w:line="240" w:lineRule="auto"/>
        <w:rPr>
          <w:b/>
          <w:szCs w:val="22"/>
          <w:lang w:val="en-GB"/>
        </w:rPr>
      </w:pPr>
      <w:r w:rsidRPr="00B370B3">
        <w:rPr>
          <w:rFonts w:cstheme="minorHAnsi"/>
          <w:szCs w:val="22"/>
          <w:highlight w:val="yellow"/>
        </w:rPr>
        <w:t>1IEB/PRFZ1/22</w:t>
      </w:r>
      <w:r w:rsidRPr="00B370B3">
        <w:rPr>
          <w:rFonts w:cstheme="minorHAnsi"/>
          <w:szCs w:val="22"/>
        </w:rPr>
        <w:tab/>
      </w:r>
      <w:r w:rsidRPr="00B370B3">
        <w:rPr>
          <w:rFonts w:cstheme="minorHAnsi"/>
          <w:szCs w:val="22"/>
        </w:rPr>
        <w:tab/>
      </w:r>
      <w:r w:rsidR="007A3309" w:rsidRPr="00B370B3">
        <w:rPr>
          <w:rFonts w:cs="Times New Roman"/>
          <w:szCs w:val="22"/>
          <w:highlight w:val="yellow"/>
          <w:lang w:val="en-GB"/>
        </w:rPr>
        <w:t>Pragmatism as a Way of Life</w:t>
      </w:r>
      <w:r w:rsidR="007A3309" w:rsidRPr="00B370B3">
        <w:rPr>
          <w:b/>
          <w:szCs w:val="22"/>
          <w:lang w:val="en-GB"/>
        </w:rPr>
        <w:t xml:space="preserve"> </w:t>
      </w:r>
    </w:p>
    <w:p w14:paraId="2C925A89" w14:textId="35813A5C" w:rsidR="00D81106" w:rsidRPr="00B370B3" w:rsidRDefault="00D81106" w:rsidP="00D81106">
      <w:pPr>
        <w:spacing w:after="0" w:line="240" w:lineRule="auto"/>
        <w:rPr>
          <w:color w:val="000000"/>
          <w:szCs w:val="22"/>
          <w:highlight w:val="yellow"/>
        </w:rPr>
      </w:pPr>
      <w:r w:rsidRPr="00B370B3">
        <w:rPr>
          <w:rFonts w:cstheme="minorHAnsi"/>
          <w:color w:val="000000"/>
          <w:szCs w:val="22"/>
          <w:highlight w:val="yellow"/>
        </w:rPr>
        <w:t>1IEB/EPAE1/22</w:t>
      </w:r>
      <w:r w:rsidRPr="00B370B3">
        <w:rPr>
          <w:rFonts w:cstheme="minorHAnsi"/>
          <w:color w:val="000000"/>
          <w:szCs w:val="22"/>
        </w:rPr>
        <w:tab/>
      </w:r>
      <w:r w:rsidRPr="00B370B3">
        <w:rPr>
          <w:rFonts w:cstheme="minorHAnsi"/>
          <w:color w:val="000000"/>
          <w:szCs w:val="22"/>
        </w:rPr>
        <w:tab/>
      </w:r>
      <w:r w:rsidR="00381AD6" w:rsidRPr="00B370B3">
        <w:rPr>
          <w:rFonts w:cstheme="majorBidi"/>
          <w:szCs w:val="22"/>
          <w:highlight w:val="yellow"/>
          <w:lang w:val="en-GB"/>
        </w:rPr>
        <w:t>Aesthetics of nature and environment</w:t>
      </w:r>
    </w:p>
    <w:p w14:paraId="05A7F843" w14:textId="4E1D5886" w:rsidR="00D81106" w:rsidRPr="00B370B3" w:rsidRDefault="00D81106" w:rsidP="00D81106">
      <w:pPr>
        <w:spacing w:after="0" w:line="240" w:lineRule="auto"/>
        <w:rPr>
          <w:rFonts w:cstheme="minorHAnsi"/>
          <w:szCs w:val="22"/>
          <w:highlight w:val="yellow"/>
        </w:rPr>
      </w:pPr>
      <w:r w:rsidRPr="00B370B3">
        <w:rPr>
          <w:szCs w:val="22"/>
          <w:highlight w:val="yellow"/>
        </w:rPr>
        <w:t>1IEB/VKOS1/22</w:t>
      </w:r>
      <w:r w:rsidRPr="00B370B3">
        <w:rPr>
          <w:szCs w:val="22"/>
        </w:rPr>
        <w:tab/>
      </w:r>
      <w:r w:rsidRPr="00B370B3">
        <w:rPr>
          <w:szCs w:val="22"/>
        </w:rPr>
        <w:tab/>
      </w:r>
      <w:r w:rsidR="00267A73" w:rsidRPr="00B370B3">
        <w:rPr>
          <w:rFonts w:cs="Times New Roman"/>
          <w:szCs w:val="22"/>
          <w:highlight w:val="yellow"/>
          <w:lang w:val="en-GB"/>
        </w:rPr>
        <w:t>The Public as a Category of Civil Society and its Transformations</w:t>
      </w:r>
      <w:r w:rsidR="00267A73" w:rsidRPr="00B370B3">
        <w:rPr>
          <w:rFonts w:cs="Times New Roman"/>
          <w:szCs w:val="22"/>
          <w:lang w:val="en-GB"/>
        </w:rPr>
        <w:t xml:space="preserve"> </w:t>
      </w:r>
    </w:p>
    <w:p w14:paraId="17EBE88D" w14:textId="78C7F1F0" w:rsidR="00D81106" w:rsidRPr="00B370B3" w:rsidRDefault="00D81106" w:rsidP="00D81106">
      <w:pPr>
        <w:spacing w:after="0" w:line="240" w:lineRule="auto"/>
        <w:rPr>
          <w:rFonts w:cstheme="minorHAnsi"/>
          <w:szCs w:val="22"/>
          <w:highlight w:val="yellow"/>
        </w:rPr>
      </w:pPr>
      <w:r w:rsidRPr="00B370B3">
        <w:rPr>
          <w:rFonts w:cstheme="minorHAnsi"/>
          <w:szCs w:val="22"/>
          <w:highlight w:val="yellow"/>
        </w:rPr>
        <w:t>1IEB/FFIF1/22</w:t>
      </w:r>
      <w:r w:rsidRPr="00B370B3">
        <w:rPr>
          <w:rFonts w:cstheme="minorHAnsi"/>
          <w:szCs w:val="22"/>
        </w:rPr>
        <w:tab/>
      </w:r>
      <w:r w:rsidRPr="00B370B3">
        <w:rPr>
          <w:rFonts w:cstheme="minorHAnsi"/>
          <w:szCs w:val="22"/>
        </w:rPr>
        <w:tab/>
      </w:r>
      <w:r w:rsidR="00EA7DBA" w:rsidRPr="00B370B3">
        <w:rPr>
          <w:rFonts w:cs="Times New Roman"/>
          <w:szCs w:val="22"/>
          <w:highlight w:val="yellow"/>
          <w:lang w:val="en-GB"/>
        </w:rPr>
        <w:t>Photography, Movie and Philosophy</w:t>
      </w:r>
      <w:r w:rsidR="00EA7DBA" w:rsidRPr="00B370B3">
        <w:rPr>
          <w:b/>
          <w:szCs w:val="22"/>
          <w:lang w:val="en-GB"/>
        </w:rPr>
        <w:t xml:space="preserve"> </w:t>
      </w:r>
    </w:p>
    <w:p w14:paraId="737A1404" w14:textId="618A65CB" w:rsidR="00D81106" w:rsidRPr="00B370B3" w:rsidRDefault="00D81106" w:rsidP="00D81106">
      <w:pPr>
        <w:spacing w:after="0" w:line="240" w:lineRule="auto"/>
        <w:rPr>
          <w:rFonts w:cs="Times New Roman"/>
          <w:szCs w:val="22"/>
          <w:highlight w:val="yellow"/>
        </w:rPr>
      </w:pPr>
      <w:r w:rsidRPr="00B370B3">
        <w:rPr>
          <w:rFonts w:cstheme="minorHAnsi"/>
          <w:szCs w:val="22"/>
          <w:highlight w:val="yellow"/>
        </w:rPr>
        <w:t>1IEB/FIOT1/22</w:t>
      </w:r>
      <w:r w:rsidRPr="00B370B3">
        <w:rPr>
          <w:rFonts w:cstheme="minorHAnsi"/>
          <w:szCs w:val="22"/>
        </w:rPr>
        <w:tab/>
      </w:r>
      <w:r w:rsidRPr="00B370B3">
        <w:rPr>
          <w:rFonts w:cstheme="minorHAnsi"/>
          <w:szCs w:val="22"/>
        </w:rPr>
        <w:tab/>
      </w:r>
      <w:r w:rsidR="000702AD" w:rsidRPr="00B370B3">
        <w:rPr>
          <w:rFonts w:cs="Times New Roman"/>
          <w:szCs w:val="22"/>
          <w:highlight w:val="yellow"/>
          <w:lang w:val="en-GB"/>
        </w:rPr>
        <w:t>Philosophical Questions of Transhumanism</w:t>
      </w:r>
    </w:p>
    <w:p w14:paraId="1D4F33B6" w14:textId="69431E18" w:rsidR="00FC4683" w:rsidRPr="00B370B3" w:rsidRDefault="00FC4683" w:rsidP="00FC4683">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1IEB/TSEE1</w:t>
      </w:r>
      <w:r w:rsidR="007B6EEA" w:rsidRPr="00B370B3">
        <w:rPr>
          <w:rFonts w:asciiTheme="minorHAnsi" w:hAnsiTheme="minorHAnsi" w:cstheme="minorHAnsi"/>
          <w:sz w:val="22"/>
          <w:szCs w:val="22"/>
          <w:lang w:val="en-US"/>
        </w:rPr>
        <w:t>/22</w:t>
      </w:r>
      <w:r w:rsidRPr="00B370B3">
        <w:rPr>
          <w:rFonts w:asciiTheme="minorHAnsi" w:hAnsiTheme="minorHAnsi" w:cstheme="minorHAnsi"/>
          <w:sz w:val="22"/>
          <w:szCs w:val="22"/>
          <w:lang w:val="en-US"/>
        </w:rPr>
        <w:t xml:space="preserve"> </w:t>
      </w:r>
      <w:r w:rsidRPr="00B370B3">
        <w:rPr>
          <w:rFonts w:asciiTheme="minorHAnsi" w:hAnsiTheme="minorHAnsi" w:cstheme="minorHAnsi"/>
          <w:sz w:val="22"/>
          <w:szCs w:val="22"/>
          <w:lang w:val="en-US"/>
        </w:rPr>
        <w:tab/>
      </w:r>
      <w:r w:rsidRPr="00B370B3">
        <w:rPr>
          <w:rFonts w:asciiTheme="minorHAnsi" w:hAnsiTheme="minorHAnsi" w:cstheme="minorHAnsi"/>
          <w:sz w:val="22"/>
          <w:szCs w:val="22"/>
          <w:lang w:val="en-US"/>
        </w:rPr>
        <w:tab/>
        <w:t>Text seminar on environmental ethics  </w:t>
      </w:r>
    </w:p>
    <w:p w14:paraId="027F9581" w14:textId="77C8E1A2" w:rsidR="00FC4683" w:rsidRPr="00B370B3" w:rsidRDefault="00FC4683" w:rsidP="00FC4683">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1IEB/TSEP1</w:t>
      </w:r>
      <w:r w:rsidR="007B6EEA" w:rsidRPr="00B370B3">
        <w:rPr>
          <w:rFonts w:asciiTheme="minorHAnsi" w:hAnsiTheme="minorHAnsi" w:cstheme="minorHAnsi"/>
          <w:sz w:val="22"/>
          <w:szCs w:val="22"/>
          <w:lang w:val="en-US"/>
        </w:rPr>
        <w:t>/22</w:t>
      </w:r>
      <w:r w:rsidRPr="00B370B3">
        <w:rPr>
          <w:rFonts w:asciiTheme="minorHAnsi" w:hAnsiTheme="minorHAnsi" w:cstheme="minorHAnsi"/>
          <w:sz w:val="22"/>
          <w:szCs w:val="22"/>
          <w:lang w:val="en-US"/>
        </w:rPr>
        <w:t xml:space="preserve"> </w:t>
      </w:r>
      <w:r w:rsidRPr="00B370B3">
        <w:rPr>
          <w:rFonts w:asciiTheme="minorHAnsi" w:hAnsiTheme="minorHAnsi" w:cstheme="minorHAnsi"/>
          <w:sz w:val="22"/>
          <w:szCs w:val="22"/>
          <w:lang w:val="en-US"/>
        </w:rPr>
        <w:tab/>
      </w:r>
      <w:r w:rsidRPr="00B370B3">
        <w:rPr>
          <w:rFonts w:asciiTheme="minorHAnsi" w:hAnsiTheme="minorHAnsi" w:cstheme="minorHAnsi"/>
          <w:sz w:val="22"/>
          <w:szCs w:val="22"/>
          <w:lang w:val="en-US"/>
        </w:rPr>
        <w:tab/>
        <w:t>Text seminar on ethics in politics </w:t>
      </w:r>
    </w:p>
    <w:p w14:paraId="739714CE" w14:textId="3866F0F0" w:rsidR="00FC4683" w:rsidRPr="00B370B3" w:rsidRDefault="00FC4683" w:rsidP="00FC4683">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1IEB/AOSE5</w:t>
      </w:r>
      <w:r w:rsidR="007B6EEA" w:rsidRPr="00B370B3">
        <w:rPr>
          <w:rFonts w:asciiTheme="minorHAnsi" w:hAnsiTheme="minorHAnsi" w:cstheme="minorHAnsi"/>
          <w:sz w:val="22"/>
          <w:szCs w:val="22"/>
          <w:lang w:val="en-US"/>
        </w:rPr>
        <w:t>/22</w:t>
      </w:r>
      <w:r w:rsidRPr="00B370B3">
        <w:rPr>
          <w:rFonts w:asciiTheme="minorHAnsi" w:hAnsiTheme="minorHAnsi" w:cstheme="minorHAnsi"/>
          <w:sz w:val="22"/>
          <w:szCs w:val="22"/>
          <w:lang w:val="en-US"/>
        </w:rPr>
        <w:t xml:space="preserve"> </w:t>
      </w:r>
      <w:r w:rsidRPr="00B370B3">
        <w:rPr>
          <w:rFonts w:asciiTheme="minorHAnsi" w:hAnsiTheme="minorHAnsi" w:cstheme="minorHAnsi"/>
          <w:sz w:val="22"/>
          <w:szCs w:val="22"/>
          <w:lang w:val="en-US"/>
        </w:rPr>
        <w:tab/>
        <w:t>Current Issues in Present-day Ethics 5 </w:t>
      </w:r>
    </w:p>
    <w:p w14:paraId="060623B8" w14:textId="1408AD40" w:rsidR="00FC4683" w:rsidRPr="00B370B3" w:rsidRDefault="00FC4683" w:rsidP="00FC4683">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1IEB/APEE1</w:t>
      </w:r>
      <w:r w:rsidR="007B6EEA" w:rsidRPr="00B370B3">
        <w:rPr>
          <w:rFonts w:asciiTheme="minorHAnsi" w:hAnsiTheme="minorHAnsi" w:cstheme="minorHAnsi"/>
          <w:sz w:val="22"/>
          <w:szCs w:val="22"/>
          <w:lang w:val="en-US"/>
        </w:rPr>
        <w:t>/22</w:t>
      </w:r>
      <w:r w:rsidRPr="00B370B3">
        <w:rPr>
          <w:rFonts w:asciiTheme="minorHAnsi" w:hAnsiTheme="minorHAnsi" w:cstheme="minorHAnsi"/>
          <w:sz w:val="22"/>
          <w:szCs w:val="22"/>
          <w:lang w:val="en-US"/>
        </w:rPr>
        <w:tab/>
      </w:r>
      <w:r w:rsidRPr="00B370B3">
        <w:rPr>
          <w:rFonts w:asciiTheme="minorHAnsi" w:hAnsiTheme="minorHAnsi" w:cstheme="minorHAnsi"/>
          <w:sz w:val="22"/>
          <w:szCs w:val="22"/>
          <w:lang w:val="en-US"/>
        </w:rPr>
        <w:tab/>
        <w:t>Current Issues in Environmental Ethics  </w:t>
      </w:r>
    </w:p>
    <w:p w14:paraId="3494FE38" w14:textId="78FF8EA2" w:rsidR="00FC4683" w:rsidRPr="00B370B3" w:rsidRDefault="00FC4683" w:rsidP="00FC4683">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1IEB/FIET1</w:t>
      </w:r>
      <w:r w:rsidR="007B6EEA" w:rsidRPr="00B370B3">
        <w:rPr>
          <w:rFonts w:asciiTheme="minorHAnsi" w:hAnsiTheme="minorHAnsi" w:cstheme="minorHAnsi"/>
          <w:sz w:val="22"/>
          <w:szCs w:val="22"/>
          <w:lang w:val="en-US"/>
        </w:rPr>
        <w:t>/22</w:t>
      </w:r>
      <w:r w:rsidRPr="00B370B3">
        <w:rPr>
          <w:rFonts w:asciiTheme="minorHAnsi" w:hAnsiTheme="minorHAnsi" w:cstheme="minorHAnsi"/>
          <w:sz w:val="22"/>
          <w:szCs w:val="22"/>
          <w:lang w:val="en-US"/>
        </w:rPr>
        <w:tab/>
      </w:r>
      <w:r w:rsidRPr="00B370B3">
        <w:rPr>
          <w:rFonts w:asciiTheme="minorHAnsi" w:hAnsiTheme="minorHAnsi" w:cstheme="minorHAnsi"/>
          <w:sz w:val="22"/>
          <w:szCs w:val="22"/>
          <w:lang w:val="en-US"/>
        </w:rPr>
        <w:tab/>
        <w:t>Financial Ethics </w:t>
      </w:r>
    </w:p>
    <w:p w14:paraId="52E982E8" w14:textId="1D024675" w:rsidR="00FC4683" w:rsidRPr="00B370B3" w:rsidRDefault="00FC4683" w:rsidP="00FC4683">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1IEB/TSBI3</w:t>
      </w:r>
      <w:r w:rsidR="007B6EEA" w:rsidRPr="00B370B3">
        <w:rPr>
          <w:rFonts w:asciiTheme="minorHAnsi" w:hAnsiTheme="minorHAnsi" w:cstheme="minorHAnsi"/>
          <w:sz w:val="22"/>
          <w:szCs w:val="22"/>
          <w:lang w:val="en-US"/>
        </w:rPr>
        <w:t>/22</w:t>
      </w:r>
      <w:r w:rsidRPr="00B370B3">
        <w:rPr>
          <w:rFonts w:asciiTheme="minorHAnsi" w:hAnsiTheme="minorHAnsi" w:cstheme="minorHAnsi"/>
          <w:sz w:val="22"/>
          <w:szCs w:val="22"/>
          <w:lang w:val="en-US"/>
        </w:rPr>
        <w:tab/>
      </w:r>
      <w:r w:rsidRPr="00B370B3">
        <w:rPr>
          <w:rFonts w:asciiTheme="minorHAnsi" w:hAnsiTheme="minorHAnsi" w:cstheme="minorHAnsi"/>
          <w:sz w:val="22"/>
          <w:szCs w:val="22"/>
          <w:lang w:val="en-US"/>
        </w:rPr>
        <w:tab/>
        <w:t>Text Seminar in Bioethics 3 </w:t>
      </w:r>
    </w:p>
    <w:p w14:paraId="634FF2F1" w14:textId="2415A970" w:rsidR="00FC4683" w:rsidRPr="00B370B3" w:rsidRDefault="00FC4683" w:rsidP="00FC4683">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1IEB/TSUE3</w:t>
      </w:r>
      <w:r w:rsidR="007B6EEA" w:rsidRPr="00B370B3">
        <w:rPr>
          <w:rFonts w:asciiTheme="minorHAnsi" w:hAnsiTheme="minorHAnsi" w:cstheme="minorHAnsi"/>
          <w:sz w:val="22"/>
          <w:szCs w:val="22"/>
          <w:lang w:val="en-US"/>
        </w:rPr>
        <w:t>/22</w:t>
      </w:r>
      <w:r w:rsidRPr="00B370B3">
        <w:rPr>
          <w:rFonts w:asciiTheme="minorHAnsi" w:hAnsiTheme="minorHAnsi" w:cstheme="minorHAnsi"/>
          <w:sz w:val="22"/>
          <w:szCs w:val="22"/>
          <w:lang w:val="en-US"/>
        </w:rPr>
        <w:t xml:space="preserve"> </w:t>
      </w:r>
      <w:r w:rsidRPr="00B370B3">
        <w:rPr>
          <w:rFonts w:asciiTheme="minorHAnsi" w:hAnsiTheme="minorHAnsi" w:cstheme="minorHAnsi"/>
          <w:sz w:val="22"/>
          <w:szCs w:val="22"/>
          <w:lang w:val="en-US"/>
        </w:rPr>
        <w:tab/>
      </w:r>
      <w:r w:rsidRPr="00B370B3">
        <w:rPr>
          <w:rFonts w:asciiTheme="minorHAnsi" w:hAnsiTheme="minorHAnsi" w:cstheme="minorHAnsi"/>
          <w:sz w:val="22"/>
          <w:szCs w:val="22"/>
          <w:lang w:val="en-US"/>
        </w:rPr>
        <w:tab/>
        <w:t>Text seminar in ethics for educators 3 </w:t>
      </w:r>
    </w:p>
    <w:p w14:paraId="0D2800A3" w14:textId="435327C0" w:rsidR="00FC4683" w:rsidRPr="00B370B3" w:rsidRDefault="00FC4683" w:rsidP="00FC4683">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1IEB/TSSU2</w:t>
      </w:r>
      <w:r w:rsidR="007B6EEA" w:rsidRPr="00B370B3">
        <w:rPr>
          <w:rFonts w:asciiTheme="minorHAnsi" w:hAnsiTheme="minorHAnsi" w:cstheme="minorHAnsi"/>
          <w:sz w:val="22"/>
          <w:szCs w:val="22"/>
          <w:lang w:val="en-US"/>
        </w:rPr>
        <w:t>/22</w:t>
      </w:r>
      <w:r w:rsidRPr="00B370B3">
        <w:rPr>
          <w:rFonts w:asciiTheme="minorHAnsi" w:hAnsiTheme="minorHAnsi" w:cstheme="minorHAnsi"/>
          <w:sz w:val="22"/>
          <w:szCs w:val="22"/>
          <w:lang w:val="en-US"/>
        </w:rPr>
        <w:tab/>
      </w:r>
      <w:r w:rsidRPr="00B370B3">
        <w:rPr>
          <w:rFonts w:asciiTheme="minorHAnsi" w:hAnsiTheme="minorHAnsi" w:cstheme="minorHAnsi"/>
          <w:sz w:val="22"/>
          <w:szCs w:val="22"/>
          <w:lang w:val="en-US"/>
        </w:rPr>
        <w:tab/>
        <w:t>Text seminar in present-day ethics 2 </w:t>
      </w:r>
    </w:p>
    <w:p w14:paraId="52AD3512" w14:textId="01BCBFD7" w:rsidR="00FC4683" w:rsidRPr="00B370B3" w:rsidRDefault="00FC4683" w:rsidP="00FC4683">
      <w:pPr>
        <w:pStyle w:val="P68B1DB1-Normlny1"/>
        <w:spacing w:after="0" w:line="240" w:lineRule="auto"/>
        <w:textAlignment w:val="baseline"/>
        <w:rPr>
          <w:rFonts w:asciiTheme="minorHAnsi" w:hAnsiTheme="minorHAnsi" w:cstheme="minorBidi"/>
          <w:sz w:val="22"/>
          <w:szCs w:val="22"/>
          <w:lang w:val="en-US"/>
        </w:rPr>
      </w:pPr>
      <w:r w:rsidRPr="00B370B3">
        <w:rPr>
          <w:rFonts w:asciiTheme="minorHAnsi" w:hAnsiTheme="minorHAnsi" w:cstheme="minorBidi"/>
          <w:sz w:val="22"/>
          <w:szCs w:val="22"/>
          <w:lang w:val="en-US"/>
        </w:rPr>
        <w:t>1IEB/TSSO4</w:t>
      </w:r>
      <w:r w:rsidR="007B6EEA" w:rsidRPr="00B370B3">
        <w:rPr>
          <w:rFonts w:asciiTheme="minorHAnsi" w:hAnsiTheme="minorHAnsi" w:cstheme="minorBidi"/>
          <w:sz w:val="22"/>
          <w:szCs w:val="22"/>
          <w:lang w:val="en-US"/>
        </w:rPr>
        <w:t>/22</w:t>
      </w:r>
      <w:r w:rsidRPr="00B370B3">
        <w:rPr>
          <w:rFonts w:asciiTheme="minorHAnsi" w:hAnsiTheme="minorHAnsi"/>
          <w:sz w:val="22"/>
          <w:szCs w:val="22"/>
        </w:rPr>
        <w:tab/>
      </w:r>
      <w:r w:rsidRPr="00B370B3">
        <w:rPr>
          <w:rFonts w:asciiTheme="minorHAnsi" w:hAnsiTheme="minorHAnsi"/>
          <w:sz w:val="22"/>
          <w:szCs w:val="22"/>
        </w:rPr>
        <w:tab/>
      </w:r>
      <w:r w:rsidRPr="00B370B3">
        <w:rPr>
          <w:rFonts w:asciiTheme="minorHAnsi" w:hAnsiTheme="minorHAnsi" w:cstheme="minorBidi"/>
          <w:sz w:val="22"/>
          <w:szCs w:val="22"/>
          <w:lang w:val="en-US"/>
        </w:rPr>
        <w:t>Text seminar in social ethics 4 </w:t>
      </w:r>
    </w:p>
    <w:p w14:paraId="59D9D4CB" w14:textId="5B6648FE" w:rsidR="00FC4683" w:rsidRPr="00B370B3" w:rsidRDefault="00FC4683" w:rsidP="00FC4683">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1IEB/TSUE4</w:t>
      </w:r>
      <w:r w:rsidR="007B6EEA" w:rsidRPr="00B370B3">
        <w:rPr>
          <w:rFonts w:asciiTheme="minorHAnsi" w:hAnsiTheme="minorHAnsi" w:cstheme="minorHAnsi"/>
          <w:sz w:val="22"/>
          <w:szCs w:val="22"/>
          <w:lang w:val="en-US"/>
        </w:rPr>
        <w:t>/22</w:t>
      </w:r>
      <w:r w:rsidRPr="00B370B3">
        <w:rPr>
          <w:rFonts w:asciiTheme="minorHAnsi" w:hAnsiTheme="minorHAnsi" w:cstheme="minorHAnsi"/>
          <w:sz w:val="22"/>
          <w:szCs w:val="22"/>
          <w:lang w:val="en-US"/>
        </w:rPr>
        <w:tab/>
      </w:r>
      <w:r w:rsidRPr="00B370B3">
        <w:rPr>
          <w:rFonts w:asciiTheme="minorHAnsi" w:hAnsiTheme="minorHAnsi" w:cstheme="minorHAnsi"/>
          <w:sz w:val="22"/>
          <w:szCs w:val="22"/>
          <w:lang w:val="en-US"/>
        </w:rPr>
        <w:tab/>
        <w:t>Text Seminar in Ethics for teachers 4 </w:t>
      </w:r>
    </w:p>
    <w:p w14:paraId="14C5671C" w14:textId="0CE4B021" w:rsidR="00FC4683" w:rsidRPr="00B370B3" w:rsidRDefault="00FC4683" w:rsidP="00FC4683">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1IEB/MANE1</w:t>
      </w:r>
      <w:r w:rsidR="007B6EEA" w:rsidRPr="00B370B3">
        <w:rPr>
          <w:rFonts w:asciiTheme="minorHAnsi" w:hAnsiTheme="minorHAnsi" w:cstheme="minorHAnsi"/>
          <w:sz w:val="22"/>
          <w:szCs w:val="22"/>
          <w:lang w:val="en-US"/>
        </w:rPr>
        <w:t>/22</w:t>
      </w:r>
      <w:r w:rsidRPr="00B370B3">
        <w:rPr>
          <w:rFonts w:asciiTheme="minorHAnsi" w:hAnsiTheme="minorHAnsi" w:cstheme="minorHAnsi"/>
          <w:sz w:val="22"/>
          <w:szCs w:val="22"/>
          <w:lang w:val="en-US"/>
        </w:rPr>
        <w:t xml:space="preserve"> </w:t>
      </w:r>
      <w:r w:rsidRPr="00B370B3">
        <w:rPr>
          <w:rFonts w:asciiTheme="minorHAnsi" w:hAnsiTheme="minorHAnsi" w:cstheme="minorHAnsi"/>
          <w:sz w:val="22"/>
          <w:szCs w:val="22"/>
          <w:lang w:val="en-US"/>
        </w:rPr>
        <w:tab/>
        <w:t>Ethics for managers </w:t>
      </w:r>
    </w:p>
    <w:p w14:paraId="74115E35" w14:textId="54A0869C" w:rsidR="00FC4683" w:rsidRPr="00B370B3" w:rsidRDefault="00FC4683" w:rsidP="00FC4683">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1IEB/AOSE6</w:t>
      </w:r>
      <w:r w:rsidR="007B6EEA" w:rsidRPr="00B370B3">
        <w:rPr>
          <w:rFonts w:asciiTheme="minorHAnsi" w:hAnsiTheme="minorHAnsi" w:cstheme="minorHAnsi"/>
          <w:sz w:val="22"/>
          <w:szCs w:val="22"/>
          <w:lang w:val="en-US"/>
        </w:rPr>
        <w:t>/22</w:t>
      </w:r>
      <w:r w:rsidRPr="00B370B3">
        <w:rPr>
          <w:rFonts w:asciiTheme="minorHAnsi" w:hAnsiTheme="minorHAnsi" w:cstheme="minorHAnsi"/>
          <w:sz w:val="22"/>
          <w:szCs w:val="22"/>
          <w:lang w:val="en-US"/>
        </w:rPr>
        <w:t xml:space="preserve"> </w:t>
      </w:r>
      <w:r w:rsidRPr="00B370B3">
        <w:rPr>
          <w:rFonts w:asciiTheme="minorHAnsi" w:hAnsiTheme="minorHAnsi" w:cstheme="minorHAnsi"/>
          <w:sz w:val="22"/>
          <w:szCs w:val="22"/>
          <w:lang w:val="en-US"/>
        </w:rPr>
        <w:tab/>
        <w:t>Current Issues in Present-day Ethics 6 </w:t>
      </w:r>
    </w:p>
    <w:p w14:paraId="59580A91" w14:textId="465E40F4" w:rsidR="00FC4683" w:rsidRPr="00B370B3" w:rsidRDefault="00FC4683" w:rsidP="00FC4683">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1IEB/GLOE1</w:t>
      </w:r>
      <w:r w:rsidR="007B6EEA" w:rsidRPr="00B370B3">
        <w:rPr>
          <w:rFonts w:asciiTheme="minorHAnsi" w:hAnsiTheme="minorHAnsi" w:cstheme="minorHAnsi"/>
          <w:sz w:val="22"/>
          <w:szCs w:val="22"/>
          <w:lang w:val="en-US"/>
        </w:rPr>
        <w:t>/22</w:t>
      </w:r>
      <w:r w:rsidRPr="00B370B3">
        <w:rPr>
          <w:rFonts w:asciiTheme="minorHAnsi" w:hAnsiTheme="minorHAnsi" w:cstheme="minorHAnsi"/>
          <w:sz w:val="22"/>
          <w:szCs w:val="22"/>
          <w:lang w:val="en-US"/>
        </w:rPr>
        <w:t xml:space="preserve"> </w:t>
      </w:r>
      <w:r w:rsidRPr="00B370B3">
        <w:rPr>
          <w:rFonts w:asciiTheme="minorHAnsi" w:hAnsiTheme="minorHAnsi" w:cstheme="minorHAnsi"/>
          <w:sz w:val="22"/>
          <w:szCs w:val="22"/>
          <w:lang w:val="en-US"/>
        </w:rPr>
        <w:tab/>
        <w:t>Global Ethics </w:t>
      </w:r>
    </w:p>
    <w:p w14:paraId="219A4B7F" w14:textId="656B553C" w:rsidR="00FC4683" w:rsidRPr="00B370B3" w:rsidRDefault="00FC4683" w:rsidP="00FC4683">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1IEB/ZMYZ1</w:t>
      </w:r>
      <w:r w:rsidR="007B6EEA" w:rsidRPr="00B370B3">
        <w:rPr>
          <w:rFonts w:asciiTheme="minorHAnsi" w:hAnsiTheme="minorHAnsi" w:cstheme="minorHAnsi"/>
          <w:sz w:val="22"/>
          <w:szCs w:val="22"/>
          <w:lang w:val="en-US"/>
        </w:rPr>
        <w:t>/22</w:t>
      </w:r>
      <w:r w:rsidRPr="00B370B3">
        <w:rPr>
          <w:rFonts w:asciiTheme="minorHAnsi" w:hAnsiTheme="minorHAnsi" w:cstheme="minorHAnsi"/>
          <w:sz w:val="22"/>
          <w:szCs w:val="22"/>
          <w:lang w:val="en-US"/>
        </w:rPr>
        <w:tab/>
      </w:r>
      <w:r w:rsidRPr="00B370B3">
        <w:rPr>
          <w:rFonts w:asciiTheme="minorHAnsi" w:hAnsiTheme="minorHAnsi" w:cstheme="minorHAnsi"/>
          <w:sz w:val="22"/>
          <w:szCs w:val="22"/>
          <w:lang w:val="en-US"/>
        </w:rPr>
        <w:tab/>
        <w:t>The meaning of life </w:t>
      </w:r>
    </w:p>
    <w:p w14:paraId="5A39BBE3" w14:textId="7DE1EA65" w:rsidR="00A34FBF" w:rsidRPr="00B370B3" w:rsidRDefault="00FC4683" w:rsidP="00F252EE">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1IEB/SPET2</w:t>
      </w:r>
      <w:r w:rsidR="007B6EEA" w:rsidRPr="00B370B3">
        <w:rPr>
          <w:rFonts w:asciiTheme="minorHAnsi" w:hAnsiTheme="minorHAnsi" w:cstheme="minorHAnsi"/>
          <w:sz w:val="22"/>
          <w:szCs w:val="22"/>
          <w:lang w:val="en-US"/>
        </w:rPr>
        <w:t>/22</w:t>
      </w:r>
      <w:r w:rsidRPr="00B370B3">
        <w:rPr>
          <w:rFonts w:asciiTheme="minorHAnsi" w:hAnsiTheme="minorHAnsi" w:cstheme="minorHAnsi"/>
          <w:sz w:val="22"/>
          <w:szCs w:val="22"/>
          <w:lang w:val="en-US"/>
        </w:rPr>
        <w:tab/>
      </w:r>
      <w:r w:rsidRPr="00B370B3">
        <w:rPr>
          <w:rFonts w:asciiTheme="minorHAnsi" w:hAnsiTheme="minorHAnsi" w:cstheme="minorHAnsi"/>
          <w:sz w:val="22"/>
          <w:szCs w:val="22"/>
          <w:lang w:val="en-US"/>
        </w:rPr>
        <w:tab/>
        <w:t>Study stay at university abroad </w:t>
      </w:r>
    </w:p>
    <w:p w14:paraId="0DF37CD1" w14:textId="52A0B75A" w:rsidR="00D81106" w:rsidRPr="00B370B3" w:rsidRDefault="00D81106" w:rsidP="00D81106">
      <w:pPr>
        <w:ind w:right="141"/>
        <w:rPr>
          <w:szCs w:val="22"/>
        </w:rPr>
      </w:pPr>
      <w:r w:rsidRPr="00B370B3">
        <w:rPr>
          <w:szCs w:val="22"/>
          <w:highlight w:val="yellow"/>
        </w:rPr>
        <w:t>1IEB/SVKE5/22</w:t>
      </w:r>
      <w:r w:rsidRPr="00B370B3">
        <w:rPr>
          <w:szCs w:val="22"/>
        </w:rPr>
        <w:tab/>
      </w:r>
      <w:r w:rsidRPr="00B370B3">
        <w:rPr>
          <w:szCs w:val="22"/>
        </w:rPr>
        <w:tab/>
      </w:r>
      <w:r w:rsidRPr="00B370B3">
        <w:rPr>
          <w:rFonts w:cstheme="minorHAnsi"/>
          <w:szCs w:val="22"/>
          <w:highlight w:val="yellow"/>
          <w:lang w:val="en-US"/>
        </w:rPr>
        <w:t>Student research conference</w:t>
      </w:r>
      <w:r w:rsidRPr="00B370B3">
        <w:rPr>
          <w:rFonts w:cstheme="minorHAnsi"/>
          <w:szCs w:val="22"/>
          <w:lang w:val="en-US"/>
        </w:rPr>
        <w:t xml:space="preserve"> </w:t>
      </w:r>
      <w:r w:rsidRPr="00B370B3">
        <w:rPr>
          <w:rFonts w:cstheme="minorHAnsi"/>
          <w:szCs w:val="22"/>
          <w:highlight w:val="yellow"/>
          <w:lang w:val="en-US"/>
        </w:rPr>
        <w:t>5</w:t>
      </w:r>
    </w:p>
    <w:p w14:paraId="5108293A" w14:textId="77777777" w:rsidR="00D81106" w:rsidRPr="00B370B3" w:rsidRDefault="00D81106" w:rsidP="00D81106">
      <w:pPr>
        <w:ind w:right="141"/>
        <w:rPr>
          <w:szCs w:val="22"/>
        </w:rPr>
      </w:pPr>
    </w:p>
    <w:p w14:paraId="14E5C9B5" w14:textId="77777777" w:rsidR="00FC4683" w:rsidRPr="00B370B3" w:rsidRDefault="00FC4683" w:rsidP="002325D0">
      <w:pPr>
        <w:pStyle w:val="P68B1DB1-Normlny1"/>
        <w:spacing w:after="0" w:line="240" w:lineRule="auto"/>
        <w:textAlignment w:val="baseline"/>
        <w:rPr>
          <w:rFonts w:asciiTheme="minorHAnsi" w:hAnsiTheme="minorHAnsi" w:cstheme="minorHAnsi"/>
          <w:b/>
          <w:sz w:val="22"/>
          <w:szCs w:val="22"/>
          <w:lang w:val="en-US"/>
        </w:rPr>
      </w:pPr>
    </w:p>
    <w:p w14:paraId="1C5699A4" w14:textId="77777777" w:rsidR="002325D0" w:rsidRPr="00B370B3" w:rsidRDefault="002325D0" w:rsidP="002325D0">
      <w:pPr>
        <w:pStyle w:val="P68B1DB1-Normlny1"/>
        <w:spacing w:after="0" w:line="240" w:lineRule="auto"/>
        <w:textAlignment w:val="baseline"/>
        <w:rPr>
          <w:rFonts w:asciiTheme="minorHAnsi" w:hAnsiTheme="minorHAnsi" w:cstheme="minorHAnsi"/>
          <w:b/>
          <w:sz w:val="22"/>
          <w:szCs w:val="22"/>
          <w:lang w:val="en-US"/>
        </w:rPr>
      </w:pPr>
    </w:p>
    <w:p w14:paraId="4C0D1DEB" w14:textId="77777777" w:rsidR="005A0C18" w:rsidRPr="00B370B3" w:rsidRDefault="005A0C18" w:rsidP="00F252EE">
      <w:pPr>
        <w:pStyle w:val="P68B1DB1-Normlny1"/>
        <w:spacing w:after="0" w:line="240" w:lineRule="auto"/>
        <w:ind w:left="720" w:hanging="720"/>
        <w:jc w:val="center"/>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lastRenderedPageBreak/>
        <w:t>COURSE DESCRIPTION</w:t>
      </w:r>
    </w:p>
    <w:p w14:paraId="46624170" w14:textId="77777777" w:rsidR="005A0C18" w:rsidRPr="00B370B3" w:rsidRDefault="005A0C18" w:rsidP="00F252EE">
      <w:pPr>
        <w:pStyle w:val="P68B1DB1-Normlny1"/>
        <w:spacing w:after="0" w:line="240" w:lineRule="auto"/>
        <w:ind w:left="720"/>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1"/>
        <w:gridCol w:w="4485"/>
      </w:tblGrid>
      <w:tr w:rsidR="00F252EE" w:rsidRPr="00B370B3" w14:paraId="1F71D8D5" w14:textId="77777777" w:rsidTr="00B54C0B">
        <w:trPr>
          <w:trHeight w:val="244"/>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448AF49" w14:textId="77777777" w:rsidR="005A0C18" w:rsidRPr="00B370B3" w:rsidRDefault="005A0C18" w:rsidP="00A34FBF">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University:</w:t>
            </w:r>
            <w:r w:rsidRPr="00B370B3">
              <w:rPr>
                <w:rFonts w:asciiTheme="minorHAnsi" w:hAnsiTheme="minorHAnsi" w:cstheme="minorHAnsi"/>
                <w:sz w:val="22"/>
                <w:szCs w:val="22"/>
                <w:lang w:val="en-US"/>
              </w:rPr>
              <w:t xml:space="preserve"> </w:t>
            </w:r>
            <w:r w:rsidRPr="00B370B3">
              <w:rPr>
                <w:rFonts w:asciiTheme="minorHAnsi" w:hAnsiTheme="minorHAnsi" w:cstheme="minorHAnsi"/>
                <w:i/>
                <w:sz w:val="22"/>
                <w:szCs w:val="22"/>
                <w:lang w:val="en-US"/>
              </w:rPr>
              <w:t>University of Prešov</w:t>
            </w:r>
          </w:p>
        </w:tc>
      </w:tr>
      <w:tr w:rsidR="00F252EE" w:rsidRPr="00B370B3" w14:paraId="3268FE4A" w14:textId="77777777" w:rsidTr="00B54C0B">
        <w:trPr>
          <w:trHeight w:val="362"/>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E69572D" w14:textId="77777777" w:rsidR="005A0C18" w:rsidRPr="00B370B3" w:rsidRDefault="005A0C18" w:rsidP="00A34FBF">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Faculty/university workplace:</w:t>
            </w:r>
            <w:r w:rsidRPr="00B370B3">
              <w:rPr>
                <w:rFonts w:asciiTheme="minorHAnsi" w:hAnsiTheme="minorHAnsi" w:cstheme="minorHAnsi"/>
                <w:sz w:val="22"/>
                <w:szCs w:val="22"/>
                <w:lang w:val="en-US"/>
              </w:rPr>
              <w:t xml:space="preserve"> </w:t>
            </w:r>
            <w:r w:rsidRPr="00B370B3">
              <w:rPr>
                <w:rFonts w:asciiTheme="minorHAnsi" w:hAnsiTheme="minorHAnsi" w:cstheme="minorHAnsi"/>
                <w:i/>
                <w:sz w:val="22"/>
                <w:szCs w:val="22"/>
                <w:lang w:val="en-US"/>
              </w:rPr>
              <w:t>Faculty of Arts</w:t>
            </w:r>
          </w:p>
        </w:tc>
      </w:tr>
      <w:tr w:rsidR="00F252EE" w:rsidRPr="00B370B3" w14:paraId="7283DBB4" w14:textId="77777777" w:rsidTr="00B54C0B">
        <w:trPr>
          <w:trHeight w:val="420"/>
        </w:trPr>
        <w:tc>
          <w:tcPr>
            <w:tcW w:w="45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B95D05" w14:textId="57C9F49C" w:rsidR="005A0C18" w:rsidRPr="00B370B3" w:rsidRDefault="005A0C18" w:rsidP="00A34FBF">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Code:</w:t>
            </w:r>
            <w:r w:rsidR="00FC4683" w:rsidRPr="00B370B3">
              <w:rPr>
                <w:rFonts w:asciiTheme="minorHAnsi" w:hAnsiTheme="minorHAnsi" w:cstheme="minorHAnsi"/>
                <w:sz w:val="22"/>
                <w:szCs w:val="22"/>
                <w:lang w:val="en-US"/>
              </w:rPr>
              <w:t xml:space="preserve"> 1IEB/SUET1</w:t>
            </w:r>
            <w:r w:rsidR="007B6EEA" w:rsidRPr="00B370B3">
              <w:rPr>
                <w:rFonts w:asciiTheme="minorHAnsi" w:hAnsiTheme="minorHAnsi" w:cstheme="minorHAnsi"/>
                <w:sz w:val="22"/>
                <w:szCs w:val="22"/>
                <w:lang w:val="en-US"/>
              </w:rPr>
              <w:t>/22</w:t>
            </w:r>
            <w:r w:rsidRPr="00B370B3">
              <w:rPr>
                <w:rFonts w:asciiTheme="minorHAnsi" w:hAnsiTheme="minorHAnsi" w:cstheme="minorHAnsi"/>
                <w:sz w:val="22"/>
                <w:szCs w:val="22"/>
                <w:lang w:val="en-US"/>
              </w:rPr>
              <w:t> </w:t>
            </w:r>
          </w:p>
        </w:tc>
        <w:tc>
          <w:tcPr>
            <w:tcW w:w="45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82C332" w14:textId="77777777" w:rsidR="005A0C18" w:rsidRPr="00B370B3" w:rsidRDefault="005A0C18" w:rsidP="00A34FBF">
            <w:pPr>
              <w:pStyle w:val="P68B1DB1-Normlny1"/>
              <w:spacing w:after="0" w:line="240" w:lineRule="auto"/>
              <w:ind w:left="134" w:right="133"/>
              <w:textAlignment w:val="baseline"/>
              <w:rPr>
                <w:rFonts w:asciiTheme="minorHAnsi" w:hAnsiTheme="minorHAnsi" w:cstheme="minorHAnsi"/>
                <w:i/>
                <w:sz w:val="22"/>
                <w:szCs w:val="22"/>
                <w:lang w:val="en-US"/>
              </w:rPr>
            </w:pPr>
            <w:r w:rsidRPr="00B370B3">
              <w:rPr>
                <w:rFonts w:asciiTheme="minorHAnsi" w:hAnsiTheme="minorHAnsi" w:cstheme="minorHAnsi"/>
                <w:b/>
                <w:sz w:val="22"/>
                <w:szCs w:val="22"/>
                <w:lang w:val="en-US"/>
              </w:rPr>
              <w:t xml:space="preserve">Course title: </w:t>
            </w:r>
            <w:r w:rsidRPr="00B370B3">
              <w:rPr>
                <w:rFonts w:asciiTheme="minorHAnsi" w:hAnsiTheme="minorHAnsi" w:cstheme="minorHAnsi"/>
                <w:b/>
                <w:i/>
                <w:iCs/>
                <w:sz w:val="22"/>
                <w:szCs w:val="22"/>
                <w:lang w:val="en-US"/>
              </w:rPr>
              <w:t>Contemporary theories</w:t>
            </w:r>
            <w:r w:rsidR="00F252EE" w:rsidRPr="00B370B3">
              <w:rPr>
                <w:rFonts w:asciiTheme="minorHAnsi" w:hAnsiTheme="minorHAnsi" w:cstheme="minorHAnsi"/>
                <w:b/>
                <w:i/>
                <w:iCs/>
                <w:sz w:val="22"/>
                <w:szCs w:val="22"/>
                <w:lang w:val="en-US"/>
              </w:rPr>
              <w:t xml:space="preserve"> of ethics</w:t>
            </w:r>
          </w:p>
          <w:p w14:paraId="39BB988C" w14:textId="62738952" w:rsidR="005A0C18" w:rsidRPr="00B370B3" w:rsidRDefault="005A0C18" w:rsidP="00A34FBF">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i/>
                <w:sz w:val="22"/>
                <w:szCs w:val="22"/>
                <w:lang w:val="en-US"/>
              </w:rPr>
              <w:t>(</w:t>
            </w:r>
            <w:r w:rsidR="00A34FBF" w:rsidRPr="00B370B3">
              <w:rPr>
                <w:rFonts w:asciiTheme="minorHAnsi" w:hAnsiTheme="minorHAnsi" w:cstheme="minorHAnsi"/>
                <w:i/>
                <w:sz w:val="22"/>
                <w:szCs w:val="22"/>
                <w:lang w:val="en-US"/>
              </w:rPr>
              <w:t xml:space="preserve">compulsory course, </w:t>
            </w:r>
            <w:r w:rsidR="00A34FBF" w:rsidRPr="00B370B3">
              <w:rPr>
                <w:rFonts w:asciiTheme="minorHAnsi" w:hAnsiTheme="minorHAnsi" w:cstheme="minorHAnsi"/>
                <w:i/>
                <w:sz w:val="22"/>
                <w:szCs w:val="22"/>
                <w:highlight w:val="yellow"/>
                <w:lang w:val="en-US"/>
              </w:rPr>
              <w:t>profile course</w:t>
            </w:r>
            <w:r w:rsidRPr="00B370B3">
              <w:rPr>
                <w:rFonts w:asciiTheme="minorHAnsi" w:hAnsiTheme="minorHAnsi" w:cstheme="minorHAnsi"/>
                <w:i/>
                <w:sz w:val="22"/>
                <w:szCs w:val="22"/>
                <w:lang w:val="en-US"/>
              </w:rPr>
              <w:t>)</w:t>
            </w:r>
          </w:p>
        </w:tc>
      </w:tr>
      <w:tr w:rsidR="005A0C18" w:rsidRPr="00B370B3" w14:paraId="2EF5202B" w14:textId="77777777" w:rsidTr="00B54C0B">
        <w:trPr>
          <w:trHeight w:val="96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67C6EFF" w14:textId="77777777" w:rsidR="005A0C18" w:rsidRPr="00B370B3" w:rsidRDefault="005A0C18" w:rsidP="00A34FBF">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Type, scope and method of educational activity:</w:t>
            </w:r>
          </w:p>
          <w:p w14:paraId="221B1261" w14:textId="77777777" w:rsidR="005A0C18" w:rsidRPr="00B370B3" w:rsidRDefault="005A0C18" w:rsidP="00A34FBF">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Type of ed</w:t>
            </w:r>
            <w:r w:rsidR="00013A21" w:rsidRPr="00B370B3">
              <w:rPr>
                <w:rFonts w:asciiTheme="minorHAnsi" w:hAnsiTheme="minorHAnsi" w:cstheme="minorHAnsi"/>
                <w:sz w:val="22"/>
                <w:szCs w:val="22"/>
                <w:lang w:val="en-US"/>
              </w:rPr>
              <w:t>ucational activities: l</w:t>
            </w:r>
            <w:r w:rsidR="00DA3772" w:rsidRPr="00B370B3">
              <w:rPr>
                <w:rFonts w:asciiTheme="minorHAnsi" w:hAnsiTheme="minorHAnsi" w:cstheme="minorHAnsi"/>
                <w:sz w:val="22"/>
                <w:szCs w:val="22"/>
                <w:lang w:val="en-US"/>
              </w:rPr>
              <w:t>ecture/</w:t>
            </w:r>
            <w:r w:rsidRPr="00B370B3">
              <w:rPr>
                <w:rFonts w:asciiTheme="minorHAnsi" w:hAnsiTheme="minorHAnsi" w:cstheme="minorHAnsi"/>
                <w:sz w:val="22"/>
                <w:szCs w:val="22"/>
                <w:lang w:val="en-US"/>
              </w:rPr>
              <w:t xml:space="preserve">seminar </w:t>
            </w:r>
          </w:p>
          <w:p w14:paraId="6A6F9169" w14:textId="77777777" w:rsidR="005A0C18" w:rsidRPr="00B370B3" w:rsidRDefault="005A0C18" w:rsidP="00A34FBF">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Scope of educational activities: 1/1 per week </w:t>
            </w:r>
          </w:p>
          <w:p w14:paraId="7912E091" w14:textId="77777777" w:rsidR="005A0C18" w:rsidRPr="00B370B3" w:rsidRDefault="005A0C18" w:rsidP="00A34FBF">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Method of educational activities: </w:t>
            </w:r>
            <w:r w:rsidR="00DA3772" w:rsidRPr="00B370B3">
              <w:rPr>
                <w:rFonts w:asciiTheme="minorHAnsi" w:hAnsiTheme="minorHAnsi" w:cstheme="minorHAnsi"/>
                <w:sz w:val="22"/>
                <w:szCs w:val="22"/>
                <w:lang w:val="en-US"/>
              </w:rPr>
              <w:t>on-campus</w:t>
            </w:r>
          </w:p>
        </w:tc>
      </w:tr>
      <w:tr w:rsidR="00F252EE" w:rsidRPr="00B370B3" w14:paraId="7E1AA808" w14:textId="77777777" w:rsidTr="00B54C0B">
        <w:trPr>
          <w:trHeight w:val="193"/>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3F7407F" w14:textId="77777777" w:rsidR="005A0C18" w:rsidRPr="00B370B3" w:rsidRDefault="005A0C18" w:rsidP="00A34FBF">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Number of credits:</w:t>
            </w:r>
            <w:r w:rsidRPr="00B370B3">
              <w:rPr>
                <w:rFonts w:asciiTheme="minorHAnsi" w:hAnsiTheme="minorHAnsi" w:cstheme="minorHAnsi"/>
                <w:i/>
                <w:sz w:val="22"/>
                <w:szCs w:val="22"/>
                <w:lang w:val="en-US"/>
              </w:rPr>
              <w:t xml:space="preserve"> 5</w:t>
            </w:r>
            <w:r w:rsidRPr="00B370B3">
              <w:rPr>
                <w:rFonts w:asciiTheme="minorHAnsi" w:hAnsiTheme="minorHAnsi" w:cstheme="minorHAnsi"/>
                <w:sz w:val="22"/>
                <w:szCs w:val="22"/>
                <w:lang w:val="en-US"/>
              </w:rPr>
              <w:t> </w:t>
            </w:r>
          </w:p>
        </w:tc>
      </w:tr>
      <w:tr w:rsidR="00F252EE" w:rsidRPr="00B370B3" w14:paraId="203A6711" w14:textId="77777777" w:rsidTr="00B54C0B">
        <w:trPr>
          <w:trHeight w:val="297"/>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1E9DB6A" w14:textId="77777777" w:rsidR="005A0C18" w:rsidRPr="00B370B3" w:rsidRDefault="005A0C18" w:rsidP="00A34FBF">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Recommended semester:</w:t>
            </w:r>
            <w:r w:rsidRPr="00B370B3">
              <w:rPr>
                <w:rFonts w:asciiTheme="minorHAnsi" w:hAnsiTheme="minorHAnsi" w:cstheme="minorHAnsi"/>
                <w:sz w:val="22"/>
                <w:szCs w:val="22"/>
                <w:lang w:val="en-US"/>
              </w:rPr>
              <w:t xml:space="preserve"> </w:t>
            </w:r>
            <w:r w:rsidR="00013A21" w:rsidRPr="00B370B3">
              <w:rPr>
                <w:rFonts w:asciiTheme="minorHAnsi" w:hAnsiTheme="minorHAnsi" w:cstheme="minorHAnsi"/>
                <w:i/>
                <w:sz w:val="22"/>
                <w:szCs w:val="22"/>
                <w:lang w:val="en-US"/>
              </w:rPr>
              <w:t>1.</w:t>
            </w:r>
            <w:r w:rsidRPr="00B370B3">
              <w:rPr>
                <w:rFonts w:asciiTheme="minorHAnsi" w:hAnsiTheme="minorHAnsi" w:cstheme="minorHAnsi"/>
                <w:i/>
                <w:sz w:val="22"/>
                <w:szCs w:val="22"/>
                <w:lang w:val="en-US"/>
              </w:rPr>
              <w:t xml:space="preserve"> </w:t>
            </w:r>
          </w:p>
        </w:tc>
      </w:tr>
      <w:tr w:rsidR="00F252EE" w:rsidRPr="00B370B3" w14:paraId="61A413E5" w14:textId="77777777" w:rsidTr="00B54C0B">
        <w:trPr>
          <w:trHeight w:val="131"/>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783C17B" w14:textId="77777777" w:rsidR="005A0C18" w:rsidRPr="00B370B3" w:rsidRDefault="005A0C18" w:rsidP="00A34FBF">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 xml:space="preserve">Cycle of study: </w:t>
            </w:r>
            <w:r w:rsidRPr="00B370B3">
              <w:rPr>
                <w:rFonts w:asciiTheme="minorHAnsi" w:hAnsiTheme="minorHAnsi" w:cstheme="minorHAnsi"/>
                <w:i/>
                <w:sz w:val="22"/>
                <w:szCs w:val="22"/>
                <w:lang w:val="en-US"/>
              </w:rPr>
              <w:t>2.</w:t>
            </w:r>
          </w:p>
        </w:tc>
      </w:tr>
      <w:tr w:rsidR="00F252EE" w:rsidRPr="00B370B3" w14:paraId="49E05F6E" w14:textId="77777777" w:rsidTr="00B54C0B">
        <w:trPr>
          <w:trHeight w:val="391"/>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327E981" w14:textId="77777777" w:rsidR="005A0C18" w:rsidRPr="00B370B3" w:rsidRDefault="005A0C18" w:rsidP="00A34FBF">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Prerequisites:</w:t>
            </w:r>
          </w:p>
        </w:tc>
      </w:tr>
      <w:tr w:rsidR="005A0C18" w:rsidRPr="00B370B3" w14:paraId="039A7D1E" w14:textId="77777777" w:rsidTr="00B54C0B">
        <w:trPr>
          <w:trHeight w:val="19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779EACF" w14:textId="77777777" w:rsidR="005A0C18" w:rsidRPr="00B370B3" w:rsidRDefault="005A0C18" w:rsidP="00A34FBF">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Conditions for passing the course:</w:t>
            </w:r>
          </w:p>
          <w:p w14:paraId="40BAB32B" w14:textId="77777777" w:rsidR="005A0C18" w:rsidRPr="00B370B3" w:rsidRDefault="005A0C18" w:rsidP="00A34FBF">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The course ends with an exam awarded with 5 credits. </w:t>
            </w:r>
          </w:p>
          <w:p w14:paraId="11258C8D" w14:textId="77777777" w:rsidR="005A0C18" w:rsidRPr="00B370B3" w:rsidRDefault="005A0C18" w:rsidP="00A34FBF">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The method of evaluation consists of: 25% active work in seminars; 15% is a seminar written work; 60% is a written test. The </w:t>
            </w:r>
            <w:r w:rsidRPr="00B370B3">
              <w:rPr>
                <w:rFonts w:asciiTheme="minorHAnsi" w:hAnsiTheme="minorHAnsi" w:cstheme="minorHAnsi"/>
                <w:iCs/>
                <w:sz w:val="22"/>
                <w:szCs w:val="22"/>
                <w:lang w:val="en-US"/>
              </w:rPr>
              <w:t xml:space="preserve">final evaluation </w:t>
            </w:r>
            <w:r w:rsidRPr="00B370B3">
              <w:rPr>
                <w:rFonts w:asciiTheme="minorHAnsi" w:hAnsiTheme="minorHAnsi" w:cstheme="minorHAnsi"/>
                <w:sz w:val="22"/>
                <w:szCs w:val="22"/>
                <w:lang w:val="en-US"/>
              </w:rPr>
              <w:t xml:space="preserve">is the sum of all three conditions, but </w:t>
            </w:r>
            <w:r w:rsidR="00860A12" w:rsidRPr="00B370B3">
              <w:rPr>
                <w:rFonts w:asciiTheme="minorHAnsi" w:hAnsiTheme="minorHAnsi" w:cstheme="minorHAnsi"/>
                <w:sz w:val="22"/>
                <w:szCs w:val="22"/>
                <w:lang w:val="en-US"/>
              </w:rPr>
              <w:t>the student has to meet</w:t>
            </w:r>
            <w:r w:rsidRPr="00B370B3">
              <w:rPr>
                <w:rFonts w:asciiTheme="minorHAnsi" w:hAnsiTheme="minorHAnsi" w:cstheme="minorHAnsi"/>
                <w:sz w:val="22"/>
                <w:szCs w:val="22"/>
                <w:lang w:val="en-US"/>
              </w:rPr>
              <w:t xml:space="preserve"> at least the minimum requirements in all parts. The condition for participation in the exam is to obtain at least 25 points. "How to earn points" is edited in an internal document: </w:t>
            </w:r>
          </w:p>
          <w:p w14:paraId="3818CB9B" w14:textId="77777777" w:rsidR="005A0C18" w:rsidRPr="00B370B3" w:rsidRDefault="00595F0B" w:rsidP="00A34FBF">
            <w:pPr>
              <w:spacing w:after="0" w:line="240" w:lineRule="auto"/>
              <w:ind w:left="134" w:right="133"/>
              <w:textAlignment w:val="baseline"/>
              <w:rPr>
                <w:rFonts w:eastAsia="Times New Roman" w:cstheme="minorHAnsi"/>
                <w:szCs w:val="22"/>
                <w:lang w:val="en-US"/>
              </w:rPr>
            </w:pPr>
            <w:hyperlink r:id="rId9" w:tgtFrame="_blank" w:history="1">
              <w:r w:rsidR="005A0C18" w:rsidRPr="00B370B3">
                <w:rPr>
                  <w:rFonts w:eastAsia="Times New Roman" w:cstheme="minorHAnsi"/>
                  <w:szCs w:val="22"/>
                  <w:u w:val="single"/>
                  <w:lang w:val="en-US"/>
                </w:rPr>
                <w:t>https://www.unipo.sk/public/media/28789/Podmienky%20ukoncenia%20predmetu_body_2022_pdf.pdf</w:t>
              </w:r>
            </w:hyperlink>
            <w:r w:rsidR="005A0C18" w:rsidRPr="00B370B3">
              <w:rPr>
                <w:rFonts w:eastAsia="Times New Roman" w:cstheme="minorHAnsi"/>
                <w:szCs w:val="22"/>
                <w:lang w:val="en-US"/>
              </w:rPr>
              <w:t xml:space="preserve">  </w:t>
            </w:r>
          </w:p>
          <w:p w14:paraId="01F70945" w14:textId="77777777" w:rsidR="005A0C18" w:rsidRPr="00B370B3" w:rsidRDefault="005A0C18" w:rsidP="00A34FBF">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The success criteria (percentage expression of results in the evaluation of the course) are for </w:t>
            </w:r>
            <w:r w:rsidRPr="00B370B3">
              <w:rPr>
                <w:rFonts w:asciiTheme="minorHAnsi" w:hAnsiTheme="minorHAnsi" w:cstheme="minorHAnsi"/>
                <w:sz w:val="22"/>
                <w:szCs w:val="22"/>
                <w:lang w:val="en-US"/>
              </w:rPr>
              <w:br/>
              <w:t>the classification levels as follows: a) A: 100.00 - 90.00%  </w:t>
            </w:r>
            <w:r w:rsidRPr="00B370B3">
              <w:rPr>
                <w:rFonts w:asciiTheme="minorHAnsi" w:hAnsiTheme="minorHAnsi" w:cstheme="minorHAnsi"/>
                <w:sz w:val="22"/>
                <w:szCs w:val="22"/>
                <w:lang w:val="en-US"/>
              </w:rPr>
              <w:br/>
              <w:t>b) B: 89.99 - 80.00%  </w:t>
            </w:r>
            <w:r w:rsidRPr="00B370B3">
              <w:rPr>
                <w:rFonts w:asciiTheme="minorHAnsi" w:hAnsiTheme="minorHAnsi" w:cstheme="minorHAnsi"/>
                <w:sz w:val="22"/>
                <w:szCs w:val="22"/>
                <w:lang w:val="en-US"/>
              </w:rPr>
              <w:br/>
              <w:t>c) C: 79.99 - 70, 00%  </w:t>
            </w:r>
            <w:r w:rsidRPr="00B370B3">
              <w:rPr>
                <w:rFonts w:asciiTheme="minorHAnsi" w:hAnsiTheme="minorHAnsi" w:cstheme="minorHAnsi"/>
                <w:sz w:val="22"/>
                <w:szCs w:val="22"/>
                <w:lang w:val="en-US"/>
              </w:rPr>
              <w:br/>
              <w:t>d) D: 69.99 - 60.00%  </w:t>
            </w:r>
            <w:r w:rsidRPr="00B370B3">
              <w:rPr>
                <w:rFonts w:asciiTheme="minorHAnsi" w:hAnsiTheme="minorHAnsi" w:cstheme="minorHAnsi"/>
                <w:sz w:val="22"/>
                <w:szCs w:val="22"/>
                <w:lang w:val="en-US"/>
              </w:rPr>
              <w:br/>
              <w:t>e) E: 59.99 - 50.00%  </w:t>
            </w:r>
            <w:r w:rsidRPr="00B370B3">
              <w:rPr>
                <w:rFonts w:asciiTheme="minorHAnsi" w:hAnsiTheme="minorHAnsi" w:cstheme="minorHAnsi"/>
                <w:sz w:val="22"/>
                <w:szCs w:val="22"/>
                <w:lang w:val="en-US"/>
              </w:rPr>
              <w:br/>
              <w:t>f) FX: 49.99 and less</w:t>
            </w:r>
          </w:p>
          <w:p w14:paraId="0A299641" w14:textId="77777777" w:rsidR="005A0C18" w:rsidRPr="00B370B3" w:rsidRDefault="005A0C18" w:rsidP="00A34FBF">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Failure to pass at least one part of the assessment may result in unsuccessful completion of the course (FX). </w:t>
            </w:r>
          </w:p>
        </w:tc>
      </w:tr>
      <w:tr w:rsidR="005A0C18" w:rsidRPr="00B370B3" w14:paraId="4452BC45" w14:textId="77777777" w:rsidTr="00B54C0B">
        <w:trPr>
          <w:trHeight w:val="111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19532BB" w14:textId="77777777" w:rsidR="005A0C18" w:rsidRPr="00B370B3" w:rsidRDefault="005A0C18" w:rsidP="00A34FBF">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Learning outcomes:</w:t>
            </w:r>
            <w:r w:rsidRPr="00B370B3">
              <w:rPr>
                <w:rFonts w:asciiTheme="minorHAnsi" w:hAnsiTheme="minorHAnsi" w:cstheme="minorHAnsi"/>
                <w:i/>
                <w:sz w:val="22"/>
                <w:szCs w:val="22"/>
                <w:lang w:val="en-US"/>
              </w:rPr>
              <w:t> </w:t>
            </w:r>
          </w:p>
          <w:p w14:paraId="2DD8EBF9" w14:textId="77777777" w:rsidR="005A0C18" w:rsidRPr="00B370B3" w:rsidRDefault="005A0C18" w:rsidP="00A34FBF">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Acquired knowledge:</w:t>
            </w:r>
          </w:p>
          <w:p w14:paraId="60CC43CB" w14:textId="77777777" w:rsidR="005A0C18" w:rsidRPr="00B370B3" w:rsidRDefault="005A0C18" w:rsidP="00A34FBF">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The</w:t>
            </w:r>
            <w:r w:rsidR="00DA3772" w:rsidRPr="00B370B3">
              <w:rPr>
                <w:rFonts w:asciiTheme="minorHAnsi" w:hAnsiTheme="minorHAnsi" w:cstheme="minorHAnsi"/>
                <w:sz w:val="22"/>
                <w:szCs w:val="22"/>
                <w:lang w:val="en-US"/>
              </w:rPr>
              <w:t xml:space="preserve"> student is able to describe</w:t>
            </w:r>
            <w:r w:rsidRPr="00B370B3">
              <w:rPr>
                <w:rFonts w:asciiTheme="minorHAnsi" w:hAnsiTheme="minorHAnsi" w:cstheme="minorHAnsi"/>
                <w:sz w:val="22"/>
                <w:szCs w:val="22"/>
                <w:lang w:val="en-US"/>
              </w:rPr>
              <w:t xml:space="preserve"> basic theories </w:t>
            </w:r>
            <w:r w:rsidR="00DA3772" w:rsidRPr="00B370B3">
              <w:rPr>
                <w:rFonts w:asciiTheme="minorHAnsi" w:hAnsiTheme="minorHAnsi" w:cstheme="minorHAnsi"/>
                <w:sz w:val="22"/>
                <w:szCs w:val="22"/>
                <w:lang w:val="en-US"/>
              </w:rPr>
              <w:t xml:space="preserve">of ethics </w:t>
            </w:r>
            <w:r w:rsidRPr="00B370B3">
              <w:rPr>
                <w:rFonts w:asciiTheme="minorHAnsi" w:hAnsiTheme="minorHAnsi" w:cstheme="minorHAnsi"/>
                <w:sz w:val="22"/>
                <w:szCs w:val="22"/>
                <w:lang w:val="en-US"/>
              </w:rPr>
              <w:t xml:space="preserve">in philosophical and ethical thinking of recent decades. </w:t>
            </w:r>
            <w:r w:rsidR="00DA3772" w:rsidRPr="00B370B3">
              <w:rPr>
                <w:rFonts w:asciiTheme="minorHAnsi" w:hAnsiTheme="minorHAnsi" w:cstheme="minorHAnsi"/>
                <w:sz w:val="22"/>
                <w:szCs w:val="22"/>
                <w:lang w:val="en-US"/>
              </w:rPr>
              <w:t>S/he</w:t>
            </w:r>
            <w:r w:rsidRPr="00B370B3">
              <w:rPr>
                <w:rFonts w:asciiTheme="minorHAnsi" w:hAnsiTheme="minorHAnsi" w:cstheme="minorHAnsi"/>
                <w:sz w:val="22"/>
                <w:szCs w:val="22"/>
                <w:lang w:val="en-US"/>
              </w:rPr>
              <w:t xml:space="preserve"> reproduces their main characters, ideas and representatives. The student names the basic differences and developmental features of individual ethical theories and recognizes their impact on the development of ethical thinking at home and abroad. It uses selected ethical theories to analyze specific ethical issues and dilemmas and gradually defines the basic content orientation of individual theories. </w:t>
            </w:r>
            <w:r w:rsidR="00DA3772" w:rsidRPr="00B370B3">
              <w:rPr>
                <w:rFonts w:asciiTheme="minorHAnsi" w:hAnsiTheme="minorHAnsi" w:cstheme="minorHAnsi"/>
                <w:sz w:val="22"/>
                <w:szCs w:val="22"/>
                <w:lang w:val="en-US"/>
              </w:rPr>
              <w:t>S/he</w:t>
            </w:r>
            <w:r w:rsidRPr="00B370B3">
              <w:rPr>
                <w:rFonts w:asciiTheme="minorHAnsi" w:hAnsiTheme="minorHAnsi" w:cstheme="minorHAnsi"/>
                <w:sz w:val="22"/>
                <w:szCs w:val="22"/>
                <w:lang w:val="en-US"/>
              </w:rPr>
              <w:t xml:space="preserve"> categorizes and systematically organizes individual ethical theories into larger units with regard to their content focus and the methodological approaches they use. </w:t>
            </w:r>
          </w:p>
          <w:p w14:paraId="082D9E88" w14:textId="77777777" w:rsidR="005A0C18" w:rsidRPr="00B370B3" w:rsidRDefault="005A0C18" w:rsidP="00A34FBF">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Acquired skills:</w:t>
            </w:r>
          </w:p>
          <w:p w14:paraId="573F77D7" w14:textId="77777777" w:rsidR="005A0C18" w:rsidRPr="00B370B3" w:rsidRDefault="005A0C18" w:rsidP="00A34FBF">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The student pays attention </w:t>
            </w:r>
            <w:r w:rsidR="00DA3772" w:rsidRPr="00B370B3">
              <w:rPr>
                <w:rFonts w:asciiTheme="minorHAnsi" w:hAnsiTheme="minorHAnsi" w:cstheme="minorHAnsi"/>
                <w:sz w:val="22"/>
                <w:szCs w:val="22"/>
                <w:lang w:val="en-US"/>
              </w:rPr>
              <w:t>to individual aspects of ethics</w:t>
            </w:r>
            <w:r w:rsidRPr="00B370B3">
              <w:rPr>
                <w:rFonts w:asciiTheme="minorHAnsi" w:hAnsiTheme="minorHAnsi" w:cstheme="minorHAnsi"/>
                <w:sz w:val="22"/>
                <w:szCs w:val="22"/>
                <w:lang w:val="en-US"/>
              </w:rPr>
              <w:t xml:space="preserve"> theories, observes their development and notices their interconnections, similarities and differences. Can reproduce their focus, goals and applications. The student proposes new possibilities for examining current ethical theories in order to adapt them to the current problems of the time. The student combines individual aspects and methodological procedures and seeks synergies in improving individual aspects of these theories. </w:t>
            </w:r>
          </w:p>
          <w:p w14:paraId="1E66B583" w14:textId="77777777" w:rsidR="005A0C18" w:rsidRPr="00B370B3" w:rsidRDefault="005A0C18" w:rsidP="00A34FBF">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 xml:space="preserve">Acquired </w:t>
            </w:r>
            <w:r w:rsidR="002C4C9D" w:rsidRPr="00B370B3">
              <w:rPr>
                <w:rFonts w:asciiTheme="minorHAnsi" w:hAnsiTheme="minorHAnsi" w:cstheme="minorHAnsi"/>
                <w:b/>
                <w:sz w:val="22"/>
                <w:szCs w:val="22"/>
                <w:lang w:val="en-US"/>
              </w:rPr>
              <w:t>competences</w:t>
            </w:r>
            <w:r w:rsidRPr="00B370B3">
              <w:rPr>
                <w:rFonts w:asciiTheme="minorHAnsi" w:hAnsiTheme="minorHAnsi" w:cstheme="minorHAnsi"/>
                <w:b/>
                <w:sz w:val="22"/>
                <w:szCs w:val="22"/>
                <w:lang w:val="en-US"/>
              </w:rPr>
              <w:t>:</w:t>
            </w:r>
          </w:p>
          <w:p w14:paraId="3E7144D6" w14:textId="77777777" w:rsidR="005A0C18" w:rsidRPr="00B370B3" w:rsidRDefault="005A0C18" w:rsidP="00A34FBF">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The student is able to communicate appropriately in a discussion with others and can express their agreement or disagreement with the attitudes of others in a cultured way. The student can take responsibility for his opinions and argue on the basis of relevant information. The student is able </w:t>
            </w:r>
            <w:r w:rsidRPr="00B370B3">
              <w:rPr>
                <w:rFonts w:asciiTheme="minorHAnsi" w:hAnsiTheme="minorHAnsi" w:cstheme="minorHAnsi"/>
                <w:sz w:val="22"/>
                <w:szCs w:val="22"/>
                <w:lang w:val="en-US"/>
              </w:rPr>
              <w:lastRenderedPageBreak/>
              <w:t xml:space="preserve">to defend his views and, by giving examples, encourages them to take their full place in a free and critical debate. </w:t>
            </w:r>
            <w:r w:rsidRPr="00B370B3">
              <w:rPr>
                <w:rFonts w:asciiTheme="minorHAnsi" w:hAnsiTheme="minorHAnsi" w:cstheme="minorHAnsi"/>
                <w:sz w:val="22"/>
                <w:szCs w:val="22"/>
                <w:shd w:val="clear" w:color="auto" w:fill="FFFFFF"/>
                <w:lang w:val="en-US"/>
              </w:rPr>
              <w:t>The student has the personal prerequisites for the presentation and transfer of values into work and the competence to contribute to the balance in the standardization of rules within civil society.</w:t>
            </w:r>
            <w:r w:rsidRPr="00B370B3">
              <w:rPr>
                <w:rFonts w:asciiTheme="minorHAnsi" w:hAnsiTheme="minorHAnsi" w:cstheme="minorHAnsi"/>
                <w:sz w:val="22"/>
                <w:szCs w:val="22"/>
                <w:lang w:val="en-US"/>
              </w:rPr>
              <w:t> </w:t>
            </w:r>
          </w:p>
        </w:tc>
      </w:tr>
      <w:tr w:rsidR="005A0C18" w:rsidRPr="00B370B3" w14:paraId="593D68A6" w14:textId="77777777" w:rsidTr="00B54C0B">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7F6AED2" w14:textId="77777777" w:rsidR="005A0C18" w:rsidRPr="00B370B3" w:rsidRDefault="005A0C18" w:rsidP="00A34FBF">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lastRenderedPageBreak/>
              <w:t>Course content:</w:t>
            </w:r>
          </w:p>
          <w:p w14:paraId="102B9CB7" w14:textId="77777777" w:rsidR="005A0C18" w:rsidRPr="00B370B3" w:rsidRDefault="005A0C18" w:rsidP="00A34FBF">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The course introduces current ethical theories and their most important representatives. Analytical ethics and metaethics. Contemporary ethics of virtue. Psychological and biological ethics. 20th Century Justice Theory. A critical look at John Rawls' theory of justice. Contemporary consequentialism in the works of P. Pettit, P. Singer and A. Sen. Contemporary Slovak consequentialism - ethics of social consequences. Existentialist ethics. Ethics of pragmatism. Discursive ethics. Ethics in the postmodern period. Feminist ethics. </w:t>
            </w:r>
          </w:p>
        </w:tc>
      </w:tr>
      <w:tr w:rsidR="005A0C18" w:rsidRPr="00B370B3" w14:paraId="1D406FE5" w14:textId="77777777" w:rsidTr="00B54C0B">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425353F" w14:textId="77777777" w:rsidR="005A0C18" w:rsidRPr="00B370B3" w:rsidRDefault="005A0C18" w:rsidP="00A34FBF">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Recommended literature:</w:t>
            </w:r>
            <w:r w:rsidRPr="00B370B3">
              <w:rPr>
                <w:rFonts w:asciiTheme="minorHAnsi" w:hAnsiTheme="minorHAnsi" w:cstheme="minorHAnsi"/>
                <w:i/>
                <w:sz w:val="22"/>
                <w:szCs w:val="22"/>
                <w:lang w:val="en-US"/>
              </w:rPr>
              <w:t> </w:t>
            </w:r>
          </w:p>
          <w:p w14:paraId="36FAC523" w14:textId="77777777" w:rsidR="005A0C18" w:rsidRPr="00B370B3" w:rsidRDefault="005A0C18" w:rsidP="00A34FBF">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FROMM, E., 2001. Mít, nebo být? Praha, Aurora. </w:t>
            </w:r>
          </w:p>
          <w:p w14:paraId="6057F8C9" w14:textId="77777777" w:rsidR="005A0C18" w:rsidRPr="00B370B3" w:rsidRDefault="005A0C18" w:rsidP="00A34FBF">
            <w:pPr>
              <w:pStyle w:val="P68B1DB1-Normlny1"/>
              <w:spacing w:after="0" w:line="240" w:lineRule="auto"/>
              <w:ind w:left="134" w:right="133"/>
              <w:textAlignment w:val="baseline"/>
              <w:rPr>
                <w:rFonts w:asciiTheme="minorHAnsi" w:hAnsiTheme="minorHAnsi" w:cstheme="minorHAnsi"/>
                <w:sz w:val="22"/>
                <w:szCs w:val="22"/>
                <w:lang w:val="de-DE"/>
              </w:rPr>
            </w:pPr>
            <w:r w:rsidRPr="00B370B3">
              <w:rPr>
                <w:rFonts w:asciiTheme="minorHAnsi" w:hAnsiTheme="minorHAnsi" w:cstheme="minorHAnsi"/>
                <w:sz w:val="22"/>
                <w:szCs w:val="22"/>
                <w:lang w:val="en-US"/>
              </w:rPr>
              <w:t xml:space="preserve">GLUCHMAN, V., 1995. </w:t>
            </w:r>
            <w:r w:rsidRPr="00B370B3">
              <w:rPr>
                <w:rFonts w:asciiTheme="minorHAnsi" w:hAnsiTheme="minorHAnsi" w:cstheme="minorHAnsi"/>
                <w:i/>
                <w:sz w:val="22"/>
                <w:szCs w:val="22"/>
                <w:lang w:val="en-US"/>
              </w:rPr>
              <w:t>Etika konzekvencializmu</w:t>
            </w:r>
            <w:r w:rsidRPr="00B370B3">
              <w:rPr>
                <w:rFonts w:asciiTheme="minorHAnsi" w:hAnsiTheme="minorHAnsi" w:cstheme="minorHAnsi"/>
                <w:sz w:val="22"/>
                <w:szCs w:val="22"/>
                <w:lang w:val="en-US"/>
              </w:rPr>
              <w:t xml:space="preserve">. </w:t>
            </w:r>
            <w:r w:rsidRPr="00B370B3">
              <w:rPr>
                <w:rFonts w:asciiTheme="minorHAnsi" w:hAnsiTheme="minorHAnsi" w:cstheme="minorHAnsi"/>
                <w:sz w:val="22"/>
                <w:szCs w:val="22"/>
                <w:lang w:val="de-DE"/>
              </w:rPr>
              <w:t xml:space="preserve">Prešov, Manacon, p. 41-50. </w:t>
            </w:r>
          </w:p>
          <w:p w14:paraId="2D43A992" w14:textId="77777777" w:rsidR="005A0C18" w:rsidRPr="00B370B3" w:rsidRDefault="005A0C18" w:rsidP="00A34FBF">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de-DE"/>
              </w:rPr>
              <w:t xml:space="preserve">GLUCHMAN, V., 2010. Teória spravodlivosti Johna Rawlsa. In: Gluchman a kol.: Etické teórie súčasnosti (Etika II). </w:t>
            </w:r>
            <w:r w:rsidRPr="00B370B3">
              <w:rPr>
                <w:rFonts w:asciiTheme="minorHAnsi" w:hAnsiTheme="minorHAnsi" w:cstheme="minorHAnsi"/>
                <w:sz w:val="22"/>
                <w:szCs w:val="22"/>
                <w:lang w:val="en-US"/>
              </w:rPr>
              <w:t xml:space="preserve">Prešov, Grafotlač, p. 143-157 </w:t>
            </w:r>
          </w:p>
          <w:p w14:paraId="35A75C08" w14:textId="77777777" w:rsidR="005A0C18" w:rsidRPr="00B370B3" w:rsidRDefault="005A0C18" w:rsidP="00A34FBF">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GLUCHMAN, V., 2008. Utilitarizmus a neutilitaristický konzekvencializmus. In: Remišová, A. a kol. </w:t>
            </w:r>
            <w:proofErr w:type="gramStart"/>
            <w:r w:rsidRPr="00B370B3">
              <w:rPr>
                <w:rFonts w:asciiTheme="minorHAnsi" w:hAnsiTheme="minorHAnsi" w:cstheme="minorHAnsi"/>
                <w:sz w:val="22"/>
                <w:szCs w:val="22"/>
                <w:lang w:val="en-US"/>
              </w:rPr>
              <w:t>:Dejiny</w:t>
            </w:r>
            <w:proofErr w:type="gramEnd"/>
            <w:r w:rsidRPr="00B370B3">
              <w:rPr>
                <w:rFonts w:asciiTheme="minorHAnsi" w:hAnsiTheme="minorHAnsi" w:cstheme="minorHAnsi"/>
                <w:sz w:val="22"/>
                <w:szCs w:val="22"/>
                <w:lang w:val="en-US"/>
              </w:rPr>
              <w:t xml:space="preserve"> etického myslenia v Európe a USA. Bratislava: Kalligram, p. 626-655. </w:t>
            </w:r>
            <w:r w:rsidRPr="00B370B3">
              <w:rPr>
                <w:rFonts w:asciiTheme="minorHAnsi" w:hAnsiTheme="minorHAnsi" w:cstheme="minorHAnsi"/>
                <w:sz w:val="22"/>
                <w:szCs w:val="22"/>
                <w:lang w:val="en-US"/>
              </w:rPr>
              <w:br/>
              <w:t>GLUCHMAN, V., 2010. Utilitarizmus a konzekvencializmus. In: Gluchman a kol.: Etické teórie súčasnosti (Etika II). Prešov: Grafotlač. </w:t>
            </w:r>
          </w:p>
          <w:p w14:paraId="7DF1A9C0" w14:textId="77777777" w:rsidR="005A0C18" w:rsidRPr="00B370B3" w:rsidRDefault="005A0C18" w:rsidP="00A34FBF">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KALAJTZIDIS, J., 2012. Etika sociálnych dôsledkov a hospodárska etika (so zameraním na finančný sektor). Brno: Tribun EU. </w:t>
            </w:r>
          </w:p>
          <w:p w14:paraId="788415C1" w14:textId="77777777" w:rsidR="005A0C18" w:rsidRPr="00B370B3" w:rsidRDefault="005A0C18" w:rsidP="00A34FBF">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KUNA, M., 2010: </w:t>
            </w:r>
            <w:hyperlink r:id="rId10" w:tgtFrame="_blank" w:history="1">
              <w:r w:rsidRPr="00B370B3">
                <w:rPr>
                  <w:rFonts w:asciiTheme="minorHAnsi" w:hAnsiTheme="minorHAnsi" w:cstheme="minorHAnsi"/>
                  <w:i/>
                  <w:sz w:val="22"/>
                  <w:szCs w:val="22"/>
                  <w:lang w:val="en-US"/>
                </w:rPr>
                <w:t>Etika a politika v perspektíve Alasdaira MacIntyra</w:t>
              </w:r>
            </w:hyperlink>
            <w:r w:rsidRPr="00B370B3">
              <w:rPr>
                <w:rFonts w:asciiTheme="minorHAnsi" w:hAnsiTheme="minorHAnsi" w:cstheme="minorHAnsi"/>
                <w:i/>
                <w:sz w:val="22"/>
                <w:szCs w:val="22"/>
                <w:lang w:val="en-US"/>
              </w:rPr>
              <w:t xml:space="preserve">. </w:t>
            </w:r>
            <w:r w:rsidRPr="00B370B3">
              <w:rPr>
                <w:rFonts w:asciiTheme="minorHAnsi" w:hAnsiTheme="minorHAnsi" w:cstheme="minorHAnsi"/>
                <w:sz w:val="22"/>
                <w:szCs w:val="22"/>
                <w:lang w:val="en-US"/>
              </w:rPr>
              <w:t>Ružomberok: Katolícka univerzita. </w:t>
            </w:r>
          </w:p>
          <w:p w14:paraId="23AEEB7C" w14:textId="77777777" w:rsidR="005A0C18" w:rsidRPr="00B370B3" w:rsidRDefault="005A0C18" w:rsidP="00A34FBF">
            <w:pPr>
              <w:pStyle w:val="P68B1DB1-Normlny1"/>
              <w:spacing w:after="0" w:line="240" w:lineRule="auto"/>
              <w:ind w:left="134" w:right="133"/>
              <w:textAlignment w:val="baseline"/>
              <w:rPr>
                <w:rFonts w:asciiTheme="minorHAnsi" w:hAnsiTheme="minorHAnsi" w:cstheme="minorHAnsi"/>
                <w:sz w:val="22"/>
                <w:szCs w:val="22"/>
                <w:lang w:val="pl-PL"/>
              </w:rPr>
            </w:pPr>
            <w:r w:rsidRPr="00B370B3">
              <w:rPr>
                <w:rFonts w:asciiTheme="minorHAnsi" w:hAnsiTheme="minorHAnsi" w:cstheme="minorHAnsi"/>
                <w:sz w:val="22"/>
                <w:szCs w:val="22"/>
                <w:lang w:val="pl-PL"/>
              </w:rPr>
              <w:t xml:space="preserve">KUNA, M., 2010: </w:t>
            </w:r>
            <w:r w:rsidRPr="00B370B3">
              <w:rPr>
                <w:rFonts w:asciiTheme="minorHAnsi" w:hAnsiTheme="minorHAnsi" w:cstheme="minorHAnsi"/>
                <w:i/>
                <w:sz w:val="22"/>
                <w:szCs w:val="22"/>
                <w:lang w:val="pl-PL"/>
              </w:rPr>
              <w:t>Úvod do etiky cnosti</w:t>
            </w:r>
            <w:r w:rsidRPr="00B370B3">
              <w:rPr>
                <w:rFonts w:asciiTheme="minorHAnsi" w:hAnsiTheme="minorHAnsi" w:cstheme="minorHAnsi"/>
                <w:sz w:val="22"/>
                <w:szCs w:val="22"/>
                <w:lang w:val="pl-PL"/>
              </w:rPr>
              <w:t>. Ružomberok: Katolícka univerzita, 2010. </w:t>
            </w:r>
          </w:p>
          <w:p w14:paraId="3640E8C4" w14:textId="77777777" w:rsidR="005A0C18" w:rsidRPr="00B370B3" w:rsidRDefault="005A0C18" w:rsidP="00A34FBF">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pl-PL"/>
              </w:rPr>
              <w:t xml:space="preserve">MILGRAM, S., 1963. </w:t>
            </w:r>
            <w:r w:rsidRPr="00B370B3">
              <w:rPr>
                <w:rFonts w:asciiTheme="minorHAnsi" w:hAnsiTheme="minorHAnsi" w:cstheme="minorHAnsi"/>
                <w:sz w:val="22"/>
                <w:szCs w:val="22"/>
                <w:lang w:val="en-US"/>
              </w:rPr>
              <w:t xml:space="preserve">Behavioral study of obedience. In: </w:t>
            </w:r>
            <w:r w:rsidRPr="00B370B3">
              <w:rPr>
                <w:rFonts w:asciiTheme="minorHAnsi" w:hAnsiTheme="minorHAnsi" w:cstheme="minorHAnsi"/>
                <w:i/>
                <w:sz w:val="22"/>
                <w:szCs w:val="22"/>
                <w:lang w:val="en-US"/>
              </w:rPr>
              <w:t>Journal of Abnormal and social psychology</w:t>
            </w:r>
            <w:r w:rsidRPr="00B370B3">
              <w:rPr>
                <w:rFonts w:asciiTheme="minorHAnsi" w:hAnsiTheme="minorHAnsi" w:cstheme="minorHAnsi"/>
                <w:sz w:val="22"/>
                <w:szCs w:val="22"/>
                <w:lang w:val="en-US"/>
              </w:rPr>
              <w:t>, vol. 67, no. 4, p. 371-378</w:t>
            </w:r>
          </w:p>
          <w:p w14:paraId="05E3CEB0" w14:textId="77777777" w:rsidR="005A0C18" w:rsidRPr="00B370B3" w:rsidRDefault="005A0C18" w:rsidP="00A34FBF">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REMIŠOVÁ, A. a kol., 2008</w:t>
            </w:r>
            <w:proofErr w:type="gramStart"/>
            <w:r w:rsidRPr="00B370B3">
              <w:rPr>
                <w:rFonts w:asciiTheme="minorHAnsi" w:hAnsiTheme="minorHAnsi" w:cstheme="minorHAnsi"/>
                <w:sz w:val="22"/>
                <w:szCs w:val="22"/>
                <w:lang w:val="en-US"/>
              </w:rPr>
              <w:t>. :</w:t>
            </w:r>
            <w:proofErr w:type="gramEnd"/>
            <w:r w:rsidRPr="00B370B3">
              <w:rPr>
                <w:rFonts w:asciiTheme="minorHAnsi" w:hAnsiTheme="minorHAnsi" w:cstheme="minorHAnsi"/>
                <w:sz w:val="22"/>
                <w:szCs w:val="22"/>
                <w:lang w:val="en-US"/>
              </w:rPr>
              <w:t xml:space="preserve"> </w:t>
            </w:r>
            <w:r w:rsidRPr="00B370B3">
              <w:rPr>
                <w:rFonts w:asciiTheme="minorHAnsi" w:hAnsiTheme="minorHAnsi" w:cstheme="minorHAnsi"/>
                <w:i/>
                <w:sz w:val="22"/>
                <w:szCs w:val="22"/>
                <w:lang w:val="en-US"/>
              </w:rPr>
              <w:t xml:space="preserve">Dejiny etického myslenia v Európe a USA. </w:t>
            </w:r>
            <w:r w:rsidRPr="00B370B3">
              <w:rPr>
                <w:rFonts w:asciiTheme="minorHAnsi" w:hAnsiTheme="minorHAnsi" w:cstheme="minorHAnsi"/>
                <w:sz w:val="22"/>
                <w:szCs w:val="22"/>
                <w:lang w:val="en-US"/>
              </w:rPr>
              <w:t>Bratislava, Kalligram </w:t>
            </w:r>
            <w:r w:rsidRPr="00B370B3">
              <w:rPr>
                <w:rFonts w:asciiTheme="minorHAnsi" w:hAnsiTheme="minorHAnsi" w:cstheme="minorHAnsi"/>
                <w:sz w:val="22"/>
                <w:szCs w:val="22"/>
                <w:lang w:val="en-US"/>
              </w:rPr>
              <w:br/>
              <w:t>SEN, A., 2009. The idea of justice. Cambridge: Harvard University Press.</w:t>
            </w:r>
            <w:r w:rsidRPr="00B370B3">
              <w:rPr>
                <w:rFonts w:asciiTheme="minorHAnsi" w:hAnsiTheme="minorHAnsi" w:cstheme="minorHAnsi"/>
                <w:sz w:val="22"/>
                <w:szCs w:val="22"/>
                <w:lang w:val="en-US"/>
              </w:rPr>
              <w:br/>
              <w:t xml:space="preserve">SINGER, P., 2007. Famine, affluence and morality. In: Landu-Shefer, R. (ed.): Ethical theory. Oxford: Blackwell publishing. </w:t>
            </w:r>
            <w:r w:rsidRPr="00B370B3">
              <w:rPr>
                <w:rFonts w:asciiTheme="minorHAnsi" w:hAnsiTheme="minorHAnsi" w:cstheme="minorHAnsi"/>
                <w:sz w:val="22"/>
                <w:szCs w:val="22"/>
                <w:lang w:val="en-US"/>
              </w:rPr>
              <w:br/>
              <w:t>SARTRE, J. P., 2004. Existencialismus je humanismus. Praha: Vyšehrad. </w:t>
            </w:r>
          </w:p>
          <w:p w14:paraId="5B209220" w14:textId="77777777" w:rsidR="005A0C18" w:rsidRPr="00B370B3" w:rsidRDefault="005A0C18" w:rsidP="00A34FBF">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SISÁKOVÁ, O., 2010. Feministická etika. In: Gluchman a kol.: Etické teórie súčasnosti (Etika II). Prešov: Grafotlač. </w:t>
            </w:r>
          </w:p>
          <w:p w14:paraId="6FD37A10" w14:textId="77777777" w:rsidR="005A0C18" w:rsidRPr="00B370B3" w:rsidRDefault="005A0C18" w:rsidP="00A34FBF">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VIŠŇOVSKÝ, E., 2008. Etika pragmatizmu. REMIŠOVÁ, A. a kol., 2008</w:t>
            </w:r>
            <w:proofErr w:type="gramStart"/>
            <w:r w:rsidRPr="00B370B3">
              <w:rPr>
                <w:rFonts w:asciiTheme="minorHAnsi" w:hAnsiTheme="minorHAnsi" w:cstheme="minorHAnsi"/>
                <w:sz w:val="22"/>
                <w:szCs w:val="22"/>
                <w:lang w:val="en-US"/>
              </w:rPr>
              <w:t>. :</w:t>
            </w:r>
            <w:proofErr w:type="gramEnd"/>
            <w:r w:rsidRPr="00B370B3">
              <w:rPr>
                <w:rFonts w:asciiTheme="minorHAnsi" w:hAnsiTheme="minorHAnsi" w:cstheme="minorHAnsi"/>
                <w:sz w:val="22"/>
                <w:szCs w:val="22"/>
                <w:lang w:val="en-US"/>
              </w:rPr>
              <w:t xml:space="preserve"> </w:t>
            </w:r>
            <w:r w:rsidRPr="00B370B3">
              <w:rPr>
                <w:rFonts w:asciiTheme="minorHAnsi" w:hAnsiTheme="minorHAnsi" w:cstheme="minorHAnsi"/>
                <w:i/>
                <w:sz w:val="22"/>
                <w:szCs w:val="22"/>
                <w:lang w:val="en-US"/>
              </w:rPr>
              <w:t xml:space="preserve">Dejiny etického myslenia v Európe a USA. </w:t>
            </w:r>
            <w:r w:rsidRPr="00B370B3">
              <w:rPr>
                <w:rFonts w:asciiTheme="minorHAnsi" w:hAnsiTheme="minorHAnsi" w:cstheme="minorHAnsi"/>
                <w:sz w:val="22"/>
                <w:szCs w:val="22"/>
                <w:lang w:val="en-US"/>
              </w:rPr>
              <w:t xml:space="preserve">Bratislava, Kalligram, p. 595-625 </w:t>
            </w:r>
          </w:p>
          <w:p w14:paraId="7F06C24C" w14:textId="77777777" w:rsidR="005A0C18" w:rsidRPr="00B370B3" w:rsidRDefault="005A0C18" w:rsidP="00A34FBF">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VIŠŇOVSKÝ, E., 2008. Východiská koncepcie dobrého života v etike klasického pragmatizmu. In: Filozofia, vol. 63, no. 4, p. 328-335. </w:t>
            </w:r>
          </w:p>
        </w:tc>
      </w:tr>
      <w:tr w:rsidR="00F252EE" w:rsidRPr="00B370B3" w14:paraId="550A33D1" w14:textId="77777777" w:rsidTr="00B54C0B">
        <w:trPr>
          <w:trHeight w:val="264"/>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EFAD82B" w14:textId="77777777" w:rsidR="005A0C18" w:rsidRPr="00B370B3" w:rsidRDefault="005A0C18" w:rsidP="00A34FBF">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Language which is necessary to complete the course:</w:t>
            </w:r>
            <w:r w:rsidRPr="00B370B3">
              <w:rPr>
                <w:rFonts w:asciiTheme="minorHAnsi" w:hAnsiTheme="minorHAnsi" w:cstheme="minorHAnsi"/>
                <w:sz w:val="22"/>
                <w:szCs w:val="22"/>
                <w:lang w:val="en-US"/>
              </w:rPr>
              <w:t> </w:t>
            </w:r>
            <w:r w:rsidRPr="00B370B3">
              <w:rPr>
                <w:rFonts w:asciiTheme="minorHAnsi" w:hAnsiTheme="minorHAnsi" w:cstheme="minorHAnsi"/>
                <w:i/>
                <w:sz w:val="22"/>
                <w:szCs w:val="22"/>
                <w:lang w:val="en-US"/>
              </w:rPr>
              <w:t xml:space="preserve"> Slovak language</w:t>
            </w:r>
            <w:r w:rsidRPr="00B370B3">
              <w:rPr>
                <w:rFonts w:asciiTheme="minorHAnsi" w:hAnsiTheme="minorHAnsi" w:cstheme="minorHAnsi"/>
                <w:sz w:val="22"/>
                <w:szCs w:val="22"/>
                <w:lang w:val="en-US"/>
              </w:rPr>
              <w:t> </w:t>
            </w:r>
          </w:p>
        </w:tc>
      </w:tr>
      <w:tr w:rsidR="00F252EE" w:rsidRPr="00B370B3" w14:paraId="4607532F" w14:textId="77777777" w:rsidTr="00B54C0B">
        <w:trPr>
          <w:trHeight w:val="264"/>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5477C95" w14:textId="77777777" w:rsidR="005A0C18" w:rsidRPr="00B370B3" w:rsidRDefault="005A0C18" w:rsidP="00A34FBF">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Notes:</w:t>
            </w:r>
          </w:p>
        </w:tc>
      </w:tr>
      <w:tr w:rsidR="00F252EE" w:rsidRPr="00B370B3" w14:paraId="31D514F6" w14:textId="77777777" w:rsidTr="00B54C0B">
        <w:trPr>
          <w:trHeight w:val="1811"/>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2CEC339" w14:textId="77777777" w:rsidR="005A0C18" w:rsidRPr="00B370B3" w:rsidRDefault="005A0C18" w:rsidP="00A34FBF">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Course evaluation</w:t>
            </w:r>
          </w:p>
          <w:p w14:paraId="60DA3CF8" w14:textId="77777777" w:rsidR="005A0C18" w:rsidRPr="00B370B3" w:rsidRDefault="00063D0D" w:rsidP="00A34FBF">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Total number of evaluated students:</w:t>
            </w:r>
            <w:r w:rsidR="005A0C18" w:rsidRPr="00B370B3">
              <w:rPr>
                <w:rFonts w:asciiTheme="minorHAnsi" w:hAnsiTheme="minorHAnsi" w:cstheme="minorHAnsi"/>
                <w:sz w:val="22"/>
                <w:szCs w:val="22"/>
                <w:lang w:val="en-US"/>
              </w:rPr>
              <w:t xml:space="preserve"> 20 </w:t>
            </w:r>
          </w:p>
          <w:tbl>
            <w:tblPr>
              <w:tblW w:w="8038"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5"/>
              <w:gridCol w:w="1392"/>
              <w:gridCol w:w="1392"/>
              <w:gridCol w:w="1392"/>
              <w:gridCol w:w="1392"/>
              <w:gridCol w:w="1235"/>
            </w:tblGrid>
            <w:tr w:rsidR="005A0C18" w:rsidRPr="00B370B3" w14:paraId="6694E20F" w14:textId="77777777" w:rsidTr="00C70B64">
              <w:trPr>
                <w:trHeight w:val="355"/>
              </w:trPr>
              <w:tc>
                <w:tcPr>
                  <w:tcW w:w="1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16D17B" w14:textId="77777777" w:rsidR="005A0C18" w:rsidRPr="00B370B3" w:rsidRDefault="005A0C18" w:rsidP="00A34FBF">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A</w:t>
                  </w:r>
                </w:p>
              </w:tc>
              <w:tc>
                <w:tcPr>
                  <w:tcW w:w="13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ED4E73" w14:textId="77777777" w:rsidR="005A0C18" w:rsidRPr="00B370B3" w:rsidRDefault="005A0C18" w:rsidP="00A34FBF">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B</w:t>
                  </w:r>
                </w:p>
              </w:tc>
              <w:tc>
                <w:tcPr>
                  <w:tcW w:w="13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AAF844" w14:textId="77777777" w:rsidR="005A0C18" w:rsidRPr="00B370B3" w:rsidRDefault="005A0C18" w:rsidP="00A34FBF">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C</w:t>
                  </w:r>
                </w:p>
              </w:tc>
              <w:tc>
                <w:tcPr>
                  <w:tcW w:w="13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740529" w14:textId="77777777" w:rsidR="005A0C18" w:rsidRPr="00B370B3" w:rsidRDefault="005A0C18" w:rsidP="00A34FBF">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D</w:t>
                  </w:r>
                </w:p>
              </w:tc>
              <w:tc>
                <w:tcPr>
                  <w:tcW w:w="13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AEDD99" w14:textId="77777777" w:rsidR="005A0C18" w:rsidRPr="00B370B3" w:rsidRDefault="005A0C18" w:rsidP="00A34FBF">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E</w:t>
                  </w:r>
                </w:p>
              </w:tc>
              <w:tc>
                <w:tcPr>
                  <w:tcW w:w="1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3770C9" w14:textId="77777777" w:rsidR="005A0C18" w:rsidRPr="00B370B3" w:rsidRDefault="005A0C18" w:rsidP="00A34FBF">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FX</w:t>
                  </w:r>
                </w:p>
              </w:tc>
            </w:tr>
            <w:tr w:rsidR="005A0C18" w:rsidRPr="00B370B3" w14:paraId="4707F3A6" w14:textId="77777777" w:rsidTr="00C70B64">
              <w:trPr>
                <w:trHeight w:val="355"/>
              </w:trPr>
              <w:tc>
                <w:tcPr>
                  <w:tcW w:w="1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DC75CA" w14:textId="77777777" w:rsidR="005A0C18" w:rsidRPr="00B370B3" w:rsidRDefault="005A0C18" w:rsidP="00A34FBF">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25%</w:t>
                  </w:r>
                </w:p>
              </w:tc>
              <w:tc>
                <w:tcPr>
                  <w:tcW w:w="13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3DF815" w14:textId="77777777" w:rsidR="005A0C18" w:rsidRPr="00B370B3" w:rsidRDefault="005A0C18" w:rsidP="00A34FBF">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20% </w:t>
                  </w:r>
                </w:p>
              </w:tc>
              <w:tc>
                <w:tcPr>
                  <w:tcW w:w="13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239A83" w14:textId="77777777" w:rsidR="005A0C18" w:rsidRPr="00B370B3" w:rsidRDefault="005A0C18" w:rsidP="00A34FBF">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25% </w:t>
                  </w:r>
                </w:p>
              </w:tc>
              <w:tc>
                <w:tcPr>
                  <w:tcW w:w="13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52884E" w14:textId="77777777" w:rsidR="005A0C18" w:rsidRPr="00B370B3" w:rsidRDefault="005A0C18" w:rsidP="00A34FBF">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15% </w:t>
                  </w:r>
                </w:p>
              </w:tc>
              <w:tc>
                <w:tcPr>
                  <w:tcW w:w="13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CB114F" w14:textId="77777777" w:rsidR="005A0C18" w:rsidRPr="00B370B3" w:rsidRDefault="005A0C18" w:rsidP="00A34FBF">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10% </w:t>
                  </w:r>
                </w:p>
              </w:tc>
              <w:tc>
                <w:tcPr>
                  <w:tcW w:w="1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ADCD81" w14:textId="77777777" w:rsidR="005A0C18" w:rsidRPr="00B370B3" w:rsidRDefault="005A0C18" w:rsidP="00A34FBF">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5% </w:t>
                  </w:r>
                </w:p>
              </w:tc>
            </w:tr>
          </w:tbl>
          <w:p w14:paraId="41C8F396" w14:textId="77777777" w:rsidR="005A0C18" w:rsidRPr="00B370B3" w:rsidRDefault="005A0C18" w:rsidP="00A34FBF">
            <w:pPr>
              <w:pStyle w:val="P68B1DB1-Normlny1"/>
              <w:spacing w:after="0" w:line="240" w:lineRule="auto"/>
              <w:ind w:left="134" w:right="133"/>
              <w:jc w:val="both"/>
              <w:textAlignment w:val="baseline"/>
              <w:rPr>
                <w:rFonts w:asciiTheme="minorHAnsi" w:hAnsiTheme="minorHAnsi" w:cstheme="minorHAnsi"/>
                <w:sz w:val="22"/>
                <w:szCs w:val="22"/>
                <w:lang w:val="en-US"/>
              </w:rPr>
            </w:pPr>
          </w:p>
        </w:tc>
      </w:tr>
      <w:tr w:rsidR="00F252EE" w:rsidRPr="00B370B3" w14:paraId="10288841" w14:textId="77777777" w:rsidTr="00B54C0B">
        <w:trPr>
          <w:trHeight w:val="133"/>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12D2DDF" w14:textId="0768420D" w:rsidR="005A0C18" w:rsidRPr="00B370B3" w:rsidRDefault="005A0C18" w:rsidP="00A34FBF">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Lecturers:</w:t>
            </w:r>
            <w:r w:rsidRPr="00B370B3">
              <w:rPr>
                <w:rFonts w:asciiTheme="minorHAnsi" w:hAnsiTheme="minorHAnsi" w:cstheme="minorHAnsi"/>
                <w:sz w:val="22"/>
                <w:szCs w:val="22"/>
                <w:lang w:val="en-US"/>
              </w:rPr>
              <w:t xml:space="preserve"> </w:t>
            </w:r>
            <w:r w:rsidR="00870003" w:rsidRPr="00B370B3">
              <w:rPr>
                <w:rFonts w:asciiTheme="minorHAnsi" w:hAnsiTheme="minorHAnsi" w:cstheme="minorHAnsi"/>
                <w:sz w:val="22"/>
                <w:szCs w:val="22"/>
                <w:lang w:val="en-US"/>
              </w:rPr>
              <w:t xml:space="preserve">doc. </w:t>
            </w:r>
            <w:r w:rsidR="00870003" w:rsidRPr="00B370B3">
              <w:rPr>
                <w:rFonts w:asciiTheme="minorHAnsi" w:hAnsiTheme="minorHAnsi" w:cstheme="minorHAnsi"/>
                <w:i/>
                <w:sz w:val="22"/>
                <w:szCs w:val="22"/>
                <w:lang w:val="en-US"/>
              </w:rPr>
              <w:t xml:space="preserve">Mgr. Lukáš Švaňa, PhD. </w:t>
            </w:r>
          </w:p>
        </w:tc>
      </w:tr>
      <w:tr w:rsidR="00F252EE" w:rsidRPr="00B370B3" w14:paraId="4796A093" w14:textId="77777777" w:rsidTr="00B54C0B">
        <w:trPr>
          <w:trHeight w:val="2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63D3C86" w14:textId="68C9C492" w:rsidR="005A0C18" w:rsidRPr="00B370B3" w:rsidRDefault="005A0C18" w:rsidP="00730D2D">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Date of last change:</w:t>
            </w:r>
            <w:r w:rsidR="003812FB" w:rsidRPr="00B370B3">
              <w:rPr>
                <w:rFonts w:asciiTheme="minorHAnsi" w:hAnsiTheme="minorHAnsi" w:cstheme="minorHAnsi"/>
                <w:sz w:val="22"/>
                <w:szCs w:val="22"/>
                <w:lang w:val="en-US"/>
              </w:rPr>
              <w:t xml:space="preserve"> </w:t>
            </w:r>
            <w:r w:rsidR="00730D2D">
              <w:rPr>
                <w:rFonts w:asciiTheme="minorHAnsi" w:hAnsiTheme="minorHAnsi" w:cstheme="minorHAnsi"/>
                <w:sz w:val="22"/>
                <w:szCs w:val="22"/>
                <w:highlight w:val="yellow"/>
                <w:lang w:val="en-US"/>
              </w:rPr>
              <w:t>19.05</w:t>
            </w:r>
            <w:r w:rsidR="008C41AF" w:rsidRPr="00B370B3">
              <w:rPr>
                <w:rFonts w:asciiTheme="minorHAnsi" w:hAnsiTheme="minorHAnsi" w:cstheme="minorHAnsi"/>
                <w:sz w:val="22"/>
                <w:szCs w:val="22"/>
                <w:highlight w:val="yellow"/>
                <w:lang w:val="en-US"/>
              </w:rPr>
              <w:t>.</w:t>
            </w:r>
            <w:r w:rsidR="00377969" w:rsidRPr="00B370B3">
              <w:rPr>
                <w:rFonts w:asciiTheme="minorHAnsi" w:hAnsiTheme="minorHAnsi" w:cstheme="minorHAnsi"/>
                <w:sz w:val="22"/>
                <w:szCs w:val="22"/>
                <w:highlight w:val="yellow"/>
                <w:lang w:val="en-US"/>
              </w:rPr>
              <w:t>202</w:t>
            </w:r>
            <w:r w:rsidR="00730D2D">
              <w:rPr>
                <w:rFonts w:asciiTheme="minorHAnsi" w:hAnsiTheme="minorHAnsi" w:cstheme="minorHAnsi"/>
                <w:sz w:val="22"/>
                <w:szCs w:val="22"/>
                <w:highlight w:val="yellow"/>
                <w:lang w:val="en-US"/>
              </w:rPr>
              <w:t>5</w:t>
            </w:r>
          </w:p>
        </w:tc>
      </w:tr>
      <w:tr w:rsidR="00F252EE" w:rsidRPr="00B370B3" w14:paraId="2EC57F70" w14:textId="77777777" w:rsidTr="00B54C0B">
        <w:trPr>
          <w:trHeight w:val="53"/>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A2A72EC" w14:textId="77777777" w:rsidR="005A0C18" w:rsidRPr="00B370B3" w:rsidRDefault="005A0C18" w:rsidP="00A34FBF">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Approved by:</w:t>
            </w:r>
            <w:r w:rsidRPr="00B370B3">
              <w:rPr>
                <w:rFonts w:asciiTheme="minorHAnsi" w:hAnsiTheme="minorHAnsi" w:cstheme="minorHAnsi"/>
                <w:sz w:val="22"/>
                <w:szCs w:val="22"/>
                <w:lang w:val="en-US"/>
              </w:rPr>
              <w:t xml:space="preserve"> </w:t>
            </w:r>
            <w:r w:rsidRPr="00B370B3">
              <w:rPr>
                <w:rFonts w:asciiTheme="minorHAnsi" w:hAnsiTheme="minorHAnsi" w:cstheme="minorHAnsi"/>
                <w:i/>
                <w:sz w:val="22"/>
                <w:szCs w:val="22"/>
                <w:lang w:val="en-US"/>
              </w:rPr>
              <w:t>Prof. PhDr. Vasil Gluchman, CSc.</w:t>
            </w:r>
            <w:r w:rsidRPr="00B370B3">
              <w:rPr>
                <w:rFonts w:asciiTheme="minorHAnsi" w:hAnsiTheme="minorHAnsi" w:cstheme="minorHAnsi"/>
                <w:sz w:val="22"/>
                <w:szCs w:val="22"/>
                <w:lang w:val="en-US"/>
              </w:rPr>
              <w:t xml:space="preserve"> </w:t>
            </w:r>
          </w:p>
        </w:tc>
      </w:tr>
    </w:tbl>
    <w:p w14:paraId="72A3D3EC" w14:textId="77777777" w:rsidR="00F252EE" w:rsidRPr="00B370B3" w:rsidRDefault="00F252EE" w:rsidP="00B54C0B">
      <w:pPr>
        <w:pStyle w:val="P68B1DB1-Normlny1"/>
        <w:spacing w:after="0" w:line="240" w:lineRule="auto"/>
        <w:jc w:val="both"/>
        <w:textAlignment w:val="baseline"/>
        <w:rPr>
          <w:rFonts w:asciiTheme="minorHAnsi" w:hAnsiTheme="minorHAnsi" w:cstheme="minorHAnsi"/>
          <w:sz w:val="22"/>
          <w:szCs w:val="22"/>
          <w:lang w:val="en-US"/>
        </w:rPr>
      </w:pPr>
    </w:p>
    <w:p w14:paraId="083D46C2" w14:textId="77777777" w:rsidR="005A0C18" w:rsidRPr="00B370B3" w:rsidRDefault="005A0C18" w:rsidP="00F252EE">
      <w:pPr>
        <w:pStyle w:val="P68B1DB1-Normlny1"/>
        <w:spacing w:after="0" w:line="240" w:lineRule="auto"/>
        <w:ind w:left="720" w:hanging="720"/>
        <w:jc w:val="center"/>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lastRenderedPageBreak/>
        <w:t>COURSE DESCRIPTION</w:t>
      </w:r>
    </w:p>
    <w:p w14:paraId="4B8484D5" w14:textId="77777777" w:rsidR="005A0C18" w:rsidRPr="00B370B3" w:rsidRDefault="005A0C18" w:rsidP="00F252EE">
      <w:pPr>
        <w:pStyle w:val="P68B1DB1-Normlny1"/>
        <w:spacing w:after="0" w:line="240" w:lineRule="auto"/>
        <w:ind w:left="720"/>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5"/>
        <w:gridCol w:w="4551"/>
      </w:tblGrid>
      <w:tr w:rsidR="00F252EE" w:rsidRPr="00B370B3" w14:paraId="6559063B" w14:textId="77777777" w:rsidTr="00F252EE">
        <w:trPr>
          <w:trHeight w:val="102"/>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8A3B435" w14:textId="77777777" w:rsidR="005A0C18" w:rsidRPr="00B370B3" w:rsidRDefault="005A0C18" w:rsidP="00013A21">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University:</w:t>
            </w:r>
            <w:r w:rsidRPr="00B370B3">
              <w:rPr>
                <w:rFonts w:asciiTheme="minorHAnsi" w:hAnsiTheme="minorHAnsi" w:cstheme="minorHAnsi"/>
                <w:sz w:val="22"/>
                <w:szCs w:val="22"/>
                <w:lang w:val="en-US"/>
              </w:rPr>
              <w:t xml:space="preserve"> </w:t>
            </w:r>
            <w:r w:rsidRPr="00B370B3">
              <w:rPr>
                <w:rFonts w:asciiTheme="minorHAnsi" w:hAnsiTheme="minorHAnsi" w:cstheme="minorHAnsi"/>
                <w:i/>
                <w:sz w:val="22"/>
                <w:szCs w:val="22"/>
                <w:lang w:val="en-US"/>
              </w:rPr>
              <w:t>University of Prešov</w:t>
            </w:r>
          </w:p>
        </w:tc>
      </w:tr>
      <w:tr w:rsidR="00F252EE" w:rsidRPr="00B370B3" w14:paraId="196D0AAA" w14:textId="77777777" w:rsidTr="00F252EE">
        <w:trPr>
          <w:trHeight w:val="221"/>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4CEAF08" w14:textId="77777777" w:rsidR="005A0C18" w:rsidRPr="00B370B3" w:rsidRDefault="005A0C18" w:rsidP="00013A21">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Faculty/university workplace:</w:t>
            </w:r>
            <w:r w:rsidRPr="00B370B3">
              <w:rPr>
                <w:rFonts w:asciiTheme="minorHAnsi" w:hAnsiTheme="minorHAnsi" w:cstheme="minorHAnsi"/>
                <w:sz w:val="22"/>
                <w:szCs w:val="22"/>
                <w:lang w:val="en-US"/>
              </w:rPr>
              <w:t xml:space="preserve"> </w:t>
            </w:r>
            <w:r w:rsidRPr="00B370B3">
              <w:rPr>
                <w:rFonts w:asciiTheme="minorHAnsi" w:hAnsiTheme="minorHAnsi" w:cstheme="minorHAnsi"/>
                <w:i/>
                <w:sz w:val="22"/>
                <w:szCs w:val="22"/>
                <w:lang w:val="en-US"/>
              </w:rPr>
              <w:t>Faculty of Arts</w:t>
            </w:r>
          </w:p>
        </w:tc>
      </w:tr>
      <w:tr w:rsidR="00F252EE" w:rsidRPr="00B370B3" w14:paraId="3D928A4C" w14:textId="77777777" w:rsidTr="00F252EE">
        <w:trPr>
          <w:trHeight w:val="352"/>
        </w:trPr>
        <w:tc>
          <w:tcPr>
            <w:tcW w:w="4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96ABE6" w14:textId="6BF5E99C"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Code:</w:t>
            </w:r>
            <w:r w:rsidRPr="00B370B3">
              <w:rPr>
                <w:rFonts w:asciiTheme="minorHAnsi" w:hAnsiTheme="minorHAnsi" w:cstheme="minorHAnsi"/>
                <w:sz w:val="22"/>
                <w:szCs w:val="22"/>
                <w:lang w:val="en-US"/>
              </w:rPr>
              <w:t xml:space="preserve"> 1IEB/HOET1</w:t>
            </w:r>
            <w:r w:rsidR="007B6EEA" w:rsidRPr="00B370B3">
              <w:rPr>
                <w:rFonts w:asciiTheme="minorHAnsi" w:hAnsiTheme="minorHAnsi" w:cstheme="minorHAnsi"/>
                <w:sz w:val="22"/>
                <w:szCs w:val="22"/>
                <w:lang w:val="en-US"/>
              </w:rPr>
              <w:t>/22</w:t>
            </w:r>
          </w:p>
        </w:tc>
        <w:tc>
          <w:tcPr>
            <w:tcW w:w="4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FA01EF" w14:textId="77777777" w:rsidR="005A0C18" w:rsidRPr="00B370B3" w:rsidRDefault="005A0C18" w:rsidP="00013A21">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 xml:space="preserve">Course title: </w:t>
            </w:r>
            <w:r w:rsidRPr="00B370B3">
              <w:rPr>
                <w:rFonts w:asciiTheme="minorHAnsi" w:hAnsiTheme="minorHAnsi" w:cstheme="minorHAnsi"/>
                <w:b/>
                <w:i/>
                <w:sz w:val="22"/>
                <w:szCs w:val="22"/>
                <w:lang w:val="en-US"/>
              </w:rPr>
              <w:t>Economic Ethics</w:t>
            </w:r>
          </w:p>
          <w:p w14:paraId="701B7781" w14:textId="77777777" w:rsidR="005A0C18" w:rsidRPr="00B370B3" w:rsidRDefault="005A0C18" w:rsidP="00013A21">
            <w:pPr>
              <w:pStyle w:val="P68B1DB1-Normlny1"/>
              <w:spacing w:after="0" w:line="240" w:lineRule="auto"/>
              <w:ind w:left="134" w:right="133"/>
              <w:textAlignment w:val="baseline"/>
              <w:rPr>
                <w:rFonts w:asciiTheme="minorHAnsi" w:hAnsiTheme="minorHAnsi" w:cstheme="minorHAnsi"/>
                <w:i/>
                <w:sz w:val="22"/>
                <w:szCs w:val="22"/>
                <w:lang w:val="en-US"/>
              </w:rPr>
            </w:pPr>
            <w:r w:rsidRPr="00B370B3">
              <w:rPr>
                <w:rFonts w:asciiTheme="minorHAnsi" w:hAnsiTheme="minorHAnsi" w:cstheme="minorHAnsi"/>
                <w:i/>
                <w:sz w:val="22"/>
                <w:szCs w:val="22"/>
                <w:lang w:val="en-US"/>
              </w:rPr>
              <w:t>(</w:t>
            </w:r>
            <w:r w:rsidR="002C52F3" w:rsidRPr="00B370B3">
              <w:rPr>
                <w:rFonts w:asciiTheme="minorHAnsi" w:hAnsiTheme="minorHAnsi" w:cstheme="minorHAnsi"/>
                <w:i/>
                <w:sz w:val="22"/>
                <w:szCs w:val="22"/>
                <w:lang w:val="en-US"/>
              </w:rPr>
              <w:t>compulsory course, study profile course</w:t>
            </w:r>
            <w:r w:rsidRPr="00B370B3">
              <w:rPr>
                <w:rFonts w:asciiTheme="minorHAnsi" w:hAnsiTheme="minorHAnsi" w:cstheme="minorHAnsi"/>
                <w:i/>
                <w:sz w:val="22"/>
                <w:szCs w:val="22"/>
                <w:lang w:val="en-US"/>
              </w:rPr>
              <w:t>)</w:t>
            </w:r>
          </w:p>
        </w:tc>
      </w:tr>
      <w:tr w:rsidR="005A0C18" w:rsidRPr="00B370B3" w14:paraId="59DE8C0C" w14:textId="77777777" w:rsidTr="00B64AA4">
        <w:trPr>
          <w:trHeight w:val="1024"/>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8EC34BB"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Type, scope and method of educational activity:</w:t>
            </w:r>
          </w:p>
          <w:p w14:paraId="0E497EF0" w14:textId="77777777" w:rsidR="005A0C18" w:rsidRPr="00B370B3" w:rsidRDefault="005A0C18" w:rsidP="00013A21">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Type of educational activities: lecture / seminar </w:t>
            </w:r>
          </w:p>
          <w:p w14:paraId="4C4280D4" w14:textId="77777777" w:rsidR="005A0C18" w:rsidRPr="00B370B3" w:rsidRDefault="005A0C18" w:rsidP="00013A21">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Scope of educational activities: 1/1 per week </w:t>
            </w:r>
          </w:p>
          <w:p w14:paraId="2CD52512"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Method of educational activities: </w:t>
            </w:r>
            <w:r w:rsidR="00DA3772" w:rsidRPr="00B370B3">
              <w:rPr>
                <w:rFonts w:asciiTheme="minorHAnsi" w:hAnsiTheme="minorHAnsi" w:cstheme="minorHAnsi"/>
                <w:sz w:val="22"/>
                <w:szCs w:val="22"/>
                <w:lang w:val="en-US"/>
              </w:rPr>
              <w:t>on-campus</w:t>
            </w:r>
          </w:p>
        </w:tc>
      </w:tr>
      <w:tr w:rsidR="00F252EE" w:rsidRPr="00B370B3" w14:paraId="7C7E5C78" w14:textId="77777777" w:rsidTr="00F252EE">
        <w:trPr>
          <w:trHeight w:val="335"/>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48BA77B" w14:textId="4876B253"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Number of credits:</w:t>
            </w:r>
            <w:r w:rsidR="00A03371" w:rsidRPr="00B370B3">
              <w:rPr>
                <w:rFonts w:asciiTheme="minorHAnsi" w:hAnsiTheme="minorHAnsi" w:cstheme="minorHAnsi"/>
                <w:i/>
                <w:sz w:val="22"/>
                <w:szCs w:val="22"/>
                <w:lang w:val="en-US"/>
              </w:rPr>
              <w:t xml:space="preserve"> 6</w:t>
            </w:r>
            <w:r w:rsidRPr="00B370B3">
              <w:rPr>
                <w:rFonts w:asciiTheme="minorHAnsi" w:hAnsiTheme="minorHAnsi" w:cstheme="minorHAnsi"/>
                <w:sz w:val="22"/>
                <w:szCs w:val="22"/>
                <w:lang w:val="en-US"/>
              </w:rPr>
              <w:t> </w:t>
            </w:r>
          </w:p>
        </w:tc>
      </w:tr>
      <w:tr w:rsidR="00F252EE" w:rsidRPr="00B370B3" w14:paraId="6820FCC9" w14:textId="77777777" w:rsidTr="00F252EE">
        <w:trPr>
          <w:trHeight w:val="397"/>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1ADCA03"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Recommended semester:</w:t>
            </w:r>
            <w:r w:rsidRPr="00B370B3">
              <w:rPr>
                <w:rFonts w:asciiTheme="minorHAnsi" w:hAnsiTheme="minorHAnsi" w:cstheme="minorHAnsi"/>
                <w:sz w:val="22"/>
                <w:szCs w:val="22"/>
                <w:lang w:val="en-US"/>
              </w:rPr>
              <w:t xml:space="preserve"> </w:t>
            </w:r>
            <w:r w:rsidR="00013A21" w:rsidRPr="00B370B3">
              <w:rPr>
                <w:rFonts w:asciiTheme="minorHAnsi" w:hAnsiTheme="minorHAnsi" w:cstheme="minorHAnsi"/>
                <w:sz w:val="22"/>
                <w:szCs w:val="22"/>
                <w:lang w:val="en-US"/>
              </w:rPr>
              <w:t>1.</w:t>
            </w:r>
          </w:p>
        </w:tc>
      </w:tr>
      <w:tr w:rsidR="00F252EE" w:rsidRPr="00B370B3" w14:paraId="5CC81DF1" w14:textId="77777777" w:rsidTr="00F252EE">
        <w:trPr>
          <w:trHeight w:val="275"/>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55B36EC"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 xml:space="preserve">Cycle of study: </w:t>
            </w:r>
            <w:r w:rsidRPr="00B370B3">
              <w:rPr>
                <w:rFonts w:asciiTheme="minorHAnsi" w:hAnsiTheme="minorHAnsi" w:cstheme="minorHAnsi"/>
                <w:i/>
                <w:sz w:val="22"/>
                <w:szCs w:val="22"/>
                <w:lang w:val="en-US"/>
              </w:rPr>
              <w:t>2.</w:t>
            </w:r>
          </w:p>
        </w:tc>
      </w:tr>
      <w:tr w:rsidR="00F252EE" w:rsidRPr="00B370B3" w14:paraId="185AE9E4" w14:textId="77777777" w:rsidTr="00F252EE">
        <w:trPr>
          <w:trHeight w:val="237"/>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37D3C01"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Prerequisites:</w:t>
            </w:r>
          </w:p>
        </w:tc>
      </w:tr>
      <w:tr w:rsidR="005A0C18" w:rsidRPr="00B370B3" w14:paraId="6C2FC61C" w14:textId="77777777" w:rsidTr="005A0C18">
        <w:trPr>
          <w:trHeight w:val="1965"/>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874AE78"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Conditions for passing the course:</w:t>
            </w:r>
          </w:p>
          <w:p w14:paraId="74AE4E1D" w14:textId="0855AEA4"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The course </w:t>
            </w:r>
            <w:r w:rsidR="00A03371" w:rsidRPr="00B370B3">
              <w:rPr>
                <w:rFonts w:asciiTheme="minorHAnsi" w:hAnsiTheme="minorHAnsi" w:cstheme="minorHAnsi"/>
                <w:sz w:val="22"/>
                <w:szCs w:val="22"/>
                <w:lang w:val="en-US"/>
              </w:rPr>
              <w:t>ends with an exam awarded with 6</w:t>
            </w:r>
            <w:r w:rsidRPr="00B370B3">
              <w:rPr>
                <w:rFonts w:asciiTheme="minorHAnsi" w:hAnsiTheme="minorHAnsi" w:cstheme="minorHAnsi"/>
                <w:sz w:val="22"/>
                <w:szCs w:val="22"/>
                <w:lang w:val="en-US"/>
              </w:rPr>
              <w:t xml:space="preserve"> credits. </w:t>
            </w:r>
          </w:p>
          <w:p w14:paraId="303B733B"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The method of evaluation consists of: 25% active work in seminars; 15% is a seminar written work; 60% is a written test. The </w:t>
            </w:r>
            <w:r w:rsidRPr="00B370B3">
              <w:rPr>
                <w:rFonts w:asciiTheme="minorHAnsi" w:hAnsiTheme="minorHAnsi" w:cstheme="minorHAnsi"/>
                <w:i/>
                <w:sz w:val="22"/>
                <w:szCs w:val="22"/>
                <w:lang w:val="en-US"/>
              </w:rPr>
              <w:t xml:space="preserve">final evaluation </w:t>
            </w:r>
            <w:r w:rsidRPr="00B370B3">
              <w:rPr>
                <w:rFonts w:asciiTheme="minorHAnsi" w:hAnsiTheme="minorHAnsi" w:cstheme="minorHAnsi"/>
                <w:sz w:val="22"/>
                <w:szCs w:val="22"/>
                <w:lang w:val="en-US"/>
              </w:rPr>
              <w:t xml:space="preserve">is the sum of all three conditions, but </w:t>
            </w:r>
            <w:r w:rsidR="00860A12" w:rsidRPr="00B370B3">
              <w:rPr>
                <w:rFonts w:asciiTheme="minorHAnsi" w:hAnsiTheme="minorHAnsi" w:cstheme="minorHAnsi"/>
                <w:sz w:val="22"/>
                <w:szCs w:val="22"/>
                <w:lang w:val="en-US"/>
              </w:rPr>
              <w:t>the student has to meet</w:t>
            </w:r>
            <w:r w:rsidRPr="00B370B3">
              <w:rPr>
                <w:rFonts w:asciiTheme="minorHAnsi" w:hAnsiTheme="minorHAnsi" w:cstheme="minorHAnsi"/>
                <w:sz w:val="22"/>
                <w:szCs w:val="22"/>
                <w:lang w:val="en-US"/>
              </w:rPr>
              <w:t xml:space="preserve"> at least the minimum requirements in all parts. The condition for participation in the exam is to obtain at least 25 points. "How to earn points" is edited in an internal document: </w:t>
            </w:r>
          </w:p>
          <w:p w14:paraId="26D5EBD4" w14:textId="77777777" w:rsidR="005A0C18" w:rsidRPr="00B370B3" w:rsidRDefault="00595F0B" w:rsidP="00013A21">
            <w:pPr>
              <w:spacing w:after="0" w:line="240" w:lineRule="auto"/>
              <w:ind w:left="134" w:right="133"/>
              <w:textAlignment w:val="baseline"/>
              <w:rPr>
                <w:rFonts w:eastAsia="Times New Roman" w:cstheme="minorHAnsi"/>
                <w:szCs w:val="22"/>
                <w:lang w:val="en-US"/>
              </w:rPr>
            </w:pPr>
            <w:hyperlink r:id="rId11" w:tgtFrame="_blank" w:history="1">
              <w:r w:rsidR="005A0C18" w:rsidRPr="00B370B3">
                <w:rPr>
                  <w:rFonts w:eastAsia="Times New Roman" w:cstheme="minorHAnsi"/>
                  <w:szCs w:val="22"/>
                  <w:u w:val="single"/>
                  <w:lang w:val="en-US"/>
                </w:rPr>
                <w:t>https://www.unipo.sk/public/media/28789/Podmienky%20ukoncenia%20predmetu_body_2022_pdf.pdf</w:t>
              </w:r>
            </w:hyperlink>
            <w:r w:rsidR="005A0C18" w:rsidRPr="00B370B3">
              <w:rPr>
                <w:rFonts w:eastAsia="Times New Roman" w:cstheme="minorHAnsi"/>
                <w:szCs w:val="22"/>
                <w:lang w:val="en-US"/>
              </w:rPr>
              <w:t> </w:t>
            </w:r>
          </w:p>
          <w:p w14:paraId="1C285401" w14:textId="77777777" w:rsidR="005A0C18" w:rsidRPr="00B370B3" w:rsidRDefault="005A0C18" w:rsidP="00013A21">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The success criteria (percentage expression of results in the evaluation of the course) are for </w:t>
            </w:r>
            <w:r w:rsidRPr="00B370B3">
              <w:rPr>
                <w:rFonts w:asciiTheme="minorHAnsi" w:hAnsiTheme="minorHAnsi" w:cstheme="minorHAnsi"/>
                <w:sz w:val="22"/>
                <w:szCs w:val="22"/>
                <w:lang w:val="en-US"/>
              </w:rPr>
              <w:br/>
              <w:t>the classification levels as follows: a) A: 100.00 - 90.00%  </w:t>
            </w:r>
            <w:r w:rsidRPr="00B370B3">
              <w:rPr>
                <w:rFonts w:asciiTheme="minorHAnsi" w:hAnsiTheme="minorHAnsi" w:cstheme="minorHAnsi"/>
                <w:sz w:val="22"/>
                <w:szCs w:val="22"/>
                <w:lang w:val="en-US"/>
              </w:rPr>
              <w:br/>
              <w:t>b) B: 89.99 - 80.00%  </w:t>
            </w:r>
            <w:r w:rsidRPr="00B370B3">
              <w:rPr>
                <w:rFonts w:asciiTheme="minorHAnsi" w:hAnsiTheme="minorHAnsi" w:cstheme="minorHAnsi"/>
                <w:sz w:val="22"/>
                <w:szCs w:val="22"/>
                <w:lang w:val="en-US"/>
              </w:rPr>
              <w:br/>
              <w:t>c) C: 79.99 - 70, 00%  </w:t>
            </w:r>
            <w:r w:rsidRPr="00B370B3">
              <w:rPr>
                <w:rFonts w:asciiTheme="minorHAnsi" w:hAnsiTheme="minorHAnsi" w:cstheme="minorHAnsi"/>
                <w:sz w:val="22"/>
                <w:szCs w:val="22"/>
                <w:lang w:val="en-US"/>
              </w:rPr>
              <w:br/>
              <w:t>d) D: 69.99 - 60.00%  </w:t>
            </w:r>
            <w:r w:rsidRPr="00B370B3">
              <w:rPr>
                <w:rFonts w:asciiTheme="minorHAnsi" w:hAnsiTheme="minorHAnsi" w:cstheme="minorHAnsi"/>
                <w:sz w:val="22"/>
                <w:szCs w:val="22"/>
                <w:lang w:val="en-US"/>
              </w:rPr>
              <w:br/>
              <w:t>e) E: 59.99 - 50.00%  </w:t>
            </w:r>
            <w:r w:rsidRPr="00B370B3">
              <w:rPr>
                <w:rFonts w:asciiTheme="minorHAnsi" w:hAnsiTheme="minorHAnsi" w:cstheme="minorHAnsi"/>
                <w:sz w:val="22"/>
                <w:szCs w:val="22"/>
                <w:lang w:val="en-US"/>
              </w:rPr>
              <w:br/>
              <w:t>f) FX: 49.99 and less</w:t>
            </w:r>
          </w:p>
          <w:p w14:paraId="491B1897" w14:textId="77777777" w:rsidR="005A0C18" w:rsidRPr="00B370B3" w:rsidRDefault="005A0C18" w:rsidP="00013A21">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Failure to pass at least one part of the assessment may result in unsuccessful completion of the course (FX). </w:t>
            </w:r>
          </w:p>
        </w:tc>
      </w:tr>
      <w:tr w:rsidR="00F252EE" w:rsidRPr="00B370B3" w14:paraId="6A7B549A" w14:textId="77777777" w:rsidTr="00F252EE">
        <w:trPr>
          <w:trHeight w:val="689"/>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5358A7B"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Learning outcomes:</w:t>
            </w:r>
            <w:r w:rsidRPr="00B370B3">
              <w:rPr>
                <w:rFonts w:asciiTheme="minorHAnsi" w:hAnsiTheme="minorHAnsi" w:cstheme="minorHAnsi"/>
                <w:i/>
                <w:sz w:val="22"/>
                <w:szCs w:val="22"/>
                <w:lang w:val="en-US"/>
              </w:rPr>
              <w:t> </w:t>
            </w:r>
          </w:p>
          <w:p w14:paraId="10674FDF"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Acquired knowledge:</w:t>
            </w:r>
          </w:p>
          <w:p w14:paraId="39D5D6D4"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The student is able to explain and express the basic values associated with the economic environment, define the basic ethical and moral conflicts associated with the economy, argue in favor of introducing ethics in the economic field. </w:t>
            </w:r>
          </w:p>
          <w:p w14:paraId="6D1A37D3"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Acquired skills: </w:t>
            </w:r>
          </w:p>
          <w:p w14:paraId="1C2DABA0"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The student is able to answer questions about the possibility of resolving moral conflicts in the field of economics, to express their own attitudes in relation to problems existing in the field of economics, to prove the need to implement ethics in the field of economics with the help of practical examples. </w:t>
            </w:r>
          </w:p>
          <w:p w14:paraId="17B677E7"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 xml:space="preserve">Acquired </w:t>
            </w:r>
            <w:r w:rsidR="002C4C9D" w:rsidRPr="00B370B3">
              <w:rPr>
                <w:rFonts w:asciiTheme="minorHAnsi" w:hAnsiTheme="minorHAnsi" w:cstheme="minorHAnsi"/>
                <w:b/>
                <w:sz w:val="22"/>
                <w:szCs w:val="22"/>
                <w:lang w:val="en-US"/>
              </w:rPr>
              <w:t>competences</w:t>
            </w:r>
            <w:r w:rsidRPr="00B370B3">
              <w:rPr>
                <w:rFonts w:asciiTheme="minorHAnsi" w:hAnsiTheme="minorHAnsi" w:cstheme="minorHAnsi"/>
                <w:b/>
                <w:sz w:val="22"/>
                <w:szCs w:val="22"/>
                <w:lang w:val="en-US"/>
              </w:rPr>
              <w:t>:</w:t>
            </w:r>
            <w:r w:rsidRPr="00B370B3">
              <w:rPr>
                <w:rFonts w:asciiTheme="minorHAnsi" w:hAnsiTheme="minorHAnsi" w:cstheme="minorHAnsi"/>
                <w:sz w:val="22"/>
                <w:szCs w:val="22"/>
                <w:lang w:val="en-US"/>
              </w:rPr>
              <w:t xml:space="preserve"> The student is able to apply the acquired knowledge to practices related to compliance with ethical standards in the workplace and compliance with regulations. The student has sufficient knowledge applicable to the coordination of compliance activities. The student is able to identify potential ethical and moral conflict situations, reproduce existing and proven ways of implementing ethics in the economic field, propose their own alternative solutions to problems. </w:t>
            </w:r>
          </w:p>
        </w:tc>
      </w:tr>
      <w:tr w:rsidR="005A0C18" w:rsidRPr="00B370B3" w14:paraId="0280086E" w14:textId="77777777" w:rsidTr="005A0C18">
        <w:trPr>
          <w:trHeight w:val="495"/>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2917055" w14:textId="77777777" w:rsidR="00013A21"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Course content:</w:t>
            </w:r>
            <w:r w:rsidRPr="00B370B3">
              <w:rPr>
                <w:rFonts w:asciiTheme="minorHAnsi" w:hAnsiTheme="minorHAnsi" w:cstheme="minorHAnsi"/>
                <w:sz w:val="22"/>
                <w:szCs w:val="22"/>
                <w:lang w:val="en-US"/>
              </w:rPr>
              <w:t xml:space="preserve"> </w:t>
            </w:r>
          </w:p>
          <w:p w14:paraId="3ADB6193"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The aim is to present the possibility of ethical and moral evaluation of economic life and business activities in historical changes. The concept of economic ethics. Subject and main problems of </w:t>
            </w:r>
            <w:r w:rsidRPr="00B370B3">
              <w:rPr>
                <w:rFonts w:asciiTheme="minorHAnsi" w:hAnsiTheme="minorHAnsi" w:cstheme="minorHAnsi"/>
                <w:sz w:val="22"/>
                <w:szCs w:val="22"/>
                <w:lang w:val="en-US"/>
              </w:rPr>
              <w:lastRenderedPageBreak/>
              <w:t xml:space="preserve">economic ethics. Critique of the concept of homo oeconomicus. Three levels of ethics penetration in the economic sphere. Ethical theories in the context of economic ethics. Basic concepts in economic ethics 1 (Corporate social responsibility (CSR)). Basic concepts in economic ethics 2 (Stakeholder theory). Ethics in the financial sphere. Ethics in management. </w:t>
            </w:r>
          </w:p>
        </w:tc>
      </w:tr>
      <w:tr w:rsidR="005A0C18" w:rsidRPr="00B370B3" w14:paraId="361D9F64" w14:textId="77777777" w:rsidTr="005A0C18">
        <w:trPr>
          <w:trHeight w:val="495"/>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AB24CF0"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lastRenderedPageBreak/>
              <w:t>Recommended literature:</w:t>
            </w:r>
            <w:r w:rsidRPr="00B370B3">
              <w:rPr>
                <w:rFonts w:asciiTheme="minorHAnsi" w:hAnsiTheme="minorHAnsi" w:cstheme="minorHAnsi"/>
                <w:i/>
                <w:sz w:val="22"/>
                <w:szCs w:val="22"/>
                <w:lang w:val="en-US"/>
              </w:rPr>
              <w:t> </w:t>
            </w:r>
          </w:p>
          <w:p w14:paraId="4EBF2FD8"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K</w:t>
            </w:r>
            <w:r w:rsidR="00013A21" w:rsidRPr="00B370B3">
              <w:rPr>
                <w:rFonts w:asciiTheme="minorHAnsi" w:hAnsiTheme="minorHAnsi" w:cstheme="minorHAnsi"/>
                <w:sz w:val="22"/>
                <w:szCs w:val="22"/>
                <w:lang w:val="en-US"/>
              </w:rPr>
              <w:t>ALAJTZIDIS</w:t>
            </w:r>
            <w:r w:rsidRPr="00B370B3">
              <w:rPr>
                <w:rFonts w:asciiTheme="minorHAnsi" w:hAnsiTheme="minorHAnsi" w:cstheme="minorHAnsi"/>
                <w:sz w:val="22"/>
                <w:szCs w:val="22"/>
                <w:lang w:val="en-US"/>
              </w:rPr>
              <w:t>, J., 2019. Finančná gramotnosť a morálna zodpovednosť. In: Metodika inovácie etickej výchovy. Prešov: FF PU.</w:t>
            </w:r>
          </w:p>
          <w:p w14:paraId="2142342D" w14:textId="77777777" w:rsidR="005A0C18" w:rsidRPr="00B370B3" w:rsidRDefault="00013A21"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KALAJTZIDIS, </w:t>
            </w:r>
            <w:r w:rsidR="005A0C18" w:rsidRPr="00B370B3">
              <w:rPr>
                <w:rFonts w:asciiTheme="minorHAnsi" w:hAnsiTheme="minorHAnsi" w:cstheme="minorHAnsi"/>
                <w:sz w:val="22"/>
                <w:szCs w:val="22"/>
                <w:lang w:val="en-US"/>
              </w:rPr>
              <w:t xml:space="preserve">J., 2016. Hospodárska etika ako predmet etickej výchovy. Prešov: FF PU. </w:t>
            </w:r>
          </w:p>
          <w:p w14:paraId="6B22359E" w14:textId="77777777" w:rsidR="005A0C18" w:rsidRPr="00B370B3" w:rsidRDefault="00013A21"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LAČNÝ, </w:t>
            </w:r>
            <w:r w:rsidR="005A0C18" w:rsidRPr="00B370B3">
              <w:rPr>
                <w:rFonts w:asciiTheme="minorHAnsi" w:hAnsiTheme="minorHAnsi" w:cstheme="minorHAnsi"/>
                <w:sz w:val="22"/>
                <w:szCs w:val="22"/>
                <w:lang w:val="en-US"/>
              </w:rPr>
              <w:t xml:space="preserve">M., 2014. Mapovanie diskurzu o spoločenskej zodpovednosti podnikov. In: Annales Scientia Politica (3), 2, p. 54-58. </w:t>
            </w:r>
          </w:p>
          <w:p w14:paraId="6AEA6014" w14:textId="77777777" w:rsidR="005A0C18" w:rsidRPr="00B370B3" w:rsidRDefault="00013A21" w:rsidP="00013A21">
            <w:pPr>
              <w:pStyle w:val="P68B1DB1-Normlny1"/>
              <w:spacing w:after="0" w:line="240" w:lineRule="auto"/>
              <w:ind w:left="134" w:right="133"/>
              <w:jc w:val="both"/>
              <w:textAlignment w:val="baseline"/>
              <w:rPr>
                <w:rFonts w:asciiTheme="minorHAnsi" w:hAnsiTheme="minorHAnsi" w:cstheme="minorHAnsi"/>
                <w:sz w:val="22"/>
                <w:szCs w:val="22"/>
                <w:lang w:val="en-GB"/>
              </w:rPr>
            </w:pPr>
            <w:r w:rsidRPr="00B370B3">
              <w:rPr>
                <w:rFonts w:asciiTheme="minorHAnsi" w:hAnsiTheme="minorHAnsi" w:cstheme="minorHAnsi"/>
                <w:sz w:val="22"/>
                <w:szCs w:val="22"/>
                <w:lang w:val="en-GB"/>
              </w:rPr>
              <w:t xml:space="preserve">REMIŠOVÁ, </w:t>
            </w:r>
            <w:r w:rsidR="005A0C18" w:rsidRPr="00B370B3">
              <w:rPr>
                <w:rFonts w:asciiTheme="minorHAnsi" w:hAnsiTheme="minorHAnsi" w:cstheme="minorHAnsi"/>
                <w:sz w:val="22"/>
                <w:szCs w:val="22"/>
                <w:lang w:val="en-GB"/>
              </w:rPr>
              <w:t>A., 2011. Etika a ekonomika. Bratislava: Kalligram.</w:t>
            </w:r>
          </w:p>
          <w:p w14:paraId="6744D37E" w14:textId="77777777" w:rsidR="005A0C18" w:rsidRPr="00B370B3" w:rsidRDefault="00013A21"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GB"/>
              </w:rPr>
              <w:t>PLATKOVÁ OLEJÁROVÁ</w:t>
            </w:r>
            <w:r w:rsidR="005A0C18" w:rsidRPr="00B370B3">
              <w:rPr>
                <w:rFonts w:asciiTheme="minorHAnsi" w:hAnsiTheme="minorHAnsi" w:cstheme="minorHAnsi"/>
                <w:sz w:val="22"/>
                <w:szCs w:val="22"/>
                <w:lang w:val="en-GB"/>
              </w:rPr>
              <w:t xml:space="preserve">, G., 2009. Aplikácie etiky sociálnych dôsledkov v ekonomike. </w:t>
            </w:r>
            <w:r w:rsidR="005A0C18" w:rsidRPr="00B370B3">
              <w:rPr>
                <w:rFonts w:asciiTheme="minorHAnsi" w:hAnsiTheme="minorHAnsi" w:cstheme="minorHAnsi"/>
                <w:sz w:val="22"/>
                <w:szCs w:val="22"/>
                <w:lang w:val="en-US"/>
              </w:rPr>
              <w:t>Prešov: FF PU.</w:t>
            </w:r>
          </w:p>
        </w:tc>
      </w:tr>
      <w:tr w:rsidR="00F252EE" w:rsidRPr="00B370B3" w14:paraId="2FAC8D22" w14:textId="77777777" w:rsidTr="00F252EE">
        <w:trPr>
          <w:trHeight w:val="187"/>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0993ACB"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Language which is necessary to complete the course:</w:t>
            </w:r>
            <w:r w:rsidRPr="00B370B3">
              <w:rPr>
                <w:rFonts w:asciiTheme="minorHAnsi" w:hAnsiTheme="minorHAnsi" w:cstheme="minorHAnsi"/>
                <w:sz w:val="22"/>
                <w:szCs w:val="22"/>
                <w:lang w:val="en-US"/>
              </w:rPr>
              <w:t xml:space="preserve"> Slovak language</w:t>
            </w:r>
          </w:p>
        </w:tc>
      </w:tr>
      <w:tr w:rsidR="00F252EE" w:rsidRPr="00B370B3" w14:paraId="32166CB0" w14:textId="77777777" w:rsidTr="00F252EE">
        <w:trPr>
          <w:trHeight w:val="53"/>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DF10A7F"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Notes:</w:t>
            </w:r>
          </w:p>
        </w:tc>
      </w:tr>
      <w:tr w:rsidR="00F252EE" w:rsidRPr="00B370B3" w14:paraId="652BFE67" w14:textId="77777777" w:rsidTr="00F252EE">
        <w:trPr>
          <w:trHeight w:val="990"/>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BFA22CB" w14:textId="77777777" w:rsidR="005A0C18" w:rsidRPr="00B370B3" w:rsidRDefault="005A0C18" w:rsidP="00013A21">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Course evaluation</w:t>
            </w:r>
          </w:p>
          <w:p w14:paraId="162F156A" w14:textId="77777777" w:rsidR="005A0C18" w:rsidRPr="00B370B3" w:rsidRDefault="00063D0D" w:rsidP="00013A21">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Total number of evaluated students:</w:t>
            </w:r>
            <w:r w:rsidR="005A0C18" w:rsidRPr="00B370B3">
              <w:rPr>
                <w:rFonts w:asciiTheme="minorHAnsi" w:hAnsiTheme="minorHAnsi" w:cstheme="minorHAnsi"/>
                <w:sz w:val="22"/>
                <w:szCs w:val="22"/>
                <w:lang w:val="en-US"/>
              </w:rPr>
              <w:t xml:space="preserve"> 21 </w:t>
            </w:r>
          </w:p>
          <w:tbl>
            <w:tblPr>
              <w:tblW w:w="8039"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8"/>
              <w:gridCol w:w="1417"/>
              <w:gridCol w:w="1417"/>
              <w:gridCol w:w="1417"/>
              <w:gridCol w:w="1417"/>
              <w:gridCol w:w="1113"/>
            </w:tblGrid>
            <w:tr w:rsidR="005A0C18" w:rsidRPr="00B370B3" w14:paraId="396AF358" w14:textId="77777777" w:rsidTr="00C70B64">
              <w:trPr>
                <w:trHeight w:val="312"/>
              </w:trPr>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2DCDA8" w14:textId="77777777" w:rsidR="005A0C18" w:rsidRPr="00B370B3" w:rsidRDefault="005A0C18" w:rsidP="00013A21">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A</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7D107D" w14:textId="77777777" w:rsidR="005A0C18" w:rsidRPr="00B370B3" w:rsidRDefault="005A0C18" w:rsidP="00013A21">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B</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497ED0" w14:textId="77777777" w:rsidR="005A0C18" w:rsidRPr="00B370B3" w:rsidRDefault="005A0C18" w:rsidP="00013A21">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C</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F7EC95" w14:textId="77777777" w:rsidR="005A0C18" w:rsidRPr="00B370B3" w:rsidRDefault="005A0C18" w:rsidP="00013A21">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D</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B80983" w14:textId="77777777" w:rsidR="005A0C18" w:rsidRPr="00B370B3" w:rsidRDefault="005A0C18" w:rsidP="00013A21">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E</w:t>
                  </w:r>
                </w:p>
              </w:tc>
              <w:tc>
                <w:tcPr>
                  <w:tcW w:w="11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CDE559" w14:textId="77777777" w:rsidR="005A0C18" w:rsidRPr="00B370B3" w:rsidRDefault="005A0C18" w:rsidP="00013A21">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FX</w:t>
                  </w:r>
                </w:p>
              </w:tc>
            </w:tr>
            <w:tr w:rsidR="005A0C18" w:rsidRPr="00B370B3" w14:paraId="3A7FEE09" w14:textId="77777777" w:rsidTr="00C70B64">
              <w:trPr>
                <w:trHeight w:val="312"/>
              </w:trPr>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C5B304" w14:textId="77777777" w:rsidR="005A0C18" w:rsidRPr="00B370B3" w:rsidRDefault="005A0C18" w:rsidP="00013A21">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14%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251A1F" w14:textId="77777777" w:rsidR="005A0C18" w:rsidRPr="00B370B3" w:rsidRDefault="005A0C18" w:rsidP="00013A21">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14%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5A64E0" w14:textId="77777777" w:rsidR="005A0C18" w:rsidRPr="00B370B3" w:rsidRDefault="005A0C18" w:rsidP="00013A21">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43%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D3127E" w14:textId="77777777" w:rsidR="005A0C18" w:rsidRPr="00B370B3" w:rsidRDefault="005A0C18" w:rsidP="00013A21">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10%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F1422D" w14:textId="77777777" w:rsidR="005A0C18" w:rsidRPr="00B370B3" w:rsidRDefault="005A0C18" w:rsidP="00013A21">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10% </w:t>
                  </w:r>
                </w:p>
              </w:tc>
              <w:tc>
                <w:tcPr>
                  <w:tcW w:w="11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8414F0" w14:textId="77777777" w:rsidR="005A0C18" w:rsidRPr="00B370B3" w:rsidRDefault="005A0C18" w:rsidP="00013A21">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10% </w:t>
                  </w:r>
                </w:p>
              </w:tc>
            </w:tr>
          </w:tbl>
          <w:p w14:paraId="4F8F56C0"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tc>
      </w:tr>
      <w:tr w:rsidR="00F252EE" w:rsidRPr="00B370B3" w14:paraId="2FA96051" w14:textId="77777777" w:rsidTr="00F252EE">
        <w:trPr>
          <w:trHeight w:val="176"/>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4F0A022"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Lecturers:</w:t>
            </w:r>
            <w:r w:rsidRPr="00B370B3">
              <w:rPr>
                <w:rFonts w:asciiTheme="minorHAnsi" w:hAnsiTheme="minorHAnsi" w:cstheme="minorHAnsi"/>
                <w:sz w:val="22"/>
                <w:szCs w:val="22"/>
                <w:lang w:val="en-US"/>
              </w:rPr>
              <w:t xml:space="preserve"> </w:t>
            </w:r>
            <w:r w:rsidRPr="00B370B3">
              <w:rPr>
                <w:rFonts w:asciiTheme="minorHAnsi" w:hAnsiTheme="minorHAnsi" w:cstheme="minorHAnsi"/>
                <w:i/>
                <w:sz w:val="22"/>
                <w:szCs w:val="22"/>
                <w:lang w:val="en-US"/>
              </w:rPr>
              <w:t>doc. Mgr. Ján Kalajtzidis, PhD.</w:t>
            </w:r>
            <w:r w:rsidRPr="00B370B3">
              <w:rPr>
                <w:rFonts w:asciiTheme="minorHAnsi" w:hAnsiTheme="minorHAnsi" w:cstheme="minorHAnsi"/>
                <w:sz w:val="22"/>
                <w:szCs w:val="22"/>
                <w:lang w:val="en-US"/>
              </w:rPr>
              <w:t xml:space="preserve"> </w:t>
            </w:r>
          </w:p>
        </w:tc>
      </w:tr>
      <w:tr w:rsidR="00F252EE" w:rsidRPr="00B370B3" w14:paraId="0219FBD6" w14:textId="77777777" w:rsidTr="00F252EE">
        <w:trPr>
          <w:trHeight w:val="53"/>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0148BF3" w14:textId="25BD1636"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Date of last change:</w:t>
            </w:r>
            <w:r w:rsidRPr="00B370B3">
              <w:rPr>
                <w:rFonts w:asciiTheme="minorHAnsi" w:hAnsiTheme="minorHAnsi" w:cstheme="minorHAnsi"/>
                <w:sz w:val="22"/>
                <w:szCs w:val="22"/>
                <w:lang w:val="en-US"/>
              </w:rPr>
              <w:t xml:space="preserve"> </w:t>
            </w:r>
            <w:r w:rsidR="00377969" w:rsidRPr="00B370B3">
              <w:rPr>
                <w:rFonts w:asciiTheme="minorHAnsi" w:hAnsiTheme="minorHAnsi" w:cstheme="minorHAnsi"/>
                <w:sz w:val="22"/>
                <w:szCs w:val="22"/>
                <w:lang w:val="en-US"/>
              </w:rPr>
              <w:t>30/05/2024</w:t>
            </w:r>
          </w:p>
        </w:tc>
      </w:tr>
      <w:tr w:rsidR="00F252EE" w:rsidRPr="00B370B3" w14:paraId="67407ED8" w14:textId="77777777" w:rsidTr="00F252EE">
        <w:trPr>
          <w:trHeight w:val="411"/>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7F35236"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Approved by:</w:t>
            </w:r>
            <w:r w:rsidRPr="00B370B3">
              <w:rPr>
                <w:rFonts w:asciiTheme="minorHAnsi" w:hAnsiTheme="minorHAnsi" w:cstheme="minorHAnsi"/>
                <w:sz w:val="22"/>
                <w:szCs w:val="22"/>
                <w:lang w:val="en-US"/>
              </w:rPr>
              <w:t xml:space="preserve"> prof. PhDr. Vasil Gluchman, CSc. </w:t>
            </w:r>
          </w:p>
        </w:tc>
      </w:tr>
    </w:tbl>
    <w:p w14:paraId="649CC1FA" w14:textId="77777777" w:rsidR="005A0C18" w:rsidRPr="00B370B3" w:rsidRDefault="005A0C18" w:rsidP="00F252EE">
      <w:pPr>
        <w:pStyle w:val="P68B1DB1-Normlny1"/>
        <w:spacing w:after="0" w:line="240" w:lineRule="auto"/>
        <w:ind w:left="720"/>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10EF996B" w14:textId="77777777" w:rsidR="005A0C18" w:rsidRPr="00B370B3" w:rsidRDefault="005A0C18" w:rsidP="00F252EE">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5E3886A4" w14:textId="77777777" w:rsidR="005A0C18" w:rsidRPr="00B370B3" w:rsidRDefault="005A0C18" w:rsidP="00F252EE">
      <w:pPr>
        <w:pStyle w:val="P68B1DB1-Normlny1"/>
        <w:spacing w:after="0" w:line="240" w:lineRule="auto"/>
        <w:ind w:left="720" w:hanging="720"/>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4ECEB114" w14:textId="77777777" w:rsidR="005A0C18" w:rsidRPr="00B370B3" w:rsidRDefault="005A0C18" w:rsidP="00F252EE">
      <w:pPr>
        <w:pStyle w:val="P68B1DB1-Normlny1"/>
        <w:spacing w:after="0" w:line="240" w:lineRule="auto"/>
        <w:ind w:left="720" w:hanging="720"/>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0D8BF348" w14:textId="77777777" w:rsidR="005A0C18" w:rsidRPr="00B370B3" w:rsidRDefault="005A0C18" w:rsidP="00F252EE">
      <w:pPr>
        <w:pStyle w:val="P68B1DB1-Normlny1"/>
        <w:spacing w:after="0" w:line="240" w:lineRule="auto"/>
        <w:ind w:left="720" w:hanging="720"/>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5EDB29A5" w14:textId="77777777" w:rsidR="005A0C18" w:rsidRPr="00B370B3" w:rsidRDefault="005A0C18" w:rsidP="00F252EE">
      <w:pPr>
        <w:pStyle w:val="P68B1DB1-Normlny1"/>
        <w:spacing w:after="0" w:line="240" w:lineRule="auto"/>
        <w:ind w:left="720" w:hanging="720"/>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0D0B940D" w14:textId="77777777" w:rsidR="005A0C18" w:rsidRPr="00B370B3" w:rsidRDefault="005A0C18" w:rsidP="00F252EE">
      <w:pPr>
        <w:spacing w:after="0" w:line="240" w:lineRule="auto"/>
        <w:ind w:left="720" w:hanging="720"/>
        <w:jc w:val="center"/>
        <w:textAlignment w:val="baseline"/>
        <w:rPr>
          <w:rFonts w:eastAsia="Times New Roman" w:cstheme="minorHAnsi"/>
          <w:szCs w:val="22"/>
          <w:lang w:val="en-US"/>
        </w:rPr>
      </w:pPr>
    </w:p>
    <w:p w14:paraId="4474F8A0" w14:textId="77777777" w:rsidR="005A0C18" w:rsidRPr="00B370B3" w:rsidRDefault="005A0C18" w:rsidP="00F252EE">
      <w:pPr>
        <w:pStyle w:val="P68B1DB1-Normlny1"/>
        <w:spacing w:after="0" w:line="240" w:lineRule="auto"/>
        <w:ind w:left="720" w:hanging="720"/>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0E27B00A" w14:textId="77777777" w:rsidR="00F252EE" w:rsidRPr="00B370B3" w:rsidRDefault="00F252EE" w:rsidP="00F252EE">
      <w:pPr>
        <w:spacing w:after="0" w:line="240" w:lineRule="auto"/>
        <w:rPr>
          <w:rFonts w:eastAsia="Times New Roman" w:cstheme="minorHAnsi"/>
          <w:b/>
          <w:szCs w:val="22"/>
          <w:lang w:val="en-US"/>
        </w:rPr>
      </w:pPr>
      <w:r w:rsidRPr="00B370B3">
        <w:rPr>
          <w:rFonts w:cstheme="minorHAnsi"/>
          <w:b/>
          <w:szCs w:val="22"/>
          <w:lang w:val="en-US"/>
        </w:rPr>
        <w:br w:type="page"/>
      </w:r>
    </w:p>
    <w:p w14:paraId="0C56B94F" w14:textId="77777777" w:rsidR="005A0C18" w:rsidRPr="00B370B3" w:rsidRDefault="005A0C18" w:rsidP="00F252EE">
      <w:pPr>
        <w:pStyle w:val="P68B1DB1-Normlny1"/>
        <w:spacing w:after="0" w:line="240" w:lineRule="auto"/>
        <w:ind w:left="720" w:hanging="720"/>
        <w:jc w:val="center"/>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lastRenderedPageBreak/>
        <w:t>COURSE DESCRIPTION</w:t>
      </w:r>
    </w:p>
    <w:p w14:paraId="5E6F60B5" w14:textId="77777777" w:rsidR="005A0C18" w:rsidRPr="00B370B3" w:rsidRDefault="005A0C18" w:rsidP="00F252EE">
      <w:pPr>
        <w:pStyle w:val="P68B1DB1-Normlny1"/>
        <w:spacing w:after="0" w:line="240" w:lineRule="auto"/>
        <w:ind w:left="720"/>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6"/>
        <w:gridCol w:w="4080"/>
      </w:tblGrid>
      <w:tr w:rsidR="00F252EE" w:rsidRPr="00B370B3" w14:paraId="79FB623E" w14:textId="77777777" w:rsidTr="00B54C0B">
        <w:trPr>
          <w:trHeight w:val="244"/>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9D53A4C"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University:</w:t>
            </w:r>
            <w:r w:rsidRPr="00B370B3">
              <w:rPr>
                <w:rFonts w:asciiTheme="minorHAnsi" w:hAnsiTheme="minorHAnsi" w:cstheme="minorHAnsi"/>
                <w:sz w:val="22"/>
                <w:szCs w:val="22"/>
                <w:lang w:val="en-US"/>
              </w:rPr>
              <w:t xml:space="preserve"> </w:t>
            </w:r>
            <w:r w:rsidRPr="00B370B3">
              <w:rPr>
                <w:rFonts w:asciiTheme="minorHAnsi" w:hAnsiTheme="minorHAnsi" w:cstheme="minorHAnsi"/>
                <w:i/>
                <w:sz w:val="22"/>
                <w:szCs w:val="22"/>
                <w:lang w:val="en-US"/>
              </w:rPr>
              <w:t>University of Prešov</w:t>
            </w:r>
          </w:p>
        </w:tc>
      </w:tr>
      <w:tr w:rsidR="00F252EE" w:rsidRPr="00B370B3" w14:paraId="13661C70" w14:textId="77777777" w:rsidTr="00B54C0B">
        <w:trPr>
          <w:trHeight w:val="79"/>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3343ABC"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Faculty/university workplace:</w:t>
            </w:r>
            <w:r w:rsidRPr="00B370B3">
              <w:rPr>
                <w:rFonts w:asciiTheme="minorHAnsi" w:hAnsiTheme="minorHAnsi" w:cstheme="minorHAnsi"/>
                <w:sz w:val="22"/>
                <w:szCs w:val="22"/>
                <w:lang w:val="en-US"/>
              </w:rPr>
              <w:t xml:space="preserve"> </w:t>
            </w:r>
            <w:r w:rsidRPr="00B370B3">
              <w:rPr>
                <w:rFonts w:asciiTheme="minorHAnsi" w:hAnsiTheme="minorHAnsi" w:cstheme="minorHAnsi"/>
                <w:i/>
                <w:sz w:val="22"/>
                <w:szCs w:val="22"/>
                <w:lang w:val="en-US"/>
              </w:rPr>
              <w:t>Faculty of Arts</w:t>
            </w:r>
          </w:p>
        </w:tc>
      </w:tr>
      <w:tr w:rsidR="00F252EE" w:rsidRPr="00B370B3" w14:paraId="64A892AA" w14:textId="77777777" w:rsidTr="00B54C0B">
        <w:trPr>
          <w:trHeight w:val="53"/>
        </w:trPr>
        <w:tc>
          <w:tcPr>
            <w:tcW w:w="5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01BFA5" w14:textId="05B2B4A5"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Code:</w:t>
            </w:r>
            <w:r w:rsidRPr="00B370B3">
              <w:rPr>
                <w:rFonts w:asciiTheme="minorHAnsi" w:hAnsiTheme="minorHAnsi" w:cstheme="minorHAnsi"/>
                <w:sz w:val="22"/>
                <w:szCs w:val="22"/>
                <w:lang w:val="en-US"/>
              </w:rPr>
              <w:t xml:space="preserve"> 1IEB/ENET1</w:t>
            </w:r>
            <w:r w:rsidR="007B6EEA" w:rsidRPr="00B370B3">
              <w:rPr>
                <w:rFonts w:asciiTheme="minorHAnsi" w:hAnsiTheme="minorHAnsi" w:cstheme="minorHAnsi"/>
                <w:sz w:val="22"/>
                <w:szCs w:val="22"/>
                <w:lang w:val="en-US"/>
              </w:rPr>
              <w:t>/22</w:t>
            </w:r>
            <w:r w:rsidRPr="00B370B3">
              <w:rPr>
                <w:rFonts w:asciiTheme="minorHAnsi" w:hAnsiTheme="minorHAnsi" w:cstheme="minorHAnsi"/>
                <w:sz w:val="22"/>
                <w:szCs w:val="22"/>
                <w:lang w:val="en-US"/>
              </w:rPr>
              <w:t> </w:t>
            </w:r>
          </w:p>
        </w:tc>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8B1FCF"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 xml:space="preserve">Course title: </w:t>
            </w:r>
            <w:r w:rsidRPr="00B370B3">
              <w:rPr>
                <w:rFonts w:asciiTheme="minorHAnsi" w:hAnsiTheme="minorHAnsi" w:cstheme="minorHAnsi"/>
                <w:b/>
                <w:i/>
                <w:sz w:val="22"/>
                <w:szCs w:val="22"/>
                <w:lang w:val="en-US"/>
              </w:rPr>
              <w:t>Environmental Ethics</w:t>
            </w:r>
            <w:r w:rsidRPr="00B370B3">
              <w:rPr>
                <w:rFonts w:asciiTheme="minorHAnsi" w:hAnsiTheme="minorHAnsi" w:cstheme="minorHAnsi"/>
                <w:sz w:val="22"/>
                <w:szCs w:val="22"/>
                <w:lang w:val="en-US"/>
              </w:rPr>
              <w:t> </w:t>
            </w:r>
          </w:p>
          <w:p w14:paraId="2BC962E4" w14:textId="77777777" w:rsidR="005A0C18" w:rsidRPr="00B370B3" w:rsidRDefault="002C52F3" w:rsidP="00013A21">
            <w:pPr>
              <w:pStyle w:val="P68B1DB1-Normlny2"/>
              <w:spacing w:after="0" w:line="240" w:lineRule="auto"/>
              <w:ind w:left="134" w:right="275"/>
              <w:textAlignment w:val="baseline"/>
              <w:rPr>
                <w:rFonts w:asciiTheme="minorHAnsi" w:hAnsiTheme="minorHAnsi" w:cstheme="minorHAnsi"/>
                <w:i/>
                <w:color w:val="auto"/>
                <w:sz w:val="22"/>
                <w:szCs w:val="22"/>
                <w:lang w:val="en-US"/>
              </w:rPr>
            </w:pPr>
            <w:r w:rsidRPr="00B370B3">
              <w:rPr>
                <w:rFonts w:asciiTheme="minorHAnsi" w:hAnsiTheme="minorHAnsi" w:cstheme="minorHAnsi"/>
                <w:i/>
                <w:sz w:val="22"/>
                <w:szCs w:val="22"/>
                <w:lang w:val="en-US"/>
              </w:rPr>
              <w:t>(compulsory course, study profile course)</w:t>
            </w:r>
          </w:p>
        </w:tc>
      </w:tr>
      <w:tr w:rsidR="00F252EE" w:rsidRPr="00B370B3" w14:paraId="76C69321" w14:textId="77777777" w:rsidTr="00B54C0B">
        <w:trPr>
          <w:trHeight w:val="459"/>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7E9A311"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Type, scope and method of educational activity:</w:t>
            </w:r>
          </w:p>
          <w:p w14:paraId="18125273"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Type of educational activities: lecture/seminar </w:t>
            </w:r>
          </w:p>
          <w:p w14:paraId="76C94A44"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Scope of educational activities: 1/2 per week </w:t>
            </w:r>
          </w:p>
          <w:p w14:paraId="1DFBCEDC"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Method of educational activities: </w:t>
            </w:r>
            <w:r w:rsidR="00DA3772" w:rsidRPr="00B370B3">
              <w:rPr>
                <w:rFonts w:asciiTheme="minorHAnsi" w:hAnsiTheme="minorHAnsi" w:cstheme="minorHAnsi"/>
                <w:sz w:val="22"/>
                <w:szCs w:val="22"/>
                <w:lang w:val="en-US"/>
              </w:rPr>
              <w:t>on-campus</w:t>
            </w:r>
          </w:p>
        </w:tc>
      </w:tr>
      <w:tr w:rsidR="00F252EE" w:rsidRPr="00B370B3" w14:paraId="55916253" w14:textId="77777777" w:rsidTr="00B54C0B">
        <w:trPr>
          <w:trHeight w:val="121"/>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47442EC" w14:textId="21793542"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Number of credits:</w:t>
            </w:r>
            <w:r w:rsidR="00A03371" w:rsidRPr="00B370B3">
              <w:rPr>
                <w:rFonts w:asciiTheme="minorHAnsi" w:hAnsiTheme="minorHAnsi" w:cstheme="minorHAnsi"/>
                <w:i/>
                <w:sz w:val="22"/>
                <w:szCs w:val="22"/>
                <w:lang w:val="en-US"/>
              </w:rPr>
              <w:t xml:space="preserve"> 6</w:t>
            </w:r>
          </w:p>
        </w:tc>
      </w:tr>
      <w:tr w:rsidR="00F252EE" w:rsidRPr="00B370B3" w14:paraId="30D40FDE" w14:textId="77777777" w:rsidTr="00B54C0B">
        <w:trPr>
          <w:trHeight w:val="53"/>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18A22BE"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Recommended semester:</w:t>
            </w:r>
            <w:r w:rsidRPr="00B370B3">
              <w:rPr>
                <w:rFonts w:asciiTheme="minorHAnsi" w:hAnsiTheme="minorHAnsi" w:cstheme="minorHAnsi"/>
                <w:sz w:val="22"/>
                <w:szCs w:val="22"/>
                <w:lang w:val="en-US"/>
              </w:rPr>
              <w:t xml:space="preserve"> </w:t>
            </w:r>
            <w:r w:rsidR="00013A21" w:rsidRPr="00B370B3">
              <w:rPr>
                <w:rFonts w:asciiTheme="minorHAnsi" w:hAnsiTheme="minorHAnsi" w:cstheme="minorHAnsi"/>
                <w:i/>
                <w:sz w:val="22"/>
                <w:szCs w:val="22"/>
                <w:lang w:val="en-US"/>
              </w:rPr>
              <w:t>1.</w:t>
            </w:r>
          </w:p>
        </w:tc>
      </w:tr>
      <w:tr w:rsidR="00F252EE" w:rsidRPr="00B370B3" w14:paraId="5776CA63" w14:textId="77777777" w:rsidTr="00B54C0B">
        <w:trPr>
          <w:trHeight w:val="59"/>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6F248CE"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 xml:space="preserve">Cycle of study: </w:t>
            </w:r>
            <w:r w:rsidRPr="00B370B3">
              <w:rPr>
                <w:rFonts w:asciiTheme="minorHAnsi" w:hAnsiTheme="minorHAnsi" w:cstheme="minorHAnsi"/>
                <w:i/>
                <w:sz w:val="22"/>
                <w:szCs w:val="22"/>
                <w:lang w:val="en-US"/>
              </w:rPr>
              <w:t>2.</w:t>
            </w:r>
          </w:p>
        </w:tc>
      </w:tr>
      <w:tr w:rsidR="00F252EE" w:rsidRPr="00B370B3" w14:paraId="6CC66580" w14:textId="77777777" w:rsidTr="00B54C0B">
        <w:trPr>
          <w:trHeight w:val="53"/>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75908C8"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Prerequisites:</w:t>
            </w:r>
          </w:p>
        </w:tc>
      </w:tr>
      <w:tr w:rsidR="005A0C18" w:rsidRPr="00B370B3" w14:paraId="01BA83D4" w14:textId="77777777" w:rsidTr="00B54C0B">
        <w:trPr>
          <w:trHeight w:val="19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D96F461"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Conditions for passing the course:</w:t>
            </w:r>
          </w:p>
          <w:p w14:paraId="1F844CB7" w14:textId="1C5C0811"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The course </w:t>
            </w:r>
            <w:r w:rsidR="00A03371" w:rsidRPr="00B370B3">
              <w:rPr>
                <w:rFonts w:asciiTheme="minorHAnsi" w:hAnsiTheme="minorHAnsi" w:cstheme="minorHAnsi"/>
                <w:sz w:val="22"/>
                <w:szCs w:val="22"/>
                <w:lang w:val="en-US"/>
              </w:rPr>
              <w:t>ends with an exam awarded with 6</w:t>
            </w:r>
            <w:r w:rsidRPr="00B370B3">
              <w:rPr>
                <w:rFonts w:asciiTheme="minorHAnsi" w:hAnsiTheme="minorHAnsi" w:cstheme="minorHAnsi"/>
                <w:sz w:val="22"/>
                <w:szCs w:val="22"/>
                <w:lang w:val="en-US"/>
              </w:rPr>
              <w:t xml:space="preserve"> credits. </w:t>
            </w:r>
          </w:p>
          <w:p w14:paraId="18F28A98"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The method of evaluation consists of: 25% active work in seminars; 15% is a seminar written work; 60% is a written test. The </w:t>
            </w:r>
            <w:r w:rsidRPr="00B370B3">
              <w:rPr>
                <w:rFonts w:asciiTheme="minorHAnsi" w:hAnsiTheme="minorHAnsi" w:cstheme="minorHAnsi"/>
                <w:i/>
                <w:sz w:val="22"/>
                <w:szCs w:val="22"/>
                <w:lang w:val="en-US"/>
              </w:rPr>
              <w:t xml:space="preserve">final evaluation </w:t>
            </w:r>
            <w:r w:rsidRPr="00B370B3">
              <w:rPr>
                <w:rFonts w:asciiTheme="minorHAnsi" w:hAnsiTheme="minorHAnsi" w:cstheme="minorHAnsi"/>
                <w:sz w:val="22"/>
                <w:szCs w:val="22"/>
                <w:lang w:val="en-US"/>
              </w:rPr>
              <w:t xml:space="preserve">is the sum of all three conditions, but </w:t>
            </w:r>
            <w:r w:rsidR="00860A12" w:rsidRPr="00B370B3">
              <w:rPr>
                <w:rFonts w:asciiTheme="minorHAnsi" w:hAnsiTheme="minorHAnsi" w:cstheme="minorHAnsi"/>
                <w:sz w:val="22"/>
                <w:szCs w:val="22"/>
                <w:lang w:val="en-US"/>
              </w:rPr>
              <w:t>the student has to meet</w:t>
            </w:r>
            <w:r w:rsidRPr="00B370B3">
              <w:rPr>
                <w:rFonts w:asciiTheme="minorHAnsi" w:hAnsiTheme="minorHAnsi" w:cstheme="minorHAnsi"/>
                <w:sz w:val="22"/>
                <w:szCs w:val="22"/>
                <w:lang w:val="en-US"/>
              </w:rPr>
              <w:t xml:space="preserve"> at least the minimum requirements in all parts. The condition for participation in the exam is to obtain at least 25 points. "How to earn points" is edited in an internal document: </w:t>
            </w:r>
          </w:p>
          <w:p w14:paraId="7FFF76AE" w14:textId="77777777" w:rsidR="005A0C18" w:rsidRPr="00B370B3" w:rsidRDefault="00595F0B" w:rsidP="00013A21">
            <w:pPr>
              <w:spacing w:after="0" w:line="240" w:lineRule="auto"/>
              <w:ind w:left="134" w:right="275"/>
              <w:textAlignment w:val="baseline"/>
              <w:rPr>
                <w:rFonts w:eastAsia="Times New Roman" w:cstheme="minorHAnsi"/>
                <w:szCs w:val="22"/>
                <w:lang w:val="en-US"/>
              </w:rPr>
            </w:pPr>
            <w:hyperlink r:id="rId12" w:tgtFrame="_blank" w:history="1">
              <w:r w:rsidR="005A0C18" w:rsidRPr="00B370B3">
                <w:rPr>
                  <w:rFonts w:eastAsia="Times New Roman" w:cstheme="minorHAnsi"/>
                  <w:szCs w:val="22"/>
                  <w:u w:val="single"/>
                  <w:lang w:val="en-US"/>
                </w:rPr>
                <w:t>https://www.unipo.sk/public/media/28789/Podmienky%20ukoncenia%20predmetu_body_2022_pdf.pdf</w:t>
              </w:r>
            </w:hyperlink>
            <w:r w:rsidR="005A0C18" w:rsidRPr="00B370B3">
              <w:rPr>
                <w:rFonts w:eastAsia="Times New Roman" w:cstheme="minorHAnsi"/>
                <w:szCs w:val="22"/>
                <w:lang w:val="en-US"/>
              </w:rPr>
              <w:t> </w:t>
            </w:r>
          </w:p>
          <w:p w14:paraId="5DD4B321"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The success criteria (percentage expression of results in the evaluation of the course) are for </w:t>
            </w:r>
            <w:r w:rsidRPr="00B370B3">
              <w:rPr>
                <w:rFonts w:asciiTheme="minorHAnsi" w:hAnsiTheme="minorHAnsi" w:cstheme="minorHAnsi"/>
                <w:sz w:val="22"/>
                <w:szCs w:val="22"/>
                <w:lang w:val="en-US"/>
              </w:rPr>
              <w:br/>
              <w:t>the classification levels as follows: a) A: 100.00 - 90.00%  </w:t>
            </w:r>
            <w:r w:rsidRPr="00B370B3">
              <w:rPr>
                <w:rFonts w:asciiTheme="minorHAnsi" w:hAnsiTheme="minorHAnsi" w:cstheme="minorHAnsi"/>
                <w:sz w:val="22"/>
                <w:szCs w:val="22"/>
                <w:lang w:val="en-US"/>
              </w:rPr>
              <w:br/>
              <w:t>b) B: 89.99 - 80.00%  </w:t>
            </w:r>
            <w:r w:rsidRPr="00B370B3">
              <w:rPr>
                <w:rFonts w:asciiTheme="minorHAnsi" w:hAnsiTheme="minorHAnsi" w:cstheme="minorHAnsi"/>
                <w:sz w:val="22"/>
                <w:szCs w:val="22"/>
                <w:lang w:val="en-US"/>
              </w:rPr>
              <w:br/>
              <w:t>c) C: 79.99 - 70, 00%  </w:t>
            </w:r>
            <w:r w:rsidRPr="00B370B3">
              <w:rPr>
                <w:rFonts w:asciiTheme="minorHAnsi" w:hAnsiTheme="minorHAnsi" w:cstheme="minorHAnsi"/>
                <w:sz w:val="22"/>
                <w:szCs w:val="22"/>
                <w:lang w:val="en-US"/>
              </w:rPr>
              <w:br/>
              <w:t>d) D: 69.99 - 60.00%  </w:t>
            </w:r>
            <w:r w:rsidRPr="00B370B3">
              <w:rPr>
                <w:rFonts w:asciiTheme="minorHAnsi" w:hAnsiTheme="minorHAnsi" w:cstheme="minorHAnsi"/>
                <w:sz w:val="22"/>
                <w:szCs w:val="22"/>
                <w:lang w:val="en-US"/>
              </w:rPr>
              <w:br/>
              <w:t>e) E: 59.99 - 50.00%  </w:t>
            </w:r>
            <w:r w:rsidRPr="00B370B3">
              <w:rPr>
                <w:rFonts w:asciiTheme="minorHAnsi" w:hAnsiTheme="minorHAnsi" w:cstheme="minorHAnsi"/>
                <w:sz w:val="22"/>
                <w:szCs w:val="22"/>
                <w:lang w:val="en-US"/>
              </w:rPr>
              <w:br/>
              <w:t>f) FX: 49.99 and less </w:t>
            </w:r>
            <w:r w:rsidRPr="00B370B3">
              <w:rPr>
                <w:rFonts w:asciiTheme="minorHAnsi" w:hAnsiTheme="minorHAnsi" w:cstheme="minorHAnsi"/>
                <w:i/>
                <w:sz w:val="22"/>
                <w:szCs w:val="22"/>
                <w:lang w:val="en-US"/>
              </w:rPr>
              <w:t> </w:t>
            </w:r>
          </w:p>
          <w:p w14:paraId="687161FD"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Failure to pass at least one part of the assessment may result in unsuccessful completion of the course (FX). </w:t>
            </w:r>
          </w:p>
        </w:tc>
      </w:tr>
      <w:tr w:rsidR="00F252EE" w:rsidRPr="00B370B3" w14:paraId="5BFB38A2" w14:textId="77777777" w:rsidTr="00B54C0B">
        <w:trPr>
          <w:trHeight w:val="264"/>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26D4759"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Learning outcomes:</w:t>
            </w:r>
            <w:r w:rsidRPr="00B370B3">
              <w:rPr>
                <w:rFonts w:asciiTheme="minorHAnsi" w:hAnsiTheme="minorHAnsi" w:cstheme="minorHAnsi"/>
                <w:i/>
                <w:sz w:val="22"/>
                <w:szCs w:val="22"/>
                <w:lang w:val="en-US"/>
              </w:rPr>
              <w:t> </w:t>
            </w:r>
          </w:p>
          <w:p w14:paraId="66A22F5A"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 xml:space="preserve">Acquired knowledge: </w:t>
            </w:r>
            <w:r w:rsidRPr="00B370B3">
              <w:rPr>
                <w:rFonts w:asciiTheme="minorHAnsi" w:hAnsiTheme="minorHAnsi" w:cstheme="minorHAnsi"/>
                <w:sz w:val="22"/>
                <w:szCs w:val="22"/>
                <w:lang w:val="en-US"/>
              </w:rPr>
              <w:t xml:space="preserve">The student is able to name and compare (argue) different methodological approaches in environmental ethics, (methodologically) identify their strengths and weaknesses. The student understands, is able to explain and apply the values and principles of the most important ethical theories of environmental ethics in the analysis of current societal problems and dilemmas. </w:t>
            </w:r>
          </w:p>
          <w:p w14:paraId="5CB85A93"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 xml:space="preserve">Acquired skills: </w:t>
            </w:r>
            <w:r w:rsidRPr="00B370B3">
              <w:rPr>
                <w:rFonts w:asciiTheme="minorHAnsi" w:hAnsiTheme="minorHAnsi" w:cstheme="minorHAnsi"/>
                <w:sz w:val="22"/>
                <w:szCs w:val="22"/>
                <w:lang w:val="en-US"/>
              </w:rPr>
              <w:t>The student is sensitive to the identification of bioethical problems and dilemmas. The student can apply environmental literacy in practice.</w:t>
            </w:r>
            <w:r w:rsidRPr="00B370B3">
              <w:rPr>
                <w:rFonts w:asciiTheme="minorHAnsi" w:hAnsiTheme="minorHAnsi" w:cstheme="minorHAnsi"/>
                <w:b/>
                <w:sz w:val="22"/>
                <w:szCs w:val="22"/>
                <w:lang w:val="en-US"/>
              </w:rPr>
              <w:t xml:space="preserve"> </w:t>
            </w:r>
            <w:r w:rsidRPr="00B370B3">
              <w:rPr>
                <w:rFonts w:asciiTheme="minorHAnsi" w:hAnsiTheme="minorHAnsi" w:cstheme="minorHAnsi"/>
                <w:sz w:val="22"/>
                <w:szCs w:val="22"/>
                <w:lang w:val="en-US"/>
              </w:rPr>
              <w:t>The student is able to carry out professional critical reflection, including the ability to express one's own opinion on immoral phenomena and problems in the environment. </w:t>
            </w:r>
          </w:p>
          <w:p w14:paraId="168A679F"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 xml:space="preserve">Acquired </w:t>
            </w:r>
            <w:r w:rsidR="002C4C9D" w:rsidRPr="00B370B3">
              <w:rPr>
                <w:rFonts w:asciiTheme="minorHAnsi" w:hAnsiTheme="minorHAnsi" w:cstheme="minorHAnsi"/>
                <w:b/>
                <w:sz w:val="22"/>
                <w:szCs w:val="22"/>
                <w:lang w:val="en-US"/>
              </w:rPr>
              <w:t>competences</w:t>
            </w:r>
            <w:r w:rsidRPr="00B370B3">
              <w:rPr>
                <w:rFonts w:asciiTheme="minorHAnsi" w:hAnsiTheme="minorHAnsi" w:cstheme="minorHAnsi"/>
                <w:b/>
                <w:sz w:val="22"/>
                <w:szCs w:val="22"/>
                <w:lang w:val="en-US"/>
              </w:rPr>
              <w:t>:</w:t>
            </w:r>
            <w:r w:rsidRPr="00B370B3">
              <w:rPr>
                <w:rFonts w:asciiTheme="minorHAnsi" w:hAnsiTheme="minorHAnsi" w:cstheme="minorHAnsi"/>
                <w:sz w:val="22"/>
                <w:szCs w:val="22"/>
                <w:lang w:val="en-US"/>
              </w:rPr>
              <w:t xml:space="preserve"> The student is sufficiently independent and responsible in decision-making and solving specific problems in a changing environment, is open and (interpersonally) communicative; is able to act independently in public and present their own opinions, can apply creative and flexible thinking, critical thinking in the context of designing solutions to bioethical (environmental ethical) problems and dilemmas in practice.</w:t>
            </w:r>
          </w:p>
        </w:tc>
      </w:tr>
      <w:tr w:rsidR="005A0C18" w:rsidRPr="00B370B3" w14:paraId="396D9FD9" w14:textId="77777777" w:rsidTr="00B54C0B">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F885B06"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Course content:</w:t>
            </w:r>
          </w:p>
          <w:p w14:paraId="289FA2DA"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Environmental ethics, ecological ethics, its need at present. Theoretical introduction to the issue - the most important theoretical background, topics and problems. Environmental education and training. Anthropocentric and non-anthropocentric value approaches in environmental ethics. Earth Ethics by A. Leopold. Respect for the life of A. Schweitzer. The significance of the study by </w:t>
            </w:r>
            <w:r w:rsidRPr="00B370B3">
              <w:rPr>
                <w:rFonts w:asciiTheme="minorHAnsi" w:hAnsiTheme="minorHAnsi" w:cstheme="minorHAnsi"/>
                <w:sz w:val="22"/>
                <w:szCs w:val="22"/>
                <w:lang w:val="en-US"/>
              </w:rPr>
              <w:lastRenderedPageBreak/>
              <w:t xml:space="preserve">L. White jr. </w:t>
            </w:r>
            <w:r w:rsidRPr="00B370B3">
              <w:rPr>
                <w:rFonts w:asciiTheme="minorHAnsi" w:hAnsiTheme="minorHAnsi" w:cstheme="minorHAnsi"/>
                <w:i/>
                <w:sz w:val="22"/>
                <w:szCs w:val="22"/>
                <w:lang w:val="en-US"/>
              </w:rPr>
              <w:t xml:space="preserve">The historical roots of our ecological crisis </w:t>
            </w:r>
            <w:r w:rsidRPr="00B370B3">
              <w:rPr>
                <w:rFonts w:asciiTheme="minorHAnsi" w:hAnsiTheme="minorHAnsi" w:cstheme="minorHAnsi"/>
                <w:sz w:val="22"/>
                <w:szCs w:val="22"/>
                <w:lang w:val="en-US"/>
              </w:rPr>
              <w:t xml:space="preserve">in the formation of ecophilosophical thinking. James Lovelock and the Gaia hypothesis. The 8 Deadly Sins of Mankind (by) Konrad Lorenzo. H. Skolimowski's Ecophilosophy and Ecoethics. New reading of nature - new cosmology and value orientation; the idea of the sanctity of the world (nature). F. Capra and the search for the ecological paradigm in holism. Biocentric equality and eco-justice. Ecology of deep identification. Ethics of responsibility of H. Jonas. Voluntary (self) restraint, voluntary modesty and moderation. Care: caring approach (to nature) vs. protection and creation of the environment. Bio-diversity Eo Wilson's neodarwinism. </w:t>
            </w:r>
          </w:p>
        </w:tc>
      </w:tr>
      <w:tr w:rsidR="005A0C18" w:rsidRPr="00B370B3" w14:paraId="55718369" w14:textId="77777777" w:rsidTr="00B54C0B">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B6B95CD"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lastRenderedPageBreak/>
              <w:t>Recommended literature:</w:t>
            </w:r>
            <w:r w:rsidRPr="00B370B3">
              <w:rPr>
                <w:rFonts w:asciiTheme="minorHAnsi" w:hAnsiTheme="minorHAnsi" w:cstheme="minorHAnsi"/>
                <w:i/>
                <w:sz w:val="22"/>
                <w:szCs w:val="22"/>
                <w:lang w:val="en-US"/>
              </w:rPr>
              <w:t> </w:t>
            </w:r>
          </w:p>
          <w:p w14:paraId="790A3685"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LEŠKOVÁ BLAHOVÁ, A., 2015. </w:t>
            </w:r>
            <w:r w:rsidRPr="00B370B3">
              <w:rPr>
                <w:rFonts w:asciiTheme="minorHAnsi" w:hAnsiTheme="minorHAnsi" w:cstheme="minorHAnsi"/>
                <w:i/>
                <w:sz w:val="22"/>
                <w:szCs w:val="22"/>
                <w:lang w:val="en-US"/>
              </w:rPr>
              <w:t>Environmentálne hodnoty v etickej výchove</w:t>
            </w:r>
            <w:r w:rsidRPr="00B370B3">
              <w:rPr>
                <w:rFonts w:asciiTheme="minorHAnsi" w:hAnsiTheme="minorHAnsi" w:cstheme="minorHAnsi"/>
                <w:sz w:val="22"/>
                <w:szCs w:val="22"/>
                <w:lang w:val="en-US"/>
              </w:rPr>
              <w:t xml:space="preserve">. Prešov: FF PU. </w:t>
            </w:r>
          </w:p>
          <w:p w14:paraId="527ABD13"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LEŠKOVÁ BLAHOVÁ, A., 2012. Krátke zamyslenie nad (nielen ekoetickým) odkazom Konrada Lorenza In: </w:t>
            </w:r>
            <w:r w:rsidRPr="00B370B3">
              <w:rPr>
                <w:rFonts w:asciiTheme="minorHAnsi" w:hAnsiTheme="minorHAnsi" w:cstheme="minorHAnsi"/>
                <w:i/>
                <w:sz w:val="22"/>
                <w:szCs w:val="22"/>
                <w:lang w:val="en-US"/>
              </w:rPr>
              <w:t>Filosofický časopis</w:t>
            </w:r>
            <w:r w:rsidRPr="00B370B3">
              <w:rPr>
                <w:rFonts w:asciiTheme="minorHAnsi" w:hAnsiTheme="minorHAnsi" w:cstheme="minorHAnsi"/>
                <w:sz w:val="22"/>
                <w:szCs w:val="22"/>
                <w:lang w:val="en-US"/>
              </w:rPr>
              <w:t xml:space="preserve">. vol. 60, no. 3, p. 393-401. </w:t>
            </w:r>
          </w:p>
          <w:p w14:paraId="31AD61EA"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pl-PL"/>
              </w:rPr>
            </w:pPr>
            <w:r w:rsidRPr="00B370B3">
              <w:rPr>
                <w:rFonts w:asciiTheme="minorHAnsi" w:hAnsiTheme="minorHAnsi" w:cstheme="minorHAnsi"/>
                <w:sz w:val="22"/>
                <w:szCs w:val="22"/>
                <w:lang w:val="en-US"/>
              </w:rPr>
              <w:t xml:space="preserve">KOHÁK, E., 1998. </w:t>
            </w:r>
            <w:r w:rsidRPr="00B370B3">
              <w:rPr>
                <w:rFonts w:asciiTheme="minorHAnsi" w:hAnsiTheme="minorHAnsi" w:cstheme="minorHAnsi"/>
                <w:i/>
                <w:sz w:val="22"/>
                <w:szCs w:val="22"/>
                <w:lang w:val="en-US"/>
              </w:rPr>
              <w:t>Zelená svetozář: kapitoly z ekologickej etiky</w:t>
            </w:r>
            <w:r w:rsidRPr="00B370B3">
              <w:rPr>
                <w:rFonts w:asciiTheme="minorHAnsi" w:hAnsiTheme="minorHAnsi" w:cstheme="minorHAnsi"/>
                <w:sz w:val="22"/>
                <w:szCs w:val="22"/>
                <w:lang w:val="en-US"/>
              </w:rPr>
              <w:t xml:space="preserve">. </w:t>
            </w:r>
            <w:r w:rsidRPr="00B370B3">
              <w:rPr>
                <w:rFonts w:asciiTheme="minorHAnsi" w:hAnsiTheme="minorHAnsi" w:cstheme="minorHAnsi"/>
                <w:sz w:val="22"/>
                <w:szCs w:val="22"/>
                <w:lang w:val="pl-PL"/>
              </w:rPr>
              <w:t>Praha: SLON. </w:t>
            </w:r>
          </w:p>
          <w:p w14:paraId="1E79A1DE"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pl-PL"/>
              </w:rPr>
            </w:pPr>
            <w:r w:rsidRPr="00B370B3">
              <w:rPr>
                <w:rFonts w:asciiTheme="minorHAnsi" w:hAnsiTheme="minorHAnsi" w:cstheme="minorHAnsi"/>
                <w:sz w:val="22"/>
                <w:szCs w:val="22"/>
                <w:lang w:val="pl-PL"/>
              </w:rPr>
              <w:t xml:space="preserve">CARPA, F., 2002. </w:t>
            </w:r>
            <w:r w:rsidRPr="00B370B3">
              <w:rPr>
                <w:rFonts w:asciiTheme="minorHAnsi" w:hAnsiTheme="minorHAnsi" w:cstheme="minorHAnsi"/>
                <w:i/>
                <w:sz w:val="22"/>
                <w:szCs w:val="22"/>
                <w:lang w:val="pl-PL"/>
              </w:rPr>
              <w:t>Bod obratu</w:t>
            </w:r>
            <w:r w:rsidRPr="00B370B3">
              <w:rPr>
                <w:rFonts w:asciiTheme="minorHAnsi" w:hAnsiTheme="minorHAnsi" w:cstheme="minorHAnsi"/>
                <w:sz w:val="22"/>
                <w:szCs w:val="22"/>
                <w:lang w:val="pl-PL"/>
              </w:rPr>
              <w:t>. Praha: DharmaGaia. </w:t>
            </w:r>
          </w:p>
          <w:p w14:paraId="6E59F453"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pl-PL"/>
              </w:rPr>
            </w:pPr>
            <w:r w:rsidRPr="00B370B3">
              <w:rPr>
                <w:rFonts w:asciiTheme="minorHAnsi" w:hAnsiTheme="minorHAnsi" w:cstheme="minorHAnsi"/>
                <w:sz w:val="22"/>
                <w:szCs w:val="22"/>
                <w:lang w:val="pl-PL"/>
              </w:rPr>
              <w:t xml:space="preserve">JONAS, H., 1997. </w:t>
            </w:r>
            <w:r w:rsidRPr="00B370B3">
              <w:rPr>
                <w:rFonts w:asciiTheme="minorHAnsi" w:hAnsiTheme="minorHAnsi" w:cstheme="minorHAnsi"/>
                <w:i/>
                <w:sz w:val="22"/>
                <w:szCs w:val="22"/>
                <w:lang w:val="pl-PL"/>
              </w:rPr>
              <w:t>Princip odpovědnosti</w:t>
            </w:r>
            <w:r w:rsidRPr="00B370B3">
              <w:rPr>
                <w:rFonts w:asciiTheme="minorHAnsi" w:hAnsiTheme="minorHAnsi" w:cstheme="minorHAnsi"/>
                <w:sz w:val="22"/>
                <w:szCs w:val="22"/>
                <w:lang w:val="pl-PL"/>
              </w:rPr>
              <w:t>. Praha: OIKOYMENH. </w:t>
            </w:r>
          </w:p>
          <w:p w14:paraId="237B61ED"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pl-PL"/>
              </w:rPr>
              <w:t xml:space="preserve">LEOPOLD, A., 1999. </w:t>
            </w:r>
            <w:r w:rsidRPr="00B370B3">
              <w:rPr>
                <w:rFonts w:asciiTheme="minorHAnsi" w:hAnsiTheme="minorHAnsi" w:cstheme="minorHAnsi"/>
                <w:i/>
                <w:sz w:val="22"/>
                <w:szCs w:val="22"/>
                <w:lang w:val="pl-PL"/>
              </w:rPr>
              <w:t>Obrázky z chatrče a rozmanité poznámky</w:t>
            </w:r>
            <w:r w:rsidRPr="00B370B3">
              <w:rPr>
                <w:rFonts w:asciiTheme="minorHAnsi" w:hAnsiTheme="minorHAnsi" w:cstheme="minorHAnsi"/>
                <w:sz w:val="22"/>
                <w:szCs w:val="22"/>
                <w:lang w:val="pl-PL"/>
              </w:rPr>
              <w:t xml:space="preserve">. </w:t>
            </w:r>
            <w:r w:rsidRPr="00B370B3">
              <w:rPr>
                <w:rFonts w:asciiTheme="minorHAnsi" w:hAnsiTheme="minorHAnsi" w:cstheme="minorHAnsi"/>
                <w:sz w:val="22"/>
                <w:szCs w:val="22"/>
                <w:lang w:val="en-US"/>
              </w:rPr>
              <w:t xml:space="preserve">Tulčík: ABIES. </w:t>
            </w:r>
          </w:p>
          <w:p w14:paraId="5A1CCD1B"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pl-PL"/>
              </w:rPr>
            </w:pPr>
            <w:r w:rsidRPr="00B370B3">
              <w:rPr>
                <w:rFonts w:asciiTheme="minorHAnsi" w:hAnsiTheme="minorHAnsi" w:cstheme="minorHAnsi"/>
                <w:sz w:val="22"/>
                <w:szCs w:val="22"/>
                <w:lang w:val="en-GB"/>
              </w:rPr>
              <w:t xml:space="preserve">LIBROVÁ, H., 1994. </w:t>
            </w:r>
            <w:r w:rsidRPr="00B370B3">
              <w:rPr>
                <w:rFonts w:asciiTheme="minorHAnsi" w:hAnsiTheme="minorHAnsi" w:cstheme="minorHAnsi"/>
                <w:i/>
                <w:sz w:val="22"/>
                <w:szCs w:val="22"/>
                <w:lang w:val="en-GB"/>
              </w:rPr>
              <w:t xml:space="preserve">Pestří a zelení. </w:t>
            </w:r>
            <w:r w:rsidRPr="00B370B3">
              <w:rPr>
                <w:rFonts w:asciiTheme="minorHAnsi" w:hAnsiTheme="minorHAnsi" w:cstheme="minorHAnsi"/>
                <w:i/>
                <w:sz w:val="22"/>
                <w:szCs w:val="22"/>
                <w:lang w:val="pl-PL"/>
              </w:rPr>
              <w:t>(kapitoly o dobrovolné skromnosti)</w:t>
            </w:r>
            <w:r w:rsidRPr="00B370B3">
              <w:rPr>
                <w:rFonts w:asciiTheme="minorHAnsi" w:hAnsiTheme="minorHAnsi" w:cstheme="minorHAnsi"/>
                <w:sz w:val="22"/>
                <w:szCs w:val="22"/>
                <w:lang w:val="pl-PL"/>
              </w:rPr>
              <w:t>. Brno: Veronica a Hnutí Duha. </w:t>
            </w:r>
          </w:p>
          <w:p w14:paraId="23157DFC"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pl-PL"/>
              </w:rPr>
            </w:pPr>
            <w:r w:rsidRPr="00B370B3">
              <w:rPr>
                <w:rFonts w:asciiTheme="minorHAnsi" w:hAnsiTheme="minorHAnsi" w:cstheme="minorHAnsi"/>
                <w:sz w:val="22"/>
                <w:szCs w:val="22"/>
                <w:lang w:val="pl-PL"/>
              </w:rPr>
              <w:t xml:space="preserve">LORENZ, K., 1990. </w:t>
            </w:r>
            <w:r w:rsidRPr="00B370B3">
              <w:rPr>
                <w:rFonts w:asciiTheme="minorHAnsi" w:hAnsiTheme="minorHAnsi" w:cstheme="minorHAnsi"/>
                <w:i/>
                <w:sz w:val="22"/>
                <w:szCs w:val="22"/>
                <w:lang w:val="pl-PL"/>
              </w:rPr>
              <w:t>Osm smrtelných hříchů</w:t>
            </w:r>
            <w:r w:rsidRPr="00B370B3">
              <w:rPr>
                <w:rFonts w:asciiTheme="minorHAnsi" w:hAnsiTheme="minorHAnsi" w:cstheme="minorHAnsi"/>
                <w:sz w:val="22"/>
                <w:szCs w:val="22"/>
                <w:lang w:val="pl-PL"/>
              </w:rPr>
              <w:t>. Praha: Panorama. </w:t>
            </w:r>
          </w:p>
          <w:p w14:paraId="0B6B9227"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pl-PL"/>
              </w:rPr>
            </w:pPr>
            <w:r w:rsidRPr="00B370B3">
              <w:rPr>
                <w:rFonts w:asciiTheme="minorHAnsi" w:hAnsiTheme="minorHAnsi" w:cstheme="minorHAnsi"/>
                <w:sz w:val="22"/>
                <w:szCs w:val="22"/>
                <w:lang w:val="pl-PL"/>
              </w:rPr>
              <w:t xml:space="preserve">SEED, J. a kol., 1993. </w:t>
            </w:r>
            <w:r w:rsidRPr="00B370B3">
              <w:rPr>
                <w:rFonts w:asciiTheme="minorHAnsi" w:hAnsiTheme="minorHAnsi" w:cstheme="minorHAnsi"/>
                <w:i/>
                <w:sz w:val="22"/>
                <w:szCs w:val="22"/>
                <w:lang w:val="pl-PL"/>
              </w:rPr>
              <w:t>Myslet jako hora.</w:t>
            </w:r>
            <w:r w:rsidRPr="00B370B3">
              <w:rPr>
                <w:rFonts w:asciiTheme="minorHAnsi" w:hAnsiTheme="minorHAnsi" w:cstheme="minorHAnsi"/>
                <w:i/>
                <w:sz w:val="22"/>
                <w:szCs w:val="22"/>
                <w:u w:val="single"/>
                <w:lang w:val="pl-PL"/>
              </w:rPr>
              <w:t xml:space="preserve"> </w:t>
            </w:r>
            <w:r w:rsidRPr="00B370B3">
              <w:rPr>
                <w:rFonts w:asciiTheme="minorHAnsi" w:hAnsiTheme="minorHAnsi" w:cstheme="minorHAnsi"/>
                <w:i/>
                <w:sz w:val="22"/>
                <w:szCs w:val="22"/>
                <w:lang w:val="pl-PL"/>
              </w:rPr>
              <w:t>Shromáždění všech bytostí</w:t>
            </w:r>
            <w:r w:rsidRPr="00B370B3">
              <w:rPr>
                <w:rFonts w:asciiTheme="minorHAnsi" w:hAnsiTheme="minorHAnsi" w:cstheme="minorHAnsi"/>
                <w:sz w:val="22"/>
                <w:szCs w:val="22"/>
                <w:lang w:val="pl-PL"/>
              </w:rPr>
              <w:t xml:space="preserve">. Prešov: ABIES. </w:t>
            </w:r>
          </w:p>
          <w:p w14:paraId="5B90F9A9"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pl-PL"/>
              </w:rPr>
            </w:pPr>
            <w:r w:rsidRPr="00B370B3">
              <w:rPr>
                <w:rFonts w:asciiTheme="minorHAnsi" w:hAnsiTheme="minorHAnsi" w:cstheme="minorHAnsi"/>
                <w:sz w:val="22"/>
                <w:szCs w:val="22"/>
                <w:lang w:val="pl-PL"/>
              </w:rPr>
              <w:t>SKOLIMOWSKI, H., 1999. Živá filozofia. Ekofilozofia ako strom života. Prešov: Slovacontact.</w:t>
            </w:r>
          </w:p>
          <w:p w14:paraId="40216A56"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pl-PL"/>
              </w:rPr>
            </w:pPr>
            <w:r w:rsidRPr="00B370B3">
              <w:rPr>
                <w:rFonts w:asciiTheme="minorHAnsi" w:hAnsiTheme="minorHAnsi" w:cstheme="minorHAnsi"/>
                <w:sz w:val="22"/>
                <w:szCs w:val="22"/>
                <w:lang w:val="pl-PL"/>
              </w:rPr>
              <w:t>SCHWEITZER, A., 1993. Nauka úcty k životu. Praha: DharmaGaia. </w:t>
            </w:r>
          </w:p>
          <w:p w14:paraId="3D9837C9"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pl-PL"/>
              </w:rPr>
              <w:t xml:space="preserve">WHITE, L. jr., 2000. Historické kořeny naší ekologické krize. </w:t>
            </w:r>
            <w:r w:rsidRPr="00B370B3">
              <w:rPr>
                <w:rFonts w:asciiTheme="minorHAnsi" w:hAnsiTheme="minorHAnsi" w:cstheme="minorHAnsi"/>
                <w:sz w:val="22"/>
                <w:szCs w:val="22"/>
                <w:lang w:val="en-US"/>
              </w:rPr>
              <w:t xml:space="preserve">In: </w:t>
            </w:r>
            <w:r w:rsidRPr="00B370B3">
              <w:rPr>
                <w:rFonts w:asciiTheme="minorHAnsi" w:hAnsiTheme="minorHAnsi" w:cstheme="minorHAnsi"/>
                <w:i/>
                <w:sz w:val="22"/>
                <w:szCs w:val="22"/>
                <w:lang w:val="en-US"/>
              </w:rPr>
              <w:t>Filozofia</w:t>
            </w:r>
            <w:r w:rsidRPr="00B370B3">
              <w:rPr>
                <w:rFonts w:asciiTheme="minorHAnsi" w:hAnsiTheme="minorHAnsi" w:cstheme="minorHAnsi"/>
                <w:sz w:val="22"/>
                <w:szCs w:val="22"/>
                <w:lang w:val="en-US"/>
              </w:rPr>
              <w:t>, vol. 48, no. 5, p. 765 – 779. </w:t>
            </w:r>
          </w:p>
        </w:tc>
      </w:tr>
      <w:tr w:rsidR="00F252EE" w:rsidRPr="00B370B3" w14:paraId="2063F3DA" w14:textId="77777777" w:rsidTr="00B54C0B">
        <w:trPr>
          <w:trHeight w:val="67"/>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A0AE85C"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Language which is necessary to complete the course:</w:t>
            </w:r>
            <w:r w:rsidRPr="00B370B3">
              <w:rPr>
                <w:rFonts w:asciiTheme="minorHAnsi" w:hAnsiTheme="minorHAnsi" w:cstheme="minorHAnsi"/>
                <w:sz w:val="22"/>
                <w:szCs w:val="22"/>
                <w:lang w:val="en-US"/>
              </w:rPr>
              <w:t xml:space="preserve"> </w:t>
            </w:r>
            <w:r w:rsidRPr="00B370B3">
              <w:rPr>
                <w:rFonts w:asciiTheme="minorHAnsi" w:hAnsiTheme="minorHAnsi" w:cstheme="minorHAnsi"/>
                <w:i/>
                <w:sz w:val="22"/>
                <w:szCs w:val="22"/>
                <w:lang w:val="en-US"/>
              </w:rPr>
              <w:t>Slovak language, Czech</w:t>
            </w:r>
            <w:r w:rsidRPr="00B370B3">
              <w:rPr>
                <w:rFonts w:asciiTheme="minorHAnsi" w:hAnsiTheme="minorHAnsi" w:cstheme="minorHAnsi"/>
                <w:sz w:val="22"/>
                <w:szCs w:val="22"/>
                <w:lang w:val="en-US"/>
              </w:rPr>
              <w:t xml:space="preserve"> language </w:t>
            </w:r>
          </w:p>
        </w:tc>
      </w:tr>
      <w:tr w:rsidR="00F252EE" w:rsidRPr="00B370B3" w14:paraId="44BBD2FD" w14:textId="77777777" w:rsidTr="00B54C0B">
        <w:trPr>
          <w:trHeight w:val="53"/>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CAE4955"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Notes:</w:t>
            </w:r>
          </w:p>
        </w:tc>
      </w:tr>
      <w:tr w:rsidR="00F252EE" w:rsidRPr="00B370B3" w14:paraId="6878A7BD" w14:textId="77777777" w:rsidTr="00B54C0B">
        <w:trPr>
          <w:trHeight w:val="44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F77D00C"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Course evaluation</w:t>
            </w:r>
          </w:p>
          <w:p w14:paraId="749E4256" w14:textId="77777777" w:rsidR="005A0C18" w:rsidRPr="00B370B3" w:rsidRDefault="00063D0D" w:rsidP="00013A21">
            <w:pPr>
              <w:pStyle w:val="P68B1DB1-Normlny1"/>
              <w:spacing w:after="0" w:line="240" w:lineRule="auto"/>
              <w:ind w:left="134" w:right="275"/>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Total number of evaluated students:</w:t>
            </w:r>
            <w:r w:rsidR="005A0C18" w:rsidRPr="00B370B3">
              <w:rPr>
                <w:rFonts w:asciiTheme="minorHAnsi" w:hAnsiTheme="minorHAnsi" w:cstheme="minorHAnsi"/>
                <w:sz w:val="22"/>
                <w:szCs w:val="22"/>
                <w:lang w:val="en-US"/>
              </w:rPr>
              <w:t xml:space="preserve"> 21</w:t>
            </w:r>
          </w:p>
          <w:tbl>
            <w:tblPr>
              <w:tblW w:w="7945"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5"/>
              <w:gridCol w:w="1397"/>
              <w:gridCol w:w="1397"/>
              <w:gridCol w:w="1397"/>
              <w:gridCol w:w="1397"/>
              <w:gridCol w:w="1242"/>
            </w:tblGrid>
            <w:tr w:rsidR="005A0C18" w:rsidRPr="00B370B3" w14:paraId="50BA0128" w14:textId="77777777" w:rsidTr="00C70B64">
              <w:trPr>
                <w:trHeight w:val="326"/>
              </w:trPr>
              <w:tc>
                <w:tcPr>
                  <w:tcW w:w="1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D9AB17" w14:textId="77777777" w:rsidR="005A0C18" w:rsidRPr="00B370B3" w:rsidRDefault="005A0C18" w:rsidP="00013A21">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A</w:t>
                  </w: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2C79F1" w14:textId="77777777" w:rsidR="005A0C18" w:rsidRPr="00B370B3" w:rsidRDefault="005A0C18" w:rsidP="00013A21">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B</w:t>
                  </w: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0505FE" w14:textId="77777777" w:rsidR="005A0C18" w:rsidRPr="00B370B3" w:rsidRDefault="005A0C18" w:rsidP="00013A21">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C</w:t>
                  </w: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B201AB" w14:textId="77777777" w:rsidR="005A0C18" w:rsidRPr="00B370B3" w:rsidRDefault="005A0C18" w:rsidP="00013A21">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D</w:t>
                  </w: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1D6CA7" w14:textId="77777777" w:rsidR="005A0C18" w:rsidRPr="00B370B3" w:rsidRDefault="005A0C18" w:rsidP="00013A21">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E</w:t>
                  </w:r>
                </w:p>
              </w:tc>
              <w:tc>
                <w:tcPr>
                  <w:tcW w:w="12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E015DD" w14:textId="77777777" w:rsidR="005A0C18" w:rsidRPr="00B370B3" w:rsidRDefault="005A0C18" w:rsidP="00013A21">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FX</w:t>
                  </w:r>
                </w:p>
              </w:tc>
            </w:tr>
            <w:tr w:rsidR="005A0C18" w:rsidRPr="00B370B3" w14:paraId="7A309DFE" w14:textId="77777777" w:rsidTr="00C70B64">
              <w:trPr>
                <w:trHeight w:val="217"/>
              </w:trPr>
              <w:tc>
                <w:tcPr>
                  <w:tcW w:w="1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3674BA" w14:textId="77777777" w:rsidR="005A0C18" w:rsidRPr="00B370B3" w:rsidRDefault="005A0C18" w:rsidP="00013A21">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10% </w:t>
                  </w: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A7341" w14:textId="77777777" w:rsidR="005A0C18" w:rsidRPr="00B370B3" w:rsidRDefault="005A0C18" w:rsidP="00013A21">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24% </w:t>
                  </w: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9F72F6" w14:textId="77777777" w:rsidR="005A0C18" w:rsidRPr="00B370B3" w:rsidRDefault="005A0C18" w:rsidP="00013A21">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29% </w:t>
                  </w: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F3CDA9" w14:textId="77777777" w:rsidR="005A0C18" w:rsidRPr="00B370B3" w:rsidRDefault="005A0C18" w:rsidP="00013A21">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10% </w:t>
                  </w: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EE8055" w14:textId="77777777" w:rsidR="005A0C18" w:rsidRPr="00B370B3" w:rsidRDefault="005A0C18" w:rsidP="00013A21">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19% </w:t>
                  </w:r>
                </w:p>
              </w:tc>
              <w:tc>
                <w:tcPr>
                  <w:tcW w:w="12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A0A532" w14:textId="77777777" w:rsidR="005A0C18" w:rsidRPr="00B370B3" w:rsidRDefault="005A0C18" w:rsidP="00013A21">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10% </w:t>
                  </w:r>
                </w:p>
              </w:tc>
            </w:tr>
          </w:tbl>
          <w:p w14:paraId="1DF8BA61"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tc>
      </w:tr>
      <w:tr w:rsidR="00F252EE" w:rsidRPr="00B370B3" w14:paraId="69EA2155" w14:textId="77777777" w:rsidTr="00B54C0B">
        <w:trPr>
          <w:trHeight w:val="197"/>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74299B7" w14:textId="24E56796"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Lecturers:</w:t>
            </w:r>
            <w:r w:rsidRPr="00B370B3">
              <w:rPr>
                <w:rFonts w:asciiTheme="minorHAnsi" w:hAnsiTheme="minorHAnsi" w:cstheme="minorHAnsi"/>
                <w:sz w:val="22"/>
                <w:szCs w:val="22"/>
                <w:lang w:val="en-US"/>
              </w:rPr>
              <w:t xml:space="preserve"> </w:t>
            </w:r>
            <w:r w:rsidR="00870003" w:rsidRPr="00B370B3">
              <w:rPr>
                <w:rFonts w:asciiTheme="minorHAnsi" w:hAnsiTheme="minorHAnsi" w:cstheme="minorHAnsi"/>
                <w:i/>
                <w:sz w:val="22"/>
                <w:szCs w:val="22"/>
                <w:lang w:val="en-US"/>
              </w:rPr>
              <w:t xml:space="preserve">doc. Mgr. Adela Lešková Blahová, PhD. </w:t>
            </w:r>
          </w:p>
        </w:tc>
      </w:tr>
      <w:tr w:rsidR="00F252EE" w:rsidRPr="00B370B3" w14:paraId="6D097324" w14:textId="77777777" w:rsidTr="00B54C0B">
        <w:trPr>
          <w:trHeight w:val="314"/>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57BE2C3" w14:textId="305142E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Date of last change:</w:t>
            </w:r>
            <w:r w:rsidRPr="00B370B3">
              <w:rPr>
                <w:rFonts w:asciiTheme="minorHAnsi" w:hAnsiTheme="minorHAnsi" w:cstheme="minorHAnsi"/>
                <w:sz w:val="22"/>
                <w:szCs w:val="22"/>
                <w:lang w:val="en-US"/>
              </w:rPr>
              <w:t xml:space="preserve"> </w:t>
            </w:r>
            <w:r w:rsidR="00377969" w:rsidRPr="00B370B3">
              <w:rPr>
                <w:rFonts w:asciiTheme="minorHAnsi" w:hAnsiTheme="minorHAnsi" w:cstheme="minorHAnsi"/>
                <w:sz w:val="22"/>
                <w:szCs w:val="22"/>
                <w:lang w:val="en-US"/>
              </w:rPr>
              <w:t>30/05/2024</w:t>
            </w:r>
            <w:r w:rsidRPr="00B370B3">
              <w:rPr>
                <w:rFonts w:asciiTheme="minorHAnsi" w:hAnsiTheme="minorHAnsi" w:cstheme="minorHAnsi"/>
                <w:sz w:val="22"/>
                <w:szCs w:val="22"/>
                <w:lang w:val="en-US"/>
              </w:rPr>
              <w:t> </w:t>
            </w:r>
          </w:p>
        </w:tc>
      </w:tr>
      <w:tr w:rsidR="00F252EE" w:rsidRPr="00B370B3" w14:paraId="7533B0F9" w14:textId="77777777" w:rsidTr="00B54C0B">
        <w:trPr>
          <w:trHeight w:val="13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400FCCB"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Approved by:</w:t>
            </w:r>
            <w:r w:rsidRPr="00B370B3">
              <w:rPr>
                <w:rFonts w:asciiTheme="minorHAnsi" w:hAnsiTheme="minorHAnsi" w:cstheme="minorHAnsi"/>
                <w:sz w:val="22"/>
                <w:szCs w:val="22"/>
                <w:lang w:val="en-US"/>
              </w:rPr>
              <w:t xml:space="preserve"> </w:t>
            </w:r>
            <w:r w:rsidRPr="00B370B3">
              <w:rPr>
                <w:rFonts w:asciiTheme="minorHAnsi" w:hAnsiTheme="minorHAnsi" w:cstheme="minorHAnsi"/>
                <w:i/>
                <w:sz w:val="22"/>
                <w:szCs w:val="22"/>
                <w:lang w:val="en-US"/>
              </w:rPr>
              <w:t>prof. PhDr. Vasil Gluchman, CSc.</w:t>
            </w:r>
            <w:r w:rsidRPr="00B370B3">
              <w:rPr>
                <w:rFonts w:asciiTheme="minorHAnsi" w:hAnsiTheme="minorHAnsi" w:cstheme="minorHAnsi"/>
                <w:sz w:val="22"/>
                <w:szCs w:val="22"/>
                <w:lang w:val="en-US"/>
              </w:rPr>
              <w:t xml:space="preserve"> </w:t>
            </w:r>
          </w:p>
        </w:tc>
      </w:tr>
    </w:tbl>
    <w:p w14:paraId="365DB198" w14:textId="77777777" w:rsidR="005A0C18" w:rsidRPr="00B370B3" w:rsidRDefault="005A0C18" w:rsidP="00F252EE">
      <w:pPr>
        <w:pStyle w:val="P68B1DB1-Normlny1"/>
        <w:spacing w:after="0" w:line="240" w:lineRule="auto"/>
        <w:ind w:left="720"/>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1D5BCD6B" w14:textId="77777777" w:rsidR="005A0C18" w:rsidRPr="00B370B3" w:rsidRDefault="005A0C18" w:rsidP="00F252EE">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3BC5EC03" w14:textId="77777777" w:rsidR="005A0C18" w:rsidRPr="00B370B3" w:rsidRDefault="005A0C18" w:rsidP="00F252EE">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4D17554C" w14:textId="77777777" w:rsidR="005A0C18" w:rsidRPr="00B370B3" w:rsidRDefault="005A0C18" w:rsidP="00F252EE">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3751300F" w14:textId="77777777" w:rsidR="005A0C18" w:rsidRPr="00B370B3" w:rsidRDefault="005A0C18" w:rsidP="00F252EE">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60061E4C" w14:textId="77777777" w:rsidR="00F252EE" w:rsidRPr="00B370B3" w:rsidRDefault="00F252EE" w:rsidP="00F252EE">
      <w:pPr>
        <w:spacing w:after="0" w:line="240" w:lineRule="auto"/>
        <w:rPr>
          <w:rFonts w:eastAsia="Times New Roman" w:cstheme="minorHAnsi"/>
          <w:b/>
          <w:szCs w:val="22"/>
          <w:lang w:val="en-US"/>
        </w:rPr>
      </w:pPr>
      <w:r w:rsidRPr="00B370B3">
        <w:rPr>
          <w:rFonts w:cstheme="minorHAnsi"/>
          <w:b/>
          <w:szCs w:val="22"/>
          <w:lang w:val="en-US"/>
        </w:rPr>
        <w:br w:type="page"/>
      </w:r>
    </w:p>
    <w:p w14:paraId="1FBAAA59" w14:textId="77777777" w:rsidR="005A0C18" w:rsidRPr="00B370B3" w:rsidRDefault="005A0C18" w:rsidP="00F252EE">
      <w:pPr>
        <w:pStyle w:val="P68B1DB1-Normlny1"/>
        <w:spacing w:after="0" w:line="240" w:lineRule="auto"/>
        <w:ind w:left="720" w:hanging="720"/>
        <w:jc w:val="center"/>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lastRenderedPageBreak/>
        <w:t>COURSE DESCRIPTION</w:t>
      </w:r>
    </w:p>
    <w:p w14:paraId="35F0889A" w14:textId="77777777" w:rsidR="005A0C18" w:rsidRPr="00B370B3" w:rsidRDefault="005A0C18" w:rsidP="00F252EE">
      <w:pPr>
        <w:pStyle w:val="P68B1DB1-Normlny1"/>
        <w:spacing w:after="0" w:line="240" w:lineRule="auto"/>
        <w:ind w:left="720"/>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45"/>
        <w:gridCol w:w="3911"/>
      </w:tblGrid>
      <w:tr w:rsidR="00F252EE" w:rsidRPr="00B370B3" w14:paraId="2B0945FD" w14:textId="77777777" w:rsidTr="00B54C0B">
        <w:trPr>
          <w:trHeight w:val="53"/>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14A2B0C" w14:textId="77777777" w:rsidR="005A0C18" w:rsidRPr="00B370B3" w:rsidRDefault="005A0C18" w:rsidP="00013A21">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University:</w:t>
            </w:r>
            <w:r w:rsidRPr="00B370B3">
              <w:rPr>
                <w:rFonts w:asciiTheme="minorHAnsi" w:hAnsiTheme="minorHAnsi" w:cstheme="minorHAnsi"/>
                <w:sz w:val="22"/>
                <w:szCs w:val="22"/>
                <w:lang w:val="en-US"/>
              </w:rPr>
              <w:t xml:space="preserve"> </w:t>
            </w:r>
            <w:r w:rsidRPr="00B370B3">
              <w:rPr>
                <w:rFonts w:asciiTheme="minorHAnsi" w:hAnsiTheme="minorHAnsi" w:cstheme="minorHAnsi"/>
                <w:i/>
                <w:sz w:val="22"/>
                <w:szCs w:val="22"/>
                <w:lang w:val="en-US"/>
              </w:rPr>
              <w:t>University of Prešov</w:t>
            </w:r>
          </w:p>
        </w:tc>
      </w:tr>
      <w:tr w:rsidR="00F252EE" w:rsidRPr="00B370B3" w14:paraId="37849A5F" w14:textId="77777777" w:rsidTr="00B54C0B">
        <w:trPr>
          <w:trHeight w:val="221"/>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A8ECE74" w14:textId="77777777" w:rsidR="005A0C18" w:rsidRPr="00B370B3" w:rsidRDefault="005A0C18" w:rsidP="00013A21">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Faculty/university workplace:</w:t>
            </w:r>
            <w:r w:rsidRPr="00B370B3">
              <w:rPr>
                <w:rFonts w:asciiTheme="minorHAnsi" w:hAnsiTheme="minorHAnsi" w:cstheme="minorHAnsi"/>
                <w:sz w:val="22"/>
                <w:szCs w:val="22"/>
                <w:lang w:val="en-US"/>
              </w:rPr>
              <w:t xml:space="preserve"> </w:t>
            </w:r>
            <w:r w:rsidRPr="00B370B3">
              <w:rPr>
                <w:rFonts w:asciiTheme="minorHAnsi" w:hAnsiTheme="minorHAnsi" w:cstheme="minorHAnsi"/>
                <w:i/>
                <w:sz w:val="22"/>
                <w:szCs w:val="22"/>
                <w:lang w:val="en-US"/>
              </w:rPr>
              <w:t>Faculty of Arts</w:t>
            </w:r>
          </w:p>
        </w:tc>
      </w:tr>
      <w:tr w:rsidR="00F252EE" w:rsidRPr="00B370B3" w14:paraId="2E52C9A8" w14:textId="77777777" w:rsidTr="00B54C0B">
        <w:trPr>
          <w:trHeight w:val="53"/>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F29141" w14:textId="37C9820E"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Code:</w:t>
            </w:r>
            <w:r w:rsidRPr="00B370B3">
              <w:rPr>
                <w:rFonts w:asciiTheme="minorHAnsi" w:hAnsiTheme="minorHAnsi" w:cstheme="minorHAnsi"/>
                <w:sz w:val="22"/>
                <w:szCs w:val="22"/>
                <w:lang w:val="en-US"/>
              </w:rPr>
              <w:t xml:space="preserve"> 1IEB/MOPE1</w:t>
            </w:r>
            <w:r w:rsidR="007B6EEA" w:rsidRPr="00B370B3">
              <w:rPr>
                <w:rFonts w:asciiTheme="minorHAnsi" w:hAnsiTheme="minorHAnsi" w:cstheme="minorHAnsi"/>
                <w:sz w:val="22"/>
                <w:szCs w:val="22"/>
                <w:lang w:val="en-US"/>
              </w:rPr>
              <w:t>/22</w:t>
            </w:r>
          </w:p>
        </w:tc>
        <w:tc>
          <w:tcPr>
            <w:tcW w:w="38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185644" w14:textId="77777777" w:rsidR="005A0C18" w:rsidRPr="00B370B3" w:rsidRDefault="005A0C18" w:rsidP="00013A21">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 xml:space="preserve">Course title: </w:t>
            </w:r>
            <w:r w:rsidRPr="00B370B3">
              <w:rPr>
                <w:rFonts w:asciiTheme="minorHAnsi" w:hAnsiTheme="minorHAnsi" w:cstheme="minorHAnsi"/>
                <w:b/>
                <w:i/>
                <w:sz w:val="22"/>
                <w:szCs w:val="22"/>
                <w:lang w:val="en-US"/>
              </w:rPr>
              <w:t xml:space="preserve">Methodology of </w:t>
            </w:r>
            <w:r w:rsidR="001A47F0" w:rsidRPr="00B370B3">
              <w:rPr>
                <w:rFonts w:asciiTheme="minorHAnsi" w:hAnsiTheme="minorHAnsi" w:cstheme="minorHAnsi"/>
                <w:b/>
                <w:i/>
                <w:sz w:val="22"/>
                <w:szCs w:val="22"/>
                <w:lang w:val="en-US"/>
              </w:rPr>
              <w:t>research</w:t>
            </w:r>
          </w:p>
          <w:p w14:paraId="16BDC31F" w14:textId="77777777" w:rsidR="005A0C18" w:rsidRPr="00B370B3" w:rsidRDefault="00A34FBF" w:rsidP="00013A21">
            <w:pPr>
              <w:pStyle w:val="P68B1DB1-Normlny1"/>
              <w:spacing w:after="0" w:line="240" w:lineRule="auto"/>
              <w:ind w:left="134" w:right="133"/>
              <w:textAlignment w:val="baseline"/>
              <w:rPr>
                <w:rFonts w:asciiTheme="minorHAnsi" w:hAnsiTheme="minorHAnsi" w:cstheme="minorHAnsi"/>
                <w:i/>
                <w:sz w:val="22"/>
                <w:szCs w:val="22"/>
                <w:lang w:val="en-US"/>
              </w:rPr>
            </w:pPr>
            <w:r w:rsidRPr="00B370B3">
              <w:rPr>
                <w:rFonts w:asciiTheme="minorHAnsi" w:hAnsiTheme="minorHAnsi" w:cstheme="minorHAnsi"/>
                <w:i/>
                <w:sz w:val="22"/>
                <w:szCs w:val="22"/>
                <w:lang w:val="en-US"/>
              </w:rPr>
              <w:t>(compulsory course, non-profile course)</w:t>
            </w:r>
          </w:p>
        </w:tc>
      </w:tr>
      <w:tr w:rsidR="005A0C18" w:rsidRPr="00B370B3" w14:paraId="4BCE5D4B" w14:textId="77777777" w:rsidTr="00B54C0B">
        <w:trPr>
          <w:trHeight w:val="118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E2C58DD"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Type, scope and method of educational activity:</w:t>
            </w:r>
          </w:p>
          <w:p w14:paraId="2E50BE50" w14:textId="77777777" w:rsidR="005A0C18" w:rsidRPr="00B370B3" w:rsidRDefault="005A0C18" w:rsidP="00013A21">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Type of educational activities: lecture/seminar</w:t>
            </w:r>
          </w:p>
          <w:p w14:paraId="286901EB" w14:textId="77777777" w:rsidR="005A0C18" w:rsidRPr="00B370B3" w:rsidRDefault="005A0C18" w:rsidP="00013A21">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Scope of educational activities: 0/2 per week</w:t>
            </w:r>
          </w:p>
          <w:p w14:paraId="50BA42B0"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Method of educational activities: </w:t>
            </w:r>
            <w:r w:rsidR="00DA3772" w:rsidRPr="00B370B3">
              <w:rPr>
                <w:rFonts w:asciiTheme="minorHAnsi" w:hAnsiTheme="minorHAnsi" w:cstheme="minorHAnsi"/>
                <w:sz w:val="22"/>
                <w:szCs w:val="22"/>
                <w:lang w:val="en-US"/>
              </w:rPr>
              <w:t>on-campus</w:t>
            </w:r>
          </w:p>
        </w:tc>
      </w:tr>
      <w:tr w:rsidR="00F252EE" w:rsidRPr="00B370B3" w14:paraId="21FCED61" w14:textId="77777777" w:rsidTr="00B54C0B">
        <w:trPr>
          <w:trHeight w:val="249"/>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5BDD2CB"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Number of credits:</w:t>
            </w:r>
            <w:r w:rsidRPr="00B370B3">
              <w:rPr>
                <w:rFonts w:asciiTheme="minorHAnsi" w:hAnsiTheme="minorHAnsi" w:cstheme="minorHAnsi"/>
                <w:i/>
                <w:sz w:val="22"/>
                <w:szCs w:val="22"/>
                <w:lang w:val="en-US"/>
              </w:rPr>
              <w:t xml:space="preserve"> 3</w:t>
            </w:r>
            <w:r w:rsidRPr="00B370B3">
              <w:rPr>
                <w:rFonts w:asciiTheme="minorHAnsi" w:hAnsiTheme="minorHAnsi" w:cstheme="minorHAnsi"/>
                <w:sz w:val="22"/>
                <w:szCs w:val="22"/>
                <w:lang w:val="en-US"/>
              </w:rPr>
              <w:t> </w:t>
            </w:r>
          </w:p>
        </w:tc>
      </w:tr>
      <w:tr w:rsidR="00F252EE" w:rsidRPr="00B370B3" w14:paraId="51912911" w14:textId="77777777" w:rsidTr="00B54C0B">
        <w:trPr>
          <w:trHeight w:val="211"/>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4A8348B"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Recommended semester:</w:t>
            </w:r>
            <w:r w:rsidRPr="00B370B3">
              <w:rPr>
                <w:rFonts w:asciiTheme="minorHAnsi" w:hAnsiTheme="minorHAnsi" w:cstheme="minorHAnsi"/>
                <w:sz w:val="22"/>
                <w:szCs w:val="22"/>
                <w:lang w:val="en-US"/>
              </w:rPr>
              <w:t xml:space="preserve"> </w:t>
            </w:r>
            <w:r w:rsidR="00013A21" w:rsidRPr="00B370B3">
              <w:rPr>
                <w:rFonts w:asciiTheme="minorHAnsi" w:hAnsiTheme="minorHAnsi" w:cstheme="minorHAnsi"/>
                <w:i/>
                <w:sz w:val="22"/>
                <w:szCs w:val="22"/>
                <w:lang w:val="en-US"/>
              </w:rPr>
              <w:t>1.</w:t>
            </w:r>
          </w:p>
        </w:tc>
      </w:tr>
      <w:tr w:rsidR="005A0C18" w:rsidRPr="00B370B3" w14:paraId="1EBBFFB5" w14:textId="77777777" w:rsidTr="00B54C0B">
        <w:trPr>
          <w:trHeight w:val="28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2F3A60A"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 xml:space="preserve">Cycle of study: </w:t>
            </w:r>
            <w:r w:rsidRPr="00B370B3">
              <w:rPr>
                <w:rFonts w:asciiTheme="minorHAnsi" w:hAnsiTheme="minorHAnsi" w:cstheme="minorHAnsi"/>
                <w:i/>
                <w:sz w:val="22"/>
                <w:szCs w:val="22"/>
                <w:lang w:val="en-US"/>
              </w:rPr>
              <w:t>2.</w:t>
            </w:r>
          </w:p>
        </w:tc>
      </w:tr>
      <w:tr w:rsidR="00F252EE" w:rsidRPr="00B370B3" w14:paraId="34359A61" w14:textId="77777777" w:rsidTr="00B54C0B">
        <w:trPr>
          <w:trHeight w:val="53"/>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33D9E65"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Prerequisites:</w:t>
            </w:r>
          </w:p>
        </w:tc>
      </w:tr>
      <w:tr w:rsidR="005A0C18" w:rsidRPr="00B370B3" w14:paraId="4C0E8E6B" w14:textId="77777777" w:rsidTr="00B54C0B">
        <w:trPr>
          <w:trHeight w:val="70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5AA2F51" w14:textId="77777777" w:rsidR="005A0C18" w:rsidRPr="00B370B3" w:rsidRDefault="005A0C18" w:rsidP="00013A21">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Conditions for passing the course:</w:t>
            </w:r>
          </w:p>
          <w:p w14:paraId="1EE0EA63" w14:textId="77777777" w:rsidR="005A0C18" w:rsidRPr="00B370B3" w:rsidRDefault="005A0C18" w:rsidP="00013A21">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The course ends with a continuous evaluation (ce) and the award of 3 credits. </w:t>
            </w:r>
          </w:p>
          <w:p w14:paraId="302EC742"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The student needs to obtain at least 20 points during the semester in order to be awarded a</w:t>
            </w:r>
            <w:r w:rsidRPr="00B370B3">
              <w:rPr>
                <w:rFonts w:asciiTheme="minorHAnsi" w:hAnsiTheme="minorHAnsi" w:cstheme="minorHAnsi"/>
                <w:b/>
                <w:sz w:val="22"/>
                <w:szCs w:val="22"/>
                <w:lang w:val="en-US"/>
              </w:rPr>
              <w:t xml:space="preserve"> </w:t>
            </w:r>
            <w:r w:rsidRPr="00B370B3">
              <w:rPr>
                <w:rFonts w:asciiTheme="minorHAnsi" w:hAnsiTheme="minorHAnsi" w:cstheme="minorHAnsi"/>
                <w:sz w:val="22"/>
                <w:szCs w:val="22"/>
                <w:lang w:val="en-US"/>
              </w:rPr>
              <w:t xml:space="preserve">continuous evaluation (ce) for 3 credits. An FX grade will be awarded if a student scores less than 20 points. "How to earn points" is edited in an internal document: </w:t>
            </w:r>
          </w:p>
          <w:p w14:paraId="30A2F2CC" w14:textId="77777777" w:rsidR="005A0C18" w:rsidRPr="00B370B3" w:rsidRDefault="00595F0B" w:rsidP="00013A21">
            <w:pPr>
              <w:spacing w:after="0" w:line="240" w:lineRule="auto"/>
              <w:ind w:left="134" w:right="133"/>
              <w:textAlignment w:val="baseline"/>
              <w:rPr>
                <w:rFonts w:eastAsia="Times New Roman" w:cstheme="minorHAnsi"/>
                <w:szCs w:val="22"/>
                <w:lang w:val="en-US"/>
              </w:rPr>
            </w:pPr>
            <w:hyperlink r:id="rId13" w:tgtFrame="_blank" w:history="1">
              <w:r w:rsidR="005A0C18" w:rsidRPr="00B370B3">
                <w:rPr>
                  <w:rFonts w:eastAsia="Times New Roman" w:cstheme="minorHAnsi"/>
                  <w:szCs w:val="22"/>
                  <w:u w:val="single"/>
                  <w:lang w:val="en-US"/>
                </w:rPr>
                <w:t>https://www.unipo.sk/public/media/28789/Podmienky%20ukoncenia%20predmetu_body_2022_pdf.pdf</w:t>
              </w:r>
            </w:hyperlink>
            <w:r w:rsidR="005A0C18" w:rsidRPr="00B370B3">
              <w:rPr>
                <w:rFonts w:eastAsia="Times New Roman" w:cstheme="minorHAnsi"/>
                <w:szCs w:val="22"/>
                <w:lang w:val="en-US"/>
              </w:rPr>
              <w:t> </w:t>
            </w:r>
          </w:p>
          <w:p w14:paraId="658A20CA" w14:textId="77777777" w:rsidR="005A0C18" w:rsidRPr="00B370B3" w:rsidRDefault="005A0C18" w:rsidP="00013A21">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The success criteria (percentage expression of results in the evaluation of the course) are for </w:t>
            </w:r>
            <w:r w:rsidRPr="00B370B3">
              <w:rPr>
                <w:rFonts w:asciiTheme="minorHAnsi" w:hAnsiTheme="minorHAnsi" w:cstheme="minorHAnsi"/>
                <w:sz w:val="22"/>
                <w:szCs w:val="22"/>
                <w:lang w:val="en-US"/>
              </w:rPr>
              <w:br/>
              <w:t>the classification levels as follows: a) A: 100.00 - 90.00%  </w:t>
            </w:r>
            <w:r w:rsidRPr="00B370B3">
              <w:rPr>
                <w:rFonts w:asciiTheme="minorHAnsi" w:hAnsiTheme="minorHAnsi" w:cstheme="minorHAnsi"/>
                <w:sz w:val="22"/>
                <w:szCs w:val="22"/>
                <w:lang w:val="en-US"/>
              </w:rPr>
              <w:br/>
              <w:t>b) B: 89.99 - 80.00%  </w:t>
            </w:r>
            <w:r w:rsidRPr="00B370B3">
              <w:rPr>
                <w:rFonts w:asciiTheme="minorHAnsi" w:hAnsiTheme="minorHAnsi" w:cstheme="minorHAnsi"/>
                <w:sz w:val="22"/>
                <w:szCs w:val="22"/>
                <w:lang w:val="en-US"/>
              </w:rPr>
              <w:br/>
              <w:t>c) C: 79.99 - 70, 00%  </w:t>
            </w:r>
            <w:r w:rsidRPr="00B370B3">
              <w:rPr>
                <w:rFonts w:asciiTheme="minorHAnsi" w:hAnsiTheme="minorHAnsi" w:cstheme="minorHAnsi"/>
                <w:sz w:val="22"/>
                <w:szCs w:val="22"/>
                <w:lang w:val="en-US"/>
              </w:rPr>
              <w:br/>
              <w:t>d) D: 69.99 - 60.00%  </w:t>
            </w:r>
            <w:r w:rsidRPr="00B370B3">
              <w:rPr>
                <w:rFonts w:asciiTheme="minorHAnsi" w:hAnsiTheme="minorHAnsi" w:cstheme="minorHAnsi"/>
                <w:sz w:val="22"/>
                <w:szCs w:val="22"/>
                <w:lang w:val="en-US"/>
              </w:rPr>
              <w:br/>
              <w:t>e) E: 59.99 - 50.00%  </w:t>
            </w:r>
            <w:r w:rsidRPr="00B370B3">
              <w:rPr>
                <w:rFonts w:asciiTheme="minorHAnsi" w:hAnsiTheme="minorHAnsi" w:cstheme="minorHAnsi"/>
                <w:sz w:val="22"/>
                <w:szCs w:val="22"/>
                <w:lang w:val="en-US"/>
              </w:rPr>
              <w:br/>
              <w:t>f) FX: 49.99 and less</w:t>
            </w:r>
          </w:p>
        </w:tc>
      </w:tr>
      <w:tr w:rsidR="005A0C18" w:rsidRPr="00B370B3" w14:paraId="2E235CD8" w14:textId="77777777" w:rsidTr="00B54C0B">
        <w:trPr>
          <w:trHeight w:val="111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0BC3C95"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Learning outcomes:</w:t>
            </w:r>
            <w:r w:rsidRPr="00B370B3">
              <w:rPr>
                <w:rFonts w:asciiTheme="minorHAnsi" w:hAnsiTheme="minorHAnsi" w:cstheme="minorHAnsi"/>
                <w:i/>
                <w:sz w:val="22"/>
                <w:szCs w:val="22"/>
                <w:lang w:val="en-US"/>
              </w:rPr>
              <w:t> </w:t>
            </w:r>
          </w:p>
          <w:p w14:paraId="0EAD8507"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 xml:space="preserve">Acquired knowledge:  </w:t>
            </w:r>
            <w:r w:rsidRPr="00B370B3">
              <w:rPr>
                <w:rFonts w:asciiTheme="minorHAnsi" w:hAnsiTheme="minorHAnsi" w:cstheme="minorHAnsi"/>
                <w:sz w:val="22"/>
                <w:szCs w:val="22"/>
                <w:lang w:val="en-US"/>
              </w:rPr>
              <w:t>The student</w:t>
            </w:r>
            <w:r w:rsidRPr="00B370B3">
              <w:rPr>
                <w:rFonts w:asciiTheme="minorHAnsi" w:hAnsiTheme="minorHAnsi" w:cstheme="minorHAnsi"/>
                <w:sz w:val="22"/>
                <w:szCs w:val="22"/>
                <w:shd w:val="clear" w:color="auto" w:fill="FFFFFF"/>
                <w:lang w:val="en-US"/>
              </w:rPr>
              <w:t xml:space="preserve"> defines and explains the basic methodological basis for professional work in the humanities and applies them in practice; analyzes and organizes the basic information and knowledge with which they work in planning professional work (e. g. project). </w:t>
            </w:r>
          </w:p>
          <w:p w14:paraId="6B1EA33D"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 xml:space="preserve">Acquired skills:  </w:t>
            </w:r>
            <w:r w:rsidRPr="00B370B3">
              <w:rPr>
                <w:rFonts w:asciiTheme="minorHAnsi" w:hAnsiTheme="minorHAnsi" w:cstheme="minorHAnsi"/>
                <w:sz w:val="22"/>
                <w:szCs w:val="22"/>
                <w:lang w:val="en-US"/>
              </w:rPr>
              <w:t xml:space="preserve">The student </w:t>
            </w:r>
            <w:r w:rsidRPr="00B370B3">
              <w:rPr>
                <w:rFonts w:asciiTheme="minorHAnsi" w:hAnsiTheme="minorHAnsi" w:cstheme="minorHAnsi"/>
                <w:sz w:val="22"/>
                <w:szCs w:val="22"/>
                <w:shd w:val="clear" w:color="auto" w:fill="FFFFFF"/>
                <w:lang w:val="en-US"/>
              </w:rPr>
              <w:t>accepts</w:t>
            </w:r>
            <w:r w:rsidRPr="00B370B3">
              <w:rPr>
                <w:rFonts w:asciiTheme="minorHAnsi" w:hAnsiTheme="minorHAnsi" w:cstheme="minorHAnsi"/>
                <w:i/>
                <w:sz w:val="22"/>
                <w:szCs w:val="22"/>
                <w:lang w:val="en-US"/>
              </w:rPr>
              <w:t xml:space="preserve"> </w:t>
            </w:r>
            <w:r w:rsidRPr="00B370B3">
              <w:rPr>
                <w:rFonts w:asciiTheme="minorHAnsi" w:hAnsiTheme="minorHAnsi" w:cstheme="minorHAnsi"/>
                <w:sz w:val="22"/>
                <w:szCs w:val="22"/>
                <w:lang w:val="en-US"/>
              </w:rPr>
              <w:t>the importance of applied research for society. The student proposes the topic, goals and hypotheses of the creative project and research,</w:t>
            </w:r>
            <w:r w:rsidRPr="00B370B3">
              <w:rPr>
                <w:rFonts w:asciiTheme="minorHAnsi" w:hAnsiTheme="minorHAnsi" w:cstheme="minorHAnsi"/>
                <w:sz w:val="22"/>
                <w:szCs w:val="22"/>
                <w:shd w:val="clear" w:color="auto" w:fill="FFFFFF"/>
                <w:lang w:val="en-US"/>
              </w:rPr>
              <w:t xml:space="preserve"> to complete the project application so that it meets the content and formal requirements of grant schemes of various types, to present the results of their professional work (powerpoint presentation, writing a short report).</w:t>
            </w:r>
            <w:r w:rsidRPr="00B370B3">
              <w:rPr>
                <w:rFonts w:asciiTheme="minorHAnsi" w:hAnsiTheme="minorHAnsi" w:cstheme="minorHAnsi"/>
                <w:sz w:val="22"/>
                <w:szCs w:val="22"/>
                <w:lang w:val="en-US"/>
              </w:rPr>
              <w:t> </w:t>
            </w:r>
            <w:r w:rsidRPr="00B370B3">
              <w:rPr>
                <w:rFonts w:asciiTheme="minorHAnsi" w:hAnsiTheme="minorHAnsi" w:cstheme="minorHAnsi"/>
                <w:sz w:val="22"/>
                <w:szCs w:val="22"/>
                <w:shd w:val="clear" w:color="auto" w:fill="FFFFFF"/>
                <w:lang w:val="en-US"/>
              </w:rPr>
              <w:t xml:space="preserve"> </w:t>
            </w:r>
          </w:p>
          <w:p w14:paraId="3B1DA39E"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 xml:space="preserve">Acquired </w:t>
            </w:r>
            <w:r w:rsidR="002C4C9D" w:rsidRPr="00B370B3">
              <w:rPr>
                <w:rFonts w:asciiTheme="minorHAnsi" w:hAnsiTheme="minorHAnsi" w:cstheme="minorHAnsi"/>
                <w:b/>
                <w:sz w:val="22"/>
                <w:szCs w:val="22"/>
                <w:lang w:val="en-US"/>
              </w:rPr>
              <w:t>competences</w:t>
            </w:r>
            <w:r w:rsidRPr="00B370B3">
              <w:rPr>
                <w:rFonts w:asciiTheme="minorHAnsi" w:hAnsiTheme="minorHAnsi" w:cstheme="minorHAnsi"/>
                <w:b/>
                <w:sz w:val="22"/>
                <w:szCs w:val="22"/>
                <w:lang w:val="en-US"/>
              </w:rPr>
              <w:t>:</w:t>
            </w:r>
            <w:r w:rsidRPr="00B370B3">
              <w:rPr>
                <w:rFonts w:asciiTheme="minorHAnsi" w:hAnsiTheme="minorHAnsi" w:cstheme="minorHAnsi"/>
                <w:sz w:val="22"/>
                <w:szCs w:val="22"/>
                <w:lang w:val="en-US"/>
              </w:rPr>
              <w:t xml:space="preserve"> The student has the competence to </w:t>
            </w:r>
            <w:r w:rsidRPr="00B370B3">
              <w:rPr>
                <w:rFonts w:asciiTheme="minorHAnsi" w:hAnsiTheme="minorHAnsi" w:cstheme="minorHAnsi"/>
                <w:sz w:val="22"/>
                <w:szCs w:val="22"/>
                <w:shd w:val="clear" w:color="auto" w:fill="FFFFFF"/>
                <w:lang w:val="en-US"/>
              </w:rPr>
              <w:t>present and transfer values to work and the competence to contribute to the balance in the standardization of rules within civil society. The student is ready to actively organize and coordinate the work of expert teams in professional areas.</w:t>
            </w:r>
            <w:r w:rsidRPr="00B370B3">
              <w:rPr>
                <w:rFonts w:asciiTheme="minorHAnsi" w:hAnsiTheme="minorHAnsi" w:cstheme="minorHAnsi"/>
                <w:sz w:val="22"/>
                <w:szCs w:val="22"/>
                <w:lang w:val="en-US"/>
              </w:rPr>
              <w:t> </w:t>
            </w:r>
          </w:p>
        </w:tc>
      </w:tr>
      <w:tr w:rsidR="005A0C18" w:rsidRPr="00B370B3" w14:paraId="5BD5422C" w14:textId="77777777" w:rsidTr="00B54C0B">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B6C12A3" w14:textId="77777777" w:rsidR="00013A21"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Course content:</w:t>
            </w:r>
            <w:r w:rsidRPr="00B370B3">
              <w:rPr>
                <w:rFonts w:asciiTheme="minorHAnsi" w:hAnsiTheme="minorHAnsi" w:cstheme="minorHAnsi"/>
                <w:sz w:val="22"/>
                <w:szCs w:val="22"/>
                <w:lang w:val="en-US"/>
              </w:rPr>
              <w:t xml:space="preserve"> </w:t>
            </w:r>
          </w:p>
          <w:p w14:paraId="3EF00FF4"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Methodology of professional work - introduction to the issue. Methods of application and implementation of theoretical knowledge. Quantitative research methods. Use of questionnaires in social and humanities (advantages, disadvantages). Qualitative research methods. Discussion and interpretation of results. Field research and its interpretation. Presentation of the results of professional work (lectures, workshops, public discussions, media reports). Steps to prepare an effective PPT presentation. Preparation of documents for submitting project applications. Participation in</w:t>
            </w:r>
            <w:r w:rsidR="00063D0D" w:rsidRPr="00B370B3">
              <w:rPr>
                <w:rFonts w:asciiTheme="minorHAnsi" w:hAnsiTheme="minorHAnsi" w:cstheme="minorHAnsi"/>
                <w:sz w:val="22"/>
                <w:szCs w:val="22"/>
                <w:lang w:val="en-US"/>
              </w:rPr>
              <w:t xml:space="preserve"> research </w:t>
            </w:r>
            <w:r w:rsidRPr="00B370B3">
              <w:rPr>
                <w:rFonts w:asciiTheme="minorHAnsi" w:hAnsiTheme="minorHAnsi" w:cstheme="minorHAnsi"/>
                <w:sz w:val="22"/>
                <w:szCs w:val="22"/>
                <w:lang w:val="en-US"/>
              </w:rPr>
              <w:t xml:space="preserve">projects. </w:t>
            </w:r>
          </w:p>
        </w:tc>
      </w:tr>
      <w:tr w:rsidR="005A0C18" w:rsidRPr="00B370B3" w14:paraId="7ECED7DB" w14:textId="77777777" w:rsidTr="00B54C0B">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105B95F"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Recommended literature:</w:t>
            </w:r>
            <w:r w:rsidRPr="00B370B3">
              <w:rPr>
                <w:rFonts w:asciiTheme="minorHAnsi" w:hAnsiTheme="minorHAnsi" w:cstheme="minorHAnsi"/>
                <w:i/>
                <w:sz w:val="22"/>
                <w:szCs w:val="22"/>
                <w:lang w:val="en-US"/>
              </w:rPr>
              <w:t> </w:t>
            </w:r>
          </w:p>
          <w:p w14:paraId="097EA0C2" w14:textId="77777777" w:rsidR="005A0C18" w:rsidRPr="00B370B3" w:rsidRDefault="005A0C18" w:rsidP="00013A21">
            <w:pPr>
              <w:pStyle w:val="P68B1DB1-Normlny1"/>
              <w:spacing w:after="0" w:line="240" w:lineRule="auto"/>
              <w:ind w:left="134" w:right="133"/>
              <w:textAlignment w:val="baseline"/>
              <w:rPr>
                <w:rFonts w:asciiTheme="minorHAnsi" w:hAnsiTheme="minorHAnsi" w:cstheme="minorHAnsi"/>
                <w:sz w:val="22"/>
                <w:szCs w:val="22"/>
                <w:lang w:val="pl-PL"/>
              </w:rPr>
            </w:pPr>
            <w:r w:rsidRPr="00B370B3">
              <w:rPr>
                <w:rFonts w:asciiTheme="minorHAnsi" w:hAnsiTheme="minorHAnsi" w:cstheme="minorHAnsi"/>
                <w:sz w:val="22"/>
                <w:szCs w:val="22"/>
                <w:lang w:val="en-US"/>
              </w:rPr>
              <w:lastRenderedPageBreak/>
              <w:t xml:space="preserve">ČMEJRKOVÁ, S. a kol. </w:t>
            </w:r>
            <w:r w:rsidRPr="00B370B3">
              <w:rPr>
                <w:rFonts w:asciiTheme="minorHAnsi" w:hAnsiTheme="minorHAnsi" w:cstheme="minorHAnsi"/>
                <w:sz w:val="22"/>
                <w:szCs w:val="22"/>
                <w:lang w:val="pl-PL"/>
              </w:rPr>
              <w:t>(1999):</w:t>
            </w:r>
            <w:r w:rsidRPr="00B370B3">
              <w:rPr>
                <w:rFonts w:asciiTheme="minorHAnsi" w:hAnsiTheme="minorHAnsi" w:cstheme="minorHAnsi"/>
                <w:i/>
                <w:sz w:val="22"/>
                <w:szCs w:val="22"/>
                <w:lang w:val="pl-PL"/>
              </w:rPr>
              <w:t xml:space="preserve"> Jak napsat odborný text. </w:t>
            </w:r>
            <w:r w:rsidRPr="00B370B3">
              <w:rPr>
                <w:rFonts w:asciiTheme="minorHAnsi" w:hAnsiTheme="minorHAnsi" w:cstheme="minorHAnsi"/>
                <w:sz w:val="22"/>
                <w:szCs w:val="22"/>
                <w:lang w:val="pl-PL"/>
              </w:rPr>
              <w:t>Praha: LEDA. </w:t>
            </w:r>
            <w:r w:rsidRPr="00B370B3">
              <w:rPr>
                <w:rFonts w:asciiTheme="minorHAnsi" w:hAnsiTheme="minorHAnsi" w:cstheme="minorHAnsi"/>
                <w:sz w:val="22"/>
                <w:szCs w:val="22"/>
                <w:lang w:val="pl-PL"/>
              </w:rPr>
              <w:br/>
              <w:t xml:space="preserve">ECO, U. (1997): </w:t>
            </w:r>
            <w:r w:rsidRPr="00B370B3">
              <w:rPr>
                <w:rFonts w:asciiTheme="minorHAnsi" w:hAnsiTheme="minorHAnsi" w:cstheme="minorHAnsi"/>
                <w:i/>
                <w:sz w:val="22"/>
                <w:szCs w:val="22"/>
                <w:lang w:val="pl-PL"/>
              </w:rPr>
              <w:t>Jak napsat diplomovou práci.</w:t>
            </w:r>
            <w:r w:rsidRPr="00B370B3">
              <w:rPr>
                <w:rFonts w:asciiTheme="minorHAnsi" w:hAnsiTheme="minorHAnsi" w:cstheme="minorHAnsi"/>
                <w:sz w:val="22"/>
                <w:szCs w:val="22"/>
                <w:lang w:val="pl-PL"/>
              </w:rPr>
              <w:t xml:space="preserve"> Olomouc: Votobia.</w:t>
            </w:r>
            <w:r w:rsidRPr="00B370B3">
              <w:rPr>
                <w:rFonts w:asciiTheme="minorHAnsi" w:hAnsiTheme="minorHAnsi" w:cstheme="minorHAnsi"/>
                <w:sz w:val="22"/>
                <w:szCs w:val="22"/>
                <w:lang w:val="pl-PL"/>
              </w:rPr>
              <w:br/>
              <w:t xml:space="preserve">KATUŠČÁK, D. (2004): </w:t>
            </w:r>
            <w:r w:rsidRPr="00B370B3">
              <w:rPr>
                <w:rFonts w:asciiTheme="minorHAnsi" w:hAnsiTheme="minorHAnsi" w:cstheme="minorHAnsi"/>
                <w:i/>
                <w:sz w:val="22"/>
                <w:szCs w:val="22"/>
                <w:lang w:val="pl-PL"/>
              </w:rPr>
              <w:t>Ako písať záverečné a kvalifikačné práce</w:t>
            </w:r>
            <w:r w:rsidRPr="00B370B3">
              <w:rPr>
                <w:rFonts w:asciiTheme="minorHAnsi" w:hAnsiTheme="minorHAnsi" w:cstheme="minorHAnsi"/>
                <w:sz w:val="22"/>
                <w:szCs w:val="22"/>
                <w:lang w:val="pl-PL"/>
              </w:rPr>
              <w:t>. Bratislava: Enigma. </w:t>
            </w:r>
          </w:p>
          <w:p w14:paraId="6F743884" w14:textId="77777777" w:rsidR="005A0C18" w:rsidRPr="00B370B3" w:rsidRDefault="005A0C18" w:rsidP="00013A21">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pl-PL"/>
              </w:rPr>
              <w:t xml:space="preserve">KUCIANOVÁ, A. (2019): </w:t>
            </w:r>
            <w:r w:rsidRPr="00B370B3">
              <w:rPr>
                <w:rFonts w:asciiTheme="minorHAnsi" w:hAnsiTheme="minorHAnsi" w:cstheme="minorHAnsi"/>
                <w:i/>
                <w:sz w:val="22"/>
                <w:szCs w:val="22"/>
                <w:lang w:val="pl-PL"/>
              </w:rPr>
              <w:t>Citovanie dokumentov podľa STN ISO 690:2012</w:t>
            </w:r>
            <w:r w:rsidRPr="00B370B3">
              <w:rPr>
                <w:rFonts w:asciiTheme="minorHAnsi" w:hAnsiTheme="minorHAnsi" w:cstheme="minorHAnsi"/>
                <w:sz w:val="22"/>
                <w:szCs w:val="22"/>
                <w:lang w:val="pl-PL"/>
              </w:rPr>
              <w:t xml:space="preserve"> [online]. </w:t>
            </w:r>
            <w:r w:rsidRPr="00B370B3">
              <w:rPr>
                <w:rFonts w:asciiTheme="minorHAnsi" w:hAnsiTheme="minorHAnsi" w:cstheme="minorHAnsi"/>
                <w:sz w:val="22"/>
                <w:szCs w:val="22"/>
                <w:lang w:val="en-US"/>
              </w:rPr>
              <w:t xml:space="preserve">[cit. 2020-09-01]. Martin: Slovenská národná knižnica. Available at: </w:t>
            </w:r>
            <w:hyperlink r:id="rId14" w:tgtFrame="_blank" w:history="1">
              <w:r w:rsidRPr="00B370B3">
                <w:rPr>
                  <w:rFonts w:asciiTheme="minorHAnsi" w:hAnsiTheme="minorHAnsi" w:cstheme="minorHAnsi"/>
                  <w:sz w:val="22"/>
                  <w:szCs w:val="22"/>
                  <w:u w:val="single"/>
                  <w:lang w:val="en-US"/>
                </w:rPr>
                <w:t>http://www.pulib.sk/web/data/pulib/subory/stranka/ezp-citovanie-kucianova-2019.pdf</w:t>
              </w:r>
            </w:hyperlink>
          </w:p>
          <w:p w14:paraId="7007E07E" w14:textId="77777777" w:rsidR="005A0C18" w:rsidRPr="00B370B3" w:rsidRDefault="005A0C18" w:rsidP="00013A21">
            <w:pPr>
              <w:pStyle w:val="P68B1DB1-Normlny1"/>
              <w:spacing w:after="0" w:line="240" w:lineRule="auto"/>
              <w:ind w:left="134" w:right="133"/>
              <w:textAlignment w:val="baseline"/>
              <w:rPr>
                <w:rFonts w:asciiTheme="minorHAnsi" w:hAnsiTheme="minorHAnsi" w:cstheme="minorHAnsi"/>
                <w:sz w:val="22"/>
                <w:szCs w:val="22"/>
                <w:lang w:val="pl-PL"/>
              </w:rPr>
            </w:pPr>
            <w:r w:rsidRPr="00B370B3">
              <w:rPr>
                <w:rFonts w:asciiTheme="minorHAnsi" w:hAnsiTheme="minorHAnsi" w:cstheme="minorHAnsi"/>
                <w:sz w:val="22"/>
                <w:szCs w:val="22"/>
                <w:lang w:val="pl-PL"/>
              </w:rPr>
              <w:t>MEŠKO, D. – KATUŠČÁK, D.  a kol. 2005. Akademická príručka. Martin: Osveta.</w:t>
            </w:r>
            <w:r w:rsidRPr="00B370B3">
              <w:rPr>
                <w:rFonts w:asciiTheme="minorHAnsi" w:hAnsiTheme="minorHAnsi" w:cstheme="minorHAnsi"/>
                <w:sz w:val="22"/>
                <w:szCs w:val="22"/>
                <w:lang w:val="pl-PL"/>
              </w:rPr>
              <w:br/>
              <w:t>MURPHY, R.F. 1998. Úvod do kultúrní a sociálni antropologie. Praha: Slon, p. 213, 224. </w:t>
            </w:r>
          </w:p>
          <w:p w14:paraId="2EB97BFC" w14:textId="77777777" w:rsidR="005A0C18" w:rsidRPr="00B370B3" w:rsidRDefault="00595F0B" w:rsidP="00013A21">
            <w:pPr>
              <w:pStyle w:val="P68B1DB1-Normlny1"/>
              <w:spacing w:after="0" w:line="240" w:lineRule="auto"/>
              <w:ind w:left="134" w:right="133"/>
              <w:textAlignment w:val="baseline"/>
              <w:rPr>
                <w:rFonts w:asciiTheme="minorHAnsi" w:hAnsiTheme="minorHAnsi" w:cstheme="minorHAnsi"/>
                <w:sz w:val="22"/>
                <w:szCs w:val="22"/>
                <w:lang w:val="en-US"/>
              </w:rPr>
            </w:pPr>
            <w:hyperlink r:id="rId15" w:tgtFrame="_blank" w:history="1">
              <w:r w:rsidR="005A0C18" w:rsidRPr="00B370B3">
                <w:rPr>
                  <w:rFonts w:asciiTheme="minorHAnsi" w:hAnsiTheme="minorHAnsi" w:cstheme="minorHAnsi"/>
                  <w:sz w:val="22"/>
                  <w:szCs w:val="22"/>
                  <w:u w:val="single"/>
                  <w:lang w:val="pl-PL"/>
                </w:rPr>
                <w:t>PRÍKLADY CITOVANIA PODĽA CITAČNEJ NORMY ISO 690: 2012</w:t>
              </w:r>
            </w:hyperlink>
            <w:r w:rsidR="005A0C18" w:rsidRPr="00B370B3">
              <w:rPr>
                <w:rFonts w:asciiTheme="minorHAnsi" w:hAnsiTheme="minorHAnsi" w:cstheme="minorHAnsi"/>
                <w:sz w:val="22"/>
                <w:szCs w:val="22"/>
                <w:lang w:val="pl-PL"/>
              </w:rPr>
              <w:t xml:space="preserve">  [online]. </w:t>
            </w:r>
            <w:r w:rsidR="005A0C18" w:rsidRPr="00B370B3">
              <w:rPr>
                <w:rFonts w:asciiTheme="minorHAnsi" w:hAnsiTheme="minorHAnsi" w:cstheme="minorHAnsi"/>
                <w:sz w:val="22"/>
                <w:szCs w:val="22"/>
                <w:lang w:val="en-GB"/>
              </w:rPr>
              <w:t xml:space="preserve">[cit. 2014-04-30]. PU v Prešove: Prešov. </w:t>
            </w:r>
            <w:r w:rsidR="005A0C18" w:rsidRPr="00B370B3">
              <w:rPr>
                <w:rFonts w:asciiTheme="minorHAnsi" w:hAnsiTheme="minorHAnsi" w:cstheme="minorHAnsi"/>
                <w:sz w:val="22"/>
                <w:szCs w:val="22"/>
                <w:lang w:val="en-US"/>
              </w:rPr>
              <w:t xml:space="preserve">Available at: </w:t>
            </w:r>
            <w:hyperlink r:id="rId16" w:tgtFrame="_blank" w:history="1">
              <w:r w:rsidR="005A0C18" w:rsidRPr="00B370B3">
                <w:rPr>
                  <w:rFonts w:asciiTheme="minorHAnsi" w:hAnsiTheme="minorHAnsi" w:cstheme="minorHAnsi"/>
                  <w:sz w:val="22"/>
                  <w:szCs w:val="22"/>
                  <w:u w:val="single"/>
                  <w:lang w:val="en-US"/>
                </w:rPr>
                <w:t>http://www.pulib.sk/web/data/pulib/subory/stranka/ezp-ISO690.pdf</w:t>
              </w:r>
            </w:hyperlink>
          </w:p>
          <w:p w14:paraId="182C521E" w14:textId="77777777" w:rsidR="005A0C18" w:rsidRPr="00B370B3" w:rsidRDefault="005A0C18" w:rsidP="00013A21">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STAROŇOVÁ, K. (2011): </w:t>
            </w:r>
            <w:r w:rsidRPr="00B370B3">
              <w:rPr>
                <w:rFonts w:asciiTheme="minorHAnsi" w:hAnsiTheme="minorHAnsi" w:cstheme="minorHAnsi"/>
                <w:i/>
                <w:sz w:val="22"/>
                <w:szCs w:val="22"/>
                <w:lang w:val="en-US"/>
              </w:rPr>
              <w:t>Akademické písanie. Ako písať akademické a vedecké texty</w:t>
            </w:r>
            <w:r w:rsidRPr="00B370B3">
              <w:rPr>
                <w:rFonts w:asciiTheme="minorHAnsi" w:hAnsiTheme="minorHAnsi" w:cstheme="minorHAnsi"/>
                <w:sz w:val="22"/>
                <w:szCs w:val="22"/>
                <w:lang w:val="en-US"/>
              </w:rPr>
              <w:t>. Martin: Osveta.</w:t>
            </w:r>
          </w:p>
          <w:p w14:paraId="4D931824" w14:textId="77777777" w:rsidR="005A0C18" w:rsidRPr="00B370B3" w:rsidRDefault="005A0C18" w:rsidP="00013A21">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ŠANDEROVÁ, J. (2007): </w:t>
            </w:r>
            <w:r w:rsidRPr="00B370B3">
              <w:rPr>
                <w:rFonts w:asciiTheme="minorHAnsi" w:hAnsiTheme="minorHAnsi" w:cstheme="minorHAnsi"/>
                <w:i/>
                <w:sz w:val="22"/>
                <w:szCs w:val="22"/>
                <w:lang w:val="en-US"/>
              </w:rPr>
              <w:t>Jak číst a psát odborný text ve společenských vědách</w:t>
            </w:r>
            <w:r w:rsidRPr="00B370B3">
              <w:rPr>
                <w:rFonts w:asciiTheme="minorHAnsi" w:hAnsiTheme="minorHAnsi" w:cstheme="minorHAnsi"/>
                <w:sz w:val="22"/>
                <w:szCs w:val="22"/>
                <w:lang w:val="en-US"/>
              </w:rPr>
              <w:t>. Praha: Slon </w:t>
            </w:r>
          </w:p>
          <w:p w14:paraId="42EBE31C"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VYDRA, A. 2010. Akademické písanie. Ako vzniká filozofický text. Trnava: Trnavská univerzita v Trnave. </w:t>
            </w:r>
          </w:p>
        </w:tc>
      </w:tr>
      <w:tr w:rsidR="00F252EE" w:rsidRPr="00B370B3" w14:paraId="4057BE1A" w14:textId="77777777" w:rsidTr="00B54C0B">
        <w:trPr>
          <w:trHeight w:val="53"/>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C20380B"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lastRenderedPageBreak/>
              <w:t>Language which is necessary to complete the course:</w:t>
            </w:r>
            <w:r w:rsidRPr="00B370B3">
              <w:rPr>
                <w:rFonts w:asciiTheme="minorHAnsi" w:hAnsiTheme="minorHAnsi" w:cstheme="minorHAnsi"/>
                <w:sz w:val="22"/>
                <w:szCs w:val="22"/>
                <w:lang w:val="en-US"/>
              </w:rPr>
              <w:t xml:space="preserve"> Slovak language</w:t>
            </w:r>
          </w:p>
        </w:tc>
      </w:tr>
      <w:tr w:rsidR="00F252EE" w:rsidRPr="00B370B3" w14:paraId="0D82A5F4" w14:textId="77777777" w:rsidTr="00B54C0B">
        <w:trPr>
          <w:trHeight w:val="309"/>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B7C9C96"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Notes:</w:t>
            </w:r>
          </w:p>
        </w:tc>
      </w:tr>
      <w:tr w:rsidR="00F252EE" w:rsidRPr="00B370B3" w14:paraId="54634FBE" w14:textId="77777777" w:rsidTr="00B54C0B">
        <w:trPr>
          <w:trHeight w:val="837"/>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1EA8436" w14:textId="77777777" w:rsidR="005A0C18" w:rsidRPr="00B370B3" w:rsidRDefault="005A0C18" w:rsidP="00013A21">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Course evaluation</w:t>
            </w:r>
          </w:p>
          <w:p w14:paraId="51AA51D9" w14:textId="77777777" w:rsidR="005A0C18" w:rsidRPr="00B370B3" w:rsidRDefault="00063D0D" w:rsidP="00013A21">
            <w:pPr>
              <w:pStyle w:val="P68B1DB1-Normlny1"/>
              <w:spacing w:after="0" w:line="240" w:lineRule="auto"/>
              <w:ind w:left="134" w:right="133"/>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Total number of evaluated students:</w:t>
            </w:r>
            <w:r w:rsidR="005A0C18" w:rsidRPr="00B370B3">
              <w:rPr>
                <w:rFonts w:asciiTheme="minorHAnsi" w:hAnsiTheme="minorHAnsi" w:cstheme="minorHAnsi"/>
                <w:sz w:val="22"/>
                <w:szCs w:val="22"/>
                <w:lang w:val="en-US"/>
              </w:rPr>
              <w:t xml:space="preserve"> </w:t>
            </w:r>
            <w:r w:rsidR="005A0C18" w:rsidRPr="00B370B3">
              <w:rPr>
                <w:rFonts w:asciiTheme="minorHAnsi" w:hAnsiTheme="minorHAnsi" w:cstheme="minorHAnsi"/>
                <w:i/>
                <w:sz w:val="22"/>
                <w:szCs w:val="22"/>
                <w:lang w:val="en-US"/>
              </w:rPr>
              <w:t>20</w:t>
            </w:r>
            <w:r w:rsidR="005A0C18" w:rsidRPr="00B370B3">
              <w:rPr>
                <w:rFonts w:asciiTheme="minorHAnsi" w:hAnsiTheme="minorHAnsi" w:cstheme="minorHAnsi"/>
                <w:sz w:val="22"/>
                <w:szCs w:val="22"/>
                <w:lang w:val="en-US"/>
              </w:rPr>
              <w:t> </w:t>
            </w:r>
          </w:p>
          <w:tbl>
            <w:tblPr>
              <w:tblW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1485"/>
              <w:gridCol w:w="1485"/>
              <w:gridCol w:w="1485"/>
              <w:gridCol w:w="1485"/>
              <w:gridCol w:w="1035"/>
            </w:tblGrid>
            <w:tr w:rsidR="005A0C18" w:rsidRPr="00B370B3" w14:paraId="0D731DF3" w14:textId="77777777" w:rsidTr="005A0C18">
              <w:tc>
                <w:tcPr>
                  <w:tcW w:w="1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26D869" w14:textId="77777777" w:rsidR="005A0C18" w:rsidRPr="00B370B3" w:rsidRDefault="005A0C18" w:rsidP="00013A21">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A</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E17E90" w14:textId="77777777" w:rsidR="005A0C18" w:rsidRPr="00B370B3" w:rsidRDefault="005A0C18" w:rsidP="00013A21">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B</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43B7AD" w14:textId="77777777" w:rsidR="005A0C18" w:rsidRPr="00B370B3" w:rsidRDefault="005A0C18" w:rsidP="00013A21">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C</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02D539" w14:textId="77777777" w:rsidR="005A0C18" w:rsidRPr="00B370B3" w:rsidRDefault="005A0C18" w:rsidP="00013A21">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D</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6DC322" w14:textId="77777777" w:rsidR="005A0C18" w:rsidRPr="00B370B3" w:rsidRDefault="005A0C18" w:rsidP="00013A21">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E</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71DFE0" w14:textId="77777777" w:rsidR="005A0C18" w:rsidRPr="00B370B3" w:rsidRDefault="005A0C18" w:rsidP="00013A21">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FX</w:t>
                  </w:r>
                </w:p>
              </w:tc>
            </w:tr>
            <w:tr w:rsidR="005A0C18" w:rsidRPr="00B370B3" w14:paraId="388664D0" w14:textId="77777777" w:rsidTr="005A0C18">
              <w:tc>
                <w:tcPr>
                  <w:tcW w:w="1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B308BC" w14:textId="77777777" w:rsidR="005A0C18" w:rsidRPr="00B370B3" w:rsidRDefault="005A0C18" w:rsidP="00013A21">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65%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65AE03" w14:textId="77777777" w:rsidR="005A0C18" w:rsidRPr="00B370B3" w:rsidRDefault="005A0C18" w:rsidP="00013A21">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20%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0D4554" w14:textId="77777777" w:rsidR="005A0C18" w:rsidRPr="00B370B3" w:rsidRDefault="005A0C18" w:rsidP="00013A21">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10%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624433" w14:textId="77777777" w:rsidR="005A0C18" w:rsidRPr="00B370B3" w:rsidRDefault="005A0C18" w:rsidP="00013A21">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0%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553B1F" w14:textId="77777777" w:rsidR="005A0C18" w:rsidRPr="00B370B3" w:rsidRDefault="005A0C18" w:rsidP="00013A21">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0%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7225D2" w14:textId="77777777" w:rsidR="005A0C18" w:rsidRPr="00B370B3" w:rsidRDefault="005A0C18" w:rsidP="00013A21">
                  <w:pPr>
                    <w:pStyle w:val="P68B1DB1-Normlny1"/>
                    <w:spacing w:after="0" w:line="240" w:lineRule="auto"/>
                    <w:ind w:left="134" w:right="133"/>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5% </w:t>
                  </w:r>
                </w:p>
              </w:tc>
            </w:tr>
          </w:tbl>
          <w:p w14:paraId="6B515302"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tc>
      </w:tr>
      <w:tr w:rsidR="005A0C18" w:rsidRPr="00B370B3" w14:paraId="55471308" w14:textId="77777777" w:rsidTr="00B54C0B">
        <w:trPr>
          <w:trHeight w:val="55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DEA5451" w14:textId="1BD77E2C"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Lecturers</w:t>
            </w:r>
            <w:r w:rsidRPr="00B370B3">
              <w:rPr>
                <w:rFonts w:asciiTheme="minorHAnsi" w:hAnsiTheme="minorHAnsi" w:cstheme="minorHAnsi"/>
                <w:b/>
                <w:i/>
                <w:sz w:val="22"/>
                <w:szCs w:val="22"/>
                <w:lang w:val="en-US"/>
              </w:rPr>
              <w:t>:</w:t>
            </w:r>
            <w:r w:rsidRPr="00B370B3">
              <w:rPr>
                <w:rFonts w:asciiTheme="minorHAnsi" w:hAnsiTheme="minorHAnsi" w:cstheme="minorHAnsi"/>
                <w:i/>
                <w:sz w:val="22"/>
                <w:szCs w:val="22"/>
                <w:lang w:val="en-US"/>
              </w:rPr>
              <w:t xml:space="preserve"> </w:t>
            </w:r>
            <w:r w:rsidR="00870003" w:rsidRPr="00B370B3">
              <w:rPr>
                <w:rFonts w:asciiTheme="minorHAnsi" w:hAnsiTheme="minorHAnsi" w:cstheme="minorHAnsi"/>
                <w:i/>
                <w:sz w:val="22"/>
                <w:szCs w:val="22"/>
                <w:lang w:val="en-US"/>
              </w:rPr>
              <w:t xml:space="preserve">doc. Mgr. Lukáš Švaňa, PhD. </w:t>
            </w:r>
          </w:p>
        </w:tc>
      </w:tr>
      <w:tr w:rsidR="005A0C18" w:rsidRPr="00B370B3" w14:paraId="5BCF402A" w14:textId="77777777" w:rsidTr="00B54C0B">
        <w:trPr>
          <w:trHeight w:val="55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0057FA3" w14:textId="32CCAED2"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Date of last change:</w:t>
            </w:r>
            <w:r w:rsidRPr="00B370B3">
              <w:rPr>
                <w:rFonts w:asciiTheme="minorHAnsi" w:hAnsiTheme="minorHAnsi" w:cstheme="minorHAnsi"/>
                <w:sz w:val="22"/>
                <w:szCs w:val="22"/>
                <w:lang w:val="en-US"/>
              </w:rPr>
              <w:t xml:space="preserve"> </w:t>
            </w:r>
            <w:r w:rsidR="00377969" w:rsidRPr="00B370B3">
              <w:rPr>
                <w:rFonts w:asciiTheme="minorHAnsi" w:hAnsiTheme="minorHAnsi" w:cstheme="minorHAnsi"/>
                <w:sz w:val="22"/>
                <w:szCs w:val="22"/>
                <w:lang w:val="en-US"/>
              </w:rPr>
              <w:t>30/05/2024</w:t>
            </w:r>
          </w:p>
        </w:tc>
      </w:tr>
      <w:tr w:rsidR="005A0C18" w:rsidRPr="00B370B3" w14:paraId="784AF9B7" w14:textId="77777777" w:rsidTr="00B54C0B">
        <w:trPr>
          <w:trHeight w:val="55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6C099C9" w14:textId="77777777" w:rsidR="005A0C18" w:rsidRPr="00B370B3" w:rsidRDefault="005A0C18" w:rsidP="00013A21">
            <w:pPr>
              <w:pStyle w:val="P68B1DB1-Normlny1"/>
              <w:spacing w:after="0" w:line="240" w:lineRule="auto"/>
              <w:ind w:left="134" w:right="133"/>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Approved by:</w:t>
            </w:r>
            <w:r w:rsidRPr="00B370B3">
              <w:rPr>
                <w:rFonts w:asciiTheme="minorHAnsi" w:hAnsiTheme="minorHAnsi" w:cstheme="minorHAnsi"/>
                <w:sz w:val="22"/>
                <w:szCs w:val="22"/>
                <w:lang w:val="en-US"/>
              </w:rPr>
              <w:t xml:space="preserve"> </w:t>
            </w:r>
            <w:r w:rsidRPr="00B370B3">
              <w:rPr>
                <w:rFonts w:asciiTheme="minorHAnsi" w:hAnsiTheme="minorHAnsi" w:cstheme="minorHAnsi"/>
                <w:i/>
                <w:sz w:val="22"/>
                <w:szCs w:val="22"/>
                <w:lang w:val="en-US"/>
              </w:rPr>
              <w:t>prof. PhDr. Vasil Gluchman, CSc.</w:t>
            </w:r>
            <w:r w:rsidRPr="00B370B3">
              <w:rPr>
                <w:rFonts w:asciiTheme="minorHAnsi" w:hAnsiTheme="minorHAnsi" w:cstheme="minorHAnsi"/>
                <w:sz w:val="22"/>
                <w:szCs w:val="22"/>
                <w:lang w:val="en-US"/>
              </w:rPr>
              <w:t xml:space="preserve"> </w:t>
            </w:r>
          </w:p>
        </w:tc>
      </w:tr>
    </w:tbl>
    <w:p w14:paraId="4253EF77" w14:textId="77777777" w:rsidR="005A0C18" w:rsidRPr="00B370B3" w:rsidRDefault="005A0C18" w:rsidP="00F252EE">
      <w:pPr>
        <w:pStyle w:val="P68B1DB1-Normlny1"/>
        <w:spacing w:after="0" w:line="240" w:lineRule="auto"/>
        <w:ind w:left="720" w:hanging="720"/>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2D6473E8" w14:textId="77777777" w:rsidR="005A0C18" w:rsidRPr="00B370B3" w:rsidRDefault="005A0C18" w:rsidP="00F252EE">
      <w:pPr>
        <w:pStyle w:val="P68B1DB1-Normlny1"/>
        <w:spacing w:after="0" w:line="240" w:lineRule="auto"/>
        <w:ind w:left="720" w:hanging="720"/>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696D69FC" w14:textId="77777777" w:rsidR="005A0C18" w:rsidRPr="00B370B3" w:rsidRDefault="005A0C18" w:rsidP="00F252EE">
      <w:pPr>
        <w:pStyle w:val="P68B1DB1-Normlny1"/>
        <w:spacing w:after="0" w:line="240" w:lineRule="auto"/>
        <w:ind w:left="720" w:hanging="720"/>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72302A59" w14:textId="77777777" w:rsidR="005A0C18" w:rsidRPr="00B370B3" w:rsidRDefault="005A0C18" w:rsidP="00F252EE">
      <w:pPr>
        <w:pStyle w:val="P68B1DB1-Normlny1"/>
        <w:spacing w:after="0" w:line="240" w:lineRule="auto"/>
        <w:ind w:left="720" w:hanging="720"/>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31CBAF0D" w14:textId="77777777" w:rsidR="005A0C18" w:rsidRPr="00B370B3" w:rsidRDefault="005A0C18" w:rsidP="00F252EE">
      <w:pPr>
        <w:pStyle w:val="P68B1DB1-Normlny1"/>
        <w:spacing w:after="0" w:line="240" w:lineRule="auto"/>
        <w:ind w:left="720" w:hanging="720"/>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44EAFD9C" w14:textId="77777777" w:rsidR="00F252EE" w:rsidRPr="00B370B3" w:rsidRDefault="00F252EE" w:rsidP="00F252EE">
      <w:pPr>
        <w:spacing w:after="0" w:line="240" w:lineRule="auto"/>
        <w:rPr>
          <w:rFonts w:eastAsia="Times New Roman" w:cstheme="minorHAnsi"/>
          <w:b/>
          <w:szCs w:val="22"/>
          <w:lang w:val="en-US"/>
        </w:rPr>
      </w:pPr>
      <w:r w:rsidRPr="00B370B3">
        <w:rPr>
          <w:rFonts w:cstheme="minorHAnsi"/>
          <w:b/>
          <w:szCs w:val="22"/>
          <w:lang w:val="en-US"/>
        </w:rPr>
        <w:br w:type="page"/>
      </w:r>
    </w:p>
    <w:p w14:paraId="2415A132" w14:textId="77777777" w:rsidR="005A0C18" w:rsidRPr="00B370B3" w:rsidRDefault="005A0C18" w:rsidP="00F252EE">
      <w:pPr>
        <w:pStyle w:val="P68B1DB1-Normlny1"/>
        <w:spacing w:after="0" w:line="240" w:lineRule="auto"/>
        <w:ind w:left="720" w:hanging="720"/>
        <w:jc w:val="center"/>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lastRenderedPageBreak/>
        <w:t>COURSE DESCRIPTION</w:t>
      </w:r>
    </w:p>
    <w:p w14:paraId="4A7717C8" w14:textId="77777777" w:rsidR="005A0C18" w:rsidRPr="00B370B3" w:rsidRDefault="005A0C18" w:rsidP="00F252EE">
      <w:pPr>
        <w:pStyle w:val="P68B1DB1-Normlny1"/>
        <w:spacing w:after="0" w:line="240" w:lineRule="auto"/>
        <w:ind w:left="720"/>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6"/>
        <w:gridCol w:w="4210"/>
      </w:tblGrid>
      <w:tr w:rsidR="00F252EE" w:rsidRPr="00B370B3" w14:paraId="2A099263" w14:textId="77777777" w:rsidTr="00B54C0B">
        <w:trPr>
          <w:trHeight w:val="102"/>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2ABFB9E"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University:</w:t>
            </w:r>
            <w:r w:rsidRPr="00B370B3">
              <w:rPr>
                <w:rFonts w:asciiTheme="minorHAnsi" w:hAnsiTheme="minorHAnsi" w:cstheme="minorHAnsi"/>
                <w:sz w:val="22"/>
                <w:szCs w:val="22"/>
                <w:lang w:val="en-US"/>
              </w:rPr>
              <w:t xml:space="preserve"> </w:t>
            </w:r>
            <w:r w:rsidRPr="00B370B3">
              <w:rPr>
                <w:rFonts w:asciiTheme="minorHAnsi" w:hAnsiTheme="minorHAnsi" w:cstheme="minorHAnsi"/>
                <w:i/>
                <w:sz w:val="22"/>
                <w:szCs w:val="22"/>
                <w:lang w:val="en-US"/>
              </w:rPr>
              <w:t>University of Prešov</w:t>
            </w:r>
          </w:p>
        </w:tc>
      </w:tr>
      <w:tr w:rsidR="00F252EE" w:rsidRPr="00B370B3" w14:paraId="007978AA" w14:textId="77777777" w:rsidTr="00B54C0B">
        <w:trPr>
          <w:trHeight w:val="362"/>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BC6F1E4"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Faculty/university workplace:</w:t>
            </w:r>
            <w:r w:rsidRPr="00B370B3">
              <w:rPr>
                <w:rFonts w:asciiTheme="minorHAnsi" w:hAnsiTheme="minorHAnsi" w:cstheme="minorHAnsi"/>
                <w:sz w:val="22"/>
                <w:szCs w:val="22"/>
                <w:lang w:val="en-US"/>
              </w:rPr>
              <w:t xml:space="preserve"> </w:t>
            </w:r>
            <w:r w:rsidRPr="00B370B3">
              <w:rPr>
                <w:rFonts w:asciiTheme="minorHAnsi" w:hAnsiTheme="minorHAnsi" w:cstheme="minorHAnsi"/>
                <w:i/>
                <w:sz w:val="22"/>
                <w:szCs w:val="22"/>
                <w:lang w:val="en-US"/>
              </w:rPr>
              <w:t>Faculty of Arts</w:t>
            </w:r>
          </w:p>
        </w:tc>
      </w:tr>
      <w:tr w:rsidR="00F252EE" w:rsidRPr="00B370B3" w14:paraId="08BF68BC" w14:textId="77777777" w:rsidTr="00B54C0B">
        <w:trPr>
          <w:trHeight w:val="410"/>
        </w:trPr>
        <w:tc>
          <w:tcPr>
            <w:tcW w:w="48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434B1A" w14:textId="37C9B120"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Code:</w:t>
            </w:r>
            <w:r w:rsidR="00A34FBF" w:rsidRPr="00B370B3">
              <w:rPr>
                <w:rFonts w:asciiTheme="minorHAnsi" w:hAnsiTheme="minorHAnsi" w:cstheme="minorHAnsi"/>
                <w:sz w:val="22"/>
                <w:szCs w:val="22"/>
                <w:lang w:val="en-US"/>
              </w:rPr>
              <w:t xml:space="preserve"> 1IEB/SAPE</w:t>
            </w:r>
            <w:r w:rsidRPr="00B370B3">
              <w:rPr>
                <w:rFonts w:asciiTheme="minorHAnsi" w:hAnsiTheme="minorHAnsi" w:cstheme="minorHAnsi"/>
                <w:sz w:val="22"/>
                <w:szCs w:val="22"/>
                <w:lang w:val="en-US"/>
              </w:rPr>
              <w:t>1</w:t>
            </w:r>
            <w:r w:rsidR="007B6EEA" w:rsidRPr="00B370B3">
              <w:rPr>
                <w:rFonts w:asciiTheme="minorHAnsi" w:hAnsiTheme="minorHAnsi" w:cstheme="minorHAnsi"/>
                <w:sz w:val="22"/>
                <w:szCs w:val="22"/>
                <w:lang w:val="en-US"/>
              </w:rPr>
              <w:t>/22</w:t>
            </w:r>
          </w:p>
        </w:tc>
        <w:tc>
          <w:tcPr>
            <w:tcW w:w="42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3CA801"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 xml:space="preserve">Course title: </w:t>
            </w:r>
            <w:r w:rsidRPr="00B370B3">
              <w:rPr>
                <w:rFonts w:asciiTheme="minorHAnsi" w:hAnsiTheme="minorHAnsi" w:cstheme="minorHAnsi"/>
                <w:b/>
                <w:i/>
                <w:sz w:val="22"/>
                <w:szCs w:val="22"/>
                <w:lang w:val="en-US"/>
              </w:rPr>
              <w:t>Social and Political Ethics</w:t>
            </w:r>
          </w:p>
          <w:p w14:paraId="003D2CEE" w14:textId="77777777" w:rsidR="005A0C18" w:rsidRPr="00B370B3" w:rsidRDefault="002C52F3" w:rsidP="00013A21">
            <w:pPr>
              <w:pStyle w:val="P68B1DB1-Normlny1"/>
              <w:spacing w:after="0" w:line="240" w:lineRule="auto"/>
              <w:ind w:left="134" w:right="275"/>
              <w:textAlignment w:val="baseline"/>
              <w:rPr>
                <w:rFonts w:asciiTheme="minorHAnsi" w:hAnsiTheme="minorHAnsi" w:cstheme="minorHAnsi"/>
                <w:i/>
                <w:sz w:val="22"/>
                <w:szCs w:val="22"/>
                <w:lang w:val="en-US"/>
              </w:rPr>
            </w:pPr>
            <w:r w:rsidRPr="00B370B3">
              <w:rPr>
                <w:rFonts w:asciiTheme="minorHAnsi" w:hAnsiTheme="minorHAnsi" w:cstheme="minorHAnsi"/>
                <w:i/>
                <w:sz w:val="22"/>
                <w:szCs w:val="22"/>
                <w:lang w:val="en-US"/>
              </w:rPr>
              <w:t>(compulsory course, study profile course)</w:t>
            </w:r>
          </w:p>
        </w:tc>
      </w:tr>
      <w:tr w:rsidR="00F252EE" w:rsidRPr="00B370B3" w14:paraId="6E8FBE54" w14:textId="77777777" w:rsidTr="00B54C0B">
        <w:trPr>
          <w:trHeight w:val="95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FC4A97B"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Type, scope and method of educational activity:</w:t>
            </w:r>
          </w:p>
          <w:p w14:paraId="5EDB38D3"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Type of educational activities: lecture/seminar </w:t>
            </w:r>
          </w:p>
          <w:p w14:paraId="1C1CC083"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Scope of educational activities: 2/2 per week</w:t>
            </w:r>
          </w:p>
          <w:p w14:paraId="2C39D225"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Method of educational activities: </w:t>
            </w:r>
            <w:r w:rsidR="00DA3772" w:rsidRPr="00B370B3">
              <w:rPr>
                <w:rFonts w:asciiTheme="minorHAnsi" w:hAnsiTheme="minorHAnsi" w:cstheme="minorHAnsi"/>
                <w:sz w:val="22"/>
                <w:szCs w:val="22"/>
                <w:lang w:val="en-US"/>
              </w:rPr>
              <w:t>on-campus</w:t>
            </w:r>
          </w:p>
        </w:tc>
      </w:tr>
      <w:tr w:rsidR="00F252EE" w:rsidRPr="00B370B3" w14:paraId="406D5BE0" w14:textId="77777777" w:rsidTr="00B54C0B">
        <w:trPr>
          <w:trHeight w:val="33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2872941" w14:textId="69D31CAE"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Number of credits:</w:t>
            </w:r>
            <w:r w:rsidRPr="00B370B3">
              <w:rPr>
                <w:rFonts w:asciiTheme="minorHAnsi" w:hAnsiTheme="minorHAnsi" w:cstheme="minorHAnsi"/>
                <w:i/>
                <w:sz w:val="22"/>
                <w:szCs w:val="22"/>
                <w:lang w:val="en-US"/>
              </w:rPr>
              <w:t xml:space="preserve"> </w:t>
            </w:r>
            <w:r w:rsidR="00A03371" w:rsidRPr="00B370B3">
              <w:rPr>
                <w:rFonts w:asciiTheme="minorHAnsi" w:hAnsiTheme="minorHAnsi" w:cstheme="minorHAnsi"/>
                <w:sz w:val="22"/>
                <w:szCs w:val="22"/>
                <w:lang w:val="en-US"/>
              </w:rPr>
              <w:t>8</w:t>
            </w:r>
          </w:p>
        </w:tc>
      </w:tr>
      <w:tr w:rsidR="00F252EE" w:rsidRPr="00B370B3" w14:paraId="641AC594" w14:textId="77777777" w:rsidTr="00B54C0B">
        <w:trPr>
          <w:trHeight w:val="269"/>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8AEE91C"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Recommended semester:</w:t>
            </w:r>
            <w:r w:rsidRPr="00B370B3">
              <w:rPr>
                <w:rFonts w:asciiTheme="minorHAnsi" w:hAnsiTheme="minorHAnsi" w:cstheme="minorHAnsi"/>
                <w:sz w:val="22"/>
                <w:szCs w:val="22"/>
                <w:lang w:val="en-US"/>
              </w:rPr>
              <w:t xml:space="preserve"> </w:t>
            </w:r>
            <w:r w:rsidR="00013A21" w:rsidRPr="00B370B3">
              <w:rPr>
                <w:rFonts w:asciiTheme="minorHAnsi" w:hAnsiTheme="minorHAnsi" w:cstheme="minorHAnsi"/>
                <w:i/>
                <w:sz w:val="22"/>
                <w:szCs w:val="22"/>
                <w:lang w:val="en-US"/>
              </w:rPr>
              <w:t>1.</w:t>
            </w:r>
          </w:p>
        </w:tc>
      </w:tr>
      <w:tr w:rsidR="00F252EE" w:rsidRPr="00B370B3" w14:paraId="4628F654" w14:textId="77777777" w:rsidTr="00B54C0B">
        <w:trPr>
          <w:trHeight w:val="163"/>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D2601F9"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 xml:space="preserve">Cycle of study: </w:t>
            </w:r>
            <w:r w:rsidRPr="00B370B3">
              <w:rPr>
                <w:rFonts w:asciiTheme="minorHAnsi" w:hAnsiTheme="minorHAnsi" w:cstheme="minorHAnsi"/>
                <w:i/>
                <w:sz w:val="22"/>
                <w:szCs w:val="22"/>
                <w:lang w:val="en-US"/>
              </w:rPr>
              <w:t>2.</w:t>
            </w:r>
          </w:p>
        </w:tc>
      </w:tr>
      <w:tr w:rsidR="005A0C18" w:rsidRPr="00B370B3" w14:paraId="07CE1DB7" w14:textId="77777777" w:rsidTr="00B54C0B">
        <w:trPr>
          <w:trHeight w:val="39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CAE467B"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Prerequisites:</w:t>
            </w:r>
          </w:p>
        </w:tc>
      </w:tr>
      <w:tr w:rsidR="005A0C18" w:rsidRPr="00B370B3" w14:paraId="0D9EB005" w14:textId="77777777" w:rsidTr="00B54C0B">
        <w:trPr>
          <w:trHeight w:val="183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B3E0537"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Conditions for passing the course:</w:t>
            </w:r>
          </w:p>
          <w:p w14:paraId="4CD949D5" w14:textId="194051B2"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The course </w:t>
            </w:r>
            <w:r w:rsidR="00A03371" w:rsidRPr="00B370B3">
              <w:rPr>
                <w:rFonts w:asciiTheme="minorHAnsi" w:hAnsiTheme="minorHAnsi" w:cstheme="minorHAnsi"/>
                <w:sz w:val="22"/>
                <w:szCs w:val="22"/>
                <w:lang w:val="en-US"/>
              </w:rPr>
              <w:t>ends with an exam awarded with 8</w:t>
            </w:r>
            <w:r w:rsidRPr="00B370B3">
              <w:rPr>
                <w:rFonts w:asciiTheme="minorHAnsi" w:hAnsiTheme="minorHAnsi" w:cstheme="minorHAnsi"/>
                <w:sz w:val="22"/>
                <w:szCs w:val="22"/>
                <w:lang w:val="en-US"/>
              </w:rPr>
              <w:t xml:space="preserve"> credits.</w:t>
            </w:r>
          </w:p>
          <w:p w14:paraId="3C8082AA"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The method of evaluation consists of: 25% active work in seminars; 15% is a seminar written work; 60% is a written test. The </w:t>
            </w:r>
            <w:r w:rsidRPr="00B370B3">
              <w:rPr>
                <w:rFonts w:asciiTheme="minorHAnsi" w:hAnsiTheme="minorHAnsi" w:cstheme="minorHAnsi"/>
                <w:i/>
                <w:sz w:val="22"/>
                <w:szCs w:val="22"/>
                <w:lang w:val="en-US"/>
              </w:rPr>
              <w:t xml:space="preserve">final evaluation </w:t>
            </w:r>
            <w:r w:rsidRPr="00B370B3">
              <w:rPr>
                <w:rFonts w:asciiTheme="minorHAnsi" w:hAnsiTheme="minorHAnsi" w:cstheme="minorHAnsi"/>
                <w:sz w:val="22"/>
                <w:szCs w:val="22"/>
                <w:lang w:val="en-US"/>
              </w:rPr>
              <w:t xml:space="preserve">is the sum of all three conditions, but </w:t>
            </w:r>
            <w:r w:rsidR="00860A12" w:rsidRPr="00B370B3">
              <w:rPr>
                <w:rFonts w:asciiTheme="minorHAnsi" w:hAnsiTheme="minorHAnsi" w:cstheme="minorHAnsi"/>
                <w:sz w:val="22"/>
                <w:szCs w:val="22"/>
                <w:lang w:val="en-US"/>
              </w:rPr>
              <w:t>the student has to meet</w:t>
            </w:r>
            <w:r w:rsidRPr="00B370B3">
              <w:rPr>
                <w:rFonts w:asciiTheme="minorHAnsi" w:hAnsiTheme="minorHAnsi" w:cstheme="minorHAnsi"/>
                <w:sz w:val="22"/>
                <w:szCs w:val="22"/>
                <w:lang w:val="en-US"/>
              </w:rPr>
              <w:t xml:space="preserve"> at least the minimum requirements in all parts. The condition for participation in the exam is to obtain at least 35 points. "How to earn points" is edited in an internal document: </w:t>
            </w:r>
          </w:p>
          <w:p w14:paraId="42B71EE8" w14:textId="77777777" w:rsidR="005A0C18" w:rsidRPr="00B370B3" w:rsidRDefault="00595F0B" w:rsidP="00013A21">
            <w:pPr>
              <w:spacing w:after="0" w:line="240" w:lineRule="auto"/>
              <w:ind w:left="134" w:right="275"/>
              <w:textAlignment w:val="baseline"/>
              <w:rPr>
                <w:rFonts w:eastAsia="Times New Roman" w:cstheme="minorHAnsi"/>
                <w:szCs w:val="22"/>
                <w:lang w:val="en-US"/>
              </w:rPr>
            </w:pPr>
            <w:hyperlink r:id="rId17" w:tgtFrame="_blank" w:history="1">
              <w:r w:rsidR="005A0C18" w:rsidRPr="00B370B3">
                <w:rPr>
                  <w:rFonts w:eastAsia="Times New Roman" w:cstheme="minorHAnsi"/>
                  <w:szCs w:val="22"/>
                  <w:u w:val="single"/>
                  <w:lang w:val="en-US"/>
                </w:rPr>
                <w:t>https://www.unipo.sk/public/media/28789/Podmienky%20ukoncenia%20predmetu_body_2022_pdf.pdf</w:t>
              </w:r>
            </w:hyperlink>
            <w:r w:rsidR="005A0C18" w:rsidRPr="00B370B3">
              <w:rPr>
                <w:rFonts w:eastAsia="Times New Roman" w:cstheme="minorHAnsi"/>
                <w:szCs w:val="22"/>
                <w:lang w:val="en-US"/>
              </w:rPr>
              <w:t> </w:t>
            </w:r>
          </w:p>
          <w:p w14:paraId="23AA7A6C"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The success criteria (percentage expression of results in the evaluation of the course) are for </w:t>
            </w:r>
            <w:r w:rsidRPr="00B370B3">
              <w:rPr>
                <w:rFonts w:asciiTheme="minorHAnsi" w:hAnsiTheme="minorHAnsi" w:cstheme="minorHAnsi"/>
                <w:sz w:val="22"/>
                <w:szCs w:val="22"/>
                <w:lang w:val="en-US"/>
              </w:rPr>
              <w:br/>
              <w:t>the classification levels as follows: a) A: 100.00 - 90.00%  </w:t>
            </w:r>
            <w:r w:rsidRPr="00B370B3">
              <w:rPr>
                <w:rFonts w:asciiTheme="minorHAnsi" w:hAnsiTheme="minorHAnsi" w:cstheme="minorHAnsi"/>
                <w:sz w:val="22"/>
                <w:szCs w:val="22"/>
                <w:lang w:val="en-US"/>
              </w:rPr>
              <w:br/>
              <w:t>b) B: 89.99 - 80.00%  </w:t>
            </w:r>
            <w:r w:rsidRPr="00B370B3">
              <w:rPr>
                <w:rFonts w:asciiTheme="minorHAnsi" w:hAnsiTheme="minorHAnsi" w:cstheme="minorHAnsi"/>
                <w:sz w:val="22"/>
                <w:szCs w:val="22"/>
                <w:lang w:val="en-US"/>
              </w:rPr>
              <w:br/>
              <w:t>c) C: 79.99 - 70, 00%  </w:t>
            </w:r>
            <w:r w:rsidRPr="00B370B3">
              <w:rPr>
                <w:rFonts w:asciiTheme="minorHAnsi" w:hAnsiTheme="minorHAnsi" w:cstheme="minorHAnsi"/>
                <w:sz w:val="22"/>
                <w:szCs w:val="22"/>
                <w:lang w:val="en-US"/>
              </w:rPr>
              <w:br/>
              <w:t>d) D: 69.99 - 60.00%  </w:t>
            </w:r>
            <w:r w:rsidRPr="00B370B3">
              <w:rPr>
                <w:rFonts w:asciiTheme="minorHAnsi" w:hAnsiTheme="minorHAnsi" w:cstheme="minorHAnsi"/>
                <w:sz w:val="22"/>
                <w:szCs w:val="22"/>
                <w:lang w:val="en-US"/>
              </w:rPr>
              <w:br/>
              <w:t>e) E: 59.99 - 50.00%  </w:t>
            </w:r>
            <w:r w:rsidRPr="00B370B3">
              <w:rPr>
                <w:rFonts w:asciiTheme="minorHAnsi" w:hAnsiTheme="minorHAnsi" w:cstheme="minorHAnsi"/>
                <w:sz w:val="22"/>
                <w:szCs w:val="22"/>
                <w:lang w:val="en-US"/>
              </w:rPr>
              <w:br/>
              <w:t>f) FX: 49.99 and less</w:t>
            </w:r>
          </w:p>
          <w:p w14:paraId="1DA6C935"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Failure to pass at least one part of the assessment may result in unsuccessful completion of the course (FX). </w:t>
            </w:r>
          </w:p>
        </w:tc>
      </w:tr>
      <w:tr w:rsidR="00F252EE" w:rsidRPr="00B370B3" w14:paraId="703921A1" w14:textId="77777777" w:rsidTr="00B54C0B">
        <w:trPr>
          <w:trHeight w:val="53"/>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7D1056F"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Learning outcomes:</w:t>
            </w:r>
            <w:r w:rsidRPr="00B370B3">
              <w:rPr>
                <w:rFonts w:asciiTheme="minorHAnsi" w:hAnsiTheme="minorHAnsi" w:cstheme="minorHAnsi"/>
                <w:i/>
                <w:sz w:val="22"/>
                <w:szCs w:val="22"/>
                <w:lang w:val="en-US"/>
              </w:rPr>
              <w:t> </w:t>
            </w:r>
          </w:p>
          <w:p w14:paraId="491ED77D" w14:textId="77777777" w:rsidR="005A0C18" w:rsidRPr="00B370B3" w:rsidRDefault="005A0C18" w:rsidP="00013A21">
            <w:pPr>
              <w:pStyle w:val="P68B1DB1-Normlny2"/>
              <w:spacing w:after="0" w:line="240" w:lineRule="auto"/>
              <w:ind w:left="134" w:right="275"/>
              <w:jc w:val="both"/>
              <w:textAlignment w:val="baseline"/>
              <w:rPr>
                <w:rFonts w:asciiTheme="minorHAnsi" w:hAnsiTheme="minorHAnsi" w:cstheme="minorHAnsi"/>
                <w:color w:val="auto"/>
                <w:sz w:val="22"/>
                <w:szCs w:val="22"/>
                <w:lang w:val="en-US"/>
              </w:rPr>
            </w:pPr>
            <w:r w:rsidRPr="00B370B3">
              <w:rPr>
                <w:rFonts w:asciiTheme="minorHAnsi" w:hAnsiTheme="minorHAnsi" w:cstheme="minorHAnsi"/>
                <w:b/>
                <w:color w:val="auto"/>
                <w:sz w:val="22"/>
                <w:szCs w:val="22"/>
                <w:lang w:val="en-US"/>
              </w:rPr>
              <w:t xml:space="preserve">Acquired knowledge: </w:t>
            </w:r>
            <w:r w:rsidRPr="00B370B3">
              <w:rPr>
                <w:rFonts w:asciiTheme="minorHAnsi" w:hAnsiTheme="minorHAnsi" w:cstheme="minorHAnsi"/>
                <w:color w:val="auto"/>
                <w:sz w:val="22"/>
                <w:szCs w:val="22"/>
                <w:lang w:val="en-US"/>
              </w:rPr>
              <w:t xml:space="preserve">The student names, explains and evaluates the importance of the most important ethical and moral values, principles and norms in the field of social and political ethics. The student orients in selected concepts of social and political ethics. The student compares individual approaches and evaluates their contribution to practice. </w:t>
            </w:r>
          </w:p>
          <w:p w14:paraId="3D10233F" w14:textId="77777777" w:rsidR="005A0C18" w:rsidRPr="00B370B3" w:rsidRDefault="005A0C18" w:rsidP="00013A21">
            <w:pPr>
              <w:pStyle w:val="P68B1DB1-Normlny2"/>
              <w:spacing w:after="0" w:line="240" w:lineRule="auto"/>
              <w:ind w:left="134" w:right="275"/>
              <w:jc w:val="both"/>
              <w:textAlignment w:val="baseline"/>
              <w:rPr>
                <w:rFonts w:asciiTheme="minorHAnsi" w:hAnsiTheme="minorHAnsi" w:cstheme="minorHAnsi"/>
                <w:color w:val="auto"/>
                <w:sz w:val="22"/>
                <w:szCs w:val="22"/>
                <w:lang w:val="en-US"/>
              </w:rPr>
            </w:pPr>
            <w:r w:rsidRPr="00B370B3">
              <w:rPr>
                <w:rFonts w:asciiTheme="minorHAnsi" w:hAnsiTheme="minorHAnsi" w:cstheme="minorHAnsi"/>
                <w:b/>
                <w:color w:val="auto"/>
                <w:sz w:val="22"/>
                <w:szCs w:val="22"/>
                <w:lang w:val="en-US"/>
              </w:rPr>
              <w:t xml:space="preserve">Acquired skills: </w:t>
            </w:r>
            <w:r w:rsidRPr="00B370B3">
              <w:rPr>
                <w:rFonts w:asciiTheme="minorHAnsi" w:hAnsiTheme="minorHAnsi" w:cstheme="minorHAnsi"/>
                <w:color w:val="auto"/>
                <w:sz w:val="22"/>
                <w:szCs w:val="22"/>
                <w:lang w:val="en-US"/>
              </w:rPr>
              <w:t xml:space="preserve">The student understands and accepts selected socio-political principles and standards and reproduces them, i. e. acts in accordance with them. </w:t>
            </w:r>
            <w:r w:rsidRPr="00B370B3">
              <w:rPr>
                <w:rFonts w:asciiTheme="minorHAnsi" w:hAnsiTheme="minorHAnsi" w:cstheme="minorHAnsi"/>
                <w:color w:val="auto"/>
                <w:sz w:val="22"/>
                <w:szCs w:val="22"/>
                <w:shd w:val="clear" w:color="auto" w:fill="FFFFFF"/>
                <w:lang w:val="en-US"/>
              </w:rPr>
              <w:t>The student is able to independently and autonomously provide their knowledge and contribute to the deepening of moral and ethical competence in various areas of social, political and professional life.</w:t>
            </w:r>
          </w:p>
          <w:p w14:paraId="08B1BFED"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 xml:space="preserve">Acquired </w:t>
            </w:r>
            <w:r w:rsidR="002C4C9D" w:rsidRPr="00B370B3">
              <w:rPr>
                <w:rFonts w:asciiTheme="minorHAnsi" w:hAnsiTheme="minorHAnsi" w:cstheme="minorHAnsi"/>
                <w:b/>
                <w:sz w:val="22"/>
                <w:szCs w:val="22"/>
                <w:lang w:val="en-US"/>
              </w:rPr>
              <w:t>competences</w:t>
            </w:r>
            <w:r w:rsidRPr="00B370B3">
              <w:rPr>
                <w:rFonts w:asciiTheme="minorHAnsi" w:hAnsiTheme="minorHAnsi" w:cstheme="minorHAnsi"/>
                <w:b/>
                <w:sz w:val="22"/>
                <w:szCs w:val="22"/>
                <w:lang w:val="en-US"/>
              </w:rPr>
              <w:t xml:space="preserve">: </w:t>
            </w:r>
            <w:r w:rsidRPr="00B370B3">
              <w:rPr>
                <w:rFonts w:asciiTheme="minorHAnsi" w:hAnsiTheme="minorHAnsi" w:cstheme="minorHAnsi"/>
                <w:sz w:val="22"/>
                <w:szCs w:val="22"/>
                <w:lang w:val="en-US"/>
              </w:rPr>
              <w:t xml:space="preserve">The student masters the technique and procedures for solving ethical dilemmas and problems in the field of social and political ethics. The student agrees with the need to blend the dimensions of ethics and politics. </w:t>
            </w:r>
            <w:r w:rsidRPr="00B370B3">
              <w:rPr>
                <w:rFonts w:asciiTheme="minorHAnsi" w:hAnsiTheme="minorHAnsi" w:cstheme="minorHAnsi"/>
                <w:sz w:val="22"/>
                <w:szCs w:val="22"/>
                <w:shd w:val="clear" w:color="auto" w:fill="FFFFFF"/>
                <w:lang w:val="en-US"/>
              </w:rPr>
              <w:t>The student achieves the ability to lead a team and has the competence to be a separate entity in analyzing and maintaining balance in the context of promoting human policy, social responsibility and corporate culture in the organization/company/institution.</w:t>
            </w:r>
            <w:r w:rsidRPr="00B370B3">
              <w:rPr>
                <w:rFonts w:asciiTheme="minorHAnsi" w:hAnsiTheme="minorHAnsi" w:cstheme="minorHAnsi"/>
                <w:sz w:val="22"/>
                <w:szCs w:val="22"/>
                <w:lang w:val="en-US"/>
              </w:rPr>
              <w:t> </w:t>
            </w:r>
          </w:p>
        </w:tc>
      </w:tr>
      <w:tr w:rsidR="005A0C18" w:rsidRPr="00B370B3" w14:paraId="6E05695A" w14:textId="77777777" w:rsidTr="00B54C0B">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6C488B6"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Course content:</w:t>
            </w:r>
          </w:p>
          <w:p w14:paraId="3E678605"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Social and political ethics as a type of applied ethics. The essence, subject and thematic field of social and political ethics. Specificity of ethical reflection on social and political life. The problem of interdisciplinarity. Social and political ethics and its components. The meaning, place, </w:t>
            </w:r>
            <w:r w:rsidRPr="00B370B3">
              <w:rPr>
                <w:rFonts w:asciiTheme="minorHAnsi" w:hAnsiTheme="minorHAnsi" w:cstheme="minorHAnsi"/>
                <w:sz w:val="22"/>
                <w:szCs w:val="22"/>
                <w:lang w:val="en-US"/>
              </w:rPr>
              <w:lastRenderedPageBreak/>
              <w:t xml:space="preserve">relationship and conflict of the most important values of socio-political life: freedom, justice, equality, responsibility. Practical issues of social and political ethics: Is it possible to achieve equality in society? Positive and negative discrimination in practice. A just society - reality or utopia? Globalization: its positives and negatives - the ethics of globalization? Participation and solidarity: crisis of solidarity behavior in the labor market vs. profit orientation. Fair distribution of goods and services. Disproportionate production/consumption and its impact on the environment. The question of (borders) of freedom. Problems of racism and discrimination, issues of the importance of human rights, including the rights of minorities (national, cultural, religious, sexual, etc.). Multiculturalism and tolerance. War and peace, violence and terrorism. </w:t>
            </w:r>
          </w:p>
        </w:tc>
      </w:tr>
      <w:tr w:rsidR="005A0C18" w:rsidRPr="00B370B3" w14:paraId="71E8D862" w14:textId="77777777" w:rsidTr="00B54C0B">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CB700A8"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lastRenderedPageBreak/>
              <w:t>Recommended literature:</w:t>
            </w:r>
            <w:r w:rsidRPr="00B370B3">
              <w:rPr>
                <w:rFonts w:asciiTheme="minorHAnsi" w:hAnsiTheme="minorHAnsi" w:cstheme="minorHAnsi"/>
                <w:i/>
                <w:sz w:val="22"/>
                <w:szCs w:val="22"/>
                <w:lang w:val="en-US"/>
              </w:rPr>
              <w:t> </w:t>
            </w:r>
          </w:p>
          <w:p w14:paraId="10515434" w14:textId="77777777" w:rsidR="005A0C18" w:rsidRPr="00B370B3" w:rsidRDefault="005A0C18" w:rsidP="00013A21">
            <w:pPr>
              <w:pStyle w:val="P68B1DB1-Normlny2"/>
              <w:spacing w:after="0" w:line="240" w:lineRule="auto"/>
              <w:ind w:left="134" w:right="275"/>
              <w:textAlignment w:val="baseline"/>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ŠVAŇA, L. 2016. “Etika” vojny a terorizmu. Bratislava: Veda.</w:t>
            </w:r>
          </w:p>
          <w:p w14:paraId="50C07C1A" w14:textId="77777777" w:rsidR="005A0C18" w:rsidRPr="00B370B3" w:rsidRDefault="005A0C18" w:rsidP="00013A21">
            <w:pPr>
              <w:pStyle w:val="P68B1DB1-Normlny2"/>
              <w:spacing w:after="0" w:line="240" w:lineRule="auto"/>
              <w:ind w:left="134" w:right="275"/>
              <w:textAlignment w:val="baseline"/>
              <w:rPr>
                <w:rFonts w:asciiTheme="minorHAnsi" w:hAnsiTheme="minorHAnsi" w:cstheme="minorHAnsi"/>
                <w:color w:val="auto"/>
                <w:sz w:val="22"/>
                <w:szCs w:val="22"/>
                <w:lang w:val="de-DE"/>
              </w:rPr>
            </w:pPr>
            <w:r w:rsidRPr="00B370B3">
              <w:rPr>
                <w:rFonts w:asciiTheme="minorHAnsi" w:hAnsiTheme="minorHAnsi" w:cstheme="minorHAnsi"/>
                <w:color w:val="auto"/>
                <w:sz w:val="22"/>
                <w:szCs w:val="22"/>
                <w:lang w:val="en-US"/>
              </w:rPr>
              <w:t xml:space="preserve">ŠVAŇA, L. 2019. Globálna etika (vybrané kapitoly). </w:t>
            </w:r>
            <w:r w:rsidRPr="00B370B3">
              <w:rPr>
                <w:rFonts w:asciiTheme="minorHAnsi" w:hAnsiTheme="minorHAnsi" w:cstheme="minorHAnsi"/>
                <w:color w:val="auto"/>
                <w:sz w:val="22"/>
                <w:szCs w:val="22"/>
                <w:lang w:val="de-DE"/>
              </w:rPr>
              <w:t xml:space="preserve">Prešov. FF PU. </w:t>
            </w:r>
          </w:p>
          <w:p w14:paraId="3140A49C"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en-GB"/>
              </w:rPr>
            </w:pPr>
            <w:r w:rsidRPr="00B370B3">
              <w:rPr>
                <w:rFonts w:asciiTheme="minorHAnsi" w:hAnsiTheme="minorHAnsi" w:cstheme="minorHAnsi"/>
                <w:sz w:val="22"/>
                <w:szCs w:val="22"/>
                <w:lang w:val="de-DE"/>
              </w:rPr>
              <w:t xml:space="preserve">BAUMAN, Z. 2002. </w:t>
            </w:r>
            <w:r w:rsidRPr="00B370B3">
              <w:rPr>
                <w:rFonts w:asciiTheme="minorHAnsi" w:hAnsiTheme="minorHAnsi" w:cstheme="minorHAnsi"/>
                <w:sz w:val="22"/>
                <w:szCs w:val="22"/>
                <w:lang w:val="en-GB"/>
              </w:rPr>
              <w:t>Modernosť a holokaust. Bratislava: Kalligram.</w:t>
            </w:r>
          </w:p>
          <w:p w14:paraId="57CDA3C2" w14:textId="77777777" w:rsidR="005A0C18" w:rsidRPr="00B370B3" w:rsidRDefault="005A0C18" w:rsidP="00013A21">
            <w:pPr>
              <w:pStyle w:val="P68B1DB1-Normlny2"/>
              <w:spacing w:after="0" w:line="240" w:lineRule="auto"/>
              <w:ind w:left="134" w:right="275"/>
              <w:textAlignment w:val="baseline"/>
              <w:rPr>
                <w:rFonts w:asciiTheme="minorHAnsi" w:hAnsiTheme="minorHAnsi" w:cstheme="minorHAnsi"/>
                <w:color w:val="auto"/>
                <w:sz w:val="22"/>
                <w:szCs w:val="22"/>
                <w:lang w:val="en-GB"/>
              </w:rPr>
            </w:pPr>
            <w:r w:rsidRPr="00B370B3">
              <w:rPr>
                <w:rFonts w:asciiTheme="minorHAnsi" w:hAnsiTheme="minorHAnsi" w:cstheme="minorHAnsi"/>
                <w:color w:val="auto"/>
                <w:sz w:val="22"/>
                <w:szCs w:val="22"/>
                <w:lang w:val="en-GB"/>
              </w:rPr>
              <w:t>BILASOVÁ, V. 2008. Výzvy pre etiku v súčasnosti. Prešov: FF PU.</w:t>
            </w:r>
          </w:p>
          <w:p w14:paraId="5F686E75"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pl-PL"/>
              </w:rPr>
            </w:pPr>
            <w:r w:rsidRPr="00B370B3">
              <w:rPr>
                <w:rFonts w:asciiTheme="minorHAnsi" w:hAnsiTheme="minorHAnsi" w:cstheme="minorHAnsi"/>
                <w:sz w:val="22"/>
                <w:szCs w:val="22"/>
                <w:lang w:val="en-GB"/>
              </w:rPr>
              <w:t xml:space="preserve">BORRADORI, G. 2005. </w:t>
            </w:r>
            <w:r w:rsidRPr="00B370B3">
              <w:rPr>
                <w:rFonts w:asciiTheme="minorHAnsi" w:hAnsiTheme="minorHAnsi" w:cstheme="minorHAnsi"/>
                <w:sz w:val="22"/>
                <w:szCs w:val="22"/>
                <w:lang w:val="pl-PL"/>
              </w:rPr>
              <w:t>Filosofie v době teroru. Praha: Karolinum.</w:t>
            </w:r>
          </w:p>
          <w:p w14:paraId="6AF1E750"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pl-PL"/>
              </w:rPr>
            </w:pPr>
            <w:r w:rsidRPr="00B370B3">
              <w:rPr>
                <w:rFonts w:asciiTheme="minorHAnsi" w:hAnsiTheme="minorHAnsi" w:cstheme="minorHAnsi"/>
                <w:sz w:val="22"/>
                <w:szCs w:val="22"/>
                <w:lang w:val="pl-PL"/>
              </w:rPr>
              <w:t>BRÁZDA, R. 2000. Srovnávací etika. Praha: KPL. </w:t>
            </w:r>
          </w:p>
          <w:p w14:paraId="6E8BF505"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pl-PL"/>
              </w:rPr>
            </w:pPr>
            <w:r w:rsidRPr="00B370B3">
              <w:rPr>
                <w:rFonts w:asciiTheme="minorHAnsi" w:hAnsiTheme="minorHAnsi" w:cstheme="minorHAnsi"/>
                <w:sz w:val="22"/>
                <w:szCs w:val="22"/>
                <w:lang w:val="pl-PL"/>
              </w:rPr>
              <w:t>COHEN, G. A. (1994): Iluze liberální spravedlnosti. Praha: Filosofia </w:t>
            </w:r>
          </w:p>
          <w:p w14:paraId="302EB56D"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de-DE"/>
              </w:rPr>
            </w:pPr>
            <w:r w:rsidRPr="00B370B3">
              <w:rPr>
                <w:rFonts w:asciiTheme="minorHAnsi" w:hAnsiTheme="minorHAnsi" w:cstheme="minorHAnsi"/>
                <w:sz w:val="22"/>
                <w:szCs w:val="22"/>
                <w:lang w:val="pl-PL"/>
              </w:rPr>
              <w:t xml:space="preserve">FRANCO, Z. - ZIMBARDO, F. 2009. </w:t>
            </w:r>
            <w:r w:rsidRPr="00B370B3">
              <w:rPr>
                <w:rFonts w:asciiTheme="minorHAnsi" w:hAnsiTheme="minorHAnsi" w:cstheme="minorHAnsi"/>
                <w:sz w:val="22"/>
                <w:szCs w:val="22"/>
                <w:lang w:val="de-DE"/>
              </w:rPr>
              <w:t>Banalita hrdinstva. In: Kritika &amp; Kontext, no. 37, p. 76 – 85 </w:t>
            </w:r>
          </w:p>
          <w:p w14:paraId="2380E2CB"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GÁL, E. – NOVOSÁD, F. 1993. eds. O slobode a spravodlivosti. Bratislava: Archa.</w:t>
            </w:r>
          </w:p>
          <w:p w14:paraId="0C24DEAA"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en-GB"/>
              </w:rPr>
            </w:pPr>
            <w:r w:rsidRPr="00B370B3">
              <w:rPr>
                <w:rFonts w:asciiTheme="minorHAnsi" w:hAnsiTheme="minorHAnsi" w:cstheme="minorHAnsi"/>
                <w:sz w:val="22"/>
                <w:szCs w:val="22"/>
                <w:lang w:val="en-GB"/>
              </w:rPr>
              <w:t>GEREMEŠOVÁ, G. 2011. Multikulturalizmus – kánon politiky korektnosti versus  </w:t>
            </w:r>
          </w:p>
          <w:p w14:paraId="077732F3"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de-DE"/>
              </w:rPr>
            </w:pPr>
            <w:r w:rsidRPr="00B370B3">
              <w:rPr>
                <w:rFonts w:asciiTheme="minorHAnsi" w:hAnsiTheme="minorHAnsi" w:cstheme="minorHAnsi"/>
                <w:sz w:val="22"/>
                <w:szCs w:val="22"/>
                <w:lang w:val="en-GB"/>
              </w:rPr>
              <w:t xml:space="preserve">etika ľudských práv. </w:t>
            </w:r>
            <w:r w:rsidRPr="00B370B3">
              <w:rPr>
                <w:rFonts w:asciiTheme="minorHAnsi" w:hAnsiTheme="minorHAnsi" w:cstheme="minorHAnsi"/>
                <w:sz w:val="22"/>
                <w:szCs w:val="22"/>
                <w:lang w:val="de-DE"/>
              </w:rPr>
              <w:t xml:space="preserve">In: V. Gluchman. (ed.): Etika a politika. Prešov: FF PU, p. 113 - 122. </w:t>
            </w:r>
          </w:p>
          <w:p w14:paraId="4071B592"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pl-PL"/>
              </w:rPr>
            </w:pPr>
            <w:r w:rsidRPr="00B370B3">
              <w:rPr>
                <w:rFonts w:asciiTheme="minorHAnsi" w:hAnsiTheme="minorHAnsi" w:cstheme="minorHAnsi"/>
                <w:sz w:val="22"/>
                <w:szCs w:val="22"/>
                <w:lang w:val="de-DE"/>
              </w:rPr>
              <w:t xml:space="preserve">GLUCHMAN, V. 2008. </w:t>
            </w:r>
            <w:r w:rsidRPr="00B370B3">
              <w:rPr>
                <w:rFonts w:asciiTheme="minorHAnsi" w:hAnsiTheme="minorHAnsi" w:cstheme="minorHAnsi"/>
                <w:sz w:val="22"/>
                <w:szCs w:val="22"/>
                <w:lang w:val="pl-PL"/>
              </w:rPr>
              <w:t>Úvod do etiky. Brno: Tribun EU. </w:t>
            </w:r>
          </w:p>
          <w:p w14:paraId="0DD9D8A4"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pl-PL"/>
              </w:rPr>
            </w:pPr>
            <w:r w:rsidRPr="00B370B3">
              <w:rPr>
                <w:rFonts w:asciiTheme="minorHAnsi" w:hAnsiTheme="minorHAnsi" w:cstheme="minorHAnsi"/>
                <w:sz w:val="22"/>
                <w:szCs w:val="22"/>
                <w:lang w:val="pl-PL"/>
              </w:rPr>
              <w:t>CHOMSKY, N. 2006. Hegemonie nebo přežití. Praha: Mladá fronta.</w:t>
            </w:r>
          </w:p>
          <w:p w14:paraId="68324D90"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pl-PL"/>
              </w:rPr>
            </w:pPr>
            <w:r w:rsidRPr="00B370B3">
              <w:rPr>
                <w:rFonts w:asciiTheme="minorHAnsi" w:hAnsiTheme="minorHAnsi" w:cstheme="minorHAnsi"/>
                <w:sz w:val="22"/>
                <w:szCs w:val="22"/>
                <w:lang w:val="pl-PL"/>
              </w:rPr>
              <w:t>KIS, J. Současná politická filosofie: sborník textů anglosaských autorů 20. století. Praha : :  </w:t>
            </w:r>
          </w:p>
          <w:p w14:paraId="3B3B2F89"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pl-PL"/>
              </w:rPr>
            </w:pPr>
            <w:r w:rsidRPr="00B370B3">
              <w:rPr>
                <w:rFonts w:asciiTheme="minorHAnsi" w:hAnsiTheme="minorHAnsi" w:cstheme="minorHAnsi"/>
                <w:sz w:val="22"/>
                <w:szCs w:val="22"/>
                <w:lang w:val="pl-PL"/>
              </w:rPr>
              <w:t xml:space="preserve">Oikoymenh. </w:t>
            </w:r>
          </w:p>
          <w:p w14:paraId="787F7132"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pl-PL"/>
              </w:rPr>
            </w:pPr>
            <w:r w:rsidRPr="00B370B3">
              <w:rPr>
                <w:rFonts w:asciiTheme="minorHAnsi" w:hAnsiTheme="minorHAnsi" w:cstheme="minorHAnsi"/>
                <w:sz w:val="22"/>
                <w:szCs w:val="22"/>
                <w:lang w:val="pl-PL"/>
              </w:rPr>
              <w:t>KOLAKOWSKI, L. 2000. Malé prednášky o veľkých problémoch. Bratislava: Kalligram.</w:t>
            </w:r>
          </w:p>
          <w:p w14:paraId="748FB81D"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pl-PL"/>
              </w:rPr>
            </w:pPr>
            <w:r w:rsidRPr="00B370B3">
              <w:rPr>
                <w:rFonts w:asciiTheme="minorHAnsi" w:hAnsiTheme="minorHAnsi" w:cstheme="minorHAnsi"/>
                <w:sz w:val="22"/>
                <w:szCs w:val="22"/>
                <w:lang w:val="pl-PL"/>
              </w:rPr>
              <w:t>KÜNG, H. 2000. Světový étos pro politiku a hospodářstí. Praha: Vyšehrad. </w:t>
            </w:r>
          </w:p>
          <w:p w14:paraId="3CBE445F" w14:textId="77777777" w:rsidR="005A0C18" w:rsidRPr="00B370B3" w:rsidRDefault="005A0C18" w:rsidP="00013A21">
            <w:pPr>
              <w:pStyle w:val="P68B1DB1-Normlny2"/>
              <w:spacing w:after="0" w:line="240" w:lineRule="auto"/>
              <w:ind w:left="134" w:right="275"/>
              <w:textAlignment w:val="baseline"/>
              <w:rPr>
                <w:rFonts w:asciiTheme="minorHAnsi" w:hAnsiTheme="minorHAnsi" w:cstheme="minorHAnsi"/>
                <w:color w:val="auto"/>
                <w:sz w:val="22"/>
                <w:szCs w:val="22"/>
                <w:lang w:val="pl-PL"/>
              </w:rPr>
            </w:pPr>
            <w:r w:rsidRPr="00B370B3">
              <w:rPr>
                <w:rFonts w:asciiTheme="minorHAnsi" w:hAnsiTheme="minorHAnsi" w:cstheme="minorHAnsi"/>
                <w:i/>
                <w:color w:val="auto"/>
                <w:sz w:val="22"/>
                <w:szCs w:val="22"/>
                <w:lang w:val="pl-PL"/>
              </w:rPr>
              <w:t>MACHIAVELLI</w:t>
            </w:r>
            <w:r w:rsidRPr="00B370B3">
              <w:rPr>
                <w:rFonts w:asciiTheme="minorHAnsi" w:hAnsiTheme="minorHAnsi" w:cstheme="minorHAnsi"/>
                <w:color w:val="auto"/>
                <w:sz w:val="22"/>
                <w:szCs w:val="22"/>
                <w:lang w:val="pl-PL"/>
              </w:rPr>
              <w:t>, </w:t>
            </w:r>
            <w:r w:rsidRPr="00B370B3">
              <w:rPr>
                <w:rFonts w:asciiTheme="minorHAnsi" w:hAnsiTheme="minorHAnsi" w:cstheme="minorHAnsi"/>
                <w:i/>
                <w:color w:val="auto"/>
                <w:sz w:val="22"/>
                <w:szCs w:val="22"/>
                <w:lang w:val="pl-PL"/>
              </w:rPr>
              <w:t>N</w:t>
            </w:r>
            <w:r w:rsidRPr="00B370B3">
              <w:rPr>
                <w:rFonts w:asciiTheme="minorHAnsi" w:hAnsiTheme="minorHAnsi" w:cstheme="minorHAnsi"/>
                <w:color w:val="auto"/>
                <w:sz w:val="22"/>
                <w:szCs w:val="22"/>
                <w:lang w:val="pl-PL"/>
              </w:rPr>
              <w:t>. 1968. </w:t>
            </w:r>
            <w:r w:rsidRPr="00B370B3">
              <w:rPr>
                <w:rFonts w:asciiTheme="minorHAnsi" w:hAnsiTheme="minorHAnsi" w:cstheme="minorHAnsi"/>
                <w:i/>
                <w:color w:val="auto"/>
                <w:sz w:val="22"/>
                <w:szCs w:val="22"/>
                <w:lang w:val="pl-PL"/>
              </w:rPr>
              <w:t>Vladár</w:t>
            </w:r>
            <w:r w:rsidRPr="00B370B3">
              <w:rPr>
                <w:rFonts w:asciiTheme="minorHAnsi" w:hAnsiTheme="minorHAnsi" w:cstheme="minorHAnsi"/>
                <w:color w:val="auto"/>
                <w:sz w:val="22"/>
                <w:szCs w:val="22"/>
                <w:lang w:val="pl-PL"/>
              </w:rPr>
              <w:t>. Úvahy o vláde. Bratislava:  Tatran </w:t>
            </w:r>
          </w:p>
          <w:p w14:paraId="21042F10" w14:textId="77777777" w:rsidR="005A0C18" w:rsidRPr="00B370B3" w:rsidRDefault="005A0C18" w:rsidP="00013A21">
            <w:pPr>
              <w:pStyle w:val="P68B1DB1-Normlny2"/>
              <w:spacing w:after="0" w:line="240" w:lineRule="auto"/>
              <w:ind w:left="134" w:right="275"/>
              <w:textAlignment w:val="baseline"/>
              <w:rPr>
                <w:rFonts w:asciiTheme="minorHAnsi" w:hAnsiTheme="minorHAnsi" w:cstheme="minorHAnsi"/>
                <w:color w:val="auto"/>
                <w:sz w:val="22"/>
                <w:szCs w:val="22"/>
                <w:lang w:val="en-US"/>
              </w:rPr>
            </w:pPr>
            <w:r w:rsidRPr="00B370B3">
              <w:rPr>
                <w:rFonts w:asciiTheme="minorHAnsi" w:hAnsiTheme="minorHAnsi" w:cstheme="minorHAnsi"/>
                <w:i/>
                <w:color w:val="auto"/>
                <w:sz w:val="22"/>
                <w:szCs w:val="22"/>
                <w:lang w:val="pl-PL"/>
              </w:rPr>
              <w:t xml:space="preserve">MATĚJKA, J 1997. “Politika je…” </w:t>
            </w:r>
            <w:r w:rsidRPr="00B370B3">
              <w:rPr>
                <w:rFonts w:asciiTheme="minorHAnsi" w:hAnsiTheme="minorHAnsi" w:cstheme="minorHAnsi"/>
                <w:i/>
                <w:color w:val="auto"/>
                <w:sz w:val="22"/>
                <w:szCs w:val="22"/>
                <w:lang w:val="en-US"/>
              </w:rPr>
              <w:t>In: J. Matějka: Machiavelistické etudy – Churchil, </w:t>
            </w:r>
            <w:r w:rsidRPr="00B370B3">
              <w:rPr>
                <w:rFonts w:asciiTheme="minorHAnsi" w:hAnsiTheme="minorHAnsi" w:cstheme="minorHAnsi"/>
                <w:color w:val="auto"/>
                <w:sz w:val="22"/>
                <w:szCs w:val="22"/>
                <w:lang w:val="en-US"/>
              </w:rPr>
              <w:t> </w:t>
            </w:r>
          </w:p>
          <w:p w14:paraId="10FA9DF5" w14:textId="77777777" w:rsidR="005A0C18" w:rsidRPr="00B370B3" w:rsidRDefault="005A0C18" w:rsidP="00013A21">
            <w:pPr>
              <w:pStyle w:val="P68B1DB1-Normlny2"/>
              <w:spacing w:after="0" w:line="240" w:lineRule="auto"/>
              <w:ind w:left="134" w:right="275"/>
              <w:textAlignment w:val="baseline"/>
              <w:rPr>
                <w:rFonts w:asciiTheme="minorHAnsi" w:hAnsiTheme="minorHAnsi" w:cstheme="minorHAnsi"/>
                <w:color w:val="auto"/>
                <w:sz w:val="22"/>
                <w:szCs w:val="22"/>
                <w:lang w:val="de-DE"/>
              </w:rPr>
            </w:pPr>
            <w:r w:rsidRPr="00B370B3">
              <w:rPr>
                <w:rFonts w:asciiTheme="minorHAnsi" w:hAnsiTheme="minorHAnsi" w:cstheme="minorHAnsi"/>
                <w:i/>
                <w:color w:val="auto"/>
                <w:sz w:val="22"/>
                <w:szCs w:val="22"/>
                <w:lang w:val="de-DE"/>
              </w:rPr>
              <w:t>Roosevelt, De Gaulle, Hitler. Praha: Dialog, p. 6-31 </w:t>
            </w:r>
            <w:r w:rsidRPr="00B370B3">
              <w:rPr>
                <w:rFonts w:asciiTheme="minorHAnsi" w:hAnsiTheme="minorHAnsi" w:cstheme="minorHAnsi"/>
                <w:color w:val="auto"/>
                <w:sz w:val="22"/>
                <w:szCs w:val="22"/>
                <w:lang w:val="de-DE"/>
              </w:rPr>
              <w:t> </w:t>
            </w:r>
          </w:p>
          <w:p w14:paraId="100D4D30"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MILL, J. S. 1994. O slobode. Bratislava, IRIS. </w:t>
            </w:r>
          </w:p>
          <w:p w14:paraId="317F7894"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de-DE"/>
              </w:rPr>
            </w:pPr>
            <w:r w:rsidRPr="00B370B3">
              <w:rPr>
                <w:rFonts w:asciiTheme="minorHAnsi" w:hAnsiTheme="minorHAnsi" w:cstheme="minorHAnsi"/>
                <w:sz w:val="22"/>
                <w:szCs w:val="22"/>
                <w:lang w:val="de-DE"/>
              </w:rPr>
              <w:t>PRESSOVÁ KREJČÍ, A. (2014): Multikulturalismus –</w:t>
            </w:r>
            <w:r w:rsidR="00013A21" w:rsidRPr="00B370B3">
              <w:rPr>
                <w:rFonts w:asciiTheme="minorHAnsi" w:hAnsiTheme="minorHAnsi" w:cstheme="minorHAnsi"/>
                <w:sz w:val="22"/>
                <w:szCs w:val="22"/>
                <w:lang w:val="de-DE"/>
              </w:rPr>
              <w:t xml:space="preserve"> ztracené paradigma? Olomouc:   Univerzita </w:t>
            </w:r>
            <w:r w:rsidRPr="00B370B3">
              <w:rPr>
                <w:rFonts w:asciiTheme="minorHAnsi" w:hAnsiTheme="minorHAnsi" w:cstheme="minorHAnsi"/>
                <w:sz w:val="22"/>
                <w:szCs w:val="22"/>
                <w:lang w:val="de-DE"/>
              </w:rPr>
              <w:t>Palackého v Olomouci</w:t>
            </w:r>
            <w:r w:rsidR="00013A21" w:rsidRPr="00B370B3">
              <w:rPr>
                <w:rFonts w:asciiTheme="minorHAnsi" w:hAnsiTheme="minorHAnsi" w:cstheme="minorHAnsi"/>
                <w:sz w:val="22"/>
                <w:szCs w:val="22"/>
                <w:lang w:val="de-DE"/>
              </w:rPr>
              <w:t>.</w:t>
            </w:r>
            <w:r w:rsidRPr="00B370B3">
              <w:rPr>
                <w:rFonts w:asciiTheme="minorHAnsi" w:hAnsiTheme="minorHAnsi" w:cstheme="minorHAnsi"/>
                <w:sz w:val="22"/>
                <w:szCs w:val="22"/>
                <w:lang w:val="de-DE"/>
              </w:rPr>
              <w:t> </w:t>
            </w:r>
          </w:p>
          <w:p w14:paraId="6865018D"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en-GB"/>
              </w:rPr>
            </w:pPr>
            <w:r w:rsidRPr="00B370B3">
              <w:rPr>
                <w:rFonts w:asciiTheme="minorHAnsi" w:hAnsiTheme="minorHAnsi" w:cstheme="minorHAnsi"/>
                <w:sz w:val="22"/>
                <w:szCs w:val="22"/>
                <w:lang w:val="de-DE"/>
              </w:rPr>
              <w:t xml:space="preserve">RICH, A. 1994. Etika hospodářství. II. Zv.  </w:t>
            </w:r>
            <w:r w:rsidRPr="00B370B3">
              <w:rPr>
                <w:rFonts w:asciiTheme="minorHAnsi" w:hAnsiTheme="minorHAnsi" w:cstheme="minorHAnsi"/>
                <w:sz w:val="22"/>
                <w:szCs w:val="22"/>
                <w:lang w:val="en-GB"/>
              </w:rPr>
              <w:t>Praha: ISE. </w:t>
            </w:r>
          </w:p>
          <w:p w14:paraId="586CFD72"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GB"/>
              </w:rPr>
              <w:t xml:space="preserve">RAWLS. J. 1995. Teorie spravedlnosti. </w:t>
            </w:r>
            <w:r w:rsidRPr="00B370B3">
              <w:rPr>
                <w:rFonts w:asciiTheme="minorHAnsi" w:hAnsiTheme="minorHAnsi" w:cstheme="minorHAnsi"/>
                <w:sz w:val="22"/>
                <w:szCs w:val="22"/>
                <w:lang w:val="en-US"/>
              </w:rPr>
              <w:t>Praha: Victoria Publishing.</w:t>
            </w:r>
          </w:p>
          <w:p w14:paraId="752123EA" w14:textId="77777777" w:rsidR="005A0C18" w:rsidRPr="00B370B3" w:rsidRDefault="005A0C18" w:rsidP="00013A21">
            <w:pPr>
              <w:pStyle w:val="P68B1DB1-Normlny2"/>
              <w:spacing w:after="0" w:line="240" w:lineRule="auto"/>
              <w:ind w:left="134" w:right="275"/>
              <w:textAlignment w:val="baseline"/>
              <w:rPr>
                <w:rFonts w:asciiTheme="minorHAnsi" w:hAnsiTheme="minorHAnsi" w:cstheme="minorHAnsi"/>
                <w:color w:val="auto"/>
                <w:sz w:val="22"/>
                <w:szCs w:val="22"/>
                <w:lang w:val="de-DE"/>
              </w:rPr>
            </w:pPr>
            <w:r w:rsidRPr="00B370B3">
              <w:rPr>
                <w:rFonts w:asciiTheme="minorHAnsi" w:hAnsiTheme="minorHAnsi" w:cstheme="minorHAnsi"/>
                <w:i/>
                <w:color w:val="auto"/>
                <w:sz w:val="22"/>
                <w:szCs w:val="22"/>
                <w:lang w:val="en-US"/>
              </w:rPr>
              <w:t xml:space="preserve">ROTTERDAMSKÝ, E. 2009. Výchova kresťanského vladára. </w:t>
            </w:r>
            <w:r w:rsidRPr="00B370B3">
              <w:rPr>
                <w:rFonts w:asciiTheme="minorHAnsi" w:hAnsiTheme="minorHAnsi" w:cstheme="minorHAnsi"/>
                <w:i/>
                <w:color w:val="auto"/>
                <w:sz w:val="22"/>
                <w:szCs w:val="22"/>
                <w:lang w:val="de-DE"/>
              </w:rPr>
              <w:t>Trnava: FF</w:t>
            </w:r>
          </w:p>
          <w:p w14:paraId="394F1ED6"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de-DE"/>
              </w:rPr>
            </w:pPr>
            <w:r w:rsidRPr="00B370B3">
              <w:rPr>
                <w:rFonts w:asciiTheme="minorHAnsi" w:hAnsiTheme="minorHAnsi" w:cstheme="minorHAnsi"/>
                <w:sz w:val="22"/>
                <w:szCs w:val="22"/>
                <w:lang w:val="de-DE"/>
              </w:rPr>
              <w:t xml:space="preserve">SINGER, P. 2006. Jeden svet. Etika globalizácie. Bratislava: Vydavateľstvo Spolku </w:t>
            </w:r>
          </w:p>
          <w:p w14:paraId="7B4E70E8"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de-DE"/>
              </w:rPr>
            </w:pPr>
            <w:r w:rsidRPr="00B370B3">
              <w:rPr>
                <w:rFonts w:asciiTheme="minorHAnsi" w:hAnsiTheme="minorHAnsi" w:cstheme="minorHAnsi"/>
                <w:sz w:val="22"/>
                <w:szCs w:val="22"/>
                <w:lang w:val="de-DE"/>
              </w:rPr>
              <w:t>slovenských spisovateľov. </w:t>
            </w:r>
          </w:p>
          <w:p w14:paraId="052A680B"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de-DE"/>
              </w:rPr>
            </w:pPr>
            <w:r w:rsidRPr="00B370B3">
              <w:rPr>
                <w:rFonts w:asciiTheme="minorHAnsi" w:hAnsiTheme="minorHAnsi" w:cstheme="minorHAnsi"/>
                <w:sz w:val="22"/>
                <w:szCs w:val="22"/>
                <w:lang w:val="de-DE"/>
              </w:rPr>
              <w:t>SINGER, P. 2008. Spisy o etickom žití. Bratislava, Spolok slovenských spisovateľov </w:t>
            </w:r>
          </w:p>
          <w:p w14:paraId="75FFB368" w14:textId="77777777" w:rsidR="005A0C18" w:rsidRPr="00B370B3" w:rsidRDefault="005A0C18" w:rsidP="00013A21">
            <w:pPr>
              <w:pStyle w:val="P68B1DB1-Normlny2"/>
              <w:spacing w:after="0" w:line="240" w:lineRule="auto"/>
              <w:ind w:left="134" w:right="275"/>
              <w:textAlignment w:val="baseline"/>
              <w:rPr>
                <w:rFonts w:asciiTheme="minorHAnsi" w:hAnsiTheme="minorHAnsi" w:cstheme="minorHAnsi"/>
                <w:color w:val="auto"/>
                <w:sz w:val="22"/>
                <w:szCs w:val="22"/>
                <w:lang w:val="de-DE"/>
              </w:rPr>
            </w:pPr>
            <w:r w:rsidRPr="00B370B3">
              <w:rPr>
                <w:rFonts w:asciiTheme="minorHAnsi" w:hAnsiTheme="minorHAnsi" w:cstheme="minorHAnsi"/>
                <w:color w:val="auto"/>
                <w:sz w:val="22"/>
                <w:szCs w:val="22"/>
                <w:lang w:val="de-DE"/>
              </w:rPr>
              <w:t xml:space="preserve">SUTOR, B. 1996. </w:t>
            </w:r>
            <w:r w:rsidRPr="00B370B3">
              <w:rPr>
                <w:rFonts w:asciiTheme="minorHAnsi" w:hAnsiTheme="minorHAnsi" w:cstheme="minorHAnsi"/>
                <w:i/>
                <w:color w:val="auto"/>
                <w:sz w:val="22"/>
                <w:szCs w:val="22"/>
                <w:lang w:val="de-DE"/>
              </w:rPr>
              <w:t>Politická etika</w:t>
            </w:r>
            <w:r w:rsidRPr="00B370B3">
              <w:rPr>
                <w:rFonts w:asciiTheme="minorHAnsi" w:hAnsiTheme="minorHAnsi" w:cstheme="minorHAnsi"/>
                <w:color w:val="auto"/>
                <w:sz w:val="22"/>
                <w:szCs w:val="22"/>
                <w:lang w:val="de-DE"/>
              </w:rPr>
              <w:t>. Praha, OIKOYMENH, 1996 </w:t>
            </w:r>
          </w:p>
          <w:p w14:paraId="6FF3B87D"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de-DE"/>
              </w:rPr>
              <w:t xml:space="preserve">ŠPORER, P. 2002. Politika nemusí byť špinavá. </w:t>
            </w:r>
            <w:r w:rsidRPr="00B370B3">
              <w:rPr>
                <w:rFonts w:asciiTheme="minorHAnsi" w:hAnsiTheme="minorHAnsi" w:cstheme="minorHAnsi"/>
                <w:sz w:val="22"/>
                <w:szCs w:val="22"/>
                <w:lang w:val="en-US"/>
              </w:rPr>
              <w:t>In: Pravda, 01/03/2002, vol. 51, no. 2, p. 6</w:t>
            </w:r>
          </w:p>
          <w:p w14:paraId="41F51B45" w14:textId="77777777" w:rsidR="005A0C18" w:rsidRPr="00B370B3" w:rsidRDefault="005A0C18" w:rsidP="00013A21">
            <w:pPr>
              <w:pStyle w:val="P68B1DB1-Normlny2"/>
              <w:spacing w:after="0" w:line="240" w:lineRule="auto"/>
              <w:ind w:left="134" w:right="275"/>
              <w:textAlignment w:val="baseline"/>
              <w:rPr>
                <w:rFonts w:asciiTheme="minorHAnsi" w:hAnsiTheme="minorHAnsi" w:cstheme="minorHAnsi"/>
                <w:color w:val="auto"/>
                <w:sz w:val="22"/>
                <w:szCs w:val="22"/>
                <w:lang w:val="pl-PL"/>
              </w:rPr>
            </w:pPr>
            <w:r w:rsidRPr="00B370B3">
              <w:rPr>
                <w:rFonts w:asciiTheme="minorHAnsi" w:hAnsiTheme="minorHAnsi" w:cstheme="minorHAnsi"/>
                <w:color w:val="auto"/>
                <w:sz w:val="22"/>
                <w:szCs w:val="22"/>
                <w:lang w:val="pl-PL"/>
              </w:rPr>
              <w:t>ŠVAŇA, L. 2016. “Etika” vojny a terorizmu. Bratislava: Veda.</w:t>
            </w:r>
          </w:p>
          <w:p w14:paraId="3ED2FD2F" w14:textId="77777777" w:rsidR="005A0C18" w:rsidRPr="00B370B3" w:rsidRDefault="005A0C18" w:rsidP="00013A21">
            <w:pPr>
              <w:pStyle w:val="P68B1DB1-Normlny2"/>
              <w:spacing w:after="0" w:line="240" w:lineRule="auto"/>
              <w:ind w:left="134" w:right="275"/>
              <w:jc w:val="both"/>
              <w:textAlignment w:val="baseline"/>
              <w:rPr>
                <w:rFonts w:asciiTheme="minorHAnsi" w:hAnsiTheme="minorHAnsi" w:cstheme="minorHAnsi"/>
                <w:color w:val="auto"/>
                <w:sz w:val="22"/>
                <w:szCs w:val="22"/>
                <w:lang w:val="pl-PL"/>
              </w:rPr>
            </w:pPr>
            <w:r w:rsidRPr="00B370B3">
              <w:rPr>
                <w:rFonts w:asciiTheme="minorHAnsi" w:hAnsiTheme="minorHAnsi" w:cstheme="minorHAnsi"/>
                <w:color w:val="auto"/>
                <w:sz w:val="22"/>
                <w:szCs w:val="22"/>
                <w:lang w:val="pl-PL"/>
              </w:rPr>
              <w:t>VYBÍRAL, Z. 2003. Lži, polopravdy a pravda v lidské komunikaci. Praha: Protál </w:t>
            </w:r>
          </w:p>
          <w:p w14:paraId="73C17083"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pl-PL"/>
              </w:rPr>
            </w:pPr>
            <w:r w:rsidRPr="00B370B3">
              <w:rPr>
                <w:rFonts w:asciiTheme="minorHAnsi" w:hAnsiTheme="minorHAnsi" w:cstheme="minorHAnsi"/>
                <w:sz w:val="22"/>
                <w:szCs w:val="22"/>
                <w:lang w:val="pl-PL"/>
              </w:rPr>
              <w:t>WALZER, M. 2002. Hrubý a tenký. O tolerancii. Bratislava: Kalligram.</w:t>
            </w:r>
          </w:p>
          <w:p w14:paraId="03581325"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pl-PL"/>
              </w:rPr>
            </w:pPr>
            <w:r w:rsidRPr="00B370B3">
              <w:rPr>
                <w:rFonts w:asciiTheme="minorHAnsi" w:hAnsiTheme="minorHAnsi" w:cstheme="minorHAnsi"/>
                <w:sz w:val="22"/>
                <w:szCs w:val="22"/>
                <w:lang w:val="pl-PL"/>
              </w:rPr>
              <w:t>WEBER, M. 1990. Politika ako povolanie. Spektrum: Bratislava </w:t>
            </w:r>
          </w:p>
        </w:tc>
      </w:tr>
      <w:tr w:rsidR="00F252EE" w:rsidRPr="00B370B3" w14:paraId="29DA44ED" w14:textId="77777777" w:rsidTr="00B54C0B">
        <w:trPr>
          <w:trHeight w:val="53"/>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4C40D19"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Language which is necessary to complete the course:</w:t>
            </w:r>
            <w:r w:rsidRPr="00B370B3">
              <w:rPr>
                <w:rFonts w:asciiTheme="minorHAnsi" w:hAnsiTheme="minorHAnsi" w:cstheme="minorHAnsi"/>
                <w:sz w:val="22"/>
                <w:szCs w:val="22"/>
                <w:lang w:val="en-US"/>
              </w:rPr>
              <w:t xml:space="preserve"> Slovak language</w:t>
            </w:r>
          </w:p>
        </w:tc>
      </w:tr>
      <w:tr w:rsidR="00F252EE" w:rsidRPr="00B370B3" w14:paraId="029CCBF3" w14:textId="77777777" w:rsidTr="00B54C0B">
        <w:trPr>
          <w:trHeight w:val="321"/>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1540FE1"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Notes:</w:t>
            </w:r>
          </w:p>
        </w:tc>
      </w:tr>
      <w:tr w:rsidR="005A0C18" w:rsidRPr="00B370B3" w14:paraId="3DEDE422" w14:textId="77777777" w:rsidTr="00B54C0B">
        <w:trPr>
          <w:trHeight w:val="153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F4236CC" w14:textId="77777777" w:rsidR="005A0C18" w:rsidRPr="00B370B3" w:rsidRDefault="005A0C18" w:rsidP="00013A21">
            <w:pPr>
              <w:pStyle w:val="P68B1DB1-Normlny1"/>
              <w:spacing w:after="0" w:line="240" w:lineRule="auto"/>
              <w:ind w:left="134" w:right="275"/>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lastRenderedPageBreak/>
              <w:t>Course evaluation</w:t>
            </w:r>
          </w:p>
          <w:p w14:paraId="41C4FD2A" w14:textId="77777777" w:rsidR="005A0C18" w:rsidRPr="00B370B3" w:rsidRDefault="00063D0D" w:rsidP="00013A21">
            <w:pPr>
              <w:pStyle w:val="P68B1DB1-Normlny1"/>
              <w:spacing w:after="0" w:line="240" w:lineRule="auto"/>
              <w:ind w:left="134" w:right="275"/>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Total number of evaluated students:</w:t>
            </w:r>
            <w:r w:rsidR="005A0C18" w:rsidRPr="00B370B3">
              <w:rPr>
                <w:rFonts w:asciiTheme="minorHAnsi" w:hAnsiTheme="minorHAnsi" w:cstheme="minorHAnsi"/>
                <w:sz w:val="22"/>
                <w:szCs w:val="22"/>
                <w:lang w:val="en-US"/>
              </w:rPr>
              <w:t xml:space="preserve"> 21 </w:t>
            </w:r>
          </w:p>
          <w:tbl>
            <w:tblPr>
              <w:tblW w:w="7678"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1372"/>
              <w:gridCol w:w="1372"/>
              <w:gridCol w:w="1372"/>
              <w:gridCol w:w="1372"/>
              <w:gridCol w:w="1095"/>
            </w:tblGrid>
            <w:tr w:rsidR="005A0C18" w:rsidRPr="00B370B3" w14:paraId="179EA253" w14:textId="77777777" w:rsidTr="00C70B64">
              <w:trPr>
                <w:trHeight w:val="326"/>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A5D023" w14:textId="77777777" w:rsidR="005A0C18" w:rsidRPr="00B370B3" w:rsidRDefault="005A0C18" w:rsidP="00013A21">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A</w:t>
                  </w:r>
                </w:p>
              </w:tc>
              <w:tc>
                <w:tcPr>
                  <w:tcW w:w="13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9D9A66" w14:textId="77777777" w:rsidR="005A0C18" w:rsidRPr="00B370B3" w:rsidRDefault="005A0C18" w:rsidP="00013A21">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B</w:t>
                  </w:r>
                </w:p>
              </w:tc>
              <w:tc>
                <w:tcPr>
                  <w:tcW w:w="13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F8B1D3" w14:textId="77777777" w:rsidR="005A0C18" w:rsidRPr="00B370B3" w:rsidRDefault="005A0C18" w:rsidP="00013A21">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C</w:t>
                  </w:r>
                </w:p>
              </w:tc>
              <w:tc>
                <w:tcPr>
                  <w:tcW w:w="13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B24C05" w14:textId="77777777" w:rsidR="005A0C18" w:rsidRPr="00B370B3" w:rsidRDefault="005A0C18" w:rsidP="00013A21">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D</w:t>
                  </w:r>
                </w:p>
              </w:tc>
              <w:tc>
                <w:tcPr>
                  <w:tcW w:w="13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402596" w14:textId="77777777" w:rsidR="005A0C18" w:rsidRPr="00B370B3" w:rsidRDefault="005A0C18" w:rsidP="00013A21">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E</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9612F8" w14:textId="77777777" w:rsidR="005A0C18" w:rsidRPr="00B370B3" w:rsidRDefault="005A0C18" w:rsidP="00013A21">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FX</w:t>
                  </w:r>
                </w:p>
              </w:tc>
            </w:tr>
            <w:tr w:rsidR="005A0C18" w:rsidRPr="00B370B3" w14:paraId="44666095" w14:textId="77777777" w:rsidTr="00C70B64">
              <w:trPr>
                <w:trHeight w:val="326"/>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C33A61" w14:textId="77777777" w:rsidR="005A0C18" w:rsidRPr="00B370B3" w:rsidRDefault="005A0C18" w:rsidP="00013A21">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0% </w:t>
                  </w:r>
                </w:p>
              </w:tc>
              <w:tc>
                <w:tcPr>
                  <w:tcW w:w="13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1A7E69" w14:textId="77777777" w:rsidR="005A0C18" w:rsidRPr="00B370B3" w:rsidRDefault="005A0C18" w:rsidP="00013A21">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14% </w:t>
                  </w:r>
                </w:p>
              </w:tc>
              <w:tc>
                <w:tcPr>
                  <w:tcW w:w="13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E3A50E" w14:textId="77777777" w:rsidR="005A0C18" w:rsidRPr="00B370B3" w:rsidRDefault="005A0C18" w:rsidP="00013A21">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38% </w:t>
                  </w:r>
                </w:p>
              </w:tc>
              <w:tc>
                <w:tcPr>
                  <w:tcW w:w="13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B9BDAF" w14:textId="77777777" w:rsidR="005A0C18" w:rsidRPr="00B370B3" w:rsidRDefault="005A0C18" w:rsidP="00013A21">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29% </w:t>
                  </w:r>
                </w:p>
              </w:tc>
              <w:tc>
                <w:tcPr>
                  <w:tcW w:w="13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20FD9D" w14:textId="77777777" w:rsidR="005A0C18" w:rsidRPr="00B370B3" w:rsidRDefault="005A0C18" w:rsidP="00013A21">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5%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9A9E3A" w14:textId="77777777" w:rsidR="005A0C18" w:rsidRPr="00B370B3" w:rsidRDefault="005A0C18" w:rsidP="00013A21">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14% </w:t>
                  </w:r>
                </w:p>
              </w:tc>
            </w:tr>
          </w:tbl>
          <w:p w14:paraId="419A23A7"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tc>
      </w:tr>
      <w:tr w:rsidR="005A0C18" w:rsidRPr="00B370B3" w14:paraId="62A7CF7C" w14:textId="77777777" w:rsidTr="00B54C0B">
        <w:trPr>
          <w:trHeight w:val="54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F62916B" w14:textId="77777777" w:rsidR="00013A21" w:rsidRPr="00B370B3" w:rsidRDefault="005A0C18" w:rsidP="00013A21">
            <w:pPr>
              <w:tabs>
                <w:tab w:val="left" w:pos="1530"/>
              </w:tabs>
              <w:ind w:right="141"/>
              <w:jc w:val="both"/>
              <w:rPr>
                <w:i/>
                <w:iCs/>
                <w:szCs w:val="22"/>
              </w:rPr>
            </w:pPr>
            <w:r w:rsidRPr="00B370B3">
              <w:rPr>
                <w:rFonts w:cstheme="minorHAnsi"/>
                <w:b/>
                <w:szCs w:val="22"/>
                <w:lang w:val="en-US"/>
              </w:rPr>
              <w:t>Lecturers:</w:t>
            </w:r>
            <w:r w:rsidRPr="00B370B3">
              <w:rPr>
                <w:rFonts w:cstheme="minorHAnsi"/>
                <w:szCs w:val="22"/>
                <w:lang w:val="en-US"/>
              </w:rPr>
              <w:t xml:space="preserve"> </w:t>
            </w:r>
            <w:r w:rsidR="00013A21" w:rsidRPr="00B370B3">
              <w:rPr>
                <w:rFonts w:cstheme="minorHAnsi"/>
                <w:szCs w:val="22"/>
                <w:lang w:val="en-US"/>
              </w:rPr>
              <w:t xml:space="preserve">    </w:t>
            </w:r>
            <w:r w:rsidR="00013A21" w:rsidRPr="00B370B3">
              <w:rPr>
                <w:i/>
                <w:iCs/>
                <w:szCs w:val="22"/>
              </w:rPr>
              <w:t>P</w:t>
            </w:r>
            <w:r w:rsidR="00040A11" w:rsidRPr="00B370B3">
              <w:rPr>
                <w:i/>
                <w:iCs/>
                <w:szCs w:val="22"/>
              </w:rPr>
              <w:t>rof. PhDr. Vasil Gluchman, CSc.</w:t>
            </w:r>
          </w:p>
          <w:p w14:paraId="532AB77A" w14:textId="3E0B51D3" w:rsidR="005A0C18" w:rsidRPr="00B370B3" w:rsidRDefault="00013A21" w:rsidP="00040A11">
            <w:pPr>
              <w:pStyle w:val="P68B1DB1-Normlny1"/>
              <w:spacing w:after="0" w:line="240" w:lineRule="auto"/>
              <w:ind w:left="134" w:right="275"/>
              <w:jc w:val="both"/>
              <w:textAlignment w:val="baseline"/>
              <w:rPr>
                <w:rFonts w:asciiTheme="minorHAnsi" w:hAnsiTheme="minorHAnsi" w:cstheme="minorHAnsi"/>
                <w:sz w:val="22"/>
                <w:szCs w:val="22"/>
              </w:rPr>
            </w:pPr>
            <w:r w:rsidRPr="00B370B3">
              <w:rPr>
                <w:rFonts w:asciiTheme="minorHAnsi" w:hAnsiTheme="minorHAnsi" w:cstheme="minorBidi"/>
                <w:i/>
                <w:iCs/>
                <w:sz w:val="22"/>
                <w:szCs w:val="22"/>
              </w:rPr>
              <w:t xml:space="preserve">            </w:t>
            </w:r>
            <w:r w:rsidR="00040A11" w:rsidRPr="00B370B3">
              <w:rPr>
                <w:rFonts w:asciiTheme="minorHAnsi" w:hAnsiTheme="minorHAnsi" w:cstheme="minorBidi"/>
                <w:i/>
                <w:iCs/>
                <w:sz w:val="22"/>
                <w:szCs w:val="22"/>
              </w:rPr>
              <w:t xml:space="preserve">        </w:t>
            </w:r>
            <w:r w:rsidR="00870003" w:rsidRPr="00B370B3">
              <w:rPr>
                <w:rFonts w:asciiTheme="minorHAnsi" w:hAnsiTheme="minorHAnsi" w:cstheme="minorBidi"/>
                <w:i/>
                <w:iCs/>
                <w:sz w:val="22"/>
                <w:szCs w:val="22"/>
              </w:rPr>
              <w:t xml:space="preserve">doc. </w:t>
            </w:r>
            <w:r w:rsidR="00040A11" w:rsidRPr="00B370B3">
              <w:rPr>
                <w:rFonts w:asciiTheme="minorHAnsi" w:hAnsiTheme="minorHAnsi" w:cstheme="minorBidi"/>
                <w:i/>
                <w:iCs/>
                <w:sz w:val="22"/>
                <w:szCs w:val="22"/>
              </w:rPr>
              <w:t>Mgr. Lukáš Švaňa, PhD.</w:t>
            </w:r>
          </w:p>
        </w:tc>
      </w:tr>
      <w:tr w:rsidR="005A0C18" w:rsidRPr="00B370B3" w14:paraId="34AC005D" w14:textId="77777777" w:rsidTr="00B54C0B">
        <w:trPr>
          <w:trHeight w:val="54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687E117" w14:textId="5FD2A80A"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Date of last change:</w:t>
            </w:r>
            <w:r w:rsidRPr="00B370B3">
              <w:rPr>
                <w:rFonts w:asciiTheme="minorHAnsi" w:hAnsiTheme="minorHAnsi" w:cstheme="minorHAnsi"/>
                <w:sz w:val="22"/>
                <w:szCs w:val="22"/>
                <w:lang w:val="en-US"/>
              </w:rPr>
              <w:t xml:space="preserve"> </w:t>
            </w:r>
            <w:r w:rsidR="00377969" w:rsidRPr="00B370B3">
              <w:rPr>
                <w:rFonts w:asciiTheme="minorHAnsi" w:hAnsiTheme="minorHAnsi" w:cstheme="minorHAnsi"/>
                <w:sz w:val="22"/>
                <w:szCs w:val="22"/>
                <w:lang w:val="en-US"/>
              </w:rPr>
              <w:t>30/05/2024</w:t>
            </w:r>
          </w:p>
        </w:tc>
      </w:tr>
      <w:tr w:rsidR="005A0C18" w:rsidRPr="00B370B3" w14:paraId="686C304E" w14:textId="77777777" w:rsidTr="00B54C0B">
        <w:trPr>
          <w:trHeight w:val="55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23F7E21" w14:textId="77777777" w:rsidR="005A0C18" w:rsidRPr="00B370B3" w:rsidRDefault="005A0C18" w:rsidP="00013A21">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Approved by:</w:t>
            </w:r>
            <w:r w:rsidRPr="00B370B3">
              <w:rPr>
                <w:rFonts w:asciiTheme="minorHAnsi" w:hAnsiTheme="minorHAnsi" w:cstheme="minorHAnsi"/>
                <w:sz w:val="22"/>
                <w:szCs w:val="22"/>
                <w:lang w:val="en-US"/>
              </w:rPr>
              <w:t xml:space="preserve"> </w:t>
            </w:r>
            <w:r w:rsidRPr="00B370B3">
              <w:rPr>
                <w:rFonts w:asciiTheme="minorHAnsi" w:hAnsiTheme="minorHAnsi" w:cstheme="minorHAnsi"/>
                <w:i/>
                <w:sz w:val="22"/>
                <w:szCs w:val="22"/>
                <w:lang w:val="en-US"/>
              </w:rPr>
              <w:t>Prof. PhDr. Vasil Gluchman, CSc.</w:t>
            </w:r>
            <w:r w:rsidRPr="00B370B3">
              <w:rPr>
                <w:rFonts w:asciiTheme="minorHAnsi" w:hAnsiTheme="minorHAnsi" w:cstheme="minorHAnsi"/>
                <w:sz w:val="22"/>
                <w:szCs w:val="22"/>
                <w:lang w:val="en-US"/>
              </w:rPr>
              <w:t> </w:t>
            </w:r>
          </w:p>
        </w:tc>
      </w:tr>
    </w:tbl>
    <w:p w14:paraId="74536B0D" w14:textId="77777777" w:rsidR="005A0C18" w:rsidRPr="00B370B3" w:rsidRDefault="005A0C18" w:rsidP="00F252EE">
      <w:pPr>
        <w:pStyle w:val="P68B1DB1-Normlny1"/>
        <w:spacing w:after="0" w:line="240" w:lineRule="auto"/>
        <w:ind w:left="720"/>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7D7A3EC8" w14:textId="77777777" w:rsidR="005A0C18" w:rsidRPr="00B370B3" w:rsidRDefault="005A0C18" w:rsidP="00F252EE">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129C278E" w14:textId="77777777" w:rsidR="005A0C18" w:rsidRPr="00B370B3" w:rsidRDefault="005A0C18" w:rsidP="00F252EE">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2790C8A6" w14:textId="77777777" w:rsidR="005A0C18" w:rsidRPr="00B370B3" w:rsidRDefault="005A0C18" w:rsidP="00F252EE">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6ECDD213" w14:textId="77777777" w:rsidR="005A0C18" w:rsidRPr="00B370B3" w:rsidRDefault="005A0C18" w:rsidP="00F252EE">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71CA3204" w14:textId="77777777" w:rsidR="005A0C18" w:rsidRPr="00B370B3" w:rsidRDefault="005A0C18" w:rsidP="00F252EE">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6D71D07C" w14:textId="77777777" w:rsidR="005A0C18" w:rsidRPr="00B370B3" w:rsidRDefault="005A0C18" w:rsidP="00F252EE">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64AD8D14" w14:textId="77777777" w:rsidR="005A0C18" w:rsidRPr="00B370B3" w:rsidRDefault="005A0C18" w:rsidP="00F252EE">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4A586566" w14:textId="77777777" w:rsidR="005A0C18" w:rsidRPr="00B370B3" w:rsidRDefault="005A0C18" w:rsidP="00F252EE">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1721E545" w14:textId="77777777" w:rsidR="005A0C18" w:rsidRPr="00B370B3" w:rsidRDefault="005A0C18" w:rsidP="00F252EE">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3DD1135A" w14:textId="77777777" w:rsidR="005A0C18" w:rsidRPr="00B370B3" w:rsidRDefault="005A0C18" w:rsidP="00F252EE">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0236E82D" w14:textId="77777777" w:rsidR="005A0C18" w:rsidRPr="00B370B3" w:rsidRDefault="005A0C18" w:rsidP="00F252EE">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7ADA28FF" w14:textId="77777777" w:rsidR="005A0C18" w:rsidRPr="00B370B3" w:rsidRDefault="005A0C18" w:rsidP="00F252EE">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12673AC1" w14:textId="77777777" w:rsidR="005A0C18" w:rsidRPr="00B370B3" w:rsidRDefault="005A0C18" w:rsidP="00F252EE">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2C6BD880" w14:textId="77777777" w:rsidR="005A0C18" w:rsidRPr="00B370B3" w:rsidRDefault="005A0C18" w:rsidP="00F252EE">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5561E1DE" w14:textId="77777777" w:rsidR="005A0C18" w:rsidRPr="00B370B3" w:rsidRDefault="005A0C18" w:rsidP="00F252EE">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48D3F40D" w14:textId="77777777" w:rsidR="005A0C18" w:rsidRPr="00B370B3" w:rsidRDefault="005A0C18" w:rsidP="00F252EE">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222CCC41" w14:textId="77777777" w:rsidR="005A0C18" w:rsidRPr="00B370B3" w:rsidRDefault="005A0C18" w:rsidP="00F252EE">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7BFC34AB" w14:textId="77777777" w:rsidR="005A0C18" w:rsidRPr="00B370B3" w:rsidRDefault="005A0C18" w:rsidP="00F252EE">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2CA4ECA7" w14:textId="77777777" w:rsidR="005A0C18" w:rsidRPr="00B370B3" w:rsidRDefault="005A0C18" w:rsidP="00F252EE">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157D6B25" w14:textId="77777777" w:rsidR="005A0C18" w:rsidRPr="00B370B3" w:rsidRDefault="005A0C18" w:rsidP="00F252EE">
      <w:pPr>
        <w:pStyle w:val="P68B1DB1-Normlny1"/>
        <w:spacing w:after="0" w:line="240" w:lineRule="auto"/>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4B94D5A5" w14:textId="77777777" w:rsidR="00F252EE" w:rsidRPr="00B370B3" w:rsidRDefault="00F252EE" w:rsidP="00F252EE">
      <w:pPr>
        <w:spacing w:after="0" w:line="240" w:lineRule="auto"/>
        <w:rPr>
          <w:rFonts w:eastAsia="Times New Roman" w:cstheme="minorHAnsi"/>
          <w:b/>
          <w:szCs w:val="22"/>
          <w:lang w:val="en-US"/>
        </w:rPr>
      </w:pPr>
      <w:r w:rsidRPr="00B370B3">
        <w:rPr>
          <w:rFonts w:cstheme="minorHAnsi"/>
          <w:b/>
          <w:szCs w:val="22"/>
          <w:lang w:val="en-US"/>
        </w:rPr>
        <w:br w:type="page"/>
      </w:r>
    </w:p>
    <w:p w14:paraId="2E683880" w14:textId="77777777" w:rsidR="005A0C18" w:rsidRPr="00B370B3" w:rsidRDefault="005A0C18" w:rsidP="00F252EE">
      <w:pPr>
        <w:pStyle w:val="P68B1DB1-Normlny1"/>
        <w:spacing w:after="0" w:line="240" w:lineRule="auto"/>
        <w:ind w:left="720" w:hanging="720"/>
        <w:jc w:val="center"/>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lastRenderedPageBreak/>
        <w:t>COURSE DESCRIPTION</w:t>
      </w:r>
    </w:p>
    <w:p w14:paraId="79E427E6" w14:textId="77777777" w:rsidR="005A0C18" w:rsidRPr="00B370B3" w:rsidRDefault="005A0C18" w:rsidP="00F252EE">
      <w:pPr>
        <w:pStyle w:val="P68B1DB1-Normlny1"/>
        <w:spacing w:after="0" w:line="240" w:lineRule="auto"/>
        <w:ind w:left="720"/>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9"/>
        <w:gridCol w:w="4107"/>
      </w:tblGrid>
      <w:tr w:rsidR="00F252EE" w:rsidRPr="00B370B3" w14:paraId="360DB12B" w14:textId="77777777" w:rsidTr="00B54C0B">
        <w:trPr>
          <w:trHeight w:val="53"/>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3754B65" w14:textId="77777777" w:rsidR="005A0C18" w:rsidRPr="00B370B3" w:rsidRDefault="005A0C18" w:rsidP="00B64AA4">
            <w:pPr>
              <w:pStyle w:val="P68B1DB1-Normlny1"/>
              <w:spacing w:after="0" w:line="240" w:lineRule="auto"/>
              <w:ind w:left="134" w:right="275"/>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University:</w:t>
            </w:r>
            <w:r w:rsidRPr="00B370B3">
              <w:rPr>
                <w:rFonts w:asciiTheme="minorHAnsi" w:hAnsiTheme="minorHAnsi" w:cstheme="minorHAnsi"/>
                <w:sz w:val="22"/>
                <w:szCs w:val="22"/>
                <w:lang w:val="en-US"/>
              </w:rPr>
              <w:t xml:space="preserve"> </w:t>
            </w:r>
            <w:r w:rsidRPr="00B370B3">
              <w:rPr>
                <w:rFonts w:asciiTheme="minorHAnsi" w:hAnsiTheme="minorHAnsi" w:cstheme="minorHAnsi"/>
                <w:i/>
                <w:sz w:val="22"/>
                <w:szCs w:val="22"/>
                <w:lang w:val="en-US"/>
              </w:rPr>
              <w:t>University of Prešov</w:t>
            </w:r>
          </w:p>
        </w:tc>
      </w:tr>
      <w:tr w:rsidR="00F252EE" w:rsidRPr="00B370B3" w14:paraId="5E9559E5" w14:textId="77777777" w:rsidTr="00B54C0B">
        <w:trPr>
          <w:trHeight w:val="22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CA9FBCB" w14:textId="77777777" w:rsidR="005A0C18" w:rsidRPr="00B370B3" w:rsidRDefault="005A0C18" w:rsidP="00B64AA4">
            <w:pPr>
              <w:pStyle w:val="P68B1DB1-Normlny1"/>
              <w:spacing w:after="0" w:line="240" w:lineRule="auto"/>
              <w:ind w:left="134" w:right="275"/>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Faculty/university workplace:</w:t>
            </w:r>
            <w:r w:rsidRPr="00B370B3">
              <w:rPr>
                <w:rFonts w:asciiTheme="minorHAnsi" w:hAnsiTheme="minorHAnsi" w:cstheme="minorHAnsi"/>
                <w:sz w:val="22"/>
                <w:szCs w:val="22"/>
                <w:lang w:val="en-US"/>
              </w:rPr>
              <w:t xml:space="preserve"> </w:t>
            </w:r>
            <w:r w:rsidRPr="00B370B3">
              <w:rPr>
                <w:rFonts w:asciiTheme="minorHAnsi" w:hAnsiTheme="minorHAnsi" w:cstheme="minorHAnsi"/>
                <w:i/>
                <w:sz w:val="22"/>
                <w:szCs w:val="22"/>
                <w:lang w:val="en-US"/>
              </w:rPr>
              <w:t>Faculty of Arts</w:t>
            </w:r>
          </w:p>
        </w:tc>
      </w:tr>
      <w:tr w:rsidR="00F252EE" w:rsidRPr="00B370B3" w14:paraId="07F3427C" w14:textId="77777777" w:rsidTr="00B54C0B">
        <w:trPr>
          <w:trHeight w:val="68"/>
        </w:trPr>
        <w:tc>
          <w:tcPr>
            <w:tcW w:w="49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06CC54" w14:textId="4FE6D53E" w:rsidR="005A0C18" w:rsidRPr="00B370B3" w:rsidRDefault="005A0C18" w:rsidP="00B64AA4">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Code:</w:t>
            </w:r>
            <w:r w:rsidRPr="00B370B3">
              <w:rPr>
                <w:rFonts w:asciiTheme="minorHAnsi" w:hAnsiTheme="minorHAnsi" w:cstheme="minorHAnsi"/>
                <w:sz w:val="22"/>
                <w:szCs w:val="22"/>
                <w:lang w:val="en-US"/>
              </w:rPr>
              <w:t xml:space="preserve"> 1IEB/ETVE1</w:t>
            </w:r>
            <w:r w:rsidR="007B6EEA" w:rsidRPr="00B370B3">
              <w:rPr>
                <w:rFonts w:asciiTheme="minorHAnsi" w:hAnsiTheme="minorHAnsi" w:cstheme="minorHAnsi"/>
                <w:sz w:val="22"/>
                <w:szCs w:val="22"/>
                <w:lang w:val="en-US"/>
              </w:rPr>
              <w:t>/22</w:t>
            </w:r>
          </w:p>
        </w:tc>
        <w:tc>
          <w:tcPr>
            <w:tcW w:w="41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5301CD" w14:textId="77777777" w:rsidR="005A0C18" w:rsidRPr="00B370B3" w:rsidRDefault="005A0C18" w:rsidP="00B64AA4">
            <w:pPr>
              <w:pStyle w:val="P68B1DB1-Normlny1"/>
              <w:spacing w:after="0" w:line="240" w:lineRule="auto"/>
              <w:ind w:left="134" w:right="275"/>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 xml:space="preserve">Course title: </w:t>
            </w:r>
            <w:r w:rsidRPr="00B370B3">
              <w:rPr>
                <w:rFonts w:asciiTheme="minorHAnsi" w:hAnsiTheme="minorHAnsi" w:cstheme="minorHAnsi"/>
                <w:b/>
                <w:i/>
                <w:sz w:val="22"/>
                <w:szCs w:val="22"/>
                <w:lang w:val="en-US"/>
              </w:rPr>
              <w:t>Ethics of Science</w:t>
            </w:r>
          </w:p>
          <w:p w14:paraId="1475D25C" w14:textId="77777777" w:rsidR="005A0C18" w:rsidRPr="00B370B3" w:rsidRDefault="00A34FBF" w:rsidP="00B64AA4">
            <w:pPr>
              <w:pStyle w:val="P68B1DB1-Normlny1"/>
              <w:spacing w:after="0" w:line="240" w:lineRule="auto"/>
              <w:ind w:left="134" w:right="275"/>
              <w:textAlignment w:val="baseline"/>
              <w:rPr>
                <w:rFonts w:asciiTheme="minorHAnsi" w:hAnsiTheme="minorHAnsi" w:cstheme="minorHAnsi"/>
                <w:i/>
                <w:sz w:val="22"/>
                <w:szCs w:val="22"/>
                <w:lang w:val="en-US"/>
              </w:rPr>
            </w:pPr>
            <w:r w:rsidRPr="00B370B3">
              <w:rPr>
                <w:rFonts w:asciiTheme="minorHAnsi" w:hAnsiTheme="minorHAnsi" w:cstheme="minorHAnsi"/>
                <w:i/>
                <w:sz w:val="22"/>
                <w:szCs w:val="22"/>
                <w:lang w:val="en-US"/>
              </w:rPr>
              <w:t>(compulsory course, non-profile course)</w:t>
            </w:r>
          </w:p>
        </w:tc>
      </w:tr>
      <w:tr w:rsidR="005A0C18" w:rsidRPr="00B370B3" w14:paraId="2A54555E" w14:textId="77777777" w:rsidTr="00B54C0B">
        <w:trPr>
          <w:trHeight w:val="120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D3765DA" w14:textId="77777777" w:rsidR="005A0C18" w:rsidRPr="00B370B3" w:rsidRDefault="005A0C18" w:rsidP="00B64AA4">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Type, scope and method of educational activity:</w:t>
            </w:r>
          </w:p>
          <w:p w14:paraId="4F021AD0" w14:textId="77777777" w:rsidR="005A0C18" w:rsidRPr="00B370B3" w:rsidRDefault="005A0C18" w:rsidP="00B64AA4">
            <w:pPr>
              <w:pStyle w:val="P68B1DB1-Normlny1"/>
              <w:spacing w:after="0" w:line="240" w:lineRule="auto"/>
              <w:ind w:left="134" w:right="275"/>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Type of educational activities: lecture/seminar </w:t>
            </w:r>
          </w:p>
          <w:p w14:paraId="2E5D0108" w14:textId="77777777" w:rsidR="005A0C18" w:rsidRPr="00B370B3" w:rsidRDefault="005A0C18" w:rsidP="00B64AA4">
            <w:pPr>
              <w:pStyle w:val="P68B1DB1-Normlny1"/>
              <w:spacing w:after="0" w:line="240" w:lineRule="auto"/>
              <w:ind w:left="134" w:right="275"/>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Scope of educational activities: 1/2 per week </w:t>
            </w:r>
          </w:p>
          <w:p w14:paraId="4A7C77AF" w14:textId="77777777" w:rsidR="005A0C18" w:rsidRPr="00B370B3" w:rsidRDefault="005A0C18" w:rsidP="00B64AA4">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Method of educational activities: </w:t>
            </w:r>
            <w:r w:rsidR="00063D0D" w:rsidRPr="00B370B3">
              <w:rPr>
                <w:rFonts w:asciiTheme="minorHAnsi" w:hAnsiTheme="minorHAnsi" w:cstheme="minorHAnsi"/>
                <w:sz w:val="22"/>
                <w:szCs w:val="22"/>
                <w:lang w:val="en-US"/>
              </w:rPr>
              <w:t>on-campus</w:t>
            </w:r>
          </w:p>
        </w:tc>
      </w:tr>
      <w:tr w:rsidR="00F252EE" w:rsidRPr="00B370B3" w14:paraId="4B2182E2" w14:textId="77777777" w:rsidTr="00B54C0B">
        <w:trPr>
          <w:trHeight w:val="53"/>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6EA9CB7" w14:textId="77777777" w:rsidR="005A0C18" w:rsidRPr="00B370B3" w:rsidRDefault="005A0C18" w:rsidP="00B64AA4">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Number of credits:</w:t>
            </w:r>
            <w:r w:rsidRPr="00B370B3">
              <w:rPr>
                <w:rFonts w:asciiTheme="minorHAnsi" w:hAnsiTheme="minorHAnsi" w:cstheme="minorHAnsi"/>
                <w:i/>
                <w:sz w:val="22"/>
                <w:szCs w:val="22"/>
                <w:lang w:val="en-US"/>
              </w:rPr>
              <w:t xml:space="preserve"> 5</w:t>
            </w:r>
            <w:r w:rsidRPr="00B370B3">
              <w:rPr>
                <w:rFonts w:asciiTheme="minorHAnsi" w:hAnsiTheme="minorHAnsi" w:cstheme="minorHAnsi"/>
                <w:sz w:val="22"/>
                <w:szCs w:val="22"/>
                <w:lang w:val="en-US"/>
              </w:rPr>
              <w:t> </w:t>
            </w:r>
          </w:p>
        </w:tc>
      </w:tr>
      <w:tr w:rsidR="00F252EE" w:rsidRPr="00B370B3" w14:paraId="61800926" w14:textId="77777777" w:rsidTr="00B54C0B">
        <w:trPr>
          <w:trHeight w:val="53"/>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59E8C97" w14:textId="77777777" w:rsidR="005A0C18" w:rsidRPr="00B370B3" w:rsidRDefault="005A0C18" w:rsidP="00B64AA4">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Recommended semester:</w:t>
            </w:r>
            <w:r w:rsidRPr="00B370B3">
              <w:rPr>
                <w:rFonts w:asciiTheme="minorHAnsi" w:hAnsiTheme="minorHAnsi" w:cstheme="minorHAnsi"/>
                <w:sz w:val="22"/>
                <w:szCs w:val="22"/>
                <w:lang w:val="en-US"/>
              </w:rPr>
              <w:t xml:space="preserve"> </w:t>
            </w:r>
            <w:r w:rsidR="00013A21" w:rsidRPr="00B370B3">
              <w:rPr>
                <w:rFonts w:asciiTheme="minorHAnsi" w:hAnsiTheme="minorHAnsi" w:cstheme="minorHAnsi"/>
                <w:i/>
                <w:sz w:val="22"/>
                <w:szCs w:val="22"/>
                <w:lang w:val="en-US"/>
              </w:rPr>
              <w:t>1.</w:t>
            </w:r>
          </w:p>
        </w:tc>
      </w:tr>
      <w:tr w:rsidR="00F252EE" w:rsidRPr="00B370B3" w14:paraId="4A2165D8" w14:textId="77777777" w:rsidTr="00B54C0B">
        <w:trPr>
          <w:trHeight w:val="53"/>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DCE96E7" w14:textId="77777777" w:rsidR="005A0C18" w:rsidRPr="00B370B3" w:rsidRDefault="005A0C18" w:rsidP="00B64AA4">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 xml:space="preserve">Cycle of study: </w:t>
            </w:r>
            <w:r w:rsidRPr="00B370B3">
              <w:rPr>
                <w:rFonts w:asciiTheme="minorHAnsi" w:hAnsiTheme="minorHAnsi" w:cstheme="minorHAnsi"/>
                <w:i/>
                <w:sz w:val="22"/>
                <w:szCs w:val="22"/>
                <w:lang w:val="en-US"/>
              </w:rPr>
              <w:t>2.</w:t>
            </w:r>
          </w:p>
        </w:tc>
      </w:tr>
      <w:tr w:rsidR="00F252EE" w:rsidRPr="00B370B3" w14:paraId="17C43B34" w14:textId="77777777" w:rsidTr="00B54C0B">
        <w:trPr>
          <w:trHeight w:val="291"/>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2AFFD8E" w14:textId="77777777" w:rsidR="005A0C18" w:rsidRPr="00B370B3" w:rsidRDefault="005A0C18" w:rsidP="00B64AA4">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Prerequisites:</w:t>
            </w:r>
          </w:p>
        </w:tc>
      </w:tr>
      <w:tr w:rsidR="005A0C18" w:rsidRPr="00B370B3" w14:paraId="30DF1587" w14:textId="77777777" w:rsidTr="00B54C0B">
        <w:trPr>
          <w:trHeight w:val="19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FE2935B" w14:textId="77777777" w:rsidR="005A0C18" w:rsidRPr="00B370B3" w:rsidRDefault="005A0C18" w:rsidP="00B64AA4">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Conditions for passing the course:</w:t>
            </w:r>
          </w:p>
          <w:p w14:paraId="7C6D34C3" w14:textId="77777777" w:rsidR="005A0C18" w:rsidRPr="00B370B3" w:rsidRDefault="005A0C18" w:rsidP="00B64AA4">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The course ends with an exam awarded with 5 credits. </w:t>
            </w:r>
          </w:p>
          <w:p w14:paraId="1871D3C2" w14:textId="77777777" w:rsidR="005A0C18" w:rsidRPr="00B370B3" w:rsidRDefault="005A0C18" w:rsidP="00B64AA4">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The method of evaluation consists of: 25% active work in seminars; 15% is a seminar written work; 60% is a written test. The </w:t>
            </w:r>
            <w:r w:rsidRPr="00B370B3">
              <w:rPr>
                <w:rFonts w:asciiTheme="minorHAnsi" w:hAnsiTheme="minorHAnsi" w:cstheme="minorHAnsi"/>
                <w:i/>
                <w:sz w:val="22"/>
                <w:szCs w:val="22"/>
                <w:lang w:val="en-US"/>
              </w:rPr>
              <w:t xml:space="preserve">final evaluation </w:t>
            </w:r>
            <w:r w:rsidRPr="00B370B3">
              <w:rPr>
                <w:rFonts w:asciiTheme="minorHAnsi" w:hAnsiTheme="minorHAnsi" w:cstheme="minorHAnsi"/>
                <w:sz w:val="22"/>
                <w:szCs w:val="22"/>
                <w:lang w:val="en-US"/>
              </w:rPr>
              <w:t xml:space="preserve">is the sum of all three conditions, but </w:t>
            </w:r>
            <w:r w:rsidR="00860A12" w:rsidRPr="00B370B3">
              <w:rPr>
                <w:rFonts w:asciiTheme="minorHAnsi" w:hAnsiTheme="minorHAnsi" w:cstheme="minorHAnsi"/>
                <w:sz w:val="22"/>
                <w:szCs w:val="22"/>
                <w:lang w:val="en-US"/>
              </w:rPr>
              <w:t>the student has to meet</w:t>
            </w:r>
            <w:r w:rsidRPr="00B370B3">
              <w:rPr>
                <w:rFonts w:asciiTheme="minorHAnsi" w:hAnsiTheme="minorHAnsi" w:cstheme="minorHAnsi"/>
                <w:sz w:val="22"/>
                <w:szCs w:val="22"/>
                <w:lang w:val="en-US"/>
              </w:rPr>
              <w:t xml:space="preserve"> at least the minimum requirements in all parts. The condition for participation in the exam is to obtain at least 25 points. "How to earn points" is edited in an internal document: </w:t>
            </w:r>
          </w:p>
          <w:p w14:paraId="1D535C98" w14:textId="77777777" w:rsidR="005A0C18" w:rsidRPr="00B370B3" w:rsidRDefault="00595F0B" w:rsidP="00B64AA4">
            <w:pPr>
              <w:spacing w:after="0" w:line="240" w:lineRule="auto"/>
              <w:ind w:left="134" w:right="275"/>
              <w:textAlignment w:val="baseline"/>
              <w:rPr>
                <w:rFonts w:eastAsia="Times New Roman" w:cstheme="minorHAnsi"/>
                <w:szCs w:val="22"/>
                <w:lang w:val="en-US"/>
              </w:rPr>
            </w:pPr>
            <w:hyperlink r:id="rId18" w:tgtFrame="_blank" w:history="1">
              <w:r w:rsidR="005A0C18" w:rsidRPr="00B370B3">
                <w:rPr>
                  <w:rFonts w:eastAsia="Times New Roman" w:cstheme="minorHAnsi"/>
                  <w:szCs w:val="22"/>
                  <w:u w:val="single"/>
                  <w:lang w:val="en-US"/>
                </w:rPr>
                <w:t>https://www.unipo.sk/public/media/28789/Podmienky%20ukoncenia%20predmetu_body_2022_pdf.pdf</w:t>
              </w:r>
            </w:hyperlink>
            <w:r w:rsidR="005A0C18" w:rsidRPr="00B370B3">
              <w:rPr>
                <w:rFonts w:eastAsia="Times New Roman" w:cstheme="minorHAnsi"/>
                <w:szCs w:val="22"/>
                <w:lang w:val="en-US"/>
              </w:rPr>
              <w:t> </w:t>
            </w:r>
          </w:p>
          <w:p w14:paraId="70C493CC" w14:textId="77777777" w:rsidR="005A0C18" w:rsidRPr="00B370B3" w:rsidRDefault="005A0C18" w:rsidP="00B64AA4">
            <w:pPr>
              <w:pStyle w:val="P68B1DB1-Normlny1"/>
              <w:spacing w:after="0" w:line="240" w:lineRule="auto"/>
              <w:ind w:left="134" w:right="275"/>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The success criteria (percentage expression of results in the evaluation of the course) are for </w:t>
            </w:r>
            <w:r w:rsidRPr="00B370B3">
              <w:rPr>
                <w:rFonts w:asciiTheme="minorHAnsi" w:hAnsiTheme="minorHAnsi" w:cstheme="minorHAnsi"/>
                <w:sz w:val="22"/>
                <w:szCs w:val="22"/>
                <w:lang w:val="en-US"/>
              </w:rPr>
              <w:br/>
              <w:t>the classification levels as follows: a) A: 100.00 - 90.00%  </w:t>
            </w:r>
            <w:r w:rsidRPr="00B370B3">
              <w:rPr>
                <w:rFonts w:asciiTheme="minorHAnsi" w:hAnsiTheme="minorHAnsi" w:cstheme="minorHAnsi"/>
                <w:sz w:val="22"/>
                <w:szCs w:val="22"/>
                <w:lang w:val="en-US"/>
              </w:rPr>
              <w:br/>
              <w:t>b) B: 89.99 - 80.00%  </w:t>
            </w:r>
            <w:r w:rsidRPr="00B370B3">
              <w:rPr>
                <w:rFonts w:asciiTheme="minorHAnsi" w:hAnsiTheme="minorHAnsi" w:cstheme="minorHAnsi"/>
                <w:sz w:val="22"/>
                <w:szCs w:val="22"/>
                <w:lang w:val="en-US"/>
              </w:rPr>
              <w:br/>
              <w:t>c) C: 79.99 - 70, 00%  </w:t>
            </w:r>
            <w:r w:rsidRPr="00B370B3">
              <w:rPr>
                <w:rFonts w:asciiTheme="minorHAnsi" w:hAnsiTheme="minorHAnsi" w:cstheme="minorHAnsi"/>
                <w:sz w:val="22"/>
                <w:szCs w:val="22"/>
                <w:lang w:val="en-US"/>
              </w:rPr>
              <w:br/>
              <w:t>d) D: 69.99 - 60.00%  </w:t>
            </w:r>
            <w:r w:rsidRPr="00B370B3">
              <w:rPr>
                <w:rFonts w:asciiTheme="minorHAnsi" w:hAnsiTheme="minorHAnsi" w:cstheme="minorHAnsi"/>
                <w:sz w:val="22"/>
                <w:szCs w:val="22"/>
                <w:lang w:val="en-US"/>
              </w:rPr>
              <w:br/>
              <w:t>e) E: 59.99 - 50.00%  </w:t>
            </w:r>
            <w:r w:rsidRPr="00B370B3">
              <w:rPr>
                <w:rFonts w:asciiTheme="minorHAnsi" w:hAnsiTheme="minorHAnsi" w:cstheme="minorHAnsi"/>
                <w:sz w:val="22"/>
                <w:szCs w:val="22"/>
                <w:lang w:val="en-US"/>
              </w:rPr>
              <w:br/>
              <w:t>f) FX: 49.99 and less </w:t>
            </w:r>
            <w:r w:rsidRPr="00B370B3">
              <w:rPr>
                <w:rFonts w:asciiTheme="minorHAnsi" w:hAnsiTheme="minorHAnsi" w:cstheme="minorHAnsi"/>
                <w:i/>
                <w:sz w:val="22"/>
                <w:szCs w:val="22"/>
                <w:lang w:val="en-US"/>
              </w:rPr>
              <w:t> </w:t>
            </w:r>
          </w:p>
          <w:p w14:paraId="728BEF9F" w14:textId="77777777" w:rsidR="005A0C18" w:rsidRPr="00B370B3" w:rsidRDefault="005A0C18" w:rsidP="00B64AA4">
            <w:pPr>
              <w:pStyle w:val="P68B1DB1-Normlny1"/>
              <w:spacing w:after="0" w:line="240" w:lineRule="auto"/>
              <w:ind w:left="134" w:right="275"/>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Failure to pass at least one part of the assessment may result in unsuccessful completion of the course (FX). </w:t>
            </w:r>
          </w:p>
        </w:tc>
      </w:tr>
      <w:tr w:rsidR="005A0C18" w:rsidRPr="00B370B3" w14:paraId="5E92CE2C" w14:textId="77777777" w:rsidTr="00B54C0B">
        <w:trPr>
          <w:trHeight w:val="562"/>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0354718" w14:textId="77777777" w:rsidR="005A0C18" w:rsidRPr="00B370B3" w:rsidRDefault="005A0C18" w:rsidP="00B64AA4">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Learning outcomes:</w:t>
            </w:r>
          </w:p>
          <w:p w14:paraId="0A081456" w14:textId="77777777" w:rsidR="005A0C18" w:rsidRPr="00B370B3" w:rsidRDefault="005A0C18" w:rsidP="00B64AA4">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Acquired knowledge:</w:t>
            </w:r>
            <w:r w:rsidRPr="00B370B3">
              <w:rPr>
                <w:rFonts w:asciiTheme="minorHAnsi" w:hAnsiTheme="minorHAnsi" w:cstheme="minorHAnsi"/>
                <w:sz w:val="22"/>
                <w:szCs w:val="22"/>
                <w:lang w:val="en-US"/>
              </w:rPr>
              <w:t xml:space="preserve"> the student</w:t>
            </w:r>
            <w:r w:rsidRPr="00B370B3">
              <w:rPr>
                <w:rFonts w:asciiTheme="minorHAnsi" w:hAnsiTheme="minorHAnsi" w:cstheme="minorHAnsi"/>
                <w:i/>
                <w:sz w:val="22"/>
                <w:szCs w:val="22"/>
                <w:lang w:val="en-US"/>
              </w:rPr>
              <w:t xml:space="preserve"> </w:t>
            </w:r>
            <w:r w:rsidRPr="00B370B3">
              <w:rPr>
                <w:rFonts w:asciiTheme="minorHAnsi" w:hAnsiTheme="minorHAnsi" w:cstheme="minorHAnsi"/>
                <w:sz w:val="22"/>
                <w:szCs w:val="22"/>
                <w:lang w:val="en-US"/>
              </w:rPr>
              <w:t>acquires orientation in methodological concepts and approaches to the study of reality; acquire methods of scientific knowledge and methods of their verification; recognizes the specifics of ethical issues and methods of approach to the analysis of social facts; identifies and defines the scientific and moral limits of cognition, has the potential to anticipate the positive/negative consequences of science and research, can take moral responsibility and direct its own research project, can detect and draw attention to unethical forms of scientific knowledge and research, can apply acquired knowledge to behavioral research , value orientation, actions of the individual and institutions.</w:t>
            </w:r>
          </w:p>
          <w:p w14:paraId="370A372A" w14:textId="77777777" w:rsidR="005A0C18" w:rsidRPr="00B370B3" w:rsidRDefault="005A0C18" w:rsidP="00B64AA4">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Acquired skills:</w:t>
            </w:r>
            <w:r w:rsidRPr="00B370B3">
              <w:rPr>
                <w:rFonts w:asciiTheme="minorHAnsi" w:hAnsiTheme="minorHAnsi" w:cstheme="minorHAnsi"/>
                <w:sz w:val="22"/>
                <w:szCs w:val="22"/>
                <w:lang w:val="en-US"/>
              </w:rPr>
              <w:t xml:space="preserve"> notices and develops knowledge, recognizes essential, main and decisive features and aspects of phenomena,</w:t>
            </w:r>
            <w:r w:rsidRPr="00B370B3">
              <w:rPr>
                <w:rFonts w:asciiTheme="minorHAnsi" w:hAnsiTheme="minorHAnsi" w:cstheme="minorHAnsi"/>
                <w:i/>
                <w:sz w:val="22"/>
                <w:szCs w:val="22"/>
                <w:lang w:val="en-US"/>
              </w:rPr>
              <w:t xml:space="preserve"> </w:t>
            </w:r>
            <w:r w:rsidRPr="00B370B3">
              <w:rPr>
                <w:rFonts w:asciiTheme="minorHAnsi" w:hAnsiTheme="minorHAnsi" w:cstheme="minorHAnsi"/>
                <w:sz w:val="22"/>
                <w:szCs w:val="22"/>
                <w:lang w:val="en-US"/>
              </w:rPr>
              <w:t>considers, accepts, mediates, demonstrates, but also critically systematizes, shapes and promotes one's own opinion; has communicative skills and motivation focused on responsibility and further education.</w:t>
            </w:r>
          </w:p>
          <w:p w14:paraId="6D4456B5" w14:textId="77777777" w:rsidR="005A0C18" w:rsidRPr="00B370B3" w:rsidRDefault="005A0C18" w:rsidP="00B64AA4">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 xml:space="preserve">Acquired </w:t>
            </w:r>
            <w:r w:rsidR="002C4C9D" w:rsidRPr="00B370B3">
              <w:rPr>
                <w:rFonts w:asciiTheme="minorHAnsi" w:hAnsiTheme="minorHAnsi" w:cstheme="minorHAnsi"/>
                <w:b/>
                <w:sz w:val="22"/>
                <w:szCs w:val="22"/>
                <w:lang w:val="en-US"/>
              </w:rPr>
              <w:t>competences</w:t>
            </w:r>
            <w:r w:rsidRPr="00B370B3">
              <w:rPr>
                <w:rFonts w:asciiTheme="minorHAnsi" w:hAnsiTheme="minorHAnsi" w:cstheme="minorHAnsi"/>
                <w:b/>
                <w:sz w:val="22"/>
                <w:szCs w:val="22"/>
                <w:lang w:val="en-US"/>
              </w:rPr>
              <w:t>:</w:t>
            </w:r>
            <w:r w:rsidRPr="00B370B3">
              <w:rPr>
                <w:rFonts w:asciiTheme="minorHAnsi" w:hAnsiTheme="minorHAnsi" w:cstheme="minorHAnsi"/>
                <w:sz w:val="22"/>
                <w:szCs w:val="22"/>
                <w:lang w:val="en-US"/>
              </w:rPr>
              <w:t xml:space="preserve"> The student acquires </w:t>
            </w:r>
            <w:r w:rsidR="002C4C9D" w:rsidRPr="00B370B3">
              <w:rPr>
                <w:rFonts w:asciiTheme="minorHAnsi" w:hAnsiTheme="minorHAnsi" w:cstheme="minorHAnsi"/>
                <w:sz w:val="22"/>
                <w:szCs w:val="22"/>
                <w:lang w:val="en-US"/>
              </w:rPr>
              <w:t>competences</w:t>
            </w:r>
            <w:r w:rsidRPr="00B370B3">
              <w:rPr>
                <w:rFonts w:asciiTheme="minorHAnsi" w:hAnsiTheme="minorHAnsi" w:cstheme="minorHAnsi"/>
                <w:sz w:val="22"/>
                <w:szCs w:val="22"/>
                <w:lang w:val="en-US"/>
              </w:rPr>
              <w:t xml:space="preserve"> to analyze the moral dimensions of individual areas of society and prepares their ethical expertise, acquires the principles of scientific work, has the ability to use research methods of the ethical dimension of life and presents new strategies, demonstrates the ability to independently choose the right methodological approach and applies it to the practice of ethical assessment of the responsibility of science and research </w:t>
            </w:r>
            <w:r w:rsidRPr="00B370B3">
              <w:rPr>
                <w:rFonts w:asciiTheme="minorHAnsi" w:hAnsiTheme="minorHAnsi" w:cstheme="minorHAnsi"/>
                <w:sz w:val="22"/>
                <w:szCs w:val="22"/>
                <w:lang w:val="en-US"/>
              </w:rPr>
              <w:lastRenderedPageBreak/>
              <w:t>for (non) human consequences, recognizing the right solutions and proposing ways of their application in practice;</w:t>
            </w:r>
          </w:p>
        </w:tc>
      </w:tr>
      <w:tr w:rsidR="005A0C18" w:rsidRPr="00B370B3" w14:paraId="0F820988" w14:textId="77777777" w:rsidTr="00B54C0B">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88EFBCB" w14:textId="77777777" w:rsidR="00013A21" w:rsidRPr="00B370B3" w:rsidRDefault="005A0C18" w:rsidP="00B64AA4">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lastRenderedPageBreak/>
              <w:t>Course content:</w:t>
            </w:r>
            <w:r w:rsidRPr="00B370B3">
              <w:rPr>
                <w:rFonts w:asciiTheme="minorHAnsi" w:hAnsiTheme="minorHAnsi" w:cstheme="minorHAnsi"/>
                <w:sz w:val="22"/>
                <w:szCs w:val="22"/>
                <w:lang w:val="en-US"/>
              </w:rPr>
              <w:t xml:space="preserve"> </w:t>
            </w:r>
          </w:p>
          <w:p w14:paraId="3C32E1FA" w14:textId="77777777" w:rsidR="005A0C18" w:rsidRPr="00B370B3" w:rsidRDefault="005A0C18" w:rsidP="00B64AA4">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Science and its place in society; Contexts of reflections on the forms of the science-philosophy relationship; Epistemology and science methodology; The truth of science and its fallacy; Status and nature of social sciences; On the nature and methods of the social sciences and humanities; Value neutrality and objectivity of science; Scientific and practical rationality; normativity in science; Responsibility of science - collective responsibility - the responsibility of the scientist in relation to society; Science and ethics - ethics of science. Ethical principles and principles of research in the humanities. </w:t>
            </w:r>
          </w:p>
        </w:tc>
      </w:tr>
      <w:tr w:rsidR="005A0C18" w:rsidRPr="00B370B3" w14:paraId="74BA6B60" w14:textId="77777777" w:rsidTr="00B54C0B">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BB195AE" w14:textId="77777777" w:rsidR="005A0C18" w:rsidRPr="00B370B3" w:rsidRDefault="005A0C18" w:rsidP="00B64AA4">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Recommended literature:</w:t>
            </w:r>
            <w:r w:rsidRPr="00B370B3">
              <w:rPr>
                <w:rFonts w:asciiTheme="minorHAnsi" w:hAnsiTheme="minorHAnsi" w:cstheme="minorHAnsi"/>
                <w:i/>
                <w:sz w:val="22"/>
                <w:szCs w:val="22"/>
                <w:lang w:val="en-US"/>
              </w:rPr>
              <w:t> </w:t>
            </w:r>
          </w:p>
          <w:p w14:paraId="1D7AD868" w14:textId="77777777" w:rsidR="00B64AA4" w:rsidRPr="00B370B3" w:rsidRDefault="00B64AA4" w:rsidP="00B64AA4">
            <w:pPr>
              <w:pStyle w:val="Bezriadkovania"/>
              <w:ind w:left="134" w:right="275"/>
              <w:rPr>
                <w:szCs w:val="22"/>
              </w:rPr>
            </w:pPr>
            <w:r w:rsidRPr="00B370B3">
              <w:rPr>
                <w:szCs w:val="22"/>
              </w:rPr>
              <w:t xml:space="preserve">BILASOVÁ, V; ANDREANSKÝ, E. 2007. Úvod do epistemológie a metodológie vedy. Prešov: FF PU.  </w:t>
            </w:r>
            <w:r w:rsidRPr="00B370B3">
              <w:rPr>
                <w:szCs w:val="22"/>
              </w:rPr>
              <w:br/>
              <w:t xml:space="preserve">Ochrana, F. 2009. Metodologie vědy. Úvod do problému. Praha: Karolinum. </w:t>
            </w:r>
            <w:r w:rsidRPr="00B370B3">
              <w:rPr>
                <w:szCs w:val="22"/>
              </w:rPr>
              <w:br/>
              <w:t xml:space="preserve">FAJKUS, B. 2005. Filosofie a metodologie vědy. Vývoj, současnost a perspektívy. Praha: Academia. </w:t>
            </w:r>
            <w:r w:rsidRPr="00B370B3">
              <w:rPr>
                <w:szCs w:val="22"/>
              </w:rPr>
              <w:br/>
              <w:t>ČERNÍK, V. - VICENÍK, J. 2004: Problém rekonštrukcie sociálnych a hmanitných vied. Bratislava, Iris</w:t>
            </w:r>
          </w:p>
          <w:p w14:paraId="5453F573" w14:textId="77777777" w:rsidR="00B64AA4" w:rsidRPr="00B370B3" w:rsidRDefault="00B64AA4" w:rsidP="00B64AA4">
            <w:pPr>
              <w:pStyle w:val="Bezriadkovania"/>
              <w:ind w:left="134" w:right="275"/>
              <w:rPr>
                <w:szCs w:val="22"/>
              </w:rPr>
            </w:pPr>
            <w:r w:rsidRPr="00B370B3">
              <w:rPr>
                <w:szCs w:val="22"/>
              </w:rPr>
              <w:t>ČERNÍK, V. - VICENÍK, J. 2011. Úvod do metodológie spoločenských vied. Bratislava: Iris.</w:t>
            </w:r>
          </w:p>
          <w:p w14:paraId="596AB1EC" w14:textId="77777777" w:rsidR="00B64AA4" w:rsidRPr="00B370B3" w:rsidRDefault="00B64AA4" w:rsidP="00B64AA4">
            <w:pPr>
              <w:pStyle w:val="Bezriadkovania"/>
              <w:ind w:left="134" w:right="275"/>
              <w:rPr>
                <w:szCs w:val="22"/>
              </w:rPr>
            </w:pPr>
            <w:r w:rsidRPr="00B370B3">
              <w:rPr>
                <w:szCs w:val="22"/>
              </w:rPr>
              <w:t>SZAPUOVÁ, M. - NUHLÍČEK,M. - CHABADA,M. (eds.)  2019. Veda, spoločnosť, hodnoty. Bratislava: UK.</w:t>
            </w:r>
          </w:p>
          <w:p w14:paraId="27A82DA2" w14:textId="77777777" w:rsidR="00B64AA4" w:rsidRPr="00B370B3" w:rsidRDefault="00B64AA4" w:rsidP="00B64AA4">
            <w:pPr>
              <w:pStyle w:val="Bezriadkovania"/>
              <w:ind w:left="134" w:right="275"/>
              <w:rPr>
                <w:szCs w:val="22"/>
              </w:rPr>
            </w:pPr>
            <w:r w:rsidRPr="00B370B3">
              <w:rPr>
                <w:szCs w:val="22"/>
              </w:rPr>
              <w:t>VIŠŇOVSKÝ, E. 2009. Človek ako homo agens.Bratislava: Iris.</w:t>
            </w:r>
          </w:p>
          <w:p w14:paraId="1A22B42E" w14:textId="77777777" w:rsidR="00B64AA4" w:rsidRPr="00B370B3" w:rsidRDefault="00B64AA4" w:rsidP="00B64AA4">
            <w:pPr>
              <w:pStyle w:val="Bezriadkovania"/>
              <w:ind w:left="134" w:right="275"/>
              <w:rPr>
                <w:szCs w:val="22"/>
              </w:rPr>
            </w:pPr>
            <w:r w:rsidRPr="00B370B3">
              <w:rPr>
                <w:szCs w:val="22"/>
              </w:rPr>
              <w:t>VIŠŇOVSKÝ, E. 2016. Noramativita ako vôľa k poriadku. Bratislava: UK.</w:t>
            </w:r>
          </w:p>
          <w:p w14:paraId="3140F804" w14:textId="77777777" w:rsidR="00B64AA4" w:rsidRPr="00B370B3" w:rsidRDefault="00B64AA4" w:rsidP="00B64AA4">
            <w:pPr>
              <w:pStyle w:val="Bezriadkovania"/>
              <w:ind w:left="134" w:right="275"/>
              <w:rPr>
                <w:szCs w:val="22"/>
              </w:rPr>
            </w:pPr>
            <w:r w:rsidRPr="00B370B3">
              <w:rPr>
                <w:szCs w:val="22"/>
              </w:rPr>
              <w:t>WHITEHEAD, A. N. 1989. Veda a moderný svet.Bratislava: Pravda.</w:t>
            </w:r>
          </w:p>
          <w:p w14:paraId="05566ABC" w14:textId="77777777" w:rsidR="005A0C18" w:rsidRPr="00B370B3" w:rsidRDefault="00B64AA4" w:rsidP="00B64AA4">
            <w:pPr>
              <w:pStyle w:val="Bezriadkovania"/>
              <w:ind w:left="134" w:right="275"/>
              <w:rPr>
                <w:szCs w:val="22"/>
                <w:lang w:val="en-US"/>
              </w:rPr>
            </w:pPr>
            <w:r w:rsidRPr="00B370B3">
              <w:rPr>
                <w:szCs w:val="22"/>
              </w:rPr>
              <w:t>BALOGOVÁ, B. - BILASOVÁ, V. 2020. Vybrané metodologické otázky výskumu v sociálnej práci. Prešov: PU.</w:t>
            </w:r>
          </w:p>
        </w:tc>
      </w:tr>
      <w:tr w:rsidR="00F252EE" w:rsidRPr="00B370B3" w14:paraId="54DB8989" w14:textId="77777777" w:rsidTr="00B54C0B">
        <w:trPr>
          <w:trHeight w:val="53"/>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0375155" w14:textId="77777777" w:rsidR="005A0C18" w:rsidRPr="00B370B3" w:rsidRDefault="005A0C18" w:rsidP="00B64AA4">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Language which is necessary to complete the course:</w:t>
            </w:r>
            <w:r w:rsidRPr="00B370B3">
              <w:rPr>
                <w:rFonts w:asciiTheme="minorHAnsi" w:hAnsiTheme="minorHAnsi" w:cstheme="minorHAnsi"/>
                <w:sz w:val="22"/>
                <w:szCs w:val="22"/>
                <w:lang w:val="en-US"/>
              </w:rPr>
              <w:t xml:space="preserve"> Slovak language</w:t>
            </w:r>
          </w:p>
        </w:tc>
      </w:tr>
      <w:tr w:rsidR="00F252EE" w:rsidRPr="00B370B3" w14:paraId="166E165A" w14:textId="77777777" w:rsidTr="00B54C0B">
        <w:trPr>
          <w:trHeight w:val="53"/>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52705FC" w14:textId="77777777" w:rsidR="005A0C18" w:rsidRPr="00B370B3" w:rsidRDefault="005A0C18" w:rsidP="00B64AA4">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Notes:</w:t>
            </w:r>
          </w:p>
        </w:tc>
      </w:tr>
      <w:tr w:rsidR="005A0C18" w:rsidRPr="00B370B3" w14:paraId="28EF9631" w14:textId="77777777" w:rsidTr="00B54C0B">
        <w:trPr>
          <w:trHeight w:val="154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D4AA6D9" w14:textId="77777777" w:rsidR="005A0C18" w:rsidRPr="00B370B3" w:rsidRDefault="005A0C18" w:rsidP="00B64AA4">
            <w:pPr>
              <w:pStyle w:val="P68B1DB1-Normlny1"/>
              <w:spacing w:after="0" w:line="240" w:lineRule="auto"/>
              <w:ind w:left="134" w:right="275"/>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Course evaluation</w:t>
            </w:r>
          </w:p>
          <w:p w14:paraId="7EDA591C" w14:textId="77777777" w:rsidR="005A0C18" w:rsidRPr="00B370B3" w:rsidRDefault="00063D0D" w:rsidP="00B64AA4">
            <w:pPr>
              <w:pStyle w:val="P68B1DB1-Normlny1"/>
              <w:spacing w:after="0" w:line="240" w:lineRule="auto"/>
              <w:ind w:left="134" w:right="275"/>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Total number of evaluated students:</w:t>
            </w:r>
            <w:r w:rsidR="005A0C18" w:rsidRPr="00B370B3">
              <w:rPr>
                <w:rFonts w:asciiTheme="minorHAnsi" w:hAnsiTheme="minorHAnsi" w:cstheme="minorHAnsi"/>
                <w:sz w:val="22"/>
                <w:szCs w:val="22"/>
                <w:lang w:val="en-US"/>
              </w:rPr>
              <w:t xml:space="preserve"> 19 </w:t>
            </w:r>
          </w:p>
          <w:tbl>
            <w:tblPr>
              <w:tblW w:w="7918"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9"/>
              <w:gridCol w:w="1415"/>
              <w:gridCol w:w="1415"/>
              <w:gridCol w:w="1415"/>
              <w:gridCol w:w="1415"/>
              <w:gridCol w:w="1129"/>
            </w:tblGrid>
            <w:tr w:rsidR="005A0C18" w:rsidRPr="00B370B3" w14:paraId="0FFA9C5E" w14:textId="77777777" w:rsidTr="00C70B64">
              <w:trPr>
                <w:trHeight w:val="333"/>
              </w:trPr>
              <w:tc>
                <w:tcPr>
                  <w:tcW w:w="11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74E72C" w14:textId="77777777" w:rsidR="005A0C18" w:rsidRPr="00B370B3" w:rsidRDefault="005A0C18" w:rsidP="00B64AA4">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A</w:t>
                  </w:r>
                </w:p>
              </w:tc>
              <w:tc>
                <w:tcPr>
                  <w:tcW w:w="1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DB54F7" w14:textId="77777777" w:rsidR="005A0C18" w:rsidRPr="00B370B3" w:rsidRDefault="005A0C18" w:rsidP="00B64AA4">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B</w:t>
                  </w:r>
                </w:p>
              </w:tc>
              <w:tc>
                <w:tcPr>
                  <w:tcW w:w="1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C6196B" w14:textId="77777777" w:rsidR="005A0C18" w:rsidRPr="00B370B3" w:rsidRDefault="005A0C18" w:rsidP="00B64AA4">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C</w:t>
                  </w:r>
                </w:p>
              </w:tc>
              <w:tc>
                <w:tcPr>
                  <w:tcW w:w="1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39CE51" w14:textId="77777777" w:rsidR="005A0C18" w:rsidRPr="00B370B3" w:rsidRDefault="005A0C18" w:rsidP="00B64AA4">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D</w:t>
                  </w:r>
                </w:p>
              </w:tc>
              <w:tc>
                <w:tcPr>
                  <w:tcW w:w="1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0E185F" w14:textId="77777777" w:rsidR="005A0C18" w:rsidRPr="00B370B3" w:rsidRDefault="005A0C18" w:rsidP="00B64AA4">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E</w:t>
                  </w:r>
                </w:p>
              </w:tc>
              <w:tc>
                <w:tcPr>
                  <w:tcW w:w="11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9CF3E8" w14:textId="77777777" w:rsidR="005A0C18" w:rsidRPr="00B370B3" w:rsidRDefault="005A0C18" w:rsidP="00B64AA4">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FX</w:t>
                  </w:r>
                </w:p>
              </w:tc>
            </w:tr>
            <w:tr w:rsidR="005A0C18" w:rsidRPr="00B370B3" w14:paraId="13D3AA56" w14:textId="77777777" w:rsidTr="00C70B64">
              <w:trPr>
                <w:trHeight w:val="333"/>
              </w:trPr>
              <w:tc>
                <w:tcPr>
                  <w:tcW w:w="1129" w:type="dxa"/>
                  <w:tcBorders>
                    <w:top w:val="single" w:sz="6" w:space="0" w:color="auto"/>
                    <w:left w:val="single" w:sz="6" w:space="0" w:color="auto"/>
                    <w:bottom w:val="single" w:sz="6" w:space="0" w:color="auto"/>
                    <w:right w:val="single" w:sz="6" w:space="0" w:color="auto"/>
                  </w:tcBorders>
                  <w:shd w:val="clear" w:color="auto" w:fill="auto"/>
                  <w:hideMark/>
                </w:tcPr>
                <w:p w14:paraId="309432DD" w14:textId="77777777" w:rsidR="005A0C18" w:rsidRPr="00B370B3" w:rsidRDefault="005A0C18" w:rsidP="00B64AA4">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21% </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0FCCEFE9" w14:textId="77777777" w:rsidR="005A0C18" w:rsidRPr="00B370B3" w:rsidRDefault="005A0C18" w:rsidP="00B64AA4">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47% </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40AB6C00" w14:textId="77777777" w:rsidR="005A0C18" w:rsidRPr="00B370B3" w:rsidRDefault="005A0C18" w:rsidP="00B64AA4">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21% </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5231582C" w14:textId="77777777" w:rsidR="005A0C18" w:rsidRPr="00B370B3" w:rsidRDefault="005A0C18" w:rsidP="00B64AA4">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11% </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6487BCDD" w14:textId="77777777" w:rsidR="005A0C18" w:rsidRPr="00B370B3" w:rsidRDefault="005A0C18" w:rsidP="00B64AA4">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0% </w:t>
                  </w:r>
                </w:p>
              </w:tc>
              <w:tc>
                <w:tcPr>
                  <w:tcW w:w="1129" w:type="dxa"/>
                  <w:tcBorders>
                    <w:top w:val="single" w:sz="6" w:space="0" w:color="auto"/>
                    <w:left w:val="single" w:sz="6" w:space="0" w:color="auto"/>
                    <w:bottom w:val="single" w:sz="6" w:space="0" w:color="auto"/>
                    <w:right w:val="single" w:sz="6" w:space="0" w:color="auto"/>
                  </w:tcBorders>
                  <w:shd w:val="clear" w:color="auto" w:fill="auto"/>
                  <w:hideMark/>
                </w:tcPr>
                <w:p w14:paraId="599CD29E" w14:textId="77777777" w:rsidR="005A0C18" w:rsidRPr="00B370B3" w:rsidRDefault="005A0C18" w:rsidP="00B64AA4">
                  <w:pPr>
                    <w:pStyle w:val="P68B1DB1-Normlny1"/>
                    <w:spacing w:after="0" w:line="240" w:lineRule="auto"/>
                    <w:ind w:left="134" w:right="275"/>
                    <w:jc w:val="center"/>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0% </w:t>
                  </w:r>
                </w:p>
              </w:tc>
            </w:tr>
          </w:tbl>
          <w:p w14:paraId="566C1BCE" w14:textId="77777777" w:rsidR="005A0C18" w:rsidRPr="00B370B3" w:rsidRDefault="005A0C18" w:rsidP="00B64AA4">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tc>
      </w:tr>
      <w:tr w:rsidR="00F252EE" w:rsidRPr="00B370B3" w14:paraId="53D0D7F9" w14:textId="77777777" w:rsidTr="00B54C0B">
        <w:trPr>
          <w:trHeight w:val="331"/>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1D014F0" w14:textId="14583C28" w:rsidR="005A0C18" w:rsidRPr="00B370B3" w:rsidRDefault="005A0C18" w:rsidP="00B64AA4">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Lecturers:</w:t>
            </w:r>
            <w:r w:rsidRPr="00B370B3">
              <w:rPr>
                <w:rFonts w:asciiTheme="minorHAnsi" w:hAnsiTheme="minorHAnsi" w:cstheme="minorHAnsi"/>
                <w:sz w:val="22"/>
                <w:szCs w:val="22"/>
                <w:lang w:val="en-US"/>
              </w:rPr>
              <w:t xml:space="preserve"> </w:t>
            </w:r>
            <w:r w:rsidR="00377969" w:rsidRPr="00B370B3">
              <w:rPr>
                <w:rFonts w:asciiTheme="minorHAnsi" w:hAnsiTheme="minorHAnsi" w:cstheme="minorHAnsi"/>
                <w:i/>
                <w:color w:val="000000"/>
                <w:sz w:val="22"/>
                <w:szCs w:val="22"/>
              </w:rPr>
              <w:t>doc. Mgr. Adela Lešková Blahová, PhD.</w:t>
            </w:r>
            <w:r w:rsidRPr="00B370B3">
              <w:rPr>
                <w:rFonts w:asciiTheme="minorHAnsi" w:hAnsiTheme="minorHAnsi" w:cstheme="minorHAnsi"/>
                <w:sz w:val="22"/>
                <w:szCs w:val="22"/>
                <w:lang w:val="en-US"/>
              </w:rPr>
              <w:t> </w:t>
            </w:r>
          </w:p>
        </w:tc>
      </w:tr>
      <w:tr w:rsidR="00F252EE" w:rsidRPr="00B370B3" w14:paraId="40FA3AFD" w14:textId="77777777" w:rsidTr="00B54C0B">
        <w:trPr>
          <w:trHeight w:val="124"/>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BBC2EBD" w14:textId="2AE231AA" w:rsidR="005A0C18" w:rsidRPr="00B370B3" w:rsidRDefault="005A0C18" w:rsidP="00B64AA4">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Date of last change:</w:t>
            </w:r>
            <w:r w:rsidRPr="00B370B3">
              <w:rPr>
                <w:rFonts w:asciiTheme="minorHAnsi" w:hAnsiTheme="minorHAnsi" w:cstheme="minorHAnsi"/>
                <w:sz w:val="22"/>
                <w:szCs w:val="22"/>
                <w:lang w:val="en-US"/>
              </w:rPr>
              <w:t xml:space="preserve"> </w:t>
            </w:r>
            <w:r w:rsidR="00377969" w:rsidRPr="00B370B3">
              <w:rPr>
                <w:rFonts w:asciiTheme="minorHAnsi" w:hAnsiTheme="minorHAnsi" w:cstheme="minorHAnsi"/>
                <w:sz w:val="22"/>
                <w:szCs w:val="22"/>
                <w:lang w:val="en-US"/>
              </w:rPr>
              <w:t>30/05/2024</w:t>
            </w:r>
          </w:p>
        </w:tc>
      </w:tr>
      <w:tr w:rsidR="00F252EE" w:rsidRPr="00B370B3" w14:paraId="01FB4261" w14:textId="77777777" w:rsidTr="00B54C0B">
        <w:trPr>
          <w:trHeight w:val="53"/>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81DC6DE" w14:textId="77777777" w:rsidR="005A0C18" w:rsidRPr="00B370B3" w:rsidRDefault="005A0C18" w:rsidP="00B64AA4">
            <w:pPr>
              <w:pStyle w:val="P68B1DB1-Normlny1"/>
              <w:spacing w:after="0" w:line="240" w:lineRule="auto"/>
              <w:ind w:left="134" w:right="275"/>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rPr>
              <w:t>Approved by:</w:t>
            </w:r>
            <w:r w:rsidRPr="00B370B3">
              <w:rPr>
                <w:rFonts w:asciiTheme="minorHAnsi" w:hAnsiTheme="minorHAnsi" w:cstheme="minorHAnsi"/>
                <w:sz w:val="22"/>
                <w:szCs w:val="22"/>
                <w:lang w:val="en-US"/>
              </w:rPr>
              <w:t xml:space="preserve"> </w:t>
            </w:r>
            <w:r w:rsidRPr="00B370B3">
              <w:rPr>
                <w:rFonts w:asciiTheme="minorHAnsi" w:hAnsiTheme="minorHAnsi" w:cstheme="minorHAnsi"/>
                <w:i/>
                <w:sz w:val="22"/>
                <w:szCs w:val="22"/>
                <w:lang w:val="en-US"/>
              </w:rPr>
              <w:t>prof. PhDr. Vasil Gluchman, CSc.</w:t>
            </w:r>
            <w:r w:rsidRPr="00B370B3">
              <w:rPr>
                <w:rFonts w:asciiTheme="minorHAnsi" w:hAnsiTheme="minorHAnsi" w:cstheme="minorHAnsi"/>
                <w:sz w:val="22"/>
                <w:szCs w:val="22"/>
                <w:lang w:val="en-US"/>
              </w:rPr>
              <w:t xml:space="preserve"> </w:t>
            </w:r>
          </w:p>
        </w:tc>
      </w:tr>
    </w:tbl>
    <w:p w14:paraId="1DB36F4A" w14:textId="77777777" w:rsidR="005A0C18" w:rsidRPr="00B370B3" w:rsidRDefault="005A0C18" w:rsidP="00F252EE">
      <w:pPr>
        <w:pStyle w:val="P68B1DB1-Normlny1"/>
        <w:spacing w:after="0" w:line="240" w:lineRule="auto"/>
        <w:ind w:left="720"/>
        <w:jc w:val="both"/>
        <w:textAlignment w:val="baseline"/>
        <w:rPr>
          <w:rFonts w:asciiTheme="minorHAnsi" w:hAnsiTheme="minorHAnsi" w:cstheme="minorHAnsi"/>
          <w:sz w:val="22"/>
          <w:szCs w:val="22"/>
          <w:lang w:val="en-US"/>
        </w:rPr>
      </w:pPr>
      <w:r w:rsidRPr="00B370B3">
        <w:rPr>
          <w:rFonts w:asciiTheme="minorHAnsi" w:hAnsiTheme="minorHAnsi" w:cstheme="minorHAnsi"/>
          <w:sz w:val="22"/>
          <w:szCs w:val="22"/>
          <w:lang w:val="en-US"/>
        </w:rPr>
        <w:t> </w:t>
      </w:r>
    </w:p>
    <w:p w14:paraId="3DEEC669" w14:textId="77777777" w:rsidR="005A0C18" w:rsidRPr="00B370B3" w:rsidRDefault="005A0C18" w:rsidP="00F252EE">
      <w:pPr>
        <w:spacing w:after="0" w:line="240" w:lineRule="auto"/>
        <w:rPr>
          <w:rFonts w:cstheme="minorHAnsi"/>
          <w:szCs w:val="22"/>
          <w:lang w:val="en-US"/>
        </w:rPr>
      </w:pPr>
      <w:r w:rsidRPr="00B370B3">
        <w:rPr>
          <w:rFonts w:cstheme="minorHAnsi"/>
          <w:szCs w:val="22"/>
          <w:lang w:val="en-US"/>
        </w:rPr>
        <w:br w:type="page"/>
      </w:r>
    </w:p>
    <w:p w14:paraId="0B7AEAD7" w14:textId="77777777" w:rsidR="005A0C18" w:rsidRPr="00B370B3" w:rsidRDefault="005A0C18" w:rsidP="00F252EE">
      <w:pPr>
        <w:pStyle w:val="P68B1DB1-Normlny1"/>
        <w:spacing w:after="0" w:line="240" w:lineRule="auto"/>
        <w:ind w:left="720" w:hanging="720"/>
        <w:jc w:val="center"/>
        <w:rPr>
          <w:rFonts w:asciiTheme="minorHAnsi" w:hAnsiTheme="minorHAnsi" w:cstheme="minorHAnsi"/>
          <w:b/>
          <w:bCs/>
          <w:sz w:val="22"/>
          <w:szCs w:val="22"/>
          <w:lang w:val="en-US"/>
        </w:rPr>
      </w:pPr>
      <w:r w:rsidRPr="00B370B3">
        <w:rPr>
          <w:rFonts w:asciiTheme="minorHAnsi" w:hAnsiTheme="minorHAnsi" w:cstheme="minorHAnsi"/>
          <w:b/>
          <w:bCs/>
          <w:sz w:val="22"/>
          <w:szCs w:val="22"/>
          <w:lang w:val="en-US"/>
        </w:rPr>
        <w:lastRenderedPageBreak/>
        <w:t>COURSE DESCRIPTION</w:t>
      </w:r>
    </w:p>
    <w:p w14:paraId="3656B9AB" w14:textId="77777777" w:rsidR="00F252EE" w:rsidRPr="00B370B3" w:rsidRDefault="00F252EE" w:rsidP="00F252EE">
      <w:pPr>
        <w:pStyle w:val="P68B1DB1-Normlny1"/>
        <w:spacing w:after="0" w:line="240" w:lineRule="auto"/>
        <w:ind w:left="720" w:hanging="720"/>
        <w:jc w:val="center"/>
        <w:rPr>
          <w:rFonts w:asciiTheme="minorHAnsi" w:hAnsiTheme="minorHAnsi" w:cstheme="minorHAnsi"/>
          <w:b/>
          <w:bCs/>
          <w:sz w:val="22"/>
          <w:szCs w:val="22"/>
          <w:lang w:val="en-US"/>
        </w:rPr>
      </w:pPr>
    </w:p>
    <w:tbl>
      <w:tblPr>
        <w:tblStyle w:val="Mriekatabuky"/>
        <w:tblW w:w="9067" w:type="dxa"/>
        <w:tblLayout w:type="fixed"/>
        <w:tblLook w:val="04A0" w:firstRow="1" w:lastRow="0" w:firstColumn="1" w:lastColumn="0" w:noHBand="0" w:noVBand="1"/>
      </w:tblPr>
      <w:tblGrid>
        <w:gridCol w:w="4957"/>
        <w:gridCol w:w="4110"/>
      </w:tblGrid>
      <w:tr w:rsidR="00F252EE" w:rsidRPr="00B370B3" w14:paraId="6EBC8849" w14:textId="77777777" w:rsidTr="00F252EE">
        <w:trPr>
          <w:trHeight w:val="219"/>
        </w:trPr>
        <w:tc>
          <w:tcPr>
            <w:tcW w:w="9067" w:type="dxa"/>
            <w:gridSpan w:val="2"/>
            <w:vAlign w:val="center"/>
          </w:tcPr>
          <w:p w14:paraId="2C29628B" w14:textId="77777777" w:rsidR="005A0C18" w:rsidRPr="00B370B3" w:rsidRDefault="005A0C18" w:rsidP="00F252EE">
            <w:pPr>
              <w:pStyle w:val="P68B1DB1-Normlny2"/>
              <w:rPr>
                <w:rFonts w:asciiTheme="minorHAnsi" w:hAnsiTheme="minorHAnsi" w:cstheme="minorHAnsi"/>
                <w:i/>
                <w:color w:val="auto"/>
                <w:sz w:val="22"/>
                <w:szCs w:val="22"/>
                <w:lang w:val="en-US"/>
              </w:rPr>
            </w:pPr>
            <w:r w:rsidRPr="00B370B3">
              <w:rPr>
                <w:rFonts w:asciiTheme="minorHAnsi" w:hAnsiTheme="minorHAnsi" w:cstheme="minorHAnsi"/>
                <w:b/>
                <w:color w:val="auto"/>
                <w:sz w:val="22"/>
                <w:szCs w:val="22"/>
                <w:lang w:val="en-US"/>
              </w:rPr>
              <w:t>University:</w:t>
            </w:r>
            <w:r w:rsidRPr="00B370B3">
              <w:rPr>
                <w:rFonts w:asciiTheme="minorHAnsi" w:hAnsiTheme="minorHAnsi" w:cstheme="minorHAnsi"/>
                <w:i/>
                <w:color w:val="auto"/>
                <w:sz w:val="22"/>
                <w:szCs w:val="22"/>
                <w:lang w:val="en-US"/>
              </w:rPr>
              <w:t xml:space="preserve"> University of Prešov</w:t>
            </w:r>
          </w:p>
        </w:tc>
      </w:tr>
      <w:tr w:rsidR="00F252EE" w:rsidRPr="00B370B3" w14:paraId="7CA0D26D" w14:textId="77777777" w:rsidTr="00F252EE">
        <w:trPr>
          <w:trHeight w:val="67"/>
        </w:trPr>
        <w:tc>
          <w:tcPr>
            <w:tcW w:w="9067" w:type="dxa"/>
            <w:gridSpan w:val="2"/>
            <w:vAlign w:val="center"/>
          </w:tcPr>
          <w:p w14:paraId="34A63FD2" w14:textId="77777777" w:rsidR="005A0C18" w:rsidRPr="00B370B3" w:rsidRDefault="005A0C18" w:rsidP="00F252EE">
            <w:pPr>
              <w:pStyle w:val="P68B1DB1-Normlny2"/>
              <w:rPr>
                <w:rFonts w:asciiTheme="minorHAnsi" w:hAnsiTheme="minorHAnsi" w:cstheme="minorHAnsi"/>
                <w:color w:val="auto"/>
                <w:sz w:val="22"/>
                <w:szCs w:val="22"/>
                <w:lang w:val="en-US"/>
              </w:rPr>
            </w:pPr>
            <w:r w:rsidRPr="00B370B3">
              <w:rPr>
                <w:rFonts w:asciiTheme="minorHAnsi" w:hAnsiTheme="minorHAnsi" w:cstheme="minorHAnsi"/>
                <w:b/>
                <w:color w:val="auto"/>
                <w:sz w:val="22"/>
                <w:szCs w:val="22"/>
                <w:lang w:val="en-US"/>
              </w:rPr>
              <w:t>Faculty/university workplace:</w:t>
            </w:r>
            <w:sdt>
              <w:sdtPr>
                <w:rPr>
                  <w:rFonts w:asciiTheme="minorHAnsi" w:hAnsiTheme="minorHAnsi" w:cstheme="minorHAnsi"/>
                  <w:i/>
                  <w:color w:val="auto"/>
                  <w:sz w:val="22"/>
                  <w:szCs w:val="22"/>
                  <w:lang w:val="en-US"/>
                </w:rPr>
                <w:alias w:val="faculty"/>
                <w:tag w:val="faculty"/>
                <w:id w:val="24383604"/>
                <w:placeholder>
                  <w:docPart w:val="6EB9E8E343C74AD29118769828484882"/>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cstheme="minorHAnsi"/>
                    <w:i/>
                    <w:color w:val="auto"/>
                    <w:sz w:val="22"/>
                    <w:szCs w:val="22"/>
                    <w:lang w:val="en-US"/>
                  </w:rPr>
                  <w:t xml:space="preserve"> Faculty of Arts</w:t>
                </w:r>
              </w:sdtContent>
            </w:sdt>
          </w:p>
        </w:tc>
      </w:tr>
      <w:tr w:rsidR="00F252EE" w:rsidRPr="00B370B3" w14:paraId="05F67B4A" w14:textId="77777777" w:rsidTr="00B54C0B">
        <w:trPr>
          <w:trHeight w:val="327"/>
        </w:trPr>
        <w:tc>
          <w:tcPr>
            <w:tcW w:w="4957" w:type="dxa"/>
            <w:vAlign w:val="center"/>
          </w:tcPr>
          <w:p w14:paraId="4DCCAEE7" w14:textId="4EFBE6F2" w:rsidR="005A0C18" w:rsidRPr="00B370B3" w:rsidRDefault="005A0C18" w:rsidP="00F252EE">
            <w:pPr>
              <w:pStyle w:val="P68B1DB1-Normlny3"/>
              <w:spacing w:after="0" w:line="240" w:lineRule="auto"/>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rPr>
              <w:t>Code:</w:t>
            </w:r>
            <w:r w:rsidRPr="00B370B3">
              <w:rPr>
                <w:rFonts w:asciiTheme="minorHAnsi" w:hAnsiTheme="minorHAnsi" w:cstheme="minorHAnsi"/>
                <w:sz w:val="22"/>
                <w:szCs w:val="22"/>
                <w:lang w:val="en-US"/>
              </w:rPr>
              <w:t>1IEB</w:t>
            </w:r>
            <w:r w:rsidR="002C52F3" w:rsidRPr="00B370B3">
              <w:rPr>
                <w:rFonts w:asciiTheme="minorHAnsi" w:hAnsiTheme="minorHAnsi" w:cstheme="minorHAnsi"/>
                <w:sz w:val="22"/>
                <w:szCs w:val="22"/>
                <w:lang w:val="en-US"/>
              </w:rPr>
              <w:t>/PRET1</w:t>
            </w:r>
            <w:r w:rsidR="007B6EEA" w:rsidRPr="00B370B3">
              <w:rPr>
                <w:rFonts w:asciiTheme="minorHAnsi" w:hAnsiTheme="minorHAnsi" w:cstheme="minorHAnsi"/>
                <w:sz w:val="22"/>
                <w:szCs w:val="22"/>
                <w:lang w:val="en-US"/>
              </w:rPr>
              <w:t>/22</w:t>
            </w:r>
          </w:p>
        </w:tc>
        <w:tc>
          <w:tcPr>
            <w:tcW w:w="4110" w:type="dxa"/>
            <w:vAlign w:val="center"/>
          </w:tcPr>
          <w:p w14:paraId="5D855BEF" w14:textId="77777777" w:rsidR="00F252EE" w:rsidRPr="00B370B3" w:rsidRDefault="005A0C18" w:rsidP="00F252EE">
            <w:pPr>
              <w:pStyle w:val="P68B1DB1-Normlny4"/>
              <w:spacing w:after="0" w:line="240" w:lineRule="auto"/>
              <w:rPr>
                <w:rFonts w:asciiTheme="minorHAnsi" w:hAnsiTheme="minorHAnsi"/>
                <w:i/>
                <w:sz w:val="22"/>
                <w:szCs w:val="22"/>
                <w:lang w:val="en-US"/>
              </w:rPr>
            </w:pPr>
            <w:r w:rsidRPr="00B370B3">
              <w:rPr>
                <w:rFonts w:asciiTheme="minorHAnsi" w:hAnsiTheme="minorHAnsi"/>
                <w:sz w:val="22"/>
                <w:szCs w:val="22"/>
                <w:lang w:val="en-US"/>
              </w:rPr>
              <w:t xml:space="preserve">Course title: </w:t>
            </w:r>
            <w:r w:rsidRPr="00B370B3">
              <w:rPr>
                <w:rFonts w:asciiTheme="minorHAnsi" w:hAnsiTheme="minorHAnsi"/>
                <w:i/>
                <w:sz w:val="22"/>
                <w:szCs w:val="22"/>
                <w:lang w:val="en-US"/>
              </w:rPr>
              <w:t>Professional ethics</w:t>
            </w:r>
          </w:p>
          <w:p w14:paraId="2EF97DA3" w14:textId="77777777" w:rsidR="005A0C18" w:rsidRPr="00B370B3" w:rsidRDefault="002C52F3" w:rsidP="00F252EE">
            <w:pPr>
              <w:pStyle w:val="P68B1DB1-Normlny4"/>
              <w:spacing w:after="0" w:line="240" w:lineRule="auto"/>
              <w:rPr>
                <w:rFonts w:asciiTheme="minorHAnsi" w:hAnsiTheme="minorHAnsi"/>
                <w:b w:val="0"/>
                <w:bCs/>
                <w:i/>
                <w:sz w:val="22"/>
                <w:szCs w:val="22"/>
                <w:lang w:val="en-US"/>
              </w:rPr>
            </w:pPr>
            <w:r w:rsidRPr="00B370B3">
              <w:rPr>
                <w:rFonts w:asciiTheme="minorHAnsi" w:hAnsiTheme="minorHAnsi"/>
                <w:b w:val="0"/>
                <w:i/>
                <w:sz w:val="22"/>
                <w:szCs w:val="22"/>
                <w:lang w:val="en-US"/>
              </w:rPr>
              <w:t>(compulsory course, non-profile course)</w:t>
            </w:r>
          </w:p>
        </w:tc>
      </w:tr>
      <w:tr w:rsidR="00F252EE" w:rsidRPr="00B370B3" w14:paraId="66D12115" w14:textId="77777777" w:rsidTr="00F252EE">
        <w:trPr>
          <w:trHeight w:val="903"/>
        </w:trPr>
        <w:tc>
          <w:tcPr>
            <w:tcW w:w="9067" w:type="dxa"/>
            <w:gridSpan w:val="2"/>
            <w:vAlign w:val="center"/>
          </w:tcPr>
          <w:p w14:paraId="6E59D4A1" w14:textId="77777777" w:rsidR="005A0C18" w:rsidRPr="00B370B3" w:rsidRDefault="005A0C18" w:rsidP="00F252EE">
            <w:pPr>
              <w:jc w:val="both"/>
              <w:rPr>
                <w:rFonts w:asciiTheme="minorHAnsi" w:hAnsiTheme="minorHAnsi" w:cstheme="minorHAnsi"/>
                <w:b/>
                <w:bCs/>
                <w:i/>
                <w:sz w:val="22"/>
                <w:szCs w:val="22"/>
                <w:lang w:val="en-US"/>
              </w:rPr>
            </w:pPr>
            <w:r w:rsidRPr="00B370B3">
              <w:rPr>
                <w:rStyle w:val="jlqj4b"/>
                <w:rFonts w:asciiTheme="minorHAnsi" w:hAnsiTheme="minorHAnsi" w:cstheme="minorHAnsi"/>
                <w:b/>
                <w:bCs/>
                <w:sz w:val="22"/>
                <w:szCs w:val="22"/>
                <w:lang w:val="en-US"/>
              </w:rPr>
              <w:t xml:space="preserve">Type, scope and method </w:t>
            </w:r>
            <w:r w:rsidRPr="00B370B3">
              <w:rPr>
                <w:rFonts w:asciiTheme="minorHAnsi" w:hAnsiTheme="minorHAnsi" w:cstheme="minorHAnsi"/>
                <w:b/>
                <w:bCs/>
                <w:sz w:val="22"/>
                <w:szCs w:val="22"/>
                <w:lang w:val="en-US"/>
              </w:rPr>
              <w:t>of educational activity:</w:t>
            </w:r>
          </w:p>
          <w:p w14:paraId="05CB5E6B" w14:textId="77777777" w:rsidR="005A0C18" w:rsidRPr="00B370B3" w:rsidRDefault="005A0C18" w:rsidP="00F252EE">
            <w:pPr>
              <w:pStyle w:val="P68B1DB1-Normlnywebov5"/>
              <w:spacing w:before="0" w:beforeAutospacing="0" w:after="0" w:afterAutospacing="0"/>
              <w:rPr>
                <w:sz w:val="22"/>
                <w:szCs w:val="22"/>
                <w:lang w:val="en-US"/>
              </w:rPr>
            </w:pPr>
            <w:r w:rsidRPr="00B370B3">
              <w:rPr>
                <w:sz w:val="22"/>
                <w:szCs w:val="22"/>
                <w:lang w:val="en-US"/>
              </w:rPr>
              <w:t>Type of educational activities: lecture, seminar</w:t>
            </w:r>
          </w:p>
          <w:p w14:paraId="2975E746" w14:textId="77777777" w:rsidR="005A0C18" w:rsidRPr="00B370B3" w:rsidRDefault="005A0C18" w:rsidP="00F252EE">
            <w:pPr>
              <w:pStyle w:val="P68B1DB1-Normlnywebov5"/>
              <w:spacing w:before="0" w:beforeAutospacing="0" w:after="0" w:afterAutospacing="0"/>
              <w:rPr>
                <w:sz w:val="22"/>
                <w:szCs w:val="22"/>
                <w:lang w:val="en-US"/>
              </w:rPr>
            </w:pPr>
            <w:r w:rsidRPr="00B370B3">
              <w:rPr>
                <w:sz w:val="22"/>
                <w:szCs w:val="22"/>
                <w:lang w:val="en-US"/>
              </w:rPr>
              <w:t>Scope of educational activities: 1,1 a week</w:t>
            </w:r>
          </w:p>
          <w:p w14:paraId="31CA9291" w14:textId="77777777" w:rsidR="005A0C18" w:rsidRPr="00B370B3" w:rsidRDefault="005A0C18" w:rsidP="00F252EE">
            <w:pPr>
              <w:pStyle w:val="P68B1DB1-Normlny2"/>
              <w:jc w:val="both"/>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 xml:space="preserve">Method of educational activities: </w:t>
            </w:r>
            <w:r w:rsidR="00DA3772" w:rsidRPr="00B370B3">
              <w:rPr>
                <w:rFonts w:asciiTheme="minorHAnsi" w:hAnsiTheme="minorHAnsi" w:cstheme="minorHAnsi"/>
                <w:color w:val="auto"/>
                <w:sz w:val="22"/>
                <w:szCs w:val="22"/>
                <w:lang w:val="en-US"/>
              </w:rPr>
              <w:t>on-campus</w:t>
            </w:r>
          </w:p>
        </w:tc>
      </w:tr>
      <w:tr w:rsidR="00F252EE" w:rsidRPr="00B370B3" w14:paraId="50704462" w14:textId="77777777" w:rsidTr="00F252EE">
        <w:trPr>
          <w:trHeight w:val="140"/>
        </w:trPr>
        <w:tc>
          <w:tcPr>
            <w:tcW w:w="9067" w:type="dxa"/>
            <w:gridSpan w:val="2"/>
            <w:vAlign w:val="center"/>
          </w:tcPr>
          <w:p w14:paraId="73E23EB6" w14:textId="77777777" w:rsidR="005A0C18" w:rsidRPr="00B370B3" w:rsidRDefault="005A0C18" w:rsidP="00F252EE">
            <w:pPr>
              <w:pStyle w:val="P68B1DB1-Normlny3"/>
              <w:spacing w:after="0" w:line="240" w:lineRule="auto"/>
              <w:jc w:val="both"/>
              <w:rPr>
                <w:rFonts w:asciiTheme="minorHAnsi" w:hAnsiTheme="minorHAnsi" w:cstheme="minorHAnsi"/>
                <w:sz w:val="22"/>
                <w:szCs w:val="22"/>
                <w:lang w:val="en-US"/>
              </w:rPr>
            </w:pPr>
            <w:r w:rsidRPr="00B370B3">
              <w:rPr>
                <w:rFonts w:asciiTheme="minorHAnsi" w:hAnsiTheme="minorHAnsi" w:cstheme="minorHAnsi"/>
                <w:b/>
                <w:sz w:val="22"/>
                <w:szCs w:val="22"/>
                <w:lang w:val="en-US"/>
              </w:rPr>
              <w:t>Number of credits:</w:t>
            </w:r>
            <w:r w:rsidRPr="00B370B3">
              <w:rPr>
                <w:rFonts w:asciiTheme="minorHAnsi" w:hAnsiTheme="minorHAnsi" w:cstheme="minorHAnsi"/>
                <w:i/>
                <w:sz w:val="22"/>
                <w:szCs w:val="22"/>
                <w:lang w:val="en-US"/>
              </w:rPr>
              <w:t xml:space="preserve"> 3</w:t>
            </w:r>
          </w:p>
        </w:tc>
      </w:tr>
      <w:tr w:rsidR="00F252EE" w:rsidRPr="00B370B3" w14:paraId="5DE78FBF" w14:textId="77777777" w:rsidTr="00F252EE">
        <w:trPr>
          <w:trHeight w:val="117"/>
        </w:trPr>
        <w:tc>
          <w:tcPr>
            <w:tcW w:w="9067" w:type="dxa"/>
            <w:gridSpan w:val="2"/>
            <w:vAlign w:val="center"/>
          </w:tcPr>
          <w:p w14:paraId="31A48CA9" w14:textId="77777777" w:rsidR="005A0C18" w:rsidRPr="00B370B3" w:rsidRDefault="005A0C18" w:rsidP="00B64AA4">
            <w:pPr>
              <w:pStyle w:val="P68B1DB1-Normlny3"/>
              <w:spacing w:after="0" w:line="240" w:lineRule="auto"/>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rPr>
              <w:t>Recommended semester:</w:t>
            </w:r>
            <w:r w:rsidRPr="00B370B3">
              <w:rPr>
                <w:rFonts w:asciiTheme="minorHAnsi" w:hAnsiTheme="minorHAnsi" w:cstheme="minorHAnsi"/>
                <w:sz w:val="22"/>
                <w:szCs w:val="22"/>
                <w:lang w:val="en-US"/>
              </w:rPr>
              <w:t xml:space="preserve"> </w:t>
            </w:r>
            <w:r w:rsidR="00B64AA4" w:rsidRPr="00B370B3">
              <w:rPr>
                <w:rFonts w:asciiTheme="minorHAnsi" w:hAnsiTheme="minorHAnsi" w:cstheme="minorHAnsi"/>
                <w:sz w:val="22"/>
                <w:szCs w:val="22"/>
                <w:lang w:val="en-US"/>
              </w:rPr>
              <w:t>2.</w:t>
            </w:r>
          </w:p>
        </w:tc>
      </w:tr>
      <w:tr w:rsidR="00F252EE" w:rsidRPr="00B370B3" w14:paraId="65140095" w14:textId="77777777" w:rsidTr="00F252EE">
        <w:trPr>
          <w:trHeight w:val="58"/>
        </w:trPr>
        <w:tc>
          <w:tcPr>
            <w:tcW w:w="9067" w:type="dxa"/>
            <w:gridSpan w:val="2"/>
            <w:vAlign w:val="center"/>
          </w:tcPr>
          <w:p w14:paraId="3E5B8545" w14:textId="77777777" w:rsidR="005A0C18" w:rsidRPr="00B370B3" w:rsidRDefault="005A0C18" w:rsidP="00F252EE">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rPr>
              <w:t xml:space="preserve">Cycle: </w:t>
            </w:r>
            <w:sdt>
              <w:sdtPr>
                <w:rPr>
                  <w:rStyle w:val="tl2"/>
                  <w:rFonts w:cstheme="minorHAnsi"/>
                  <w:sz w:val="22"/>
                  <w:szCs w:val="22"/>
                  <w:lang w:val="en-US"/>
                </w:rPr>
                <w:alias w:val="stupeň"/>
                <w:tag w:val="Stupeň"/>
                <w:id w:val="-1980752023"/>
                <w:placeholder>
                  <w:docPart w:val="F7A786D4F1C7416A8E5E9A8FF0AD1B1F"/>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cstheme="minorHAnsi"/>
                    <w:sz w:val="22"/>
                    <w:szCs w:val="22"/>
                    <w:lang w:val="en-US"/>
                  </w:rPr>
                  <w:t>2.</w:t>
                </w:r>
              </w:sdtContent>
            </w:sdt>
          </w:p>
        </w:tc>
      </w:tr>
      <w:tr w:rsidR="00F252EE" w:rsidRPr="00B370B3" w14:paraId="0250CFB4" w14:textId="77777777" w:rsidTr="00F252EE">
        <w:trPr>
          <w:trHeight w:val="83"/>
        </w:trPr>
        <w:tc>
          <w:tcPr>
            <w:tcW w:w="9067" w:type="dxa"/>
            <w:gridSpan w:val="2"/>
            <w:vAlign w:val="center"/>
          </w:tcPr>
          <w:p w14:paraId="7D0EE074" w14:textId="77777777" w:rsidR="005A0C18" w:rsidRPr="00B370B3" w:rsidRDefault="005A0C18" w:rsidP="00F252EE">
            <w:pPr>
              <w:pStyle w:val="P68B1DB1-Normlny4"/>
              <w:spacing w:after="0" w:line="240" w:lineRule="auto"/>
              <w:jc w:val="both"/>
              <w:rPr>
                <w:rFonts w:asciiTheme="minorHAnsi" w:hAnsiTheme="minorHAnsi"/>
                <w:i/>
                <w:sz w:val="22"/>
                <w:szCs w:val="22"/>
                <w:lang w:val="en-US"/>
              </w:rPr>
            </w:pPr>
            <w:r w:rsidRPr="00B370B3">
              <w:rPr>
                <w:rFonts w:asciiTheme="minorHAnsi" w:hAnsiTheme="minorHAnsi"/>
                <w:sz w:val="22"/>
                <w:szCs w:val="22"/>
                <w:lang w:val="en-US"/>
              </w:rPr>
              <w:t>Prerequisites:</w:t>
            </w:r>
          </w:p>
        </w:tc>
      </w:tr>
      <w:tr w:rsidR="00F252EE" w:rsidRPr="00B370B3" w14:paraId="228125F2" w14:textId="77777777" w:rsidTr="005A0C18">
        <w:trPr>
          <w:trHeight w:val="1965"/>
        </w:trPr>
        <w:tc>
          <w:tcPr>
            <w:tcW w:w="9067" w:type="dxa"/>
            <w:gridSpan w:val="2"/>
            <w:vAlign w:val="center"/>
          </w:tcPr>
          <w:p w14:paraId="538BF84A" w14:textId="77777777" w:rsidR="005A0C18" w:rsidRPr="00B370B3" w:rsidRDefault="005A0C18" w:rsidP="00F252EE">
            <w:pPr>
              <w:pStyle w:val="P68B1DB1-Normlny4"/>
              <w:spacing w:after="0" w:line="240" w:lineRule="auto"/>
              <w:jc w:val="both"/>
              <w:rPr>
                <w:rFonts w:asciiTheme="minorHAnsi" w:hAnsiTheme="minorHAnsi"/>
                <w:sz w:val="22"/>
                <w:szCs w:val="22"/>
                <w:lang w:val="en-US"/>
              </w:rPr>
            </w:pPr>
            <w:r w:rsidRPr="00B370B3">
              <w:rPr>
                <w:rFonts w:asciiTheme="minorHAnsi" w:hAnsiTheme="minorHAnsi"/>
                <w:sz w:val="22"/>
                <w:szCs w:val="22"/>
                <w:lang w:val="en-US"/>
              </w:rPr>
              <w:t>Conditions for passing the course:</w:t>
            </w:r>
          </w:p>
          <w:p w14:paraId="7B0D73CA" w14:textId="77777777" w:rsidR="005A0C18" w:rsidRPr="00B370B3" w:rsidRDefault="005A0C18" w:rsidP="00F252EE">
            <w:pPr>
              <w:pStyle w:val="paragraph"/>
              <w:spacing w:before="0" w:beforeAutospacing="0" w:after="0" w:afterAutospacing="0"/>
              <w:jc w:val="both"/>
              <w:textAlignment w:val="baseline"/>
              <w:rPr>
                <w:rFonts w:asciiTheme="minorHAnsi" w:hAnsiTheme="minorHAnsi" w:cstheme="minorHAnsi"/>
                <w:sz w:val="22"/>
                <w:szCs w:val="22"/>
                <w:lang w:val="en-US"/>
              </w:rPr>
            </w:pPr>
            <w:r w:rsidRPr="00B370B3">
              <w:rPr>
                <w:rStyle w:val="normaltextrun"/>
                <w:rFonts w:asciiTheme="minorHAnsi" w:hAnsiTheme="minorHAnsi" w:cstheme="minorHAnsi"/>
                <w:sz w:val="22"/>
                <w:szCs w:val="22"/>
                <w:lang w:val="en-US"/>
              </w:rPr>
              <w:t xml:space="preserve">The course ends with an exam (s) and the award of 3 credits. </w:t>
            </w:r>
          </w:p>
          <w:p w14:paraId="464B33B6" w14:textId="77777777" w:rsidR="005A0C18" w:rsidRPr="00B370B3" w:rsidRDefault="005A0C18" w:rsidP="00F252EE">
            <w:pPr>
              <w:jc w:val="both"/>
              <w:rPr>
                <w:rStyle w:val="normaltextrun"/>
                <w:rFonts w:asciiTheme="minorHAnsi" w:hAnsiTheme="minorHAnsi" w:cstheme="minorHAnsi"/>
                <w:sz w:val="22"/>
                <w:szCs w:val="22"/>
                <w:lang w:val="en-US"/>
              </w:rPr>
            </w:pPr>
            <w:r w:rsidRPr="00B370B3">
              <w:rPr>
                <w:rStyle w:val="normaltextrun"/>
                <w:rFonts w:asciiTheme="minorHAnsi" w:hAnsiTheme="minorHAnsi" w:cstheme="minorHAnsi"/>
                <w:sz w:val="22"/>
                <w:szCs w:val="22"/>
                <w:lang w:val="en-US"/>
              </w:rPr>
              <w:t xml:space="preserve">Method of evaluation: 25% active work in seminars; 15% seminar written work; 60% written test. </w:t>
            </w:r>
            <w:r w:rsidRPr="00B370B3">
              <w:rPr>
                <w:rFonts w:asciiTheme="minorHAnsi" w:hAnsiTheme="minorHAnsi" w:cstheme="minorHAnsi"/>
                <w:iCs/>
                <w:sz w:val="22"/>
                <w:szCs w:val="22"/>
                <w:lang w:val="en-US"/>
              </w:rPr>
              <w:t>The final evaluation</w:t>
            </w:r>
            <w:r w:rsidRPr="00B370B3">
              <w:rPr>
                <w:rFonts w:asciiTheme="minorHAnsi" w:hAnsiTheme="minorHAnsi" w:cstheme="minorHAnsi"/>
                <w:i/>
                <w:sz w:val="22"/>
                <w:szCs w:val="22"/>
                <w:lang w:val="en-US"/>
              </w:rPr>
              <w:t xml:space="preserve"> </w:t>
            </w:r>
            <w:r w:rsidRPr="00B370B3">
              <w:rPr>
                <w:rStyle w:val="normaltextrun"/>
                <w:rFonts w:asciiTheme="minorHAnsi" w:hAnsiTheme="minorHAnsi" w:cstheme="minorHAnsi"/>
                <w:sz w:val="22"/>
                <w:szCs w:val="22"/>
                <w:lang w:val="en-US"/>
              </w:rPr>
              <w:t xml:space="preserve">is the sum of all three conditions, but </w:t>
            </w:r>
            <w:r w:rsidR="00860A12" w:rsidRPr="00B370B3">
              <w:rPr>
                <w:rStyle w:val="normaltextrun"/>
                <w:rFonts w:asciiTheme="minorHAnsi" w:hAnsiTheme="minorHAnsi" w:cstheme="minorHAnsi"/>
                <w:sz w:val="22"/>
                <w:szCs w:val="22"/>
                <w:lang w:val="en-US"/>
              </w:rPr>
              <w:t>the student has to meet</w:t>
            </w:r>
            <w:r w:rsidRPr="00B370B3">
              <w:rPr>
                <w:rStyle w:val="normaltextrun"/>
                <w:rFonts w:asciiTheme="minorHAnsi" w:hAnsiTheme="minorHAnsi" w:cstheme="minorHAnsi"/>
                <w:sz w:val="22"/>
                <w:szCs w:val="22"/>
                <w:lang w:val="en-US"/>
              </w:rPr>
              <w:t xml:space="preserve"> at least the minimum requirements in all parts. The condition for participation in the exam is to obtain at least 15 points. "How to earn points" is edited in an internal document: </w:t>
            </w:r>
          </w:p>
          <w:p w14:paraId="15B84B3D" w14:textId="77777777" w:rsidR="005A0C18" w:rsidRPr="00B370B3" w:rsidRDefault="00595F0B" w:rsidP="00F252EE">
            <w:pPr>
              <w:jc w:val="both"/>
              <w:rPr>
                <w:rStyle w:val="normaltextrun"/>
                <w:rFonts w:asciiTheme="minorHAnsi" w:hAnsiTheme="minorHAnsi" w:cstheme="minorHAnsi"/>
                <w:i/>
                <w:sz w:val="22"/>
                <w:szCs w:val="22"/>
                <w:lang w:val="en-US"/>
              </w:rPr>
            </w:pPr>
            <w:hyperlink r:id="rId19" w:history="1">
              <w:r w:rsidR="005A0C18" w:rsidRPr="00B370B3">
                <w:rPr>
                  <w:rStyle w:val="Hypertextovprepojenie"/>
                  <w:rFonts w:asciiTheme="minorHAnsi" w:hAnsiTheme="minorHAnsi" w:cstheme="minorHAnsi"/>
                  <w:i/>
                  <w:color w:val="auto"/>
                  <w:sz w:val="22"/>
                  <w:szCs w:val="22"/>
                  <w:lang w:val="en-US"/>
                </w:rPr>
                <w:t>%20uttps://www.unipo.sk/public/media/28789/Podmienkykoncenia%20predmetu_body_2022_pdf.pdf</w:t>
              </w:r>
            </w:hyperlink>
          </w:p>
          <w:p w14:paraId="00909D4A" w14:textId="77777777" w:rsidR="005A0C18" w:rsidRPr="00B370B3" w:rsidRDefault="005A0C18" w:rsidP="00F252EE">
            <w:pPr>
              <w:ind w:right="1358"/>
              <w:rPr>
                <w:rFonts w:asciiTheme="minorHAnsi" w:hAnsiTheme="minorHAnsi" w:cstheme="minorHAnsi"/>
                <w:sz w:val="22"/>
                <w:szCs w:val="22"/>
                <w:lang w:val="en-US"/>
              </w:rPr>
            </w:pPr>
            <w:r w:rsidRPr="00B370B3">
              <w:rPr>
                <w:rStyle w:val="normaltextrun"/>
                <w:rFonts w:asciiTheme="minorHAnsi" w:hAnsiTheme="minorHAnsi" w:cstheme="minorHAnsi"/>
                <w:sz w:val="22"/>
                <w:szCs w:val="22"/>
                <w:lang w:val="en-US"/>
              </w:rPr>
              <w:t>The success criteria (percentage expression of results in the evaluation of the subject) for</w:t>
            </w:r>
            <w:r w:rsidRPr="00B370B3">
              <w:rPr>
                <w:rStyle w:val="normaltextrun"/>
                <w:rFonts w:asciiTheme="minorHAnsi" w:hAnsiTheme="minorHAnsi" w:cstheme="minorHAnsi"/>
                <w:sz w:val="22"/>
                <w:szCs w:val="22"/>
                <w:lang w:val="en-US"/>
              </w:rPr>
              <w:br/>
              <w:t xml:space="preserve"> the classification levels are as follows: a) A: 100.00 - 90.00% </w:t>
            </w:r>
            <w:r w:rsidRPr="00B370B3">
              <w:rPr>
                <w:rStyle w:val="normaltextrun"/>
                <w:rFonts w:asciiTheme="minorHAnsi" w:hAnsiTheme="minorHAnsi" w:cstheme="minorHAnsi"/>
                <w:sz w:val="22"/>
                <w:szCs w:val="22"/>
                <w:lang w:val="en-US"/>
              </w:rPr>
              <w:br/>
              <w:t>b) B: 89.99 - 80.00% </w:t>
            </w:r>
            <w:r w:rsidRPr="00B370B3">
              <w:rPr>
                <w:rStyle w:val="normaltextrun"/>
                <w:rFonts w:asciiTheme="minorHAnsi" w:hAnsiTheme="minorHAnsi" w:cstheme="minorHAnsi"/>
                <w:sz w:val="22"/>
                <w:szCs w:val="22"/>
                <w:lang w:val="en-US"/>
              </w:rPr>
              <w:br/>
              <w:t>c) C: 79.99 - 70.00% </w:t>
            </w:r>
            <w:r w:rsidRPr="00B370B3">
              <w:rPr>
                <w:rStyle w:val="normaltextrun"/>
                <w:rFonts w:asciiTheme="minorHAnsi" w:hAnsiTheme="minorHAnsi" w:cstheme="minorHAnsi"/>
                <w:sz w:val="22"/>
                <w:szCs w:val="22"/>
                <w:lang w:val="en-US"/>
              </w:rPr>
              <w:br/>
              <w:t>d) D: 69.99 - 60.00% </w:t>
            </w:r>
            <w:r w:rsidRPr="00B370B3">
              <w:rPr>
                <w:rStyle w:val="normaltextrun"/>
                <w:rFonts w:asciiTheme="minorHAnsi" w:hAnsiTheme="minorHAnsi" w:cstheme="minorHAnsi"/>
                <w:sz w:val="22"/>
                <w:szCs w:val="22"/>
                <w:lang w:val="en-US"/>
              </w:rPr>
              <w:br/>
              <w:t>e) E: 59.99 - 50.00% </w:t>
            </w:r>
            <w:r w:rsidRPr="00B370B3">
              <w:rPr>
                <w:rStyle w:val="normaltextrun"/>
                <w:rFonts w:asciiTheme="minorHAnsi" w:hAnsiTheme="minorHAnsi" w:cstheme="minorHAnsi"/>
                <w:sz w:val="22"/>
                <w:szCs w:val="22"/>
                <w:lang w:val="en-US"/>
              </w:rPr>
              <w:br/>
              <w:t>f) FX: 49.99 and less</w:t>
            </w:r>
          </w:p>
          <w:p w14:paraId="1DD96AA8" w14:textId="77777777" w:rsidR="005A0C18" w:rsidRPr="00B370B3" w:rsidRDefault="005A0C18" w:rsidP="00F252EE">
            <w:pPr>
              <w:pStyle w:val="P68B1DB1-Normlny2"/>
              <w:ind w:right="1878"/>
              <w:jc w:val="both"/>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Failure to pass at least one part of the assessment may result in unsuccessful completion of the course (FX).</w:t>
            </w:r>
          </w:p>
        </w:tc>
      </w:tr>
      <w:tr w:rsidR="00F252EE" w:rsidRPr="00B370B3" w14:paraId="14050B9F" w14:textId="77777777" w:rsidTr="00B64AA4">
        <w:trPr>
          <w:trHeight w:val="566"/>
        </w:trPr>
        <w:tc>
          <w:tcPr>
            <w:tcW w:w="9067" w:type="dxa"/>
            <w:gridSpan w:val="2"/>
            <w:vAlign w:val="center"/>
          </w:tcPr>
          <w:p w14:paraId="6986EBC2" w14:textId="77777777" w:rsidR="005A0C18" w:rsidRPr="00B370B3" w:rsidRDefault="005A0C18" w:rsidP="00F252EE">
            <w:pPr>
              <w:pStyle w:val="P68B1DB1-Normlny4"/>
              <w:spacing w:after="0" w:line="240" w:lineRule="auto"/>
              <w:jc w:val="both"/>
              <w:rPr>
                <w:rFonts w:asciiTheme="minorHAnsi" w:hAnsiTheme="minorHAnsi"/>
                <w:i/>
                <w:sz w:val="22"/>
                <w:szCs w:val="22"/>
                <w:lang w:val="en-US"/>
              </w:rPr>
            </w:pPr>
            <w:r w:rsidRPr="00B370B3">
              <w:rPr>
                <w:rFonts w:asciiTheme="minorHAnsi" w:hAnsiTheme="minorHAnsi"/>
                <w:sz w:val="22"/>
                <w:szCs w:val="22"/>
                <w:lang w:val="en-US"/>
              </w:rPr>
              <w:t xml:space="preserve">Learning outcomes: </w:t>
            </w:r>
          </w:p>
          <w:p w14:paraId="39BFF2AE" w14:textId="77777777" w:rsidR="005A0C18" w:rsidRPr="00B370B3" w:rsidRDefault="005A0C18" w:rsidP="00F252EE">
            <w:pPr>
              <w:jc w:val="both"/>
              <w:rPr>
                <w:rStyle w:val="ZkladntextTun"/>
                <w:rFonts w:asciiTheme="minorHAnsi" w:hAnsiTheme="minorHAnsi" w:cstheme="minorHAnsi"/>
                <w:i w:val="0"/>
                <w:iCs/>
                <w:color w:val="auto"/>
                <w:sz w:val="22"/>
                <w:szCs w:val="22"/>
                <w:lang w:val="en-US"/>
              </w:rPr>
            </w:pPr>
            <w:r w:rsidRPr="00B370B3">
              <w:rPr>
                <w:rStyle w:val="ZkladntextTun"/>
                <w:rFonts w:asciiTheme="minorHAnsi" w:hAnsiTheme="minorHAnsi" w:cstheme="minorHAnsi"/>
                <w:i w:val="0"/>
                <w:iCs/>
                <w:color w:val="auto"/>
                <w:sz w:val="22"/>
                <w:szCs w:val="22"/>
                <w:lang w:val="en-US"/>
              </w:rPr>
              <w:t xml:space="preserve">Acquired knowledge: </w:t>
            </w:r>
            <w:r w:rsidRPr="00B370B3">
              <w:rPr>
                <w:rStyle w:val="ZkladntextTun"/>
                <w:rFonts w:asciiTheme="minorHAnsi" w:hAnsiTheme="minorHAnsi" w:cstheme="minorHAnsi"/>
                <w:b w:val="0"/>
                <w:bCs/>
                <w:i w:val="0"/>
                <w:iCs/>
                <w:color w:val="auto"/>
                <w:sz w:val="22"/>
                <w:szCs w:val="22"/>
                <w:lang w:val="en-US"/>
              </w:rPr>
              <w:t>The student has advanced professional and methodological knowledge about different types of professional ethics and their importance in individual professions. He/she can name, define and evaluate the importance and place of ethical and moral values and principles in various professions and use them as a suitable axiological basis for their future profession.</w:t>
            </w:r>
          </w:p>
          <w:p w14:paraId="7C375CAE" w14:textId="77777777" w:rsidR="005A0C18" w:rsidRPr="00B370B3" w:rsidRDefault="005A0C18" w:rsidP="00F252EE">
            <w:pPr>
              <w:jc w:val="both"/>
              <w:rPr>
                <w:rStyle w:val="ZkladntextTun"/>
                <w:rFonts w:asciiTheme="minorHAnsi" w:hAnsiTheme="minorHAnsi" w:cstheme="minorHAnsi"/>
                <w:i w:val="0"/>
                <w:iCs/>
                <w:color w:val="auto"/>
                <w:sz w:val="22"/>
                <w:szCs w:val="22"/>
                <w:lang w:val="en-US"/>
              </w:rPr>
            </w:pPr>
            <w:r w:rsidRPr="00B370B3">
              <w:rPr>
                <w:rStyle w:val="ZkladntextTun"/>
                <w:rFonts w:asciiTheme="minorHAnsi" w:hAnsiTheme="minorHAnsi" w:cstheme="minorHAnsi"/>
                <w:i w:val="0"/>
                <w:iCs/>
                <w:color w:val="auto"/>
                <w:sz w:val="22"/>
                <w:szCs w:val="22"/>
                <w:lang w:val="en-US"/>
              </w:rPr>
              <w:t xml:space="preserve">Acquired skills: </w:t>
            </w:r>
            <w:r w:rsidRPr="00B370B3">
              <w:rPr>
                <w:rStyle w:val="ZkladntextTun"/>
                <w:rFonts w:asciiTheme="minorHAnsi" w:hAnsiTheme="minorHAnsi" w:cstheme="minorHAnsi"/>
                <w:b w:val="0"/>
                <w:bCs/>
                <w:i w:val="0"/>
                <w:iCs/>
                <w:color w:val="auto"/>
                <w:sz w:val="22"/>
                <w:szCs w:val="22"/>
                <w:lang w:val="en-US"/>
              </w:rPr>
              <w:t>Based on the acquired knowledge, the student is able to consider and critically reflect on the knowledge of professional ethics, which can develop, enrich and apply to practices related to compliance with ethical standards in various professions. Student can understand and accept ethical and moral values and the principles of specific professions and to act in accordance with them. Based on the acquired knowledge, the student is able to ethically reflect on various conflict situations, problems or dilemmas within individual professions and to design, evaluate and also implement their possible solutions. He/she can recognize possible risks and apply the acquired theoretical knowledge to models of solutions to prevent unethical behavior in the professions and also to be responsible for these solutions and decisions.</w:t>
            </w:r>
          </w:p>
          <w:p w14:paraId="365570E2" w14:textId="77777777" w:rsidR="005A0C18" w:rsidRPr="00B370B3" w:rsidRDefault="005A0C18" w:rsidP="00860A12">
            <w:pPr>
              <w:jc w:val="both"/>
              <w:rPr>
                <w:rFonts w:asciiTheme="minorHAnsi" w:hAnsiTheme="minorHAnsi" w:cstheme="minorHAnsi"/>
                <w:b/>
                <w:sz w:val="22"/>
                <w:szCs w:val="22"/>
                <w:shd w:val="clear" w:color="auto" w:fill="FFFFFF"/>
                <w:lang w:val="en-US"/>
              </w:rPr>
            </w:pPr>
            <w:r w:rsidRPr="00B370B3">
              <w:rPr>
                <w:rStyle w:val="ZkladntextTun"/>
                <w:rFonts w:asciiTheme="minorHAnsi" w:hAnsiTheme="minorHAnsi" w:cstheme="minorHAnsi"/>
                <w:i w:val="0"/>
                <w:iCs/>
                <w:color w:val="auto"/>
                <w:sz w:val="22"/>
                <w:szCs w:val="22"/>
                <w:lang w:val="en-US"/>
              </w:rPr>
              <w:t xml:space="preserve">Acquired </w:t>
            </w:r>
            <w:r w:rsidR="002C4C9D" w:rsidRPr="00B370B3">
              <w:rPr>
                <w:rStyle w:val="ZkladntextTun"/>
                <w:rFonts w:asciiTheme="minorHAnsi" w:hAnsiTheme="minorHAnsi" w:cstheme="minorHAnsi"/>
                <w:i w:val="0"/>
                <w:iCs/>
                <w:color w:val="auto"/>
                <w:sz w:val="22"/>
                <w:szCs w:val="22"/>
                <w:lang w:val="en-US"/>
              </w:rPr>
              <w:t>competences</w:t>
            </w:r>
            <w:r w:rsidRPr="00B370B3">
              <w:rPr>
                <w:rStyle w:val="ZkladntextTun"/>
                <w:rFonts w:asciiTheme="minorHAnsi" w:hAnsiTheme="minorHAnsi" w:cstheme="minorHAnsi"/>
                <w:i w:val="0"/>
                <w:iCs/>
                <w:color w:val="auto"/>
                <w:sz w:val="22"/>
                <w:szCs w:val="22"/>
                <w:lang w:val="en-US"/>
              </w:rPr>
              <w:t xml:space="preserve">: </w:t>
            </w:r>
            <w:r w:rsidRPr="00B370B3">
              <w:rPr>
                <w:rStyle w:val="ZkladntextTun"/>
                <w:rFonts w:asciiTheme="minorHAnsi" w:hAnsiTheme="minorHAnsi" w:cstheme="minorHAnsi"/>
                <w:b w:val="0"/>
                <w:bCs/>
                <w:i w:val="0"/>
                <w:iCs/>
                <w:color w:val="auto"/>
                <w:sz w:val="22"/>
                <w:szCs w:val="22"/>
                <w:lang w:val="en-US"/>
              </w:rPr>
              <w:t>Based on the completed cour</w:t>
            </w:r>
            <w:r w:rsidR="00860A12" w:rsidRPr="00B370B3">
              <w:rPr>
                <w:rStyle w:val="ZkladntextTun"/>
                <w:rFonts w:asciiTheme="minorHAnsi" w:hAnsiTheme="minorHAnsi" w:cstheme="minorHAnsi"/>
                <w:b w:val="0"/>
                <w:bCs/>
                <w:i w:val="0"/>
                <w:iCs/>
                <w:color w:val="auto"/>
                <w:sz w:val="22"/>
                <w:szCs w:val="22"/>
                <w:lang w:val="en-US"/>
              </w:rPr>
              <w:t>se, the student acquires personal</w:t>
            </w:r>
            <w:r w:rsidRPr="00B370B3">
              <w:rPr>
                <w:rStyle w:val="ZkladntextTun"/>
                <w:rFonts w:asciiTheme="minorHAnsi" w:hAnsiTheme="minorHAnsi" w:cstheme="minorHAnsi"/>
                <w:b w:val="0"/>
                <w:bCs/>
                <w:i w:val="0"/>
                <w:iCs/>
                <w:color w:val="auto"/>
                <w:sz w:val="22"/>
                <w:szCs w:val="22"/>
                <w:lang w:val="en-US"/>
              </w:rPr>
              <w:t xml:space="preserve"> </w:t>
            </w:r>
            <w:r w:rsidR="002C4C9D" w:rsidRPr="00B370B3">
              <w:rPr>
                <w:rStyle w:val="ZkladntextTun"/>
                <w:rFonts w:asciiTheme="minorHAnsi" w:hAnsiTheme="minorHAnsi" w:cstheme="minorHAnsi"/>
                <w:b w:val="0"/>
                <w:bCs/>
                <w:i w:val="0"/>
                <w:iCs/>
                <w:color w:val="auto"/>
                <w:sz w:val="22"/>
                <w:szCs w:val="22"/>
                <w:lang w:val="en-US"/>
              </w:rPr>
              <w:t>competences</w:t>
            </w:r>
            <w:r w:rsidRPr="00B370B3">
              <w:rPr>
                <w:rStyle w:val="ZkladntextTun"/>
                <w:rFonts w:asciiTheme="minorHAnsi" w:hAnsiTheme="minorHAnsi" w:cstheme="minorHAnsi"/>
                <w:b w:val="0"/>
                <w:bCs/>
                <w:i w:val="0"/>
                <w:iCs/>
                <w:color w:val="auto"/>
                <w:sz w:val="22"/>
                <w:szCs w:val="22"/>
                <w:lang w:val="en-US"/>
              </w:rPr>
              <w:t xml:space="preserve"> (ethical sensitivity, impartiality, justice, honesty, responsibility, approach in accordance with human dignity and their importance in specific professions). The student will gain a high degree of independence in the work environment and through initiative and responsibility can be an adequate part of the work team. The student will demonstrate sufficient communication </w:t>
            </w:r>
            <w:r w:rsidRPr="00B370B3">
              <w:rPr>
                <w:rStyle w:val="ZkladntextTun"/>
                <w:rFonts w:asciiTheme="minorHAnsi" w:hAnsiTheme="minorHAnsi" w:cstheme="minorHAnsi"/>
                <w:b w:val="0"/>
                <w:bCs/>
                <w:i w:val="0"/>
                <w:iCs/>
                <w:color w:val="auto"/>
                <w:sz w:val="22"/>
                <w:szCs w:val="22"/>
                <w:lang w:val="en-US"/>
              </w:rPr>
              <w:lastRenderedPageBreak/>
              <w:t xml:space="preserve">and digital </w:t>
            </w:r>
            <w:r w:rsidR="002C4C9D" w:rsidRPr="00B370B3">
              <w:rPr>
                <w:rStyle w:val="ZkladntextTun"/>
                <w:rFonts w:asciiTheme="minorHAnsi" w:hAnsiTheme="minorHAnsi" w:cstheme="minorHAnsi"/>
                <w:b w:val="0"/>
                <w:bCs/>
                <w:i w:val="0"/>
                <w:iCs/>
                <w:color w:val="auto"/>
                <w:sz w:val="22"/>
                <w:szCs w:val="22"/>
                <w:lang w:val="en-US"/>
              </w:rPr>
              <w:t>competences</w:t>
            </w:r>
            <w:r w:rsidRPr="00B370B3">
              <w:rPr>
                <w:rStyle w:val="ZkladntextTun"/>
                <w:rFonts w:asciiTheme="minorHAnsi" w:hAnsiTheme="minorHAnsi" w:cstheme="minorHAnsi"/>
                <w:b w:val="0"/>
                <w:bCs/>
                <w:i w:val="0"/>
                <w:iCs/>
                <w:color w:val="auto"/>
                <w:sz w:val="22"/>
                <w:szCs w:val="22"/>
                <w:lang w:val="en-US"/>
              </w:rPr>
              <w:t xml:space="preserve"> to coordinate interpersonal relationships, identify various ethical and moral problems in the workplace (within different professions) and possible solutions.</w:t>
            </w:r>
          </w:p>
        </w:tc>
      </w:tr>
      <w:tr w:rsidR="00F252EE" w:rsidRPr="00B370B3" w14:paraId="62923336" w14:textId="77777777" w:rsidTr="005A0C18">
        <w:trPr>
          <w:trHeight w:val="510"/>
        </w:trPr>
        <w:tc>
          <w:tcPr>
            <w:tcW w:w="9067" w:type="dxa"/>
            <w:gridSpan w:val="2"/>
            <w:vAlign w:val="center"/>
          </w:tcPr>
          <w:p w14:paraId="6486752C" w14:textId="77777777" w:rsidR="005A0C18" w:rsidRPr="00B370B3" w:rsidRDefault="005A0C18" w:rsidP="00F252EE">
            <w:pPr>
              <w:pStyle w:val="P68B1DB1-Normlny4"/>
              <w:spacing w:after="0" w:line="240" w:lineRule="auto"/>
              <w:jc w:val="both"/>
              <w:rPr>
                <w:rFonts w:asciiTheme="minorHAnsi" w:hAnsiTheme="minorHAnsi"/>
                <w:i/>
                <w:sz w:val="22"/>
                <w:szCs w:val="22"/>
                <w:lang w:val="en-US"/>
              </w:rPr>
            </w:pPr>
            <w:r w:rsidRPr="00B370B3">
              <w:rPr>
                <w:rFonts w:asciiTheme="minorHAnsi" w:hAnsiTheme="minorHAnsi"/>
                <w:sz w:val="22"/>
                <w:szCs w:val="22"/>
                <w:lang w:val="en-US"/>
              </w:rPr>
              <w:lastRenderedPageBreak/>
              <w:t>Course content:</w:t>
            </w:r>
          </w:p>
          <w:p w14:paraId="1C8F839E" w14:textId="77777777" w:rsidR="005A0C18" w:rsidRPr="00B370B3" w:rsidRDefault="005A0C18" w:rsidP="00F252EE">
            <w:pPr>
              <w:pStyle w:val="P68B1DB1-Normlny2"/>
              <w:jc w:val="both"/>
              <w:rPr>
                <w:rFonts w:asciiTheme="minorHAnsi" w:eastAsia="Calibri" w:hAnsiTheme="minorHAnsi" w:cstheme="minorHAnsi"/>
                <w:color w:val="auto"/>
                <w:sz w:val="22"/>
                <w:szCs w:val="22"/>
                <w:lang w:val="en-US"/>
              </w:rPr>
            </w:pPr>
            <w:r w:rsidRPr="00B370B3">
              <w:rPr>
                <w:rFonts w:asciiTheme="minorHAnsi" w:hAnsiTheme="minorHAnsi" w:cstheme="minorHAnsi"/>
                <w:color w:val="auto"/>
                <w:sz w:val="22"/>
                <w:szCs w:val="22"/>
                <w:lang w:val="en-US"/>
              </w:rPr>
              <w:t>Ethics in the profession of special pedagogue. Principles of work and the importance of special pedagogy for primary and secondary school teachers. Ethics in social work. Ethics in mediation - conflict and dispute solving and reconciliation. Professional ethics of a police officer. Professional ethics of a veterinarian. Ethics in the legal profession (barrister and lawyer). Judicial ethics. Military ethics - applied and professional ethics. Journalistic ethics and media ethics. Nursing ethics</w:t>
            </w:r>
          </w:p>
        </w:tc>
      </w:tr>
      <w:tr w:rsidR="00F252EE" w:rsidRPr="00B370B3" w14:paraId="1E9969C3" w14:textId="77777777" w:rsidTr="005A0C18">
        <w:trPr>
          <w:trHeight w:val="510"/>
        </w:trPr>
        <w:tc>
          <w:tcPr>
            <w:tcW w:w="9067" w:type="dxa"/>
            <w:gridSpan w:val="2"/>
            <w:vAlign w:val="center"/>
          </w:tcPr>
          <w:p w14:paraId="6F163926" w14:textId="77777777" w:rsidR="005A0C18" w:rsidRPr="00B370B3" w:rsidRDefault="005A0C18" w:rsidP="00F252EE">
            <w:pPr>
              <w:pStyle w:val="P68B1DB1-Normlny4"/>
              <w:spacing w:after="0" w:line="240" w:lineRule="auto"/>
              <w:jc w:val="both"/>
              <w:rPr>
                <w:rFonts w:asciiTheme="minorHAnsi" w:hAnsiTheme="minorHAnsi"/>
                <w:i/>
                <w:sz w:val="22"/>
                <w:szCs w:val="22"/>
                <w:lang w:val="en-US"/>
              </w:rPr>
            </w:pPr>
            <w:r w:rsidRPr="00B370B3">
              <w:rPr>
                <w:rFonts w:asciiTheme="minorHAnsi" w:hAnsiTheme="minorHAnsi"/>
                <w:sz w:val="22"/>
                <w:szCs w:val="22"/>
                <w:lang w:val="en-US"/>
              </w:rPr>
              <w:t xml:space="preserve">Recommended literature: </w:t>
            </w:r>
          </w:p>
          <w:p w14:paraId="2DF133E2" w14:textId="77777777" w:rsidR="005A0C18" w:rsidRPr="00B370B3" w:rsidRDefault="005A0C18" w:rsidP="00F252EE">
            <w:pPr>
              <w:pStyle w:val="P68B1DB1-Normlny2"/>
              <w:jc w:val="both"/>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BAKOVÁ, D. 2010. Ethics in the work of a social worker. In: A. Mátel, M. Schavel, P. Mülhpachr, T. Roman (eds.): Aplikovaná etika v sociálnej práci a ďalších pomáhajúcich profesiách. VŠZaSP sv. Alžbety, p. 8-18.</w:t>
            </w:r>
          </w:p>
          <w:p w14:paraId="008178B3" w14:textId="77777777" w:rsidR="005A0C18" w:rsidRPr="00B370B3" w:rsidRDefault="005A0C18" w:rsidP="00F252EE">
            <w:pPr>
              <w:pStyle w:val="P68B1DB1-Normlny2"/>
              <w:jc w:val="both"/>
              <w:rPr>
                <w:rFonts w:asciiTheme="minorHAnsi" w:hAnsiTheme="minorHAnsi" w:cstheme="minorHAnsi"/>
                <w:color w:val="auto"/>
                <w:sz w:val="22"/>
                <w:szCs w:val="22"/>
                <w:lang w:val="pl-PL"/>
              </w:rPr>
            </w:pPr>
            <w:r w:rsidRPr="00B370B3">
              <w:rPr>
                <w:rFonts w:asciiTheme="minorHAnsi" w:hAnsiTheme="minorHAnsi" w:cstheme="minorHAnsi"/>
                <w:color w:val="auto"/>
                <w:sz w:val="22"/>
                <w:szCs w:val="22"/>
                <w:lang w:val="en-US"/>
              </w:rPr>
              <w:t xml:space="preserve">BILASOVÁ, V. 2014. Etika v medicínskej profesii. </w:t>
            </w:r>
            <w:r w:rsidRPr="00B370B3">
              <w:rPr>
                <w:rFonts w:asciiTheme="minorHAnsi" w:hAnsiTheme="minorHAnsi" w:cstheme="minorHAnsi"/>
                <w:color w:val="auto"/>
                <w:sz w:val="22"/>
                <w:szCs w:val="22"/>
                <w:lang w:val="pl-PL"/>
              </w:rPr>
              <w:t>In: Etika a profesia (sociologický výskum profesijnej etiky v podmienkach Slovenska). Prešov: FF PU.</w:t>
            </w:r>
          </w:p>
          <w:p w14:paraId="5B820F7A" w14:textId="77777777" w:rsidR="005A0C18" w:rsidRPr="00B370B3" w:rsidRDefault="005A0C18" w:rsidP="00F252EE">
            <w:pPr>
              <w:pStyle w:val="P68B1DB1-Normlny2"/>
              <w:jc w:val="both"/>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pl-PL"/>
              </w:rPr>
              <w:t xml:space="preserve">BILASOVÁ, V. 2014. Teória a prax medicínskej etiky v kontextoch Slovenska. </w:t>
            </w:r>
            <w:r w:rsidRPr="00B370B3">
              <w:rPr>
                <w:rFonts w:asciiTheme="minorHAnsi" w:hAnsiTheme="minorHAnsi" w:cstheme="minorHAnsi"/>
                <w:color w:val="auto"/>
                <w:sz w:val="22"/>
                <w:szCs w:val="22"/>
                <w:lang w:val="en-US"/>
              </w:rPr>
              <w:t>In: V. Gluchman (ed.): Perspektívy profesijnej etiky. Prešov: Faculty of Arts PU in Prešov.</w:t>
            </w:r>
          </w:p>
          <w:p w14:paraId="1918E646" w14:textId="77777777" w:rsidR="005A0C18" w:rsidRPr="00B370B3" w:rsidRDefault="005A0C18" w:rsidP="00F252EE">
            <w:pPr>
              <w:pStyle w:val="P68B1DB1-Normlny2"/>
              <w:jc w:val="both"/>
              <w:outlineLvl w:val="3"/>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ČAPUTOVÁ, Z. 2011. Prístup k spravodlivosti – bariéry a východiská. „Zodpovednosť sudcu: sudcovská etika a disciplinárna zodpovednosť“. Bratislava: VIA IURUS - Center for Citizens' Rights.</w:t>
            </w:r>
          </w:p>
          <w:p w14:paraId="5D73B2D5" w14:textId="77777777" w:rsidR="005A0C18" w:rsidRPr="00B370B3" w:rsidRDefault="005A0C18" w:rsidP="00F252EE">
            <w:pPr>
              <w:pStyle w:val="P68B1DB1-Normlny2"/>
              <w:jc w:val="both"/>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DÁVIDEKOVÁ, M. 2010. Etické hodnoty a dôstojnosť v sociálnej práci. In: A. Mátel, M. Schavel, P. Mülhpachr, T. Roman (eds.): Aplikovaná etika v sociálnej práci a ďalších pomáhajúcich profesiách. VŠZaSP sv. Alžbety, p. 45-50.</w:t>
            </w:r>
          </w:p>
          <w:p w14:paraId="1643B245" w14:textId="77777777" w:rsidR="005A0C18" w:rsidRPr="00B370B3" w:rsidRDefault="005A0C18" w:rsidP="00F252EE">
            <w:pPr>
              <w:pStyle w:val="P68B1DB1-Normlny2"/>
              <w:jc w:val="both"/>
              <w:outlineLvl w:val="3"/>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DUBAYOVÁ, T., HREBEŇÁROVÁ, L. 2011. Etické dilemy v špeciálnej pedagogike. In: E. Aadland, T. Matulayová (eds): Etické reflexie v pomáhajúcich profesiách. Prešov: PU in Prešov, p. 81 - 98.</w:t>
            </w:r>
          </w:p>
          <w:p w14:paraId="05FC3399" w14:textId="77777777" w:rsidR="005A0C18" w:rsidRPr="00B370B3" w:rsidRDefault="005A0C18" w:rsidP="00F252EE">
            <w:pPr>
              <w:pStyle w:val="P68B1DB1-Normlny2"/>
              <w:jc w:val="both"/>
              <w:rPr>
                <w:rFonts w:asciiTheme="minorHAnsi" w:hAnsiTheme="minorHAnsi" w:cstheme="minorHAnsi"/>
                <w:caps/>
                <w:color w:val="auto"/>
                <w:sz w:val="22"/>
                <w:szCs w:val="22"/>
                <w:lang w:val="pl-PL"/>
              </w:rPr>
            </w:pPr>
            <w:r w:rsidRPr="00B370B3">
              <w:rPr>
                <w:rFonts w:asciiTheme="minorHAnsi" w:hAnsiTheme="minorHAnsi" w:cstheme="minorHAnsi"/>
                <w:caps/>
                <w:color w:val="auto"/>
                <w:sz w:val="22"/>
                <w:szCs w:val="22"/>
                <w:lang w:val="pl-PL"/>
              </w:rPr>
              <w:t>HOLÁ, L. 2011. M</w:t>
            </w:r>
            <w:r w:rsidRPr="00B370B3">
              <w:rPr>
                <w:rFonts w:asciiTheme="minorHAnsi" w:hAnsiTheme="minorHAnsi" w:cstheme="minorHAnsi"/>
                <w:color w:val="auto"/>
                <w:sz w:val="22"/>
                <w:szCs w:val="22"/>
                <w:lang w:val="pl-PL"/>
              </w:rPr>
              <w:t>ediace v teorii a praxi</w:t>
            </w:r>
            <w:r w:rsidRPr="00B370B3">
              <w:rPr>
                <w:rFonts w:asciiTheme="minorHAnsi" w:hAnsiTheme="minorHAnsi" w:cstheme="minorHAnsi"/>
                <w:caps/>
                <w:color w:val="auto"/>
                <w:sz w:val="22"/>
                <w:szCs w:val="22"/>
                <w:lang w:val="pl-PL"/>
              </w:rPr>
              <w:t>. P</w:t>
            </w:r>
            <w:r w:rsidRPr="00B370B3">
              <w:rPr>
                <w:rFonts w:asciiTheme="minorHAnsi" w:hAnsiTheme="minorHAnsi" w:cstheme="minorHAnsi"/>
                <w:color w:val="auto"/>
                <w:sz w:val="22"/>
                <w:szCs w:val="22"/>
                <w:lang w:val="pl-PL"/>
              </w:rPr>
              <w:t>raha</w:t>
            </w:r>
            <w:r w:rsidRPr="00B370B3">
              <w:rPr>
                <w:rFonts w:asciiTheme="minorHAnsi" w:hAnsiTheme="minorHAnsi" w:cstheme="minorHAnsi"/>
                <w:caps/>
                <w:color w:val="auto"/>
                <w:sz w:val="22"/>
                <w:szCs w:val="22"/>
                <w:lang w:val="pl-PL"/>
              </w:rPr>
              <w:t>: G</w:t>
            </w:r>
            <w:r w:rsidRPr="00B370B3">
              <w:rPr>
                <w:rFonts w:asciiTheme="minorHAnsi" w:hAnsiTheme="minorHAnsi" w:cstheme="minorHAnsi"/>
                <w:color w:val="auto"/>
                <w:sz w:val="22"/>
                <w:szCs w:val="22"/>
                <w:lang w:val="pl-PL"/>
              </w:rPr>
              <w:t>rada.</w:t>
            </w:r>
          </w:p>
          <w:p w14:paraId="1E676D74" w14:textId="77777777" w:rsidR="005A0C18" w:rsidRPr="00B370B3" w:rsidRDefault="005A0C18" w:rsidP="00F252EE">
            <w:pPr>
              <w:pStyle w:val="P68B1DB1-Normlny2"/>
              <w:jc w:val="both"/>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pl-PL"/>
              </w:rPr>
              <w:t xml:space="preserve">HULAN, B. (2010): Etika vojenského profesionála, morálka a mravnosť. </w:t>
            </w:r>
            <w:r w:rsidRPr="00B370B3">
              <w:rPr>
                <w:rFonts w:asciiTheme="minorHAnsi" w:hAnsiTheme="minorHAnsi" w:cstheme="minorHAnsi"/>
                <w:color w:val="auto"/>
                <w:sz w:val="22"/>
                <w:szCs w:val="22"/>
                <w:lang w:val="en-US"/>
              </w:rPr>
              <w:t>Etický kódex profesionálneho vojaka. In: Vojenská osveta r. 4, no. 10. Liptovský Mikuláš: Personnel Office of the Armed Forces of the Slovak Republic, p. 50-81.</w:t>
            </w:r>
          </w:p>
          <w:p w14:paraId="503B421B" w14:textId="77777777" w:rsidR="005A0C18" w:rsidRPr="00B370B3" w:rsidRDefault="005A0C18" w:rsidP="00F252EE">
            <w:pPr>
              <w:pStyle w:val="P68B1DB1-Normlny2"/>
              <w:jc w:val="both"/>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 xml:space="preserve">REMISOVA, A. 2010. </w:t>
            </w:r>
            <w:proofErr w:type="gramStart"/>
            <w:r w:rsidRPr="00B370B3">
              <w:rPr>
                <w:rFonts w:asciiTheme="minorHAnsi" w:hAnsiTheme="minorHAnsi" w:cstheme="minorHAnsi"/>
                <w:color w:val="auto"/>
                <w:sz w:val="22"/>
                <w:szCs w:val="22"/>
                <w:lang w:val="en-US"/>
              </w:rPr>
              <w:t>Etika  médií</w:t>
            </w:r>
            <w:proofErr w:type="gramEnd"/>
            <w:r w:rsidRPr="00B370B3">
              <w:rPr>
                <w:rFonts w:asciiTheme="minorHAnsi" w:hAnsiTheme="minorHAnsi" w:cstheme="minorHAnsi"/>
                <w:color w:val="auto"/>
                <w:sz w:val="22"/>
                <w:szCs w:val="22"/>
                <w:lang w:val="en-US"/>
              </w:rPr>
              <w:t>. Bratislava: Arkus</w:t>
            </w:r>
          </w:p>
          <w:p w14:paraId="51B57B88" w14:textId="77777777" w:rsidR="005A0C18" w:rsidRPr="00B370B3" w:rsidRDefault="005A0C18" w:rsidP="00F252EE">
            <w:pPr>
              <w:pStyle w:val="P68B1DB1-Normlny2"/>
              <w:jc w:val="both"/>
              <w:rPr>
                <w:rFonts w:asciiTheme="minorHAnsi" w:hAnsiTheme="minorHAnsi" w:cstheme="minorHAnsi"/>
                <w:color w:val="auto"/>
                <w:sz w:val="22"/>
                <w:szCs w:val="22"/>
                <w:lang w:val="en-US"/>
              </w:rPr>
            </w:pPr>
            <w:r w:rsidRPr="00B370B3">
              <w:rPr>
                <w:rFonts w:asciiTheme="minorHAnsi" w:hAnsiTheme="minorHAnsi" w:cstheme="minorHAnsi"/>
                <w:caps/>
                <w:color w:val="auto"/>
                <w:sz w:val="22"/>
                <w:szCs w:val="22"/>
                <w:lang w:val="en-US"/>
              </w:rPr>
              <w:t>ROJÍK, J. 2011. V</w:t>
            </w:r>
            <w:r w:rsidRPr="00B370B3">
              <w:rPr>
                <w:rFonts w:asciiTheme="minorHAnsi" w:hAnsiTheme="minorHAnsi" w:cstheme="minorHAnsi"/>
                <w:color w:val="auto"/>
                <w:sz w:val="22"/>
                <w:szCs w:val="22"/>
                <w:lang w:val="en-US"/>
              </w:rPr>
              <w:t>ojenská etika ako aplikovaná etika. In: D. Fobelová (ed.): Aplikovaná etika a profesionálna prax. Banská Bystrica: FHV Matej Bel University in Banská Bystrica, p. 163-173.</w:t>
            </w:r>
          </w:p>
        </w:tc>
      </w:tr>
      <w:tr w:rsidR="00F252EE" w:rsidRPr="00B370B3" w14:paraId="4394A784" w14:textId="77777777" w:rsidTr="00F252EE">
        <w:trPr>
          <w:trHeight w:val="58"/>
        </w:trPr>
        <w:tc>
          <w:tcPr>
            <w:tcW w:w="9067" w:type="dxa"/>
            <w:gridSpan w:val="2"/>
            <w:vAlign w:val="center"/>
          </w:tcPr>
          <w:p w14:paraId="47FEDD5A" w14:textId="77777777" w:rsidR="005A0C18" w:rsidRPr="00B370B3" w:rsidRDefault="005A0C18" w:rsidP="00F252EE">
            <w:pPr>
              <w:pStyle w:val="P68B1DB1-Normlny2"/>
              <w:jc w:val="both"/>
              <w:rPr>
                <w:rFonts w:asciiTheme="minorHAnsi" w:hAnsiTheme="minorHAnsi" w:cstheme="minorHAnsi"/>
                <w:i/>
                <w:color w:val="auto"/>
                <w:sz w:val="22"/>
                <w:szCs w:val="22"/>
                <w:lang w:val="en-US"/>
              </w:rPr>
            </w:pPr>
            <w:r w:rsidRPr="00B370B3">
              <w:rPr>
                <w:rFonts w:asciiTheme="minorHAnsi" w:hAnsiTheme="minorHAnsi" w:cstheme="minorHAnsi"/>
                <w:b/>
                <w:color w:val="auto"/>
                <w:sz w:val="22"/>
                <w:szCs w:val="22"/>
                <w:lang w:val="en-US"/>
              </w:rPr>
              <w:t>Language which is necessary to complete the course:</w:t>
            </w:r>
            <w:r w:rsidRPr="00B370B3">
              <w:rPr>
                <w:rFonts w:asciiTheme="minorHAnsi" w:hAnsiTheme="minorHAnsi" w:cstheme="minorHAnsi"/>
                <w:i/>
                <w:color w:val="auto"/>
                <w:sz w:val="22"/>
                <w:szCs w:val="22"/>
                <w:lang w:val="en-US"/>
              </w:rPr>
              <w:t xml:space="preserve"> Slovak</w:t>
            </w:r>
            <w:r w:rsidRPr="00B370B3">
              <w:rPr>
                <w:rFonts w:asciiTheme="minorHAnsi" w:hAnsiTheme="minorHAnsi" w:cstheme="minorHAnsi"/>
                <w:b/>
                <w:color w:val="auto"/>
                <w:sz w:val="22"/>
                <w:szCs w:val="22"/>
                <w:lang w:val="en-US"/>
              </w:rPr>
              <w:t xml:space="preserve"> </w:t>
            </w:r>
            <w:r w:rsidRPr="00B370B3">
              <w:rPr>
                <w:rFonts w:asciiTheme="minorHAnsi" w:hAnsiTheme="minorHAnsi" w:cstheme="minorHAnsi"/>
                <w:bCs/>
                <w:color w:val="auto"/>
                <w:sz w:val="22"/>
                <w:szCs w:val="22"/>
                <w:lang w:val="en-US"/>
              </w:rPr>
              <w:t>language</w:t>
            </w:r>
          </w:p>
        </w:tc>
      </w:tr>
      <w:tr w:rsidR="00F252EE" w:rsidRPr="00B370B3" w14:paraId="156742FE" w14:textId="77777777" w:rsidTr="005A0C18">
        <w:trPr>
          <w:trHeight w:val="419"/>
        </w:trPr>
        <w:tc>
          <w:tcPr>
            <w:tcW w:w="9067" w:type="dxa"/>
            <w:gridSpan w:val="2"/>
            <w:vAlign w:val="center"/>
          </w:tcPr>
          <w:p w14:paraId="22A3DADC" w14:textId="77777777" w:rsidR="005A0C18" w:rsidRPr="00B370B3" w:rsidRDefault="005A0C18" w:rsidP="00F252EE">
            <w:pPr>
              <w:pStyle w:val="P68B1DB1-Normlny6"/>
              <w:spacing w:after="0" w:line="240" w:lineRule="auto"/>
              <w:jc w:val="both"/>
              <w:rPr>
                <w:rFonts w:asciiTheme="minorHAnsi" w:hAnsiTheme="minorHAnsi" w:cstheme="minorHAnsi"/>
                <w:i/>
                <w:sz w:val="22"/>
                <w:szCs w:val="22"/>
                <w:lang w:val="en-US"/>
              </w:rPr>
            </w:pPr>
            <w:r w:rsidRPr="00B370B3">
              <w:rPr>
                <w:rFonts w:asciiTheme="minorHAnsi" w:hAnsiTheme="minorHAnsi" w:cstheme="minorHAnsi"/>
                <w:sz w:val="22"/>
                <w:szCs w:val="22"/>
                <w:lang w:val="en-US"/>
              </w:rPr>
              <w:t>Notes:</w:t>
            </w:r>
          </w:p>
        </w:tc>
      </w:tr>
      <w:tr w:rsidR="00F252EE" w:rsidRPr="00B370B3" w14:paraId="2DC4125E" w14:textId="77777777" w:rsidTr="00C70B64">
        <w:trPr>
          <w:trHeight w:val="1670"/>
        </w:trPr>
        <w:tc>
          <w:tcPr>
            <w:tcW w:w="9067" w:type="dxa"/>
            <w:gridSpan w:val="2"/>
            <w:vAlign w:val="center"/>
          </w:tcPr>
          <w:p w14:paraId="79C868B6" w14:textId="77777777" w:rsidR="005A0C18" w:rsidRPr="00B370B3" w:rsidRDefault="005A0C18" w:rsidP="00F252EE">
            <w:pPr>
              <w:pStyle w:val="P68B1DB1-Normlny6"/>
              <w:spacing w:after="0" w:line="240" w:lineRule="auto"/>
              <w:rPr>
                <w:rFonts w:asciiTheme="minorHAnsi" w:hAnsiTheme="minorHAnsi" w:cstheme="minorHAnsi"/>
                <w:sz w:val="22"/>
                <w:szCs w:val="22"/>
                <w:lang w:val="en-US"/>
              </w:rPr>
            </w:pPr>
            <w:r w:rsidRPr="00B370B3">
              <w:rPr>
                <w:rFonts w:asciiTheme="minorHAnsi" w:hAnsiTheme="minorHAnsi" w:cstheme="minorHAnsi"/>
                <w:sz w:val="22"/>
                <w:szCs w:val="22"/>
                <w:lang w:val="en-US"/>
              </w:rPr>
              <w:t>Course evaluation</w:t>
            </w:r>
          </w:p>
          <w:p w14:paraId="2F8CA39F" w14:textId="77777777" w:rsidR="005A0C18" w:rsidRPr="00B370B3" w:rsidRDefault="00063D0D" w:rsidP="00F252EE">
            <w:pPr>
              <w:pStyle w:val="P68B1DB1-Normlny2"/>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Total number of evaluated students:</w:t>
            </w:r>
            <w:r w:rsidR="005A0C18" w:rsidRPr="00B370B3">
              <w:rPr>
                <w:rFonts w:asciiTheme="minorHAnsi" w:hAnsiTheme="minorHAnsi" w:cstheme="minorHAnsi"/>
                <w:color w:val="auto"/>
                <w:sz w:val="22"/>
                <w:szCs w:val="22"/>
                <w:lang w:val="en-US"/>
              </w:rPr>
              <w:t xml:space="preserve"> </w:t>
            </w:r>
            <w:r w:rsidR="005A0C18" w:rsidRPr="00B370B3">
              <w:rPr>
                <w:rFonts w:asciiTheme="minorHAnsi" w:hAnsiTheme="minorHAnsi" w:cstheme="minorHAnsi"/>
                <w:i/>
                <w:color w:val="auto"/>
                <w:sz w:val="22"/>
                <w:szCs w:val="22"/>
                <w:lang w:val="en-US"/>
              </w:rPr>
              <w:t>19</w:t>
            </w:r>
          </w:p>
          <w:tbl>
            <w:tblPr>
              <w:tblStyle w:val="Mriekatabuky"/>
              <w:tblW w:w="0" w:type="auto"/>
              <w:tblInd w:w="308" w:type="dxa"/>
              <w:tblLayout w:type="fixed"/>
              <w:tblLook w:val="04A0" w:firstRow="1" w:lastRow="0" w:firstColumn="1" w:lastColumn="0" w:noHBand="0" w:noVBand="1"/>
            </w:tblPr>
            <w:tblGrid>
              <w:gridCol w:w="1110"/>
              <w:gridCol w:w="1399"/>
              <w:gridCol w:w="1399"/>
              <w:gridCol w:w="1399"/>
              <w:gridCol w:w="1399"/>
              <w:gridCol w:w="1109"/>
            </w:tblGrid>
            <w:tr w:rsidR="005A0C18" w:rsidRPr="00B370B3" w14:paraId="51C426A9" w14:textId="77777777" w:rsidTr="00C70B64">
              <w:trPr>
                <w:trHeight w:val="314"/>
              </w:trPr>
              <w:tc>
                <w:tcPr>
                  <w:tcW w:w="1110" w:type="dxa"/>
                  <w:tcBorders>
                    <w:top w:val="single" w:sz="4" w:space="0" w:color="auto"/>
                    <w:left w:val="single" w:sz="4" w:space="0" w:color="auto"/>
                    <w:bottom w:val="single" w:sz="4" w:space="0" w:color="auto"/>
                    <w:right w:val="single" w:sz="4" w:space="0" w:color="auto"/>
                  </w:tcBorders>
                  <w:vAlign w:val="center"/>
                </w:tcPr>
                <w:p w14:paraId="4D76284F"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A</w:t>
                  </w:r>
                </w:p>
              </w:tc>
              <w:tc>
                <w:tcPr>
                  <w:tcW w:w="1399" w:type="dxa"/>
                  <w:tcBorders>
                    <w:top w:val="single" w:sz="4" w:space="0" w:color="auto"/>
                    <w:left w:val="single" w:sz="4" w:space="0" w:color="auto"/>
                    <w:bottom w:val="single" w:sz="4" w:space="0" w:color="auto"/>
                    <w:right w:val="single" w:sz="4" w:space="0" w:color="auto"/>
                  </w:tcBorders>
                  <w:vAlign w:val="center"/>
                </w:tcPr>
                <w:p w14:paraId="1C43FD66"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B</w:t>
                  </w:r>
                </w:p>
              </w:tc>
              <w:tc>
                <w:tcPr>
                  <w:tcW w:w="1399" w:type="dxa"/>
                  <w:tcBorders>
                    <w:top w:val="single" w:sz="4" w:space="0" w:color="auto"/>
                    <w:left w:val="single" w:sz="4" w:space="0" w:color="auto"/>
                    <w:bottom w:val="single" w:sz="4" w:space="0" w:color="auto"/>
                    <w:right w:val="single" w:sz="4" w:space="0" w:color="auto"/>
                  </w:tcBorders>
                  <w:vAlign w:val="center"/>
                </w:tcPr>
                <w:p w14:paraId="4AFE18F0"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C</w:t>
                  </w:r>
                </w:p>
              </w:tc>
              <w:tc>
                <w:tcPr>
                  <w:tcW w:w="1399" w:type="dxa"/>
                  <w:tcBorders>
                    <w:top w:val="single" w:sz="4" w:space="0" w:color="auto"/>
                    <w:left w:val="single" w:sz="4" w:space="0" w:color="auto"/>
                    <w:bottom w:val="single" w:sz="4" w:space="0" w:color="auto"/>
                    <w:right w:val="single" w:sz="4" w:space="0" w:color="auto"/>
                  </w:tcBorders>
                  <w:vAlign w:val="center"/>
                </w:tcPr>
                <w:p w14:paraId="56F65601"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D</w:t>
                  </w:r>
                </w:p>
              </w:tc>
              <w:tc>
                <w:tcPr>
                  <w:tcW w:w="1399" w:type="dxa"/>
                  <w:tcBorders>
                    <w:top w:val="single" w:sz="4" w:space="0" w:color="auto"/>
                    <w:left w:val="single" w:sz="4" w:space="0" w:color="auto"/>
                    <w:bottom w:val="single" w:sz="4" w:space="0" w:color="auto"/>
                    <w:right w:val="single" w:sz="4" w:space="0" w:color="auto"/>
                  </w:tcBorders>
                  <w:vAlign w:val="center"/>
                </w:tcPr>
                <w:p w14:paraId="34CC6B09"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E</w:t>
                  </w:r>
                </w:p>
              </w:tc>
              <w:tc>
                <w:tcPr>
                  <w:tcW w:w="1109" w:type="dxa"/>
                  <w:tcBorders>
                    <w:top w:val="single" w:sz="4" w:space="0" w:color="auto"/>
                    <w:left w:val="single" w:sz="4" w:space="0" w:color="auto"/>
                    <w:bottom w:val="single" w:sz="4" w:space="0" w:color="auto"/>
                    <w:right w:val="single" w:sz="4" w:space="0" w:color="auto"/>
                  </w:tcBorders>
                  <w:vAlign w:val="center"/>
                </w:tcPr>
                <w:p w14:paraId="701BC859"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FX</w:t>
                  </w:r>
                </w:p>
              </w:tc>
            </w:tr>
            <w:tr w:rsidR="005A0C18" w:rsidRPr="00B370B3" w14:paraId="0F8D4FCF" w14:textId="77777777" w:rsidTr="00C70B64">
              <w:trPr>
                <w:trHeight w:val="296"/>
              </w:trPr>
              <w:tc>
                <w:tcPr>
                  <w:tcW w:w="1110" w:type="dxa"/>
                  <w:tcBorders>
                    <w:top w:val="single" w:sz="4" w:space="0" w:color="auto"/>
                    <w:left w:val="single" w:sz="4" w:space="0" w:color="auto"/>
                    <w:bottom w:val="single" w:sz="4" w:space="0" w:color="auto"/>
                    <w:right w:val="single" w:sz="4" w:space="0" w:color="auto"/>
                  </w:tcBorders>
                  <w:vAlign w:val="center"/>
                </w:tcPr>
                <w:p w14:paraId="6FE5C733"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16%</w:t>
                  </w:r>
                </w:p>
              </w:tc>
              <w:tc>
                <w:tcPr>
                  <w:tcW w:w="1399" w:type="dxa"/>
                  <w:tcBorders>
                    <w:top w:val="single" w:sz="4" w:space="0" w:color="auto"/>
                    <w:left w:val="single" w:sz="4" w:space="0" w:color="auto"/>
                    <w:bottom w:val="single" w:sz="4" w:space="0" w:color="auto"/>
                    <w:right w:val="single" w:sz="4" w:space="0" w:color="auto"/>
                  </w:tcBorders>
                  <w:vAlign w:val="center"/>
                </w:tcPr>
                <w:p w14:paraId="0D36FB98"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21%</w:t>
                  </w:r>
                </w:p>
              </w:tc>
              <w:tc>
                <w:tcPr>
                  <w:tcW w:w="1399" w:type="dxa"/>
                  <w:tcBorders>
                    <w:top w:val="single" w:sz="4" w:space="0" w:color="auto"/>
                    <w:left w:val="single" w:sz="4" w:space="0" w:color="auto"/>
                    <w:bottom w:val="single" w:sz="4" w:space="0" w:color="auto"/>
                    <w:right w:val="single" w:sz="4" w:space="0" w:color="auto"/>
                  </w:tcBorders>
                  <w:vAlign w:val="center"/>
                </w:tcPr>
                <w:p w14:paraId="5D8ECBF0"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26%</w:t>
                  </w:r>
                </w:p>
              </w:tc>
              <w:tc>
                <w:tcPr>
                  <w:tcW w:w="1399" w:type="dxa"/>
                  <w:tcBorders>
                    <w:top w:val="single" w:sz="4" w:space="0" w:color="auto"/>
                    <w:left w:val="single" w:sz="4" w:space="0" w:color="auto"/>
                    <w:bottom w:val="single" w:sz="4" w:space="0" w:color="auto"/>
                    <w:right w:val="single" w:sz="4" w:space="0" w:color="auto"/>
                  </w:tcBorders>
                  <w:vAlign w:val="center"/>
                </w:tcPr>
                <w:p w14:paraId="5C341BF8"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32%</w:t>
                  </w:r>
                </w:p>
              </w:tc>
              <w:tc>
                <w:tcPr>
                  <w:tcW w:w="1399" w:type="dxa"/>
                  <w:tcBorders>
                    <w:top w:val="single" w:sz="4" w:space="0" w:color="auto"/>
                    <w:left w:val="single" w:sz="4" w:space="0" w:color="auto"/>
                    <w:bottom w:val="single" w:sz="4" w:space="0" w:color="auto"/>
                    <w:right w:val="single" w:sz="4" w:space="0" w:color="auto"/>
                  </w:tcBorders>
                  <w:vAlign w:val="center"/>
                </w:tcPr>
                <w:p w14:paraId="598B85BA"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5%</w:t>
                  </w:r>
                </w:p>
              </w:tc>
              <w:tc>
                <w:tcPr>
                  <w:tcW w:w="1109" w:type="dxa"/>
                  <w:tcBorders>
                    <w:top w:val="single" w:sz="4" w:space="0" w:color="auto"/>
                    <w:left w:val="single" w:sz="4" w:space="0" w:color="auto"/>
                    <w:bottom w:val="single" w:sz="4" w:space="0" w:color="auto"/>
                    <w:right w:val="single" w:sz="4" w:space="0" w:color="auto"/>
                  </w:tcBorders>
                  <w:vAlign w:val="center"/>
                </w:tcPr>
                <w:p w14:paraId="6D414B93"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0%</w:t>
                  </w:r>
                </w:p>
              </w:tc>
            </w:tr>
          </w:tbl>
          <w:p w14:paraId="45FB0818" w14:textId="77777777" w:rsidR="005A0C18" w:rsidRPr="00B370B3" w:rsidRDefault="005A0C18" w:rsidP="00F252EE">
            <w:pPr>
              <w:jc w:val="both"/>
              <w:rPr>
                <w:rFonts w:asciiTheme="minorHAnsi" w:hAnsiTheme="minorHAnsi" w:cstheme="minorHAnsi"/>
                <w:i/>
                <w:sz w:val="22"/>
                <w:szCs w:val="22"/>
                <w:lang w:val="en-US"/>
              </w:rPr>
            </w:pPr>
          </w:p>
        </w:tc>
      </w:tr>
      <w:tr w:rsidR="00F252EE" w:rsidRPr="00B370B3" w14:paraId="7AA689EA" w14:textId="77777777" w:rsidTr="00F252EE">
        <w:trPr>
          <w:trHeight w:val="231"/>
        </w:trPr>
        <w:tc>
          <w:tcPr>
            <w:tcW w:w="9067" w:type="dxa"/>
            <w:gridSpan w:val="2"/>
            <w:vAlign w:val="center"/>
          </w:tcPr>
          <w:p w14:paraId="00890203" w14:textId="2FBF1F71" w:rsidR="005A0C18" w:rsidRPr="00B370B3" w:rsidRDefault="005A0C18" w:rsidP="00636F77">
            <w:pPr>
              <w:tabs>
                <w:tab w:val="left" w:pos="1530"/>
              </w:tabs>
              <w:ind w:right="141"/>
              <w:jc w:val="both"/>
              <w:rPr>
                <w:rFonts w:asciiTheme="minorHAnsi" w:hAnsiTheme="minorHAnsi" w:cstheme="minorHAnsi"/>
                <w:sz w:val="22"/>
                <w:szCs w:val="22"/>
              </w:rPr>
            </w:pPr>
            <w:r w:rsidRPr="00B370B3">
              <w:rPr>
                <w:rFonts w:asciiTheme="minorHAnsi" w:hAnsiTheme="minorHAnsi" w:cstheme="minorHAnsi"/>
                <w:b/>
                <w:sz w:val="22"/>
                <w:szCs w:val="22"/>
              </w:rPr>
              <w:t>Lecturers:</w:t>
            </w:r>
            <w:r w:rsidRPr="00B370B3">
              <w:rPr>
                <w:rStyle w:val="normaltextrun"/>
                <w:rFonts w:asciiTheme="minorHAnsi" w:hAnsiTheme="minorHAnsi" w:cstheme="minorHAnsi"/>
                <w:i/>
                <w:sz w:val="22"/>
                <w:szCs w:val="22"/>
              </w:rPr>
              <w:t xml:space="preserve"> </w:t>
            </w:r>
            <w:r w:rsidR="00377969" w:rsidRPr="00B370B3">
              <w:rPr>
                <w:rFonts w:asciiTheme="minorHAnsi" w:hAnsiTheme="minorHAnsi" w:cstheme="minorHAnsi"/>
                <w:i/>
                <w:color w:val="000000"/>
                <w:sz w:val="22"/>
                <w:szCs w:val="22"/>
              </w:rPr>
              <w:t>doc. PhDr. Gabriela Platková Olejárová, PhD.</w:t>
            </w:r>
          </w:p>
        </w:tc>
      </w:tr>
      <w:tr w:rsidR="00F252EE" w:rsidRPr="00B370B3" w14:paraId="30F7A12E" w14:textId="77777777" w:rsidTr="00F252EE">
        <w:trPr>
          <w:trHeight w:val="79"/>
        </w:trPr>
        <w:tc>
          <w:tcPr>
            <w:tcW w:w="9067" w:type="dxa"/>
            <w:gridSpan w:val="2"/>
            <w:vAlign w:val="center"/>
          </w:tcPr>
          <w:p w14:paraId="7A38314A" w14:textId="7AAE95ED" w:rsidR="005A0C18" w:rsidRPr="00B370B3" w:rsidRDefault="005A0C18" w:rsidP="00F252EE">
            <w:pPr>
              <w:pStyle w:val="P68B1DB1-Normlny2"/>
              <w:tabs>
                <w:tab w:val="left" w:pos="1530"/>
              </w:tabs>
              <w:jc w:val="both"/>
              <w:rPr>
                <w:rFonts w:asciiTheme="minorHAnsi" w:hAnsiTheme="minorHAnsi" w:cstheme="minorHAnsi"/>
                <w:color w:val="auto"/>
                <w:sz w:val="22"/>
                <w:szCs w:val="22"/>
                <w:lang w:val="en-US"/>
              </w:rPr>
            </w:pPr>
            <w:r w:rsidRPr="00B370B3">
              <w:rPr>
                <w:rFonts w:asciiTheme="minorHAnsi" w:hAnsiTheme="minorHAnsi" w:cstheme="minorHAnsi"/>
                <w:b/>
                <w:color w:val="auto"/>
                <w:sz w:val="22"/>
                <w:szCs w:val="22"/>
                <w:lang w:val="en-US"/>
              </w:rPr>
              <w:t>Date of last change:</w:t>
            </w:r>
            <w:r w:rsidRPr="00B370B3">
              <w:rPr>
                <w:rFonts w:asciiTheme="minorHAnsi" w:hAnsiTheme="minorHAnsi" w:cstheme="minorHAnsi"/>
                <w:color w:val="auto"/>
                <w:sz w:val="22"/>
                <w:szCs w:val="22"/>
                <w:lang w:val="en-US"/>
              </w:rPr>
              <w:t xml:space="preserve"> </w:t>
            </w:r>
            <w:r w:rsidR="00377969" w:rsidRPr="00B370B3">
              <w:rPr>
                <w:rFonts w:asciiTheme="minorHAnsi" w:hAnsiTheme="minorHAnsi" w:cstheme="minorHAnsi"/>
                <w:sz w:val="22"/>
                <w:szCs w:val="22"/>
                <w:lang w:val="en-US"/>
              </w:rPr>
              <w:t>30/05/2024</w:t>
            </w:r>
          </w:p>
        </w:tc>
      </w:tr>
      <w:tr w:rsidR="00F252EE" w:rsidRPr="00B370B3" w14:paraId="47946EE3" w14:textId="77777777" w:rsidTr="00F252EE">
        <w:trPr>
          <w:trHeight w:val="58"/>
        </w:trPr>
        <w:tc>
          <w:tcPr>
            <w:tcW w:w="9067" w:type="dxa"/>
            <w:gridSpan w:val="2"/>
            <w:vAlign w:val="center"/>
          </w:tcPr>
          <w:p w14:paraId="781FE9EC" w14:textId="1B5753CE" w:rsidR="005A0C18" w:rsidRPr="00B370B3" w:rsidRDefault="005A0C18" w:rsidP="00F252EE">
            <w:pPr>
              <w:tabs>
                <w:tab w:val="left" w:pos="1530"/>
              </w:tabs>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rPr>
              <w:t>Approved by:</w:t>
            </w:r>
            <w:r w:rsidRPr="00B370B3">
              <w:rPr>
                <w:rStyle w:val="normaltextrun"/>
                <w:rFonts w:asciiTheme="minorHAnsi" w:hAnsiTheme="minorHAnsi" w:cstheme="minorHAnsi"/>
                <w:i/>
                <w:sz w:val="22"/>
                <w:szCs w:val="22"/>
                <w:lang w:val="en-US"/>
              </w:rPr>
              <w:t xml:space="preserve"> </w:t>
            </w:r>
            <w:r w:rsidR="00377969" w:rsidRPr="00B370B3">
              <w:rPr>
                <w:rFonts w:asciiTheme="minorHAnsi" w:hAnsiTheme="minorHAnsi" w:cstheme="minorHAnsi"/>
                <w:i/>
                <w:sz w:val="22"/>
                <w:szCs w:val="22"/>
                <w:lang w:val="en-US"/>
              </w:rPr>
              <w:t>prof. PhDr. Vasil Gluchman, CSc.</w:t>
            </w:r>
            <w:r w:rsidRPr="00B370B3">
              <w:rPr>
                <w:rStyle w:val="normaltextrun"/>
                <w:rFonts w:asciiTheme="minorHAnsi" w:hAnsiTheme="minorHAnsi" w:cstheme="minorHAnsi"/>
                <w:i/>
                <w:sz w:val="22"/>
                <w:szCs w:val="22"/>
                <w:lang w:val="en-US"/>
              </w:rPr>
              <w:t> </w:t>
            </w:r>
          </w:p>
        </w:tc>
      </w:tr>
    </w:tbl>
    <w:p w14:paraId="049F31CB" w14:textId="77777777" w:rsidR="005A0C18" w:rsidRPr="00B370B3" w:rsidRDefault="005A0C18" w:rsidP="00F252EE">
      <w:pPr>
        <w:spacing w:after="0" w:line="240" w:lineRule="auto"/>
        <w:ind w:left="720"/>
        <w:jc w:val="both"/>
        <w:rPr>
          <w:rFonts w:cstheme="minorHAnsi"/>
          <w:szCs w:val="22"/>
          <w:lang w:val="en-US"/>
        </w:rPr>
      </w:pPr>
    </w:p>
    <w:p w14:paraId="53128261" w14:textId="77777777" w:rsidR="005A0C18" w:rsidRPr="00B370B3" w:rsidRDefault="005A0C18" w:rsidP="00F252EE">
      <w:pPr>
        <w:spacing w:after="0" w:line="240" w:lineRule="auto"/>
        <w:rPr>
          <w:rFonts w:cstheme="minorHAnsi"/>
          <w:szCs w:val="22"/>
          <w:lang w:val="en-US"/>
        </w:rPr>
      </w:pPr>
    </w:p>
    <w:p w14:paraId="62486C05" w14:textId="28B5D35D" w:rsidR="005A0C18" w:rsidRPr="00B370B3" w:rsidRDefault="005A0C18" w:rsidP="00F252EE">
      <w:pPr>
        <w:spacing w:after="0" w:line="240" w:lineRule="auto"/>
        <w:rPr>
          <w:rFonts w:cstheme="minorHAnsi"/>
          <w:szCs w:val="22"/>
          <w:lang w:val="en-US"/>
        </w:rPr>
      </w:pPr>
    </w:p>
    <w:p w14:paraId="627A6AA1" w14:textId="77777777" w:rsidR="00377969" w:rsidRPr="00B370B3" w:rsidRDefault="00377969" w:rsidP="00F252EE">
      <w:pPr>
        <w:spacing w:after="0" w:line="240" w:lineRule="auto"/>
        <w:rPr>
          <w:rFonts w:cstheme="minorHAnsi"/>
          <w:szCs w:val="22"/>
          <w:lang w:val="en-US"/>
        </w:rPr>
      </w:pPr>
    </w:p>
    <w:p w14:paraId="4101652C" w14:textId="77777777" w:rsidR="005A0C18" w:rsidRPr="00B370B3" w:rsidRDefault="005A0C18" w:rsidP="00F252EE">
      <w:pPr>
        <w:spacing w:after="0" w:line="240" w:lineRule="auto"/>
        <w:rPr>
          <w:rFonts w:cstheme="minorHAnsi"/>
          <w:szCs w:val="22"/>
          <w:lang w:val="en-US"/>
        </w:rPr>
      </w:pPr>
    </w:p>
    <w:p w14:paraId="4B99056E" w14:textId="77777777" w:rsidR="005A0C18" w:rsidRPr="00B370B3" w:rsidRDefault="005A0C18" w:rsidP="00F252EE">
      <w:pPr>
        <w:spacing w:after="0" w:line="240" w:lineRule="auto"/>
        <w:rPr>
          <w:rFonts w:cstheme="minorHAnsi"/>
          <w:szCs w:val="22"/>
          <w:lang w:val="en-US"/>
        </w:rPr>
      </w:pPr>
    </w:p>
    <w:p w14:paraId="1299C43A" w14:textId="77777777" w:rsidR="005A0C18" w:rsidRPr="00B370B3" w:rsidRDefault="005A0C18" w:rsidP="00F252EE">
      <w:pPr>
        <w:spacing w:after="0" w:line="240" w:lineRule="auto"/>
        <w:rPr>
          <w:rFonts w:cstheme="minorHAnsi"/>
          <w:szCs w:val="22"/>
          <w:lang w:val="en-US"/>
        </w:rPr>
      </w:pPr>
    </w:p>
    <w:p w14:paraId="4DDBEF00" w14:textId="77777777" w:rsidR="005A0C18" w:rsidRPr="00B370B3" w:rsidRDefault="005A0C18" w:rsidP="00F252EE">
      <w:pPr>
        <w:spacing w:after="0" w:line="240" w:lineRule="auto"/>
        <w:rPr>
          <w:rFonts w:cstheme="minorHAnsi"/>
          <w:szCs w:val="22"/>
          <w:lang w:val="en-US"/>
        </w:rPr>
      </w:pPr>
    </w:p>
    <w:p w14:paraId="3461D779" w14:textId="77777777" w:rsidR="00040A11" w:rsidRPr="00B370B3" w:rsidRDefault="00040A11" w:rsidP="00040A11">
      <w:pPr>
        <w:rPr>
          <w:rFonts w:cstheme="minorHAnsi"/>
          <w:szCs w:val="22"/>
          <w:lang w:val="en-US"/>
        </w:rPr>
      </w:pPr>
    </w:p>
    <w:p w14:paraId="6268064D" w14:textId="77777777" w:rsidR="005A0C18" w:rsidRPr="00B370B3" w:rsidRDefault="00040A11" w:rsidP="00040A11">
      <w:pPr>
        <w:tabs>
          <w:tab w:val="left" w:pos="3046"/>
        </w:tabs>
        <w:jc w:val="center"/>
        <w:rPr>
          <w:rFonts w:cstheme="minorHAnsi"/>
          <w:b/>
          <w:bCs/>
          <w:szCs w:val="22"/>
          <w:lang w:val="en-US"/>
        </w:rPr>
      </w:pPr>
      <w:bookmarkStart w:id="0" w:name="_Hlk199229775"/>
      <w:r w:rsidRPr="00B370B3">
        <w:rPr>
          <w:rFonts w:cstheme="minorHAnsi"/>
          <w:b/>
          <w:bCs/>
          <w:szCs w:val="22"/>
          <w:lang w:val="en-US"/>
        </w:rPr>
        <w:lastRenderedPageBreak/>
        <w:t>CO</w:t>
      </w:r>
      <w:r w:rsidR="005A0C18" w:rsidRPr="00B370B3">
        <w:rPr>
          <w:rFonts w:cstheme="minorHAnsi"/>
          <w:b/>
          <w:bCs/>
          <w:szCs w:val="22"/>
          <w:lang w:val="en-US"/>
        </w:rPr>
        <w:t>URSE DESCRIPTION</w:t>
      </w:r>
    </w:p>
    <w:p w14:paraId="3CF2D8B6" w14:textId="77777777" w:rsidR="005A0C18" w:rsidRPr="00B370B3" w:rsidRDefault="005A0C18" w:rsidP="00F252EE">
      <w:pPr>
        <w:spacing w:after="0" w:line="240" w:lineRule="auto"/>
        <w:ind w:left="720"/>
        <w:jc w:val="center"/>
        <w:rPr>
          <w:rFonts w:cstheme="minorHAnsi"/>
          <w:szCs w:val="22"/>
          <w:lang w:val="en-US"/>
        </w:rPr>
      </w:pPr>
    </w:p>
    <w:tbl>
      <w:tblPr>
        <w:tblStyle w:val="Mriekatabuky"/>
        <w:tblW w:w="9067" w:type="dxa"/>
        <w:tblLook w:val="04A0" w:firstRow="1" w:lastRow="0" w:firstColumn="1" w:lastColumn="0" w:noHBand="0" w:noVBand="1"/>
      </w:tblPr>
      <w:tblGrid>
        <w:gridCol w:w="4957"/>
        <w:gridCol w:w="4110"/>
      </w:tblGrid>
      <w:tr w:rsidR="00F252EE" w:rsidRPr="00B370B3" w14:paraId="425446EA" w14:textId="77777777" w:rsidTr="00F252EE">
        <w:trPr>
          <w:trHeight w:val="107"/>
        </w:trPr>
        <w:tc>
          <w:tcPr>
            <w:tcW w:w="9067" w:type="dxa"/>
            <w:gridSpan w:val="2"/>
            <w:vAlign w:val="center"/>
          </w:tcPr>
          <w:p w14:paraId="4579B435" w14:textId="77777777" w:rsidR="005A0C18" w:rsidRPr="00B370B3" w:rsidRDefault="005A0C18" w:rsidP="00F252EE">
            <w:pPr>
              <w:pStyle w:val="P68B1DB1-Normlny2"/>
              <w:rPr>
                <w:rFonts w:asciiTheme="minorHAnsi" w:hAnsiTheme="minorHAnsi" w:cstheme="minorHAnsi"/>
                <w:i/>
                <w:color w:val="auto"/>
                <w:sz w:val="22"/>
                <w:szCs w:val="22"/>
                <w:lang w:val="en-US"/>
              </w:rPr>
            </w:pPr>
            <w:r w:rsidRPr="00B370B3">
              <w:rPr>
                <w:rFonts w:asciiTheme="minorHAnsi" w:hAnsiTheme="minorHAnsi" w:cstheme="minorHAnsi"/>
                <w:b/>
                <w:color w:val="auto"/>
                <w:sz w:val="22"/>
                <w:szCs w:val="22"/>
                <w:lang w:val="en-US"/>
              </w:rPr>
              <w:t>University:</w:t>
            </w:r>
            <w:r w:rsidRPr="00B370B3">
              <w:rPr>
                <w:rFonts w:asciiTheme="minorHAnsi" w:hAnsiTheme="minorHAnsi" w:cstheme="minorHAnsi"/>
                <w:i/>
                <w:color w:val="auto"/>
                <w:sz w:val="22"/>
                <w:szCs w:val="22"/>
                <w:lang w:val="en-US"/>
              </w:rPr>
              <w:t xml:space="preserve"> University of Prešov</w:t>
            </w:r>
          </w:p>
        </w:tc>
      </w:tr>
      <w:tr w:rsidR="00F252EE" w:rsidRPr="00B370B3" w14:paraId="3C49EF25" w14:textId="77777777" w:rsidTr="00F252EE">
        <w:trPr>
          <w:trHeight w:val="240"/>
        </w:trPr>
        <w:tc>
          <w:tcPr>
            <w:tcW w:w="9067" w:type="dxa"/>
            <w:gridSpan w:val="2"/>
            <w:vAlign w:val="center"/>
          </w:tcPr>
          <w:p w14:paraId="6456D7DD" w14:textId="77777777" w:rsidR="005A0C18" w:rsidRPr="00B370B3" w:rsidRDefault="005A0C18" w:rsidP="00F252EE">
            <w:pPr>
              <w:pStyle w:val="P68B1DB1-Normlny2"/>
              <w:rPr>
                <w:rFonts w:asciiTheme="minorHAnsi" w:hAnsiTheme="minorHAnsi" w:cstheme="minorHAnsi"/>
                <w:color w:val="auto"/>
                <w:sz w:val="22"/>
                <w:szCs w:val="22"/>
                <w:lang w:val="en-US"/>
              </w:rPr>
            </w:pPr>
            <w:r w:rsidRPr="00B370B3">
              <w:rPr>
                <w:rFonts w:asciiTheme="minorHAnsi" w:hAnsiTheme="minorHAnsi" w:cstheme="minorHAnsi"/>
                <w:b/>
                <w:color w:val="auto"/>
                <w:sz w:val="22"/>
                <w:szCs w:val="22"/>
                <w:lang w:val="en-US"/>
              </w:rPr>
              <w:t>Faculty/university workplace:</w:t>
            </w:r>
            <w:sdt>
              <w:sdtPr>
                <w:rPr>
                  <w:rFonts w:asciiTheme="minorHAnsi" w:hAnsiTheme="minorHAnsi" w:cstheme="minorHAnsi"/>
                  <w:i/>
                  <w:color w:val="auto"/>
                  <w:sz w:val="22"/>
                  <w:szCs w:val="22"/>
                  <w:lang w:val="en-US"/>
                </w:rPr>
                <w:alias w:val="faculty"/>
                <w:tag w:val="faculty"/>
                <w:id w:val="1567686697"/>
                <w:placeholder>
                  <w:docPart w:val="489DABB2D648442A8C9A094ED2219769"/>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cstheme="minorHAnsi"/>
                    <w:i/>
                    <w:color w:val="auto"/>
                    <w:sz w:val="22"/>
                    <w:szCs w:val="22"/>
                    <w:lang w:val="en-US"/>
                  </w:rPr>
                  <w:t xml:space="preserve"> Faculty of Arts</w:t>
                </w:r>
              </w:sdtContent>
            </w:sdt>
          </w:p>
        </w:tc>
      </w:tr>
      <w:tr w:rsidR="00F252EE" w:rsidRPr="00B370B3" w14:paraId="4CCCE9CC" w14:textId="77777777" w:rsidTr="00B54C0B">
        <w:trPr>
          <w:trHeight w:val="499"/>
        </w:trPr>
        <w:tc>
          <w:tcPr>
            <w:tcW w:w="4957" w:type="dxa"/>
            <w:vAlign w:val="center"/>
          </w:tcPr>
          <w:p w14:paraId="12DDBEFF" w14:textId="5F5A6076" w:rsidR="005A0C18" w:rsidRPr="00B370B3" w:rsidRDefault="005A0C18" w:rsidP="00F252EE">
            <w:pPr>
              <w:pStyle w:val="P68B1DB1-Normlny3"/>
              <w:spacing w:after="0" w:line="240" w:lineRule="auto"/>
              <w:jc w:val="both"/>
              <w:rPr>
                <w:rFonts w:asciiTheme="minorHAnsi" w:hAnsiTheme="minorHAnsi" w:cstheme="minorHAnsi"/>
                <w:b/>
                <w:i/>
                <w:sz w:val="22"/>
                <w:szCs w:val="22"/>
                <w:lang w:val="en-US"/>
              </w:rPr>
            </w:pPr>
            <w:r w:rsidRPr="00B370B3">
              <w:rPr>
                <w:rFonts w:asciiTheme="minorHAnsi" w:hAnsiTheme="minorHAnsi" w:cstheme="minorHAnsi"/>
                <w:b/>
                <w:sz w:val="22"/>
                <w:szCs w:val="22"/>
                <w:lang w:val="en-US"/>
              </w:rPr>
              <w:t>Code:</w:t>
            </w:r>
            <w:r w:rsidR="00F252EE" w:rsidRPr="00B370B3">
              <w:rPr>
                <w:rFonts w:asciiTheme="minorHAnsi" w:hAnsiTheme="minorHAnsi" w:cstheme="minorHAnsi"/>
                <w:b/>
                <w:sz w:val="22"/>
                <w:szCs w:val="22"/>
                <w:lang w:val="en-US"/>
              </w:rPr>
              <w:t xml:space="preserve"> </w:t>
            </w:r>
            <w:r w:rsidR="00B64AA4" w:rsidRPr="00B370B3">
              <w:rPr>
                <w:rFonts w:asciiTheme="minorHAnsi" w:hAnsiTheme="minorHAnsi" w:cstheme="minorHAnsi"/>
                <w:sz w:val="22"/>
                <w:szCs w:val="22"/>
                <w:highlight w:val="yellow"/>
                <w:lang w:val="en-US"/>
              </w:rPr>
              <w:t>1IEB/SVKE</w:t>
            </w:r>
            <w:r w:rsidR="00E67CEC" w:rsidRPr="00B370B3">
              <w:rPr>
                <w:rFonts w:asciiTheme="minorHAnsi" w:hAnsiTheme="minorHAnsi" w:cstheme="minorHAnsi"/>
                <w:sz w:val="22"/>
                <w:szCs w:val="22"/>
                <w:highlight w:val="yellow"/>
                <w:lang w:val="en-US"/>
              </w:rPr>
              <w:t>4</w:t>
            </w:r>
            <w:r w:rsidR="007B6EEA" w:rsidRPr="00B370B3">
              <w:rPr>
                <w:rFonts w:asciiTheme="minorHAnsi" w:hAnsiTheme="minorHAnsi" w:cstheme="minorHAnsi"/>
                <w:sz w:val="22"/>
                <w:szCs w:val="22"/>
                <w:highlight w:val="yellow"/>
                <w:lang w:val="en-US"/>
              </w:rPr>
              <w:t>/22</w:t>
            </w:r>
          </w:p>
        </w:tc>
        <w:tc>
          <w:tcPr>
            <w:tcW w:w="4110" w:type="dxa"/>
            <w:vAlign w:val="center"/>
          </w:tcPr>
          <w:p w14:paraId="2E16F19A" w14:textId="77777777" w:rsidR="005A0C18" w:rsidRPr="00B370B3" w:rsidRDefault="005A0C18" w:rsidP="001A47F0">
            <w:pPr>
              <w:pStyle w:val="P68B1DB1-Normlny7"/>
              <w:spacing w:after="0" w:line="240" w:lineRule="auto"/>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Course title: </w:t>
            </w:r>
            <w:r w:rsidRPr="00B370B3">
              <w:rPr>
                <w:rFonts w:asciiTheme="minorHAnsi" w:hAnsiTheme="minorHAnsi" w:cstheme="minorHAnsi"/>
                <w:i/>
                <w:sz w:val="22"/>
                <w:szCs w:val="22"/>
                <w:highlight w:val="yellow"/>
                <w:lang w:val="en-US"/>
              </w:rPr>
              <w:t xml:space="preserve">Student </w:t>
            </w:r>
            <w:r w:rsidR="001A47F0" w:rsidRPr="00B370B3">
              <w:rPr>
                <w:rFonts w:asciiTheme="minorHAnsi" w:hAnsiTheme="minorHAnsi" w:cstheme="minorHAnsi"/>
                <w:i/>
                <w:sz w:val="22"/>
                <w:szCs w:val="22"/>
                <w:highlight w:val="yellow"/>
                <w:lang w:val="en-US"/>
              </w:rPr>
              <w:t>research</w:t>
            </w:r>
            <w:r w:rsidRPr="00B370B3">
              <w:rPr>
                <w:rFonts w:asciiTheme="minorHAnsi" w:hAnsiTheme="minorHAnsi" w:cstheme="minorHAnsi"/>
                <w:i/>
                <w:sz w:val="22"/>
                <w:szCs w:val="22"/>
                <w:highlight w:val="yellow"/>
                <w:lang w:val="en-US"/>
              </w:rPr>
              <w:t xml:space="preserve"> conference</w:t>
            </w:r>
          </w:p>
          <w:p w14:paraId="2BF89676" w14:textId="77777777" w:rsidR="005A0C18" w:rsidRPr="00B370B3" w:rsidRDefault="002C52F3" w:rsidP="00F252EE">
            <w:pPr>
              <w:rPr>
                <w:rFonts w:asciiTheme="minorHAnsi" w:hAnsiTheme="minorHAnsi" w:cstheme="minorHAnsi"/>
                <w:b/>
                <w:i/>
                <w:sz w:val="22"/>
                <w:szCs w:val="22"/>
                <w:lang w:val="en-US"/>
              </w:rPr>
            </w:pPr>
            <w:r w:rsidRPr="00B370B3">
              <w:rPr>
                <w:rFonts w:asciiTheme="minorHAnsi" w:hAnsiTheme="minorHAnsi" w:cstheme="minorHAnsi"/>
                <w:i/>
                <w:sz w:val="22"/>
                <w:szCs w:val="22"/>
                <w:lang w:val="en-US"/>
              </w:rPr>
              <w:t>(compulsory course, non-profile course)</w:t>
            </w:r>
          </w:p>
        </w:tc>
      </w:tr>
      <w:tr w:rsidR="00F252EE" w:rsidRPr="00B370B3" w14:paraId="06BD3355" w14:textId="77777777" w:rsidTr="00F252EE">
        <w:trPr>
          <w:trHeight w:val="761"/>
        </w:trPr>
        <w:tc>
          <w:tcPr>
            <w:tcW w:w="9067" w:type="dxa"/>
            <w:gridSpan w:val="2"/>
            <w:vAlign w:val="center"/>
          </w:tcPr>
          <w:p w14:paraId="723462E1" w14:textId="77777777" w:rsidR="005A0C18" w:rsidRPr="00B370B3" w:rsidRDefault="005A0C18" w:rsidP="00F252EE">
            <w:pPr>
              <w:jc w:val="both"/>
              <w:rPr>
                <w:rFonts w:asciiTheme="minorHAnsi" w:hAnsiTheme="minorHAnsi" w:cstheme="minorHAnsi"/>
                <w:b/>
                <w:i/>
                <w:sz w:val="22"/>
                <w:szCs w:val="22"/>
                <w:lang w:val="en-US"/>
              </w:rPr>
            </w:pPr>
            <w:r w:rsidRPr="00B370B3">
              <w:rPr>
                <w:rStyle w:val="jlqj4b"/>
                <w:rFonts w:asciiTheme="minorHAnsi" w:hAnsiTheme="minorHAnsi" w:cstheme="minorHAnsi"/>
                <w:b/>
                <w:sz w:val="22"/>
                <w:szCs w:val="22"/>
                <w:lang w:val="en-US"/>
              </w:rPr>
              <w:t xml:space="preserve">Type, scope and method </w:t>
            </w:r>
            <w:r w:rsidRPr="00B370B3">
              <w:rPr>
                <w:rFonts w:asciiTheme="minorHAnsi" w:hAnsiTheme="minorHAnsi" w:cstheme="minorHAnsi"/>
                <w:b/>
                <w:sz w:val="22"/>
                <w:szCs w:val="22"/>
                <w:lang w:val="en-US"/>
              </w:rPr>
              <w:t>of educational activity:</w:t>
            </w:r>
          </w:p>
          <w:p w14:paraId="430C8720" w14:textId="77777777" w:rsidR="005A0C18" w:rsidRPr="00B370B3" w:rsidRDefault="005A0C18" w:rsidP="00F252EE">
            <w:pPr>
              <w:pStyle w:val="P68B1DB1-Normlnywebov5"/>
              <w:spacing w:before="0" w:beforeAutospacing="0" w:after="0" w:afterAutospacing="0"/>
              <w:rPr>
                <w:sz w:val="22"/>
                <w:szCs w:val="22"/>
                <w:lang w:val="en-US"/>
              </w:rPr>
            </w:pPr>
            <w:r w:rsidRPr="00B370B3">
              <w:rPr>
                <w:sz w:val="22"/>
                <w:szCs w:val="22"/>
                <w:lang w:val="en-US"/>
              </w:rPr>
              <w:t>Type of educational activities: lecture, seminar</w:t>
            </w:r>
          </w:p>
          <w:p w14:paraId="4916E047" w14:textId="77777777" w:rsidR="005A0C18" w:rsidRPr="00B370B3" w:rsidRDefault="005A0C18" w:rsidP="00F252EE">
            <w:pPr>
              <w:pStyle w:val="P68B1DB1-Normlnywebov5"/>
              <w:spacing w:before="0" w:beforeAutospacing="0" w:after="0" w:afterAutospacing="0"/>
              <w:rPr>
                <w:sz w:val="22"/>
                <w:szCs w:val="22"/>
                <w:lang w:val="en-US"/>
              </w:rPr>
            </w:pPr>
            <w:r w:rsidRPr="00B370B3">
              <w:rPr>
                <w:sz w:val="22"/>
                <w:szCs w:val="22"/>
                <w:lang w:val="en-US"/>
              </w:rPr>
              <w:t>Scope of educational activities: 1,1 a week</w:t>
            </w:r>
          </w:p>
          <w:p w14:paraId="47689FA9" w14:textId="77777777" w:rsidR="005A0C18" w:rsidRPr="00B370B3" w:rsidRDefault="005A0C18" w:rsidP="00F252EE">
            <w:pPr>
              <w:pStyle w:val="P68B1DB1-Normlny2"/>
              <w:autoSpaceDE w:val="0"/>
              <w:autoSpaceDN w:val="0"/>
              <w:adjustRightInd w:val="0"/>
              <w:ind w:right="-432"/>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 xml:space="preserve">Method of educational activities: </w:t>
            </w:r>
            <w:r w:rsidR="00063D0D" w:rsidRPr="00B370B3">
              <w:rPr>
                <w:rFonts w:asciiTheme="minorHAnsi" w:hAnsiTheme="minorHAnsi" w:cstheme="minorHAnsi"/>
                <w:color w:val="auto"/>
                <w:sz w:val="22"/>
                <w:szCs w:val="22"/>
                <w:lang w:val="en-US"/>
              </w:rPr>
              <w:t>on-campus</w:t>
            </w:r>
          </w:p>
        </w:tc>
      </w:tr>
      <w:tr w:rsidR="00F252EE" w:rsidRPr="00B370B3" w14:paraId="5D60DAED" w14:textId="77777777" w:rsidTr="00F252EE">
        <w:trPr>
          <w:trHeight w:val="140"/>
        </w:trPr>
        <w:tc>
          <w:tcPr>
            <w:tcW w:w="9067" w:type="dxa"/>
            <w:gridSpan w:val="2"/>
            <w:vAlign w:val="center"/>
          </w:tcPr>
          <w:p w14:paraId="763BD37A" w14:textId="77777777" w:rsidR="005A0C18" w:rsidRPr="00B370B3" w:rsidRDefault="005A0C18" w:rsidP="00F252EE">
            <w:pPr>
              <w:pStyle w:val="P68B1DB1-Normlny3"/>
              <w:spacing w:after="0" w:line="240" w:lineRule="auto"/>
              <w:jc w:val="both"/>
              <w:rPr>
                <w:rFonts w:asciiTheme="minorHAnsi" w:hAnsiTheme="minorHAnsi" w:cstheme="minorHAnsi"/>
                <w:sz w:val="22"/>
                <w:szCs w:val="22"/>
                <w:lang w:val="en-US"/>
              </w:rPr>
            </w:pPr>
            <w:r w:rsidRPr="00B370B3">
              <w:rPr>
                <w:rFonts w:asciiTheme="minorHAnsi" w:hAnsiTheme="minorHAnsi" w:cstheme="minorHAnsi"/>
                <w:b/>
                <w:sz w:val="22"/>
                <w:szCs w:val="22"/>
                <w:lang w:val="en-US"/>
              </w:rPr>
              <w:t>Number of credits:</w:t>
            </w:r>
            <w:r w:rsidRPr="00B370B3">
              <w:rPr>
                <w:rFonts w:asciiTheme="minorHAnsi" w:hAnsiTheme="minorHAnsi" w:cstheme="minorHAnsi"/>
                <w:i/>
                <w:sz w:val="22"/>
                <w:szCs w:val="22"/>
                <w:lang w:val="en-US"/>
              </w:rPr>
              <w:t xml:space="preserve"> 3</w:t>
            </w:r>
          </w:p>
        </w:tc>
      </w:tr>
      <w:tr w:rsidR="00F252EE" w:rsidRPr="00B370B3" w14:paraId="618FB9A5" w14:textId="77777777" w:rsidTr="00F252EE">
        <w:trPr>
          <w:trHeight w:val="258"/>
        </w:trPr>
        <w:tc>
          <w:tcPr>
            <w:tcW w:w="9067" w:type="dxa"/>
            <w:gridSpan w:val="2"/>
            <w:vAlign w:val="center"/>
          </w:tcPr>
          <w:p w14:paraId="0BD21093" w14:textId="77777777" w:rsidR="005A0C18" w:rsidRPr="00B370B3" w:rsidRDefault="005A0C18" w:rsidP="00B64AA4">
            <w:pPr>
              <w:pStyle w:val="P68B1DB1-Normlny3"/>
              <w:spacing w:after="0" w:line="240" w:lineRule="auto"/>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rPr>
              <w:t>Recommended semester:</w:t>
            </w:r>
            <w:r w:rsidRPr="00B370B3">
              <w:rPr>
                <w:rFonts w:asciiTheme="minorHAnsi" w:hAnsiTheme="minorHAnsi" w:cstheme="minorHAnsi"/>
                <w:i/>
                <w:sz w:val="22"/>
                <w:szCs w:val="22"/>
                <w:lang w:val="en-US"/>
              </w:rPr>
              <w:t xml:space="preserve"> </w:t>
            </w:r>
            <w:r w:rsidR="00B64AA4" w:rsidRPr="00B370B3">
              <w:rPr>
                <w:rFonts w:asciiTheme="minorHAnsi" w:hAnsiTheme="minorHAnsi" w:cstheme="minorHAnsi"/>
                <w:i/>
                <w:sz w:val="22"/>
                <w:szCs w:val="22"/>
                <w:lang w:val="en-US"/>
              </w:rPr>
              <w:t>2.</w:t>
            </w:r>
          </w:p>
        </w:tc>
      </w:tr>
      <w:tr w:rsidR="00F252EE" w:rsidRPr="00B370B3" w14:paraId="2CADA3D3" w14:textId="77777777" w:rsidTr="00F252EE">
        <w:trPr>
          <w:trHeight w:val="106"/>
        </w:trPr>
        <w:tc>
          <w:tcPr>
            <w:tcW w:w="9067" w:type="dxa"/>
            <w:gridSpan w:val="2"/>
            <w:vAlign w:val="center"/>
          </w:tcPr>
          <w:p w14:paraId="2A976E79" w14:textId="77777777" w:rsidR="005A0C18" w:rsidRPr="00B370B3" w:rsidRDefault="005A0C18" w:rsidP="00F252EE">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rPr>
              <w:t xml:space="preserve">Cycle: </w:t>
            </w:r>
            <w:sdt>
              <w:sdtPr>
                <w:rPr>
                  <w:rStyle w:val="tl2"/>
                  <w:rFonts w:cstheme="minorHAnsi"/>
                  <w:sz w:val="22"/>
                  <w:szCs w:val="22"/>
                  <w:lang w:val="en-US"/>
                </w:rPr>
                <w:alias w:val="stupeň"/>
                <w:tag w:val="Stupeň"/>
                <w:id w:val="2109841718"/>
                <w:placeholder>
                  <w:docPart w:val="03A1626529E3425BB5DDEFD019FA003B"/>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cstheme="minorHAnsi"/>
                    <w:sz w:val="22"/>
                    <w:szCs w:val="22"/>
                    <w:lang w:val="en-US"/>
                  </w:rPr>
                  <w:t>2.</w:t>
                </w:r>
              </w:sdtContent>
            </w:sdt>
          </w:p>
        </w:tc>
      </w:tr>
      <w:tr w:rsidR="00F252EE" w:rsidRPr="00B370B3" w14:paraId="184431F9" w14:textId="77777777" w:rsidTr="00F252EE">
        <w:trPr>
          <w:trHeight w:val="58"/>
        </w:trPr>
        <w:tc>
          <w:tcPr>
            <w:tcW w:w="9067" w:type="dxa"/>
            <w:gridSpan w:val="2"/>
            <w:vAlign w:val="center"/>
          </w:tcPr>
          <w:p w14:paraId="54D6C110" w14:textId="77777777" w:rsidR="005A0C18" w:rsidRPr="00B370B3" w:rsidRDefault="005A0C18" w:rsidP="00F252EE">
            <w:pPr>
              <w:pStyle w:val="P68B1DB1-Normlny4"/>
              <w:spacing w:after="0" w:line="240" w:lineRule="auto"/>
              <w:jc w:val="both"/>
              <w:rPr>
                <w:rFonts w:asciiTheme="minorHAnsi" w:hAnsiTheme="minorHAnsi"/>
                <w:i/>
                <w:sz w:val="22"/>
                <w:szCs w:val="22"/>
                <w:lang w:val="en-US"/>
              </w:rPr>
            </w:pPr>
            <w:r w:rsidRPr="00B370B3">
              <w:rPr>
                <w:rFonts w:asciiTheme="minorHAnsi" w:hAnsiTheme="minorHAnsi"/>
                <w:sz w:val="22"/>
                <w:szCs w:val="22"/>
                <w:lang w:val="en-US"/>
              </w:rPr>
              <w:t>Prerequisites:</w:t>
            </w:r>
          </w:p>
        </w:tc>
      </w:tr>
      <w:tr w:rsidR="005A0C18" w:rsidRPr="00B370B3" w14:paraId="614790C7" w14:textId="77777777" w:rsidTr="00B64AA4">
        <w:trPr>
          <w:trHeight w:val="1117"/>
        </w:trPr>
        <w:tc>
          <w:tcPr>
            <w:tcW w:w="9067" w:type="dxa"/>
            <w:gridSpan w:val="2"/>
            <w:vAlign w:val="center"/>
          </w:tcPr>
          <w:p w14:paraId="4E28606C" w14:textId="77777777" w:rsidR="005A0C18" w:rsidRPr="00B370B3" w:rsidRDefault="005A0C18" w:rsidP="00F252EE">
            <w:pPr>
              <w:pStyle w:val="P68B1DB1-Normlny4"/>
              <w:spacing w:after="0" w:line="240" w:lineRule="auto"/>
              <w:ind w:right="175"/>
              <w:jc w:val="both"/>
              <w:rPr>
                <w:rFonts w:asciiTheme="minorHAnsi" w:hAnsiTheme="minorHAnsi"/>
                <w:sz w:val="22"/>
                <w:szCs w:val="22"/>
                <w:lang w:val="en-US"/>
              </w:rPr>
            </w:pPr>
            <w:r w:rsidRPr="00B370B3">
              <w:rPr>
                <w:rFonts w:asciiTheme="minorHAnsi" w:hAnsiTheme="minorHAnsi"/>
                <w:sz w:val="22"/>
                <w:szCs w:val="22"/>
                <w:lang w:val="en-US"/>
              </w:rPr>
              <w:t>Conditions for passing the course:</w:t>
            </w:r>
          </w:p>
          <w:p w14:paraId="2B974F40" w14:textId="77777777" w:rsidR="005A0C18" w:rsidRPr="00B370B3" w:rsidRDefault="005A0C18" w:rsidP="00F252EE">
            <w:pPr>
              <w:pStyle w:val="P68B1DB1-Normlny8"/>
              <w:spacing w:after="0" w:line="240" w:lineRule="auto"/>
              <w:ind w:right="175"/>
              <w:jc w:val="both"/>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The student needs to actively participate in a student scientific conference, which takes place once an academic year, and present a contribution on any topic from the history of ethical thinking, ethical theory, applied ethics or professional ethics in order to be awarded 3 credits. </w:t>
            </w:r>
          </w:p>
        </w:tc>
      </w:tr>
      <w:tr w:rsidR="005A0C18" w:rsidRPr="00B370B3" w14:paraId="2B6BF7E2" w14:textId="77777777" w:rsidTr="005A0C18">
        <w:trPr>
          <w:trHeight w:val="1115"/>
        </w:trPr>
        <w:tc>
          <w:tcPr>
            <w:tcW w:w="9067" w:type="dxa"/>
            <w:gridSpan w:val="2"/>
            <w:vAlign w:val="center"/>
          </w:tcPr>
          <w:p w14:paraId="329EC355" w14:textId="77777777" w:rsidR="005A0C18" w:rsidRPr="00B370B3" w:rsidRDefault="005A0C18" w:rsidP="00F252EE">
            <w:pPr>
              <w:pStyle w:val="P68B1DB1-Normlny4"/>
              <w:spacing w:after="0" w:line="240" w:lineRule="auto"/>
              <w:ind w:right="175"/>
              <w:jc w:val="both"/>
              <w:rPr>
                <w:rFonts w:asciiTheme="minorHAnsi" w:hAnsiTheme="minorHAnsi"/>
                <w:i/>
                <w:sz w:val="22"/>
                <w:szCs w:val="22"/>
                <w:lang w:val="en-US"/>
              </w:rPr>
            </w:pPr>
            <w:r w:rsidRPr="00B370B3">
              <w:rPr>
                <w:rFonts w:asciiTheme="minorHAnsi" w:hAnsiTheme="minorHAnsi"/>
                <w:sz w:val="22"/>
                <w:szCs w:val="22"/>
                <w:lang w:val="en-US"/>
              </w:rPr>
              <w:t xml:space="preserve">Learning outcomes: </w:t>
            </w:r>
          </w:p>
          <w:p w14:paraId="451310E9" w14:textId="77777777" w:rsidR="005A0C18" w:rsidRPr="00B370B3" w:rsidRDefault="005A0C18" w:rsidP="00F252EE">
            <w:pPr>
              <w:pStyle w:val="P68B1DB1-Normlny3"/>
              <w:autoSpaceDE w:val="0"/>
              <w:autoSpaceDN w:val="0"/>
              <w:adjustRightInd w:val="0"/>
              <w:spacing w:after="0" w:line="240" w:lineRule="auto"/>
              <w:ind w:right="175"/>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rPr>
              <w:t xml:space="preserve">The knowledge acquired: </w:t>
            </w:r>
            <w:r w:rsidRPr="00B370B3">
              <w:rPr>
                <w:rFonts w:asciiTheme="minorHAnsi" w:hAnsiTheme="minorHAnsi" w:cstheme="minorHAnsi"/>
                <w:sz w:val="22"/>
                <w:szCs w:val="22"/>
                <w:lang w:val="en-US"/>
              </w:rPr>
              <w:t xml:space="preserve">The student describes and explains a problem in the history of ethical thinking, ethical theory, applied ethics or professional ethics. </w:t>
            </w:r>
          </w:p>
          <w:p w14:paraId="0BCC3145" w14:textId="77777777" w:rsidR="005A0C18" w:rsidRPr="00B370B3" w:rsidRDefault="005A0C18" w:rsidP="00F252EE">
            <w:pPr>
              <w:pStyle w:val="P68B1DB1-Normlny2"/>
              <w:autoSpaceDE w:val="0"/>
              <w:autoSpaceDN w:val="0"/>
              <w:adjustRightInd w:val="0"/>
              <w:ind w:right="175"/>
              <w:jc w:val="both"/>
              <w:rPr>
                <w:rFonts w:asciiTheme="minorHAnsi" w:hAnsiTheme="minorHAnsi" w:cstheme="minorHAnsi"/>
                <w:b/>
                <w:color w:val="auto"/>
                <w:sz w:val="22"/>
                <w:szCs w:val="22"/>
                <w:lang w:val="en-US"/>
              </w:rPr>
            </w:pPr>
            <w:r w:rsidRPr="00B370B3">
              <w:rPr>
                <w:rFonts w:asciiTheme="minorHAnsi" w:hAnsiTheme="minorHAnsi" w:cstheme="minorHAnsi"/>
                <w:b/>
                <w:color w:val="auto"/>
                <w:sz w:val="22"/>
                <w:szCs w:val="22"/>
                <w:lang w:val="en-US"/>
              </w:rPr>
              <w:t xml:space="preserve">Acquired skills: </w:t>
            </w:r>
            <w:r w:rsidRPr="00B370B3">
              <w:rPr>
                <w:rFonts w:asciiTheme="minorHAnsi" w:hAnsiTheme="minorHAnsi" w:cstheme="minorHAnsi"/>
                <w:color w:val="auto"/>
                <w:sz w:val="22"/>
                <w:szCs w:val="22"/>
                <w:lang w:val="en-US"/>
              </w:rPr>
              <w:t>The student analyzes and evaluates the problem from an ethical point of view and will be able to defend his position.</w:t>
            </w:r>
          </w:p>
          <w:p w14:paraId="1D53AD21" w14:textId="77777777" w:rsidR="005A0C18" w:rsidRPr="00B370B3" w:rsidRDefault="005A0C18" w:rsidP="00F252EE">
            <w:pPr>
              <w:autoSpaceDE w:val="0"/>
              <w:autoSpaceDN w:val="0"/>
              <w:adjustRightInd w:val="0"/>
              <w:ind w:right="175"/>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rPr>
              <w:t xml:space="preserve">Acquired </w:t>
            </w:r>
            <w:r w:rsidR="002C4C9D" w:rsidRPr="00B370B3">
              <w:rPr>
                <w:rFonts w:asciiTheme="minorHAnsi" w:hAnsiTheme="minorHAnsi" w:cstheme="minorHAnsi"/>
                <w:b/>
                <w:sz w:val="22"/>
                <w:szCs w:val="22"/>
                <w:lang w:val="en-US"/>
              </w:rPr>
              <w:t>competences</w:t>
            </w:r>
            <w:r w:rsidRPr="00B370B3">
              <w:rPr>
                <w:rFonts w:asciiTheme="minorHAnsi" w:hAnsiTheme="minorHAnsi" w:cstheme="minorHAnsi"/>
                <w:b/>
                <w:sz w:val="22"/>
                <w:szCs w:val="22"/>
                <w:lang w:val="en-US"/>
              </w:rPr>
              <w:t xml:space="preserve">: </w:t>
            </w:r>
            <w:r w:rsidRPr="00B370B3">
              <w:rPr>
                <w:rFonts w:asciiTheme="minorHAnsi" w:hAnsiTheme="minorHAnsi" w:cstheme="minorHAnsi"/>
                <w:sz w:val="22"/>
                <w:szCs w:val="22"/>
                <w:lang w:val="en-US"/>
              </w:rPr>
              <w:t xml:space="preserve">The student masters the basics of analysis, comparison and evaluation of the problem. He has </w:t>
            </w:r>
            <w:r w:rsidRPr="00B370B3">
              <w:rPr>
                <w:rStyle w:val="normaltextrun"/>
                <w:rFonts w:asciiTheme="minorHAnsi" w:hAnsiTheme="minorHAnsi" w:cstheme="minorHAnsi"/>
                <w:sz w:val="22"/>
                <w:szCs w:val="22"/>
                <w:shd w:val="clear" w:color="auto" w:fill="FFFFFF"/>
                <w:lang w:val="en-US"/>
              </w:rPr>
              <w:t>the ability to lead a team and the competence to be a separate entity in problem analysis. He is ready to contribute to the deepening of moral and ethical skills in various areas of social and professional life and further education.</w:t>
            </w:r>
          </w:p>
        </w:tc>
      </w:tr>
      <w:tr w:rsidR="005A0C18" w:rsidRPr="00B370B3" w14:paraId="3F530ABC" w14:textId="77777777" w:rsidTr="005A0C18">
        <w:trPr>
          <w:trHeight w:val="510"/>
        </w:trPr>
        <w:tc>
          <w:tcPr>
            <w:tcW w:w="9067" w:type="dxa"/>
            <w:gridSpan w:val="2"/>
            <w:vAlign w:val="center"/>
          </w:tcPr>
          <w:p w14:paraId="71AA4A03" w14:textId="77777777" w:rsidR="00B64AA4" w:rsidRPr="00B370B3" w:rsidRDefault="005A0C18" w:rsidP="00F252EE">
            <w:pPr>
              <w:pStyle w:val="P68B1DB1-Normlny3"/>
              <w:spacing w:after="0" w:line="240" w:lineRule="auto"/>
              <w:ind w:right="175"/>
              <w:jc w:val="both"/>
              <w:rPr>
                <w:rFonts w:asciiTheme="minorHAnsi" w:hAnsiTheme="minorHAnsi" w:cstheme="minorHAnsi"/>
                <w:sz w:val="22"/>
                <w:szCs w:val="22"/>
                <w:lang w:val="en-US"/>
              </w:rPr>
            </w:pPr>
            <w:r w:rsidRPr="00B370B3">
              <w:rPr>
                <w:rFonts w:asciiTheme="minorHAnsi" w:hAnsiTheme="minorHAnsi" w:cstheme="minorHAnsi"/>
                <w:b/>
                <w:sz w:val="22"/>
                <w:szCs w:val="22"/>
                <w:lang w:val="en-US"/>
              </w:rPr>
              <w:t>Course content:</w:t>
            </w:r>
            <w:r w:rsidRPr="00B370B3">
              <w:rPr>
                <w:rFonts w:asciiTheme="minorHAnsi" w:hAnsiTheme="minorHAnsi" w:cstheme="minorHAnsi"/>
                <w:sz w:val="22"/>
                <w:szCs w:val="22"/>
                <w:lang w:val="en-US"/>
              </w:rPr>
              <w:t xml:space="preserve"> </w:t>
            </w:r>
          </w:p>
          <w:p w14:paraId="0D18994D" w14:textId="77777777" w:rsidR="005A0C18" w:rsidRPr="00B370B3" w:rsidRDefault="005A0C18" w:rsidP="00F252EE">
            <w:pPr>
              <w:pStyle w:val="P68B1DB1-Normlny3"/>
              <w:spacing w:after="0" w:line="240" w:lineRule="auto"/>
              <w:ind w:right="175"/>
              <w:jc w:val="both"/>
              <w:rPr>
                <w:rFonts w:asciiTheme="minorHAnsi" w:hAnsiTheme="minorHAnsi" w:cstheme="minorHAnsi"/>
                <w:i/>
                <w:sz w:val="22"/>
                <w:szCs w:val="22"/>
                <w:lang w:val="en-US"/>
              </w:rPr>
            </w:pPr>
            <w:r w:rsidRPr="00B370B3">
              <w:rPr>
                <w:rFonts w:asciiTheme="minorHAnsi" w:hAnsiTheme="minorHAnsi" w:cstheme="minorHAnsi"/>
                <w:sz w:val="22"/>
                <w:szCs w:val="22"/>
                <w:lang w:val="en-US"/>
              </w:rPr>
              <w:t>Reading. Understanding. Analyzing. Interpreting. Being critical. Being formal. Sketching. Replenishing. Correcting. Not stealing. Finishing writing. Submitting. Presentation of topics, attractiveness of the title, literature research, literature processing, references in the text and in the list of used literature, basics of academic writing Reading, writing, notes making, setting goals of the text, partial goals vs. long-term goals Presentation outputs of students.</w:t>
            </w:r>
          </w:p>
        </w:tc>
      </w:tr>
      <w:tr w:rsidR="005A0C18" w:rsidRPr="00B370B3" w14:paraId="793E37FC" w14:textId="77777777" w:rsidTr="005A0C18">
        <w:trPr>
          <w:trHeight w:val="510"/>
        </w:trPr>
        <w:tc>
          <w:tcPr>
            <w:tcW w:w="9067" w:type="dxa"/>
            <w:gridSpan w:val="2"/>
            <w:vAlign w:val="center"/>
          </w:tcPr>
          <w:p w14:paraId="08AFF43E" w14:textId="77777777" w:rsidR="00B64AA4" w:rsidRPr="00B370B3" w:rsidRDefault="005A0C18" w:rsidP="00F252EE">
            <w:pPr>
              <w:pStyle w:val="P68B1DB1-Normlny3"/>
              <w:spacing w:after="0" w:line="240" w:lineRule="auto"/>
              <w:ind w:right="175"/>
              <w:jc w:val="both"/>
              <w:rPr>
                <w:rFonts w:asciiTheme="minorHAnsi" w:hAnsiTheme="minorHAnsi" w:cstheme="minorHAnsi"/>
                <w:sz w:val="22"/>
                <w:szCs w:val="22"/>
                <w:lang w:val="en-US"/>
              </w:rPr>
            </w:pPr>
            <w:r w:rsidRPr="00B370B3">
              <w:rPr>
                <w:rFonts w:asciiTheme="minorHAnsi" w:hAnsiTheme="minorHAnsi" w:cstheme="minorHAnsi"/>
                <w:b/>
                <w:sz w:val="22"/>
                <w:szCs w:val="22"/>
                <w:lang w:val="en-US"/>
              </w:rPr>
              <w:t>Recommended literature:</w:t>
            </w:r>
            <w:r w:rsidRPr="00B370B3">
              <w:rPr>
                <w:rFonts w:asciiTheme="minorHAnsi" w:hAnsiTheme="minorHAnsi" w:cstheme="minorHAnsi"/>
                <w:sz w:val="22"/>
                <w:szCs w:val="22"/>
                <w:lang w:val="en-US"/>
              </w:rPr>
              <w:t xml:space="preserve"> </w:t>
            </w:r>
          </w:p>
          <w:p w14:paraId="12AAA068" w14:textId="77777777" w:rsidR="005A0C18" w:rsidRPr="00B370B3" w:rsidRDefault="005A0C18" w:rsidP="00F252EE">
            <w:pPr>
              <w:pStyle w:val="P68B1DB1-Normlny3"/>
              <w:spacing w:after="0" w:line="240" w:lineRule="auto"/>
              <w:ind w:right="175"/>
              <w:jc w:val="both"/>
              <w:rPr>
                <w:rFonts w:asciiTheme="minorHAnsi" w:hAnsiTheme="minorHAnsi" w:cstheme="minorHAnsi"/>
                <w:sz w:val="22"/>
                <w:szCs w:val="22"/>
                <w:lang w:val="en-US"/>
              </w:rPr>
            </w:pPr>
            <w:r w:rsidRPr="00B370B3">
              <w:rPr>
                <w:rFonts w:asciiTheme="minorHAnsi" w:hAnsiTheme="minorHAnsi" w:cstheme="minorHAnsi"/>
                <w:sz w:val="22"/>
                <w:szCs w:val="22"/>
                <w:lang w:val="en-US"/>
              </w:rPr>
              <w:t>According to the independent choice of the student on the basis of the topic, which he / she decides to process in the contribution to the student scientific conference.</w:t>
            </w:r>
          </w:p>
          <w:p w14:paraId="12A4EDFB" w14:textId="77777777" w:rsidR="005A0C18" w:rsidRPr="00B370B3" w:rsidRDefault="005A0C18" w:rsidP="00F252EE">
            <w:pPr>
              <w:pStyle w:val="P68B1DB1-Normlny3"/>
              <w:widowControl w:val="0"/>
              <w:spacing w:after="0" w:line="240" w:lineRule="auto"/>
              <w:ind w:right="175"/>
              <w:jc w:val="both"/>
              <w:rPr>
                <w:rFonts w:asciiTheme="minorHAnsi" w:eastAsiaTheme="minorHAnsi" w:hAnsiTheme="minorHAnsi" w:cstheme="minorHAnsi"/>
                <w:sz w:val="22"/>
                <w:szCs w:val="22"/>
                <w:lang w:val="pl-PL"/>
              </w:rPr>
            </w:pPr>
            <w:r w:rsidRPr="00B370B3">
              <w:rPr>
                <w:rFonts w:asciiTheme="minorHAnsi" w:hAnsiTheme="minorHAnsi" w:cstheme="minorHAnsi"/>
                <w:sz w:val="22"/>
                <w:szCs w:val="22"/>
                <w:lang w:val="pl-PL"/>
              </w:rPr>
              <w:t xml:space="preserve">BRADBURY, A (2007): </w:t>
            </w:r>
            <w:r w:rsidRPr="00B370B3">
              <w:rPr>
                <w:rFonts w:asciiTheme="minorHAnsi" w:eastAsiaTheme="minorHAnsi" w:hAnsiTheme="minorHAnsi" w:cstheme="minorHAnsi"/>
                <w:i/>
                <w:sz w:val="22"/>
                <w:szCs w:val="22"/>
                <w:lang w:val="pl-PL"/>
              </w:rPr>
              <w:t>Jak úspěšně prezentovat a přesvědčit</w:t>
            </w:r>
            <w:r w:rsidRPr="00B370B3">
              <w:rPr>
                <w:rFonts w:asciiTheme="minorHAnsi" w:eastAsiaTheme="minorHAnsi" w:hAnsiTheme="minorHAnsi" w:cstheme="minorHAnsi"/>
                <w:sz w:val="22"/>
                <w:szCs w:val="22"/>
                <w:lang w:val="pl-PL"/>
              </w:rPr>
              <w:t>. Brno: Computer Press.</w:t>
            </w:r>
          </w:p>
          <w:p w14:paraId="2335160A" w14:textId="77777777" w:rsidR="005A0C18" w:rsidRPr="00B370B3" w:rsidRDefault="005A0C18" w:rsidP="00F252EE">
            <w:pPr>
              <w:pStyle w:val="P68B1DB1-Normlny9"/>
              <w:widowControl w:val="0"/>
              <w:spacing w:after="0" w:line="240" w:lineRule="auto"/>
              <w:ind w:right="175"/>
              <w:jc w:val="both"/>
              <w:rPr>
                <w:rFonts w:asciiTheme="minorHAnsi" w:hAnsiTheme="minorHAnsi" w:cstheme="minorHAnsi"/>
                <w:sz w:val="22"/>
                <w:szCs w:val="22"/>
                <w:lang w:val="pl-PL"/>
              </w:rPr>
            </w:pPr>
            <w:r w:rsidRPr="00B370B3">
              <w:rPr>
                <w:rFonts w:asciiTheme="minorHAnsi" w:hAnsiTheme="minorHAnsi" w:cstheme="minorHAnsi"/>
                <w:sz w:val="22"/>
                <w:szCs w:val="22"/>
                <w:lang w:val="pl-PL"/>
              </w:rPr>
              <w:t>BĚLOHLÁVKOVÁ, V. (2004):</w:t>
            </w:r>
            <w:r w:rsidRPr="00B370B3">
              <w:rPr>
                <w:rFonts w:asciiTheme="minorHAnsi" w:hAnsiTheme="minorHAnsi" w:cstheme="minorHAnsi"/>
                <w:i/>
                <w:sz w:val="22"/>
                <w:szCs w:val="22"/>
                <w:lang w:val="pl-PL"/>
              </w:rPr>
              <w:t xml:space="preserve"> 33 základních rad jak úspěšně prezentovat</w:t>
            </w:r>
            <w:r w:rsidRPr="00B370B3">
              <w:rPr>
                <w:rFonts w:asciiTheme="minorHAnsi" w:hAnsiTheme="minorHAnsi" w:cstheme="minorHAnsi"/>
                <w:sz w:val="22"/>
                <w:szCs w:val="22"/>
                <w:lang w:val="pl-PL"/>
              </w:rPr>
              <w:t>. Brno: Computer Press.</w:t>
            </w:r>
          </w:p>
          <w:p w14:paraId="63E309DA" w14:textId="77777777" w:rsidR="005A0C18" w:rsidRPr="00B370B3" w:rsidRDefault="005A0C18" w:rsidP="00F252EE">
            <w:pPr>
              <w:pStyle w:val="P68B1DB1-Normlny10"/>
              <w:widowControl w:val="0"/>
              <w:spacing w:after="0" w:line="240" w:lineRule="auto"/>
              <w:ind w:right="175"/>
              <w:jc w:val="both"/>
              <w:rPr>
                <w:rFonts w:asciiTheme="minorHAnsi" w:hAnsiTheme="minorHAnsi" w:cstheme="minorHAnsi"/>
                <w:color w:val="auto"/>
                <w:sz w:val="22"/>
                <w:szCs w:val="22"/>
                <w:lang w:val="pl-PL"/>
              </w:rPr>
            </w:pPr>
            <w:r w:rsidRPr="00B370B3">
              <w:rPr>
                <w:rFonts w:asciiTheme="minorHAnsi" w:hAnsiTheme="minorHAnsi" w:cstheme="minorHAnsi"/>
                <w:color w:val="auto"/>
                <w:sz w:val="22"/>
                <w:szCs w:val="22"/>
                <w:lang w:val="pl-PL"/>
              </w:rPr>
              <w:t xml:space="preserve">NOLLKE, C. (2003): </w:t>
            </w:r>
            <w:r w:rsidRPr="00B370B3">
              <w:rPr>
                <w:rFonts w:asciiTheme="minorHAnsi" w:hAnsiTheme="minorHAnsi" w:cstheme="minorHAnsi"/>
                <w:i/>
                <w:color w:val="auto"/>
                <w:sz w:val="22"/>
                <w:szCs w:val="22"/>
                <w:lang w:val="pl-PL"/>
              </w:rPr>
              <w:t>Umění prezentace</w:t>
            </w:r>
            <w:r w:rsidRPr="00B370B3">
              <w:rPr>
                <w:rFonts w:asciiTheme="minorHAnsi" w:hAnsiTheme="minorHAnsi" w:cstheme="minorHAnsi"/>
                <w:color w:val="auto"/>
                <w:sz w:val="22"/>
                <w:szCs w:val="22"/>
                <w:lang w:val="pl-PL"/>
              </w:rPr>
              <w:t>. Praha: Grada.</w:t>
            </w:r>
          </w:p>
          <w:p w14:paraId="004E1A49" w14:textId="77777777" w:rsidR="005A0C18" w:rsidRPr="00B370B3" w:rsidRDefault="005A0C18" w:rsidP="00F252EE">
            <w:pPr>
              <w:pStyle w:val="P68B1DB1-Normlny10"/>
              <w:widowControl w:val="0"/>
              <w:spacing w:after="0" w:line="240" w:lineRule="auto"/>
              <w:ind w:right="175"/>
              <w:jc w:val="both"/>
              <w:rPr>
                <w:rFonts w:asciiTheme="minorHAnsi" w:hAnsiTheme="minorHAnsi" w:cstheme="minorHAnsi"/>
                <w:color w:val="auto"/>
                <w:sz w:val="22"/>
                <w:szCs w:val="22"/>
                <w:lang w:val="pl-PL"/>
              </w:rPr>
            </w:pPr>
            <w:r w:rsidRPr="00B370B3">
              <w:rPr>
                <w:rFonts w:asciiTheme="minorHAnsi" w:hAnsiTheme="minorHAnsi" w:cstheme="minorHAnsi"/>
                <w:color w:val="auto"/>
                <w:sz w:val="22"/>
                <w:szCs w:val="22"/>
                <w:lang w:val="pl-PL"/>
              </w:rPr>
              <w:t xml:space="preserve">MISTRÍK, J. (1996): </w:t>
            </w:r>
            <w:r w:rsidRPr="00B370B3">
              <w:rPr>
                <w:rFonts w:asciiTheme="minorHAnsi" w:hAnsiTheme="minorHAnsi" w:cstheme="minorHAnsi"/>
                <w:i/>
                <w:color w:val="auto"/>
                <w:sz w:val="22"/>
                <w:szCs w:val="22"/>
                <w:lang w:val="pl-PL"/>
              </w:rPr>
              <w:t>Efektívne čítanie</w:t>
            </w:r>
            <w:r w:rsidRPr="00B370B3">
              <w:rPr>
                <w:rFonts w:asciiTheme="minorHAnsi" w:hAnsiTheme="minorHAnsi" w:cstheme="minorHAnsi"/>
                <w:color w:val="auto"/>
                <w:sz w:val="22"/>
                <w:szCs w:val="22"/>
                <w:lang w:val="pl-PL"/>
              </w:rPr>
              <w:t>. Bratislava: Veda.</w:t>
            </w:r>
          </w:p>
          <w:p w14:paraId="74A24590" w14:textId="77777777" w:rsidR="005A0C18" w:rsidRPr="00B370B3" w:rsidRDefault="005A0C18" w:rsidP="00F252EE">
            <w:pPr>
              <w:pStyle w:val="P68B1DB1-Normlny11"/>
              <w:widowControl w:val="0"/>
              <w:spacing w:after="0" w:line="240" w:lineRule="auto"/>
              <w:ind w:right="175"/>
              <w:rPr>
                <w:rFonts w:asciiTheme="minorHAnsi" w:hAnsiTheme="minorHAnsi" w:cstheme="minorHAnsi"/>
                <w:sz w:val="22"/>
                <w:szCs w:val="22"/>
                <w:lang w:val="pl-PL"/>
              </w:rPr>
            </w:pPr>
            <w:r w:rsidRPr="00B370B3">
              <w:rPr>
                <w:rFonts w:asciiTheme="minorHAnsi" w:hAnsiTheme="minorHAnsi" w:cstheme="minorHAnsi"/>
                <w:sz w:val="22"/>
                <w:szCs w:val="22"/>
                <w:lang w:val="pl-PL"/>
              </w:rPr>
              <w:t xml:space="preserve">MEDLIKOVA, O. (2010): </w:t>
            </w:r>
            <w:r w:rsidRPr="00B370B3">
              <w:rPr>
                <w:rFonts w:asciiTheme="minorHAnsi" w:hAnsiTheme="minorHAnsi" w:cstheme="minorHAnsi"/>
                <w:i/>
                <w:sz w:val="22"/>
                <w:szCs w:val="22"/>
                <w:lang w:val="pl-PL"/>
              </w:rPr>
              <w:t>Přesvědčivá prezentace</w:t>
            </w:r>
            <w:r w:rsidRPr="00B370B3">
              <w:rPr>
                <w:rFonts w:asciiTheme="minorHAnsi" w:hAnsiTheme="minorHAnsi" w:cstheme="minorHAnsi"/>
                <w:sz w:val="22"/>
                <w:szCs w:val="22"/>
                <w:lang w:val="pl-PL"/>
              </w:rPr>
              <w:t>. Brno: Grada.</w:t>
            </w:r>
          </w:p>
          <w:p w14:paraId="37CA80F9" w14:textId="77777777" w:rsidR="005A0C18" w:rsidRPr="00B370B3" w:rsidRDefault="005A0C18" w:rsidP="00F252EE">
            <w:pPr>
              <w:pStyle w:val="P68B1DB1-Normlny11"/>
              <w:spacing w:after="0" w:line="240" w:lineRule="auto"/>
              <w:ind w:right="175"/>
              <w:jc w:val="both"/>
              <w:rPr>
                <w:rFonts w:asciiTheme="minorHAnsi" w:hAnsiTheme="minorHAnsi" w:cstheme="minorHAnsi"/>
                <w:sz w:val="22"/>
                <w:szCs w:val="22"/>
                <w:lang w:val="en-US"/>
              </w:rPr>
            </w:pPr>
            <w:r w:rsidRPr="00B370B3">
              <w:rPr>
                <w:rFonts w:asciiTheme="minorHAnsi" w:hAnsiTheme="minorHAnsi" w:cstheme="minorHAnsi"/>
                <w:sz w:val="22"/>
                <w:szCs w:val="22"/>
                <w:lang w:val="pl-PL"/>
              </w:rPr>
              <w:t xml:space="preserve">VYDRA, A. (2010): Akademické písanie. </w:t>
            </w:r>
            <w:r w:rsidRPr="00B370B3">
              <w:rPr>
                <w:rFonts w:asciiTheme="minorHAnsi" w:hAnsiTheme="minorHAnsi" w:cstheme="minorHAnsi"/>
                <w:sz w:val="22"/>
                <w:szCs w:val="22"/>
                <w:lang w:val="en-US"/>
              </w:rPr>
              <w:t>Ako vzniká filozofický text. Trnava: Faculty of Arts University of Trnava.</w:t>
            </w:r>
          </w:p>
        </w:tc>
      </w:tr>
      <w:tr w:rsidR="005A0C18" w:rsidRPr="00B370B3" w14:paraId="168BAEC8" w14:textId="77777777" w:rsidTr="005A0C18">
        <w:trPr>
          <w:trHeight w:val="579"/>
        </w:trPr>
        <w:tc>
          <w:tcPr>
            <w:tcW w:w="9067" w:type="dxa"/>
            <w:gridSpan w:val="2"/>
            <w:vAlign w:val="center"/>
          </w:tcPr>
          <w:p w14:paraId="768F5876" w14:textId="77777777" w:rsidR="005A0C18" w:rsidRPr="00B370B3" w:rsidRDefault="005A0C18" w:rsidP="00F252EE">
            <w:pPr>
              <w:pStyle w:val="P68B1DB1-Normlny2"/>
              <w:jc w:val="both"/>
              <w:rPr>
                <w:rFonts w:asciiTheme="minorHAnsi" w:hAnsiTheme="minorHAnsi" w:cstheme="minorHAnsi"/>
                <w:i/>
                <w:color w:val="auto"/>
                <w:sz w:val="22"/>
                <w:szCs w:val="22"/>
                <w:lang w:val="en-US"/>
              </w:rPr>
            </w:pPr>
            <w:r w:rsidRPr="00B370B3">
              <w:rPr>
                <w:rFonts w:asciiTheme="minorHAnsi" w:hAnsiTheme="minorHAnsi" w:cstheme="minorHAnsi"/>
                <w:b/>
                <w:color w:val="auto"/>
                <w:sz w:val="22"/>
                <w:szCs w:val="22"/>
                <w:lang w:val="en-US"/>
              </w:rPr>
              <w:t>Language which is necessary to complete the course:</w:t>
            </w:r>
            <w:r w:rsidRPr="00B370B3">
              <w:rPr>
                <w:rFonts w:asciiTheme="minorHAnsi" w:hAnsiTheme="minorHAnsi" w:cstheme="minorHAnsi"/>
                <w:i/>
                <w:color w:val="auto"/>
                <w:sz w:val="22"/>
                <w:szCs w:val="22"/>
                <w:lang w:val="en-US"/>
              </w:rPr>
              <w:t xml:space="preserve"> Slovak language</w:t>
            </w:r>
          </w:p>
        </w:tc>
      </w:tr>
      <w:tr w:rsidR="00F252EE" w:rsidRPr="00B370B3" w14:paraId="110F3F19" w14:textId="77777777" w:rsidTr="00F252EE">
        <w:trPr>
          <w:trHeight w:val="58"/>
        </w:trPr>
        <w:tc>
          <w:tcPr>
            <w:tcW w:w="9067" w:type="dxa"/>
            <w:gridSpan w:val="2"/>
            <w:vAlign w:val="center"/>
          </w:tcPr>
          <w:p w14:paraId="2D22C084" w14:textId="77777777" w:rsidR="005A0C18" w:rsidRPr="00B370B3" w:rsidRDefault="005A0C18" w:rsidP="00F252EE">
            <w:pPr>
              <w:pStyle w:val="P68B1DB1-Normlny6"/>
              <w:spacing w:after="0" w:line="240" w:lineRule="auto"/>
              <w:jc w:val="both"/>
              <w:rPr>
                <w:rFonts w:asciiTheme="minorHAnsi" w:hAnsiTheme="minorHAnsi" w:cstheme="minorHAnsi"/>
                <w:i/>
                <w:sz w:val="22"/>
                <w:szCs w:val="22"/>
                <w:lang w:val="en-US"/>
              </w:rPr>
            </w:pPr>
            <w:r w:rsidRPr="00B370B3">
              <w:rPr>
                <w:rFonts w:asciiTheme="minorHAnsi" w:hAnsiTheme="minorHAnsi" w:cstheme="minorHAnsi"/>
                <w:sz w:val="22"/>
                <w:szCs w:val="22"/>
                <w:lang w:val="en-US"/>
              </w:rPr>
              <w:t>Notes:</w:t>
            </w:r>
          </w:p>
        </w:tc>
      </w:tr>
      <w:tr w:rsidR="00F252EE" w:rsidRPr="00B370B3" w14:paraId="0077925B" w14:textId="77777777" w:rsidTr="00F252EE">
        <w:trPr>
          <w:trHeight w:val="58"/>
        </w:trPr>
        <w:tc>
          <w:tcPr>
            <w:tcW w:w="9067" w:type="dxa"/>
            <w:gridSpan w:val="2"/>
            <w:vAlign w:val="center"/>
          </w:tcPr>
          <w:p w14:paraId="486615BD" w14:textId="77777777" w:rsidR="005A0C18" w:rsidRPr="00B370B3" w:rsidRDefault="005A0C18" w:rsidP="00F252EE">
            <w:pPr>
              <w:pStyle w:val="P68B1DB1-Normlny6"/>
              <w:spacing w:after="0" w:line="240" w:lineRule="auto"/>
              <w:rPr>
                <w:rFonts w:asciiTheme="minorHAnsi" w:hAnsiTheme="minorHAnsi" w:cstheme="minorHAnsi"/>
                <w:sz w:val="22"/>
                <w:szCs w:val="22"/>
                <w:lang w:val="en-US"/>
              </w:rPr>
            </w:pPr>
            <w:r w:rsidRPr="00B370B3">
              <w:rPr>
                <w:rFonts w:asciiTheme="minorHAnsi" w:hAnsiTheme="minorHAnsi" w:cstheme="minorHAnsi"/>
                <w:sz w:val="22"/>
                <w:szCs w:val="22"/>
                <w:lang w:val="en-US"/>
              </w:rPr>
              <w:t>Course evaluation</w:t>
            </w:r>
          </w:p>
          <w:p w14:paraId="5ADA5112" w14:textId="77777777" w:rsidR="005A0C18" w:rsidRPr="00B370B3" w:rsidRDefault="00063D0D" w:rsidP="00F252EE">
            <w:pPr>
              <w:pStyle w:val="P68B1DB1-Normlny2"/>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Total number of evaluated students:</w:t>
            </w:r>
            <w:r w:rsidR="005A0C18" w:rsidRPr="00B370B3">
              <w:rPr>
                <w:rFonts w:asciiTheme="minorHAnsi" w:hAnsiTheme="minorHAnsi" w:cstheme="minorHAnsi"/>
                <w:color w:val="auto"/>
                <w:sz w:val="22"/>
                <w:szCs w:val="22"/>
                <w:lang w:val="en-US"/>
              </w:rPr>
              <w:t xml:space="preserve"> </w:t>
            </w:r>
            <w:r w:rsidR="005A0C18" w:rsidRPr="00B370B3">
              <w:rPr>
                <w:rFonts w:asciiTheme="minorHAnsi" w:hAnsiTheme="minorHAnsi" w:cstheme="minorHAnsi"/>
                <w:i/>
                <w:color w:val="auto"/>
                <w:sz w:val="22"/>
                <w:szCs w:val="22"/>
                <w:lang w:val="en-US"/>
              </w:rPr>
              <w:t>0</w:t>
            </w:r>
          </w:p>
          <w:tbl>
            <w:tblPr>
              <w:tblStyle w:val="Mriekatabuky"/>
              <w:tblW w:w="0" w:type="auto"/>
              <w:tblInd w:w="166" w:type="dxa"/>
              <w:tblLook w:val="04A0" w:firstRow="1" w:lastRow="0" w:firstColumn="1" w:lastColumn="0" w:noHBand="0" w:noVBand="1"/>
            </w:tblPr>
            <w:tblGrid>
              <w:gridCol w:w="1121"/>
              <w:gridCol w:w="1264"/>
              <w:gridCol w:w="1265"/>
              <w:gridCol w:w="1265"/>
              <w:gridCol w:w="1265"/>
              <w:gridCol w:w="1119"/>
            </w:tblGrid>
            <w:tr w:rsidR="005A0C18" w:rsidRPr="00B370B3" w14:paraId="3DE70428" w14:textId="77777777" w:rsidTr="00C70B64">
              <w:trPr>
                <w:trHeight w:val="350"/>
              </w:trPr>
              <w:tc>
                <w:tcPr>
                  <w:tcW w:w="1121" w:type="dxa"/>
                  <w:tcBorders>
                    <w:top w:val="single" w:sz="4" w:space="0" w:color="auto"/>
                    <w:left w:val="single" w:sz="4" w:space="0" w:color="auto"/>
                    <w:bottom w:val="single" w:sz="4" w:space="0" w:color="auto"/>
                    <w:right w:val="single" w:sz="4" w:space="0" w:color="auto"/>
                  </w:tcBorders>
                  <w:vAlign w:val="center"/>
                </w:tcPr>
                <w:p w14:paraId="3DB40119"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A</w:t>
                  </w:r>
                </w:p>
              </w:tc>
              <w:tc>
                <w:tcPr>
                  <w:tcW w:w="1264" w:type="dxa"/>
                  <w:tcBorders>
                    <w:top w:val="single" w:sz="4" w:space="0" w:color="auto"/>
                    <w:left w:val="single" w:sz="4" w:space="0" w:color="auto"/>
                    <w:bottom w:val="single" w:sz="4" w:space="0" w:color="auto"/>
                    <w:right w:val="single" w:sz="4" w:space="0" w:color="auto"/>
                  </w:tcBorders>
                  <w:vAlign w:val="center"/>
                </w:tcPr>
                <w:p w14:paraId="5BBC08D7"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B</w:t>
                  </w:r>
                </w:p>
              </w:tc>
              <w:tc>
                <w:tcPr>
                  <w:tcW w:w="1265" w:type="dxa"/>
                  <w:tcBorders>
                    <w:top w:val="single" w:sz="4" w:space="0" w:color="auto"/>
                    <w:left w:val="single" w:sz="4" w:space="0" w:color="auto"/>
                    <w:bottom w:val="single" w:sz="4" w:space="0" w:color="auto"/>
                    <w:right w:val="single" w:sz="4" w:space="0" w:color="auto"/>
                  </w:tcBorders>
                  <w:vAlign w:val="center"/>
                </w:tcPr>
                <w:p w14:paraId="4ACE758E"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C</w:t>
                  </w:r>
                </w:p>
              </w:tc>
              <w:tc>
                <w:tcPr>
                  <w:tcW w:w="1265" w:type="dxa"/>
                  <w:tcBorders>
                    <w:top w:val="single" w:sz="4" w:space="0" w:color="auto"/>
                    <w:left w:val="single" w:sz="4" w:space="0" w:color="auto"/>
                    <w:bottom w:val="single" w:sz="4" w:space="0" w:color="auto"/>
                    <w:right w:val="single" w:sz="4" w:space="0" w:color="auto"/>
                  </w:tcBorders>
                  <w:vAlign w:val="center"/>
                </w:tcPr>
                <w:p w14:paraId="317AE94D"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D</w:t>
                  </w:r>
                </w:p>
              </w:tc>
              <w:tc>
                <w:tcPr>
                  <w:tcW w:w="1265" w:type="dxa"/>
                  <w:tcBorders>
                    <w:top w:val="single" w:sz="4" w:space="0" w:color="auto"/>
                    <w:left w:val="single" w:sz="4" w:space="0" w:color="auto"/>
                    <w:bottom w:val="single" w:sz="4" w:space="0" w:color="auto"/>
                    <w:right w:val="single" w:sz="4" w:space="0" w:color="auto"/>
                  </w:tcBorders>
                  <w:vAlign w:val="center"/>
                </w:tcPr>
                <w:p w14:paraId="52438149"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E</w:t>
                  </w:r>
                </w:p>
              </w:tc>
              <w:tc>
                <w:tcPr>
                  <w:tcW w:w="1119" w:type="dxa"/>
                  <w:tcBorders>
                    <w:top w:val="single" w:sz="4" w:space="0" w:color="auto"/>
                    <w:left w:val="single" w:sz="4" w:space="0" w:color="auto"/>
                    <w:bottom w:val="single" w:sz="4" w:space="0" w:color="auto"/>
                    <w:right w:val="single" w:sz="4" w:space="0" w:color="auto"/>
                  </w:tcBorders>
                  <w:vAlign w:val="center"/>
                </w:tcPr>
                <w:p w14:paraId="3F745A40"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FX</w:t>
                  </w:r>
                </w:p>
              </w:tc>
            </w:tr>
            <w:tr w:rsidR="005A0C18" w:rsidRPr="00B370B3" w14:paraId="25428EBD" w14:textId="77777777" w:rsidTr="00C70B64">
              <w:trPr>
                <w:trHeight w:val="330"/>
              </w:trPr>
              <w:tc>
                <w:tcPr>
                  <w:tcW w:w="1121" w:type="dxa"/>
                  <w:tcBorders>
                    <w:top w:val="single" w:sz="4" w:space="0" w:color="auto"/>
                    <w:left w:val="single" w:sz="4" w:space="0" w:color="auto"/>
                    <w:bottom w:val="single" w:sz="4" w:space="0" w:color="auto"/>
                    <w:right w:val="single" w:sz="4" w:space="0" w:color="auto"/>
                  </w:tcBorders>
                  <w:vAlign w:val="center"/>
                </w:tcPr>
                <w:p w14:paraId="4018C83E"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lastRenderedPageBreak/>
                    <w:t>0%</w:t>
                  </w:r>
                </w:p>
              </w:tc>
              <w:tc>
                <w:tcPr>
                  <w:tcW w:w="1264" w:type="dxa"/>
                  <w:tcBorders>
                    <w:top w:val="single" w:sz="4" w:space="0" w:color="auto"/>
                    <w:left w:val="single" w:sz="4" w:space="0" w:color="auto"/>
                    <w:bottom w:val="single" w:sz="4" w:space="0" w:color="auto"/>
                    <w:right w:val="single" w:sz="4" w:space="0" w:color="auto"/>
                  </w:tcBorders>
                  <w:vAlign w:val="center"/>
                </w:tcPr>
                <w:p w14:paraId="0EEA4D56"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0%</w:t>
                  </w:r>
                </w:p>
              </w:tc>
              <w:tc>
                <w:tcPr>
                  <w:tcW w:w="1265" w:type="dxa"/>
                  <w:tcBorders>
                    <w:top w:val="single" w:sz="4" w:space="0" w:color="auto"/>
                    <w:left w:val="single" w:sz="4" w:space="0" w:color="auto"/>
                    <w:bottom w:val="single" w:sz="4" w:space="0" w:color="auto"/>
                    <w:right w:val="single" w:sz="4" w:space="0" w:color="auto"/>
                  </w:tcBorders>
                  <w:vAlign w:val="center"/>
                </w:tcPr>
                <w:p w14:paraId="2418A138"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0%</w:t>
                  </w:r>
                </w:p>
              </w:tc>
              <w:tc>
                <w:tcPr>
                  <w:tcW w:w="1265" w:type="dxa"/>
                  <w:tcBorders>
                    <w:top w:val="single" w:sz="4" w:space="0" w:color="auto"/>
                    <w:left w:val="single" w:sz="4" w:space="0" w:color="auto"/>
                    <w:bottom w:val="single" w:sz="4" w:space="0" w:color="auto"/>
                    <w:right w:val="single" w:sz="4" w:space="0" w:color="auto"/>
                  </w:tcBorders>
                  <w:vAlign w:val="center"/>
                </w:tcPr>
                <w:p w14:paraId="284A9CAB"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0%</w:t>
                  </w:r>
                </w:p>
              </w:tc>
              <w:tc>
                <w:tcPr>
                  <w:tcW w:w="1265" w:type="dxa"/>
                  <w:tcBorders>
                    <w:top w:val="single" w:sz="4" w:space="0" w:color="auto"/>
                    <w:left w:val="single" w:sz="4" w:space="0" w:color="auto"/>
                    <w:bottom w:val="single" w:sz="4" w:space="0" w:color="auto"/>
                    <w:right w:val="single" w:sz="4" w:space="0" w:color="auto"/>
                  </w:tcBorders>
                  <w:vAlign w:val="center"/>
                </w:tcPr>
                <w:p w14:paraId="5B385FE2"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0%</w:t>
                  </w:r>
                </w:p>
              </w:tc>
              <w:tc>
                <w:tcPr>
                  <w:tcW w:w="1119" w:type="dxa"/>
                  <w:tcBorders>
                    <w:top w:val="single" w:sz="4" w:space="0" w:color="auto"/>
                    <w:left w:val="single" w:sz="4" w:space="0" w:color="auto"/>
                    <w:bottom w:val="single" w:sz="4" w:space="0" w:color="auto"/>
                    <w:right w:val="single" w:sz="4" w:space="0" w:color="auto"/>
                  </w:tcBorders>
                  <w:vAlign w:val="center"/>
                </w:tcPr>
                <w:p w14:paraId="0C7C4B8A"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0%</w:t>
                  </w:r>
                </w:p>
              </w:tc>
            </w:tr>
          </w:tbl>
          <w:p w14:paraId="0FB78278" w14:textId="77777777" w:rsidR="005A0C18" w:rsidRPr="00B370B3" w:rsidRDefault="005A0C18" w:rsidP="00F252EE">
            <w:pPr>
              <w:jc w:val="both"/>
              <w:rPr>
                <w:rFonts w:asciiTheme="minorHAnsi" w:hAnsiTheme="minorHAnsi" w:cstheme="minorHAnsi"/>
                <w:i/>
                <w:sz w:val="22"/>
                <w:szCs w:val="22"/>
                <w:lang w:val="en-US"/>
              </w:rPr>
            </w:pPr>
          </w:p>
        </w:tc>
      </w:tr>
      <w:tr w:rsidR="005A0C18" w:rsidRPr="00B370B3" w14:paraId="22543BFF" w14:textId="77777777" w:rsidTr="005A0C18">
        <w:trPr>
          <w:trHeight w:val="425"/>
        </w:trPr>
        <w:tc>
          <w:tcPr>
            <w:tcW w:w="9067" w:type="dxa"/>
            <w:gridSpan w:val="2"/>
            <w:vAlign w:val="center"/>
          </w:tcPr>
          <w:p w14:paraId="297FAD90" w14:textId="14DB038B" w:rsidR="005A0C18" w:rsidRPr="00B370B3" w:rsidRDefault="005A0C18" w:rsidP="00F252EE">
            <w:pPr>
              <w:pStyle w:val="P68B1DB1-Normlny2"/>
              <w:tabs>
                <w:tab w:val="left" w:pos="1530"/>
              </w:tabs>
              <w:jc w:val="both"/>
              <w:rPr>
                <w:rFonts w:asciiTheme="minorHAnsi" w:hAnsiTheme="minorHAnsi" w:cstheme="minorHAnsi"/>
                <w:color w:val="auto"/>
                <w:sz w:val="22"/>
                <w:szCs w:val="22"/>
                <w:lang w:val="en-US"/>
              </w:rPr>
            </w:pPr>
            <w:r w:rsidRPr="00B370B3">
              <w:rPr>
                <w:rFonts w:asciiTheme="minorHAnsi" w:hAnsiTheme="minorHAnsi" w:cstheme="minorHAnsi"/>
                <w:b/>
                <w:color w:val="auto"/>
                <w:sz w:val="22"/>
                <w:szCs w:val="22"/>
                <w:lang w:val="en-US"/>
              </w:rPr>
              <w:lastRenderedPageBreak/>
              <w:t>Lecturers:</w:t>
            </w:r>
            <w:r w:rsidRPr="00B370B3">
              <w:rPr>
                <w:rFonts w:asciiTheme="minorHAnsi" w:hAnsiTheme="minorHAnsi" w:cstheme="minorHAnsi"/>
                <w:i/>
                <w:color w:val="auto"/>
                <w:sz w:val="22"/>
                <w:szCs w:val="22"/>
                <w:lang w:val="en-US"/>
              </w:rPr>
              <w:t xml:space="preserve"> </w:t>
            </w:r>
            <w:r w:rsidR="00870003" w:rsidRPr="00B370B3">
              <w:rPr>
                <w:rFonts w:asciiTheme="minorHAnsi" w:hAnsiTheme="minorHAnsi" w:cstheme="minorHAnsi"/>
                <w:i/>
                <w:color w:val="auto"/>
                <w:sz w:val="22"/>
                <w:szCs w:val="22"/>
                <w:lang w:val="en-US"/>
              </w:rPr>
              <w:t xml:space="preserve">doc. Mgr. Lukáš Švaňa, PhD. </w:t>
            </w:r>
          </w:p>
        </w:tc>
      </w:tr>
      <w:tr w:rsidR="005A0C18" w:rsidRPr="00B370B3" w14:paraId="2713796F" w14:textId="77777777" w:rsidTr="005A0C18">
        <w:trPr>
          <w:trHeight w:val="514"/>
        </w:trPr>
        <w:tc>
          <w:tcPr>
            <w:tcW w:w="9067" w:type="dxa"/>
            <w:gridSpan w:val="2"/>
            <w:vAlign w:val="center"/>
          </w:tcPr>
          <w:p w14:paraId="56FF676F" w14:textId="1028B524" w:rsidR="005A0C18" w:rsidRPr="00B370B3" w:rsidRDefault="005A0C18" w:rsidP="00730D2D">
            <w:pPr>
              <w:pStyle w:val="P68B1DB1-Normlny2"/>
              <w:tabs>
                <w:tab w:val="left" w:pos="1530"/>
              </w:tabs>
              <w:jc w:val="both"/>
              <w:rPr>
                <w:rFonts w:asciiTheme="minorHAnsi" w:hAnsiTheme="minorHAnsi" w:cstheme="minorHAnsi"/>
                <w:color w:val="auto"/>
                <w:sz w:val="22"/>
                <w:szCs w:val="22"/>
                <w:lang w:val="en-US"/>
              </w:rPr>
            </w:pPr>
            <w:r w:rsidRPr="00B370B3">
              <w:rPr>
                <w:rFonts w:asciiTheme="minorHAnsi" w:hAnsiTheme="minorHAnsi" w:cstheme="minorHAnsi"/>
                <w:b/>
                <w:color w:val="auto"/>
                <w:sz w:val="22"/>
                <w:szCs w:val="22"/>
                <w:lang w:val="en-US"/>
              </w:rPr>
              <w:t>Date of last change:</w:t>
            </w:r>
            <w:r w:rsidRPr="00B370B3">
              <w:rPr>
                <w:rFonts w:asciiTheme="minorHAnsi" w:hAnsiTheme="minorHAnsi" w:cstheme="minorHAnsi"/>
                <w:i/>
                <w:color w:val="auto"/>
                <w:sz w:val="22"/>
                <w:szCs w:val="22"/>
                <w:lang w:val="en-US"/>
              </w:rPr>
              <w:t xml:space="preserve"> </w:t>
            </w:r>
            <w:r w:rsidR="00730D2D">
              <w:rPr>
                <w:rFonts w:asciiTheme="minorHAnsi" w:hAnsiTheme="minorHAnsi" w:cstheme="minorHAnsi"/>
                <w:sz w:val="22"/>
                <w:szCs w:val="22"/>
                <w:lang w:val="en-US"/>
              </w:rPr>
              <w:t>19/</w:t>
            </w:r>
            <w:r w:rsidR="00377969" w:rsidRPr="00B370B3">
              <w:rPr>
                <w:rFonts w:asciiTheme="minorHAnsi" w:hAnsiTheme="minorHAnsi" w:cstheme="minorHAnsi"/>
                <w:sz w:val="22"/>
                <w:szCs w:val="22"/>
                <w:lang w:val="en-US"/>
              </w:rPr>
              <w:t>05/202</w:t>
            </w:r>
            <w:r w:rsidR="00730D2D">
              <w:rPr>
                <w:rFonts w:asciiTheme="minorHAnsi" w:hAnsiTheme="minorHAnsi" w:cstheme="minorHAnsi"/>
                <w:sz w:val="22"/>
                <w:szCs w:val="22"/>
                <w:lang w:val="en-US"/>
              </w:rPr>
              <w:t>5</w:t>
            </w:r>
          </w:p>
        </w:tc>
      </w:tr>
      <w:tr w:rsidR="005A0C18" w:rsidRPr="00B370B3" w14:paraId="10142B0B" w14:textId="77777777" w:rsidTr="005A0C18">
        <w:trPr>
          <w:trHeight w:val="550"/>
        </w:trPr>
        <w:tc>
          <w:tcPr>
            <w:tcW w:w="9067" w:type="dxa"/>
            <w:gridSpan w:val="2"/>
            <w:vAlign w:val="center"/>
          </w:tcPr>
          <w:p w14:paraId="005632A5" w14:textId="77777777" w:rsidR="005A0C18" w:rsidRPr="00B370B3" w:rsidRDefault="005A0C18" w:rsidP="00F252EE">
            <w:pPr>
              <w:pStyle w:val="P68B1DB1-Normlny2"/>
              <w:tabs>
                <w:tab w:val="left" w:pos="1530"/>
              </w:tabs>
              <w:jc w:val="both"/>
              <w:rPr>
                <w:rFonts w:asciiTheme="minorHAnsi" w:hAnsiTheme="minorHAnsi" w:cstheme="minorHAnsi"/>
                <w:i/>
                <w:color w:val="auto"/>
                <w:sz w:val="22"/>
                <w:szCs w:val="22"/>
                <w:lang w:val="en-US"/>
              </w:rPr>
            </w:pPr>
            <w:r w:rsidRPr="00B370B3">
              <w:rPr>
                <w:rFonts w:asciiTheme="minorHAnsi" w:hAnsiTheme="minorHAnsi" w:cstheme="minorHAnsi"/>
                <w:b/>
                <w:color w:val="auto"/>
                <w:sz w:val="22"/>
                <w:szCs w:val="22"/>
                <w:lang w:val="en-US"/>
              </w:rPr>
              <w:t>Approved by:</w:t>
            </w:r>
            <w:r w:rsidRPr="00B370B3">
              <w:rPr>
                <w:rFonts w:asciiTheme="minorHAnsi" w:hAnsiTheme="minorHAnsi" w:cstheme="minorHAnsi"/>
                <w:i/>
                <w:color w:val="auto"/>
                <w:sz w:val="22"/>
                <w:szCs w:val="22"/>
                <w:lang w:val="en-US"/>
              </w:rPr>
              <w:t xml:space="preserve"> prof. PhDr. Vasil Gluchman, CSc.</w:t>
            </w:r>
          </w:p>
        </w:tc>
      </w:tr>
    </w:tbl>
    <w:p w14:paraId="1FC39945" w14:textId="77777777" w:rsidR="005A0C18" w:rsidRPr="00B370B3" w:rsidRDefault="005A0C18" w:rsidP="00F252EE">
      <w:pPr>
        <w:spacing w:after="0" w:line="240" w:lineRule="auto"/>
        <w:ind w:left="720"/>
        <w:jc w:val="both"/>
        <w:rPr>
          <w:rFonts w:cstheme="minorHAnsi"/>
          <w:szCs w:val="22"/>
          <w:lang w:val="en-US"/>
        </w:rPr>
      </w:pPr>
    </w:p>
    <w:p w14:paraId="0562CB0E" w14:textId="77777777" w:rsidR="005A0C18" w:rsidRPr="00B370B3" w:rsidRDefault="005A0C18" w:rsidP="00F252EE">
      <w:pPr>
        <w:spacing w:after="0" w:line="240" w:lineRule="auto"/>
        <w:rPr>
          <w:rFonts w:cstheme="minorHAnsi"/>
          <w:szCs w:val="22"/>
          <w:lang w:val="en-US"/>
        </w:rPr>
      </w:pPr>
    </w:p>
    <w:p w14:paraId="34CE0A41" w14:textId="77777777" w:rsidR="005A0C18" w:rsidRPr="00B370B3" w:rsidRDefault="005A0C18" w:rsidP="00F252EE">
      <w:pPr>
        <w:spacing w:after="0" w:line="240" w:lineRule="auto"/>
        <w:rPr>
          <w:rFonts w:cstheme="minorHAnsi"/>
          <w:szCs w:val="22"/>
          <w:lang w:val="en-US"/>
        </w:rPr>
      </w:pPr>
    </w:p>
    <w:p w14:paraId="62EBF3C5" w14:textId="77777777" w:rsidR="005A0C18" w:rsidRPr="00B370B3" w:rsidRDefault="005A0C18" w:rsidP="00F252EE">
      <w:pPr>
        <w:spacing w:after="0" w:line="240" w:lineRule="auto"/>
        <w:rPr>
          <w:rFonts w:cstheme="minorHAnsi"/>
          <w:szCs w:val="22"/>
          <w:lang w:val="en-US"/>
        </w:rPr>
      </w:pPr>
    </w:p>
    <w:p w14:paraId="6D98A12B" w14:textId="77777777" w:rsidR="005A0C18" w:rsidRPr="00B370B3" w:rsidRDefault="005A0C18" w:rsidP="00F252EE">
      <w:pPr>
        <w:spacing w:after="0" w:line="240" w:lineRule="auto"/>
        <w:rPr>
          <w:rFonts w:cstheme="minorHAnsi"/>
          <w:szCs w:val="22"/>
          <w:lang w:val="en-US"/>
        </w:rPr>
      </w:pPr>
    </w:p>
    <w:bookmarkEnd w:id="0"/>
    <w:p w14:paraId="2946DB82" w14:textId="77777777" w:rsidR="005A0C18" w:rsidRPr="00B370B3" w:rsidRDefault="005A0C18" w:rsidP="00F252EE">
      <w:pPr>
        <w:spacing w:after="0" w:line="240" w:lineRule="auto"/>
        <w:rPr>
          <w:rFonts w:cstheme="minorHAnsi"/>
          <w:szCs w:val="22"/>
          <w:lang w:val="en-US"/>
        </w:rPr>
      </w:pPr>
    </w:p>
    <w:p w14:paraId="5997CC1D" w14:textId="77777777" w:rsidR="005A0C18" w:rsidRPr="00B370B3" w:rsidRDefault="005A0C18" w:rsidP="00F252EE">
      <w:pPr>
        <w:spacing w:after="0" w:line="240" w:lineRule="auto"/>
        <w:rPr>
          <w:rFonts w:cstheme="minorHAnsi"/>
          <w:szCs w:val="22"/>
          <w:lang w:val="en-US"/>
        </w:rPr>
      </w:pPr>
    </w:p>
    <w:p w14:paraId="110FFD37" w14:textId="77777777" w:rsidR="005A0C18" w:rsidRPr="00B370B3" w:rsidRDefault="005A0C18" w:rsidP="00F252EE">
      <w:pPr>
        <w:spacing w:after="0" w:line="240" w:lineRule="auto"/>
        <w:rPr>
          <w:rFonts w:cstheme="minorHAnsi"/>
          <w:szCs w:val="22"/>
          <w:lang w:val="en-US"/>
        </w:rPr>
      </w:pPr>
    </w:p>
    <w:p w14:paraId="6B699379" w14:textId="77777777" w:rsidR="005A0C18" w:rsidRPr="00B370B3" w:rsidRDefault="005A0C18" w:rsidP="00F252EE">
      <w:pPr>
        <w:spacing w:after="0" w:line="240" w:lineRule="auto"/>
        <w:rPr>
          <w:rFonts w:cstheme="minorHAnsi"/>
          <w:szCs w:val="22"/>
          <w:lang w:val="en-US"/>
        </w:rPr>
      </w:pPr>
    </w:p>
    <w:p w14:paraId="3FE9F23F" w14:textId="77777777" w:rsidR="005A0C18" w:rsidRPr="00B370B3" w:rsidRDefault="005A0C18" w:rsidP="00F252EE">
      <w:pPr>
        <w:spacing w:after="0" w:line="240" w:lineRule="auto"/>
        <w:rPr>
          <w:rFonts w:cstheme="minorHAnsi"/>
          <w:szCs w:val="22"/>
          <w:lang w:val="en-US"/>
        </w:rPr>
      </w:pPr>
    </w:p>
    <w:p w14:paraId="1F72F646" w14:textId="77777777" w:rsidR="005A0C18" w:rsidRPr="00B370B3" w:rsidRDefault="005A0C18" w:rsidP="00F252EE">
      <w:pPr>
        <w:spacing w:after="0" w:line="240" w:lineRule="auto"/>
        <w:rPr>
          <w:rFonts w:cstheme="minorHAnsi"/>
          <w:szCs w:val="22"/>
          <w:lang w:val="en-US"/>
        </w:rPr>
      </w:pPr>
    </w:p>
    <w:p w14:paraId="08CE6F91" w14:textId="77777777" w:rsidR="005A0C18" w:rsidRPr="00B370B3" w:rsidRDefault="005A0C18" w:rsidP="00F252EE">
      <w:pPr>
        <w:spacing w:after="0" w:line="240" w:lineRule="auto"/>
        <w:rPr>
          <w:rFonts w:cstheme="minorHAnsi"/>
          <w:szCs w:val="22"/>
          <w:lang w:val="en-US"/>
        </w:rPr>
      </w:pPr>
    </w:p>
    <w:p w14:paraId="61CDCEAD" w14:textId="77777777" w:rsidR="005A0C18" w:rsidRPr="00B370B3" w:rsidRDefault="005A0C18" w:rsidP="00F252EE">
      <w:pPr>
        <w:spacing w:after="0" w:line="240" w:lineRule="auto"/>
        <w:rPr>
          <w:rFonts w:cstheme="minorHAnsi"/>
          <w:szCs w:val="22"/>
          <w:lang w:val="en-US"/>
        </w:rPr>
      </w:pPr>
    </w:p>
    <w:p w14:paraId="6BB9E253" w14:textId="77777777" w:rsidR="005A0C18" w:rsidRPr="00B370B3" w:rsidRDefault="005A0C18" w:rsidP="00F252EE">
      <w:pPr>
        <w:spacing w:after="0" w:line="240" w:lineRule="auto"/>
        <w:ind w:left="720" w:hanging="720"/>
        <w:jc w:val="center"/>
        <w:rPr>
          <w:rFonts w:cstheme="minorHAnsi"/>
          <w:szCs w:val="22"/>
          <w:lang w:val="en-US"/>
        </w:rPr>
      </w:pPr>
    </w:p>
    <w:p w14:paraId="23DE523C" w14:textId="77777777" w:rsidR="00F252EE" w:rsidRPr="00B370B3" w:rsidRDefault="00F252EE">
      <w:pPr>
        <w:rPr>
          <w:rFonts w:eastAsia="Times New Roman" w:cstheme="minorHAnsi"/>
          <w:b/>
          <w:bCs/>
          <w:szCs w:val="22"/>
          <w:lang w:val="en-US"/>
        </w:rPr>
      </w:pPr>
      <w:r w:rsidRPr="00B370B3">
        <w:rPr>
          <w:rFonts w:cstheme="minorHAnsi"/>
          <w:b/>
          <w:bCs/>
          <w:szCs w:val="22"/>
          <w:lang w:val="en-US"/>
        </w:rPr>
        <w:br w:type="page"/>
      </w:r>
    </w:p>
    <w:p w14:paraId="396C9ACE" w14:textId="77777777" w:rsidR="005A0C18" w:rsidRPr="00B370B3" w:rsidRDefault="005A0C18" w:rsidP="00F252EE">
      <w:pPr>
        <w:pStyle w:val="P68B1DB1-Normlny1"/>
        <w:spacing w:after="0" w:line="240" w:lineRule="auto"/>
        <w:ind w:left="720" w:hanging="720"/>
        <w:jc w:val="center"/>
        <w:rPr>
          <w:rFonts w:asciiTheme="minorHAnsi" w:hAnsiTheme="minorHAnsi" w:cstheme="minorHAnsi"/>
          <w:b/>
          <w:bCs/>
          <w:sz w:val="22"/>
          <w:szCs w:val="22"/>
          <w:lang w:val="en-US"/>
        </w:rPr>
      </w:pPr>
      <w:r w:rsidRPr="00B370B3">
        <w:rPr>
          <w:rFonts w:asciiTheme="minorHAnsi" w:hAnsiTheme="minorHAnsi" w:cstheme="minorHAnsi"/>
          <w:b/>
          <w:bCs/>
          <w:sz w:val="22"/>
          <w:szCs w:val="22"/>
          <w:lang w:val="en-US"/>
        </w:rPr>
        <w:lastRenderedPageBreak/>
        <w:t>COURSE DESCRIPTION</w:t>
      </w:r>
    </w:p>
    <w:p w14:paraId="52E56223" w14:textId="77777777" w:rsidR="005A0C18" w:rsidRPr="00B370B3" w:rsidRDefault="005A0C18" w:rsidP="00F252EE">
      <w:pPr>
        <w:spacing w:after="0" w:line="240" w:lineRule="auto"/>
        <w:ind w:left="720"/>
        <w:jc w:val="center"/>
        <w:rPr>
          <w:rFonts w:cstheme="minorHAnsi"/>
          <w:szCs w:val="22"/>
          <w:lang w:val="en-US"/>
        </w:rPr>
      </w:pPr>
    </w:p>
    <w:tbl>
      <w:tblPr>
        <w:tblStyle w:val="Mriekatabuky"/>
        <w:tblW w:w="9067" w:type="dxa"/>
        <w:tblLayout w:type="fixed"/>
        <w:tblLook w:val="04A0" w:firstRow="1" w:lastRow="0" w:firstColumn="1" w:lastColumn="0" w:noHBand="0" w:noVBand="1"/>
      </w:tblPr>
      <w:tblGrid>
        <w:gridCol w:w="5098"/>
        <w:gridCol w:w="3969"/>
      </w:tblGrid>
      <w:tr w:rsidR="00F252EE" w:rsidRPr="00B370B3" w14:paraId="3B456CA8" w14:textId="77777777" w:rsidTr="00F252EE">
        <w:trPr>
          <w:trHeight w:val="107"/>
        </w:trPr>
        <w:tc>
          <w:tcPr>
            <w:tcW w:w="9067" w:type="dxa"/>
            <w:gridSpan w:val="2"/>
            <w:vAlign w:val="center"/>
          </w:tcPr>
          <w:p w14:paraId="211BDD55" w14:textId="77777777" w:rsidR="005A0C18" w:rsidRPr="00B370B3" w:rsidRDefault="005A0C18" w:rsidP="00F252EE">
            <w:pPr>
              <w:pStyle w:val="P68B1DB1-Normlny2"/>
              <w:rPr>
                <w:rFonts w:asciiTheme="minorHAnsi" w:hAnsiTheme="minorHAnsi" w:cstheme="minorHAnsi"/>
                <w:i/>
                <w:color w:val="auto"/>
                <w:sz w:val="22"/>
                <w:szCs w:val="22"/>
                <w:lang w:val="en-US"/>
              </w:rPr>
            </w:pPr>
            <w:r w:rsidRPr="00B370B3">
              <w:rPr>
                <w:rFonts w:asciiTheme="minorHAnsi" w:hAnsiTheme="minorHAnsi" w:cstheme="minorHAnsi"/>
                <w:b/>
                <w:color w:val="auto"/>
                <w:sz w:val="22"/>
                <w:szCs w:val="22"/>
                <w:lang w:val="en-US"/>
              </w:rPr>
              <w:t>University:</w:t>
            </w:r>
            <w:r w:rsidRPr="00B370B3">
              <w:rPr>
                <w:rFonts w:asciiTheme="minorHAnsi" w:hAnsiTheme="minorHAnsi" w:cstheme="minorHAnsi"/>
                <w:i/>
                <w:color w:val="auto"/>
                <w:sz w:val="22"/>
                <w:szCs w:val="22"/>
                <w:lang w:val="en-US"/>
              </w:rPr>
              <w:t xml:space="preserve"> University of Prešov</w:t>
            </w:r>
          </w:p>
        </w:tc>
      </w:tr>
      <w:tr w:rsidR="00F252EE" w:rsidRPr="00B370B3" w14:paraId="69203589" w14:textId="77777777" w:rsidTr="00F252EE">
        <w:trPr>
          <w:trHeight w:val="381"/>
        </w:trPr>
        <w:tc>
          <w:tcPr>
            <w:tcW w:w="9067" w:type="dxa"/>
            <w:gridSpan w:val="2"/>
            <w:vAlign w:val="center"/>
          </w:tcPr>
          <w:p w14:paraId="4F01119A" w14:textId="77777777" w:rsidR="005A0C18" w:rsidRPr="00B370B3" w:rsidRDefault="005A0C18" w:rsidP="00F252EE">
            <w:pPr>
              <w:pStyle w:val="P68B1DB1-Normlny2"/>
              <w:rPr>
                <w:rFonts w:asciiTheme="minorHAnsi" w:hAnsiTheme="minorHAnsi" w:cstheme="minorHAnsi"/>
                <w:color w:val="auto"/>
                <w:sz w:val="22"/>
                <w:szCs w:val="22"/>
                <w:lang w:val="en-US"/>
              </w:rPr>
            </w:pPr>
            <w:r w:rsidRPr="00B370B3">
              <w:rPr>
                <w:rFonts w:asciiTheme="minorHAnsi" w:hAnsiTheme="minorHAnsi" w:cstheme="minorHAnsi"/>
                <w:b/>
                <w:color w:val="auto"/>
                <w:sz w:val="22"/>
                <w:szCs w:val="22"/>
                <w:lang w:val="en-US"/>
              </w:rPr>
              <w:t>Faculty/university workplace:</w:t>
            </w:r>
            <w:sdt>
              <w:sdtPr>
                <w:rPr>
                  <w:rFonts w:asciiTheme="minorHAnsi" w:hAnsiTheme="minorHAnsi" w:cstheme="minorHAnsi"/>
                  <w:i/>
                  <w:color w:val="auto"/>
                  <w:sz w:val="22"/>
                  <w:szCs w:val="22"/>
                  <w:lang w:val="en-US"/>
                </w:rPr>
                <w:alias w:val="faculty"/>
                <w:tag w:val="faculty"/>
                <w:id w:val="568086611"/>
                <w:placeholder>
                  <w:docPart w:val="84862E0478434DF2A3F5FEC6169A7876"/>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cstheme="minorHAnsi"/>
                    <w:i/>
                    <w:color w:val="auto"/>
                    <w:sz w:val="22"/>
                    <w:szCs w:val="22"/>
                    <w:lang w:val="en-US"/>
                  </w:rPr>
                  <w:t xml:space="preserve"> Faculty of Arts</w:t>
                </w:r>
              </w:sdtContent>
            </w:sdt>
          </w:p>
        </w:tc>
      </w:tr>
      <w:tr w:rsidR="00F252EE" w:rsidRPr="00B370B3" w14:paraId="13AB804C" w14:textId="77777777" w:rsidTr="00B54C0B">
        <w:trPr>
          <w:trHeight w:val="273"/>
        </w:trPr>
        <w:tc>
          <w:tcPr>
            <w:tcW w:w="5098" w:type="dxa"/>
            <w:vAlign w:val="center"/>
          </w:tcPr>
          <w:p w14:paraId="751A6FAC" w14:textId="36EDFAC7" w:rsidR="003812FB" w:rsidRPr="00B370B3" w:rsidRDefault="005A0C18" w:rsidP="00F252EE">
            <w:pPr>
              <w:pStyle w:val="P68B1DB1-Normlny2"/>
              <w:jc w:val="both"/>
              <w:rPr>
                <w:rFonts w:asciiTheme="minorHAnsi" w:hAnsiTheme="minorHAnsi" w:cstheme="minorHAnsi"/>
                <w:sz w:val="22"/>
                <w:szCs w:val="22"/>
                <w:lang w:val="en-US"/>
              </w:rPr>
            </w:pPr>
            <w:r w:rsidRPr="00B370B3">
              <w:rPr>
                <w:rFonts w:asciiTheme="minorHAnsi" w:hAnsiTheme="minorHAnsi" w:cstheme="minorHAnsi"/>
                <w:b/>
                <w:color w:val="auto"/>
                <w:sz w:val="22"/>
                <w:szCs w:val="22"/>
                <w:lang w:val="en-US"/>
              </w:rPr>
              <w:t>Code:</w:t>
            </w:r>
            <w:r w:rsidR="00860A12" w:rsidRPr="00B370B3">
              <w:rPr>
                <w:rFonts w:asciiTheme="minorHAnsi" w:hAnsiTheme="minorHAnsi" w:cstheme="minorHAnsi"/>
                <w:b/>
                <w:color w:val="auto"/>
                <w:sz w:val="22"/>
                <w:szCs w:val="22"/>
                <w:lang w:val="en-US"/>
              </w:rPr>
              <w:t xml:space="preserve"> </w:t>
            </w:r>
            <w:r w:rsidRPr="00B370B3">
              <w:rPr>
                <w:rFonts w:asciiTheme="minorHAnsi" w:hAnsiTheme="minorHAnsi" w:cstheme="minorHAnsi"/>
                <w:bCs/>
                <w:color w:val="auto"/>
                <w:sz w:val="22"/>
                <w:szCs w:val="22"/>
                <w:lang w:val="en-US"/>
              </w:rPr>
              <w:t>1IEB</w:t>
            </w:r>
            <w:r w:rsidR="00B64AA4" w:rsidRPr="00B370B3">
              <w:rPr>
                <w:rFonts w:asciiTheme="minorHAnsi" w:hAnsiTheme="minorHAnsi" w:cstheme="minorHAnsi"/>
                <w:color w:val="auto"/>
                <w:sz w:val="22"/>
                <w:szCs w:val="22"/>
                <w:lang w:val="en-US"/>
              </w:rPr>
              <w:t>/BIOE1</w:t>
            </w:r>
            <w:r w:rsidR="007B6EEA" w:rsidRPr="00B370B3">
              <w:rPr>
                <w:rFonts w:asciiTheme="minorHAnsi" w:hAnsiTheme="minorHAnsi" w:cstheme="minorHAnsi"/>
                <w:color w:val="auto"/>
                <w:sz w:val="22"/>
                <w:szCs w:val="22"/>
                <w:lang w:val="en-US"/>
              </w:rPr>
              <w:t>/22</w:t>
            </w:r>
          </w:p>
        </w:tc>
        <w:tc>
          <w:tcPr>
            <w:tcW w:w="3969" w:type="dxa"/>
            <w:vAlign w:val="center"/>
          </w:tcPr>
          <w:p w14:paraId="28533D0B" w14:textId="77777777" w:rsidR="005A0C18" w:rsidRPr="00B370B3" w:rsidRDefault="005A0C18" w:rsidP="00F252EE">
            <w:pPr>
              <w:pStyle w:val="P68B1DB1-Normlny7"/>
              <w:spacing w:after="0" w:line="240" w:lineRule="auto"/>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Course title: </w:t>
            </w:r>
            <w:r w:rsidRPr="00B370B3">
              <w:rPr>
                <w:rFonts w:asciiTheme="minorHAnsi" w:hAnsiTheme="minorHAnsi" w:cstheme="minorHAnsi"/>
                <w:i/>
                <w:sz w:val="22"/>
                <w:szCs w:val="22"/>
                <w:lang w:val="en-US"/>
              </w:rPr>
              <w:t>Bioethics</w:t>
            </w:r>
          </w:p>
          <w:p w14:paraId="56630D70" w14:textId="77777777" w:rsidR="005A0C18" w:rsidRPr="00B370B3" w:rsidRDefault="002C52F3" w:rsidP="00F252EE">
            <w:pPr>
              <w:rPr>
                <w:rFonts w:asciiTheme="minorHAnsi" w:hAnsiTheme="minorHAnsi" w:cstheme="minorHAnsi"/>
                <w:b/>
                <w:i/>
                <w:sz w:val="22"/>
                <w:szCs w:val="22"/>
                <w:lang w:val="en-US"/>
              </w:rPr>
            </w:pPr>
            <w:r w:rsidRPr="00B370B3">
              <w:rPr>
                <w:rFonts w:asciiTheme="minorHAnsi" w:hAnsiTheme="minorHAnsi" w:cstheme="minorHAnsi"/>
                <w:i/>
                <w:sz w:val="22"/>
                <w:szCs w:val="22"/>
                <w:lang w:val="en-US"/>
              </w:rPr>
              <w:t>(compulsory course, study profile course)</w:t>
            </w:r>
          </w:p>
        </w:tc>
      </w:tr>
      <w:tr w:rsidR="005A0C18" w:rsidRPr="00B370B3" w14:paraId="3D883C2A" w14:textId="77777777" w:rsidTr="005A0C18">
        <w:trPr>
          <w:trHeight w:val="1254"/>
        </w:trPr>
        <w:tc>
          <w:tcPr>
            <w:tcW w:w="9067" w:type="dxa"/>
            <w:gridSpan w:val="2"/>
            <w:vAlign w:val="center"/>
          </w:tcPr>
          <w:p w14:paraId="1A590610" w14:textId="77777777" w:rsidR="005A0C18" w:rsidRPr="00B370B3" w:rsidRDefault="005A0C18" w:rsidP="00F252EE">
            <w:pPr>
              <w:jc w:val="both"/>
              <w:rPr>
                <w:rFonts w:asciiTheme="minorHAnsi" w:hAnsiTheme="minorHAnsi" w:cstheme="minorHAnsi"/>
                <w:i/>
                <w:sz w:val="22"/>
                <w:szCs w:val="22"/>
                <w:lang w:val="en-US"/>
              </w:rPr>
            </w:pPr>
            <w:r w:rsidRPr="00B370B3">
              <w:rPr>
                <w:rStyle w:val="jlqj4b"/>
                <w:rFonts w:asciiTheme="minorHAnsi" w:hAnsiTheme="minorHAnsi" w:cstheme="minorHAnsi"/>
                <w:b/>
                <w:sz w:val="22"/>
                <w:szCs w:val="22"/>
                <w:lang w:val="en-US"/>
              </w:rPr>
              <w:t xml:space="preserve">Type, scope and method </w:t>
            </w:r>
            <w:r w:rsidRPr="00B370B3">
              <w:rPr>
                <w:rFonts w:asciiTheme="minorHAnsi" w:hAnsiTheme="minorHAnsi" w:cstheme="minorHAnsi"/>
                <w:b/>
                <w:sz w:val="22"/>
                <w:szCs w:val="22"/>
                <w:lang w:val="en-US"/>
              </w:rPr>
              <w:t>of educational activity:</w:t>
            </w:r>
          </w:p>
          <w:p w14:paraId="5936BD1C" w14:textId="77777777" w:rsidR="005A0C18" w:rsidRPr="00B370B3" w:rsidRDefault="005A0C18" w:rsidP="00F252EE">
            <w:pPr>
              <w:pStyle w:val="P68B1DB1-Normlnywebov5"/>
              <w:spacing w:before="0" w:beforeAutospacing="0" w:after="0" w:afterAutospacing="0"/>
              <w:rPr>
                <w:sz w:val="22"/>
                <w:szCs w:val="22"/>
                <w:lang w:val="en-US"/>
              </w:rPr>
            </w:pPr>
            <w:r w:rsidRPr="00B370B3">
              <w:rPr>
                <w:sz w:val="22"/>
                <w:szCs w:val="22"/>
                <w:lang w:val="en-US"/>
              </w:rPr>
              <w:t>Type of educational activities: lecture, seminar</w:t>
            </w:r>
          </w:p>
          <w:p w14:paraId="28FC1BA8" w14:textId="77777777" w:rsidR="005A0C18" w:rsidRPr="00B370B3" w:rsidRDefault="005A0C18" w:rsidP="00F252EE">
            <w:pPr>
              <w:pStyle w:val="P68B1DB1-Normlnywebov5"/>
              <w:spacing w:before="0" w:beforeAutospacing="0" w:after="0" w:afterAutospacing="0"/>
              <w:rPr>
                <w:sz w:val="22"/>
                <w:szCs w:val="22"/>
                <w:lang w:val="en-US"/>
              </w:rPr>
            </w:pPr>
            <w:r w:rsidRPr="00B370B3">
              <w:rPr>
                <w:sz w:val="22"/>
                <w:szCs w:val="22"/>
                <w:lang w:val="en-US"/>
              </w:rPr>
              <w:t>Scope of educational activities: 2,2 a week</w:t>
            </w:r>
          </w:p>
          <w:p w14:paraId="153A146C" w14:textId="77777777" w:rsidR="005A0C18" w:rsidRPr="00B370B3" w:rsidRDefault="005A0C18" w:rsidP="00F252EE">
            <w:pPr>
              <w:pStyle w:val="P68B1DB1-Normlny2"/>
              <w:autoSpaceDE w:val="0"/>
              <w:autoSpaceDN w:val="0"/>
              <w:adjustRightInd w:val="0"/>
              <w:ind w:right="-432"/>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 xml:space="preserve">Method of educational activities: </w:t>
            </w:r>
            <w:r w:rsidR="00063D0D" w:rsidRPr="00B370B3">
              <w:rPr>
                <w:rFonts w:asciiTheme="minorHAnsi" w:hAnsiTheme="minorHAnsi" w:cstheme="minorHAnsi"/>
                <w:color w:val="auto"/>
                <w:sz w:val="22"/>
                <w:szCs w:val="22"/>
                <w:lang w:val="en-US"/>
              </w:rPr>
              <w:t>on-campus</w:t>
            </w:r>
          </w:p>
        </w:tc>
      </w:tr>
      <w:tr w:rsidR="00EA4E84" w:rsidRPr="00B370B3" w14:paraId="738907C6" w14:textId="77777777" w:rsidTr="00EA4E84">
        <w:trPr>
          <w:trHeight w:val="384"/>
        </w:trPr>
        <w:tc>
          <w:tcPr>
            <w:tcW w:w="9067" w:type="dxa"/>
            <w:gridSpan w:val="2"/>
            <w:vAlign w:val="center"/>
          </w:tcPr>
          <w:p w14:paraId="6BB72D45" w14:textId="3D50EE51" w:rsidR="005A0C18" w:rsidRPr="00B370B3" w:rsidRDefault="005A0C18" w:rsidP="00F252EE">
            <w:pPr>
              <w:pStyle w:val="P68B1DB1-Normlny3"/>
              <w:spacing w:after="0" w:line="240" w:lineRule="auto"/>
              <w:jc w:val="both"/>
              <w:rPr>
                <w:rFonts w:asciiTheme="minorHAnsi" w:hAnsiTheme="minorHAnsi" w:cstheme="minorHAnsi"/>
                <w:sz w:val="22"/>
                <w:szCs w:val="22"/>
                <w:lang w:val="en-US"/>
              </w:rPr>
            </w:pPr>
            <w:r w:rsidRPr="00B370B3">
              <w:rPr>
                <w:rFonts w:asciiTheme="minorHAnsi" w:hAnsiTheme="minorHAnsi" w:cstheme="minorHAnsi"/>
                <w:b/>
                <w:sz w:val="22"/>
                <w:szCs w:val="22"/>
                <w:lang w:val="en-US"/>
              </w:rPr>
              <w:t>Number of credits:</w:t>
            </w:r>
            <w:r w:rsidR="00A03371" w:rsidRPr="00B370B3">
              <w:rPr>
                <w:rFonts w:asciiTheme="minorHAnsi" w:hAnsiTheme="minorHAnsi" w:cstheme="minorHAnsi"/>
                <w:i/>
                <w:sz w:val="22"/>
                <w:szCs w:val="22"/>
                <w:lang w:val="en-US"/>
              </w:rPr>
              <w:t xml:space="preserve"> 8</w:t>
            </w:r>
          </w:p>
        </w:tc>
      </w:tr>
      <w:tr w:rsidR="005A0C18" w:rsidRPr="00B370B3" w14:paraId="197DDE48" w14:textId="77777777" w:rsidTr="00EA4E84">
        <w:trPr>
          <w:trHeight w:val="134"/>
        </w:trPr>
        <w:tc>
          <w:tcPr>
            <w:tcW w:w="9067" w:type="dxa"/>
            <w:gridSpan w:val="2"/>
            <w:vAlign w:val="center"/>
          </w:tcPr>
          <w:p w14:paraId="5F4C79D2" w14:textId="77777777" w:rsidR="005A0C18" w:rsidRPr="00B370B3" w:rsidRDefault="005A0C18" w:rsidP="00B64AA4">
            <w:pPr>
              <w:pStyle w:val="P68B1DB1-Normlny3"/>
              <w:spacing w:after="0" w:line="240" w:lineRule="auto"/>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rPr>
              <w:t>Recommended semester:</w:t>
            </w:r>
            <w:r w:rsidRPr="00B370B3">
              <w:rPr>
                <w:rFonts w:asciiTheme="minorHAnsi" w:hAnsiTheme="minorHAnsi" w:cstheme="minorHAnsi"/>
                <w:sz w:val="22"/>
                <w:szCs w:val="22"/>
                <w:lang w:val="en-US"/>
              </w:rPr>
              <w:t xml:space="preserve"> </w:t>
            </w:r>
            <w:r w:rsidR="00B64AA4" w:rsidRPr="00B370B3">
              <w:rPr>
                <w:rFonts w:asciiTheme="minorHAnsi" w:hAnsiTheme="minorHAnsi" w:cstheme="minorHAnsi"/>
                <w:sz w:val="22"/>
                <w:szCs w:val="22"/>
                <w:lang w:val="en-US"/>
              </w:rPr>
              <w:t>3.</w:t>
            </w:r>
          </w:p>
        </w:tc>
      </w:tr>
      <w:tr w:rsidR="00EA4E84" w:rsidRPr="00B370B3" w14:paraId="231F9BAF" w14:textId="77777777" w:rsidTr="00EA4E84">
        <w:trPr>
          <w:trHeight w:val="408"/>
        </w:trPr>
        <w:tc>
          <w:tcPr>
            <w:tcW w:w="9067" w:type="dxa"/>
            <w:gridSpan w:val="2"/>
            <w:vAlign w:val="center"/>
          </w:tcPr>
          <w:p w14:paraId="19F77BBB" w14:textId="77777777" w:rsidR="005A0C18" w:rsidRPr="00B370B3" w:rsidRDefault="005A0C18" w:rsidP="00EA4E84">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rPr>
              <w:t xml:space="preserve">Cycle: </w:t>
            </w:r>
            <w:sdt>
              <w:sdtPr>
                <w:rPr>
                  <w:rStyle w:val="tl2"/>
                  <w:rFonts w:cstheme="minorHAnsi"/>
                  <w:sz w:val="22"/>
                  <w:szCs w:val="22"/>
                  <w:lang w:val="en-US"/>
                </w:rPr>
                <w:alias w:val="stupeň"/>
                <w:tag w:val="Stupeň"/>
                <w:id w:val="-486320347"/>
                <w:placeholder>
                  <w:docPart w:val="402AD75025674D46951B2F48D540CAE0"/>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cstheme="minorHAnsi"/>
                    <w:sz w:val="22"/>
                    <w:szCs w:val="22"/>
                    <w:lang w:val="en-US"/>
                  </w:rPr>
                  <w:t>2.</w:t>
                </w:r>
              </w:sdtContent>
            </w:sdt>
          </w:p>
        </w:tc>
      </w:tr>
      <w:tr w:rsidR="00EA4E84" w:rsidRPr="00B370B3" w14:paraId="22CFA60E" w14:textId="77777777" w:rsidTr="00EA4E84">
        <w:trPr>
          <w:trHeight w:val="131"/>
        </w:trPr>
        <w:tc>
          <w:tcPr>
            <w:tcW w:w="9067" w:type="dxa"/>
            <w:gridSpan w:val="2"/>
            <w:vAlign w:val="center"/>
          </w:tcPr>
          <w:p w14:paraId="307B84C4" w14:textId="77777777" w:rsidR="005A0C18" w:rsidRPr="00B370B3" w:rsidRDefault="005A0C18" w:rsidP="00F252EE">
            <w:pPr>
              <w:pStyle w:val="P68B1DB1-Normlny4"/>
              <w:spacing w:after="0" w:line="240" w:lineRule="auto"/>
              <w:jc w:val="both"/>
              <w:rPr>
                <w:rFonts w:asciiTheme="minorHAnsi" w:hAnsiTheme="minorHAnsi"/>
                <w:i/>
                <w:sz w:val="22"/>
                <w:szCs w:val="22"/>
                <w:lang w:val="en-US"/>
              </w:rPr>
            </w:pPr>
            <w:r w:rsidRPr="00B370B3">
              <w:rPr>
                <w:rFonts w:asciiTheme="minorHAnsi" w:hAnsiTheme="minorHAnsi"/>
                <w:sz w:val="22"/>
                <w:szCs w:val="22"/>
                <w:lang w:val="en-US"/>
              </w:rPr>
              <w:t>Prerequisites:</w:t>
            </w:r>
          </w:p>
        </w:tc>
      </w:tr>
      <w:tr w:rsidR="005A0C18" w:rsidRPr="00B370B3" w14:paraId="7F289184" w14:textId="77777777" w:rsidTr="005A0C18">
        <w:trPr>
          <w:trHeight w:val="1965"/>
        </w:trPr>
        <w:tc>
          <w:tcPr>
            <w:tcW w:w="9067" w:type="dxa"/>
            <w:gridSpan w:val="2"/>
            <w:vAlign w:val="center"/>
          </w:tcPr>
          <w:p w14:paraId="6E56E923" w14:textId="77777777" w:rsidR="005A0C18" w:rsidRPr="00B370B3" w:rsidRDefault="005A0C18" w:rsidP="00F252EE">
            <w:pPr>
              <w:pStyle w:val="P68B1DB1-Normlny4"/>
              <w:autoSpaceDE w:val="0"/>
              <w:autoSpaceDN w:val="0"/>
              <w:adjustRightInd w:val="0"/>
              <w:spacing w:after="0" w:line="240" w:lineRule="auto"/>
              <w:rPr>
                <w:rFonts w:asciiTheme="minorHAnsi" w:hAnsiTheme="minorHAnsi"/>
                <w:i/>
                <w:sz w:val="22"/>
                <w:szCs w:val="22"/>
                <w:lang w:val="en-US"/>
              </w:rPr>
            </w:pPr>
            <w:r w:rsidRPr="00B370B3">
              <w:rPr>
                <w:rFonts w:asciiTheme="minorHAnsi" w:hAnsiTheme="minorHAnsi"/>
                <w:sz w:val="22"/>
                <w:szCs w:val="22"/>
                <w:lang w:val="en-US"/>
              </w:rPr>
              <w:t>Conditions for passing the course:</w:t>
            </w:r>
          </w:p>
          <w:p w14:paraId="2CD581B6" w14:textId="1FF99DDE" w:rsidR="005A0C18" w:rsidRPr="00B370B3" w:rsidRDefault="005A0C18" w:rsidP="00F252EE">
            <w:pPr>
              <w:pStyle w:val="paragraph"/>
              <w:spacing w:before="0" w:beforeAutospacing="0" w:after="0" w:afterAutospacing="0"/>
              <w:jc w:val="both"/>
              <w:textAlignment w:val="baseline"/>
              <w:rPr>
                <w:rFonts w:asciiTheme="minorHAnsi" w:hAnsiTheme="minorHAnsi" w:cstheme="minorHAnsi"/>
                <w:sz w:val="22"/>
                <w:szCs w:val="22"/>
                <w:lang w:val="en-US"/>
              </w:rPr>
            </w:pPr>
            <w:r w:rsidRPr="00B370B3">
              <w:rPr>
                <w:rStyle w:val="normaltextrun"/>
                <w:rFonts w:asciiTheme="minorHAnsi" w:hAnsiTheme="minorHAnsi" w:cstheme="minorHAnsi"/>
                <w:sz w:val="22"/>
                <w:szCs w:val="22"/>
                <w:lang w:val="en-US"/>
              </w:rPr>
              <w:t>The course ends wit</w:t>
            </w:r>
            <w:r w:rsidR="00A03371" w:rsidRPr="00B370B3">
              <w:rPr>
                <w:rStyle w:val="normaltextrun"/>
                <w:rFonts w:asciiTheme="minorHAnsi" w:hAnsiTheme="minorHAnsi" w:cstheme="minorHAnsi"/>
                <w:sz w:val="22"/>
                <w:szCs w:val="22"/>
                <w:lang w:val="en-US"/>
              </w:rPr>
              <w:t>h an exam (s) and the award of 8</w:t>
            </w:r>
            <w:r w:rsidRPr="00B370B3">
              <w:rPr>
                <w:rStyle w:val="normaltextrun"/>
                <w:rFonts w:asciiTheme="minorHAnsi" w:hAnsiTheme="minorHAnsi" w:cstheme="minorHAnsi"/>
                <w:sz w:val="22"/>
                <w:szCs w:val="22"/>
                <w:lang w:val="en-US"/>
              </w:rPr>
              <w:t xml:space="preserve"> credits.</w:t>
            </w:r>
          </w:p>
          <w:p w14:paraId="47E79E56" w14:textId="77777777" w:rsidR="005A0C18" w:rsidRPr="00B370B3" w:rsidRDefault="005A0C18" w:rsidP="00F252EE">
            <w:pPr>
              <w:jc w:val="both"/>
              <w:rPr>
                <w:rStyle w:val="normaltextrun"/>
                <w:rFonts w:asciiTheme="minorHAnsi" w:hAnsiTheme="minorHAnsi" w:cstheme="minorHAnsi"/>
                <w:i/>
                <w:sz w:val="22"/>
                <w:szCs w:val="22"/>
                <w:lang w:val="en-US"/>
              </w:rPr>
            </w:pPr>
            <w:r w:rsidRPr="00B370B3">
              <w:rPr>
                <w:rStyle w:val="normaltextrun"/>
                <w:rFonts w:asciiTheme="minorHAnsi" w:hAnsiTheme="minorHAnsi" w:cstheme="minorHAnsi"/>
                <w:sz w:val="22"/>
                <w:szCs w:val="22"/>
                <w:lang w:val="en-US"/>
              </w:rPr>
              <w:t xml:space="preserve">Method of evaluation: 25% active work in seminars; 15% seminar written work; 60% written test. </w:t>
            </w:r>
            <w:r w:rsidRPr="00B370B3">
              <w:rPr>
                <w:rFonts w:asciiTheme="minorHAnsi" w:hAnsiTheme="minorHAnsi" w:cstheme="minorHAnsi"/>
                <w:i/>
                <w:sz w:val="22"/>
                <w:szCs w:val="22"/>
                <w:lang w:val="en-US"/>
              </w:rPr>
              <w:t xml:space="preserve">The final evaluation </w:t>
            </w:r>
            <w:r w:rsidRPr="00B370B3">
              <w:rPr>
                <w:rStyle w:val="normaltextrun"/>
                <w:rFonts w:asciiTheme="minorHAnsi" w:hAnsiTheme="minorHAnsi" w:cstheme="minorHAnsi"/>
                <w:sz w:val="22"/>
                <w:szCs w:val="22"/>
                <w:lang w:val="en-US"/>
              </w:rPr>
              <w:t xml:space="preserve">is the sum of all three conditions, but </w:t>
            </w:r>
            <w:r w:rsidR="00860A12" w:rsidRPr="00B370B3">
              <w:rPr>
                <w:rStyle w:val="normaltextrun"/>
                <w:rFonts w:asciiTheme="minorHAnsi" w:hAnsiTheme="minorHAnsi" w:cstheme="minorHAnsi"/>
                <w:sz w:val="22"/>
                <w:szCs w:val="22"/>
                <w:lang w:val="en-US"/>
              </w:rPr>
              <w:t>the student has to meet</w:t>
            </w:r>
            <w:r w:rsidRPr="00B370B3">
              <w:rPr>
                <w:rStyle w:val="normaltextrun"/>
                <w:rFonts w:asciiTheme="minorHAnsi" w:hAnsiTheme="minorHAnsi" w:cstheme="minorHAnsi"/>
                <w:sz w:val="22"/>
                <w:szCs w:val="22"/>
                <w:lang w:val="en-US"/>
              </w:rPr>
              <w:t xml:space="preserve"> at least the minimum requirements in all parts. The condition for participation in the exam is to obtain at least 35 points. "How to earn points" is edited in an internal document: </w:t>
            </w:r>
          </w:p>
          <w:p w14:paraId="10D3BD21" w14:textId="77777777" w:rsidR="005A0C18" w:rsidRPr="00B370B3" w:rsidRDefault="00595F0B" w:rsidP="00F252EE">
            <w:pPr>
              <w:pStyle w:val="paragraph"/>
              <w:spacing w:before="0" w:beforeAutospacing="0" w:after="0" w:afterAutospacing="0"/>
              <w:textAlignment w:val="baseline"/>
              <w:rPr>
                <w:rFonts w:asciiTheme="minorHAnsi" w:hAnsiTheme="minorHAnsi" w:cstheme="minorHAnsi"/>
                <w:sz w:val="22"/>
                <w:szCs w:val="22"/>
                <w:lang w:val="en-US"/>
              </w:rPr>
            </w:pPr>
            <w:hyperlink r:id="rId20" w:history="1">
              <w:r w:rsidR="005A0C18" w:rsidRPr="00B370B3">
                <w:rPr>
                  <w:rStyle w:val="Hypertextovprepojenie"/>
                  <w:rFonts w:asciiTheme="minorHAnsi" w:hAnsiTheme="minorHAnsi" w:cstheme="minorHAnsi"/>
                  <w:color w:val="auto"/>
                  <w:sz w:val="22"/>
                  <w:szCs w:val="22"/>
                  <w:lang w:val="en-US"/>
                </w:rPr>
                <w:t>%20uttps://www.unipo.sk/public/media/28789/Podmienkykoncenia%20predmetu_body_2022_pdf.pdf</w:t>
              </w:r>
            </w:hyperlink>
          </w:p>
          <w:p w14:paraId="610E4156" w14:textId="77777777" w:rsidR="005A0C18" w:rsidRPr="00B370B3" w:rsidRDefault="005A0C18" w:rsidP="00F252EE">
            <w:pPr>
              <w:rPr>
                <w:rStyle w:val="normaltextrun"/>
                <w:rFonts w:asciiTheme="minorHAnsi" w:hAnsiTheme="minorHAnsi" w:cstheme="minorHAnsi"/>
                <w:sz w:val="22"/>
                <w:szCs w:val="22"/>
                <w:lang w:val="en-US"/>
              </w:rPr>
            </w:pPr>
            <w:r w:rsidRPr="00B370B3">
              <w:rPr>
                <w:rStyle w:val="normaltextrun"/>
                <w:rFonts w:asciiTheme="minorHAnsi" w:hAnsiTheme="minorHAnsi" w:cstheme="minorHAnsi"/>
                <w:sz w:val="22"/>
                <w:szCs w:val="22"/>
                <w:lang w:val="en-US"/>
              </w:rPr>
              <w:t>The success criteria (percentage expression of results in the evaluation of the subject) for</w:t>
            </w:r>
            <w:r w:rsidRPr="00B370B3">
              <w:rPr>
                <w:rStyle w:val="normaltextrun"/>
                <w:rFonts w:asciiTheme="minorHAnsi" w:hAnsiTheme="minorHAnsi" w:cstheme="minorHAnsi"/>
                <w:sz w:val="22"/>
                <w:szCs w:val="22"/>
                <w:lang w:val="en-US"/>
              </w:rPr>
              <w:br/>
              <w:t xml:space="preserve"> the classification levels are as follows: a) A: 100.00 - 90.00% </w:t>
            </w:r>
            <w:r w:rsidRPr="00B370B3">
              <w:rPr>
                <w:rStyle w:val="normaltextrun"/>
                <w:rFonts w:asciiTheme="minorHAnsi" w:hAnsiTheme="minorHAnsi" w:cstheme="minorHAnsi"/>
                <w:sz w:val="22"/>
                <w:szCs w:val="22"/>
                <w:lang w:val="en-US"/>
              </w:rPr>
              <w:br/>
              <w:t>b) B: 89.99 - 80.00% </w:t>
            </w:r>
            <w:r w:rsidRPr="00B370B3">
              <w:rPr>
                <w:rStyle w:val="normaltextrun"/>
                <w:rFonts w:asciiTheme="minorHAnsi" w:hAnsiTheme="minorHAnsi" w:cstheme="minorHAnsi"/>
                <w:sz w:val="22"/>
                <w:szCs w:val="22"/>
                <w:lang w:val="en-US"/>
              </w:rPr>
              <w:br/>
              <w:t>c) C: 79.99 - 70.00% </w:t>
            </w:r>
            <w:r w:rsidRPr="00B370B3">
              <w:rPr>
                <w:rStyle w:val="normaltextrun"/>
                <w:rFonts w:asciiTheme="minorHAnsi" w:hAnsiTheme="minorHAnsi" w:cstheme="minorHAnsi"/>
                <w:sz w:val="22"/>
                <w:szCs w:val="22"/>
                <w:lang w:val="en-US"/>
              </w:rPr>
              <w:br/>
              <w:t>d) D: 69.99 - 60.00% </w:t>
            </w:r>
            <w:r w:rsidRPr="00B370B3">
              <w:rPr>
                <w:rStyle w:val="normaltextrun"/>
                <w:rFonts w:asciiTheme="minorHAnsi" w:hAnsiTheme="minorHAnsi" w:cstheme="minorHAnsi"/>
                <w:sz w:val="22"/>
                <w:szCs w:val="22"/>
                <w:lang w:val="en-US"/>
              </w:rPr>
              <w:br/>
              <w:t>e) E: 59.99 - 50.00% </w:t>
            </w:r>
            <w:r w:rsidRPr="00B370B3">
              <w:rPr>
                <w:rStyle w:val="normaltextrun"/>
                <w:rFonts w:asciiTheme="minorHAnsi" w:hAnsiTheme="minorHAnsi" w:cstheme="minorHAnsi"/>
                <w:sz w:val="22"/>
                <w:szCs w:val="22"/>
                <w:lang w:val="en-US"/>
              </w:rPr>
              <w:br/>
              <w:t>f) FX: 49.99 and less</w:t>
            </w:r>
          </w:p>
          <w:p w14:paraId="73ACF63C" w14:textId="77777777" w:rsidR="005A0C18" w:rsidRPr="00B370B3" w:rsidRDefault="005A0C18" w:rsidP="00F252EE">
            <w:pPr>
              <w:pStyle w:val="P68B1DB1-Normlny2"/>
              <w:jc w:val="both"/>
              <w:rPr>
                <w:rFonts w:asciiTheme="minorHAnsi" w:hAnsiTheme="minorHAnsi" w:cstheme="minorHAnsi"/>
                <w:i/>
                <w:color w:val="auto"/>
                <w:sz w:val="22"/>
                <w:szCs w:val="22"/>
                <w:lang w:val="en-US"/>
              </w:rPr>
            </w:pPr>
            <w:r w:rsidRPr="00B370B3">
              <w:rPr>
                <w:rFonts w:asciiTheme="minorHAnsi" w:hAnsiTheme="minorHAnsi" w:cstheme="minorHAnsi"/>
                <w:color w:val="auto"/>
                <w:sz w:val="22"/>
                <w:szCs w:val="22"/>
                <w:lang w:val="en-US"/>
              </w:rPr>
              <w:t>Failure to pass at least one part of the assessment may result in unsuccessful completion of the course (FX).</w:t>
            </w:r>
          </w:p>
        </w:tc>
      </w:tr>
      <w:tr w:rsidR="005A0C18" w:rsidRPr="00B370B3" w14:paraId="0896CE10" w14:textId="77777777" w:rsidTr="005A0C18">
        <w:trPr>
          <w:trHeight w:val="1115"/>
        </w:trPr>
        <w:tc>
          <w:tcPr>
            <w:tcW w:w="9067" w:type="dxa"/>
            <w:gridSpan w:val="2"/>
            <w:vAlign w:val="center"/>
          </w:tcPr>
          <w:p w14:paraId="633C0E2A" w14:textId="77777777" w:rsidR="005A0C18" w:rsidRPr="00B370B3" w:rsidRDefault="005A0C18" w:rsidP="00F252EE">
            <w:pPr>
              <w:pStyle w:val="P68B1DB1-Normlny4"/>
              <w:spacing w:after="0" w:line="240" w:lineRule="auto"/>
              <w:jc w:val="both"/>
              <w:rPr>
                <w:rFonts w:asciiTheme="minorHAnsi" w:hAnsiTheme="minorHAnsi"/>
                <w:i/>
                <w:sz w:val="22"/>
                <w:szCs w:val="22"/>
                <w:lang w:val="en-US"/>
              </w:rPr>
            </w:pPr>
            <w:r w:rsidRPr="00B370B3">
              <w:rPr>
                <w:rFonts w:asciiTheme="minorHAnsi" w:hAnsiTheme="minorHAnsi"/>
                <w:sz w:val="22"/>
                <w:szCs w:val="22"/>
                <w:lang w:val="en-US"/>
              </w:rPr>
              <w:t xml:space="preserve">Learning outcomes: </w:t>
            </w:r>
          </w:p>
          <w:p w14:paraId="421D0EE3" w14:textId="77777777" w:rsidR="005A0C18" w:rsidRPr="00B370B3" w:rsidRDefault="005A0C18" w:rsidP="00F252EE">
            <w:pPr>
              <w:pStyle w:val="P68B1DB1-Normlny11"/>
              <w:spacing w:after="0" w:line="240" w:lineRule="auto"/>
              <w:jc w:val="both"/>
              <w:rPr>
                <w:rFonts w:asciiTheme="minorHAnsi" w:hAnsiTheme="minorHAnsi" w:cstheme="minorHAnsi"/>
                <w:b/>
                <w:i/>
                <w:sz w:val="22"/>
                <w:szCs w:val="22"/>
                <w:lang w:val="en-US"/>
              </w:rPr>
            </w:pPr>
            <w:r w:rsidRPr="00B370B3">
              <w:rPr>
                <w:rFonts w:asciiTheme="minorHAnsi" w:hAnsiTheme="minorHAnsi" w:cstheme="minorHAnsi"/>
                <w:b/>
                <w:i/>
                <w:sz w:val="22"/>
                <w:szCs w:val="22"/>
                <w:lang w:val="en-US"/>
              </w:rPr>
              <w:t xml:space="preserve">The knowledge acquired: </w:t>
            </w:r>
            <w:r w:rsidRPr="00B370B3">
              <w:rPr>
                <w:rFonts w:asciiTheme="minorHAnsi" w:hAnsiTheme="minorHAnsi" w:cstheme="minorHAnsi"/>
                <w:sz w:val="22"/>
                <w:szCs w:val="22"/>
                <w:lang w:val="en-US"/>
              </w:rPr>
              <w:t xml:space="preserve">Can explain the importance and need of bioethics in the life of today's society and man. He is able to explain and evaluate the importance of the most important ethical and moral values, the principle of standards in health care and medicine. </w:t>
            </w:r>
          </w:p>
          <w:p w14:paraId="68417EEF" w14:textId="77777777" w:rsidR="005A0C18" w:rsidRPr="00B370B3" w:rsidRDefault="005A0C18" w:rsidP="00F252EE">
            <w:pPr>
              <w:pStyle w:val="P68B1DB1-Normlny11"/>
              <w:spacing w:after="0" w:line="240" w:lineRule="auto"/>
              <w:jc w:val="both"/>
              <w:rPr>
                <w:rFonts w:asciiTheme="minorHAnsi" w:hAnsiTheme="minorHAnsi" w:cstheme="minorHAnsi"/>
                <w:b/>
                <w:i/>
                <w:sz w:val="22"/>
                <w:szCs w:val="22"/>
                <w:lang w:val="en-US"/>
              </w:rPr>
            </w:pPr>
            <w:r w:rsidRPr="00B370B3">
              <w:rPr>
                <w:rFonts w:asciiTheme="minorHAnsi" w:hAnsiTheme="minorHAnsi" w:cstheme="minorHAnsi"/>
                <w:b/>
                <w:i/>
                <w:sz w:val="22"/>
                <w:szCs w:val="22"/>
                <w:lang w:val="en-US"/>
              </w:rPr>
              <w:t>Acquired skills:</w:t>
            </w:r>
            <w:r w:rsidRPr="00B370B3">
              <w:rPr>
                <w:rFonts w:asciiTheme="minorHAnsi" w:hAnsiTheme="minorHAnsi" w:cstheme="minorHAnsi"/>
                <w:sz w:val="22"/>
                <w:szCs w:val="22"/>
                <w:lang w:val="en-US"/>
              </w:rPr>
              <w:t xml:space="preserve"> Masters the basic methods and procedures for solving ethical problems and dilemmas in the field of bioethics in everyday life.</w:t>
            </w:r>
          </w:p>
          <w:p w14:paraId="0A5A6D29" w14:textId="77777777" w:rsidR="005A0C18" w:rsidRPr="00B370B3" w:rsidRDefault="005A0C18" w:rsidP="00F252EE">
            <w:pPr>
              <w:pStyle w:val="P68B1DB1-Normlny11"/>
              <w:spacing w:after="0" w:line="240" w:lineRule="auto"/>
              <w:jc w:val="both"/>
              <w:rPr>
                <w:rFonts w:asciiTheme="minorHAnsi" w:hAnsiTheme="minorHAnsi" w:cstheme="minorHAnsi"/>
                <w:b/>
                <w:i/>
                <w:sz w:val="22"/>
                <w:szCs w:val="22"/>
                <w:lang w:val="en-US"/>
              </w:rPr>
            </w:pPr>
            <w:r w:rsidRPr="00B370B3">
              <w:rPr>
                <w:rFonts w:asciiTheme="minorHAnsi" w:hAnsiTheme="minorHAnsi" w:cstheme="minorHAnsi"/>
                <w:b/>
                <w:i/>
                <w:sz w:val="22"/>
                <w:szCs w:val="22"/>
                <w:lang w:val="en-US"/>
              </w:rPr>
              <w:t xml:space="preserve">Acquired </w:t>
            </w:r>
            <w:r w:rsidR="002C4C9D" w:rsidRPr="00B370B3">
              <w:rPr>
                <w:rFonts w:asciiTheme="minorHAnsi" w:hAnsiTheme="minorHAnsi" w:cstheme="minorHAnsi"/>
                <w:b/>
                <w:i/>
                <w:sz w:val="22"/>
                <w:szCs w:val="22"/>
                <w:lang w:val="en-US"/>
              </w:rPr>
              <w:t>competences</w:t>
            </w:r>
            <w:r w:rsidRPr="00B370B3">
              <w:rPr>
                <w:rFonts w:asciiTheme="minorHAnsi" w:hAnsiTheme="minorHAnsi" w:cstheme="minorHAnsi"/>
                <w:b/>
                <w:i/>
                <w:sz w:val="22"/>
                <w:szCs w:val="22"/>
                <w:lang w:val="en-US"/>
              </w:rPr>
              <w:t>:</w:t>
            </w:r>
            <w:r w:rsidRPr="00B370B3">
              <w:rPr>
                <w:rFonts w:asciiTheme="minorHAnsi" w:hAnsiTheme="minorHAnsi" w:cstheme="minorHAnsi"/>
                <w:sz w:val="22"/>
                <w:szCs w:val="22"/>
                <w:lang w:val="en-US"/>
              </w:rPr>
              <w:t xml:space="preserve"> He/she is able to act consciously on the basis of acquired (bio) ethical values, norms and principles. He is ready to participate eruditely in the creation of codes of ethics in the fields of bioethics (medical, environmental, etc.).</w:t>
            </w:r>
          </w:p>
        </w:tc>
      </w:tr>
      <w:tr w:rsidR="005A0C18" w:rsidRPr="00B370B3" w14:paraId="65E52616" w14:textId="77777777" w:rsidTr="005A0C18">
        <w:trPr>
          <w:trHeight w:val="510"/>
        </w:trPr>
        <w:tc>
          <w:tcPr>
            <w:tcW w:w="9067" w:type="dxa"/>
            <w:gridSpan w:val="2"/>
            <w:vAlign w:val="center"/>
          </w:tcPr>
          <w:p w14:paraId="365F404C" w14:textId="77777777" w:rsidR="005A0C18" w:rsidRPr="00B370B3" w:rsidRDefault="005A0C18" w:rsidP="00F252EE">
            <w:pPr>
              <w:pStyle w:val="P68B1DB1-Normlny4"/>
              <w:spacing w:after="0" w:line="240" w:lineRule="auto"/>
              <w:jc w:val="both"/>
              <w:rPr>
                <w:rFonts w:asciiTheme="minorHAnsi" w:hAnsiTheme="minorHAnsi"/>
                <w:i/>
                <w:sz w:val="22"/>
                <w:szCs w:val="22"/>
                <w:lang w:val="en-US"/>
              </w:rPr>
            </w:pPr>
            <w:r w:rsidRPr="00B370B3">
              <w:rPr>
                <w:rFonts w:asciiTheme="minorHAnsi" w:hAnsiTheme="minorHAnsi"/>
                <w:sz w:val="22"/>
                <w:szCs w:val="22"/>
                <w:lang w:val="en-US"/>
              </w:rPr>
              <w:t>Course content:</w:t>
            </w:r>
          </w:p>
          <w:p w14:paraId="0B0DF683" w14:textId="77777777" w:rsidR="005A0C18" w:rsidRPr="00B370B3" w:rsidRDefault="005A0C18" w:rsidP="00F252EE">
            <w:pPr>
              <w:pStyle w:val="P68B1DB1-Normlny11"/>
              <w:spacing w:after="0" w:line="240" w:lineRule="auto"/>
              <w:jc w:val="both"/>
              <w:rPr>
                <w:rFonts w:asciiTheme="minorHAnsi" w:hAnsiTheme="minorHAnsi" w:cstheme="minorHAnsi"/>
                <w:sz w:val="22"/>
                <w:szCs w:val="22"/>
                <w:lang w:val="en-US"/>
              </w:rPr>
            </w:pPr>
            <w:r w:rsidRPr="00B370B3">
              <w:rPr>
                <w:rFonts w:asciiTheme="minorHAnsi" w:hAnsiTheme="minorHAnsi" w:cstheme="minorHAnsi"/>
                <w:sz w:val="22"/>
                <w:szCs w:val="22"/>
                <w:lang w:val="en-US"/>
              </w:rPr>
              <w:t>System and structure of bioethics as an applied discipline. Theoretical and methodological basis of thinking and research in bioethics and their pluralism. Methodology of solving bioethical dilemmas. Ethical and moral issues of genetics (genetic engineering), human genetics (prenatal preimplantation genetic diagnostics and gene therapy), reproductive and regenerative medicine (biomedical research) - ethical and moral issues of not respecting the value of human life and dignity, an attempt to define ontological and moral status of human embryo, moral issues of eugenics. Biomedical research with the participation of human subjects - research ethics. Ethics committee. Informed patient consent. Ethics of the relationship with animals.</w:t>
            </w:r>
          </w:p>
        </w:tc>
      </w:tr>
      <w:tr w:rsidR="005A0C18" w:rsidRPr="00B370B3" w14:paraId="6F89EF32" w14:textId="77777777" w:rsidTr="005A0C18">
        <w:trPr>
          <w:trHeight w:val="510"/>
        </w:trPr>
        <w:tc>
          <w:tcPr>
            <w:tcW w:w="9067" w:type="dxa"/>
            <w:gridSpan w:val="2"/>
            <w:vAlign w:val="center"/>
          </w:tcPr>
          <w:p w14:paraId="0AB2E1C0" w14:textId="77777777" w:rsidR="005A0C18" w:rsidRPr="00B370B3" w:rsidRDefault="005A0C18" w:rsidP="00F252EE">
            <w:pPr>
              <w:pStyle w:val="P68B1DB1-Normlny4"/>
              <w:spacing w:after="0" w:line="240" w:lineRule="auto"/>
              <w:jc w:val="both"/>
              <w:rPr>
                <w:rFonts w:asciiTheme="minorHAnsi" w:hAnsiTheme="minorHAnsi"/>
                <w:i/>
                <w:sz w:val="22"/>
                <w:szCs w:val="22"/>
                <w:lang w:val="en-US"/>
              </w:rPr>
            </w:pPr>
            <w:r w:rsidRPr="00B370B3">
              <w:rPr>
                <w:rFonts w:asciiTheme="minorHAnsi" w:hAnsiTheme="minorHAnsi"/>
                <w:sz w:val="22"/>
                <w:szCs w:val="22"/>
                <w:lang w:val="en-US"/>
              </w:rPr>
              <w:lastRenderedPageBreak/>
              <w:t xml:space="preserve">Recommended literature: </w:t>
            </w:r>
          </w:p>
          <w:p w14:paraId="5FEADBD8" w14:textId="77777777" w:rsidR="00B64AA4" w:rsidRPr="00B370B3" w:rsidRDefault="00B64AA4" w:rsidP="00B64AA4">
            <w:pPr>
              <w:pStyle w:val="Bezriadkovania"/>
              <w:ind w:right="141"/>
              <w:rPr>
                <w:rFonts w:asciiTheme="minorHAnsi" w:hAnsiTheme="minorHAnsi"/>
                <w:sz w:val="22"/>
                <w:szCs w:val="22"/>
              </w:rPr>
            </w:pPr>
            <w:r w:rsidRPr="00B370B3">
              <w:rPr>
                <w:rFonts w:asciiTheme="minorHAnsi" w:hAnsiTheme="minorHAnsi"/>
                <w:sz w:val="22"/>
                <w:szCs w:val="22"/>
              </w:rPr>
              <w:t xml:space="preserve">GLUCHMAN, V., 2008. </w:t>
            </w:r>
            <w:r w:rsidRPr="00B370B3">
              <w:rPr>
                <w:rFonts w:asciiTheme="minorHAnsi" w:hAnsiTheme="minorHAnsi"/>
                <w:i/>
                <w:sz w:val="22"/>
                <w:szCs w:val="22"/>
              </w:rPr>
              <w:t>Etika a reflexie morálky.</w:t>
            </w:r>
            <w:r w:rsidRPr="00B370B3">
              <w:rPr>
                <w:rFonts w:asciiTheme="minorHAnsi" w:hAnsiTheme="minorHAnsi"/>
                <w:sz w:val="22"/>
                <w:szCs w:val="22"/>
              </w:rPr>
              <w:t xml:space="preserve"> Prešov: FF PU. </w:t>
            </w:r>
          </w:p>
          <w:p w14:paraId="1DA73EFE" w14:textId="77777777" w:rsidR="00B64AA4" w:rsidRPr="00B370B3" w:rsidRDefault="00B64AA4" w:rsidP="00B64AA4">
            <w:pPr>
              <w:pStyle w:val="Bezriadkovania"/>
              <w:ind w:right="141"/>
              <w:rPr>
                <w:rFonts w:asciiTheme="minorHAnsi" w:hAnsiTheme="minorHAnsi"/>
                <w:sz w:val="22"/>
                <w:szCs w:val="22"/>
              </w:rPr>
            </w:pPr>
            <w:r w:rsidRPr="00B370B3">
              <w:rPr>
                <w:rFonts w:asciiTheme="minorHAnsi" w:hAnsiTheme="minorHAnsi"/>
                <w:sz w:val="22"/>
                <w:szCs w:val="22"/>
              </w:rPr>
              <w:t xml:space="preserve">GLUCHMAN, V., ed., 2009. </w:t>
            </w:r>
            <w:r w:rsidRPr="00B370B3">
              <w:rPr>
                <w:rFonts w:asciiTheme="minorHAnsi" w:hAnsiTheme="minorHAnsi"/>
                <w:i/>
                <w:sz w:val="22"/>
                <w:szCs w:val="22"/>
              </w:rPr>
              <w:t>Metodologické a metodické otázky bioetiky súčasnosti.</w:t>
            </w:r>
            <w:r w:rsidRPr="00B370B3">
              <w:rPr>
                <w:rFonts w:asciiTheme="minorHAnsi" w:hAnsiTheme="minorHAnsi"/>
                <w:sz w:val="22"/>
                <w:szCs w:val="22"/>
              </w:rPr>
              <w:t xml:space="preserve"> Prešov: FF PU.</w:t>
            </w:r>
          </w:p>
          <w:p w14:paraId="58CEC05B" w14:textId="77777777" w:rsidR="00B64AA4" w:rsidRPr="00B370B3" w:rsidRDefault="00B64AA4" w:rsidP="00B64AA4">
            <w:pPr>
              <w:pStyle w:val="Bezriadkovania"/>
              <w:ind w:right="141"/>
              <w:rPr>
                <w:rFonts w:asciiTheme="minorHAnsi" w:hAnsiTheme="minorHAnsi"/>
                <w:sz w:val="22"/>
                <w:szCs w:val="22"/>
              </w:rPr>
            </w:pPr>
            <w:r w:rsidRPr="00B370B3">
              <w:rPr>
                <w:rFonts w:asciiTheme="minorHAnsi" w:hAnsiTheme="minorHAnsi"/>
                <w:sz w:val="22"/>
                <w:szCs w:val="22"/>
              </w:rPr>
              <w:t xml:space="preserve">HABERMAS, J., 2005. </w:t>
            </w:r>
            <w:r w:rsidRPr="00B370B3">
              <w:rPr>
                <w:rFonts w:asciiTheme="minorHAnsi" w:hAnsiTheme="minorHAnsi"/>
                <w:i/>
                <w:sz w:val="22"/>
                <w:szCs w:val="22"/>
              </w:rPr>
              <w:t>Budoucnost lidské přirozenosti. Na cestě k liberální eugenice?</w:t>
            </w:r>
            <w:r w:rsidRPr="00B370B3">
              <w:rPr>
                <w:rFonts w:asciiTheme="minorHAnsi" w:hAnsiTheme="minorHAnsi"/>
                <w:sz w:val="22"/>
                <w:szCs w:val="22"/>
              </w:rPr>
              <w:t xml:space="preserve"> Praha: Filosofia. </w:t>
            </w:r>
          </w:p>
          <w:p w14:paraId="0910679E" w14:textId="77777777" w:rsidR="00B64AA4" w:rsidRPr="00B370B3" w:rsidRDefault="00B64AA4" w:rsidP="00B64AA4">
            <w:pPr>
              <w:pStyle w:val="Bezriadkovania"/>
              <w:ind w:right="141"/>
              <w:rPr>
                <w:rFonts w:asciiTheme="minorHAnsi" w:hAnsiTheme="minorHAnsi"/>
                <w:sz w:val="22"/>
                <w:szCs w:val="22"/>
              </w:rPr>
            </w:pPr>
            <w:r w:rsidRPr="00B370B3">
              <w:rPr>
                <w:rFonts w:asciiTheme="minorHAnsi" w:hAnsiTheme="minorHAnsi"/>
                <w:sz w:val="22"/>
                <w:szCs w:val="22"/>
              </w:rPr>
              <w:t xml:space="preserve">JEMELKA, P., GLUCHMAN, V., LEŠKOVÁ BLAHOVÁ, A., 2008. </w:t>
            </w:r>
            <w:r w:rsidRPr="00B370B3">
              <w:rPr>
                <w:rFonts w:asciiTheme="minorHAnsi" w:hAnsiTheme="minorHAnsi"/>
                <w:i/>
                <w:sz w:val="22"/>
                <w:szCs w:val="22"/>
              </w:rPr>
              <w:t>Bioetika.</w:t>
            </w:r>
            <w:r w:rsidRPr="00B370B3">
              <w:rPr>
                <w:rFonts w:asciiTheme="minorHAnsi" w:hAnsiTheme="minorHAnsi"/>
                <w:sz w:val="22"/>
                <w:szCs w:val="22"/>
              </w:rPr>
              <w:t xml:space="preserve"> Prešov : FF PU v Prešove.</w:t>
            </w:r>
          </w:p>
          <w:p w14:paraId="3B4DF6B9" w14:textId="77777777" w:rsidR="00B64AA4" w:rsidRPr="00B370B3" w:rsidRDefault="00B64AA4" w:rsidP="00B64AA4">
            <w:pPr>
              <w:pStyle w:val="Bezriadkovania"/>
              <w:ind w:right="141"/>
              <w:rPr>
                <w:rFonts w:asciiTheme="minorHAnsi" w:hAnsiTheme="minorHAnsi"/>
                <w:sz w:val="22"/>
                <w:szCs w:val="22"/>
              </w:rPr>
            </w:pPr>
            <w:r w:rsidRPr="00B370B3">
              <w:rPr>
                <w:rFonts w:asciiTheme="minorHAnsi" w:hAnsiTheme="minorHAnsi"/>
                <w:sz w:val="22"/>
                <w:szCs w:val="22"/>
              </w:rPr>
              <w:t xml:space="preserve">KOMENSKÁ, K., 2019. </w:t>
            </w:r>
            <w:r w:rsidRPr="00B370B3">
              <w:rPr>
                <w:rFonts w:asciiTheme="minorHAnsi" w:hAnsiTheme="minorHAnsi"/>
                <w:i/>
                <w:sz w:val="22"/>
                <w:szCs w:val="22"/>
              </w:rPr>
              <w:t>Bioetika ako systematická etika (Úvod do štúdia bioetiky).</w:t>
            </w:r>
            <w:r w:rsidRPr="00B370B3">
              <w:rPr>
                <w:rFonts w:asciiTheme="minorHAnsi" w:hAnsiTheme="minorHAnsi"/>
                <w:sz w:val="22"/>
                <w:szCs w:val="22"/>
              </w:rPr>
              <w:t xml:space="preserve"> Prešov : Prešovská univerzita v Prešove.</w:t>
            </w:r>
          </w:p>
          <w:p w14:paraId="3F73F253" w14:textId="77777777" w:rsidR="00B64AA4" w:rsidRPr="00B370B3" w:rsidRDefault="00B64AA4" w:rsidP="00B64AA4">
            <w:pPr>
              <w:pStyle w:val="Bezriadkovania"/>
              <w:ind w:right="141"/>
              <w:rPr>
                <w:rFonts w:asciiTheme="minorHAnsi" w:hAnsiTheme="minorHAnsi"/>
                <w:sz w:val="22"/>
                <w:szCs w:val="22"/>
              </w:rPr>
            </w:pPr>
            <w:r w:rsidRPr="00B370B3">
              <w:rPr>
                <w:rFonts w:asciiTheme="minorHAnsi" w:hAnsiTheme="minorHAnsi"/>
                <w:sz w:val="22"/>
                <w:szCs w:val="22"/>
              </w:rPr>
              <w:t xml:space="preserve">KUHSE, H., SINGER, P., eds., 2015. </w:t>
            </w:r>
            <w:r w:rsidRPr="00B370B3">
              <w:rPr>
                <w:rFonts w:asciiTheme="minorHAnsi" w:hAnsiTheme="minorHAnsi"/>
                <w:i/>
                <w:sz w:val="22"/>
                <w:szCs w:val="22"/>
              </w:rPr>
              <w:t>A Companion to Bioethics. Sec. ed</w:t>
            </w:r>
            <w:r w:rsidRPr="00B370B3">
              <w:rPr>
                <w:rFonts w:asciiTheme="minorHAnsi" w:hAnsiTheme="minorHAnsi"/>
                <w:sz w:val="22"/>
                <w:szCs w:val="22"/>
              </w:rPr>
              <w:t xml:space="preserve">. Wiley-Blackwell. KUHSE, H. SHUKLENK, U., SINGER, P., eds., 2016. </w:t>
            </w:r>
            <w:r w:rsidRPr="00B370B3">
              <w:rPr>
                <w:rFonts w:asciiTheme="minorHAnsi" w:hAnsiTheme="minorHAnsi"/>
                <w:i/>
                <w:sz w:val="22"/>
                <w:szCs w:val="22"/>
              </w:rPr>
              <w:t xml:space="preserve">Bioethics: An Anthology. Third. Ed. </w:t>
            </w:r>
            <w:r w:rsidRPr="00B370B3">
              <w:rPr>
                <w:rFonts w:asciiTheme="minorHAnsi" w:hAnsiTheme="minorHAnsi"/>
                <w:sz w:val="22"/>
                <w:szCs w:val="22"/>
              </w:rPr>
              <w:t>Wiley, Blackwell.</w:t>
            </w:r>
          </w:p>
          <w:p w14:paraId="55E89A7B" w14:textId="77777777" w:rsidR="00B64AA4" w:rsidRPr="00B370B3" w:rsidRDefault="00B64AA4" w:rsidP="00B64AA4">
            <w:pPr>
              <w:pStyle w:val="Bezriadkovania"/>
              <w:ind w:right="141"/>
              <w:rPr>
                <w:rFonts w:asciiTheme="minorHAnsi" w:hAnsiTheme="minorHAnsi"/>
                <w:sz w:val="22"/>
                <w:szCs w:val="22"/>
              </w:rPr>
            </w:pPr>
            <w:r w:rsidRPr="00B370B3">
              <w:rPr>
                <w:rFonts w:asciiTheme="minorHAnsi" w:hAnsiTheme="minorHAnsi"/>
                <w:sz w:val="22"/>
                <w:szCs w:val="22"/>
              </w:rPr>
              <w:t xml:space="preserve">LEŠKOVÁ BLAHOVÁ, A., 2010. </w:t>
            </w:r>
            <w:r w:rsidRPr="00B370B3">
              <w:rPr>
                <w:rFonts w:asciiTheme="minorHAnsi" w:hAnsiTheme="minorHAnsi"/>
                <w:i/>
                <w:sz w:val="22"/>
                <w:szCs w:val="22"/>
              </w:rPr>
              <w:t>Bioetika v kontextoch etiky sociálnych dôsledkov (aplikácia zvolenej paradigmy na vybrané bioetické problémy).</w:t>
            </w:r>
            <w:r w:rsidRPr="00B370B3">
              <w:rPr>
                <w:rFonts w:asciiTheme="minorHAnsi" w:hAnsiTheme="minorHAnsi"/>
                <w:sz w:val="22"/>
                <w:szCs w:val="22"/>
              </w:rPr>
              <w:t xml:space="preserve"> Prešov: FF PU.</w:t>
            </w:r>
          </w:p>
          <w:p w14:paraId="027A552B" w14:textId="77777777" w:rsidR="00B64AA4" w:rsidRPr="00B370B3" w:rsidRDefault="00B64AA4" w:rsidP="00B64AA4">
            <w:pPr>
              <w:pStyle w:val="Bezriadkovania"/>
              <w:ind w:right="141"/>
              <w:rPr>
                <w:rFonts w:asciiTheme="minorHAnsi" w:hAnsiTheme="minorHAnsi"/>
                <w:sz w:val="22"/>
                <w:szCs w:val="22"/>
              </w:rPr>
            </w:pPr>
            <w:r w:rsidRPr="00B370B3">
              <w:rPr>
                <w:rFonts w:asciiTheme="minorHAnsi" w:hAnsiTheme="minorHAnsi"/>
                <w:sz w:val="22"/>
                <w:szCs w:val="22"/>
              </w:rPr>
              <w:t xml:space="preserve">PALENČÁR, M., 2019. Teoreticko-metodologické východiská bioetických skúmaní. In: PALENČÁR, M., ed., </w:t>
            </w:r>
            <w:r w:rsidRPr="00B370B3">
              <w:rPr>
                <w:rFonts w:asciiTheme="minorHAnsi" w:hAnsiTheme="minorHAnsi"/>
                <w:i/>
                <w:sz w:val="22"/>
                <w:szCs w:val="22"/>
              </w:rPr>
              <w:t>Problém smrti a umierania v medicíne. Reflexia teoreticko-metodologických východísk súčasných bioetických diskusií.</w:t>
            </w:r>
            <w:r w:rsidRPr="00B370B3">
              <w:rPr>
                <w:rFonts w:asciiTheme="minorHAnsi" w:hAnsiTheme="minorHAnsi"/>
                <w:sz w:val="22"/>
                <w:szCs w:val="22"/>
              </w:rPr>
              <w:t xml:space="preserve"> Prešov : FF PU v Prešove, s. 13-87.</w:t>
            </w:r>
          </w:p>
          <w:p w14:paraId="34DD2F5C" w14:textId="77777777" w:rsidR="00B64AA4" w:rsidRPr="00B370B3" w:rsidRDefault="00B64AA4" w:rsidP="00B64AA4">
            <w:pPr>
              <w:pStyle w:val="Bezriadkovania"/>
              <w:ind w:right="141"/>
              <w:rPr>
                <w:rFonts w:asciiTheme="minorHAnsi" w:hAnsiTheme="minorHAnsi"/>
                <w:sz w:val="22"/>
                <w:szCs w:val="22"/>
              </w:rPr>
            </w:pPr>
            <w:r w:rsidRPr="00B370B3">
              <w:rPr>
                <w:rFonts w:asciiTheme="minorHAnsi" w:hAnsiTheme="minorHAnsi"/>
                <w:sz w:val="22"/>
                <w:szCs w:val="22"/>
              </w:rPr>
              <w:t xml:space="preserve">PLAŠIENKOVÁ, Z., Ed., 2020. </w:t>
            </w:r>
            <w:r w:rsidRPr="00B370B3">
              <w:rPr>
                <w:rFonts w:asciiTheme="minorHAnsi" w:hAnsiTheme="minorHAnsi"/>
                <w:i/>
                <w:sz w:val="22"/>
                <w:szCs w:val="22"/>
              </w:rPr>
              <w:t xml:space="preserve">Bioetické výzvy a súčasnosť z pohľadu nových poznatkov a trendov. </w:t>
            </w:r>
            <w:r w:rsidRPr="00B370B3">
              <w:rPr>
                <w:rFonts w:asciiTheme="minorHAnsi" w:hAnsiTheme="minorHAnsi"/>
                <w:sz w:val="22"/>
                <w:szCs w:val="22"/>
              </w:rPr>
              <w:t xml:space="preserve">Bratislava : Stimul. </w:t>
            </w:r>
          </w:p>
          <w:p w14:paraId="0D292EEA" w14:textId="77777777" w:rsidR="00B64AA4" w:rsidRPr="00B370B3" w:rsidRDefault="00B64AA4" w:rsidP="00B64AA4">
            <w:pPr>
              <w:pStyle w:val="Bezriadkovania"/>
              <w:ind w:right="141"/>
              <w:rPr>
                <w:rFonts w:asciiTheme="minorHAnsi" w:hAnsiTheme="minorHAnsi"/>
                <w:sz w:val="22"/>
                <w:szCs w:val="22"/>
              </w:rPr>
            </w:pPr>
            <w:r w:rsidRPr="00B370B3">
              <w:rPr>
                <w:rFonts w:asciiTheme="minorHAnsi" w:hAnsiTheme="minorHAnsi"/>
                <w:sz w:val="22"/>
                <w:szCs w:val="22"/>
              </w:rPr>
              <w:t xml:space="preserve">SÝKORA, P., BALÁK, R. ed., 2008. </w:t>
            </w:r>
            <w:r w:rsidRPr="00B370B3">
              <w:rPr>
                <w:rFonts w:asciiTheme="minorHAnsi" w:hAnsiTheme="minorHAnsi"/>
                <w:i/>
                <w:sz w:val="22"/>
                <w:szCs w:val="22"/>
              </w:rPr>
              <w:t>Bioetické výzvy pre filozofiu.</w:t>
            </w:r>
            <w:r w:rsidRPr="00B370B3">
              <w:rPr>
                <w:rFonts w:asciiTheme="minorHAnsi" w:hAnsiTheme="minorHAnsi"/>
                <w:sz w:val="22"/>
                <w:szCs w:val="22"/>
              </w:rPr>
              <w:t xml:space="preserve"> Trnava: UCM v Trnave.</w:t>
            </w:r>
          </w:p>
          <w:p w14:paraId="23BCB1A4" w14:textId="77777777" w:rsidR="00B64AA4" w:rsidRPr="00B370B3" w:rsidRDefault="00B64AA4" w:rsidP="00B64AA4">
            <w:pPr>
              <w:pStyle w:val="Bezriadkovania"/>
              <w:ind w:right="141"/>
              <w:rPr>
                <w:rFonts w:asciiTheme="minorHAnsi" w:hAnsiTheme="minorHAnsi"/>
                <w:sz w:val="22"/>
                <w:szCs w:val="22"/>
              </w:rPr>
            </w:pPr>
            <w:r w:rsidRPr="00B370B3">
              <w:rPr>
                <w:rFonts w:asciiTheme="minorHAnsi" w:hAnsiTheme="minorHAnsi"/>
                <w:sz w:val="22"/>
                <w:szCs w:val="22"/>
              </w:rPr>
              <w:t xml:space="preserve">VEACH, L.M., GUIDRY-GRIMES, L. K., 2020. </w:t>
            </w:r>
            <w:r w:rsidRPr="00B370B3">
              <w:rPr>
                <w:rFonts w:asciiTheme="minorHAnsi" w:hAnsiTheme="minorHAnsi"/>
                <w:i/>
                <w:sz w:val="22"/>
                <w:szCs w:val="22"/>
              </w:rPr>
              <w:t>The Basics of Bioethics. Fourth ed.</w:t>
            </w:r>
            <w:r w:rsidRPr="00B370B3">
              <w:rPr>
                <w:rFonts w:asciiTheme="minorHAnsi" w:hAnsiTheme="minorHAnsi"/>
                <w:sz w:val="22"/>
                <w:szCs w:val="22"/>
              </w:rPr>
              <w:t xml:space="preserve"> New York : Routledge.</w:t>
            </w:r>
          </w:p>
          <w:p w14:paraId="59DB2384" w14:textId="77777777" w:rsidR="005A0C18" w:rsidRPr="00B370B3" w:rsidRDefault="00B64AA4" w:rsidP="00B64AA4">
            <w:pPr>
              <w:pStyle w:val="P68B1DB1-Bezriadkovania12"/>
              <w:rPr>
                <w:rFonts w:asciiTheme="minorHAnsi" w:hAnsiTheme="minorHAnsi" w:cstheme="minorHAnsi"/>
                <w:sz w:val="22"/>
                <w:szCs w:val="22"/>
              </w:rPr>
            </w:pPr>
            <w:r w:rsidRPr="00B370B3">
              <w:rPr>
                <w:rFonts w:asciiTheme="minorHAnsi" w:hAnsiTheme="minorHAnsi"/>
                <w:sz w:val="22"/>
                <w:szCs w:val="22"/>
              </w:rPr>
              <w:t xml:space="preserve">Vybrané štúdie z odborných časopisov </w:t>
            </w:r>
            <w:r w:rsidRPr="00B370B3">
              <w:rPr>
                <w:rFonts w:asciiTheme="minorHAnsi" w:hAnsiTheme="minorHAnsi"/>
                <w:i/>
                <w:sz w:val="22"/>
                <w:szCs w:val="22"/>
              </w:rPr>
              <w:t>Filozofia</w:t>
            </w:r>
            <w:r w:rsidRPr="00B370B3">
              <w:rPr>
                <w:rFonts w:asciiTheme="minorHAnsi" w:hAnsiTheme="minorHAnsi"/>
                <w:sz w:val="22"/>
                <w:szCs w:val="22"/>
              </w:rPr>
              <w:t xml:space="preserve"> a </w:t>
            </w:r>
            <w:r w:rsidRPr="00B370B3">
              <w:rPr>
                <w:rFonts w:asciiTheme="minorHAnsi" w:hAnsiTheme="minorHAnsi"/>
                <w:i/>
                <w:sz w:val="22"/>
                <w:szCs w:val="22"/>
              </w:rPr>
              <w:t>Filosofický časopis.</w:t>
            </w:r>
          </w:p>
        </w:tc>
      </w:tr>
      <w:tr w:rsidR="005A0C18" w:rsidRPr="00B370B3" w14:paraId="5592968D" w14:textId="77777777" w:rsidTr="005A0C18">
        <w:trPr>
          <w:trHeight w:val="567"/>
        </w:trPr>
        <w:tc>
          <w:tcPr>
            <w:tcW w:w="9067" w:type="dxa"/>
            <w:gridSpan w:val="2"/>
            <w:vAlign w:val="center"/>
          </w:tcPr>
          <w:p w14:paraId="3125DD6E" w14:textId="77777777" w:rsidR="005A0C18" w:rsidRPr="00B370B3" w:rsidRDefault="005A0C18" w:rsidP="00F252EE">
            <w:pPr>
              <w:pStyle w:val="P68B1DB1-Normlny3"/>
              <w:spacing w:after="0" w:line="240" w:lineRule="auto"/>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rPr>
              <w:t>Language which is necessary to complete the course:</w:t>
            </w:r>
            <w:r w:rsidRPr="00B370B3">
              <w:rPr>
                <w:rFonts w:asciiTheme="minorHAnsi" w:hAnsiTheme="minorHAnsi" w:cstheme="minorHAnsi"/>
                <w:sz w:val="22"/>
                <w:szCs w:val="22"/>
                <w:lang w:val="en-US"/>
              </w:rPr>
              <w:t xml:space="preserve"> Slovak language</w:t>
            </w:r>
          </w:p>
        </w:tc>
      </w:tr>
      <w:tr w:rsidR="005A0C18" w:rsidRPr="00B370B3" w14:paraId="6F64C95C" w14:textId="77777777" w:rsidTr="005A0C18">
        <w:trPr>
          <w:trHeight w:val="567"/>
        </w:trPr>
        <w:tc>
          <w:tcPr>
            <w:tcW w:w="9067" w:type="dxa"/>
            <w:gridSpan w:val="2"/>
            <w:vAlign w:val="center"/>
          </w:tcPr>
          <w:p w14:paraId="30824184" w14:textId="77777777" w:rsidR="005A0C18" w:rsidRPr="00B370B3" w:rsidRDefault="005A0C18" w:rsidP="00F252EE">
            <w:pPr>
              <w:pStyle w:val="P68B1DB1-Normlny6"/>
              <w:spacing w:after="0" w:line="240" w:lineRule="auto"/>
              <w:jc w:val="both"/>
              <w:rPr>
                <w:rFonts w:asciiTheme="minorHAnsi" w:hAnsiTheme="minorHAnsi" w:cstheme="minorHAnsi"/>
                <w:i/>
                <w:sz w:val="22"/>
                <w:szCs w:val="22"/>
                <w:lang w:val="en-US"/>
              </w:rPr>
            </w:pPr>
            <w:r w:rsidRPr="00B370B3">
              <w:rPr>
                <w:rFonts w:asciiTheme="minorHAnsi" w:hAnsiTheme="minorHAnsi" w:cstheme="minorHAnsi"/>
                <w:sz w:val="22"/>
                <w:szCs w:val="22"/>
                <w:lang w:val="en-US"/>
              </w:rPr>
              <w:t>Notes:</w:t>
            </w:r>
          </w:p>
        </w:tc>
      </w:tr>
      <w:tr w:rsidR="005A0C18" w:rsidRPr="00B370B3" w14:paraId="1AE6DA8E" w14:textId="77777777" w:rsidTr="005A0C18">
        <w:trPr>
          <w:trHeight w:val="1559"/>
        </w:trPr>
        <w:tc>
          <w:tcPr>
            <w:tcW w:w="9067" w:type="dxa"/>
            <w:gridSpan w:val="2"/>
            <w:vAlign w:val="center"/>
          </w:tcPr>
          <w:p w14:paraId="5E5867FF" w14:textId="77777777" w:rsidR="005A0C18" w:rsidRPr="00B370B3" w:rsidRDefault="005A0C18" w:rsidP="00F252EE">
            <w:pPr>
              <w:pStyle w:val="P68B1DB1-Normlny6"/>
              <w:spacing w:after="0" w:line="240" w:lineRule="auto"/>
              <w:rPr>
                <w:rFonts w:asciiTheme="minorHAnsi" w:hAnsiTheme="minorHAnsi" w:cstheme="minorHAnsi"/>
                <w:sz w:val="22"/>
                <w:szCs w:val="22"/>
                <w:lang w:val="en-US"/>
              </w:rPr>
            </w:pPr>
            <w:r w:rsidRPr="00B370B3">
              <w:rPr>
                <w:rFonts w:asciiTheme="minorHAnsi" w:hAnsiTheme="minorHAnsi" w:cstheme="minorHAnsi"/>
                <w:sz w:val="22"/>
                <w:szCs w:val="22"/>
                <w:lang w:val="en-US"/>
              </w:rPr>
              <w:t>Course evaluation</w:t>
            </w:r>
          </w:p>
          <w:p w14:paraId="38489CB0" w14:textId="77777777" w:rsidR="005A0C18" w:rsidRPr="00B370B3" w:rsidRDefault="00063D0D" w:rsidP="00F252EE">
            <w:pPr>
              <w:pStyle w:val="P68B1DB1-Normlny2"/>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Total number of evaluated students:</w:t>
            </w:r>
            <w:r w:rsidR="005A0C18" w:rsidRPr="00B370B3">
              <w:rPr>
                <w:rFonts w:asciiTheme="minorHAnsi" w:hAnsiTheme="minorHAnsi" w:cstheme="minorHAnsi"/>
                <w:color w:val="auto"/>
                <w:sz w:val="22"/>
                <w:szCs w:val="22"/>
                <w:lang w:val="en-US"/>
              </w:rPr>
              <w:t xml:space="preserve"> </w:t>
            </w:r>
            <w:r w:rsidR="005A0C18" w:rsidRPr="00B370B3">
              <w:rPr>
                <w:rFonts w:asciiTheme="minorHAnsi" w:hAnsiTheme="minorHAnsi" w:cstheme="minorHAnsi"/>
                <w:i/>
                <w:color w:val="auto"/>
                <w:sz w:val="22"/>
                <w:szCs w:val="22"/>
                <w:lang w:val="en-US"/>
              </w:rPr>
              <w:t>20</w:t>
            </w:r>
          </w:p>
          <w:tbl>
            <w:tblPr>
              <w:tblStyle w:val="Mriekatabuky"/>
              <w:tblW w:w="0" w:type="auto"/>
              <w:tblInd w:w="166" w:type="dxa"/>
              <w:tblLayout w:type="fixed"/>
              <w:tblLook w:val="04A0" w:firstRow="1" w:lastRow="0" w:firstColumn="1" w:lastColumn="0" w:noHBand="0" w:noVBand="1"/>
            </w:tblPr>
            <w:tblGrid>
              <w:gridCol w:w="1284"/>
              <w:gridCol w:w="1445"/>
              <w:gridCol w:w="1445"/>
              <w:gridCol w:w="1445"/>
              <w:gridCol w:w="1445"/>
              <w:gridCol w:w="1009"/>
            </w:tblGrid>
            <w:tr w:rsidR="005A0C18" w:rsidRPr="00B370B3" w14:paraId="56BC0696" w14:textId="77777777" w:rsidTr="00C70B64">
              <w:trPr>
                <w:trHeight w:val="320"/>
              </w:trPr>
              <w:tc>
                <w:tcPr>
                  <w:tcW w:w="1284" w:type="dxa"/>
                  <w:tcBorders>
                    <w:top w:val="single" w:sz="4" w:space="0" w:color="auto"/>
                    <w:left w:val="single" w:sz="4" w:space="0" w:color="auto"/>
                    <w:bottom w:val="single" w:sz="4" w:space="0" w:color="auto"/>
                    <w:right w:val="single" w:sz="4" w:space="0" w:color="auto"/>
                  </w:tcBorders>
                  <w:vAlign w:val="center"/>
                </w:tcPr>
                <w:p w14:paraId="57B4129E"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A</w:t>
                  </w:r>
                </w:p>
              </w:tc>
              <w:tc>
                <w:tcPr>
                  <w:tcW w:w="1445" w:type="dxa"/>
                  <w:tcBorders>
                    <w:top w:val="single" w:sz="4" w:space="0" w:color="auto"/>
                    <w:left w:val="single" w:sz="4" w:space="0" w:color="auto"/>
                    <w:bottom w:val="single" w:sz="4" w:space="0" w:color="auto"/>
                    <w:right w:val="single" w:sz="4" w:space="0" w:color="auto"/>
                  </w:tcBorders>
                  <w:vAlign w:val="center"/>
                </w:tcPr>
                <w:p w14:paraId="1A62820E"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B</w:t>
                  </w:r>
                </w:p>
              </w:tc>
              <w:tc>
                <w:tcPr>
                  <w:tcW w:w="1445" w:type="dxa"/>
                  <w:tcBorders>
                    <w:top w:val="single" w:sz="4" w:space="0" w:color="auto"/>
                    <w:left w:val="single" w:sz="4" w:space="0" w:color="auto"/>
                    <w:bottom w:val="single" w:sz="4" w:space="0" w:color="auto"/>
                    <w:right w:val="single" w:sz="4" w:space="0" w:color="auto"/>
                  </w:tcBorders>
                  <w:vAlign w:val="center"/>
                </w:tcPr>
                <w:p w14:paraId="1E19BF87"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C</w:t>
                  </w:r>
                </w:p>
              </w:tc>
              <w:tc>
                <w:tcPr>
                  <w:tcW w:w="1445" w:type="dxa"/>
                  <w:tcBorders>
                    <w:top w:val="single" w:sz="4" w:space="0" w:color="auto"/>
                    <w:left w:val="single" w:sz="4" w:space="0" w:color="auto"/>
                    <w:bottom w:val="single" w:sz="4" w:space="0" w:color="auto"/>
                    <w:right w:val="single" w:sz="4" w:space="0" w:color="auto"/>
                  </w:tcBorders>
                  <w:vAlign w:val="center"/>
                </w:tcPr>
                <w:p w14:paraId="5DE5E43A"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D</w:t>
                  </w:r>
                </w:p>
              </w:tc>
              <w:tc>
                <w:tcPr>
                  <w:tcW w:w="1445" w:type="dxa"/>
                  <w:tcBorders>
                    <w:top w:val="single" w:sz="4" w:space="0" w:color="auto"/>
                    <w:left w:val="single" w:sz="4" w:space="0" w:color="auto"/>
                    <w:bottom w:val="single" w:sz="4" w:space="0" w:color="auto"/>
                    <w:right w:val="single" w:sz="4" w:space="0" w:color="auto"/>
                  </w:tcBorders>
                  <w:vAlign w:val="center"/>
                </w:tcPr>
                <w:p w14:paraId="15C2F6B5"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E</w:t>
                  </w:r>
                </w:p>
              </w:tc>
              <w:tc>
                <w:tcPr>
                  <w:tcW w:w="1009" w:type="dxa"/>
                  <w:tcBorders>
                    <w:top w:val="single" w:sz="4" w:space="0" w:color="auto"/>
                    <w:left w:val="single" w:sz="4" w:space="0" w:color="auto"/>
                    <w:bottom w:val="single" w:sz="4" w:space="0" w:color="auto"/>
                    <w:right w:val="single" w:sz="4" w:space="0" w:color="auto"/>
                  </w:tcBorders>
                  <w:vAlign w:val="center"/>
                </w:tcPr>
                <w:p w14:paraId="5169F1D6"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FX</w:t>
                  </w:r>
                </w:p>
              </w:tc>
            </w:tr>
            <w:tr w:rsidR="005A0C18" w:rsidRPr="00B370B3" w14:paraId="20D8E1D1" w14:textId="77777777" w:rsidTr="00C70B64">
              <w:trPr>
                <w:trHeight w:val="303"/>
              </w:trPr>
              <w:tc>
                <w:tcPr>
                  <w:tcW w:w="1284" w:type="dxa"/>
                  <w:tcBorders>
                    <w:top w:val="single" w:sz="4" w:space="0" w:color="auto"/>
                    <w:left w:val="single" w:sz="4" w:space="0" w:color="auto"/>
                    <w:bottom w:val="single" w:sz="4" w:space="0" w:color="auto"/>
                    <w:right w:val="single" w:sz="4" w:space="0" w:color="auto"/>
                  </w:tcBorders>
                </w:tcPr>
                <w:p w14:paraId="33E27760" w14:textId="77777777" w:rsidR="005A0C18" w:rsidRPr="00B370B3" w:rsidRDefault="005A0C18" w:rsidP="00F252EE">
                  <w:pPr>
                    <w:pStyle w:val="P68B1DB1-Normlny11"/>
                    <w:spacing w:after="0" w:line="240" w:lineRule="auto"/>
                    <w:jc w:val="center"/>
                    <w:rPr>
                      <w:rFonts w:asciiTheme="minorHAnsi" w:hAnsiTheme="minorHAnsi" w:cstheme="minorHAnsi"/>
                      <w:sz w:val="22"/>
                      <w:szCs w:val="22"/>
                      <w:lang w:val="en-US"/>
                    </w:rPr>
                  </w:pPr>
                  <w:r w:rsidRPr="00B370B3">
                    <w:rPr>
                      <w:rFonts w:asciiTheme="minorHAnsi" w:hAnsiTheme="minorHAnsi" w:cstheme="minorHAnsi"/>
                      <w:sz w:val="22"/>
                      <w:szCs w:val="22"/>
                      <w:lang w:val="en-US"/>
                    </w:rPr>
                    <w:t>15%</w:t>
                  </w:r>
                </w:p>
              </w:tc>
              <w:tc>
                <w:tcPr>
                  <w:tcW w:w="1445" w:type="dxa"/>
                  <w:tcBorders>
                    <w:top w:val="single" w:sz="4" w:space="0" w:color="auto"/>
                    <w:left w:val="single" w:sz="4" w:space="0" w:color="auto"/>
                    <w:bottom w:val="single" w:sz="4" w:space="0" w:color="auto"/>
                    <w:right w:val="single" w:sz="4" w:space="0" w:color="auto"/>
                  </w:tcBorders>
                </w:tcPr>
                <w:p w14:paraId="4137B3FB" w14:textId="77777777" w:rsidR="005A0C18" w:rsidRPr="00B370B3" w:rsidRDefault="005A0C18" w:rsidP="00F252EE">
                  <w:pPr>
                    <w:pStyle w:val="P68B1DB1-Normlny11"/>
                    <w:spacing w:after="0" w:line="240" w:lineRule="auto"/>
                    <w:jc w:val="center"/>
                    <w:rPr>
                      <w:rFonts w:asciiTheme="minorHAnsi" w:hAnsiTheme="minorHAnsi" w:cstheme="minorHAnsi"/>
                      <w:sz w:val="22"/>
                      <w:szCs w:val="22"/>
                      <w:lang w:val="en-US"/>
                    </w:rPr>
                  </w:pPr>
                  <w:r w:rsidRPr="00B370B3">
                    <w:rPr>
                      <w:rFonts w:asciiTheme="minorHAnsi" w:hAnsiTheme="minorHAnsi" w:cstheme="minorHAnsi"/>
                      <w:sz w:val="22"/>
                      <w:szCs w:val="22"/>
                      <w:lang w:val="en-US"/>
                    </w:rPr>
                    <w:t>25%</w:t>
                  </w:r>
                </w:p>
              </w:tc>
              <w:tc>
                <w:tcPr>
                  <w:tcW w:w="1445" w:type="dxa"/>
                  <w:tcBorders>
                    <w:top w:val="single" w:sz="4" w:space="0" w:color="auto"/>
                    <w:left w:val="single" w:sz="4" w:space="0" w:color="auto"/>
                    <w:bottom w:val="single" w:sz="4" w:space="0" w:color="auto"/>
                    <w:right w:val="single" w:sz="4" w:space="0" w:color="auto"/>
                  </w:tcBorders>
                </w:tcPr>
                <w:p w14:paraId="328E0D02" w14:textId="77777777" w:rsidR="005A0C18" w:rsidRPr="00B370B3" w:rsidRDefault="005A0C18" w:rsidP="00F252EE">
                  <w:pPr>
                    <w:pStyle w:val="P68B1DB1-Normlny11"/>
                    <w:spacing w:after="0" w:line="240" w:lineRule="auto"/>
                    <w:jc w:val="center"/>
                    <w:rPr>
                      <w:rFonts w:asciiTheme="minorHAnsi" w:hAnsiTheme="minorHAnsi" w:cstheme="minorHAnsi"/>
                      <w:sz w:val="22"/>
                      <w:szCs w:val="22"/>
                      <w:lang w:val="en-US"/>
                    </w:rPr>
                  </w:pPr>
                  <w:r w:rsidRPr="00B370B3">
                    <w:rPr>
                      <w:rFonts w:asciiTheme="minorHAnsi" w:hAnsiTheme="minorHAnsi" w:cstheme="minorHAnsi"/>
                      <w:sz w:val="22"/>
                      <w:szCs w:val="22"/>
                      <w:lang w:val="en-US"/>
                    </w:rPr>
                    <w:t>35%</w:t>
                  </w:r>
                </w:p>
              </w:tc>
              <w:tc>
                <w:tcPr>
                  <w:tcW w:w="1445" w:type="dxa"/>
                  <w:tcBorders>
                    <w:top w:val="single" w:sz="4" w:space="0" w:color="auto"/>
                    <w:left w:val="single" w:sz="4" w:space="0" w:color="auto"/>
                    <w:bottom w:val="single" w:sz="4" w:space="0" w:color="auto"/>
                    <w:right w:val="single" w:sz="4" w:space="0" w:color="auto"/>
                  </w:tcBorders>
                </w:tcPr>
                <w:p w14:paraId="434B6B21" w14:textId="77777777" w:rsidR="005A0C18" w:rsidRPr="00B370B3" w:rsidRDefault="005A0C18" w:rsidP="00F252EE">
                  <w:pPr>
                    <w:pStyle w:val="P68B1DB1-Normlny11"/>
                    <w:spacing w:after="0" w:line="240" w:lineRule="auto"/>
                    <w:jc w:val="center"/>
                    <w:rPr>
                      <w:rFonts w:asciiTheme="minorHAnsi" w:hAnsiTheme="minorHAnsi" w:cstheme="minorHAnsi"/>
                      <w:sz w:val="22"/>
                      <w:szCs w:val="22"/>
                      <w:lang w:val="en-US"/>
                    </w:rPr>
                  </w:pPr>
                  <w:r w:rsidRPr="00B370B3">
                    <w:rPr>
                      <w:rFonts w:asciiTheme="minorHAnsi" w:hAnsiTheme="minorHAnsi" w:cstheme="minorHAnsi"/>
                      <w:sz w:val="22"/>
                      <w:szCs w:val="22"/>
                      <w:lang w:val="en-US"/>
                    </w:rPr>
                    <w:t>10%</w:t>
                  </w:r>
                </w:p>
              </w:tc>
              <w:tc>
                <w:tcPr>
                  <w:tcW w:w="1445" w:type="dxa"/>
                  <w:tcBorders>
                    <w:top w:val="single" w:sz="4" w:space="0" w:color="auto"/>
                    <w:left w:val="single" w:sz="4" w:space="0" w:color="auto"/>
                    <w:bottom w:val="single" w:sz="4" w:space="0" w:color="auto"/>
                    <w:right w:val="single" w:sz="4" w:space="0" w:color="auto"/>
                  </w:tcBorders>
                </w:tcPr>
                <w:p w14:paraId="2C2BE390" w14:textId="77777777" w:rsidR="005A0C18" w:rsidRPr="00B370B3" w:rsidRDefault="005A0C18" w:rsidP="00F252EE">
                  <w:pPr>
                    <w:pStyle w:val="P68B1DB1-Normlny11"/>
                    <w:spacing w:after="0" w:line="240" w:lineRule="auto"/>
                    <w:jc w:val="center"/>
                    <w:rPr>
                      <w:rFonts w:asciiTheme="minorHAnsi" w:hAnsiTheme="minorHAnsi" w:cstheme="minorHAnsi"/>
                      <w:sz w:val="22"/>
                      <w:szCs w:val="22"/>
                      <w:lang w:val="en-US"/>
                    </w:rPr>
                  </w:pPr>
                  <w:r w:rsidRPr="00B370B3">
                    <w:rPr>
                      <w:rFonts w:asciiTheme="minorHAnsi" w:hAnsiTheme="minorHAnsi" w:cstheme="minorHAnsi"/>
                      <w:sz w:val="22"/>
                      <w:szCs w:val="22"/>
                      <w:lang w:val="en-US"/>
                    </w:rPr>
                    <w:t>5%</w:t>
                  </w:r>
                </w:p>
              </w:tc>
              <w:tc>
                <w:tcPr>
                  <w:tcW w:w="1009" w:type="dxa"/>
                  <w:tcBorders>
                    <w:top w:val="single" w:sz="4" w:space="0" w:color="auto"/>
                    <w:left w:val="single" w:sz="4" w:space="0" w:color="auto"/>
                    <w:bottom w:val="single" w:sz="4" w:space="0" w:color="auto"/>
                    <w:right w:val="single" w:sz="4" w:space="0" w:color="auto"/>
                  </w:tcBorders>
                </w:tcPr>
                <w:p w14:paraId="1AF31760" w14:textId="77777777" w:rsidR="005A0C18" w:rsidRPr="00B370B3" w:rsidRDefault="005A0C18" w:rsidP="00F252EE">
                  <w:pPr>
                    <w:pStyle w:val="P68B1DB1-Normlny11"/>
                    <w:spacing w:after="0" w:line="240" w:lineRule="auto"/>
                    <w:jc w:val="center"/>
                    <w:rPr>
                      <w:rFonts w:asciiTheme="minorHAnsi" w:hAnsiTheme="minorHAnsi" w:cstheme="minorHAnsi"/>
                      <w:sz w:val="22"/>
                      <w:szCs w:val="22"/>
                      <w:lang w:val="en-US"/>
                    </w:rPr>
                  </w:pPr>
                  <w:r w:rsidRPr="00B370B3">
                    <w:rPr>
                      <w:rFonts w:asciiTheme="minorHAnsi" w:hAnsiTheme="minorHAnsi" w:cstheme="minorHAnsi"/>
                      <w:sz w:val="22"/>
                      <w:szCs w:val="22"/>
                      <w:lang w:val="en-US"/>
                    </w:rPr>
                    <w:t>10%</w:t>
                  </w:r>
                </w:p>
              </w:tc>
            </w:tr>
          </w:tbl>
          <w:p w14:paraId="07547A01" w14:textId="77777777" w:rsidR="005A0C18" w:rsidRPr="00B370B3" w:rsidRDefault="005A0C18" w:rsidP="00F252EE">
            <w:pPr>
              <w:jc w:val="both"/>
              <w:rPr>
                <w:rFonts w:asciiTheme="minorHAnsi" w:hAnsiTheme="minorHAnsi" w:cstheme="minorHAnsi"/>
                <w:i/>
                <w:sz w:val="22"/>
                <w:szCs w:val="22"/>
                <w:lang w:val="en-US"/>
              </w:rPr>
            </w:pPr>
          </w:p>
        </w:tc>
      </w:tr>
      <w:tr w:rsidR="005A0C18" w:rsidRPr="00B370B3" w14:paraId="388B85C6" w14:textId="77777777" w:rsidTr="005A0C18">
        <w:trPr>
          <w:trHeight w:val="687"/>
        </w:trPr>
        <w:tc>
          <w:tcPr>
            <w:tcW w:w="9067" w:type="dxa"/>
            <w:gridSpan w:val="2"/>
            <w:vAlign w:val="center"/>
          </w:tcPr>
          <w:p w14:paraId="2DB2DFDF" w14:textId="6C9A1D09" w:rsidR="00A03371" w:rsidRPr="00B370B3" w:rsidRDefault="005A0C18" w:rsidP="00A03371">
            <w:pPr>
              <w:rPr>
                <w:rFonts w:asciiTheme="minorHAnsi" w:hAnsiTheme="minorHAnsi" w:cstheme="minorHAnsi"/>
                <w:strike/>
                <w:color w:val="000000"/>
                <w:sz w:val="22"/>
                <w:szCs w:val="22"/>
              </w:rPr>
            </w:pPr>
            <w:r w:rsidRPr="00B370B3">
              <w:rPr>
                <w:rFonts w:asciiTheme="minorHAnsi" w:hAnsiTheme="minorHAnsi" w:cstheme="minorHAnsi"/>
                <w:b/>
                <w:sz w:val="22"/>
                <w:szCs w:val="22"/>
                <w:lang w:val="en-US"/>
              </w:rPr>
              <w:t>Lecturers:</w:t>
            </w:r>
            <w:r w:rsidRPr="00B370B3">
              <w:rPr>
                <w:rFonts w:asciiTheme="minorHAnsi" w:hAnsiTheme="minorHAnsi" w:cstheme="minorHAnsi"/>
                <w:sz w:val="22"/>
                <w:szCs w:val="22"/>
                <w:lang w:val="en-US"/>
              </w:rPr>
              <w:t xml:space="preserve"> </w:t>
            </w:r>
          </w:p>
          <w:p w14:paraId="66F2BF84" w14:textId="7EB2FACA" w:rsidR="005A0C18" w:rsidRPr="00B370B3" w:rsidRDefault="00A03371" w:rsidP="00A03371">
            <w:pPr>
              <w:pStyle w:val="P68B1DB1-Normlny3"/>
              <w:tabs>
                <w:tab w:val="left" w:pos="1530"/>
              </w:tabs>
              <w:spacing w:after="0" w:line="240" w:lineRule="auto"/>
              <w:rPr>
                <w:rFonts w:asciiTheme="minorHAnsi" w:hAnsiTheme="minorHAnsi" w:cstheme="minorHAnsi"/>
                <w:sz w:val="22"/>
                <w:szCs w:val="22"/>
              </w:rPr>
            </w:pPr>
            <w:r w:rsidRPr="00B370B3">
              <w:rPr>
                <w:rFonts w:asciiTheme="minorHAnsi" w:hAnsiTheme="minorHAnsi" w:cstheme="minorHAnsi"/>
                <w:color w:val="000000"/>
                <w:sz w:val="22"/>
                <w:szCs w:val="22"/>
              </w:rPr>
              <w:t>doc. Mgr. Adela Lešková Blahová, PhD.</w:t>
            </w:r>
          </w:p>
        </w:tc>
      </w:tr>
      <w:tr w:rsidR="005A0C18" w:rsidRPr="00B370B3" w14:paraId="30721E87" w14:textId="77777777" w:rsidTr="005A0C18">
        <w:trPr>
          <w:trHeight w:val="448"/>
        </w:trPr>
        <w:tc>
          <w:tcPr>
            <w:tcW w:w="9067" w:type="dxa"/>
            <w:gridSpan w:val="2"/>
            <w:vAlign w:val="center"/>
          </w:tcPr>
          <w:p w14:paraId="29B35005" w14:textId="0577F6C7" w:rsidR="005A0C18" w:rsidRPr="00B370B3" w:rsidRDefault="005A0C18" w:rsidP="00F252EE">
            <w:pPr>
              <w:pStyle w:val="P68B1DB1-Normlny3"/>
              <w:tabs>
                <w:tab w:val="left" w:pos="1530"/>
              </w:tabs>
              <w:spacing w:after="0" w:line="240" w:lineRule="auto"/>
              <w:jc w:val="both"/>
              <w:rPr>
                <w:rFonts w:asciiTheme="minorHAnsi" w:hAnsiTheme="minorHAnsi" w:cstheme="minorHAnsi"/>
                <w:sz w:val="22"/>
                <w:szCs w:val="22"/>
                <w:lang w:val="en-US"/>
              </w:rPr>
            </w:pPr>
            <w:r w:rsidRPr="00B370B3">
              <w:rPr>
                <w:rFonts w:asciiTheme="minorHAnsi" w:hAnsiTheme="minorHAnsi" w:cstheme="minorHAnsi"/>
                <w:b/>
                <w:sz w:val="22"/>
                <w:szCs w:val="22"/>
                <w:lang w:val="en-US"/>
              </w:rPr>
              <w:t>Date of last change:</w:t>
            </w:r>
            <w:r w:rsidRPr="00B370B3">
              <w:rPr>
                <w:rFonts w:asciiTheme="minorHAnsi" w:hAnsiTheme="minorHAnsi" w:cstheme="minorHAnsi"/>
                <w:sz w:val="22"/>
                <w:szCs w:val="22"/>
                <w:lang w:val="en-US"/>
              </w:rPr>
              <w:t xml:space="preserve"> </w:t>
            </w:r>
            <w:r w:rsidR="00377969" w:rsidRPr="00B370B3">
              <w:rPr>
                <w:rFonts w:asciiTheme="minorHAnsi" w:hAnsiTheme="minorHAnsi" w:cstheme="minorHAnsi"/>
                <w:sz w:val="22"/>
                <w:szCs w:val="22"/>
                <w:lang w:val="en-US"/>
              </w:rPr>
              <w:t>30/05/2024</w:t>
            </w:r>
          </w:p>
        </w:tc>
      </w:tr>
      <w:tr w:rsidR="005A0C18" w:rsidRPr="00B370B3" w14:paraId="1F045A8B" w14:textId="77777777" w:rsidTr="005A0C18">
        <w:trPr>
          <w:trHeight w:val="550"/>
        </w:trPr>
        <w:tc>
          <w:tcPr>
            <w:tcW w:w="9067" w:type="dxa"/>
            <w:gridSpan w:val="2"/>
            <w:vAlign w:val="center"/>
          </w:tcPr>
          <w:p w14:paraId="0D958DEB" w14:textId="77777777" w:rsidR="005A0C18" w:rsidRPr="00B370B3" w:rsidRDefault="005A0C18" w:rsidP="00F252EE">
            <w:pPr>
              <w:pStyle w:val="P68B1DB1-Normlny3"/>
              <w:tabs>
                <w:tab w:val="left" w:pos="1530"/>
              </w:tabs>
              <w:spacing w:after="0" w:line="240" w:lineRule="auto"/>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rPr>
              <w:t>Approved by:</w:t>
            </w:r>
            <w:r w:rsidRPr="00B370B3">
              <w:rPr>
                <w:rFonts w:asciiTheme="minorHAnsi" w:hAnsiTheme="minorHAnsi" w:cstheme="minorHAnsi"/>
                <w:sz w:val="22"/>
                <w:szCs w:val="22"/>
                <w:lang w:val="en-US"/>
              </w:rPr>
              <w:t xml:space="preserve"> </w:t>
            </w:r>
            <w:r w:rsidRPr="00B370B3">
              <w:rPr>
                <w:rFonts w:asciiTheme="minorHAnsi" w:hAnsiTheme="minorHAnsi" w:cstheme="minorHAnsi"/>
                <w:i/>
                <w:sz w:val="22"/>
                <w:szCs w:val="22"/>
                <w:lang w:val="en-US"/>
              </w:rPr>
              <w:t>Prof. PhDr. Vasil Gluchman, CSc.</w:t>
            </w:r>
          </w:p>
        </w:tc>
      </w:tr>
    </w:tbl>
    <w:p w14:paraId="5043CB0F" w14:textId="77777777" w:rsidR="005A0C18" w:rsidRPr="00B370B3" w:rsidRDefault="005A0C18" w:rsidP="00F252EE">
      <w:pPr>
        <w:spacing w:after="0" w:line="240" w:lineRule="auto"/>
        <w:ind w:left="720"/>
        <w:jc w:val="both"/>
        <w:rPr>
          <w:rFonts w:cstheme="minorHAnsi"/>
          <w:szCs w:val="22"/>
          <w:lang w:val="en-US"/>
        </w:rPr>
      </w:pPr>
    </w:p>
    <w:p w14:paraId="07459315" w14:textId="77777777" w:rsidR="005A0C18" w:rsidRPr="00B370B3" w:rsidRDefault="005A0C18" w:rsidP="00F252EE">
      <w:pPr>
        <w:spacing w:after="0" w:line="240" w:lineRule="auto"/>
        <w:rPr>
          <w:rFonts w:cstheme="minorHAnsi"/>
          <w:szCs w:val="22"/>
          <w:lang w:val="en-US"/>
        </w:rPr>
      </w:pPr>
    </w:p>
    <w:p w14:paraId="6537F28F" w14:textId="77777777" w:rsidR="00040A11" w:rsidRPr="00B370B3" w:rsidRDefault="00040A11" w:rsidP="00F252EE">
      <w:pPr>
        <w:spacing w:after="0" w:line="240" w:lineRule="auto"/>
        <w:rPr>
          <w:rFonts w:cstheme="minorHAnsi"/>
          <w:szCs w:val="22"/>
          <w:lang w:val="en-US"/>
        </w:rPr>
      </w:pPr>
    </w:p>
    <w:p w14:paraId="6DFB9E20" w14:textId="77777777" w:rsidR="00040A11" w:rsidRPr="00B370B3" w:rsidRDefault="00040A11" w:rsidP="00F252EE">
      <w:pPr>
        <w:spacing w:after="0" w:line="240" w:lineRule="auto"/>
        <w:rPr>
          <w:rFonts w:cstheme="minorHAnsi"/>
          <w:szCs w:val="22"/>
          <w:lang w:val="en-US"/>
        </w:rPr>
      </w:pPr>
    </w:p>
    <w:p w14:paraId="70DF9E56" w14:textId="77777777" w:rsidR="00040A11" w:rsidRPr="00B370B3" w:rsidRDefault="00040A11" w:rsidP="00F252EE">
      <w:pPr>
        <w:spacing w:after="0" w:line="240" w:lineRule="auto"/>
        <w:rPr>
          <w:rFonts w:cstheme="minorHAnsi"/>
          <w:szCs w:val="22"/>
          <w:lang w:val="en-US"/>
        </w:rPr>
      </w:pPr>
    </w:p>
    <w:p w14:paraId="44E871BC" w14:textId="77777777" w:rsidR="00040A11" w:rsidRPr="00B370B3" w:rsidRDefault="00040A11" w:rsidP="00F252EE">
      <w:pPr>
        <w:spacing w:after="0" w:line="240" w:lineRule="auto"/>
        <w:rPr>
          <w:rFonts w:cstheme="minorHAnsi"/>
          <w:szCs w:val="22"/>
          <w:lang w:val="en-US"/>
        </w:rPr>
      </w:pPr>
    </w:p>
    <w:p w14:paraId="144A5D23" w14:textId="77777777" w:rsidR="00040A11" w:rsidRPr="00B370B3" w:rsidRDefault="00040A11" w:rsidP="00F252EE">
      <w:pPr>
        <w:spacing w:after="0" w:line="240" w:lineRule="auto"/>
        <w:rPr>
          <w:rFonts w:cstheme="minorHAnsi"/>
          <w:szCs w:val="22"/>
          <w:lang w:val="en-US"/>
        </w:rPr>
      </w:pPr>
    </w:p>
    <w:p w14:paraId="738610EB" w14:textId="77777777" w:rsidR="00040A11" w:rsidRPr="00B370B3" w:rsidRDefault="00040A11" w:rsidP="00F252EE">
      <w:pPr>
        <w:spacing w:after="0" w:line="240" w:lineRule="auto"/>
        <w:rPr>
          <w:rFonts w:cstheme="minorHAnsi"/>
          <w:szCs w:val="22"/>
          <w:lang w:val="en-US"/>
        </w:rPr>
      </w:pPr>
    </w:p>
    <w:p w14:paraId="637805D2" w14:textId="77777777" w:rsidR="00040A11" w:rsidRPr="00B370B3" w:rsidRDefault="00040A11" w:rsidP="00F252EE">
      <w:pPr>
        <w:spacing w:after="0" w:line="240" w:lineRule="auto"/>
        <w:rPr>
          <w:rFonts w:cstheme="minorHAnsi"/>
          <w:szCs w:val="22"/>
          <w:lang w:val="en-US"/>
        </w:rPr>
      </w:pPr>
    </w:p>
    <w:p w14:paraId="463F29E8" w14:textId="77777777" w:rsidR="00040A11" w:rsidRPr="00B370B3" w:rsidRDefault="00040A11" w:rsidP="00F252EE">
      <w:pPr>
        <w:spacing w:after="0" w:line="240" w:lineRule="auto"/>
        <w:rPr>
          <w:rFonts w:cstheme="minorHAnsi"/>
          <w:szCs w:val="22"/>
          <w:lang w:val="en-US"/>
        </w:rPr>
      </w:pPr>
    </w:p>
    <w:p w14:paraId="3B7B4B86" w14:textId="77777777" w:rsidR="00040A11" w:rsidRPr="00B370B3" w:rsidRDefault="00040A11" w:rsidP="00F252EE">
      <w:pPr>
        <w:spacing w:after="0" w:line="240" w:lineRule="auto"/>
        <w:rPr>
          <w:rFonts w:cstheme="minorHAnsi"/>
          <w:szCs w:val="22"/>
          <w:lang w:val="en-US"/>
        </w:rPr>
      </w:pPr>
    </w:p>
    <w:p w14:paraId="3A0FF5F2" w14:textId="77777777" w:rsidR="00040A11" w:rsidRPr="00B370B3" w:rsidRDefault="00040A11" w:rsidP="00F252EE">
      <w:pPr>
        <w:spacing w:after="0" w:line="240" w:lineRule="auto"/>
        <w:rPr>
          <w:rFonts w:cstheme="minorHAnsi"/>
          <w:szCs w:val="22"/>
          <w:lang w:val="en-US"/>
        </w:rPr>
      </w:pPr>
    </w:p>
    <w:p w14:paraId="5630AD66" w14:textId="77777777" w:rsidR="00040A11" w:rsidRPr="00B370B3" w:rsidRDefault="00040A11" w:rsidP="00F252EE">
      <w:pPr>
        <w:spacing w:after="0" w:line="240" w:lineRule="auto"/>
        <w:rPr>
          <w:rFonts w:cstheme="minorHAnsi"/>
          <w:szCs w:val="22"/>
          <w:lang w:val="en-US"/>
        </w:rPr>
      </w:pPr>
    </w:p>
    <w:p w14:paraId="61829076" w14:textId="77777777" w:rsidR="005A0C18" w:rsidRPr="00B370B3" w:rsidRDefault="005A0C18" w:rsidP="00F252EE">
      <w:pPr>
        <w:spacing w:after="0" w:line="240" w:lineRule="auto"/>
        <w:rPr>
          <w:rFonts w:cstheme="minorHAnsi"/>
          <w:szCs w:val="22"/>
          <w:lang w:val="en-US"/>
        </w:rPr>
      </w:pPr>
    </w:p>
    <w:p w14:paraId="6F628BAA" w14:textId="77777777" w:rsidR="005A0C18" w:rsidRPr="00B370B3" w:rsidRDefault="005A0C18" w:rsidP="00F252EE">
      <w:pPr>
        <w:pStyle w:val="P68B1DB1-Normlny1"/>
        <w:spacing w:after="0" w:line="240" w:lineRule="auto"/>
        <w:ind w:left="720" w:hanging="720"/>
        <w:jc w:val="center"/>
        <w:rPr>
          <w:rFonts w:asciiTheme="minorHAnsi" w:hAnsiTheme="minorHAnsi" w:cstheme="minorHAnsi"/>
          <w:b/>
          <w:bCs/>
          <w:sz w:val="22"/>
          <w:szCs w:val="22"/>
          <w:lang w:val="en-US"/>
        </w:rPr>
      </w:pPr>
      <w:r w:rsidRPr="00B370B3">
        <w:rPr>
          <w:rFonts w:asciiTheme="minorHAnsi" w:hAnsiTheme="minorHAnsi" w:cstheme="minorHAnsi"/>
          <w:b/>
          <w:bCs/>
          <w:sz w:val="22"/>
          <w:szCs w:val="22"/>
          <w:lang w:val="en-US"/>
        </w:rPr>
        <w:lastRenderedPageBreak/>
        <w:t>COURSE DESCRIPTION</w:t>
      </w:r>
    </w:p>
    <w:p w14:paraId="2BA226A1" w14:textId="77777777" w:rsidR="005A0C18" w:rsidRPr="00B370B3" w:rsidRDefault="005A0C18" w:rsidP="00F252EE">
      <w:pPr>
        <w:spacing w:after="0" w:line="240" w:lineRule="auto"/>
        <w:ind w:left="720"/>
        <w:jc w:val="center"/>
        <w:rPr>
          <w:rFonts w:cstheme="minorHAnsi"/>
          <w:szCs w:val="22"/>
          <w:lang w:val="en-US"/>
        </w:rPr>
      </w:pPr>
    </w:p>
    <w:tbl>
      <w:tblPr>
        <w:tblStyle w:val="Mriekatabuky"/>
        <w:tblW w:w="9067" w:type="dxa"/>
        <w:tblLayout w:type="fixed"/>
        <w:tblLook w:val="04A0" w:firstRow="1" w:lastRow="0" w:firstColumn="1" w:lastColumn="0" w:noHBand="0" w:noVBand="1"/>
      </w:tblPr>
      <w:tblGrid>
        <w:gridCol w:w="4957"/>
        <w:gridCol w:w="4110"/>
      </w:tblGrid>
      <w:tr w:rsidR="00EA4E84" w:rsidRPr="00B370B3" w14:paraId="019B787D" w14:textId="77777777" w:rsidTr="00EA4E84">
        <w:trPr>
          <w:trHeight w:val="249"/>
        </w:trPr>
        <w:tc>
          <w:tcPr>
            <w:tcW w:w="9067" w:type="dxa"/>
            <w:gridSpan w:val="2"/>
            <w:vAlign w:val="center"/>
          </w:tcPr>
          <w:p w14:paraId="2DBD58A0" w14:textId="77777777" w:rsidR="005A0C18" w:rsidRPr="00B370B3" w:rsidRDefault="005A0C18" w:rsidP="00F252EE">
            <w:pPr>
              <w:pStyle w:val="P68B1DB1-Normlny2"/>
              <w:rPr>
                <w:rFonts w:asciiTheme="minorHAnsi" w:hAnsiTheme="minorHAnsi" w:cstheme="minorHAnsi"/>
                <w:i/>
                <w:color w:val="auto"/>
                <w:sz w:val="22"/>
                <w:szCs w:val="22"/>
                <w:lang w:val="en-US"/>
              </w:rPr>
            </w:pPr>
            <w:r w:rsidRPr="00B370B3">
              <w:rPr>
                <w:rFonts w:asciiTheme="minorHAnsi" w:hAnsiTheme="minorHAnsi" w:cstheme="minorHAnsi"/>
                <w:b/>
                <w:color w:val="auto"/>
                <w:sz w:val="22"/>
                <w:szCs w:val="22"/>
                <w:lang w:val="en-US"/>
              </w:rPr>
              <w:t>University:</w:t>
            </w:r>
            <w:r w:rsidRPr="00B370B3">
              <w:rPr>
                <w:rFonts w:asciiTheme="minorHAnsi" w:hAnsiTheme="minorHAnsi" w:cstheme="minorHAnsi"/>
                <w:i/>
                <w:color w:val="auto"/>
                <w:sz w:val="22"/>
                <w:szCs w:val="22"/>
                <w:lang w:val="en-US"/>
              </w:rPr>
              <w:t xml:space="preserve"> University of Prešov</w:t>
            </w:r>
          </w:p>
        </w:tc>
      </w:tr>
      <w:tr w:rsidR="00EA4E84" w:rsidRPr="00B370B3" w14:paraId="25D2C6C7" w14:textId="77777777" w:rsidTr="00EA4E84">
        <w:trPr>
          <w:trHeight w:val="58"/>
        </w:trPr>
        <w:tc>
          <w:tcPr>
            <w:tcW w:w="9067" w:type="dxa"/>
            <w:gridSpan w:val="2"/>
            <w:vAlign w:val="center"/>
          </w:tcPr>
          <w:p w14:paraId="08CFA3BD" w14:textId="77777777" w:rsidR="005A0C18" w:rsidRPr="00B370B3" w:rsidRDefault="005A0C18" w:rsidP="00F252EE">
            <w:pPr>
              <w:pStyle w:val="P68B1DB1-Normlny2"/>
              <w:rPr>
                <w:rFonts w:asciiTheme="minorHAnsi" w:hAnsiTheme="minorHAnsi" w:cstheme="minorHAnsi"/>
                <w:color w:val="auto"/>
                <w:sz w:val="22"/>
                <w:szCs w:val="22"/>
                <w:lang w:val="en-US"/>
              </w:rPr>
            </w:pPr>
            <w:r w:rsidRPr="00B370B3">
              <w:rPr>
                <w:rFonts w:asciiTheme="minorHAnsi" w:hAnsiTheme="minorHAnsi" w:cstheme="minorHAnsi"/>
                <w:b/>
                <w:color w:val="auto"/>
                <w:sz w:val="22"/>
                <w:szCs w:val="22"/>
                <w:lang w:val="en-US"/>
              </w:rPr>
              <w:t>Faculty/university workplace:</w:t>
            </w:r>
            <w:sdt>
              <w:sdtPr>
                <w:rPr>
                  <w:rFonts w:asciiTheme="minorHAnsi" w:hAnsiTheme="minorHAnsi" w:cstheme="minorHAnsi"/>
                  <w:i/>
                  <w:color w:val="auto"/>
                  <w:sz w:val="22"/>
                  <w:szCs w:val="22"/>
                  <w:lang w:val="en-US"/>
                </w:rPr>
                <w:alias w:val="faculty"/>
                <w:tag w:val="faculty"/>
                <w:id w:val="-1557469571"/>
                <w:placeholder>
                  <w:docPart w:val="F4BBB0530629405D9666888B46981510"/>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cstheme="minorHAnsi"/>
                    <w:i/>
                    <w:color w:val="auto"/>
                    <w:sz w:val="22"/>
                    <w:szCs w:val="22"/>
                    <w:lang w:val="en-US"/>
                  </w:rPr>
                  <w:t xml:space="preserve"> Faculty of Arts</w:t>
                </w:r>
              </w:sdtContent>
            </w:sdt>
          </w:p>
        </w:tc>
      </w:tr>
      <w:tr w:rsidR="00EA4E84" w:rsidRPr="00B370B3" w14:paraId="113D73F0" w14:textId="77777777" w:rsidTr="00B54C0B">
        <w:trPr>
          <w:trHeight w:val="58"/>
        </w:trPr>
        <w:tc>
          <w:tcPr>
            <w:tcW w:w="4957" w:type="dxa"/>
            <w:vAlign w:val="center"/>
          </w:tcPr>
          <w:p w14:paraId="176AA21E" w14:textId="24D0EF31" w:rsidR="005A0C18" w:rsidRPr="00B370B3" w:rsidRDefault="005A0C18" w:rsidP="00F252EE">
            <w:pPr>
              <w:pStyle w:val="P68B1DB1-Normlny3"/>
              <w:spacing w:after="0" w:line="240" w:lineRule="auto"/>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rPr>
              <w:t xml:space="preserve">Code: </w:t>
            </w:r>
            <w:r w:rsidRPr="00B370B3">
              <w:rPr>
                <w:rFonts w:asciiTheme="minorHAnsi" w:hAnsiTheme="minorHAnsi" w:cstheme="minorHAnsi"/>
                <w:sz w:val="22"/>
                <w:szCs w:val="22"/>
                <w:lang w:val="en-US"/>
              </w:rPr>
              <w:t>1IEB</w:t>
            </w:r>
            <w:r w:rsidR="00B64AA4" w:rsidRPr="00B370B3">
              <w:rPr>
                <w:rFonts w:asciiTheme="minorHAnsi" w:hAnsiTheme="minorHAnsi" w:cstheme="minorHAnsi"/>
                <w:sz w:val="22"/>
                <w:szCs w:val="22"/>
                <w:lang w:val="en-US"/>
              </w:rPr>
              <w:t>/ETPO2</w:t>
            </w:r>
            <w:r w:rsidR="007B6EEA" w:rsidRPr="00B370B3">
              <w:rPr>
                <w:rFonts w:asciiTheme="minorHAnsi" w:hAnsiTheme="minorHAnsi" w:cstheme="minorHAnsi"/>
                <w:sz w:val="22"/>
                <w:szCs w:val="22"/>
                <w:lang w:val="en-US"/>
              </w:rPr>
              <w:t>/22</w:t>
            </w:r>
          </w:p>
        </w:tc>
        <w:tc>
          <w:tcPr>
            <w:tcW w:w="4110" w:type="dxa"/>
            <w:vAlign w:val="center"/>
          </w:tcPr>
          <w:p w14:paraId="772C9606" w14:textId="77777777" w:rsidR="005A0C18" w:rsidRPr="00B370B3" w:rsidRDefault="005A0C18" w:rsidP="001A47F0">
            <w:pPr>
              <w:pStyle w:val="P68B1DB1-Normlny4"/>
              <w:spacing w:after="0" w:line="240" w:lineRule="auto"/>
              <w:rPr>
                <w:rFonts w:asciiTheme="minorHAnsi" w:hAnsiTheme="minorHAnsi"/>
                <w:i/>
                <w:sz w:val="22"/>
                <w:szCs w:val="22"/>
                <w:lang w:val="en-US"/>
              </w:rPr>
            </w:pPr>
            <w:r w:rsidRPr="00B370B3">
              <w:rPr>
                <w:rFonts w:asciiTheme="minorHAnsi" w:hAnsiTheme="minorHAnsi"/>
                <w:sz w:val="22"/>
                <w:szCs w:val="22"/>
                <w:lang w:val="en-US"/>
              </w:rPr>
              <w:t xml:space="preserve">Course title: </w:t>
            </w:r>
            <w:r w:rsidR="001A47F0" w:rsidRPr="00B370B3">
              <w:rPr>
                <w:rFonts w:asciiTheme="minorHAnsi" w:hAnsiTheme="minorHAnsi"/>
                <w:i/>
                <w:sz w:val="22"/>
                <w:szCs w:val="22"/>
                <w:lang w:val="en-US"/>
              </w:rPr>
              <w:t>Ethics-related Counselling</w:t>
            </w:r>
            <w:r w:rsidRPr="00B370B3">
              <w:rPr>
                <w:rFonts w:asciiTheme="minorHAnsi" w:hAnsiTheme="minorHAnsi"/>
                <w:i/>
                <w:sz w:val="22"/>
                <w:szCs w:val="22"/>
                <w:lang w:val="en-US"/>
              </w:rPr>
              <w:t xml:space="preserve"> 2</w:t>
            </w:r>
          </w:p>
          <w:p w14:paraId="684E2949" w14:textId="77777777" w:rsidR="005A0C18" w:rsidRPr="00B370B3" w:rsidRDefault="002C52F3" w:rsidP="00F252EE">
            <w:pPr>
              <w:rPr>
                <w:rFonts w:asciiTheme="minorHAnsi" w:hAnsiTheme="minorHAnsi" w:cstheme="minorHAnsi"/>
                <w:b/>
                <w:i/>
                <w:sz w:val="22"/>
                <w:szCs w:val="22"/>
                <w:lang w:val="en-US"/>
              </w:rPr>
            </w:pPr>
            <w:r w:rsidRPr="00B370B3">
              <w:rPr>
                <w:rFonts w:asciiTheme="minorHAnsi" w:hAnsiTheme="minorHAnsi" w:cstheme="minorHAnsi"/>
                <w:i/>
                <w:sz w:val="22"/>
                <w:szCs w:val="22"/>
                <w:lang w:val="en-US"/>
              </w:rPr>
              <w:t>(compulsory course, non-profile course)</w:t>
            </w:r>
          </w:p>
        </w:tc>
      </w:tr>
      <w:tr w:rsidR="005A0C18" w:rsidRPr="00B370B3" w14:paraId="55F860AC" w14:textId="77777777" w:rsidTr="005A0C18">
        <w:trPr>
          <w:trHeight w:val="1268"/>
        </w:trPr>
        <w:tc>
          <w:tcPr>
            <w:tcW w:w="9067" w:type="dxa"/>
            <w:gridSpan w:val="2"/>
            <w:vAlign w:val="center"/>
          </w:tcPr>
          <w:p w14:paraId="68AAA28B" w14:textId="77777777" w:rsidR="005A0C18" w:rsidRPr="00B370B3" w:rsidRDefault="005A0C18" w:rsidP="00F252EE">
            <w:pPr>
              <w:jc w:val="both"/>
              <w:rPr>
                <w:rFonts w:asciiTheme="minorHAnsi" w:hAnsiTheme="minorHAnsi" w:cstheme="minorHAnsi"/>
                <w:b/>
                <w:i/>
                <w:sz w:val="22"/>
                <w:szCs w:val="22"/>
                <w:lang w:val="en-US"/>
              </w:rPr>
            </w:pPr>
            <w:r w:rsidRPr="00B370B3">
              <w:rPr>
                <w:rStyle w:val="jlqj4b"/>
                <w:rFonts w:asciiTheme="minorHAnsi" w:hAnsiTheme="minorHAnsi" w:cstheme="minorHAnsi"/>
                <w:b/>
                <w:sz w:val="22"/>
                <w:szCs w:val="22"/>
                <w:lang w:val="en-US"/>
              </w:rPr>
              <w:t xml:space="preserve">Type, scope and method </w:t>
            </w:r>
            <w:r w:rsidRPr="00B370B3">
              <w:rPr>
                <w:rFonts w:asciiTheme="minorHAnsi" w:hAnsiTheme="minorHAnsi" w:cstheme="minorHAnsi"/>
                <w:b/>
                <w:sz w:val="22"/>
                <w:szCs w:val="22"/>
                <w:lang w:val="en-US"/>
              </w:rPr>
              <w:t>of educational activity:</w:t>
            </w:r>
          </w:p>
          <w:p w14:paraId="2FEB0716" w14:textId="77777777" w:rsidR="005A0C18" w:rsidRPr="00B370B3" w:rsidRDefault="005A0C18" w:rsidP="00F252EE">
            <w:pPr>
              <w:pStyle w:val="P68B1DB1-Normlnywebov5"/>
              <w:spacing w:before="0" w:beforeAutospacing="0" w:after="0" w:afterAutospacing="0"/>
              <w:rPr>
                <w:sz w:val="22"/>
                <w:szCs w:val="22"/>
                <w:lang w:val="en-US"/>
              </w:rPr>
            </w:pPr>
            <w:r w:rsidRPr="00B370B3">
              <w:rPr>
                <w:sz w:val="22"/>
                <w:szCs w:val="22"/>
                <w:lang w:val="en-US"/>
              </w:rPr>
              <w:t>Type of educational activities: lecture, seminar</w:t>
            </w:r>
          </w:p>
          <w:p w14:paraId="2BF200F8" w14:textId="77777777" w:rsidR="005A0C18" w:rsidRPr="00B370B3" w:rsidRDefault="005A0C18" w:rsidP="00F252EE">
            <w:pPr>
              <w:pStyle w:val="P68B1DB1-Normlnywebov5"/>
              <w:spacing w:before="0" w:beforeAutospacing="0" w:after="0" w:afterAutospacing="0"/>
              <w:rPr>
                <w:sz w:val="22"/>
                <w:szCs w:val="22"/>
                <w:lang w:val="en-US"/>
              </w:rPr>
            </w:pPr>
            <w:r w:rsidRPr="00B370B3">
              <w:rPr>
                <w:sz w:val="22"/>
                <w:szCs w:val="22"/>
                <w:lang w:val="en-US"/>
              </w:rPr>
              <w:t>Scope of educational activities: 1,1 a week</w:t>
            </w:r>
          </w:p>
          <w:p w14:paraId="0075D917" w14:textId="77777777" w:rsidR="005A0C18" w:rsidRPr="00B370B3" w:rsidRDefault="005A0C18" w:rsidP="00F252EE">
            <w:pPr>
              <w:pStyle w:val="P68B1DB1-Normlny2"/>
              <w:autoSpaceDE w:val="0"/>
              <w:autoSpaceDN w:val="0"/>
              <w:adjustRightInd w:val="0"/>
              <w:ind w:right="-432"/>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 xml:space="preserve">Method of educational activities: </w:t>
            </w:r>
            <w:r w:rsidR="00063D0D" w:rsidRPr="00B370B3">
              <w:rPr>
                <w:rFonts w:asciiTheme="minorHAnsi" w:hAnsiTheme="minorHAnsi" w:cstheme="minorHAnsi"/>
                <w:color w:val="auto"/>
                <w:sz w:val="22"/>
                <w:szCs w:val="22"/>
                <w:lang w:val="en-US"/>
              </w:rPr>
              <w:t>on-campus</w:t>
            </w:r>
          </w:p>
        </w:tc>
      </w:tr>
      <w:tr w:rsidR="00EA4E84" w:rsidRPr="00B370B3" w14:paraId="1AABF1CD" w14:textId="77777777" w:rsidTr="00EA4E84">
        <w:trPr>
          <w:trHeight w:val="58"/>
        </w:trPr>
        <w:tc>
          <w:tcPr>
            <w:tcW w:w="9067" w:type="dxa"/>
            <w:gridSpan w:val="2"/>
            <w:vAlign w:val="center"/>
          </w:tcPr>
          <w:p w14:paraId="1BBEB73E" w14:textId="77777777" w:rsidR="005A0C18" w:rsidRPr="00B370B3" w:rsidRDefault="005A0C18" w:rsidP="00F252EE">
            <w:pPr>
              <w:pStyle w:val="P68B1DB1-Normlny3"/>
              <w:spacing w:after="0" w:line="240" w:lineRule="auto"/>
              <w:jc w:val="both"/>
              <w:rPr>
                <w:rFonts w:asciiTheme="minorHAnsi" w:hAnsiTheme="minorHAnsi" w:cstheme="minorHAnsi"/>
                <w:sz w:val="22"/>
                <w:szCs w:val="22"/>
                <w:lang w:val="en-US"/>
              </w:rPr>
            </w:pPr>
            <w:r w:rsidRPr="00B370B3">
              <w:rPr>
                <w:rFonts w:asciiTheme="minorHAnsi" w:hAnsiTheme="minorHAnsi" w:cstheme="minorHAnsi"/>
                <w:b/>
                <w:sz w:val="22"/>
                <w:szCs w:val="22"/>
                <w:lang w:val="en-US"/>
              </w:rPr>
              <w:t>Number of credits:</w:t>
            </w:r>
            <w:r w:rsidRPr="00B370B3">
              <w:rPr>
                <w:rFonts w:asciiTheme="minorHAnsi" w:hAnsiTheme="minorHAnsi" w:cstheme="minorHAnsi"/>
                <w:i/>
                <w:sz w:val="22"/>
                <w:szCs w:val="22"/>
                <w:lang w:val="en-US"/>
              </w:rPr>
              <w:t xml:space="preserve"> 4</w:t>
            </w:r>
          </w:p>
        </w:tc>
      </w:tr>
      <w:tr w:rsidR="00EA4E84" w:rsidRPr="00B370B3" w14:paraId="0CB5D5A8" w14:textId="77777777" w:rsidTr="00EA4E84">
        <w:trPr>
          <w:trHeight w:val="58"/>
        </w:trPr>
        <w:tc>
          <w:tcPr>
            <w:tcW w:w="9067" w:type="dxa"/>
            <w:gridSpan w:val="2"/>
            <w:vAlign w:val="center"/>
          </w:tcPr>
          <w:p w14:paraId="7DDEF06A" w14:textId="77777777" w:rsidR="005A0C18" w:rsidRPr="00B370B3" w:rsidRDefault="005A0C18" w:rsidP="00B64AA4">
            <w:pPr>
              <w:pStyle w:val="P68B1DB1-Normlny3"/>
              <w:spacing w:after="0" w:line="240" w:lineRule="auto"/>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rPr>
              <w:t>Recommended semester:</w:t>
            </w:r>
            <w:r w:rsidRPr="00B370B3">
              <w:rPr>
                <w:rFonts w:asciiTheme="minorHAnsi" w:hAnsiTheme="minorHAnsi" w:cstheme="minorHAnsi"/>
                <w:sz w:val="22"/>
                <w:szCs w:val="22"/>
                <w:lang w:val="en-US"/>
              </w:rPr>
              <w:t xml:space="preserve"> </w:t>
            </w:r>
            <w:r w:rsidR="00B64AA4" w:rsidRPr="00B370B3">
              <w:rPr>
                <w:rFonts w:asciiTheme="minorHAnsi" w:hAnsiTheme="minorHAnsi" w:cstheme="minorHAnsi"/>
                <w:sz w:val="22"/>
                <w:szCs w:val="22"/>
                <w:lang w:val="en-US"/>
              </w:rPr>
              <w:t>3.</w:t>
            </w:r>
          </w:p>
        </w:tc>
      </w:tr>
      <w:tr w:rsidR="005A0C18" w:rsidRPr="00B370B3" w14:paraId="00AA7C4E" w14:textId="77777777" w:rsidTr="005A0C18">
        <w:trPr>
          <w:trHeight w:val="424"/>
        </w:trPr>
        <w:tc>
          <w:tcPr>
            <w:tcW w:w="9067" w:type="dxa"/>
            <w:gridSpan w:val="2"/>
            <w:vAlign w:val="center"/>
          </w:tcPr>
          <w:p w14:paraId="732CF052" w14:textId="77777777" w:rsidR="005A0C18" w:rsidRPr="00B370B3" w:rsidRDefault="005A0C18" w:rsidP="00EA4E84">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rPr>
              <w:t xml:space="preserve">Cycle: </w:t>
            </w:r>
            <w:sdt>
              <w:sdtPr>
                <w:rPr>
                  <w:rStyle w:val="tl2"/>
                  <w:rFonts w:cstheme="minorHAnsi"/>
                  <w:sz w:val="22"/>
                  <w:szCs w:val="22"/>
                  <w:lang w:val="en-US"/>
                </w:rPr>
                <w:alias w:val="stupeň"/>
                <w:tag w:val="Stupeň"/>
                <w:id w:val="-1506203171"/>
                <w:placeholder>
                  <w:docPart w:val="78AA0163CA95464BBACA640F2AD6A55A"/>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cstheme="minorHAnsi"/>
                    <w:sz w:val="22"/>
                    <w:szCs w:val="22"/>
                    <w:lang w:val="en-US"/>
                  </w:rPr>
                  <w:t>2.</w:t>
                </w:r>
              </w:sdtContent>
            </w:sdt>
          </w:p>
        </w:tc>
      </w:tr>
      <w:tr w:rsidR="005A0C18" w:rsidRPr="00B370B3" w14:paraId="13BDEDBF" w14:textId="77777777" w:rsidTr="005A0C18">
        <w:trPr>
          <w:trHeight w:val="390"/>
        </w:trPr>
        <w:tc>
          <w:tcPr>
            <w:tcW w:w="9067" w:type="dxa"/>
            <w:gridSpan w:val="2"/>
            <w:vAlign w:val="center"/>
          </w:tcPr>
          <w:p w14:paraId="6F8F7D5E" w14:textId="77777777" w:rsidR="005A0C18" w:rsidRPr="00B370B3" w:rsidRDefault="005A0C18" w:rsidP="00F252EE">
            <w:pPr>
              <w:pStyle w:val="P68B1DB1-Normlny4"/>
              <w:spacing w:after="0" w:line="240" w:lineRule="auto"/>
              <w:jc w:val="both"/>
              <w:rPr>
                <w:rFonts w:asciiTheme="minorHAnsi" w:hAnsiTheme="minorHAnsi"/>
                <w:i/>
                <w:sz w:val="22"/>
                <w:szCs w:val="22"/>
                <w:lang w:val="en-US"/>
              </w:rPr>
            </w:pPr>
            <w:r w:rsidRPr="00B370B3">
              <w:rPr>
                <w:rFonts w:asciiTheme="minorHAnsi" w:hAnsiTheme="minorHAnsi"/>
                <w:sz w:val="22"/>
                <w:szCs w:val="22"/>
                <w:lang w:val="en-US"/>
              </w:rPr>
              <w:t>Prerequisites:</w:t>
            </w:r>
          </w:p>
        </w:tc>
      </w:tr>
      <w:tr w:rsidR="005A0C18" w:rsidRPr="00B370B3" w14:paraId="7F25E713" w14:textId="77777777" w:rsidTr="005A0C18">
        <w:trPr>
          <w:trHeight w:val="1965"/>
        </w:trPr>
        <w:tc>
          <w:tcPr>
            <w:tcW w:w="9067" w:type="dxa"/>
            <w:gridSpan w:val="2"/>
            <w:vAlign w:val="center"/>
          </w:tcPr>
          <w:p w14:paraId="4E9EE096" w14:textId="77777777" w:rsidR="005A0C18" w:rsidRPr="00B370B3" w:rsidRDefault="005A0C18" w:rsidP="00F252EE">
            <w:pPr>
              <w:pStyle w:val="P68B1DB1-Normlny4"/>
              <w:spacing w:after="0" w:line="240" w:lineRule="auto"/>
              <w:jc w:val="both"/>
              <w:rPr>
                <w:rFonts w:asciiTheme="minorHAnsi" w:hAnsiTheme="minorHAnsi"/>
                <w:sz w:val="22"/>
                <w:szCs w:val="22"/>
                <w:lang w:val="en-US"/>
              </w:rPr>
            </w:pPr>
            <w:r w:rsidRPr="00B370B3">
              <w:rPr>
                <w:rFonts w:asciiTheme="minorHAnsi" w:hAnsiTheme="minorHAnsi"/>
                <w:sz w:val="22"/>
                <w:szCs w:val="22"/>
                <w:lang w:val="en-US"/>
              </w:rPr>
              <w:t>Conditions for passing the course:</w:t>
            </w:r>
          </w:p>
          <w:p w14:paraId="466304A3" w14:textId="77777777" w:rsidR="005A0C18" w:rsidRPr="00B370B3" w:rsidRDefault="005A0C18" w:rsidP="00F252EE">
            <w:pPr>
              <w:pStyle w:val="paragraph"/>
              <w:spacing w:before="0" w:beforeAutospacing="0" w:after="0" w:afterAutospacing="0"/>
              <w:jc w:val="both"/>
              <w:textAlignment w:val="baseline"/>
              <w:rPr>
                <w:rFonts w:asciiTheme="minorHAnsi" w:hAnsiTheme="minorHAnsi" w:cstheme="minorHAnsi"/>
                <w:sz w:val="22"/>
                <w:szCs w:val="22"/>
                <w:lang w:val="en-US"/>
              </w:rPr>
            </w:pPr>
            <w:r w:rsidRPr="00B370B3">
              <w:rPr>
                <w:rStyle w:val="normaltextrun"/>
                <w:rFonts w:asciiTheme="minorHAnsi" w:hAnsiTheme="minorHAnsi" w:cstheme="minorHAnsi"/>
                <w:sz w:val="22"/>
                <w:szCs w:val="22"/>
                <w:lang w:val="en-US"/>
              </w:rPr>
              <w:t>The course ends with an exam (s) and the award of 4 credits.</w:t>
            </w:r>
          </w:p>
          <w:p w14:paraId="1878B495" w14:textId="77777777" w:rsidR="005A0C18" w:rsidRPr="00B370B3" w:rsidRDefault="005A0C18" w:rsidP="00F252EE">
            <w:pPr>
              <w:jc w:val="both"/>
              <w:rPr>
                <w:rStyle w:val="normaltextrun"/>
                <w:rFonts w:asciiTheme="minorHAnsi" w:hAnsiTheme="minorHAnsi" w:cstheme="minorHAnsi"/>
                <w:i/>
                <w:sz w:val="22"/>
                <w:szCs w:val="22"/>
                <w:lang w:val="en-US"/>
              </w:rPr>
            </w:pPr>
            <w:r w:rsidRPr="00B370B3">
              <w:rPr>
                <w:rStyle w:val="normaltextrun"/>
                <w:rFonts w:asciiTheme="minorHAnsi" w:hAnsiTheme="minorHAnsi" w:cstheme="minorHAnsi"/>
                <w:sz w:val="22"/>
                <w:szCs w:val="22"/>
                <w:lang w:val="en-US"/>
              </w:rPr>
              <w:t xml:space="preserve">Method of evaluation: 25% active work in seminars; 15% seminar written work; 60% written test. </w:t>
            </w:r>
            <w:r w:rsidRPr="00B370B3">
              <w:rPr>
                <w:rFonts w:asciiTheme="minorHAnsi" w:hAnsiTheme="minorHAnsi" w:cstheme="minorHAnsi"/>
                <w:i/>
                <w:sz w:val="22"/>
                <w:szCs w:val="22"/>
                <w:lang w:val="en-US"/>
              </w:rPr>
              <w:t xml:space="preserve">The final evaluation </w:t>
            </w:r>
            <w:r w:rsidRPr="00B370B3">
              <w:rPr>
                <w:rStyle w:val="normaltextrun"/>
                <w:rFonts w:asciiTheme="minorHAnsi" w:hAnsiTheme="minorHAnsi" w:cstheme="minorHAnsi"/>
                <w:sz w:val="22"/>
                <w:szCs w:val="22"/>
                <w:lang w:val="en-US"/>
              </w:rPr>
              <w:t xml:space="preserve">is the sum of all three conditions, but </w:t>
            </w:r>
            <w:r w:rsidR="00860A12" w:rsidRPr="00B370B3">
              <w:rPr>
                <w:rStyle w:val="normaltextrun"/>
                <w:rFonts w:asciiTheme="minorHAnsi" w:hAnsiTheme="minorHAnsi" w:cstheme="minorHAnsi"/>
                <w:sz w:val="22"/>
                <w:szCs w:val="22"/>
                <w:lang w:val="en-US"/>
              </w:rPr>
              <w:t>the student has to meet</w:t>
            </w:r>
            <w:r w:rsidRPr="00B370B3">
              <w:rPr>
                <w:rStyle w:val="normaltextrun"/>
                <w:rFonts w:asciiTheme="minorHAnsi" w:hAnsiTheme="minorHAnsi" w:cstheme="minorHAnsi"/>
                <w:sz w:val="22"/>
                <w:szCs w:val="22"/>
                <w:lang w:val="en-US"/>
              </w:rPr>
              <w:t xml:space="preserve"> at least the minimum requirements in all parts. The condition for participation in the exam is to obtain at least 20 points. "How to earn points" is edited in an internal document: </w:t>
            </w:r>
          </w:p>
          <w:p w14:paraId="10BDD8B6" w14:textId="77777777" w:rsidR="005A0C18" w:rsidRPr="00B370B3" w:rsidRDefault="00595F0B" w:rsidP="00F252EE">
            <w:pPr>
              <w:pStyle w:val="paragraph"/>
              <w:spacing w:before="0" w:beforeAutospacing="0" w:after="0" w:afterAutospacing="0"/>
              <w:textAlignment w:val="baseline"/>
              <w:rPr>
                <w:rFonts w:asciiTheme="minorHAnsi" w:hAnsiTheme="minorHAnsi" w:cstheme="minorHAnsi"/>
                <w:sz w:val="22"/>
                <w:szCs w:val="22"/>
                <w:lang w:val="en-US"/>
              </w:rPr>
            </w:pPr>
            <w:hyperlink r:id="rId21" w:history="1">
              <w:r w:rsidR="005A0C18" w:rsidRPr="00B370B3">
                <w:rPr>
                  <w:rStyle w:val="Hypertextovprepojenie"/>
                  <w:rFonts w:asciiTheme="minorHAnsi" w:hAnsiTheme="minorHAnsi" w:cstheme="minorHAnsi"/>
                  <w:color w:val="auto"/>
                  <w:sz w:val="22"/>
                  <w:szCs w:val="22"/>
                  <w:lang w:val="en-US"/>
                </w:rPr>
                <w:t>%20uttps://www.unipo.sk/public/media/28789/Podmienkykoncenia%20predmetu_body_2022_pdf.pdf</w:t>
              </w:r>
            </w:hyperlink>
          </w:p>
          <w:p w14:paraId="69005A90" w14:textId="77777777" w:rsidR="005A0C18" w:rsidRPr="00B370B3" w:rsidRDefault="005A0C18" w:rsidP="00F252EE">
            <w:pPr>
              <w:rPr>
                <w:rStyle w:val="Hypertextovprepojenie"/>
                <w:rFonts w:asciiTheme="minorHAnsi" w:hAnsiTheme="minorHAnsi" w:cstheme="minorHAnsi"/>
                <w:color w:val="auto"/>
                <w:sz w:val="22"/>
                <w:szCs w:val="22"/>
                <w:lang w:val="en-US"/>
              </w:rPr>
            </w:pPr>
            <w:r w:rsidRPr="00B370B3">
              <w:rPr>
                <w:rStyle w:val="normaltextrun"/>
                <w:rFonts w:asciiTheme="minorHAnsi" w:hAnsiTheme="minorHAnsi" w:cstheme="minorHAnsi"/>
                <w:sz w:val="22"/>
                <w:szCs w:val="22"/>
                <w:lang w:val="en-US"/>
              </w:rPr>
              <w:t>The success criteria (percentage expression of results in the evaluation of the subject) for</w:t>
            </w:r>
            <w:r w:rsidRPr="00B370B3">
              <w:rPr>
                <w:rStyle w:val="normaltextrun"/>
                <w:rFonts w:asciiTheme="minorHAnsi" w:hAnsiTheme="minorHAnsi" w:cstheme="minorHAnsi"/>
                <w:sz w:val="22"/>
                <w:szCs w:val="22"/>
                <w:lang w:val="en-US"/>
              </w:rPr>
              <w:br/>
              <w:t xml:space="preserve"> the classification levels are as follows: a) A: 100.00 - 90.00% </w:t>
            </w:r>
            <w:r w:rsidRPr="00B370B3">
              <w:rPr>
                <w:rStyle w:val="normaltextrun"/>
                <w:rFonts w:asciiTheme="minorHAnsi" w:hAnsiTheme="minorHAnsi" w:cstheme="minorHAnsi"/>
                <w:sz w:val="22"/>
                <w:szCs w:val="22"/>
                <w:lang w:val="en-US"/>
              </w:rPr>
              <w:br/>
              <w:t>b) B: 89.99 - 80.00% </w:t>
            </w:r>
            <w:r w:rsidRPr="00B370B3">
              <w:rPr>
                <w:rStyle w:val="normaltextrun"/>
                <w:rFonts w:asciiTheme="minorHAnsi" w:hAnsiTheme="minorHAnsi" w:cstheme="minorHAnsi"/>
                <w:sz w:val="22"/>
                <w:szCs w:val="22"/>
                <w:lang w:val="en-US"/>
              </w:rPr>
              <w:br/>
              <w:t>c) C: 79.99 - 70.00% </w:t>
            </w:r>
            <w:r w:rsidRPr="00B370B3">
              <w:rPr>
                <w:rStyle w:val="normaltextrun"/>
                <w:rFonts w:asciiTheme="minorHAnsi" w:hAnsiTheme="minorHAnsi" w:cstheme="minorHAnsi"/>
                <w:sz w:val="22"/>
                <w:szCs w:val="22"/>
                <w:lang w:val="en-US"/>
              </w:rPr>
              <w:br/>
              <w:t>d) D: 69.99 - 60.00% </w:t>
            </w:r>
            <w:r w:rsidRPr="00B370B3">
              <w:rPr>
                <w:rStyle w:val="normaltextrun"/>
                <w:rFonts w:asciiTheme="minorHAnsi" w:hAnsiTheme="minorHAnsi" w:cstheme="minorHAnsi"/>
                <w:sz w:val="22"/>
                <w:szCs w:val="22"/>
                <w:lang w:val="en-US"/>
              </w:rPr>
              <w:br/>
              <w:t>e) E: 59.99 - 50.00% </w:t>
            </w:r>
            <w:r w:rsidRPr="00B370B3">
              <w:rPr>
                <w:rStyle w:val="normaltextrun"/>
                <w:rFonts w:asciiTheme="minorHAnsi" w:hAnsiTheme="minorHAnsi" w:cstheme="minorHAnsi"/>
                <w:sz w:val="22"/>
                <w:szCs w:val="22"/>
                <w:lang w:val="en-US"/>
              </w:rPr>
              <w:br/>
              <w:t>f) FX: 49.99 and less</w:t>
            </w:r>
          </w:p>
          <w:p w14:paraId="0AB17EA2" w14:textId="77777777" w:rsidR="005A0C18" w:rsidRPr="00B370B3" w:rsidRDefault="005A0C18" w:rsidP="00F252EE">
            <w:pPr>
              <w:pStyle w:val="P68B1DB1-Normlny2"/>
              <w:jc w:val="both"/>
              <w:rPr>
                <w:rFonts w:asciiTheme="minorHAnsi" w:hAnsiTheme="minorHAnsi" w:cstheme="minorHAnsi"/>
                <w:i/>
                <w:color w:val="auto"/>
                <w:sz w:val="22"/>
                <w:szCs w:val="22"/>
                <w:lang w:val="en-US"/>
              </w:rPr>
            </w:pPr>
            <w:r w:rsidRPr="00B370B3">
              <w:rPr>
                <w:rFonts w:asciiTheme="minorHAnsi" w:hAnsiTheme="minorHAnsi" w:cstheme="minorHAnsi"/>
                <w:color w:val="auto"/>
                <w:sz w:val="22"/>
                <w:szCs w:val="22"/>
                <w:lang w:val="en-US"/>
              </w:rPr>
              <w:t>Failure to pass at least one part of the assessment may result in unsuccessful completion of the course (FX).</w:t>
            </w:r>
          </w:p>
        </w:tc>
      </w:tr>
      <w:tr w:rsidR="00EA4E84" w:rsidRPr="00B370B3" w14:paraId="459D70D4" w14:textId="77777777" w:rsidTr="00EA4E84">
        <w:trPr>
          <w:trHeight w:val="552"/>
        </w:trPr>
        <w:tc>
          <w:tcPr>
            <w:tcW w:w="9067" w:type="dxa"/>
            <w:gridSpan w:val="2"/>
            <w:vAlign w:val="center"/>
          </w:tcPr>
          <w:p w14:paraId="5D7CBC4A" w14:textId="77777777" w:rsidR="005A0C18" w:rsidRPr="00B370B3" w:rsidRDefault="005A0C18" w:rsidP="00F252EE">
            <w:pPr>
              <w:pStyle w:val="P68B1DB1-Normlny4"/>
              <w:spacing w:after="0" w:line="240" w:lineRule="auto"/>
              <w:jc w:val="both"/>
              <w:rPr>
                <w:rFonts w:asciiTheme="minorHAnsi" w:hAnsiTheme="minorHAnsi"/>
                <w:i/>
                <w:sz w:val="22"/>
                <w:szCs w:val="22"/>
                <w:lang w:val="en-US"/>
              </w:rPr>
            </w:pPr>
            <w:r w:rsidRPr="00B370B3">
              <w:rPr>
                <w:rFonts w:asciiTheme="minorHAnsi" w:hAnsiTheme="minorHAnsi"/>
                <w:sz w:val="22"/>
                <w:szCs w:val="22"/>
                <w:lang w:val="en-US"/>
              </w:rPr>
              <w:t xml:space="preserve">Learning outcomes: </w:t>
            </w:r>
          </w:p>
          <w:p w14:paraId="370CFD9B" w14:textId="77777777" w:rsidR="005A0C18" w:rsidRPr="00B370B3" w:rsidRDefault="005A0C18" w:rsidP="00F252EE">
            <w:pPr>
              <w:pStyle w:val="P68B1DB1-Normlny3"/>
              <w:spacing w:after="0" w:line="240" w:lineRule="auto"/>
              <w:jc w:val="both"/>
              <w:rPr>
                <w:rFonts w:asciiTheme="minorHAnsi" w:hAnsiTheme="minorHAnsi" w:cstheme="minorHAnsi"/>
                <w:sz w:val="22"/>
                <w:szCs w:val="22"/>
                <w:lang w:val="en-US"/>
              </w:rPr>
            </w:pPr>
            <w:r w:rsidRPr="00B370B3">
              <w:rPr>
                <w:rFonts w:asciiTheme="minorHAnsi" w:hAnsiTheme="minorHAnsi" w:cstheme="minorHAnsi"/>
                <w:b/>
                <w:sz w:val="22"/>
                <w:szCs w:val="22"/>
                <w:lang w:val="en-US"/>
              </w:rPr>
              <w:t>Acquired knowledge:</w:t>
            </w:r>
            <w:r w:rsidRPr="00B370B3">
              <w:rPr>
                <w:rFonts w:asciiTheme="minorHAnsi" w:hAnsiTheme="minorHAnsi" w:cstheme="minorHAnsi"/>
                <w:sz w:val="22"/>
                <w:szCs w:val="22"/>
                <w:lang w:val="en-US"/>
              </w:rPr>
              <w:t xml:space="preserve"> The student understands and can explain the essence of codes of ethics and can distinguishes between them; masters the methodology of creating codes of ethics; understands compliance procedure; understands and masters the methodology of conducting ethical audits. </w:t>
            </w:r>
          </w:p>
          <w:p w14:paraId="2830C973"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rPr>
              <w:t xml:space="preserve">Acquired skills: </w:t>
            </w:r>
            <w:r w:rsidRPr="00B370B3">
              <w:rPr>
                <w:rFonts w:asciiTheme="minorHAnsi" w:hAnsiTheme="minorHAnsi" w:cstheme="minorHAnsi"/>
                <w:sz w:val="22"/>
                <w:szCs w:val="22"/>
                <w:lang w:val="en-US"/>
              </w:rPr>
              <w:t xml:space="preserve">Completion of the course </w:t>
            </w:r>
            <w:r w:rsidRPr="00B370B3">
              <w:rPr>
                <w:rStyle w:val="normaltextrun"/>
                <w:rFonts w:asciiTheme="minorHAnsi" w:hAnsiTheme="minorHAnsi" w:cstheme="minorHAnsi"/>
                <w:sz w:val="22"/>
                <w:szCs w:val="22"/>
                <w:lang w:val="en-US"/>
              </w:rPr>
              <w:t xml:space="preserve">strengthens the moral sensitivity and ability of methodological critical reflection (analysis) of immoral phenomena and problems in the professional sphere; the ability </w:t>
            </w:r>
            <w:r w:rsidRPr="00B370B3">
              <w:rPr>
                <w:rFonts w:asciiTheme="minorHAnsi" w:hAnsiTheme="minorHAnsi" w:cstheme="minorHAnsi"/>
                <w:sz w:val="22"/>
                <w:szCs w:val="22"/>
                <w:lang w:val="en-US"/>
              </w:rPr>
              <w:t xml:space="preserve">to independently and competently compile, regulate and control the ethical standards applicable in organizations; the ability to create a code of ethics for professions; carry out an ethical audit (control) in the workplace and propose solutions to improve the situation. </w:t>
            </w:r>
          </w:p>
          <w:p w14:paraId="77781017" w14:textId="77777777" w:rsidR="005A0C18" w:rsidRPr="00B370B3" w:rsidRDefault="005A0C18" w:rsidP="00F252EE">
            <w:pPr>
              <w:pStyle w:val="P68B1DB1-Normlny11"/>
              <w:spacing w:after="0" w:line="240" w:lineRule="auto"/>
              <w:jc w:val="both"/>
              <w:rPr>
                <w:rFonts w:asciiTheme="minorHAnsi" w:hAnsiTheme="minorHAnsi" w:cstheme="minorHAnsi"/>
                <w:sz w:val="22"/>
                <w:szCs w:val="22"/>
                <w:lang w:val="en-US"/>
              </w:rPr>
            </w:pPr>
            <w:r w:rsidRPr="00B370B3">
              <w:rPr>
                <w:rFonts w:asciiTheme="minorHAnsi" w:hAnsiTheme="minorHAnsi" w:cstheme="minorHAnsi"/>
                <w:b/>
                <w:sz w:val="22"/>
                <w:szCs w:val="22"/>
                <w:lang w:val="en-US"/>
              </w:rPr>
              <w:t xml:space="preserve">Acquired </w:t>
            </w:r>
            <w:r w:rsidR="002C4C9D" w:rsidRPr="00B370B3">
              <w:rPr>
                <w:rFonts w:asciiTheme="minorHAnsi" w:hAnsiTheme="minorHAnsi" w:cstheme="minorHAnsi"/>
                <w:b/>
                <w:sz w:val="22"/>
                <w:szCs w:val="22"/>
                <w:lang w:val="en-US"/>
              </w:rPr>
              <w:t>competences</w:t>
            </w:r>
            <w:r w:rsidRPr="00B370B3">
              <w:rPr>
                <w:rFonts w:asciiTheme="minorHAnsi" w:hAnsiTheme="minorHAnsi" w:cstheme="minorHAnsi"/>
                <w:b/>
                <w:sz w:val="22"/>
                <w:szCs w:val="22"/>
                <w:lang w:val="en-US"/>
              </w:rPr>
              <w:t xml:space="preserve">: </w:t>
            </w:r>
            <w:r w:rsidRPr="00B370B3">
              <w:rPr>
                <w:rFonts w:asciiTheme="minorHAnsi" w:hAnsiTheme="minorHAnsi" w:cstheme="minorHAnsi"/>
                <w:sz w:val="22"/>
                <w:szCs w:val="22"/>
                <w:lang w:val="en-US"/>
              </w:rPr>
              <w:t>Completion of the course will also strengthen interpersonal communication skills, presentation (presentation of one's own person and public speaking), argumentation and organizational skills (organization of work and people)</w:t>
            </w:r>
            <w:r w:rsidRPr="00B370B3">
              <w:rPr>
                <w:rFonts w:asciiTheme="minorHAnsi" w:hAnsiTheme="minorHAnsi" w:cstheme="minorHAnsi"/>
                <w:b/>
                <w:sz w:val="22"/>
                <w:szCs w:val="22"/>
                <w:lang w:val="en-US"/>
              </w:rPr>
              <w:t xml:space="preserve">, </w:t>
            </w:r>
            <w:r w:rsidRPr="00B370B3">
              <w:rPr>
                <w:rFonts w:asciiTheme="minorHAnsi" w:hAnsiTheme="minorHAnsi" w:cstheme="minorHAnsi"/>
                <w:sz w:val="22"/>
                <w:szCs w:val="22"/>
                <w:lang w:val="en-US"/>
              </w:rPr>
              <w:t>sense of teamwork and cooperation, creative and critical thinking (in the context of finding solutions to ethical problems and dilemma), professional competences, in particular the competence to perform professional (ethical) expertise.</w:t>
            </w:r>
          </w:p>
        </w:tc>
      </w:tr>
      <w:tr w:rsidR="005A0C18" w:rsidRPr="00B370B3" w14:paraId="4B85904E" w14:textId="77777777" w:rsidTr="005A0C18">
        <w:trPr>
          <w:trHeight w:val="510"/>
        </w:trPr>
        <w:tc>
          <w:tcPr>
            <w:tcW w:w="9067" w:type="dxa"/>
            <w:gridSpan w:val="2"/>
            <w:vAlign w:val="center"/>
          </w:tcPr>
          <w:p w14:paraId="1BFE2873" w14:textId="77777777" w:rsidR="00C70B64" w:rsidRPr="00B370B3" w:rsidRDefault="005A0C18" w:rsidP="00F252EE">
            <w:pPr>
              <w:pStyle w:val="P68B1DB1-Normlny3"/>
              <w:spacing w:after="0" w:line="240" w:lineRule="auto"/>
              <w:jc w:val="both"/>
              <w:rPr>
                <w:rFonts w:asciiTheme="minorHAnsi" w:hAnsiTheme="minorHAnsi" w:cstheme="minorHAnsi"/>
                <w:sz w:val="22"/>
                <w:szCs w:val="22"/>
                <w:lang w:val="en-US"/>
              </w:rPr>
            </w:pPr>
            <w:r w:rsidRPr="00B370B3">
              <w:rPr>
                <w:rFonts w:asciiTheme="minorHAnsi" w:hAnsiTheme="minorHAnsi" w:cstheme="minorHAnsi"/>
                <w:b/>
                <w:sz w:val="22"/>
                <w:szCs w:val="22"/>
                <w:lang w:val="en-US"/>
              </w:rPr>
              <w:t>Course content:</w:t>
            </w:r>
            <w:r w:rsidRPr="00B370B3">
              <w:rPr>
                <w:rFonts w:asciiTheme="minorHAnsi" w:hAnsiTheme="minorHAnsi" w:cstheme="minorHAnsi"/>
                <w:sz w:val="22"/>
                <w:szCs w:val="22"/>
                <w:lang w:val="en-US"/>
              </w:rPr>
              <w:t xml:space="preserve"> </w:t>
            </w:r>
          </w:p>
          <w:p w14:paraId="037FE721" w14:textId="77777777" w:rsidR="005A0C18" w:rsidRPr="00B370B3" w:rsidRDefault="005A0C18" w:rsidP="00F252EE">
            <w:pPr>
              <w:pStyle w:val="P68B1DB1-Normlny3"/>
              <w:spacing w:after="0" w:line="240" w:lineRule="auto"/>
              <w:jc w:val="both"/>
              <w:rPr>
                <w:rFonts w:asciiTheme="minorHAnsi" w:hAnsiTheme="minorHAnsi" w:cstheme="minorHAnsi"/>
                <w:i/>
                <w:sz w:val="22"/>
                <w:szCs w:val="22"/>
                <w:lang w:val="en-US"/>
              </w:rPr>
            </w:pPr>
            <w:r w:rsidRPr="00B370B3">
              <w:rPr>
                <w:rFonts w:asciiTheme="minorHAnsi" w:hAnsiTheme="minorHAnsi" w:cstheme="minorHAnsi"/>
                <w:sz w:val="22"/>
                <w:szCs w:val="22"/>
                <w:lang w:val="en-US"/>
              </w:rPr>
              <w:t xml:space="preserve">Code of Ethics. Specifics and methodology of creating codes of ethics. Implementation of ISO quality standards (ISO 14000 and ISO 26000) in the context of ethical advice and ethical expertise. Compliance procedures and standards in the workplace. Organizational ethics and organizational </w:t>
            </w:r>
            <w:r w:rsidRPr="00B370B3">
              <w:rPr>
                <w:rFonts w:asciiTheme="minorHAnsi" w:hAnsiTheme="minorHAnsi" w:cstheme="minorHAnsi"/>
                <w:sz w:val="22"/>
                <w:szCs w:val="22"/>
                <w:lang w:val="en-US"/>
              </w:rPr>
              <w:lastRenderedPageBreak/>
              <w:t xml:space="preserve">culture, culture of ethics. Working climate. Measurement and evaluation of the working climate in the workplace as a basis for ethical audit. Social and ethical audit. </w:t>
            </w:r>
            <w:r w:rsidRPr="00B370B3">
              <w:rPr>
                <w:rFonts w:asciiTheme="minorHAnsi" w:hAnsiTheme="minorHAnsi" w:cstheme="minorHAnsi"/>
                <w:sz w:val="22"/>
                <w:szCs w:val="22"/>
                <w:shd w:val="clear" w:color="auto" w:fill="FFFFFF"/>
                <w:lang w:val="en-US"/>
              </w:rPr>
              <w:t xml:space="preserve">Subject (targets), form and types of ethical audit. </w:t>
            </w:r>
            <w:r w:rsidRPr="00B370B3">
              <w:rPr>
                <w:rFonts w:asciiTheme="minorHAnsi" w:hAnsiTheme="minorHAnsi" w:cstheme="minorHAnsi"/>
                <w:sz w:val="22"/>
                <w:szCs w:val="22"/>
                <w:lang w:val="en-US"/>
              </w:rPr>
              <w:t xml:space="preserve">Importance and contribution of ethical audit. Methodology of ethical audit. SWOT analysis and its application in ethical audit. </w:t>
            </w:r>
          </w:p>
        </w:tc>
      </w:tr>
      <w:tr w:rsidR="00EA4E84" w:rsidRPr="00B370B3" w14:paraId="4332CEE3" w14:textId="77777777" w:rsidTr="005A0C18">
        <w:trPr>
          <w:trHeight w:val="510"/>
        </w:trPr>
        <w:tc>
          <w:tcPr>
            <w:tcW w:w="9067" w:type="dxa"/>
            <w:gridSpan w:val="2"/>
            <w:vAlign w:val="center"/>
          </w:tcPr>
          <w:p w14:paraId="00F64513" w14:textId="77777777" w:rsidR="005A0C18" w:rsidRPr="00B370B3" w:rsidRDefault="005A0C18" w:rsidP="00F252EE">
            <w:pPr>
              <w:pStyle w:val="P68B1DB1-Normlny4"/>
              <w:spacing w:after="0" w:line="240" w:lineRule="auto"/>
              <w:jc w:val="both"/>
              <w:rPr>
                <w:rFonts w:asciiTheme="minorHAnsi" w:hAnsiTheme="minorHAnsi"/>
                <w:i/>
                <w:sz w:val="22"/>
                <w:szCs w:val="22"/>
                <w:lang w:val="en-US"/>
              </w:rPr>
            </w:pPr>
            <w:r w:rsidRPr="00B370B3">
              <w:rPr>
                <w:rFonts w:asciiTheme="minorHAnsi" w:hAnsiTheme="minorHAnsi"/>
                <w:sz w:val="22"/>
                <w:szCs w:val="22"/>
                <w:lang w:val="en-US"/>
              </w:rPr>
              <w:lastRenderedPageBreak/>
              <w:t xml:space="preserve">Recommended literature: </w:t>
            </w:r>
          </w:p>
          <w:p w14:paraId="4C3F3704" w14:textId="77777777" w:rsidR="005A0C18" w:rsidRPr="00B370B3" w:rsidRDefault="005A0C18" w:rsidP="00F252EE">
            <w:pPr>
              <w:pStyle w:val="P68B1DB1-Bezriadkovania12"/>
              <w:jc w:val="both"/>
              <w:rPr>
                <w:rFonts w:asciiTheme="minorHAnsi" w:hAnsiTheme="minorHAnsi" w:cstheme="minorHAnsi"/>
                <w:sz w:val="22"/>
                <w:szCs w:val="22"/>
                <w:lang w:val="de-DE"/>
              </w:rPr>
            </w:pPr>
            <w:r w:rsidRPr="00B370B3">
              <w:rPr>
                <w:rFonts w:asciiTheme="minorHAnsi" w:hAnsiTheme="minorHAnsi" w:cstheme="minorHAnsi"/>
                <w:sz w:val="22"/>
                <w:szCs w:val="22"/>
                <w:lang w:val="en-US"/>
              </w:rPr>
              <w:t xml:space="preserve">FOBEL, P. et al. 2013. </w:t>
            </w:r>
            <w:r w:rsidRPr="00B370B3">
              <w:rPr>
                <w:rFonts w:asciiTheme="minorHAnsi" w:hAnsiTheme="minorHAnsi" w:cstheme="minorHAnsi"/>
                <w:sz w:val="22"/>
                <w:szCs w:val="22"/>
                <w:lang w:val="pl-PL"/>
              </w:rPr>
              <w:t xml:space="preserve">Organizačná etika a profesionálne etické poradenstvo. </w:t>
            </w:r>
            <w:r w:rsidRPr="00B370B3">
              <w:rPr>
                <w:rFonts w:asciiTheme="minorHAnsi" w:hAnsiTheme="minorHAnsi" w:cstheme="minorHAnsi"/>
                <w:sz w:val="22"/>
                <w:szCs w:val="22"/>
                <w:lang w:val="de-DE"/>
              </w:rPr>
              <w:t>Aprint, sro: Ziar nad Hronom.</w:t>
            </w:r>
          </w:p>
          <w:p w14:paraId="08616A7B" w14:textId="77777777" w:rsidR="005A0C18" w:rsidRPr="00B370B3" w:rsidRDefault="005A0C18" w:rsidP="00F252EE">
            <w:pPr>
              <w:pStyle w:val="P68B1DB1-Normlny13"/>
              <w:spacing w:after="0" w:line="240" w:lineRule="auto"/>
              <w:jc w:val="both"/>
              <w:rPr>
                <w:rFonts w:asciiTheme="minorHAnsi" w:hAnsiTheme="minorHAnsi" w:cstheme="minorHAnsi"/>
                <w:sz w:val="22"/>
                <w:szCs w:val="22"/>
                <w:lang w:val="en-US"/>
              </w:rPr>
            </w:pPr>
            <w:r w:rsidRPr="00B370B3">
              <w:rPr>
                <w:rFonts w:asciiTheme="minorHAnsi" w:hAnsiTheme="minorHAnsi" w:cstheme="minorHAnsi"/>
                <w:sz w:val="22"/>
                <w:szCs w:val="22"/>
                <w:lang w:val="de-DE"/>
              </w:rPr>
              <w:t xml:space="preserve">FOBEL, P. et al. 2011. Akademická etika. </w:t>
            </w:r>
            <w:r w:rsidRPr="00B370B3">
              <w:rPr>
                <w:rFonts w:asciiTheme="minorHAnsi" w:hAnsiTheme="minorHAnsi" w:cstheme="minorHAnsi"/>
                <w:sz w:val="22"/>
                <w:szCs w:val="22"/>
                <w:lang w:val="en-GB"/>
              </w:rPr>
              <w:t xml:space="preserve">Tvorba a implementácia etického kódexu. Banská Bystrica. </w:t>
            </w:r>
            <w:r w:rsidRPr="00B370B3">
              <w:rPr>
                <w:rFonts w:asciiTheme="minorHAnsi" w:hAnsiTheme="minorHAnsi" w:cstheme="minorHAnsi"/>
                <w:sz w:val="22"/>
                <w:szCs w:val="22"/>
                <w:lang w:val="en-US"/>
              </w:rPr>
              <w:t>Faculty of Humanities UMB, p. 92 - 134.</w:t>
            </w:r>
          </w:p>
          <w:p w14:paraId="2EEC9AE4" w14:textId="77777777" w:rsidR="005A0C18" w:rsidRPr="00B370B3" w:rsidRDefault="005A0C18" w:rsidP="00F252EE">
            <w:pPr>
              <w:pStyle w:val="P68B1DB1-Bezriadkovania12"/>
              <w:jc w:val="both"/>
              <w:rPr>
                <w:rFonts w:asciiTheme="minorHAnsi" w:hAnsiTheme="minorHAnsi" w:cstheme="minorHAnsi"/>
                <w:sz w:val="22"/>
                <w:szCs w:val="22"/>
                <w:lang w:val="pl-PL"/>
              </w:rPr>
            </w:pPr>
            <w:r w:rsidRPr="00B370B3">
              <w:rPr>
                <w:rFonts w:asciiTheme="minorHAnsi" w:hAnsiTheme="minorHAnsi" w:cstheme="minorHAnsi"/>
                <w:sz w:val="22"/>
                <w:szCs w:val="22"/>
                <w:lang w:val="en-US"/>
              </w:rPr>
              <w:t xml:space="preserve">GRASSEOVA M. et al. 2012. </w:t>
            </w:r>
            <w:r w:rsidRPr="00B370B3">
              <w:rPr>
                <w:rFonts w:asciiTheme="minorHAnsi" w:hAnsiTheme="minorHAnsi" w:cstheme="minorHAnsi"/>
                <w:sz w:val="22"/>
                <w:szCs w:val="22"/>
                <w:lang w:val="pl-PL"/>
              </w:rPr>
              <w:t>Analýza podniku v rukou manažera. 33 nejpoužívanejších metod strategického řízení. BizBooks: Brno.</w:t>
            </w:r>
          </w:p>
          <w:p w14:paraId="43E96B59" w14:textId="77777777" w:rsidR="005A0C18" w:rsidRPr="00B370B3" w:rsidRDefault="005A0C18" w:rsidP="00F252EE">
            <w:pPr>
              <w:pStyle w:val="P68B1DB1-Bezriadkovania12"/>
              <w:jc w:val="both"/>
              <w:rPr>
                <w:rFonts w:asciiTheme="minorHAnsi" w:hAnsiTheme="minorHAnsi" w:cstheme="minorHAnsi"/>
                <w:sz w:val="22"/>
                <w:szCs w:val="22"/>
                <w:lang w:val="pl-PL"/>
              </w:rPr>
            </w:pPr>
            <w:r w:rsidRPr="00B370B3">
              <w:rPr>
                <w:rFonts w:asciiTheme="minorHAnsi" w:hAnsiTheme="minorHAnsi" w:cstheme="minorHAnsi"/>
                <w:sz w:val="22"/>
                <w:szCs w:val="22"/>
                <w:lang w:val="pl-PL"/>
              </w:rPr>
              <w:t>LEŠKOVÁ BLAHOVÁ, A., 2012. Analýza vybraných etických kódexov lekárskej etiky na Slovensku (s dôrazom na humánnu medicínu). In. Gluchman, V. Profesijná etika - minulosť a prítomnosť. Prešov: Filozofická fakulta PU in Prešov, p. 122 - 135.</w:t>
            </w:r>
          </w:p>
          <w:p w14:paraId="2E541FB0" w14:textId="77777777" w:rsidR="005A0C18" w:rsidRPr="00B370B3" w:rsidRDefault="005A0C18" w:rsidP="00F252EE">
            <w:pPr>
              <w:pStyle w:val="P68B1DB1-Bezriadkovania12"/>
              <w:jc w:val="both"/>
              <w:rPr>
                <w:rFonts w:asciiTheme="minorHAnsi" w:hAnsiTheme="minorHAnsi" w:cstheme="minorHAnsi"/>
                <w:sz w:val="22"/>
                <w:szCs w:val="22"/>
                <w:lang w:val="pl-PL"/>
              </w:rPr>
            </w:pPr>
            <w:r w:rsidRPr="00B370B3">
              <w:rPr>
                <w:rFonts w:asciiTheme="minorHAnsi" w:hAnsiTheme="minorHAnsi" w:cstheme="minorHAnsi"/>
                <w:sz w:val="22"/>
                <w:szCs w:val="22"/>
                <w:lang w:val="pl-PL"/>
              </w:rPr>
              <w:t>LEŠKOVÁ BLAHOVÁ, A., 2012. Teoretické skúmanie vývoja a existujúceho stavu etiky v biomedicínskom výskume na Slovensku. In. Biomedicínsky výskum - právne, eticky, filozoficky : zborník z medzinárodnej vedeckej konferencie, Košice, 3. máj 2012. Bratislava: EUROKÓDEX, p. 97 - 122.</w:t>
            </w:r>
          </w:p>
          <w:p w14:paraId="258CA93F" w14:textId="77777777" w:rsidR="005A0C18" w:rsidRPr="00B370B3" w:rsidRDefault="005A0C18" w:rsidP="00F252EE">
            <w:pPr>
              <w:pStyle w:val="P68B1DB1-Normlny13"/>
              <w:spacing w:after="0" w:line="240" w:lineRule="auto"/>
              <w:jc w:val="both"/>
              <w:rPr>
                <w:rFonts w:asciiTheme="minorHAnsi" w:hAnsiTheme="minorHAnsi" w:cstheme="minorHAnsi"/>
                <w:sz w:val="22"/>
                <w:szCs w:val="22"/>
                <w:lang w:val="pl-PL"/>
              </w:rPr>
            </w:pPr>
            <w:r w:rsidRPr="00B370B3">
              <w:rPr>
                <w:rFonts w:asciiTheme="minorHAnsi" w:hAnsiTheme="minorHAnsi" w:cstheme="minorHAnsi"/>
                <w:sz w:val="22"/>
                <w:szCs w:val="22"/>
                <w:lang w:val="pl-PL"/>
              </w:rPr>
              <w:t>Platková Olejárová, G., 2009. Obsahová analýza firemných etických kódexov. In:  Aplikácia etiky sociálnych dôsledkov v ekonomike. Prešov: FF PU, p. 121 - 133.</w:t>
            </w:r>
          </w:p>
          <w:p w14:paraId="7178C708" w14:textId="77777777" w:rsidR="005A0C18" w:rsidRPr="00B370B3" w:rsidRDefault="005A0C18" w:rsidP="00F252EE">
            <w:pPr>
              <w:pStyle w:val="P68B1DB1-Odsekzoznamu114"/>
              <w:spacing w:after="0" w:line="240" w:lineRule="auto"/>
              <w:ind w:left="0"/>
              <w:jc w:val="both"/>
              <w:rPr>
                <w:rFonts w:asciiTheme="minorHAnsi" w:hAnsiTheme="minorHAnsi" w:cstheme="minorHAnsi"/>
                <w:color w:val="auto"/>
                <w:sz w:val="22"/>
                <w:szCs w:val="22"/>
                <w:lang w:val="pl-PL"/>
              </w:rPr>
            </w:pPr>
            <w:r w:rsidRPr="00B370B3">
              <w:rPr>
                <w:rFonts w:asciiTheme="minorHAnsi" w:hAnsiTheme="minorHAnsi" w:cstheme="minorHAnsi"/>
                <w:color w:val="auto"/>
                <w:sz w:val="22"/>
                <w:szCs w:val="22"/>
                <w:lang w:val="pl-PL"/>
              </w:rPr>
              <w:t>PLATKOVÁ OLEJÁROVÁ, G. 2010. Etický kódex zamestnanca verejnej správy. In: V. Gluchman, (et al.): Etika verejnej správy. Prešov: FF PU, p. 377 - 6394.</w:t>
            </w:r>
          </w:p>
          <w:p w14:paraId="1908280D" w14:textId="77777777" w:rsidR="005A0C18" w:rsidRPr="00B370B3" w:rsidRDefault="005A0C18" w:rsidP="00F252EE">
            <w:pPr>
              <w:pStyle w:val="P68B1DB1-Zkladntext15"/>
              <w:rPr>
                <w:rFonts w:asciiTheme="minorHAnsi" w:hAnsiTheme="minorHAnsi" w:cstheme="minorHAnsi"/>
                <w:sz w:val="22"/>
                <w:szCs w:val="22"/>
                <w:lang w:val="pl-PL"/>
              </w:rPr>
            </w:pPr>
            <w:r w:rsidRPr="00B370B3">
              <w:rPr>
                <w:rFonts w:asciiTheme="minorHAnsi" w:hAnsiTheme="minorHAnsi" w:cstheme="minorHAnsi"/>
                <w:sz w:val="22"/>
                <w:szCs w:val="22"/>
                <w:lang w:val="pl-PL"/>
              </w:rPr>
              <w:t>SEKOVÁ, M. et al. 2013. Manažment II. - ľudia v organizácii a organizačná kultúra. Iura Edition, spol. sro: Bratislava.</w:t>
            </w:r>
          </w:p>
          <w:p w14:paraId="47CACC99" w14:textId="77777777" w:rsidR="005A0C18" w:rsidRPr="00B370B3" w:rsidRDefault="005A0C18" w:rsidP="00F252EE">
            <w:pPr>
              <w:pStyle w:val="P68B1DB1-Zkladntext16"/>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pl-PL"/>
              </w:rPr>
              <w:t xml:space="preserve">REMISOVA, A. 2017. Vademékum podnikateľskej etiky. </w:t>
            </w:r>
            <w:r w:rsidRPr="00B370B3">
              <w:rPr>
                <w:rFonts w:asciiTheme="minorHAnsi" w:hAnsiTheme="minorHAnsi" w:cstheme="minorHAnsi"/>
                <w:color w:val="auto"/>
                <w:sz w:val="22"/>
                <w:szCs w:val="22"/>
                <w:lang w:val="en-US"/>
              </w:rPr>
              <w:t>Bratislava: Sprint Dva, p. 27 - 69.</w:t>
            </w:r>
          </w:p>
        </w:tc>
      </w:tr>
      <w:tr w:rsidR="00EA4E84" w:rsidRPr="00B370B3" w14:paraId="6E4811B5" w14:textId="77777777" w:rsidTr="005A0C18">
        <w:trPr>
          <w:trHeight w:val="516"/>
        </w:trPr>
        <w:tc>
          <w:tcPr>
            <w:tcW w:w="9067" w:type="dxa"/>
            <w:gridSpan w:val="2"/>
            <w:vAlign w:val="center"/>
          </w:tcPr>
          <w:p w14:paraId="7688FF0C" w14:textId="77777777" w:rsidR="005A0C18" w:rsidRPr="00B370B3" w:rsidRDefault="005A0C18" w:rsidP="00EA4E84">
            <w:pPr>
              <w:pStyle w:val="P68B1DB1-Normlny2"/>
              <w:jc w:val="both"/>
              <w:rPr>
                <w:rFonts w:asciiTheme="minorHAnsi" w:hAnsiTheme="minorHAnsi" w:cstheme="minorHAnsi"/>
                <w:i/>
                <w:color w:val="auto"/>
                <w:sz w:val="22"/>
                <w:szCs w:val="22"/>
                <w:lang w:val="en-US"/>
              </w:rPr>
            </w:pPr>
            <w:r w:rsidRPr="00B370B3">
              <w:rPr>
                <w:rFonts w:asciiTheme="minorHAnsi" w:hAnsiTheme="minorHAnsi" w:cstheme="minorHAnsi"/>
                <w:b/>
                <w:color w:val="auto"/>
                <w:sz w:val="22"/>
                <w:szCs w:val="22"/>
                <w:lang w:val="en-US"/>
              </w:rPr>
              <w:t>Language which is necessary to complete the course:</w:t>
            </w:r>
            <w:r w:rsidR="00EA4E84" w:rsidRPr="00B370B3">
              <w:rPr>
                <w:rFonts w:asciiTheme="minorHAnsi" w:hAnsiTheme="minorHAnsi" w:cstheme="minorHAnsi"/>
                <w:b/>
                <w:color w:val="auto"/>
                <w:sz w:val="22"/>
                <w:szCs w:val="22"/>
                <w:lang w:val="en-US"/>
              </w:rPr>
              <w:t xml:space="preserve"> </w:t>
            </w:r>
            <w:r w:rsidR="00EA4E84" w:rsidRPr="00B370B3">
              <w:rPr>
                <w:rFonts w:asciiTheme="minorHAnsi" w:hAnsiTheme="minorHAnsi" w:cstheme="minorHAnsi"/>
                <w:iCs/>
                <w:color w:val="auto"/>
                <w:sz w:val="22"/>
                <w:szCs w:val="22"/>
                <w:lang w:val="en-US"/>
              </w:rPr>
              <w:t>Slovak, Czech</w:t>
            </w:r>
          </w:p>
        </w:tc>
      </w:tr>
      <w:tr w:rsidR="00EA4E84" w:rsidRPr="00B370B3" w14:paraId="239E6D13" w14:textId="77777777" w:rsidTr="00EA4E84">
        <w:trPr>
          <w:trHeight w:val="278"/>
        </w:trPr>
        <w:tc>
          <w:tcPr>
            <w:tcW w:w="9067" w:type="dxa"/>
            <w:gridSpan w:val="2"/>
            <w:vAlign w:val="center"/>
          </w:tcPr>
          <w:p w14:paraId="085F7EB6" w14:textId="77777777" w:rsidR="005A0C18" w:rsidRPr="00B370B3" w:rsidRDefault="00EA4E84" w:rsidP="00EA4E84">
            <w:pPr>
              <w:pStyle w:val="P68B1DB1-Normlny6"/>
              <w:spacing w:after="0" w:line="240" w:lineRule="auto"/>
              <w:jc w:val="both"/>
              <w:rPr>
                <w:rFonts w:asciiTheme="minorHAnsi" w:hAnsiTheme="minorHAnsi" w:cstheme="minorHAnsi"/>
                <w:sz w:val="22"/>
                <w:szCs w:val="22"/>
                <w:lang w:val="en-US"/>
              </w:rPr>
            </w:pPr>
            <w:r w:rsidRPr="00B370B3">
              <w:rPr>
                <w:rFonts w:asciiTheme="minorHAnsi" w:hAnsiTheme="minorHAnsi" w:cstheme="minorHAnsi"/>
                <w:sz w:val="22"/>
                <w:szCs w:val="22"/>
                <w:lang w:val="en-US"/>
              </w:rPr>
              <w:t>Notes:</w:t>
            </w:r>
          </w:p>
        </w:tc>
      </w:tr>
      <w:tr w:rsidR="005A0C18" w:rsidRPr="00B370B3" w14:paraId="08B440A5" w14:textId="77777777" w:rsidTr="00DB5855">
        <w:trPr>
          <w:trHeight w:val="1779"/>
        </w:trPr>
        <w:tc>
          <w:tcPr>
            <w:tcW w:w="9067" w:type="dxa"/>
            <w:gridSpan w:val="2"/>
            <w:vAlign w:val="center"/>
          </w:tcPr>
          <w:p w14:paraId="01671F66" w14:textId="77777777" w:rsidR="005A0C18" w:rsidRPr="00B370B3" w:rsidRDefault="005A0C18" w:rsidP="00F252EE">
            <w:pPr>
              <w:pStyle w:val="P68B1DB1-Normlny6"/>
              <w:spacing w:after="0" w:line="240" w:lineRule="auto"/>
              <w:rPr>
                <w:rFonts w:asciiTheme="minorHAnsi" w:hAnsiTheme="minorHAnsi" w:cstheme="minorHAnsi"/>
                <w:sz w:val="22"/>
                <w:szCs w:val="22"/>
                <w:lang w:val="en-US"/>
              </w:rPr>
            </w:pPr>
            <w:r w:rsidRPr="00B370B3">
              <w:rPr>
                <w:rFonts w:asciiTheme="minorHAnsi" w:hAnsiTheme="minorHAnsi" w:cstheme="minorHAnsi"/>
                <w:sz w:val="22"/>
                <w:szCs w:val="22"/>
                <w:lang w:val="en-US"/>
              </w:rPr>
              <w:t>Course evaluation</w:t>
            </w:r>
          </w:p>
          <w:p w14:paraId="299A5310" w14:textId="77777777" w:rsidR="005A0C18" w:rsidRPr="00B370B3" w:rsidRDefault="00063D0D" w:rsidP="00F252EE">
            <w:pPr>
              <w:pStyle w:val="P68B1DB1-Normlny2"/>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Total number of evaluated students:</w:t>
            </w:r>
            <w:r w:rsidR="005A0C18" w:rsidRPr="00B370B3">
              <w:rPr>
                <w:rFonts w:asciiTheme="minorHAnsi" w:hAnsiTheme="minorHAnsi" w:cstheme="minorHAnsi"/>
                <w:color w:val="auto"/>
                <w:sz w:val="22"/>
                <w:szCs w:val="22"/>
                <w:lang w:val="en-US"/>
              </w:rPr>
              <w:t xml:space="preserve"> 1</w:t>
            </w:r>
          </w:p>
          <w:tbl>
            <w:tblPr>
              <w:tblStyle w:val="Mriekatabuky"/>
              <w:tblW w:w="0" w:type="auto"/>
              <w:tblInd w:w="308" w:type="dxa"/>
              <w:tblLayout w:type="fixed"/>
              <w:tblLook w:val="04A0" w:firstRow="1" w:lastRow="0" w:firstColumn="1" w:lastColumn="0" w:noHBand="0" w:noVBand="1"/>
            </w:tblPr>
            <w:tblGrid>
              <w:gridCol w:w="1122"/>
              <w:gridCol w:w="1414"/>
              <w:gridCol w:w="1414"/>
              <w:gridCol w:w="1414"/>
              <w:gridCol w:w="1414"/>
              <w:gridCol w:w="987"/>
            </w:tblGrid>
            <w:tr w:rsidR="005A0C18" w:rsidRPr="00B370B3" w14:paraId="05EADD68" w14:textId="77777777" w:rsidTr="00C70B64">
              <w:trPr>
                <w:trHeight w:val="291"/>
              </w:trPr>
              <w:tc>
                <w:tcPr>
                  <w:tcW w:w="1122" w:type="dxa"/>
                  <w:tcBorders>
                    <w:top w:val="single" w:sz="4" w:space="0" w:color="auto"/>
                    <w:left w:val="single" w:sz="4" w:space="0" w:color="auto"/>
                    <w:bottom w:val="single" w:sz="4" w:space="0" w:color="auto"/>
                    <w:right w:val="single" w:sz="4" w:space="0" w:color="auto"/>
                  </w:tcBorders>
                  <w:vAlign w:val="center"/>
                </w:tcPr>
                <w:p w14:paraId="388C6479"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A</w:t>
                  </w:r>
                </w:p>
              </w:tc>
              <w:tc>
                <w:tcPr>
                  <w:tcW w:w="1414" w:type="dxa"/>
                  <w:tcBorders>
                    <w:top w:val="single" w:sz="4" w:space="0" w:color="auto"/>
                    <w:left w:val="single" w:sz="4" w:space="0" w:color="auto"/>
                    <w:bottom w:val="single" w:sz="4" w:space="0" w:color="auto"/>
                    <w:right w:val="single" w:sz="4" w:space="0" w:color="auto"/>
                  </w:tcBorders>
                  <w:vAlign w:val="center"/>
                </w:tcPr>
                <w:p w14:paraId="77164DEC"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B</w:t>
                  </w:r>
                </w:p>
              </w:tc>
              <w:tc>
                <w:tcPr>
                  <w:tcW w:w="1414" w:type="dxa"/>
                  <w:tcBorders>
                    <w:top w:val="single" w:sz="4" w:space="0" w:color="auto"/>
                    <w:left w:val="single" w:sz="4" w:space="0" w:color="auto"/>
                    <w:bottom w:val="single" w:sz="4" w:space="0" w:color="auto"/>
                    <w:right w:val="single" w:sz="4" w:space="0" w:color="auto"/>
                  </w:tcBorders>
                  <w:vAlign w:val="center"/>
                </w:tcPr>
                <w:p w14:paraId="6BF20CBC"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C</w:t>
                  </w:r>
                </w:p>
              </w:tc>
              <w:tc>
                <w:tcPr>
                  <w:tcW w:w="1414" w:type="dxa"/>
                  <w:tcBorders>
                    <w:top w:val="single" w:sz="4" w:space="0" w:color="auto"/>
                    <w:left w:val="single" w:sz="4" w:space="0" w:color="auto"/>
                    <w:bottom w:val="single" w:sz="4" w:space="0" w:color="auto"/>
                    <w:right w:val="single" w:sz="4" w:space="0" w:color="auto"/>
                  </w:tcBorders>
                  <w:vAlign w:val="center"/>
                </w:tcPr>
                <w:p w14:paraId="11297AC6"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D</w:t>
                  </w:r>
                </w:p>
              </w:tc>
              <w:tc>
                <w:tcPr>
                  <w:tcW w:w="1414" w:type="dxa"/>
                  <w:tcBorders>
                    <w:top w:val="single" w:sz="4" w:space="0" w:color="auto"/>
                    <w:left w:val="single" w:sz="4" w:space="0" w:color="auto"/>
                    <w:bottom w:val="single" w:sz="4" w:space="0" w:color="auto"/>
                    <w:right w:val="single" w:sz="4" w:space="0" w:color="auto"/>
                  </w:tcBorders>
                  <w:vAlign w:val="center"/>
                </w:tcPr>
                <w:p w14:paraId="2D7B4CDA"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E</w:t>
                  </w:r>
                </w:p>
              </w:tc>
              <w:tc>
                <w:tcPr>
                  <w:tcW w:w="987" w:type="dxa"/>
                  <w:tcBorders>
                    <w:top w:val="single" w:sz="4" w:space="0" w:color="auto"/>
                    <w:left w:val="single" w:sz="4" w:space="0" w:color="auto"/>
                    <w:bottom w:val="single" w:sz="4" w:space="0" w:color="auto"/>
                    <w:right w:val="single" w:sz="4" w:space="0" w:color="auto"/>
                  </w:tcBorders>
                  <w:vAlign w:val="center"/>
                </w:tcPr>
                <w:p w14:paraId="08D1FFB0"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FX</w:t>
                  </w:r>
                </w:p>
              </w:tc>
            </w:tr>
            <w:tr w:rsidR="005A0C18" w:rsidRPr="00B370B3" w14:paraId="0B7B92DD" w14:textId="77777777" w:rsidTr="00C70B64">
              <w:trPr>
                <w:trHeight w:val="275"/>
              </w:trPr>
              <w:tc>
                <w:tcPr>
                  <w:tcW w:w="1122" w:type="dxa"/>
                  <w:tcBorders>
                    <w:top w:val="single" w:sz="4" w:space="0" w:color="auto"/>
                    <w:left w:val="single" w:sz="4" w:space="0" w:color="auto"/>
                    <w:bottom w:val="single" w:sz="4" w:space="0" w:color="auto"/>
                    <w:right w:val="single" w:sz="4" w:space="0" w:color="auto"/>
                  </w:tcBorders>
                  <w:vAlign w:val="center"/>
                </w:tcPr>
                <w:p w14:paraId="598F115D"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0 (0%)</w:t>
                  </w:r>
                </w:p>
              </w:tc>
              <w:tc>
                <w:tcPr>
                  <w:tcW w:w="1414" w:type="dxa"/>
                  <w:tcBorders>
                    <w:top w:val="single" w:sz="4" w:space="0" w:color="auto"/>
                    <w:left w:val="single" w:sz="4" w:space="0" w:color="auto"/>
                    <w:bottom w:val="single" w:sz="4" w:space="0" w:color="auto"/>
                    <w:right w:val="single" w:sz="4" w:space="0" w:color="auto"/>
                  </w:tcBorders>
                  <w:vAlign w:val="center"/>
                </w:tcPr>
                <w:p w14:paraId="671DD57F"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0 (0%)</w:t>
                  </w:r>
                </w:p>
              </w:tc>
              <w:tc>
                <w:tcPr>
                  <w:tcW w:w="1414" w:type="dxa"/>
                  <w:tcBorders>
                    <w:top w:val="single" w:sz="4" w:space="0" w:color="auto"/>
                    <w:left w:val="single" w:sz="4" w:space="0" w:color="auto"/>
                    <w:bottom w:val="single" w:sz="4" w:space="0" w:color="auto"/>
                    <w:right w:val="single" w:sz="4" w:space="0" w:color="auto"/>
                  </w:tcBorders>
                  <w:vAlign w:val="center"/>
                </w:tcPr>
                <w:p w14:paraId="7FD574B5"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1 (100%)</w:t>
                  </w:r>
                </w:p>
              </w:tc>
              <w:tc>
                <w:tcPr>
                  <w:tcW w:w="1414" w:type="dxa"/>
                  <w:tcBorders>
                    <w:top w:val="single" w:sz="4" w:space="0" w:color="auto"/>
                    <w:left w:val="single" w:sz="4" w:space="0" w:color="auto"/>
                    <w:bottom w:val="single" w:sz="4" w:space="0" w:color="auto"/>
                    <w:right w:val="single" w:sz="4" w:space="0" w:color="auto"/>
                  </w:tcBorders>
                  <w:vAlign w:val="center"/>
                </w:tcPr>
                <w:p w14:paraId="35A7E2A6"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0 (0%)</w:t>
                  </w:r>
                </w:p>
              </w:tc>
              <w:tc>
                <w:tcPr>
                  <w:tcW w:w="1414" w:type="dxa"/>
                  <w:tcBorders>
                    <w:top w:val="single" w:sz="4" w:space="0" w:color="auto"/>
                    <w:left w:val="single" w:sz="4" w:space="0" w:color="auto"/>
                    <w:bottom w:val="single" w:sz="4" w:space="0" w:color="auto"/>
                    <w:right w:val="single" w:sz="4" w:space="0" w:color="auto"/>
                  </w:tcBorders>
                  <w:vAlign w:val="center"/>
                </w:tcPr>
                <w:p w14:paraId="2BAA7E15"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0 (0%)</w:t>
                  </w:r>
                </w:p>
              </w:tc>
              <w:tc>
                <w:tcPr>
                  <w:tcW w:w="987" w:type="dxa"/>
                  <w:tcBorders>
                    <w:top w:val="single" w:sz="4" w:space="0" w:color="auto"/>
                    <w:left w:val="single" w:sz="4" w:space="0" w:color="auto"/>
                    <w:bottom w:val="single" w:sz="4" w:space="0" w:color="auto"/>
                    <w:right w:val="single" w:sz="4" w:space="0" w:color="auto"/>
                  </w:tcBorders>
                  <w:vAlign w:val="center"/>
                </w:tcPr>
                <w:p w14:paraId="49AD107A" w14:textId="77777777" w:rsidR="005A0C18" w:rsidRPr="00B370B3" w:rsidRDefault="005A0C18" w:rsidP="00F252EE">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0 (0%)</w:t>
                  </w:r>
                </w:p>
              </w:tc>
            </w:tr>
          </w:tbl>
          <w:p w14:paraId="17AD93B2" w14:textId="77777777" w:rsidR="005A0C18" w:rsidRPr="00B370B3" w:rsidRDefault="005A0C18" w:rsidP="00F252EE">
            <w:pPr>
              <w:jc w:val="both"/>
              <w:rPr>
                <w:rFonts w:asciiTheme="minorHAnsi" w:hAnsiTheme="minorHAnsi" w:cstheme="minorHAnsi"/>
                <w:i/>
                <w:sz w:val="22"/>
                <w:szCs w:val="22"/>
                <w:lang w:val="en-US"/>
              </w:rPr>
            </w:pPr>
          </w:p>
        </w:tc>
      </w:tr>
      <w:tr w:rsidR="00EA4E84" w:rsidRPr="00B370B3" w14:paraId="453C460C" w14:textId="77777777" w:rsidTr="00EA4E84">
        <w:trPr>
          <w:trHeight w:val="290"/>
        </w:trPr>
        <w:tc>
          <w:tcPr>
            <w:tcW w:w="9067" w:type="dxa"/>
            <w:gridSpan w:val="2"/>
            <w:vAlign w:val="center"/>
          </w:tcPr>
          <w:p w14:paraId="7842B5B9" w14:textId="015E2456" w:rsidR="005A0C18" w:rsidRPr="00B370B3" w:rsidRDefault="005A0C18" w:rsidP="00636F77">
            <w:pPr>
              <w:pStyle w:val="P68B1DB1-Normlny2"/>
              <w:tabs>
                <w:tab w:val="left" w:pos="1530"/>
              </w:tabs>
              <w:jc w:val="both"/>
              <w:rPr>
                <w:rFonts w:asciiTheme="minorHAnsi" w:hAnsiTheme="minorHAnsi"/>
                <w:color w:val="auto"/>
                <w:sz w:val="22"/>
                <w:szCs w:val="22"/>
                <w:lang w:val="en-US"/>
              </w:rPr>
            </w:pPr>
            <w:r w:rsidRPr="00B370B3">
              <w:rPr>
                <w:rFonts w:asciiTheme="minorHAnsi" w:hAnsiTheme="minorHAnsi" w:cstheme="minorHAnsi"/>
                <w:b/>
                <w:color w:val="auto"/>
                <w:sz w:val="22"/>
                <w:szCs w:val="22"/>
                <w:lang w:val="en-US"/>
              </w:rPr>
              <w:t>Lecturers:</w:t>
            </w:r>
            <w:r w:rsidR="00636F77" w:rsidRPr="00B370B3">
              <w:rPr>
                <w:rFonts w:asciiTheme="minorHAnsi" w:hAnsiTheme="minorHAnsi"/>
                <w:i/>
                <w:color w:val="auto"/>
                <w:sz w:val="22"/>
                <w:szCs w:val="22"/>
                <w:lang w:val="en-US"/>
              </w:rPr>
              <w:t xml:space="preserve"> doc. Mgr. Adela Lešková Blahová, PhD</w:t>
            </w:r>
            <w:r w:rsidRPr="00B370B3">
              <w:rPr>
                <w:rFonts w:asciiTheme="minorHAnsi" w:hAnsiTheme="minorHAnsi"/>
                <w:i/>
                <w:color w:val="auto"/>
                <w:sz w:val="22"/>
                <w:szCs w:val="22"/>
                <w:lang w:val="en-US"/>
              </w:rPr>
              <w:t>.</w:t>
            </w:r>
          </w:p>
        </w:tc>
      </w:tr>
      <w:tr w:rsidR="00EA4E84" w:rsidRPr="00B370B3" w14:paraId="708503D6" w14:textId="77777777" w:rsidTr="00EA4E84">
        <w:trPr>
          <w:trHeight w:val="270"/>
        </w:trPr>
        <w:tc>
          <w:tcPr>
            <w:tcW w:w="9067" w:type="dxa"/>
            <w:gridSpan w:val="2"/>
            <w:vAlign w:val="center"/>
          </w:tcPr>
          <w:p w14:paraId="5CABF826" w14:textId="4CAE21AF" w:rsidR="005A0C18" w:rsidRPr="00B370B3" w:rsidRDefault="005A0C18" w:rsidP="00F252EE">
            <w:pPr>
              <w:pStyle w:val="P68B1DB1-Normlny2"/>
              <w:tabs>
                <w:tab w:val="left" w:pos="1530"/>
              </w:tabs>
              <w:jc w:val="both"/>
              <w:rPr>
                <w:rFonts w:asciiTheme="minorHAnsi" w:hAnsiTheme="minorHAnsi" w:cstheme="minorHAnsi"/>
                <w:color w:val="auto"/>
                <w:sz w:val="22"/>
                <w:szCs w:val="22"/>
                <w:lang w:val="en-US"/>
              </w:rPr>
            </w:pPr>
            <w:r w:rsidRPr="00B370B3">
              <w:rPr>
                <w:rFonts w:asciiTheme="minorHAnsi" w:hAnsiTheme="minorHAnsi" w:cstheme="minorHAnsi"/>
                <w:b/>
                <w:color w:val="auto"/>
                <w:sz w:val="22"/>
                <w:szCs w:val="22"/>
                <w:lang w:val="en-US"/>
              </w:rPr>
              <w:t>Date of last change:</w:t>
            </w:r>
            <w:r w:rsidRPr="00B370B3">
              <w:rPr>
                <w:rFonts w:asciiTheme="minorHAnsi" w:hAnsiTheme="minorHAnsi" w:cstheme="minorHAnsi"/>
                <w:i/>
                <w:color w:val="auto"/>
                <w:sz w:val="22"/>
                <w:szCs w:val="22"/>
                <w:lang w:val="en-US"/>
              </w:rPr>
              <w:t xml:space="preserve"> </w:t>
            </w:r>
            <w:r w:rsidR="00377969" w:rsidRPr="00B370B3">
              <w:rPr>
                <w:rFonts w:asciiTheme="minorHAnsi" w:hAnsiTheme="minorHAnsi" w:cstheme="minorHAnsi"/>
                <w:sz w:val="22"/>
                <w:szCs w:val="22"/>
                <w:lang w:val="en-US"/>
              </w:rPr>
              <w:t>30/05/2024</w:t>
            </w:r>
          </w:p>
        </w:tc>
      </w:tr>
      <w:tr w:rsidR="00EA4E84" w:rsidRPr="00B370B3" w14:paraId="46CF00FC" w14:textId="77777777" w:rsidTr="00EA4E84">
        <w:trPr>
          <w:trHeight w:val="246"/>
        </w:trPr>
        <w:tc>
          <w:tcPr>
            <w:tcW w:w="9067" w:type="dxa"/>
            <w:gridSpan w:val="2"/>
            <w:vAlign w:val="center"/>
          </w:tcPr>
          <w:p w14:paraId="1636D0DB" w14:textId="77777777" w:rsidR="005A0C18" w:rsidRPr="00B370B3" w:rsidRDefault="005A0C18" w:rsidP="00F252EE">
            <w:pPr>
              <w:pStyle w:val="P68B1DB1-Normlny3"/>
              <w:tabs>
                <w:tab w:val="left" w:pos="1530"/>
              </w:tabs>
              <w:spacing w:after="0" w:line="240" w:lineRule="auto"/>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rPr>
              <w:t>Approved by:</w:t>
            </w:r>
            <w:r w:rsidRPr="00B370B3">
              <w:rPr>
                <w:rFonts w:asciiTheme="minorHAnsi" w:hAnsiTheme="minorHAnsi" w:cstheme="minorHAnsi"/>
                <w:sz w:val="22"/>
                <w:szCs w:val="22"/>
                <w:lang w:val="en-US"/>
              </w:rPr>
              <w:t xml:space="preserve"> </w:t>
            </w:r>
            <w:r w:rsidRPr="00B370B3">
              <w:rPr>
                <w:rFonts w:asciiTheme="minorHAnsi" w:hAnsiTheme="minorHAnsi" w:cstheme="minorHAnsi"/>
                <w:i/>
                <w:sz w:val="22"/>
                <w:szCs w:val="22"/>
                <w:lang w:val="en-US"/>
              </w:rPr>
              <w:t>prof. PhDr. Vasil Gluchman, CSc.</w:t>
            </w:r>
          </w:p>
        </w:tc>
      </w:tr>
    </w:tbl>
    <w:p w14:paraId="0DE4B5B7" w14:textId="77777777" w:rsidR="005A0C18" w:rsidRPr="00B370B3" w:rsidRDefault="005A0C18" w:rsidP="00F252EE">
      <w:pPr>
        <w:spacing w:after="0" w:line="240" w:lineRule="auto"/>
        <w:ind w:left="720"/>
        <w:jc w:val="both"/>
        <w:rPr>
          <w:rFonts w:cstheme="minorHAnsi"/>
          <w:szCs w:val="22"/>
          <w:lang w:val="en-US"/>
        </w:rPr>
      </w:pPr>
    </w:p>
    <w:p w14:paraId="66204FF1" w14:textId="77777777" w:rsidR="005A0C18" w:rsidRPr="00B370B3" w:rsidRDefault="005A0C18" w:rsidP="00F252EE">
      <w:pPr>
        <w:spacing w:after="0" w:line="240" w:lineRule="auto"/>
        <w:rPr>
          <w:rFonts w:cstheme="minorHAnsi"/>
          <w:szCs w:val="22"/>
          <w:lang w:val="en-US"/>
        </w:rPr>
      </w:pPr>
    </w:p>
    <w:p w14:paraId="2DBF0D7D" w14:textId="77777777" w:rsidR="005A0C18" w:rsidRPr="00B370B3" w:rsidRDefault="005A0C18" w:rsidP="00F252EE">
      <w:pPr>
        <w:spacing w:after="0" w:line="240" w:lineRule="auto"/>
        <w:rPr>
          <w:rFonts w:cstheme="minorHAnsi"/>
          <w:szCs w:val="22"/>
          <w:lang w:val="en-US"/>
        </w:rPr>
      </w:pPr>
    </w:p>
    <w:p w14:paraId="6B62F1B3" w14:textId="77777777" w:rsidR="005A0C18" w:rsidRPr="00B370B3" w:rsidRDefault="005A0C18" w:rsidP="00F252EE">
      <w:pPr>
        <w:spacing w:after="0" w:line="240" w:lineRule="auto"/>
        <w:rPr>
          <w:rFonts w:cstheme="minorHAnsi"/>
          <w:szCs w:val="22"/>
          <w:lang w:val="en-US"/>
        </w:rPr>
      </w:pPr>
    </w:p>
    <w:p w14:paraId="02F2C34E" w14:textId="77777777" w:rsidR="00040A11" w:rsidRPr="00B370B3" w:rsidRDefault="00040A11" w:rsidP="00F252EE">
      <w:pPr>
        <w:spacing w:after="0" w:line="240" w:lineRule="auto"/>
        <w:rPr>
          <w:rFonts w:cstheme="minorHAnsi"/>
          <w:szCs w:val="22"/>
          <w:lang w:val="en-US"/>
        </w:rPr>
      </w:pPr>
    </w:p>
    <w:p w14:paraId="680A4E5D" w14:textId="77777777" w:rsidR="00040A11" w:rsidRPr="00B370B3" w:rsidRDefault="00040A11" w:rsidP="00F252EE">
      <w:pPr>
        <w:spacing w:after="0" w:line="240" w:lineRule="auto"/>
        <w:rPr>
          <w:rFonts w:cstheme="minorHAnsi"/>
          <w:szCs w:val="22"/>
          <w:lang w:val="en-US"/>
        </w:rPr>
      </w:pPr>
    </w:p>
    <w:p w14:paraId="19219836" w14:textId="77777777" w:rsidR="00040A11" w:rsidRPr="00B370B3" w:rsidRDefault="00040A11" w:rsidP="00F252EE">
      <w:pPr>
        <w:spacing w:after="0" w:line="240" w:lineRule="auto"/>
        <w:rPr>
          <w:rFonts w:cstheme="minorHAnsi"/>
          <w:szCs w:val="22"/>
          <w:lang w:val="en-US"/>
        </w:rPr>
      </w:pPr>
    </w:p>
    <w:p w14:paraId="296FEF7D" w14:textId="77777777" w:rsidR="00040A11" w:rsidRPr="00B370B3" w:rsidRDefault="00040A11" w:rsidP="00F252EE">
      <w:pPr>
        <w:spacing w:after="0" w:line="240" w:lineRule="auto"/>
        <w:rPr>
          <w:rFonts w:cstheme="minorHAnsi"/>
          <w:szCs w:val="22"/>
          <w:lang w:val="en-US"/>
        </w:rPr>
      </w:pPr>
    </w:p>
    <w:p w14:paraId="7194DBDC" w14:textId="77777777" w:rsidR="00040A11" w:rsidRPr="00B370B3" w:rsidRDefault="00040A11" w:rsidP="00F252EE">
      <w:pPr>
        <w:spacing w:after="0" w:line="240" w:lineRule="auto"/>
        <w:rPr>
          <w:rFonts w:cstheme="minorHAnsi"/>
          <w:szCs w:val="22"/>
          <w:lang w:val="en-US"/>
        </w:rPr>
      </w:pPr>
    </w:p>
    <w:p w14:paraId="769D0D3C" w14:textId="77777777" w:rsidR="00040A11" w:rsidRPr="00B370B3" w:rsidRDefault="00040A11" w:rsidP="00F252EE">
      <w:pPr>
        <w:spacing w:after="0" w:line="240" w:lineRule="auto"/>
        <w:rPr>
          <w:rFonts w:cstheme="minorHAnsi"/>
          <w:szCs w:val="22"/>
          <w:lang w:val="en-US"/>
        </w:rPr>
      </w:pPr>
    </w:p>
    <w:p w14:paraId="54CD245A" w14:textId="77777777" w:rsidR="00040A11" w:rsidRPr="00B370B3" w:rsidRDefault="00040A11" w:rsidP="00F252EE">
      <w:pPr>
        <w:spacing w:after="0" w:line="240" w:lineRule="auto"/>
        <w:rPr>
          <w:rFonts w:cstheme="minorHAnsi"/>
          <w:szCs w:val="22"/>
          <w:lang w:val="en-US"/>
        </w:rPr>
      </w:pPr>
    </w:p>
    <w:p w14:paraId="1231BE67" w14:textId="77777777" w:rsidR="00040A11" w:rsidRPr="00B370B3" w:rsidRDefault="00040A11" w:rsidP="00F252EE">
      <w:pPr>
        <w:spacing w:after="0" w:line="240" w:lineRule="auto"/>
        <w:rPr>
          <w:rFonts w:cstheme="minorHAnsi"/>
          <w:szCs w:val="22"/>
          <w:lang w:val="en-US"/>
        </w:rPr>
      </w:pPr>
    </w:p>
    <w:p w14:paraId="36FEB5B0" w14:textId="77777777" w:rsidR="00040A11" w:rsidRPr="00B370B3" w:rsidRDefault="00040A11" w:rsidP="00F252EE">
      <w:pPr>
        <w:spacing w:after="0" w:line="240" w:lineRule="auto"/>
        <w:rPr>
          <w:rFonts w:cstheme="minorHAnsi"/>
          <w:szCs w:val="22"/>
          <w:lang w:val="en-US"/>
        </w:rPr>
      </w:pPr>
    </w:p>
    <w:p w14:paraId="30D7AA69" w14:textId="77777777" w:rsidR="00040A11" w:rsidRPr="00B370B3" w:rsidRDefault="00040A11" w:rsidP="00F252EE">
      <w:pPr>
        <w:spacing w:after="0" w:line="240" w:lineRule="auto"/>
        <w:rPr>
          <w:rFonts w:cstheme="minorHAnsi"/>
          <w:szCs w:val="22"/>
          <w:lang w:val="en-US"/>
        </w:rPr>
      </w:pPr>
    </w:p>
    <w:p w14:paraId="63AAEC8C" w14:textId="77777777" w:rsidR="005A0C18" w:rsidRPr="00B370B3" w:rsidRDefault="005A0C18" w:rsidP="00F252EE">
      <w:pPr>
        <w:pStyle w:val="P68B1DB1-Normlny1"/>
        <w:spacing w:after="0" w:line="240" w:lineRule="auto"/>
        <w:ind w:left="720" w:hanging="720"/>
        <w:jc w:val="center"/>
        <w:rPr>
          <w:rFonts w:asciiTheme="minorHAnsi" w:hAnsiTheme="minorHAnsi" w:cstheme="minorHAnsi"/>
          <w:b/>
          <w:bCs/>
          <w:sz w:val="22"/>
          <w:szCs w:val="22"/>
          <w:lang w:val="en-US"/>
        </w:rPr>
      </w:pPr>
      <w:r w:rsidRPr="00B370B3">
        <w:rPr>
          <w:rFonts w:asciiTheme="minorHAnsi" w:hAnsiTheme="minorHAnsi" w:cstheme="minorHAnsi"/>
          <w:b/>
          <w:bCs/>
          <w:sz w:val="22"/>
          <w:szCs w:val="22"/>
          <w:lang w:val="en-US"/>
        </w:rPr>
        <w:lastRenderedPageBreak/>
        <w:t>COURSE DESCRIPTION</w:t>
      </w:r>
    </w:p>
    <w:p w14:paraId="7196D064" w14:textId="77777777" w:rsidR="005A0C18" w:rsidRPr="00B370B3" w:rsidRDefault="005A0C18" w:rsidP="00F252EE">
      <w:pPr>
        <w:spacing w:after="0" w:line="240" w:lineRule="auto"/>
        <w:ind w:left="720"/>
        <w:jc w:val="center"/>
        <w:rPr>
          <w:rFonts w:cstheme="minorHAnsi"/>
          <w:szCs w:val="22"/>
          <w:lang w:val="en-US"/>
        </w:rPr>
      </w:pPr>
    </w:p>
    <w:tbl>
      <w:tblPr>
        <w:tblStyle w:val="Mriekatabuky"/>
        <w:tblW w:w="9067" w:type="dxa"/>
        <w:tblLayout w:type="fixed"/>
        <w:tblLook w:val="04A0" w:firstRow="1" w:lastRow="0" w:firstColumn="1" w:lastColumn="0" w:noHBand="0" w:noVBand="1"/>
      </w:tblPr>
      <w:tblGrid>
        <w:gridCol w:w="5098"/>
        <w:gridCol w:w="3969"/>
      </w:tblGrid>
      <w:tr w:rsidR="00EA4E84" w:rsidRPr="00B370B3" w14:paraId="38FD5AFD" w14:textId="77777777" w:rsidTr="00EA4E84">
        <w:trPr>
          <w:trHeight w:val="58"/>
        </w:trPr>
        <w:tc>
          <w:tcPr>
            <w:tcW w:w="9067" w:type="dxa"/>
            <w:gridSpan w:val="2"/>
            <w:vAlign w:val="center"/>
          </w:tcPr>
          <w:p w14:paraId="779EA13E" w14:textId="77777777" w:rsidR="005A0C18" w:rsidRPr="00B370B3" w:rsidRDefault="005A0C18" w:rsidP="00F252EE">
            <w:pPr>
              <w:pStyle w:val="P68B1DB1-Normlny2"/>
              <w:rPr>
                <w:rFonts w:asciiTheme="minorHAnsi" w:hAnsiTheme="minorHAnsi" w:cstheme="minorHAnsi"/>
                <w:i/>
                <w:color w:val="auto"/>
                <w:sz w:val="22"/>
                <w:szCs w:val="22"/>
                <w:lang w:val="en-US"/>
              </w:rPr>
            </w:pPr>
            <w:r w:rsidRPr="00B370B3">
              <w:rPr>
                <w:rFonts w:asciiTheme="minorHAnsi" w:hAnsiTheme="minorHAnsi" w:cstheme="minorHAnsi"/>
                <w:b/>
                <w:color w:val="auto"/>
                <w:sz w:val="22"/>
                <w:szCs w:val="22"/>
                <w:lang w:val="en-US"/>
              </w:rPr>
              <w:t>University:</w:t>
            </w:r>
            <w:r w:rsidRPr="00B370B3">
              <w:rPr>
                <w:rFonts w:asciiTheme="minorHAnsi" w:hAnsiTheme="minorHAnsi" w:cstheme="minorHAnsi"/>
                <w:i/>
                <w:color w:val="auto"/>
                <w:sz w:val="22"/>
                <w:szCs w:val="22"/>
                <w:lang w:val="en-US"/>
              </w:rPr>
              <w:t xml:space="preserve"> University of Prešov</w:t>
            </w:r>
          </w:p>
        </w:tc>
      </w:tr>
      <w:tr w:rsidR="00EA4E84" w:rsidRPr="00B370B3" w14:paraId="4597A0CC" w14:textId="77777777" w:rsidTr="00EA4E84">
        <w:trPr>
          <w:trHeight w:val="58"/>
        </w:trPr>
        <w:tc>
          <w:tcPr>
            <w:tcW w:w="9067" w:type="dxa"/>
            <w:gridSpan w:val="2"/>
            <w:vAlign w:val="center"/>
          </w:tcPr>
          <w:p w14:paraId="658FD2DF" w14:textId="77777777" w:rsidR="005A0C18" w:rsidRPr="00B370B3" w:rsidRDefault="005A0C18" w:rsidP="00F252EE">
            <w:pPr>
              <w:pStyle w:val="P68B1DB1-Normlny2"/>
              <w:rPr>
                <w:rFonts w:asciiTheme="minorHAnsi" w:hAnsiTheme="minorHAnsi" w:cstheme="minorHAnsi"/>
                <w:color w:val="auto"/>
                <w:sz w:val="22"/>
                <w:szCs w:val="22"/>
                <w:lang w:val="en-US"/>
              </w:rPr>
            </w:pPr>
            <w:r w:rsidRPr="00B370B3">
              <w:rPr>
                <w:rFonts w:asciiTheme="minorHAnsi" w:hAnsiTheme="minorHAnsi" w:cstheme="minorHAnsi"/>
                <w:b/>
                <w:color w:val="auto"/>
                <w:sz w:val="22"/>
                <w:szCs w:val="22"/>
                <w:lang w:val="en-US"/>
              </w:rPr>
              <w:t>Faculty/university workplace:</w:t>
            </w:r>
            <w:sdt>
              <w:sdtPr>
                <w:rPr>
                  <w:rFonts w:asciiTheme="minorHAnsi" w:hAnsiTheme="minorHAnsi" w:cstheme="minorHAnsi"/>
                  <w:i/>
                  <w:color w:val="auto"/>
                  <w:sz w:val="22"/>
                  <w:szCs w:val="22"/>
                  <w:lang w:val="en-US"/>
                </w:rPr>
                <w:alias w:val="faculty"/>
                <w:tag w:val="faculty"/>
                <w:id w:val="1039404294"/>
                <w:placeholder>
                  <w:docPart w:val="43ADAB48DF0C41048B923428ABCCA32C"/>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cstheme="minorHAnsi"/>
                    <w:i/>
                    <w:color w:val="auto"/>
                    <w:sz w:val="22"/>
                    <w:szCs w:val="22"/>
                    <w:lang w:val="en-US"/>
                  </w:rPr>
                  <w:t xml:space="preserve"> Faculty of Arts</w:t>
                </w:r>
              </w:sdtContent>
            </w:sdt>
          </w:p>
        </w:tc>
      </w:tr>
      <w:tr w:rsidR="00EA4E84" w:rsidRPr="00B370B3" w14:paraId="25D38A41" w14:textId="77777777" w:rsidTr="00B54C0B">
        <w:trPr>
          <w:trHeight w:val="625"/>
        </w:trPr>
        <w:tc>
          <w:tcPr>
            <w:tcW w:w="5098" w:type="dxa"/>
            <w:vAlign w:val="center"/>
          </w:tcPr>
          <w:p w14:paraId="077EBEF8" w14:textId="698AC165" w:rsidR="005A0C18" w:rsidRPr="00B370B3" w:rsidRDefault="00B64AA4" w:rsidP="00F252EE">
            <w:pPr>
              <w:pStyle w:val="P68B1DB1-Normlny2"/>
              <w:jc w:val="both"/>
              <w:rPr>
                <w:rFonts w:asciiTheme="minorHAnsi" w:hAnsiTheme="minorHAnsi" w:cstheme="minorHAnsi"/>
                <w:i/>
                <w:color w:val="auto"/>
                <w:sz w:val="22"/>
                <w:szCs w:val="22"/>
                <w:lang w:val="en-US"/>
              </w:rPr>
            </w:pPr>
            <w:r w:rsidRPr="00B370B3">
              <w:rPr>
                <w:rFonts w:asciiTheme="minorHAnsi" w:hAnsiTheme="minorHAnsi" w:cstheme="minorHAnsi"/>
                <w:b/>
                <w:color w:val="auto"/>
                <w:sz w:val="22"/>
                <w:szCs w:val="22"/>
                <w:lang w:val="en-US"/>
              </w:rPr>
              <w:t xml:space="preserve">Code: </w:t>
            </w:r>
            <w:r w:rsidRPr="00B370B3">
              <w:rPr>
                <w:rFonts w:asciiTheme="minorHAnsi" w:hAnsiTheme="minorHAnsi" w:cstheme="minorHAnsi"/>
                <w:color w:val="auto"/>
                <w:sz w:val="22"/>
                <w:szCs w:val="22"/>
                <w:highlight w:val="yellow"/>
                <w:lang w:val="en-US"/>
              </w:rPr>
              <w:t>1IEB/MEDE1</w:t>
            </w:r>
            <w:r w:rsidR="007B6EEA" w:rsidRPr="00B370B3">
              <w:rPr>
                <w:rFonts w:asciiTheme="minorHAnsi" w:hAnsiTheme="minorHAnsi" w:cstheme="minorHAnsi"/>
                <w:color w:val="auto"/>
                <w:sz w:val="22"/>
                <w:szCs w:val="22"/>
                <w:highlight w:val="yellow"/>
                <w:lang w:val="en-US"/>
              </w:rPr>
              <w:t>/22</w:t>
            </w:r>
          </w:p>
        </w:tc>
        <w:tc>
          <w:tcPr>
            <w:tcW w:w="3969" w:type="dxa"/>
            <w:vAlign w:val="center"/>
          </w:tcPr>
          <w:p w14:paraId="78BA6213" w14:textId="77777777" w:rsidR="005A0C18" w:rsidRPr="00B370B3" w:rsidRDefault="005A0C18" w:rsidP="00F252EE">
            <w:pPr>
              <w:pStyle w:val="P68B1DB1-Normlny7"/>
              <w:spacing w:after="0" w:line="240" w:lineRule="auto"/>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Course title: </w:t>
            </w:r>
            <w:r w:rsidRPr="00B370B3">
              <w:rPr>
                <w:rFonts w:asciiTheme="minorHAnsi" w:hAnsiTheme="minorHAnsi" w:cstheme="minorHAnsi"/>
                <w:i/>
                <w:sz w:val="22"/>
                <w:szCs w:val="22"/>
                <w:highlight w:val="yellow"/>
                <w:lang w:val="en-US"/>
              </w:rPr>
              <w:t>Medical Ethics</w:t>
            </w:r>
          </w:p>
          <w:p w14:paraId="19FF1CBD" w14:textId="77777777" w:rsidR="005A0C18" w:rsidRPr="00B370B3" w:rsidRDefault="002C52F3" w:rsidP="00F252EE">
            <w:pPr>
              <w:rPr>
                <w:rFonts w:asciiTheme="minorHAnsi" w:hAnsiTheme="minorHAnsi" w:cstheme="minorHAnsi"/>
                <w:b/>
                <w:i/>
                <w:sz w:val="22"/>
                <w:szCs w:val="22"/>
                <w:lang w:val="en-US"/>
              </w:rPr>
            </w:pPr>
            <w:r w:rsidRPr="00B370B3">
              <w:rPr>
                <w:rFonts w:asciiTheme="minorHAnsi" w:hAnsiTheme="minorHAnsi" w:cstheme="minorHAnsi"/>
                <w:i/>
                <w:sz w:val="22"/>
                <w:szCs w:val="22"/>
                <w:lang w:val="en-US"/>
              </w:rPr>
              <w:t>(compulsory course, study profile course)</w:t>
            </w:r>
          </w:p>
        </w:tc>
      </w:tr>
      <w:tr w:rsidR="00EA4E84" w:rsidRPr="00B370B3" w14:paraId="3202DCDC" w14:textId="77777777" w:rsidTr="00EA4E84">
        <w:trPr>
          <w:trHeight w:val="903"/>
        </w:trPr>
        <w:tc>
          <w:tcPr>
            <w:tcW w:w="9067" w:type="dxa"/>
            <w:gridSpan w:val="2"/>
            <w:vAlign w:val="center"/>
          </w:tcPr>
          <w:p w14:paraId="6AB8508F" w14:textId="77777777" w:rsidR="005A0C18" w:rsidRPr="00B370B3" w:rsidRDefault="005A0C18" w:rsidP="00F252EE">
            <w:pPr>
              <w:jc w:val="both"/>
              <w:rPr>
                <w:rFonts w:asciiTheme="minorHAnsi" w:hAnsiTheme="minorHAnsi" w:cstheme="minorHAnsi"/>
                <w:i/>
                <w:sz w:val="22"/>
                <w:szCs w:val="22"/>
                <w:lang w:val="en-US"/>
              </w:rPr>
            </w:pPr>
            <w:r w:rsidRPr="00B370B3">
              <w:rPr>
                <w:rStyle w:val="jlqj4b"/>
                <w:rFonts w:asciiTheme="minorHAnsi" w:hAnsiTheme="minorHAnsi" w:cstheme="minorHAnsi"/>
                <w:b/>
                <w:sz w:val="22"/>
                <w:szCs w:val="22"/>
                <w:lang w:val="en-US"/>
              </w:rPr>
              <w:t>Type, scope and method</w:t>
            </w:r>
            <w:r w:rsidRPr="00B370B3">
              <w:rPr>
                <w:rStyle w:val="jlqj4b"/>
                <w:rFonts w:asciiTheme="minorHAnsi" w:hAnsiTheme="minorHAnsi" w:cstheme="minorHAnsi"/>
                <w:sz w:val="22"/>
                <w:szCs w:val="22"/>
                <w:lang w:val="en-US"/>
              </w:rPr>
              <w:t xml:space="preserve"> </w:t>
            </w:r>
            <w:r w:rsidRPr="00B370B3">
              <w:rPr>
                <w:rFonts w:asciiTheme="minorHAnsi" w:hAnsiTheme="minorHAnsi" w:cstheme="minorHAnsi"/>
                <w:b/>
                <w:sz w:val="22"/>
                <w:szCs w:val="22"/>
                <w:lang w:val="en-US"/>
              </w:rPr>
              <w:t>of educational activity:</w:t>
            </w:r>
          </w:p>
          <w:p w14:paraId="34A3DF46" w14:textId="77777777" w:rsidR="005A0C18" w:rsidRPr="00B370B3" w:rsidRDefault="005A0C18" w:rsidP="00F252EE">
            <w:pPr>
              <w:pStyle w:val="P68B1DB1-Normlnywebov5"/>
              <w:spacing w:before="0" w:beforeAutospacing="0" w:after="0" w:afterAutospacing="0"/>
              <w:rPr>
                <w:sz w:val="22"/>
                <w:szCs w:val="22"/>
                <w:lang w:val="en-US"/>
              </w:rPr>
            </w:pPr>
            <w:r w:rsidRPr="00B370B3">
              <w:rPr>
                <w:sz w:val="22"/>
                <w:szCs w:val="22"/>
                <w:lang w:val="en-US"/>
              </w:rPr>
              <w:t>Type of educational activities: lecture, seminar</w:t>
            </w:r>
          </w:p>
          <w:p w14:paraId="47FC4A90" w14:textId="77777777" w:rsidR="005A0C18" w:rsidRPr="00B370B3" w:rsidRDefault="005A0C18" w:rsidP="00F252EE">
            <w:pPr>
              <w:pStyle w:val="P68B1DB1-Normlnywebov5"/>
              <w:spacing w:before="0" w:beforeAutospacing="0" w:after="0" w:afterAutospacing="0"/>
              <w:rPr>
                <w:sz w:val="22"/>
                <w:szCs w:val="22"/>
                <w:lang w:val="en-US"/>
              </w:rPr>
            </w:pPr>
            <w:r w:rsidRPr="00B370B3">
              <w:rPr>
                <w:sz w:val="22"/>
                <w:szCs w:val="22"/>
                <w:lang w:val="en-US"/>
              </w:rPr>
              <w:t>Scope of educational activities: 1,1 a week</w:t>
            </w:r>
          </w:p>
          <w:p w14:paraId="22B28AB9" w14:textId="77777777" w:rsidR="005A0C18" w:rsidRPr="00B370B3" w:rsidRDefault="005A0C18" w:rsidP="00F252EE">
            <w:pPr>
              <w:pStyle w:val="P68B1DB1-Normlny2"/>
              <w:autoSpaceDE w:val="0"/>
              <w:autoSpaceDN w:val="0"/>
              <w:adjustRightInd w:val="0"/>
              <w:ind w:right="-432"/>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 xml:space="preserve">Method of educational activities: </w:t>
            </w:r>
            <w:r w:rsidR="00063D0D" w:rsidRPr="00B370B3">
              <w:rPr>
                <w:rFonts w:asciiTheme="minorHAnsi" w:hAnsiTheme="minorHAnsi" w:cstheme="minorHAnsi"/>
                <w:color w:val="auto"/>
                <w:sz w:val="22"/>
                <w:szCs w:val="22"/>
                <w:lang w:val="en-US"/>
              </w:rPr>
              <w:t>on-campus</w:t>
            </w:r>
          </w:p>
        </w:tc>
      </w:tr>
      <w:tr w:rsidR="00EA4E84" w:rsidRPr="00B370B3" w14:paraId="3487196E" w14:textId="77777777" w:rsidTr="00EA4E84">
        <w:trPr>
          <w:trHeight w:val="140"/>
        </w:trPr>
        <w:tc>
          <w:tcPr>
            <w:tcW w:w="9067" w:type="dxa"/>
            <w:gridSpan w:val="2"/>
            <w:vAlign w:val="center"/>
          </w:tcPr>
          <w:p w14:paraId="4593A9E9" w14:textId="4588DDA2" w:rsidR="005A0C18" w:rsidRPr="00B370B3" w:rsidRDefault="005A0C18" w:rsidP="00F252EE">
            <w:pPr>
              <w:pStyle w:val="P68B1DB1-Normlny3"/>
              <w:spacing w:after="0" w:line="240" w:lineRule="auto"/>
              <w:jc w:val="both"/>
              <w:rPr>
                <w:rFonts w:asciiTheme="minorHAnsi" w:hAnsiTheme="minorHAnsi" w:cstheme="minorHAnsi"/>
                <w:sz w:val="22"/>
                <w:szCs w:val="22"/>
                <w:lang w:val="en-US"/>
              </w:rPr>
            </w:pPr>
            <w:r w:rsidRPr="00B370B3">
              <w:rPr>
                <w:rFonts w:asciiTheme="minorHAnsi" w:hAnsiTheme="minorHAnsi" w:cstheme="minorHAnsi"/>
                <w:b/>
                <w:sz w:val="22"/>
                <w:szCs w:val="22"/>
                <w:lang w:val="en-US"/>
              </w:rPr>
              <w:t>Number of credits:</w:t>
            </w:r>
            <w:r w:rsidR="00A03371" w:rsidRPr="00B370B3">
              <w:rPr>
                <w:rFonts w:asciiTheme="minorHAnsi" w:hAnsiTheme="minorHAnsi" w:cstheme="minorHAnsi"/>
                <w:i/>
                <w:sz w:val="22"/>
                <w:szCs w:val="22"/>
                <w:lang w:val="en-US"/>
              </w:rPr>
              <w:t xml:space="preserve"> 5</w:t>
            </w:r>
          </w:p>
        </w:tc>
      </w:tr>
      <w:tr w:rsidR="00EA4E84" w:rsidRPr="00B370B3" w14:paraId="4E36FD22" w14:textId="77777777" w:rsidTr="00EA4E84">
        <w:trPr>
          <w:trHeight w:val="58"/>
        </w:trPr>
        <w:tc>
          <w:tcPr>
            <w:tcW w:w="9067" w:type="dxa"/>
            <w:gridSpan w:val="2"/>
            <w:vAlign w:val="center"/>
          </w:tcPr>
          <w:p w14:paraId="0A92FADE" w14:textId="77777777" w:rsidR="005A0C18" w:rsidRPr="00B370B3" w:rsidRDefault="005A0C18" w:rsidP="00B64AA4">
            <w:pPr>
              <w:pStyle w:val="P68B1DB1-Normlny3"/>
              <w:spacing w:after="0" w:line="240" w:lineRule="auto"/>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rPr>
              <w:t>Recommended semester:</w:t>
            </w:r>
            <w:r w:rsidRPr="00B370B3">
              <w:rPr>
                <w:rFonts w:asciiTheme="minorHAnsi" w:hAnsiTheme="minorHAnsi" w:cstheme="minorHAnsi"/>
                <w:sz w:val="22"/>
                <w:szCs w:val="22"/>
                <w:lang w:val="en-US"/>
              </w:rPr>
              <w:t xml:space="preserve"> </w:t>
            </w:r>
            <w:r w:rsidR="00B64AA4" w:rsidRPr="00B370B3">
              <w:rPr>
                <w:rFonts w:asciiTheme="minorHAnsi" w:hAnsiTheme="minorHAnsi" w:cstheme="minorHAnsi"/>
                <w:sz w:val="22"/>
                <w:szCs w:val="22"/>
                <w:lang w:val="en-US"/>
              </w:rPr>
              <w:t>3.</w:t>
            </w:r>
          </w:p>
        </w:tc>
      </w:tr>
      <w:tr w:rsidR="00EA4E84" w:rsidRPr="00B370B3" w14:paraId="5506832C" w14:textId="77777777" w:rsidTr="00EA4E84">
        <w:trPr>
          <w:trHeight w:val="106"/>
        </w:trPr>
        <w:tc>
          <w:tcPr>
            <w:tcW w:w="9067" w:type="dxa"/>
            <w:gridSpan w:val="2"/>
            <w:vAlign w:val="center"/>
          </w:tcPr>
          <w:p w14:paraId="389F38F7" w14:textId="77777777" w:rsidR="005A0C18" w:rsidRPr="00B370B3" w:rsidRDefault="005A0C18" w:rsidP="00EA4E84">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rPr>
              <w:t xml:space="preserve">Cycle: </w:t>
            </w:r>
            <w:sdt>
              <w:sdtPr>
                <w:rPr>
                  <w:rStyle w:val="tl2"/>
                  <w:rFonts w:cstheme="minorHAnsi"/>
                  <w:sz w:val="22"/>
                  <w:szCs w:val="22"/>
                  <w:lang w:val="en-US"/>
                </w:rPr>
                <w:alias w:val="stupeň"/>
                <w:tag w:val="Stupeň"/>
                <w:id w:val="-230155333"/>
                <w:placeholder>
                  <w:docPart w:val="F9995AFA02F54AABB0E41C2FFDED1F7E"/>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cstheme="minorHAnsi"/>
                    <w:sz w:val="22"/>
                    <w:szCs w:val="22"/>
                    <w:lang w:val="en-US"/>
                  </w:rPr>
                  <w:t>2.</w:t>
                </w:r>
              </w:sdtContent>
            </w:sdt>
          </w:p>
        </w:tc>
      </w:tr>
      <w:tr w:rsidR="00EA4E84" w:rsidRPr="00B370B3" w14:paraId="132B4165" w14:textId="77777777" w:rsidTr="00EA4E84">
        <w:trPr>
          <w:trHeight w:val="58"/>
        </w:trPr>
        <w:tc>
          <w:tcPr>
            <w:tcW w:w="9067" w:type="dxa"/>
            <w:gridSpan w:val="2"/>
            <w:vAlign w:val="center"/>
          </w:tcPr>
          <w:p w14:paraId="3EB50F04" w14:textId="77777777" w:rsidR="005A0C18" w:rsidRPr="00B370B3" w:rsidRDefault="005A0C18" w:rsidP="00F252EE">
            <w:pPr>
              <w:pStyle w:val="P68B1DB1-Normlny4"/>
              <w:spacing w:after="0" w:line="240" w:lineRule="auto"/>
              <w:jc w:val="both"/>
              <w:rPr>
                <w:rFonts w:asciiTheme="minorHAnsi" w:hAnsiTheme="minorHAnsi"/>
                <w:i/>
                <w:sz w:val="22"/>
                <w:szCs w:val="22"/>
                <w:lang w:val="en-US"/>
              </w:rPr>
            </w:pPr>
            <w:r w:rsidRPr="00B370B3">
              <w:rPr>
                <w:rFonts w:asciiTheme="minorHAnsi" w:hAnsiTheme="minorHAnsi"/>
                <w:sz w:val="22"/>
                <w:szCs w:val="22"/>
                <w:lang w:val="en-US"/>
              </w:rPr>
              <w:t>Prerequisites:</w:t>
            </w:r>
          </w:p>
        </w:tc>
      </w:tr>
      <w:tr w:rsidR="00EA4E84" w:rsidRPr="00B370B3" w14:paraId="6AA613F6" w14:textId="77777777" w:rsidTr="005A0C18">
        <w:trPr>
          <w:trHeight w:val="1965"/>
        </w:trPr>
        <w:tc>
          <w:tcPr>
            <w:tcW w:w="9067" w:type="dxa"/>
            <w:gridSpan w:val="2"/>
            <w:vAlign w:val="center"/>
          </w:tcPr>
          <w:p w14:paraId="35F07D00" w14:textId="77777777" w:rsidR="005A0C18" w:rsidRPr="00B370B3" w:rsidRDefault="005A0C18" w:rsidP="00F252EE">
            <w:pPr>
              <w:pStyle w:val="P68B1DB1-Normlny4"/>
              <w:spacing w:after="0" w:line="240" w:lineRule="auto"/>
              <w:jc w:val="both"/>
              <w:rPr>
                <w:rFonts w:asciiTheme="minorHAnsi" w:hAnsiTheme="minorHAnsi"/>
                <w:i/>
                <w:sz w:val="22"/>
                <w:szCs w:val="22"/>
                <w:lang w:val="en-US"/>
              </w:rPr>
            </w:pPr>
            <w:r w:rsidRPr="00B370B3">
              <w:rPr>
                <w:rFonts w:asciiTheme="minorHAnsi" w:hAnsiTheme="minorHAnsi"/>
                <w:sz w:val="22"/>
                <w:szCs w:val="22"/>
                <w:lang w:val="en-US"/>
              </w:rPr>
              <w:t>Conditions for passing the course:</w:t>
            </w:r>
          </w:p>
          <w:p w14:paraId="0DFBFBE8" w14:textId="7E4DBC23" w:rsidR="005A0C18" w:rsidRPr="00B370B3" w:rsidRDefault="005A0C18" w:rsidP="00F252EE">
            <w:pPr>
              <w:pStyle w:val="paragraph"/>
              <w:spacing w:before="0" w:beforeAutospacing="0" w:after="0" w:afterAutospacing="0"/>
              <w:jc w:val="both"/>
              <w:textAlignment w:val="baseline"/>
              <w:rPr>
                <w:rFonts w:asciiTheme="minorHAnsi" w:hAnsiTheme="minorHAnsi" w:cstheme="minorHAnsi"/>
                <w:sz w:val="22"/>
                <w:szCs w:val="22"/>
                <w:lang w:val="en-US"/>
              </w:rPr>
            </w:pPr>
            <w:r w:rsidRPr="00B370B3">
              <w:rPr>
                <w:rStyle w:val="normaltextrun"/>
                <w:rFonts w:asciiTheme="minorHAnsi" w:hAnsiTheme="minorHAnsi" w:cstheme="minorHAnsi"/>
                <w:sz w:val="22"/>
                <w:szCs w:val="22"/>
                <w:lang w:val="en-US"/>
              </w:rPr>
              <w:t>The course ends wit</w:t>
            </w:r>
            <w:r w:rsidR="00A03371" w:rsidRPr="00B370B3">
              <w:rPr>
                <w:rStyle w:val="normaltextrun"/>
                <w:rFonts w:asciiTheme="minorHAnsi" w:hAnsiTheme="minorHAnsi" w:cstheme="minorHAnsi"/>
                <w:sz w:val="22"/>
                <w:szCs w:val="22"/>
                <w:lang w:val="en-US"/>
              </w:rPr>
              <w:t>h an exam (s) and the award of 5</w:t>
            </w:r>
            <w:r w:rsidRPr="00B370B3">
              <w:rPr>
                <w:rStyle w:val="normaltextrun"/>
                <w:rFonts w:asciiTheme="minorHAnsi" w:hAnsiTheme="minorHAnsi" w:cstheme="minorHAnsi"/>
                <w:sz w:val="22"/>
                <w:szCs w:val="22"/>
                <w:lang w:val="en-US"/>
              </w:rPr>
              <w:t xml:space="preserve"> credits.</w:t>
            </w:r>
          </w:p>
          <w:p w14:paraId="38E360A2" w14:textId="77777777" w:rsidR="005A0C18" w:rsidRPr="00B370B3" w:rsidRDefault="005A0C18" w:rsidP="00F252EE">
            <w:pPr>
              <w:jc w:val="both"/>
              <w:rPr>
                <w:rStyle w:val="normaltextrun"/>
                <w:rFonts w:asciiTheme="minorHAnsi" w:hAnsiTheme="minorHAnsi" w:cstheme="minorHAnsi"/>
                <w:i/>
                <w:sz w:val="22"/>
                <w:szCs w:val="22"/>
                <w:lang w:val="en-US"/>
              </w:rPr>
            </w:pPr>
            <w:r w:rsidRPr="00B370B3">
              <w:rPr>
                <w:rStyle w:val="normaltextrun"/>
                <w:rFonts w:asciiTheme="minorHAnsi" w:hAnsiTheme="minorHAnsi" w:cstheme="minorHAnsi"/>
                <w:sz w:val="22"/>
                <w:szCs w:val="22"/>
                <w:lang w:val="en-US"/>
              </w:rPr>
              <w:t xml:space="preserve">Method of evaluation: 25% active work in seminars; 15% seminar written work; 60% written test. </w:t>
            </w:r>
            <w:r w:rsidRPr="00B370B3">
              <w:rPr>
                <w:rFonts w:asciiTheme="minorHAnsi" w:hAnsiTheme="minorHAnsi" w:cstheme="minorHAnsi"/>
                <w:i/>
                <w:sz w:val="22"/>
                <w:szCs w:val="22"/>
                <w:lang w:val="en-US"/>
              </w:rPr>
              <w:t xml:space="preserve">The final evaluation </w:t>
            </w:r>
            <w:r w:rsidRPr="00B370B3">
              <w:rPr>
                <w:rStyle w:val="normaltextrun"/>
                <w:rFonts w:asciiTheme="minorHAnsi" w:hAnsiTheme="minorHAnsi" w:cstheme="minorHAnsi"/>
                <w:sz w:val="22"/>
                <w:szCs w:val="22"/>
                <w:lang w:val="en-US"/>
              </w:rPr>
              <w:t xml:space="preserve">is the sum of all three conditions, but </w:t>
            </w:r>
            <w:r w:rsidR="00860A12" w:rsidRPr="00B370B3">
              <w:rPr>
                <w:rStyle w:val="normaltextrun"/>
                <w:rFonts w:asciiTheme="minorHAnsi" w:hAnsiTheme="minorHAnsi" w:cstheme="minorHAnsi"/>
                <w:sz w:val="22"/>
                <w:szCs w:val="22"/>
                <w:lang w:val="en-US"/>
              </w:rPr>
              <w:t>the student has to meet</w:t>
            </w:r>
            <w:r w:rsidRPr="00B370B3">
              <w:rPr>
                <w:rStyle w:val="normaltextrun"/>
                <w:rFonts w:asciiTheme="minorHAnsi" w:hAnsiTheme="minorHAnsi" w:cstheme="minorHAnsi"/>
                <w:sz w:val="22"/>
                <w:szCs w:val="22"/>
                <w:lang w:val="en-US"/>
              </w:rPr>
              <w:t xml:space="preserve"> at least the minimum requirements in all parts. The condition for participation in the exam is to obtain at least 20 points. "How to earn points" is edited in an internal document: </w:t>
            </w:r>
          </w:p>
          <w:p w14:paraId="78C53A48" w14:textId="77777777" w:rsidR="005A0C18" w:rsidRPr="00B370B3" w:rsidRDefault="00595F0B" w:rsidP="00F252EE">
            <w:pPr>
              <w:pStyle w:val="paragraph"/>
              <w:spacing w:before="0" w:beforeAutospacing="0" w:after="0" w:afterAutospacing="0"/>
              <w:textAlignment w:val="baseline"/>
              <w:rPr>
                <w:rFonts w:asciiTheme="minorHAnsi" w:hAnsiTheme="minorHAnsi" w:cstheme="minorHAnsi"/>
                <w:sz w:val="22"/>
                <w:szCs w:val="22"/>
                <w:lang w:val="en-US"/>
              </w:rPr>
            </w:pPr>
            <w:hyperlink r:id="rId22" w:history="1">
              <w:r w:rsidR="005A0C18" w:rsidRPr="00B370B3">
                <w:rPr>
                  <w:rStyle w:val="Hypertextovprepojenie"/>
                  <w:rFonts w:asciiTheme="minorHAnsi" w:hAnsiTheme="minorHAnsi" w:cstheme="minorHAnsi"/>
                  <w:color w:val="auto"/>
                  <w:sz w:val="22"/>
                  <w:szCs w:val="22"/>
                  <w:lang w:val="en-US"/>
                </w:rPr>
                <w:t>%20uttps://www.unipo.sk/public/media/28789/Podmienkykoncenia%20predmetu_body_2022_pdf.pdf</w:t>
              </w:r>
            </w:hyperlink>
          </w:p>
          <w:p w14:paraId="0DBEE6CE" w14:textId="77777777" w:rsidR="005A0C18" w:rsidRPr="00B370B3" w:rsidRDefault="005A0C18" w:rsidP="00F252EE">
            <w:pPr>
              <w:rPr>
                <w:rStyle w:val="Hypertextovprepojenie"/>
                <w:rFonts w:asciiTheme="minorHAnsi" w:hAnsiTheme="minorHAnsi" w:cstheme="minorHAnsi"/>
                <w:color w:val="auto"/>
                <w:sz w:val="22"/>
                <w:szCs w:val="22"/>
                <w:lang w:val="en-US"/>
              </w:rPr>
            </w:pPr>
            <w:r w:rsidRPr="00B370B3">
              <w:rPr>
                <w:rStyle w:val="normaltextrun"/>
                <w:rFonts w:asciiTheme="minorHAnsi" w:hAnsiTheme="minorHAnsi" w:cstheme="minorHAnsi"/>
                <w:sz w:val="22"/>
                <w:szCs w:val="22"/>
                <w:lang w:val="en-US"/>
              </w:rPr>
              <w:t>The success criteria (percentage expression of results in the evaluation of the subject) for</w:t>
            </w:r>
            <w:r w:rsidRPr="00B370B3">
              <w:rPr>
                <w:rStyle w:val="normaltextrun"/>
                <w:rFonts w:asciiTheme="minorHAnsi" w:hAnsiTheme="minorHAnsi" w:cstheme="minorHAnsi"/>
                <w:sz w:val="22"/>
                <w:szCs w:val="22"/>
                <w:lang w:val="en-US"/>
              </w:rPr>
              <w:br/>
              <w:t xml:space="preserve"> the classification levels are as follows: a) A: 100.00 - 90.00% </w:t>
            </w:r>
            <w:r w:rsidRPr="00B370B3">
              <w:rPr>
                <w:rStyle w:val="normaltextrun"/>
                <w:rFonts w:asciiTheme="minorHAnsi" w:hAnsiTheme="minorHAnsi" w:cstheme="minorHAnsi"/>
                <w:sz w:val="22"/>
                <w:szCs w:val="22"/>
                <w:lang w:val="en-US"/>
              </w:rPr>
              <w:br/>
              <w:t>b) B: 89.99 - 80.00% </w:t>
            </w:r>
            <w:r w:rsidRPr="00B370B3">
              <w:rPr>
                <w:rStyle w:val="normaltextrun"/>
                <w:rFonts w:asciiTheme="minorHAnsi" w:hAnsiTheme="minorHAnsi" w:cstheme="minorHAnsi"/>
                <w:sz w:val="22"/>
                <w:szCs w:val="22"/>
                <w:lang w:val="en-US"/>
              </w:rPr>
              <w:br/>
              <w:t>c) C: 79.99 - 70.00% </w:t>
            </w:r>
            <w:r w:rsidRPr="00B370B3">
              <w:rPr>
                <w:rStyle w:val="normaltextrun"/>
                <w:rFonts w:asciiTheme="minorHAnsi" w:hAnsiTheme="minorHAnsi" w:cstheme="minorHAnsi"/>
                <w:sz w:val="22"/>
                <w:szCs w:val="22"/>
                <w:lang w:val="en-US"/>
              </w:rPr>
              <w:br/>
              <w:t>d) D: 69.99 - 60.00% </w:t>
            </w:r>
            <w:r w:rsidRPr="00B370B3">
              <w:rPr>
                <w:rStyle w:val="normaltextrun"/>
                <w:rFonts w:asciiTheme="minorHAnsi" w:hAnsiTheme="minorHAnsi" w:cstheme="minorHAnsi"/>
                <w:sz w:val="22"/>
                <w:szCs w:val="22"/>
                <w:lang w:val="en-US"/>
              </w:rPr>
              <w:br/>
              <w:t>e) E: 59.99 - 50.00% </w:t>
            </w:r>
            <w:r w:rsidRPr="00B370B3">
              <w:rPr>
                <w:rStyle w:val="normaltextrun"/>
                <w:rFonts w:asciiTheme="minorHAnsi" w:hAnsiTheme="minorHAnsi" w:cstheme="minorHAnsi"/>
                <w:sz w:val="22"/>
                <w:szCs w:val="22"/>
                <w:lang w:val="en-US"/>
              </w:rPr>
              <w:br/>
              <w:t>f) FX: 49.99 and less</w:t>
            </w:r>
          </w:p>
          <w:p w14:paraId="643CC23D" w14:textId="77777777" w:rsidR="005A0C18" w:rsidRPr="00B370B3" w:rsidRDefault="005A0C18" w:rsidP="00F252EE">
            <w:pPr>
              <w:pStyle w:val="P68B1DB1-Normlny2"/>
              <w:jc w:val="both"/>
              <w:rPr>
                <w:rFonts w:asciiTheme="minorHAnsi" w:hAnsiTheme="minorHAnsi" w:cstheme="minorHAnsi"/>
                <w:i/>
                <w:color w:val="auto"/>
                <w:sz w:val="22"/>
                <w:szCs w:val="22"/>
                <w:lang w:val="en-US"/>
              </w:rPr>
            </w:pPr>
            <w:r w:rsidRPr="00B370B3">
              <w:rPr>
                <w:rFonts w:asciiTheme="minorHAnsi" w:hAnsiTheme="minorHAnsi" w:cstheme="minorHAnsi"/>
                <w:color w:val="auto"/>
                <w:sz w:val="22"/>
                <w:szCs w:val="22"/>
                <w:lang w:val="en-US"/>
              </w:rPr>
              <w:t>Failure to pass at least one part of the assessment may result in unsuccessful completion of the course (FX).</w:t>
            </w:r>
          </w:p>
        </w:tc>
      </w:tr>
      <w:tr w:rsidR="00EA4E84" w:rsidRPr="00B370B3" w14:paraId="63FE6788" w14:textId="77777777" w:rsidTr="005A0C18">
        <w:trPr>
          <w:trHeight w:val="1115"/>
        </w:trPr>
        <w:tc>
          <w:tcPr>
            <w:tcW w:w="9067" w:type="dxa"/>
            <w:gridSpan w:val="2"/>
            <w:vAlign w:val="center"/>
          </w:tcPr>
          <w:p w14:paraId="400C5218" w14:textId="77777777" w:rsidR="005A0C18" w:rsidRPr="00B370B3" w:rsidRDefault="005A0C18" w:rsidP="00F252EE">
            <w:pPr>
              <w:pStyle w:val="P68B1DB1-Normlny4"/>
              <w:spacing w:after="0" w:line="240" w:lineRule="auto"/>
              <w:jc w:val="both"/>
              <w:rPr>
                <w:rFonts w:asciiTheme="minorHAnsi" w:hAnsiTheme="minorHAnsi"/>
                <w:i/>
                <w:sz w:val="22"/>
                <w:szCs w:val="22"/>
                <w:lang w:val="en-US"/>
              </w:rPr>
            </w:pPr>
            <w:r w:rsidRPr="00B370B3">
              <w:rPr>
                <w:rFonts w:asciiTheme="minorHAnsi" w:hAnsiTheme="minorHAnsi"/>
                <w:sz w:val="22"/>
                <w:szCs w:val="22"/>
                <w:lang w:val="en-US"/>
              </w:rPr>
              <w:t xml:space="preserve">Learning outcomes: </w:t>
            </w:r>
          </w:p>
          <w:p w14:paraId="76995100" w14:textId="77777777" w:rsidR="005A0C18" w:rsidRPr="00B370B3" w:rsidRDefault="005A0C18" w:rsidP="00F252EE">
            <w:pPr>
              <w:pStyle w:val="P68B1DB1-Normlny11"/>
              <w:spacing w:after="0" w:line="240" w:lineRule="auto"/>
              <w:jc w:val="both"/>
              <w:rPr>
                <w:rFonts w:asciiTheme="minorHAnsi" w:hAnsiTheme="minorHAnsi" w:cstheme="minorHAnsi"/>
                <w:sz w:val="22"/>
                <w:szCs w:val="22"/>
                <w:lang w:val="en-US"/>
              </w:rPr>
            </w:pPr>
            <w:r w:rsidRPr="00B370B3">
              <w:rPr>
                <w:rFonts w:asciiTheme="minorHAnsi" w:hAnsiTheme="minorHAnsi" w:cstheme="minorHAnsi"/>
                <w:b/>
                <w:sz w:val="22"/>
                <w:szCs w:val="22"/>
                <w:lang w:val="en-US"/>
              </w:rPr>
              <w:t>Acquired knowledge:</w:t>
            </w:r>
            <w:r w:rsidRPr="00B370B3">
              <w:rPr>
                <w:rFonts w:asciiTheme="minorHAnsi" w:hAnsiTheme="minorHAnsi" w:cstheme="minorHAnsi"/>
                <w:sz w:val="22"/>
                <w:szCs w:val="22"/>
                <w:lang w:val="en-US"/>
              </w:rPr>
              <w:t xml:space="preserve"> The student acquires knowledge and insights in the field of applied ethics (medical ethics); is able to define and characterize the ethical dimension of the situation in the medical/health environment and reveal its value dimension; is ready to link the theoretical/ethical aspect of medical issues with its practical form and apply the method of situation assessment (analysis, case study); can design a methodology for approaching a problem and analyze it as a problem associated with illness, suffering, pain or death; has the knowledge necessary to analyze the ethical dimension of the doctor-patient relationship; recognizes the main principles of effective communication between doctor and patient; </w:t>
            </w:r>
          </w:p>
          <w:p w14:paraId="75784FE8" w14:textId="77777777" w:rsidR="005A0C18" w:rsidRPr="00B370B3" w:rsidRDefault="005A0C18" w:rsidP="00F252EE">
            <w:pPr>
              <w:pStyle w:val="P68B1DB1-Normlny11"/>
              <w:spacing w:after="0" w:line="240" w:lineRule="auto"/>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rPr>
              <w:t>Acquired skills:</w:t>
            </w:r>
            <w:r w:rsidRPr="00B370B3">
              <w:rPr>
                <w:rFonts w:asciiTheme="minorHAnsi" w:hAnsiTheme="minorHAnsi" w:cstheme="minorHAnsi"/>
                <w:sz w:val="22"/>
                <w:szCs w:val="22"/>
                <w:lang w:val="en-US"/>
              </w:rPr>
              <w:t xml:space="preserve"> Acquires skills to model problem situations (case studies, dilemmas), acquires professional habits and is able to convey ethical views and approaches to situations; is ready to take responsibility and perform tasks in the field of ethical mediation; the student acquires communication skills to conduct a dialogue and is ready to respect the principles of cultivated speech and written expression; accludes the principles of empathic behavior and tolerance; </w:t>
            </w:r>
          </w:p>
          <w:p w14:paraId="515509FA" w14:textId="77777777" w:rsidR="005A0C18" w:rsidRPr="00B370B3" w:rsidRDefault="005A0C18" w:rsidP="00F252EE">
            <w:pPr>
              <w:pStyle w:val="P68B1DB1-Normlny11"/>
              <w:spacing w:after="0" w:line="240" w:lineRule="auto"/>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rPr>
              <w:t>Acquired competences:</w:t>
            </w:r>
            <w:r w:rsidRPr="00B370B3">
              <w:rPr>
                <w:rFonts w:asciiTheme="minorHAnsi" w:hAnsiTheme="minorHAnsi" w:cstheme="minorHAnsi"/>
                <w:sz w:val="22"/>
                <w:szCs w:val="22"/>
                <w:lang w:val="en-US"/>
              </w:rPr>
              <w:t xml:space="preserve"> competence and ability to mentally process the issue and apply it in real life; has the prerequisites for researching ethical aspects in medical/medical practice; is sufficiently prepared as a consultant and ethical mediator to advise appropriate solutions in a situation of moral conflict and to bear responsibility for them; is sufficiently capable of demonstrating the ability to objectively evaluate, tolerate the opinions of others, admit other critical opinions, can regulate and guide one's own reasoning and conduct a dialogue; has sufficient ability to support and integrate </w:t>
            </w:r>
            <w:r w:rsidRPr="00B370B3">
              <w:rPr>
                <w:rFonts w:asciiTheme="minorHAnsi" w:hAnsiTheme="minorHAnsi" w:cstheme="minorHAnsi"/>
                <w:sz w:val="22"/>
                <w:szCs w:val="22"/>
                <w:lang w:val="en-US"/>
              </w:rPr>
              <w:lastRenderedPageBreak/>
              <w:t>values that affect the behavior of both a doctor and a patient in a situation of medical/moral conflict; is able to assess unethical forms of behavior and practices, act responsibly in their evaluation; has the ability and competence to manage, manage the work of the ethics committee and create a code of ethics in medical facilities.</w:t>
            </w:r>
          </w:p>
        </w:tc>
      </w:tr>
      <w:tr w:rsidR="00EA4E84" w:rsidRPr="00B370B3" w14:paraId="4285BB8F" w14:textId="77777777" w:rsidTr="005A0C18">
        <w:trPr>
          <w:trHeight w:val="510"/>
        </w:trPr>
        <w:tc>
          <w:tcPr>
            <w:tcW w:w="9067" w:type="dxa"/>
            <w:gridSpan w:val="2"/>
            <w:vAlign w:val="center"/>
          </w:tcPr>
          <w:p w14:paraId="0708200F" w14:textId="77777777" w:rsidR="005A0C18" w:rsidRPr="00B370B3" w:rsidRDefault="005A0C18" w:rsidP="00F252EE">
            <w:pPr>
              <w:pStyle w:val="P68B1DB1-Normlny4"/>
              <w:spacing w:after="0" w:line="240" w:lineRule="auto"/>
              <w:jc w:val="both"/>
              <w:rPr>
                <w:rFonts w:asciiTheme="minorHAnsi" w:hAnsiTheme="minorHAnsi"/>
                <w:i/>
                <w:sz w:val="22"/>
                <w:szCs w:val="22"/>
                <w:lang w:val="en-US"/>
              </w:rPr>
            </w:pPr>
            <w:r w:rsidRPr="00B370B3">
              <w:rPr>
                <w:rFonts w:asciiTheme="minorHAnsi" w:hAnsiTheme="minorHAnsi"/>
                <w:sz w:val="22"/>
                <w:szCs w:val="22"/>
                <w:lang w:val="en-US"/>
              </w:rPr>
              <w:lastRenderedPageBreak/>
              <w:t>Course content:</w:t>
            </w:r>
          </w:p>
          <w:p w14:paraId="5FD8B9A3" w14:textId="77777777" w:rsidR="005A0C18" w:rsidRPr="00B370B3" w:rsidRDefault="005A0C18" w:rsidP="00F252EE">
            <w:pPr>
              <w:pStyle w:val="P68B1DB1-Normlny11"/>
              <w:spacing w:after="0" w:line="240" w:lineRule="auto"/>
              <w:jc w:val="both"/>
              <w:rPr>
                <w:rFonts w:asciiTheme="minorHAnsi" w:hAnsiTheme="minorHAnsi" w:cstheme="minorHAnsi"/>
                <w:sz w:val="22"/>
                <w:szCs w:val="22"/>
                <w:lang w:val="en-US"/>
              </w:rPr>
            </w:pPr>
            <w:r w:rsidRPr="00B370B3">
              <w:rPr>
                <w:rFonts w:asciiTheme="minorHAnsi" w:hAnsiTheme="minorHAnsi" w:cstheme="minorHAnsi"/>
                <w:sz w:val="22"/>
                <w:szCs w:val="22"/>
                <w:lang w:val="en-US"/>
              </w:rPr>
              <w:t>Medical ethics – definition of the subject, ethical dimension of the issue in medical theory and practice; Medical ethics as applied ethics in the context of health care; Historical view of the development and form of medical ethics; Current philosophical problems of medical ethics; Dialectics of life and death; Principles of medical ethics and ethical discourse (deontology, principleism, consecutiveism); Quality of life. In the context of medical ethics - ethical reflection of the “cure” - “care” approach; Function of ethical codes; Ethics and law in medical practice (lege artis); Ethos profession and ethos doctor;  Ethical problems in medical practice – ethical dilemmas (decision at the end of life, palliative treatment, organ transplantation, research and people, genetic research...).</w:t>
            </w:r>
          </w:p>
        </w:tc>
      </w:tr>
      <w:tr w:rsidR="00EA4E84" w:rsidRPr="00B370B3" w14:paraId="592A64EE" w14:textId="77777777" w:rsidTr="005A0C18">
        <w:trPr>
          <w:trHeight w:val="510"/>
        </w:trPr>
        <w:tc>
          <w:tcPr>
            <w:tcW w:w="9067" w:type="dxa"/>
            <w:gridSpan w:val="2"/>
            <w:vAlign w:val="center"/>
          </w:tcPr>
          <w:p w14:paraId="1885C68D" w14:textId="77777777" w:rsidR="005A0C18" w:rsidRPr="00B370B3" w:rsidRDefault="005A0C18" w:rsidP="00F252EE">
            <w:pPr>
              <w:pStyle w:val="P68B1DB1-Normlny4"/>
              <w:spacing w:after="0" w:line="240" w:lineRule="auto"/>
              <w:jc w:val="both"/>
              <w:rPr>
                <w:rFonts w:asciiTheme="minorHAnsi" w:hAnsiTheme="minorHAnsi"/>
                <w:i/>
                <w:sz w:val="22"/>
                <w:szCs w:val="22"/>
                <w:lang w:val="en-US"/>
              </w:rPr>
            </w:pPr>
            <w:r w:rsidRPr="00B370B3">
              <w:rPr>
                <w:rFonts w:asciiTheme="minorHAnsi" w:hAnsiTheme="minorHAnsi"/>
                <w:sz w:val="22"/>
                <w:szCs w:val="22"/>
                <w:lang w:val="en-US"/>
              </w:rPr>
              <w:t xml:space="preserve">Recommended literature: </w:t>
            </w:r>
          </w:p>
          <w:p w14:paraId="281E5781" w14:textId="77777777" w:rsidR="00C70B64" w:rsidRPr="00B370B3" w:rsidRDefault="00C70B64" w:rsidP="00C70B64">
            <w:pPr>
              <w:ind w:right="141"/>
              <w:rPr>
                <w:rFonts w:asciiTheme="minorHAnsi" w:hAnsiTheme="minorHAnsi"/>
                <w:sz w:val="22"/>
                <w:szCs w:val="22"/>
              </w:rPr>
            </w:pPr>
            <w:r w:rsidRPr="00B370B3">
              <w:rPr>
                <w:rFonts w:asciiTheme="minorHAnsi" w:hAnsiTheme="minorHAnsi"/>
                <w:sz w:val="22"/>
                <w:szCs w:val="22"/>
              </w:rPr>
              <w:t xml:space="preserve">BILASOVÁ, V. a kol. 2008. </w:t>
            </w:r>
            <w:r w:rsidRPr="00B370B3">
              <w:rPr>
                <w:rFonts w:asciiTheme="minorHAnsi" w:hAnsiTheme="minorHAnsi"/>
                <w:i/>
                <w:sz w:val="22"/>
                <w:szCs w:val="22"/>
              </w:rPr>
              <w:t>Etika a medicína</w:t>
            </w:r>
            <w:r w:rsidRPr="00B370B3">
              <w:rPr>
                <w:rFonts w:asciiTheme="minorHAnsi" w:hAnsiTheme="minorHAnsi"/>
                <w:sz w:val="22"/>
                <w:szCs w:val="22"/>
              </w:rPr>
              <w:t xml:space="preserve">. Prešov: FF PU. </w:t>
            </w:r>
          </w:p>
          <w:p w14:paraId="7F8F8531" w14:textId="77777777" w:rsidR="00C70B64" w:rsidRPr="00B370B3" w:rsidRDefault="00C70B64" w:rsidP="00C70B64">
            <w:pPr>
              <w:ind w:right="141"/>
              <w:rPr>
                <w:rFonts w:asciiTheme="minorHAnsi" w:hAnsiTheme="minorHAnsi"/>
                <w:sz w:val="22"/>
                <w:szCs w:val="22"/>
              </w:rPr>
            </w:pPr>
            <w:r w:rsidRPr="00B370B3">
              <w:rPr>
                <w:rFonts w:asciiTheme="minorHAnsi" w:hAnsiTheme="minorHAnsi"/>
                <w:sz w:val="22"/>
                <w:szCs w:val="22"/>
              </w:rPr>
              <w:t xml:space="preserve">BILASOVÁ, V. – BALOGOVÁ, B. – PLATKOVÁ OLEJÁROVÁ, G. 2014. </w:t>
            </w:r>
            <w:r w:rsidRPr="00B370B3">
              <w:rPr>
                <w:rFonts w:asciiTheme="minorHAnsi" w:hAnsiTheme="minorHAnsi"/>
                <w:i/>
                <w:sz w:val="22"/>
                <w:szCs w:val="22"/>
              </w:rPr>
              <w:t xml:space="preserve">Etika a profesia. </w:t>
            </w:r>
            <w:r w:rsidRPr="00B370B3">
              <w:rPr>
                <w:rFonts w:asciiTheme="minorHAnsi" w:hAnsiTheme="minorHAnsi"/>
                <w:sz w:val="22"/>
                <w:szCs w:val="22"/>
              </w:rPr>
              <w:t>Prešov: FFPU</w:t>
            </w:r>
          </w:p>
          <w:p w14:paraId="5B4081CB" w14:textId="77777777" w:rsidR="00C70B64" w:rsidRPr="00B370B3" w:rsidRDefault="00C70B64" w:rsidP="00C70B64">
            <w:pPr>
              <w:ind w:right="141"/>
              <w:rPr>
                <w:rFonts w:asciiTheme="minorHAnsi" w:hAnsiTheme="minorHAnsi"/>
                <w:sz w:val="22"/>
                <w:szCs w:val="22"/>
              </w:rPr>
            </w:pPr>
            <w:r w:rsidRPr="00B370B3">
              <w:rPr>
                <w:rFonts w:asciiTheme="minorHAnsi" w:hAnsiTheme="minorHAnsi"/>
                <w:sz w:val="22"/>
                <w:szCs w:val="22"/>
              </w:rPr>
              <w:t xml:space="preserve">GLUCHMA, V. – PALENČÁR, M: 2018. </w:t>
            </w:r>
            <w:r w:rsidRPr="00B370B3">
              <w:rPr>
                <w:rFonts w:asciiTheme="minorHAnsi" w:hAnsiTheme="minorHAnsi"/>
                <w:i/>
                <w:sz w:val="22"/>
                <w:szCs w:val="22"/>
              </w:rPr>
              <w:t>Problém smrti  v súčasnej bioetike.</w:t>
            </w:r>
            <w:r w:rsidRPr="00B370B3">
              <w:rPr>
                <w:rFonts w:asciiTheme="minorHAnsi" w:hAnsiTheme="minorHAnsi"/>
                <w:sz w:val="22"/>
                <w:szCs w:val="22"/>
              </w:rPr>
              <w:t xml:space="preserve"> Prešov: FF PU</w:t>
            </w:r>
          </w:p>
          <w:p w14:paraId="2BB8724A" w14:textId="77777777" w:rsidR="00C70B64" w:rsidRPr="00B370B3" w:rsidRDefault="00C70B64" w:rsidP="00C70B64">
            <w:pPr>
              <w:ind w:right="141"/>
              <w:rPr>
                <w:rFonts w:asciiTheme="minorHAnsi" w:hAnsiTheme="minorHAnsi"/>
                <w:sz w:val="22"/>
                <w:szCs w:val="22"/>
              </w:rPr>
            </w:pPr>
            <w:r w:rsidRPr="00B370B3">
              <w:rPr>
                <w:rFonts w:asciiTheme="minorHAnsi" w:hAnsiTheme="minorHAnsi"/>
                <w:sz w:val="22"/>
                <w:szCs w:val="22"/>
              </w:rPr>
              <w:t xml:space="preserve">KŰNG, H. 2015. </w:t>
            </w:r>
            <w:r w:rsidRPr="00B370B3">
              <w:rPr>
                <w:rFonts w:asciiTheme="minorHAnsi" w:hAnsiTheme="minorHAnsi"/>
                <w:i/>
                <w:sz w:val="22"/>
                <w:szCs w:val="22"/>
              </w:rPr>
              <w:t xml:space="preserve">Dobrá smrt. </w:t>
            </w:r>
            <w:r w:rsidRPr="00B370B3">
              <w:rPr>
                <w:rFonts w:asciiTheme="minorHAnsi" w:hAnsiTheme="minorHAnsi"/>
                <w:sz w:val="22"/>
                <w:szCs w:val="22"/>
              </w:rPr>
              <w:t>Praha: Vyšehrad</w:t>
            </w:r>
          </w:p>
          <w:p w14:paraId="6025EBF6" w14:textId="77777777" w:rsidR="00C70B64" w:rsidRPr="00B370B3" w:rsidRDefault="00C70B64" w:rsidP="00C70B64">
            <w:pPr>
              <w:ind w:right="141"/>
              <w:rPr>
                <w:rFonts w:asciiTheme="minorHAnsi" w:hAnsiTheme="minorHAnsi"/>
                <w:sz w:val="22"/>
                <w:szCs w:val="22"/>
              </w:rPr>
            </w:pPr>
            <w:r w:rsidRPr="00B370B3">
              <w:rPr>
                <w:rFonts w:asciiTheme="minorHAnsi" w:hAnsiTheme="minorHAnsi"/>
                <w:sz w:val="22"/>
                <w:szCs w:val="22"/>
              </w:rPr>
              <w:t xml:space="preserve">ŠOLTÉÉS, L. – PULMAN, R. a kol 2008. </w:t>
            </w:r>
            <w:r w:rsidRPr="00B370B3">
              <w:rPr>
                <w:rFonts w:asciiTheme="minorHAnsi" w:hAnsiTheme="minorHAnsi"/>
                <w:i/>
                <w:sz w:val="22"/>
                <w:szCs w:val="22"/>
              </w:rPr>
              <w:t xml:space="preserve">Vybrané kapitoly z medicínskej etiky. </w:t>
            </w:r>
            <w:r w:rsidRPr="00B370B3">
              <w:rPr>
                <w:rFonts w:asciiTheme="minorHAnsi" w:hAnsiTheme="minorHAnsi"/>
                <w:sz w:val="22"/>
                <w:szCs w:val="22"/>
              </w:rPr>
              <w:t>Martin: Osveta</w:t>
            </w:r>
            <w:r w:rsidRPr="00B370B3">
              <w:rPr>
                <w:rFonts w:asciiTheme="minorHAnsi" w:hAnsiTheme="minorHAnsi"/>
                <w:sz w:val="22"/>
                <w:szCs w:val="22"/>
              </w:rPr>
              <w:br/>
              <w:t xml:space="preserve">KOŘENEK, J. 2004. </w:t>
            </w:r>
            <w:r w:rsidRPr="00B370B3">
              <w:rPr>
                <w:rFonts w:asciiTheme="minorHAnsi" w:hAnsiTheme="minorHAnsi"/>
                <w:i/>
                <w:sz w:val="22"/>
                <w:szCs w:val="22"/>
              </w:rPr>
              <w:t>Lékařská etika</w:t>
            </w:r>
            <w:r w:rsidRPr="00B370B3">
              <w:rPr>
                <w:rFonts w:asciiTheme="minorHAnsi" w:hAnsiTheme="minorHAnsi"/>
                <w:sz w:val="22"/>
                <w:szCs w:val="22"/>
              </w:rPr>
              <w:t>. Praha: Triton.</w:t>
            </w:r>
            <w:r w:rsidRPr="00B370B3">
              <w:rPr>
                <w:rFonts w:asciiTheme="minorHAnsi" w:hAnsiTheme="minorHAnsi"/>
                <w:sz w:val="22"/>
                <w:szCs w:val="22"/>
              </w:rPr>
              <w:br/>
              <w:t>BITÓ, L. 2006.</w:t>
            </w:r>
            <w:r w:rsidRPr="00B370B3">
              <w:rPr>
                <w:rFonts w:asciiTheme="minorHAnsi" w:hAnsiTheme="minorHAnsi"/>
                <w:i/>
                <w:sz w:val="22"/>
                <w:szCs w:val="22"/>
              </w:rPr>
              <w:t xml:space="preserve"> Kniha o dobrej smrti. Eutélia – eutanázia</w:t>
            </w:r>
            <w:r w:rsidRPr="00B370B3">
              <w:rPr>
                <w:rFonts w:asciiTheme="minorHAnsi" w:hAnsiTheme="minorHAnsi"/>
                <w:sz w:val="22"/>
                <w:szCs w:val="22"/>
              </w:rPr>
              <w:t xml:space="preserve">. Bratislava: Kalligram. </w:t>
            </w:r>
          </w:p>
          <w:p w14:paraId="4DDF5E10" w14:textId="77777777" w:rsidR="00C70B64" w:rsidRPr="00B370B3" w:rsidRDefault="00C70B64" w:rsidP="00C70B64">
            <w:pPr>
              <w:ind w:right="141"/>
              <w:rPr>
                <w:rFonts w:asciiTheme="minorHAnsi" w:hAnsiTheme="minorHAnsi"/>
                <w:sz w:val="22"/>
                <w:szCs w:val="22"/>
              </w:rPr>
            </w:pPr>
            <w:r w:rsidRPr="00B370B3">
              <w:rPr>
                <w:rFonts w:asciiTheme="minorHAnsi" w:hAnsiTheme="minorHAnsi"/>
                <w:sz w:val="22"/>
                <w:szCs w:val="22"/>
              </w:rPr>
              <w:t xml:space="preserve">MUNZAROVÁ, M. 2005. </w:t>
            </w:r>
            <w:r w:rsidRPr="00B370B3">
              <w:rPr>
                <w:rFonts w:asciiTheme="minorHAnsi" w:hAnsiTheme="minorHAnsi"/>
                <w:i/>
                <w:sz w:val="22"/>
                <w:szCs w:val="22"/>
              </w:rPr>
              <w:t>Zdravotnická etika od A do Z</w:t>
            </w:r>
            <w:r w:rsidRPr="00B370B3">
              <w:rPr>
                <w:rFonts w:asciiTheme="minorHAnsi" w:hAnsiTheme="minorHAnsi"/>
                <w:sz w:val="22"/>
                <w:szCs w:val="22"/>
              </w:rPr>
              <w:t>. Praha: Grada Publishing.</w:t>
            </w:r>
          </w:p>
          <w:p w14:paraId="6371A3FD" w14:textId="77777777" w:rsidR="005A0C18" w:rsidRPr="00B370B3" w:rsidRDefault="00C70B64" w:rsidP="00C70B64">
            <w:pPr>
              <w:pStyle w:val="P68B1DB1-Normlny11"/>
              <w:spacing w:after="0" w:line="240" w:lineRule="auto"/>
              <w:jc w:val="both"/>
              <w:rPr>
                <w:rFonts w:asciiTheme="minorHAnsi" w:hAnsiTheme="minorHAnsi" w:cstheme="minorHAnsi"/>
                <w:sz w:val="22"/>
                <w:szCs w:val="22"/>
                <w:lang w:val="en-US"/>
              </w:rPr>
            </w:pPr>
            <w:r w:rsidRPr="00B370B3">
              <w:rPr>
                <w:rFonts w:asciiTheme="minorHAnsi" w:hAnsiTheme="minorHAnsi"/>
                <w:sz w:val="22"/>
                <w:szCs w:val="22"/>
              </w:rPr>
              <w:t xml:space="preserve">FIALOVÁ, L. – KOUBA,P. – ŠPAČEK, M., eds. 2008. </w:t>
            </w:r>
            <w:r w:rsidRPr="00B370B3">
              <w:rPr>
                <w:rFonts w:asciiTheme="minorHAnsi" w:hAnsiTheme="minorHAnsi"/>
                <w:i/>
                <w:sz w:val="22"/>
                <w:szCs w:val="22"/>
              </w:rPr>
              <w:t>Medicína v kontextu západního myšlení.</w:t>
            </w:r>
            <w:r w:rsidRPr="00B370B3">
              <w:rPr>
                <w:rFonts w:asciiTheme="minorHAnsi" w:hAnsiTheme="minorHAnsi"/>
                <w:sz w:val="22"/>
                <w:szCs w:val="22"/>
              </w:rPr>
              <w:t xml:space="preserve"> Praha: Galén. </w:t>
            </w:r>
            <w:r w:rsidRPr="00B370B3">
              <w:rPr>
                <w:rFonts w:asciiTheme="minorHAnsi" w:hAnsiTheme="minorHAnsi"/>
                <w:sz w:val="22"/>
                <w:szCs w:val="22"/>
              </w:rPr>
              <w:br/>
              <w:t xml:space="preserve">PETRŮ, M. 2005. </w:t>
            </w:r>
            <w:r w:rsidRPr="00B370B3">
              <w:rPr>
                <w:rFonts w:asciiTheme="minorHAnsi" w:hAnsiTheme="minorHAnsi"/>
                <w:i/>
                <w:sz w:val="22"/>
                <w:szCs w:val="22"/>
              </w:rPr>
              <w:t>Možnosti transgrese. Je třeba vylepšovat člověka</w:t>
            </w:r>
            <w:r w:rsidRPr="00B370B3">
              <w:rPr>
                <w:rFonts w:asciiTheme="minorHAnsi" w:hAnsiTheme="minorHAnsi"/>
                <w:sz w:val="22"/>
                <w:szCs w:val="22"/>
              </w:rPr>
              <w:t xml:space="preserve">? Praha: Triton. </w:t>
            </w:r>
            <w:r w:rsidRPr="00B370B3">
              <w:rPr>
                <w:rFonts w:asciiTheme="minorHAnsi" w:hAnsiTheme="minorHAnsi"/>
                <w:sz w:val="22"/>
                <w:szCs w:val="22"/>
              </w:rPr>
              <w:br/>
              <w:t xml:space="preserve">ŠIMEK, J., ŠPALEK, V. 2003. </w:t>
            </w:r>
            <w:r w:rsidRPr="00B370B3">
              <w:rPr>
                <w:rFonts w:asciiTheme="minorHAnsi" w:hAnsiTheme="minorHAnsi"/>
                <w:i/>
                <w:sz w:val="22"/>
                <w:szCs w:val="22"/>
              </w:rPr>
              <w:t>Filozofické základy lékařské etiky</w:t>
            </w:r>
            <w:r w:rsidRPr="00B370B3">
              <w:rPr>
                <w:rFonts w:asciiTheme="minorHAnsi" w:hAnsiTheme="minorHAnsi"/>
                <w:sz w:val="22"/>
                <w:szCs w:val="22"/>
              </w:rPr>
              <w:t>. Praha: Grada Publishing.</w:t>
            </w:r>
          </w:p>
        </w:tc>
      </w:tr>
      <w:tr w:rsidR="00EA4E84" w:rsidRPr="00B370B3" w14:paraId="62656A3B" w14:textId="77777777" w:rsidTr="00EA4E84">
        <w:trPr>
          <w:trHeight w:val="58"/>
        </w:trPr>
        <w:tc>
          <w:tcPr>
            <w:tcW w:w="9067" w:type="dxa"/>
            <w:gridSpan w:val="2"/>
            <w:vAlign w:val="center"/>
          </w:tcPr>
          <w:p w14:paraId="34FD13CF" w14:textId="77777777" w:rsidR="005A0C18" w:rsidRPr="00B370B3" w:rsidRDefault="005A0C18" w:rsidP="00F252EE">
            <w:pPr>
              <w:pStyle w:val="P68B1DB1-Normlny3"/>
              <w:spacing w:after="0" w:line="240" w:lineRule="auto"/>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rPr>
              <w:t>Language which is necessary to complete the course:</w:t>
            </w:r>
            <w:r w:rsidRPr="00B370B3">
              <w:rPr>
                <w:rFonts w:asciiTheme="minorHAnsi" w:hAnsiTheme="minorHAnsi" w:cstheme="minorHAnsi"/>
                <w:sz w:val="22"/>
                <w:szCs w:val="22"/>
                <w:lang w:val="en-US"/>
              </w:rPr>
              <w:t xml:space="preserve"> Slovak</w:t>
            </w:r>
          </w:p>
        </w:tc>
      </w:tr>
      <w:tr w:rsidR="00EA4E84" w:rsidRPr="00B370B3" w14:paraId="29CCF519" w14:textId="77777777" w:rsidTr="00EA4E84">
        <w:trPr>
          <w:trHeight w:val="134"/>
        </w:trPr>
        <w:tc>
          <w:tcPr>
            <w:tcW w:w="9067" w:type="dxa"/>
            <w:gridSpan w:val="2"/>
            <w:vAlign w:val="center"/>
          </w:tcPr>
          <w:p w14:paraId="46FB3408" w14:textId="77777777" w:rsidR="005A0C18" w:rsidRPr="00B370B3" w:rsidRDefault="005A0C18" w:rsidP="00F252EE">
            <w:pPr>
              <w:pStyle w:val="P68B1DB1-Normlny6"/>
              <w:spacing w:after="0" w:line="240" w:lineRule="auto"/>
              <w:jc w:val="both"/>
              <w:rPr>
                <w:rFonts w:asciiTheme="minorHAnsi" w:hAnsiTheme="minorHAnsi" w:cstheme="minorHAnsi"/>
                <w:i/>
                <w:sz w:val="22"/>
                <w:szCs w:val="22"/>
                <w:lang w:val="en-US"/>
              </w:rPr>
            </w:pPr>
            <w:r w:rsidRPr="00B370B3">
              <w:rPr>
                <w:rFonts w:asciiTheme="minorHAnsi" w:hAnsiTheme="minorHAnsi" w:cstheme="minorHAnsi"/>
                <w:sz w:val="22"/>
                <w:szCs w:val="22"/>
                <w:lang w:val="en-US"/>
              </w:rPr>
              <w:t>Notes:</w:t>
            </w:r>
          </w:p>
        </w:tc>
      </w:tr>
      <w:tr w:rsidR="00EA4E84" w:rsidRPr="00B370B3" w14:paraId="01A3AB67" w14:textId="77777777" w:rsidTr="00C70B64">
        <w:trPr>
          <w:trHeight w:val="1663"/>
        </w:trPr>
        <w:tc>
          <w:tcPr>
            <w:tcW w:w="9067" w:type="dxa"/>
            <w:gridSpan w:val="2"/>
            <w:vAlign w:val="center"/>
          </w:tcPr>
          <w:p w14:paraId="192EFF33" w14:textId="77777777" w:rsidR="005A0C18" w:rsidRPr="00B370B3" w:rsidRDefault="005A0C18" w:rsidP="00F252EE">
            <w:pPr>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Course evaluation</w:t>
            </w:r>
          </w:p>
          <w:p w14:paraId="10AC119E" w14:textId="77777777" w:rsidR="005A0C18" w:rsidRPr="00B370B3" w:rsidRDefault="00063D0D" w:rsidP="00F252EE">
            <w:pPr>
              <w:rPr>
                <w:rFonts w:asciiTheme="minorHAnsi" w:hAnsiTheme="minorHAnsi" w:cstheme="minorHAnsi"/>
                <w:sz w:val="22"/>
                <w:szCs w:val="22"/>
                <w:lang w:val="en-US"/>
              </w:rPr>
            </w:pPr>
            <w:r w:rsidRPr="00B370B3">
              <w:rPr>
                <w:rFonts w:asciiTheme="minorHAnsi" w:hAnsiTheme="minorHAnsi" w:cstheme="minorHAnsi"/>
                <w:sz w:val="22"/>
                <w:szCs w:val="22"/>
                <w:lang w:val="en-US" w:bidi="en-US"/>
              </w:rPr>
              <w:t>Total number of evaluated students:</w:t>
            </w:r>
            <w:r w:rsidR="005A0C18" w:rsidRPr="00B370B3">
              <w:rPr>
                <w:rFonts w:asciiTheme="minorHAnsi" w:hAnsiTheme="minorHAnsi" w:cstheme="minorHAnsi"/>
                <w:sz w:val="22"/>
                <w:szCs w:val="22"/>
                <w:lang w:val="en-US" w:bidi="en-US"/>
              </w:rPr>
              <w:t xml:space="preserve"> 19</w:t>
            </w:r>
          </w:p>
          <w:tbl>
            <w:tblPr>
              <w:tblStyle w:val="Mriekatabuky"/>
              <w:tblW w:w="0" w:type="auto"/>
              <w:tblInd w:w="308" w:type="dxa"/>
              <w:tblLayout w:type="fixed"/>
              <w:tblLook w:val="04A0" w:firstRow="1" w:lastRow="0" w:firstColumn="1" w:lastColumn="0" w:noHBand="0" w:noVBand="1"/>
            </w:tblPr>
            <w:tblGrid>
              <w:gridCol w:w="1146"/>
              <w:gridCol w:w="1445"/>
              <w:gridCol w:w="1445"/>
              <w:gridCol w:w="1445"/>
              <w:gridCol w:w="1445"/>
              <w:gridCol w:w="1008"/>
            </w:tblGrid>
            <w:tr w:rsidR="00EA4E84" w:rsidRPr="00B370B3" w14:paraId="5EB6D8FA" w14:textId="77777777" w:rsidTr="00C70B64">
              <w:trPr>
                <w:trHeight w:val="328"/>
              </w:trPr>
              <w:tc>
                <w:tcPr>
                  <w:tcW w:w="1146" w:type="dxa"/>
                  <w:tcBorders>
                    <w:top w:val="single" w:sz="4" w:space="0" w:color="auto"/>
                    <w:left w:val="single" w:sz="4" w:space="0" w:color="auto"/>
                    <w:bottom w:val="single" w:sz="4" w:space="0" w:color="auto"/>
                    <w:right w:val="single" w:sz="4" w:space="0" w:color="auto"/>
                  </w:tcBorders>
                  <w:vAlign w:val="center"/>
                </w:tcPr>
                <w:p w14:paraId="1267BB14"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A</w:t>
                  </w:r>
                </w:p>
              </w:tc>
              <w:tc>
                <w:tcPr>
                  <w:tcW w:w="1445" w:type="dxa"/>
                  <w:tcBorders>
                    <w:top w:val="single" w:sz="4" w:space="0" w:color="auto"/>
                    <w:left w:val="single" w:sz="4" w:space="0" w:color="auto"/>
                    <w:bottom w:val="single" w:sz="4" w:space="0" w:color="auto"/>
                    <w:right w:val="single" w:sz="4" w:space="0" w:color="auto"/>
                  </w:tcBorders>
                  <w:vAlign w:val="center"/>
                </w:tcPr>
                <w:p w14:paraId="22BA50C3"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B</w:t>
                  </w:r>
                </w:p>
              </w:tc>
              <w:tc>
                <w:tcPr>
                  <w:tcW w:w="1445" w:type="dxa"/>
                  <w:tcBorders>
                    <w:top w:val="single" w:sz="4" w:space="0" w:color="auto"/>
                    <w:left w:val="single" w:sz="4" w:space="0" w:color="auto"/>
                    <w:bottom w:val="single" w:sz="4" w:space="0" w:color="auto"/>
                    <w:right w:val="single" w:sz="4" w:space="0" w:color="auto"/>
                  </w:tcBorders>
                  <w:vAlign w:val="center"/>
                </w:tcPr>
                <w:p w14:paraId="2E9242C5"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C</w:t>
                  </w:r>
                </w:p>
              </w:tc>
              <w:tc>
                <w:tcPr>
                  <w:tcW w:w="1445" w:type="dxa"/>
                  <w:tcBorders>
                    <w:top w:val="single" w:sz="4" w:space="0" w:color="auto"/>
                    <w:left w:val="single" w:sz="4" w:space="0" w:color="auto"/>
                    <w:bottom w:val="single" w:sz="4" w:space="0" w:color="auto"/>
                    <w:right w:val="single" w:sz="4" w:space="0" w:color="auto"/>
                  </w:tcBorders>
                  <w:vAlign w:val="center"/>
                </w:tcPr>
                <w:p w14:paraId="130D439E"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D</w:t>
                  </w:r>
                </w:p>
              </w:tc>
              <w:tc>
                <w:tcPr>
                  <w:tcW w:w="1445" w:type="dxa"/>
                  <w:tcBorders>
                    <w:top w:val="single" w:sz="4" w:space="0" w:color="auto"/>
                    <w:left w:val="single" w:sz="4" w:space="0" w:color="auto"/>
                    <w:bottom w:val="single" w:sz="4" w:space="0" w:color="auto"/>
                    <w:right w:val="single" w:sz="4" w:space="0" w:color="auto"/>
                  </w:tcBorders>
                  <w:vAlign w:val="center"/>
                </w:tcPr>
                <w:p w14:paraId="1CCAE64F"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E</w:t>
                  </w:r>
                </w:p>
              </w:tc>
              <w:tc>
                <w:tcPr>
                  <w:tcW w:w="1008" w:type="dxa"/>
                  <w:tcBorders>
                    <w:top w:val="single" w:sz="4" w:space="0" w:color="auto"/>
                    <w:left w:val="single" w:sz="4" w:space="0" w:color="auto"/>
                    <w:bottom w:val="single" w:sz="4" w:space="0" w:color="auto"/>
                    <w:right w:val="single" w:sz="4" w:space="0" w:color="auto"/>
                  </w:tcBorders>
                  <w:vAlign w:val="center"/>
                </w:tcPr>
                <w:p w14:paraId="0B1983E9"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FX</w:t>
                  </w:r>
                </w:p>
              </w:tc>
            </w:tr>
            <w:tr w:rsidR="00EA4E84" w:rsidRPr="00B370B3" w14:paraId="32F40098" w14:textId="77777777" w:rsidTr="00C70B64">
              <w:trPr>
                <w:trHeight w:val="310"/>
              </w:trPr>
              <w:tc>
                <w:tcPr>
                  <w:tcW w:w="1146" w:type="dxa"/>
                  <w:tcBorders>
                    <w:top w:val="single" w:sz="4" w:space="0" w:color="auto"/>
                    <w:left w:val="single" w:sz="4" w:space="0" w:color="auto"/>
                    <w:bottom w:val="single" w:sz="4" w:space="0" w:color="auto"/>
                    <w:right w:val="single" w:sz="4" w:space="0" w:color="auto"/>
                  </w:tcBorders>
                </w:tcPr>
                <w:p w14:paraId="14D2E442"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42%</w:t>
                  </w:r>
                </w:p>
              </w:tc>
              <w:tc>
                <w:tcPr>
                  <w:tcW w:w="1445" w:type="dxa"/>
                  <w:tcBorders>
                    <w:top w:val="single" w:sz="4" w:space="0" w:color="auto"/>
                    <w:left w:val="single" w:sz="4" w:space="0" w:color="auto"/>
                    <w:bottom w:val="single" w:sz="4" w:space="0" w:color="auto"/>
                    <w:right w:val="single" w:sz="4" w:space="0" w:color="auto"/>
                  </w:tcBorders>
                </w:tcPr>
                <w:p w14:paraId="163B86DA"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37%</w:t>
                  </w:r>
                </w:p>
              </w:tc>
              <w:tc>
                <w:tcPr>
                  <w:tcW w:w="1445" w:type="dxa"/>
                  <w:tcBorders>
                    <w:top w:val="single" w:sz="4" w:space="0" w:color="auto"/>
                    <w:left w:val="single" w:sz="4" w:space="0" w:color="auto"/>
                    <w:bottom w:val="single" w:sz="4" w:space="0" w:color="auto"/>
                    <w:right w:val="single" w:sz="4" w:space="0" w:color="auto"/>
                  </w:tcBorders>
                </w:tcPr>
                <w:p w14:paraId="0D717E21"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16%</w:t>
                  </w:r>
                </w:p>
              </w:tc>
              <w:tc>
                <w:tcPr>
                  <w:tcW w:w="1445" w:type="dxa"/>
                  <w:tcBorders>
                    <w:top w:val="single" w:sz="4" w:space="0" w:color="auto"/>
                    <w:left w:val="single" w:sz="4" w:space="0" w:color="auto"/>
                    <w:bottom w:val="single" w:sz="4" w:space="0" w:color="auto"/>
                    <w:right w:val="single" w:sz="4" w:space="0" w:color="auto"/>
                  </w:tcBorders>
                </w:tcPr>
                <w:p w14:paraId="245141D9"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5%</w:t>
                  </w:r>
                </w:p>
              </w:tc>
              <w:tc>
                <w:tcPr>
                  <w:tcW w:w="1445" w:type="dxa"/>
                  <w:tcBorders>
                    <w:top w:val="single" w:sz="4" w:space="0" w:color="auto"/>
                    <w:left w:val="single" w:sz="4" w:space="0" w:color="auto"/>
                    <w:bottom w:val="single" w:sz="4" w:space="0" w:color="auto"/>
                    <w:right w:val="single" w:sz="4" w:space="0" w:color="auto"/>
                  </w:tcBorders>
                </w:tcPr>
                <w:p w14:paraId="1BEFDE1A"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008" w:type="dxa"/>
                  <w:tcBorders>
                    <w:top w:val="single" w:sz="4" w:space="0" w:color="auto"/>
                    <w:left w:val="single" w:sz="4" w:space="0" w:color="auto"/>
                    <w:bottom w:val="single" w:sz="4" w:space="0" w:color="auto"/>
                    <w:right w:val="single" w:sz="4" w:space="0" w:color="auto"/>
                  </w:tcBorders>
                </w:tcPr>
                <w:p w14:paraId="00550101"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r>
          </w:tbl>
          <w:p w14:paraId="34FF1C98" w14:textId="77777777" w:rsidR="005A0C18" w:rsidRPr="00B370B3" w:rsidRDefault="005A0C18" w:rsidP="00F252EE">
            <w:pPr>
              <w:jc w:val="both"/>
              <w:rPr>
                <w:rFonts w:asciiTheme="minorHAnsi" w:hAnsiTheme="minorHAnsi" w:cstheme="minorHAnsi"/>
                <w:i/>
                <w:sz w:val="22"/>
                <w:szCs w:val="22"/>
                <w:lang w:val="en-US"/>
              </w:rPr>
            </w:pPr>
          </w:p>
        </w:tc>
      </w:tr>
      <w:tr w:rsidR="00EA4E84" w:rsidRPr="00B370B3" w14:paraId="07F4379E" w14:textId="77777777" w:rsidTr="00EA4E84">
        <w:trPr>
          <w:trHeight w:val="238"/>
        </w:trPr>
        <w:tc>
          <w:tcPr>
            <w:tcW w:w="9067" w:type="dxa"/>
            <w:gridSpan w:val="2"/>
            <w:vAlign w:val="center"/>
          </w:tcPr>
          <w:p w14:paraId="1F463583" w14:textId="05EA86C5" w:rsidR="005A0C18" w:rsidRPr="00B370B3" w:rsidRDefault="005A0C18" w:rsidP="00AF20FD">
            <w:pPr>
              <w:tabs>
                <w:tab w:val="left" w:pos="1530"/>
              </w:tabs>
              <w:ind w:right="141"/>
              <w:rPr>
                <w:rFonts w:asciiTheme="minorHAnsi" w:hAnsiTheme="minorHAnsi"/>
                <w:i/>
                <w:sz w:val="22"/>
                <w:szCs w:val="22"/>
              </w:rPr>
            </w:pPr>
            <w:r w:rsidRPr="00B370B3">
              <w:rPr>
                <w:rFonts w:asciiTheme="minorHAnsi" w:hAnsiTheme="minorHAnsi" w:cstheme="minorHAnsi"/>
                <w:b/>
                <w:sz w:val="22"/>
                <w:szCs w:val="22"/>
                <w:lang w:bidi="en-US"/>
              </w:rPr>
              <w:t xml:space="preserve">Lecturers: </w:t>
            </w:r>
            <w:r w:rsidR="00AF20FD" w:rsidRPr="00B370B3">
              <w:rPr>
                <w:rFonts w:asciiTheme="minorHAnsi" w:hAnsiTheme="minorHAnsi" w:cstheme="minorHAnsi"/>
                <w:iCs/>
                <w:sz w:val="22"/>
                <w:szCs w:val="22"/>
                <w:highlight w:val="yellow"/>
              </w:rPr>
              <w:t>doc. PhDr. Gabriela Platková Olejárová, PhD.</w:t>
            </w:r>
          </w:p>
        </w:tc>
      </w:tr>
      <w:tr w:rsidR="00EA4E84" w:rsidRPr="00B370B3" w14:paraId="55DBFD23" w14:textId="77777777" w:rsidTr="00EA4E84">
        <w:trPr>
          <w:trHeight w:val="58"/>
        </w:trPr>
        <w:tc>
          <w:tcPr>
            <w:tcW w:w="9067" w:type="dxa"/>
            <w:gridSpan w:val="2"/>
            <w:vAlign w:val="center"/>
          </w:tcPr>
          <w:p w14:paraId="74A5F764" w14:textId="7B1D3CF7" w:rsidR="005A0C18" w:rsidRPr="00B370B3" w:rsidRDefault="005A0C18" w:rsidP="00730D2D">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Date of last change: </w:t>
            </w:r>
            <w:r w:rsidR="00730D2D">
              <w:rPr>
                <w:rFonts w:asciiTheme="minorHAnsi" w:hAnsiTheme="minorHAnsi" w:cstheme="minorHAnsi"/>
                <w:sz w:val="22"/>
                <w:szCs w:val="22"/>
                <w:highlight w:val="yellow"/>
                <w:lang w:val="en-US"/>
              </w:rPr>
              <w:t>19.05.</w:t>
            </w:r>
            <w:r w:rsidR="00377969" w:rsidRPr="00B370B3">
              <w:rPr>
                <w:rFonts w:asciiTheme="minorHAnsi" w:hAnsiTheme="minorHAnsi" w:cstheme="minorHAnsi"/>
                <w:sz w:val="22"/>
                <w:szCs w:val="22"/>
                <w:highlight w:val="yellow"/>
                <w:lang w:val="en-US"/>
              </w:rPr>
              <w:t>202</w:t>
            </w:r>
            <w:r w:rsidR="00730D2D">
              <w:rPr>
                <w:rFonts w:asciiTheme="minorHAnsi" w:hAnsiTheme="minorHAnsi" w:cstheme="minorHAnsi"/>
                <w:sz w:val="22"/>
                <w:szCs w:val="22"/>
                <w:highlight w:val="yellow"/>
                <w:lang w:val="en-US"/>
              </w:rPr>
              <w:t>5</w:t>
            </w:r>
          </w:p>
        </w:tc>
      </w:tr>
      <w:tr w:rsidR="00EA4E84" w:rsidRPr="00B370B3" w14:paraId="1AAD47A6" w14:textId="77777777" w:rsidTr="00EA4E84">
        <w:trPr>
          <w:trHeight w:val="190"/>
        </w:trPr>
        <w:tc>
          <w:tcPr>
            <w:tcW w:w="9067" w:type="dxa"/>
            <w:gridSpan w:val="2"/>
            <w:vAlign w:val="center"/>
          </w:tcPr>
          <w:p w14:paraId="37D7D0C9" w14:textId="77777777" w:rsidR="005A0C18" w:rsidRPr="00B370B3" w:rsidRDefault="005A0C18" w:rsidP="00F252EE">
            <w:pPr>
              <w:tabs>
                <w:tab w:val="left" w:pos="1530"/>
              </w:tabs>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Approved by: </w:t>
            </w:r>
            <w:r w:rsidRPr="00B370B3">
              <w:rPr>
                <w:rFonts w:asciiTheme="minorHAnsi" w:hAnsiTheme="minorHAnsi" w:cstheme="minorHAnsi"/>
                <w:i/>
                <w:sz w:val="22"/>
                <w:szCs w:val="22"/>
                <w:lang w:val="en-US" w:bidi="en-US"/>
              </w:rPr>
              <w:t>prof. PhDr. Vasil Gluchman, CSc.</w:t>
            </w:r>
          </w:p>
        </w:tc>
      </w:tr>
    </w:tbl>
    <w:p w14:paraId="6D072C0D" w14:textId="77777777" w:rsidR="005A0C18" w:rsidRPr="00B370B3" w:rsidRDefault="005A0C18" w:rsidP="00F252EE">
      <w:pPr>
        <w:spacing w:after="0" w:line="240" w:lineRule="auto"/>
        <w:ind w:left="720"/>
        <w:jc w:val="both"/>
        <w:rPr>
          <w:rFonts w:cstheme="minorHAnsi"/>
          <w:szCs w:val="22"/>
          <w:lang w:val="en-US"/>
        </w:rPr>
      </w:pPr>
    </w:p>
    <w:p w14:paraId="48A21919" w14:textId="77777777" w:rsidR="005A0C18" w:rsidRPr="00B370B3" w:rsidRDefault="005A0C18" w:rsidP="00F252EE">
      <w:pPr>
        <w:spacing w:after="0" w:line="240" w:lineRule="auto"/>
        <w:rPr>
          <w:rFonts w:cstheme="minorHAnsi"/>
          <w:szCs w:val="22"/>
          <w:lang w:val="en-US"/>
        </w:rPr>
      </w:pPr>
    </w:p>
    <w:p w14:paraId="6BD18F9B" w14:textId="77777777" w:rsidR="005A0C18" w:rsidRPr="00B370B3" w:rsidRDefault="005A0C18" w:rsidP="00F252EE">
      <w:pPr>
        <w:spacing w:after="0" w:line="240" w:lineRule="auto"/>
        <w:rPr>
          <w:rFonts w:cstheme="minorHAnsi"/>
          <w:szCs w:val="22"/>
          <w:lang w:val="en-US"/>
        </w:rPr>
      </w:pPr>
    </w:p>
    <w:p w14:paraId="238601FE" w14:textId="77777777" w:rsidR="005A0C18" w:rsidRPr="00B370B3" w:rsidRDefault="005A0C18" w:rsidP="00F252EE">
      <w:pPr>
        <w:spacing w:after="0" w:line="240" w:lineRule="auto"/>
        <w:rPr>
          <w:rFonts w:cstheme="minorHAnsi"/>
          <w:szCs w:val="22"/>
          <w:lang w:val="en-US"/>
        </w:rPr>
      </w:pPr>
    </w:p>
    <w:p w14:paraId="0F3CABC7" w14:textId="77777777" w:rsidR="00040A11" w:rsidRPr="00B370B3" w:rsidRDefault="00040A11" w:rsidP="00F252EE">
      <w:pPr>
        <w:spacing w:after="0" w:line="240" w:lineRule="auto"/>
        <w:rPr>
          <w:rFonts w:cstheme="minorHAnsi"/>
          <w:szCs w:val="22"/>
          <w:lang w:val="en-US"/>
        </w:rPr>
      </w:pPr>
    </w:p>
    <w:p w14:paraId="5B08B5D1" w14:textId="77777777" w:rsidR="00040A11" w:rsidRPr="00B370B3" w:rsidRDefault="00040A11" w:rsidP="00F252EE">
      <w:pPr>
        <w:spacing w:after="0" w:line="240" w:lineRule="auto"/>
        <w:rPr>
          <w:rFonts w:cstheme="minorHAnsi"/>
          <w:szCs w:val="22"/>
          <w:lang w:val="en-US"/>
        </w:rPr>
      </w:pPr>
    </w:p>
    <w:p w14:paraId="16DEB4AB" w14:textId="77777777" w:rsidR="00040A11" w:rsidRPr="00B370B3" w:rsidRDefault="00040A11" w:rsidP="00F252EE">
      <w:pPr>
        <w:spacing w:after="0" w:line="240" w:lineRule="auto"/>
        <w:rPr>
          <w:rFonts w:cstheme="minorHAnsi"/>
          <w:szCs w:val="22"/>
          <w:lang w:val="en-US"/>
        </w:rPr>
      </w:pPr>
    </w:p>
    <w:p w14:paraId="0AD9C6F4" w14:textId="77777777" w:rsidR="00040A11" w:rsidRPr="00B370B3" w:rsidRDefault="00040A11" w:rsidP="00F252EE">
      <w:pPr>
        <w:spacing w:after="0" w:line="240" w:lineRule="auto"/>
        <w:rPr>
          <w:rFonts w:cstheme="minorHAnsi"/>
          <w:szCs w:val="22"/>
          <w:lang w:val="en-US"/>
        </w:rPr>
      </w:pPr>
    </w:p>
    <w:p w14:paraId="4B1F511A" w14:textId="77777777" w:rsidR="00040A11" w:rsidRPr="00B370B3" w:rsidRDefault="00040A11" w:rsidP="00F252EE">
      <w:pPr>
        <w:spacing w:after="0" w:line="240" w:lineRule="auto"/>
        <w:rPr>
          <w:rFonts w:cstheme="minorHAnsi"/>
          <w:szCs w:val="22"/>
          <w:lang w:val="en-US"/>
        </w:rPr>
      </w:pPr>
    </w:p>
    <w:p w14:paraId="65F9C3DC" w14:textId="77777777" w:rsidR="00040A11" w:rsidRPr="00B370B3" w:rsidRDefault="00040A11" w:rsidP="00F252EE">
      <w:pPr>
        <w:spacing w:after="0" w:line="240" w:lineRule="auto"/>
        <w:rPr>
          <w:rFonts w:cstheme="minorHAnsi"/>
          <w:szCs w:val="22"/>
          <w:lang w:val="en-US"/>
        </w:rPr>
      </w:pPr>
    </w:p>
    <w:p w14:paraId="5023141B" w14:textId="77777777" w:rsidR="00040A11" w:rsidRPr="00B370B3" w:rsidRDefault="00040A11" w:rsidP="00F252EE">
      <w:pPr>
        <w:spacing w:after="0" w:line="240" w:lineRule="auto"/>
        <w:rPr>
          <w:rFonts w:cstheme="minorHAnsi"/>
          <w:szCs w:val="22"/>
          <w:lang w:val="en-US"/>
        </w:rPr>
      </w:pPr>
    </w:p>
    <w:p w14:paraId="1F3B1409" w14:textId="77777777" w:rsidR="00040A11" w:rsidRPr="00B370B3" w:rsidRDefault="00040A11" w:rsidP="00F252EE">
      <w:pPr>
        <w:spacing w:after="0" w:line="240" w:lineRule="auto"/>
        <w:rPr>
          <w:rFonts w:cstheme="minorHAnsi"/>
          <w:szCs w:val="22"/>
          <w:lang w:val="en-US"/>
        </w:rPr>
      </w:pPr>
    </w:p>
    <w:p w14:paraId="562C75D1" w14:textId="77777777" w:rsidR="00040A11" w:rsidRPr="00B370B3" w:rsidRDefault="00040A11" w:rsidP="00F252EE">
      <w:pPr>
        <w:spacing w:after="0" w:line="240" w:lineRule="auto"/>
        <w:rPr>
          <w:rFonts w:cstheme="minorHAnsi"/>
          <w:szCs w:val="22"/>
          <w:lang w:val="en-US"/>
        </w:rPr>
      </w:pPr>
    </w:p>
    <w:p w14:paraId="586CEEF1" w14:textId="77777777" w:rsidR="005A0C18" w:rsidRPr="00B370B3" w:rsidRDefault="005A0C18" w:rsidP="00F252EE">
      <w:pPr>
        <w:spacing w:after="0" w:line="240" w:lineRule="auto"/>
        <w:ind w:left="720" w:hanging="720"/>
        <w:jc w:val="center"/>
        <w:rPr>
          <w:rFonts w:cstheme="minorHAnsi"/>
          <w:b/>
          <w:szCs w:val="22"/>
          <w:lang w:val="en-US"/>
        </w:rPr>
      </w:pPr>
      <w:r w:rsidRPr="00B370B3">
        <w:rPr>
          <w:rFonts w:cstheme="minorHAnsi"/>
          <w:b/>
          <w:szCs w:val="22"/>
          <w:lang w:val="en-US" w:bidi="en-US"/>
        </w:rPr>
        <w:lastRenderedPageBreak/>
        <w:t>COURSE DESCRIPTION</w:t>
      </w:r>
    </w:p>
    <w:p w14:paraId="664355AD" w14:textId="77777777" w:rsidR="005A0C18" w:rsidRPr="00B370B3" w:rsidRDefault="005A0C18" w:rsidP="00F252EE">
      <w:pPr>
        <w:spacing w:after="0" w:line="240" w:lineRule="auto"/>
        <w:ind w:left="720"/>
        <w:jc w:val="center"/>
        <w:rPr>
          <w:rFonts w:cstheme="minorHAnsi"/>
          <w:szCs w:val="22"/>
          <w:lang w:val="en-US"/>
        </w:rPr>
      </w:pPr>
    </w:p>
    <w:tbl>
      <w:tblPr>
        <w:tblStyle w:val="Mriekatabuky"/>
        <w:tblW w:w="9067" w:type="dxa"/>
        <w:tblLook w:val="04A0" w:firstRow="1" w:lastRow="0" w:firstColumn="1" w:lastColumn="0" w:noHBand="0" w:noVBand="1"/>
      </w:tblPr>
      <w:tblGrid>
        <w:gridCol w:w="4110"/>
        <w:gridCol w:w="4957"/>
      </w:tblGrid>
      <w:tr w:rsidR="00EA4E84" w:rsidRPr="00B370B3" w14:paraId="08AA0B6F" w14:textId="77777777" w:rsidTr="00EA4E84">
        <w:trPr>
          <w:trHeight w:val="107"/>
        </w:trPr>
        <w:tc>
          <w:tcPr>
            <w:tcW w:w="9067" w:type="dxa"/>
            <w:gridSpan w:val="2"/>
            <w:vAlign w:val="center"/>
          </w:tcPr>
          <w:p w14:paraId="048FA70C"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University: </w:t>
            </w:r>
            <w:r w:rsidRPr="00B370B3">
              <w:rPr>
                <w:rFonts w:asciiTheme="minorHAnsi" w:hAnsiTheme="minorHAnsi" w:cstheme="minorHAnsi"/>
                <w:i/>
                <w:sz w:val="22"/>
                <w:szCs w:val="22"/>
                <w:lang w:val="en-US" w:bidi="en-US"/>
              </w:rPr>
              <w:t>University of Prešov</w:t>
            </w:r>
          </w:p>
        </w:tc>
      </w:tr>
      <w:tr w:rsidR="00EA4E84" w:rsidRPr="00B370B3" w14:paraId="14129AA2" w14:textId="77777777" w:rsidTr="00EA4E84">
        <w:trPr>
          <w:trHeight w:val="98"/>
        </w:trPr>
        <w:tc>
          <w:tcPr>
            <w:tcW w:w="9067" w:type="dxa"/>
            <w:gridSpan w:val="2"/>
            <w:vAlign w:val="center"/>
          </w:tcPr>
          <w:p w14:paraId="5182F384"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Faculty: </w:t>
            </w:r>
            <w:sdt>
              <w:sdtPr>
                <w:rPr>
                  <w:rFonts w:cstheme="minorHAnsi"/>
                  <w:i/>
                  <w:szCs w:val="22"/>
                  <w:lang w:val="en-US"/>
                </w:rPr>
                <w:alias w:val="faculty"/>
                <w:tag w:val="faculty"/>
                <w:id w:val="1625270277"/>
                <w:placeholder>
                  <w:docPart w:val="285ACBFB58BE4468B585A9B029490717"/>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cstheme="minorHAnsi"/>
                    <w:i/>
                    <w:sz w:val="22"/>
                    <w:szCs w:val="22"/>
                    <w:lang w:val="en-US" w:bidi="en-US"/>
                  </w:rPr>
                  <w:t>Faculty of Arts</w:t>
                </w:r>
              </w:sdtContent>
            </w:sdt>
          </w:p>
        </w:tc>
      </w:tr>
      <w:tr w:rsidR="00EA4E84" w:rsidRPr="00B370B3" w14:paraId="64E15AA8" w14:textId="77777777" w:rsidTr="00EA4E84">
        <w:trPr>
          <w:trHeight w:val="215"/>
        </w:trPr>
        <w:tc>
          <w:tcPr>
            <w:tcW w:w="4110" w:type="dxa"/>
            <w:vAlign w:val="center"/>
          </w:tcPr>
          <w:p w14:paraId="50ADD947" w14:textId="6D7D95E6"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Code: </w:t>
            </w:r>
            <w:r w:rsidRPr="00B370B3">
              <w:rPr>
                <w:rStyle w:val="normaltextrun"/>
                <w:rFonts w:asciiTheme="minorHAnsi" w:hAnsiTheme="minorHAnsi" w:cstheme="minorHAnsi"/>
                <w:sz w:val="22"/>
                <w:szCs w:val="22"/>
                <w:bdr w:val="none" w:sz="0" w:space="0" w:color="auto" w:frame="1"/>
                <w:lang w:val="en-US" w:bidi="en-US"/>
              </w:rPr>
              <w:t>1IEB/OPET2</w:t>
            </w:r>
            <w:r w:rsidR="007B6EEA" w:rsidRPr="00B370B3">
              <w:rPr>
                <w:rStyle w:val="normaltextrun"/>
                <w:rFonts w:asciiTheme="minorHAnsi" w:hAnsiTheme="minorHAnsi" w:cstheme="minorHAnsi"/>
                <w:sz w:val="22"/>
                <w:szCs w:val="22"/>
                <w:bdr w:val="none" w:sz="0" w:space="0" w:color="auto" w:frame="1"/>
                <w:lang w:val="en-US" w:bidi="en-US"/>
              </w:rPr>
              <w:t>/22</w:t>
            </w:r>
          </w:p>
        </w:tc>
        <w:tc>
          <w:tcPr>
            <w:tcW w:w="4957" w:type="dxa"/>
            <w:vAlign w:val="center"/>
          </w:tcPr>
          <w:p w14:paraId="1E28626D"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Course title:</w:t>
            </w:r>
            <w:r w:rsidRPr="00B370B3">
              <w:rPr>
                <w:rFonts w:asciiTheme="minorHAnsi" w:hAnsiTheme="minorHAnsi" w:cstheme="minorHAnsi"/>
                <w:b/>
                <w:iCs/>
                <w:sz w:val="22"/>
                <w:szCs w:val="22"/>
                <w:lang w:val="en-US" w:bidi="en-US"/>
              </w:rPr>
              <w:t xml:space="preserve"> </w:t>
            </w:r>
            <w:r w:rsidRPr="00B370B3">
              <w:rPr>
                <w:rFonts w:asciiTheme="minorHAnsi" w:hAnsiTheme="minorHAnsi" w:cstheme="minorHAnsi"/>
                <w:b/>
                <w:i/>
                <w:iCs/>
                <w:sz w:val="22"/>
                <w:szCs w:val="22"/>
                <w:lang w:val="en-US" w:bidi="en-US"/>
              </w:rPr>
              <w:t>Pre-service practice</w:t>
            </w:r>
          </w:p>
          <w:p w14:paraId="49ABB398" w14:textId="77777777" w:rsidR="005A0C18" w:rsidRPr="00B370B3" w:rsidRDefault="002C52F3" w:rsidP="00F252EE">
            <w:pPr>
              <w:rPr>
                <w:rFonts w:asciiTheme="minorHAnsi" w:hAnsiTheme="minorHAnsi" w:cstheme="minorHAnsi"/>
                <w:b/>
                <w:sz w:val="22"/>
                <w:szCs w:val="22"/>
                <w:lang w:val="en-US"/>
              </w:rPr>
            </w:pPr>
            <w:r w:rsidRPr="00B370B3">
              <w:rPr>
                <w:rFonts w:asciiTheme="minorHAnsi" w:hAnsiTheme="minorHAnsi" w:cstheme="minorHAnsi"/>
                <w:i/>
                <w:sz w:val="22"/>
                <w:szCs w:val="22"/>
                <w:lang w:val="en-US"/>
              </w:rPr>
              <w:t>(compulsory course, non-profile course)</w:t>
            </w:r>
          </w:p>
        </w:tc>
      </w:tr>
      <w:tr w:rsidR="00EA4E84" w:rsidRPr="00B370B3" w14:paraId="7502C3E7" w14:textId="77777777" w:rsidTr="00EA4E84">
        <w:trPr>
          <w:trHeight w:val="761"/>
        </w:trPr>
        <w:tc>
          <w:tcPr>
            <w:tcW w:w="9067" w:type="dxa"/>
            <w:gridSpan w:val="2"/>
            <w:vAlign w:val="center"/>
          </w:tcPr>
          <w:p w14:paraId="02A6B47F" w14:textId="77777777" w:rsidR="005A0C18" w:rsidRPr="00B370B3" w:rsidRDefault="005A0C18" w:rsidP="00F252EE">
            <w:pPr>
              <w:jc w:val="both"/>
              <w:rPr>
                <w:rFonts w:asciiTheme="minorHAnsi" w:hAnsiTheme="minorHAnsi" w:cstheme="minorHAnsi"/>
                <w:i/>
                <w:sz w:val="22"/>
                <w:szCs w:val="22"/>
                <w:lang w:val="en-US"/>
              </w:rPr>
            </w:pPr>
            <w:r w:rsidRPr="00B370B3">
              <w:rPr>
                <w:rStyle w:val="jlqj4b"/>
                <w:rFonts w:asciiTheme="minorHAnsi" w:hAnsiTheme="minorHAnsi" w:cstheme="minorHAnsi"/>
                <w:b/>
                <w:sz w:val="22"/>
                <w:szCs w:val="22"/>
                <w:lang w:val="en-US" w:bidi="en-US"/>
              </w:rPr>
              <w:t xml:space="preserve">Type, scope and method </w:t>
            </w:r>
            <w:r w:rsidRPr="00B370B3">
              <w:rPr>
                <w:rFonts w:asciiTheme="minorHAnsi" w:hAnsiTheme="minorHAnsi" w:cstheme="minorHAnsi"/>
                <w:b/>
                <w:sz w:val="22"/>
                <w:szCs w:val="22"/>
                <w:lang w:val="en-US" w:bidi="en-US"/>
              </w:rPr>
              <w:t xml:space="preserve">of educational activity: </w:t>
            </w:r>
          </w:p>
          <w:p w14:paraId="273C8EDB"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Type of training activities: pre-service</w:t>
            </w:r>
          </w:p>
          <w:p w14:paraId="2AF8BCC6"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Scope of educational activities: 2 weeks/ 50 hours per semester</w:t>
            </w:r>
          </w:p>
          <w:p w14:paraId="352ADB0A"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sz w:val="22"/>
                <w:szCs w:val="22"/>
                <w:lang w:val="en-US" w:bidi="en-US"/>
              </w:rPr>
              <w:t>Method of educational activities: combined</w:t>
            </w:r>
          </w:p>
        </w:tc>
      </w:tr>
      <w:tr w:rsidR="00EA4E84" w:rsidRPr="00B370B3" w14:paraId="50A67A7E" w14:textId="77777777" w:rsidTr="00EA4E84">
        <w:trPr>
          <w:trHeight w:val="282"/>
        </w:trPr>
        <w:tc>
          <w:tcPr>
            <w:tcW w:w="9067" w:type="dxa"/>
            <w:gridSpan w:val="2"/>
            <w:vAlign w:val="center"/>
          </w:tcPr>
          <w:p w14:paraId="7B48FAF5"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Number of credits: </w:t>
            </w:r>
            <w:r w:rsidRPr="00B370B3">
              <w:rPr>
                <w:rFonts w:asciiTheme="minorHAnsi" w:hAnsiTheme="minorHAnsi" w:cstheme="minorHAnsi"/>
                <w:i/>
                <w:sz w:val="22"/>
                <w:szCs w:val="22"/>
                <w:lang w:val="en-US" w:bidi="en-US"/>
              </w:rPr>
              <w:t>3</w:t>
            </w:r>
          </w:p>
        </w:tc>
      </w:tr>
      <w:tr w:rsidR="00EA4E84" w:rsidRPr="00B370B3" w14:paraId="11D94CBD" w14:textId="77777777" w:rsidTr="00EA4E84">
        <w:trPr>
          <w:trHeight w:val="116"/>
        </w:trPr>
        <w:tc>
          <w:tcPr>
            <w:tcW w:w="9067" w:type="dxa"/>
            <w:gridSpan w:val="2"/>
            <w:vAlign w:val="center"/>
          </w:tcPr>
          <w:p w14:paraId="0A2797D1" w14:textId="77777777" w:rsidR="005A0C18" w:rsidRPr="00B370B3" w:rsidRDefault="005A0C18" w:rsidP="00C70B64">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Recommended semester: </w:t>
            </w:r>
            <w:r w:rsidRPr="00B370B3">
              <w:rPr>
                <w:rFonts w:asciiTheme="minorHAnsi" w:hAnsiTheme="minorHAnsi" w:cstheme="minorHAnsi"/>
                <w:sz w:val="22"/>
                <w:szCs w:val="22"/>
                <w:lang w:val="en-US" w:bidi="en-US"/>
              </w:rPr>
              <w:t xml:space="preserve">3. </w:t>
            </w:r>
          </w:p>
        </w:tc>
      </w:tr>
      <w:tr w:rsidR="00EA4E84" w:rsidRPr="00B370B3" w14:paraId="4F4A5EC8" w14:textId="77777777" w:rsidTr="00EA4E84">
        <w:trPr>
          <w:trHeight w:val="58"/>
        </w:trPr>
        <w:tc>
          <w:tcPr>
            <w:tcW w:w="9067" w:type="dxa"/>
            <w:gridSpan w:val="2"/>
            <w:vAlign w:val="center"/>
          </w:tcPr>
          <w:p w14:paraId="71967C1F" w14:textId="77777777" w:rsidR="005A0C18" w:rsidRPr="00B370B3" w:rsidRDefault="005A0C18" w:rsidP="00EA4E84">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Study degree: </w:t>
            </w:r>
            <w:sdt>
              <w:sdtPr>
                <w:rPr>
                  <w:rStyle w:val="tl2"/>
                  <w:rFonts w:cstheme="minorHAnsi"/>
                  <w:sz w:val="22"/>
                  <w:szCs w:val="22"/>
                  <w:lang w:val="en-US"/>
                </w:rPr>
                <w:alias w:val="stupeň"/>
                <w:tag w:val="Stupeň"/>
                <w:id w:val="515053784"/>
                <w:placeholder>
                  <w:docPart w:val="25CEAAD3F9F641138B864B5EF6DF56F6"/>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cstheme="minorHAnsi"/>
                    <w:sz w:val="22"/>
                    <w:szCs w:val="22"/>
                    <w:lang w:val="en-US" w:bidi="en-US"/>
                  </w:rPr>
                  <w:t>2.</w:t>
                </w:r>
              </w:sdtContent>
            </w:sdt>
          </w:p>
        </w:tc>
      </w:tr>
      <w:tr w:rsidR="00EA4E84" w:rsidRPr="00B370B3" w14:paraId="5092205B" w14:textId="77777777" w:rsidTr="00EA4E84">
        <w:trPr>
          <w:trHeight w:val="224"/>
        </w:trPr>
        <w:tc>
          <w:tcPr>
            <w:tcW w:w="9067" w:type="dxa"/>
            <w:gridSpan w:val="2"/>
            <w:vAlign w:val="center"/>
          </w:tcPr>
          <w:p w14:paraId="7DFB9F2F"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Prerequisites: </w:t>
            </w:r>
          </w:p>
        </w:tc>
      </w:tr>
      <w:tr w:rsidR="005A0C18" w:rsidRPr="00B370B3" w14:paraId="47492BE9" w14:textId="77777777" w:rsidTr="005A0C18">
        <w:trPr>
          <w:trHeight w:val="708"/>
        </w:trPr>
        <w:tc>
          <w:tcPr>
            <w:tcW w:w="9067" w:type="dxa"/>
            <w:gridSpan w:val="2"/>
            <w:vAlign w:val="center"/>
          </w:tcPr>
          <w:p w14:paraId="402B2EBA"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Conditions for passing the course: </w:t>
            </w:r>
          </w:p>
          <w:p w14:paraId="3DE7AA36" w14:textId="77777777" w:rsidR="005A0C18" w:rsidRPr="00B370B3" w:rsidRDefault="005A0C18" w:rsidP="00F252EE">
            <w:pPr>
              <w:pStyle w:val="paragraph"/>
              <w:spacing w:before="0" w:beforeAutospacing="0" w:after="0" w:afterAutospacing="0"/>
              <w:jc w:val="both"/>
              <w:textAlignment w:val="baseline"/>
              <w:rPr>
                <w:rFonts w:asciiTheme="minorHAnsi" w:hAnsiTheme="minorHAnsi" w:cstheme="minorHAnsi"/>
                <w:sz w:val="22"/>
                <w:szCs w:val="22"/>
                <w:lang w:val="en-US"/>
              </w:rPr>
            </w:pPr>
            <w:r w:rsidRPr="00B370B3">
              <w:rPr>
                <w:rStyle w:val="normaltextrun"/>
                <w:rFonts w:asciiTheme="minorHAnsi" w:hAnsiTheme="minorHAnsi" w:cstheme="minorHAnsi"/>
                <w:sz w:val="22"/>
                <w:szCs w:val="22"/>
                <w:lang w:val="en-US" w:bidi="en-US"/>
              </w:rPr>
              <w:t>The course ends with credit (z) and the award of 3 credits.  </w:t>
            </w:r>
          </w:p>
          <w:p w14:paraId="14DC0808" w14:textId="77777777" w:rsidR="005A0C18" w:rsidRPr="00B370B3" w:rsidRDefault="005A0C18" w:rsidP="00F252EE">
            <w:pPr>
              <w:jc w:val="both"/>
              <w:rPr>
                <w:rFonts w:asciiTheme="minorHAnsi" w:hAnsiTheme="minorHAnsi" w:cstheme="minorHAnsi"/>
                <w:iCs/>
                <w:sz w:val="22"/>
                <w:szCs w:val="22"/>
                <w:lang w:val="en-US"/>
              </w:rPr>
            </w:pPr>
            <w:r w:rsidRPr="00B370B3">
              <w:rPr>
                <w:rFonts w:asciiTheme="minorHAnsi" w:hAnsiTheme="minorHAnsi" w:cstheme="minorHAnsi"/>
                <w:sz w:val="22"/>
                <w:szCs w:val="22"/>
                <w:lang w:val="en-US" w:bidi="en-US"/>
              </w:rPr>
              <w:t>The conditions for obtaining the assessment have been passed:</w:t>
            </w:r>
          </w:p>
          <w:p w14:paraId="4398F294"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The student submits and prepares the following documents: 1. confirmation of the entry to the practice and completion of the practice in the selected institution (the institution is chosen and addressed by the student), 2. submission of documentation from the practice (practice diary, final report from the practice containing suggestions for innovation, resp. 3. submission and presentation (at the joint final colloquium) of a creative research project developed by the student in specific conditions of social and pre-service (min. 5NS: aim, thesis, hypotheses, expected outcomes, real outcomes, possibilities of further elaboration of the topic/problem in the final thesis. The level of evaluation, sorting, classification and argumentation of the student's chosen method of solving the problem under study is taken into account).</w:t>
            </w:r>
          </w:p>
        </w:tc>
      </w:tr>
      <w:tr w:rsidR="005A0C18" w:rsidRPr="00B370B3" w14:paraId="582F931E" w14:textId="77777777" w:rsidTr="005A0C18">
        <w:trPr>
          <w:trHeight w:val="1115"/>
        </w:trPr>
        <w:tc>
          <w:tcPr>
            <w:tcW w:w="9067" w:type="dxa"/>
            <w:gridSpan w:val="2"/>
            <w:vAlign w:val="center"/>
          </w:tcPr>
          <w:p w14:paraId="63EEE443"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Learning outcomes: </w:t>
            </w:r>
          </w:p>
          <w:p w14:paraId="71B147D4" w14:textId="77777777" w:rsidR="005A0C18" w:rsidRPr="00B370B3" w:rsidRDefault="005A0C18" w:rsidP="00F252EE">
            <w:pPr>
              <w:jc w:val="both"/>
              <w:rPr>
                <w:rFonts w:asciiTheme="minorHAnsi" w:hAnsiTheme="minorHAnsi" w:cstheme="minorHAnsi"/>
                <w:b/>
                <w:bCs/>
                <w:sz w:val="22"/>
                <w:szCs w:val="22"/>
                <w:lang w:val="en-US"/>
              </w:rPr>
            </w:pPr>
            <w:r w:rsidRPr="00B370B3">
              <w:rPr>
                <w:rFonts w:asciiTheme="minorHAnsi" w:hAnsiTheme="minorHAnsi" w:cstheme="minorHAnsi"/>
                <w:b/>
                <w:sz w:val="22"/>
                <w:szCs w:val="22"/>
                <w:lang w:val="en-US" w:bidi="en-US"/>
              </w:rPr>
              <w:t xml:space="preserve">Knowledge gained: </w:t>
            </w:r>
            <w:r w:rsidRPr="00B370B3">
              <w:rPr>
                <w:rFonts w:asciiTheme="minorHAnsi" w:hAnsiTheme="minorHAnsi" w:cstheme="minorHAnsi"/>
                <w:sz w:val="22"/>
                <w:szCs w:val="22"/>
                <w:lang w:val="en-US" w:bidi="en-US"/>
              </w:rPr>
              <w:t>The student identifies, names and describes the essence of the ethical problem at the theoretical level and in practice, evaluating the ethical situation in selected institutions.</w:t>
            </w:r>
          </w:p>
          <w:p w14:paraId="31F77207"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Skills acquired</w:t>
            </w:r>
            <w:r w:rsidRPr="00B370B3">
              <w:rPr>
                <w:rFonts w:asciiTheme="minorHAnsi" w:hAnsiTheme="minorHAnsi" w:cstheme="minorHAnsi"/>
                <w:sz w:val="22"/>
                <w:szCs w:val="22"/>
                <w:lang w:val="en-US" w:bidi="en-US"/>
              </w:rPr>
              <w:t>: The student assumes responsibility for his/her own professional conduct.</w:t>
            </w:r>
          </w:p>
          <w:p w14:paraId="6CA04F9A" w14:textId="77777777" w:rsidR="005A0C18" w:rsidRPr="00B370B3" w:rsidRDefault="005A0C18" w:rsidP="00F252EE">
            <w:pPr>
              <w:jc w:val="both"/>
              <w:rPr>
                <w:rFonts w:asciiTheme="minorHAnsi" w:hAnsiTheme="minorHAnsi" w:cstheme="minorHAnsi"/>
                <w:b/>
                <w:bCs/>
                <w:sz w:val="22"/>
                <w:szCs w:val="22"/>
                <w:lang w:val="en-US"/>
              </w:rPr>
            </w:pPr>
            <w:r w:rsidRPr="00B370B3">
              <w:rPr>
                <w:rFonts w:asciiTheme="minorHAnsi" w:hAnsiTheme="minorHAnsi" w:cstheme="minorHAnsi"/>
                <w:b/>
                <w:sz w:val="22"/>
                <w:szCs w:val="22"/>
                <w:lang w:val="en-US" w:bidi="en-US"/>
              </w:rPr>
              <w:t xml:space="preserve">Competences acquired: </w:t>
            </w:r>
            <w:r w:rsidRPr="00B370B3">
              <w:rPr>
                <w:rFonts w:asciiTheme="minorHAnsi" w:hAnsiTheme="minorHAnsi" w:cstheme="minorHAnsi"/>
                <w:sz w:val="22"/>
                <w:szCs w:val="22"/>
                <w:lang w:val="en-US" w:bidi="en-US"/>
              </w:rPr>
              <w:t>The student applies the acquired theoretical knowledge in the field of ethics to specific professional actions, masters the technique and procedures for solving ethical dilemmas and problems in the field of professional ethics, is capable of cooperation, positively influences the formation of moral attitudes of the public (by personal example).</w:t>
            </w:r>
          </w:p>
        </w:tc>
      </w:tr>
      <w:tr w:rsidR="005A0C18" w:rsidRPr="00B370B3" w14:paraId="2FEE118D" w14:textId="77777777" w:rsidTr="005A0C18">
        <w:trPr>
          <w:trHeight w:val="141"/>
        </w:trPr>
        <w:tc>
          <w:tcPr>
            <w:tcW w:w="9067" w:type="dxa"/>
            <w:gridSpan w:val="2"/>
            <w:vAlign w:val="center"/>
          </w:tcPr>
          <w:p w14:paraId="281A7556"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Course content: </w:t>
            </w:r>
          </w:p>
          <w:p w14:paraId="4C18B0AD"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Providing information about the student's duties and tasks during the pre-service. Independent work of the student: Finding and reaching out to students at a selected institution in the public, private, or non-profit sector where </w:t>
            </w:r>
            <w:proofErr w:type="gramStart"/>
            <w:r w:rsidRPr="00B370B3">
              <w:rPr>
                <w:rFonts w:asciiTheme="minorHAnsi" w:hAnsiTheme="minorHAnsi" w:cstheme="minorHAnsi"/>
                <w:sz w:val="22"/>
                <w:szCs w:val="22"/>
                <w:lang w:val="en-US" w:bidi="en-US"/>
              </w:rPr>
              <w:t>an</w:t>
            </w:r>
            <w:proofErr w:type="gramEnd"/>
            <w:r w:rsidRPr="00B370B3">
              <w:rPr>
                <w:rFonts w:asciiTheme="minorHAnsi" w:hAnsiTheme="minorHAnsi" w:cstheme="minorHAnsi"/>
                <w:sz w:val="22"/>
                <w:szCs w:val="22"/>
                <w:lang w:val="en-US" w:bidi="en-US"/>
              </w:rPr>
              <w:t xml:space="preserve"> practice in ethics will be conducted. Familiarization of the student with the functioning of a given institution, its institutional or corporate culture, with the ethical codes of a given profession or institution or private company and their implementation in practice. Attempt to diagnose and analyze, suggest solutions to moral problems and dilemmas in a given professional setting. Developing their own creative research project, which the student will implement during the practice. Completion of the practice, handing over the outputs from the practice (practice diary, final report, certificate of completion of the practice), presentation of the creative project, evaluation of the contribution of the practice.</w:t>
            </w:r>
          </w:p>
        </w:tc>
      </w:tr>
      <w:tr w:rsidR="005A0C18" w:rsidRPr="00B370B3" w14:paraId="44B9630B" w14:textId="77777777" w:rsidTr="005A0C18">
        <w:trPr>
          <w:trHeight w:val="510"/>
        </w:trPr>
        <w:tc>
          <w:tcPr>
            <w:tcW w:w="9067" w:type="dxa"/>
            <w:gridSpan w:val="2"/>
            <w:vAlign w:val="center"/>
          </w:tcPr>
          <w:p w14:paraId="407A9915"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Recommended literature: </w:t>
            </w:r>
            <w:r w:rsidRPr="00B370B3">
              <w:rPr>
                <w:rFonts w:asciiTheme="minorHAnsi" w:hAnsiTheme="minorHAnsi" w:cstheme="minorHAnsi"/>
                <w:sz w:val="22"/>
                <w:szCs w:val="22"/>
                <w:lang w:val="en-US" w:bidi="en-US"/>
              </w:rPr>
              <w:t>Depending on the location of the pre-service and the thematic focus of the creative project, usually in the field of applied and professional ethics.</w:t>
            </w:r>
          </w:p>
        </w:tc>
      </w:tr>
      <w:tr w:rsidR="00EA4E84" w:rsidRPr="00B370B3" w14:paraId="49044DF6" w14:textId="77777777" w:rsidTr="00EA4E84">
        <w:trPr>
          <w:trHeight w:val="73"/>
        </w:trPr>
        <w:tc>
          <w:tcPr>
            <w:tcW w:w="9067" w:type="dxa"/>
            <w:gridSpan w:val="2"/>
            <w:vAlign w:val="center"/>
          </w:tcPr>
          <w:p w14:paraId="5655FE03" w14:textId="778916B4" w:rsidR="005A0C18" w:rsidRPr="00B370B3" w:rsidRDefault="00CA7094"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Languages required for the course: English</w:t>
            </w:r>
          </w:p>
        </w:tc>
      </w:tr>
      <w:tr w:rsidR="005A0C18" w:rsidRPr="00B370B3" w14:paraId="7533B424" w14:textId="77777777" w:rsidTr="005A0C18">
        <w:trPr>
          <w:trHeight w:val="413"/>
        </w:trPr>
        <w:tc>
          <w:tcPr>
            <w:tcW w:w="9067" w:type="dxa"/>
            <w:gridSpan w:val="2"/>
            <w:vAlign w:val="center"/>
          </w:tcPr>
          <w:p w14:paraId="5FFB30A7"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Notes: </w:t>
            </w:r>
          </w:p>
        </w:tc>
      </w:tr>
      <w:tr w:rsidR="00EA4E84" w:rsidRPr="00B370B3" w14:paraId="344ADA29" w14:textId="77777777" w:rsidTr="005A0C18">
        <w:trPr>
          <w:trHeight w:val="1410"/>
        </w:trPr>
        <w:tc>
          <w:tcPr>
            <w:tcW w:w="9067" w:type="dxa"/>
            <w:gridSpan w:val="2"/>
            <w:vAlign w:val="center"/>
          </w:tcPr>
          <w:p w14:paraId="4B93ABDB" w14:textId="77777777" w:rsidR="005A0C18" w:rsidRPr="00B370B3" w:rsidRDefault="005A0C18" w:rsidP="00F252EE">
            <w:pPr>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lastRenderedPageBreak/>
              <w:t>Course evaluation</w:t>
            </w:r>
          </w:p>
          <w:p w14:paraId="4FB450EE" w14:textId="77777777" w:rsidR="005A0C18" w:rsidRPr="00B370B3" w:rsidRDefault="00063D0D" w:rsidP="00F252EE">
            <w:pPr>
              <w:rPr>
                <w:rFonts w:asciiTheme="minorHAnsi" w:hAnsiTheme="minorHAnsi" w:cstheme="minorHAnsi"/>
                <w:sz w:val="22"/>
                <w:szCs w:val="22"/>
                <w:lang w:val="en-US"/>
              </w:rPr>
            </w:pPr>
            <w:r w:rsidRPr="00B370B3">
              <w:rPr>
                <w:rFonts w:asciiTheme="minorHAnsi" w:hAnsiTheme="minorHAnsi" w:cstheme="minorHAnsi"/>
                <w:sz w:val="22"/>
                <w:szCs w:val="22"/>
                <w:lang w:val="en-US" w:bidi="en-US"/>
              </w:rPr>
              <w:t>Total number of evaluated students:</w:t>
            </w:r>
            <w:r w:rsidR="005A0C18" w:rsidRPr="00B370B3">
              <w:rPr>
                <w:rFonts w:asciiTheme="minorHAnsi" w:hAnsiTheme="minorHAnsi" w:cstheme="minorHAnsi"/>
                <w:sz w:val="22"/>
                <w:szCs w:val="22"/>
                <w:lang w:val="en-US" w:bidi="en-US"/>
              </w:rPr>
              <w:t xml:space="preserve"> 0</w:t>
            </w:r>
          </w:p>
          <w:tbl>
            <w:tblPr>
              <w:tblStyle w:val="Mriekatabuky"/>
              <w:tblW w:w="0" w:type="auto"/>
              <w:tblInd w:w="308" w:type="dxa"/>
              <w:tblLook w:val="04A0" w:firstRow="1" w:lastRow="0" w:firstColumn="1" w:lastColumn="0" w:noHBand="0" w:noVBand="1"/>
            </w:tblPr>
            <w:tblGrid>
              <w:gridCol w:w="1090"/>
              <w:gridCol w:w="1380"/>
              <w:gridCol w:w="1381"/>
              <w:gridCol w:w="1381"/>
              <w:gridCol w:w="1381"/>
              <w:gridCol w:w="1221"/>
            </w:tblGrid>
            <w:tr w:rsidR="005A0C18" w:rsidRPr="00B370B3" w14:paraId="655AE202" w14:textId="77777777" w:rsidTr="00C70B64">
              <w:trPr>
                <w:trHeight w:val="320"/>
              </w:trPr>
              <w:tc>
                <w:tcPr>
                  <w:tcW w:w="1090" w:type="dxa"/>
                  <w:tcBorders>
                    <w:top w:val="single" w:sz="4" w:space="0" w:color="auto"/>
                    <w:left w:val="single" w:sz="4" w:space="0" w:color="auto"/>
                    <w:bottom w:val="single" w:sz="4" w:space="0" w:color="auto"/>
                    <w:right w:val="single" w:sz="4" w:space="0" w:color="auto"/>
                  </w:tcBorders>
                  <w:vAlign w:val="center"/>
                </w:tcPr>
                <w:p w14:paraId="1A629927"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A</w:t>
                  </w:r>
                </w:p>
              </w:tc>
              <w:tc>
                <w:tcPr>
                  <w:tcW w:w="1380" w:type="dxa"/>
                  <w:tcBorders>
                    <w:top w:val="single" w:sz="4" w:space="0" w:color="auto"/>
                    <w:left w:val="single" w:sz="4" w:space="0" w:color="auto"/>
                    <w:bottom w:val="single" w:sz="4" w:space="0" w:color="auto"/>
                    <w:right w:val="single" w:sz="4" w:space="0" w:color="auto"/>
                  </w:tcBorders>
                  <w:vAlign w:val="center"/>
                </w:tcPr>
                <w:p w14:paraId="6A619705"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B</w:t>
                  </w:r>
                </w:p>
              </w:tc>
              <w:tc>
                <w:tcPr>
                  <w:tcW w:w="1381" w:type="dxa"/>
                  <w:tcBorders>
                    <w:top w:val="single" w:sz="4" w:space="0" w:color="auto"/>
                    <w:left w:val="single" w:sz="4" w:space="0" w:color="auto"/>
                    <w:bottom w:val="single" w:sz="4" w:space="0" w:color="auto"/>
                    <w:right w:val="single" w:sz="4" w:space="0" w:color="auto"/>
                  </w:tcBorders>
                  <w:vAlign w:val="center"/>
                </w:tcPr>
                <w:p w14:paraId="42BC021C"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C</w:t>
                  </w:r>
                </w:p>
              </w:tc>
              <w:tc>
                <w:tcPr>
                  <w:tcW w:w="1381" w:type="dxa"/>
                  <w:tcBorders>
                    <w:top w:val="single" w:sz="4" w:space="0" w:color="auto"/>
                    <w:left w:val="single" w:sz="4" w:space="0" w:color="auto"/>
                    <w:bottom w:val="single" w:sz="4" w:space="0" w:color="auto"/>
                    <w:right w:val="single" w:sz="4" w:space="0" w:color="auto"/>
                  </w:tcBorders>
                  <w:vAlign w:val="center"/>
                </w:tcPr>
                <w:p w14:paraId="4146C2DA"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D</w:t>
                  </w:r>
                </w:p>
              </w:tc>
              <w:tc>
                <w:tcPr>
                  <w:tcW w:w="1381" w:type="dxa"/>
                  <w:tcBorders>
                    <w:top w:val="single" w:sz="4" w:space="0" w:color="auto"/>
                    <w:left w:val="single" w:sz="4" w:space="0" w:color="auto"/>
                    <w:bottom w:val="single" w:sz="4" w:space="0" w:color="auto"/>
                    <w:right w:val="single" w:sz="4" w:space="0" w:color="auto"/>
                  </w:tcBorders>
                  <w:vAlign w:val="center"/>
                </w:tcPr>
                <w:p w14:paraId="1ED56744"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E</w:t>
                  </w:r>
                </w:p>
              </w:tc>
              <w:tc>
                <w:tcPr>
                  <w:tcW w:w="1221" w:type="dxa"/>
                  <w:tcBorders>
                    <w:top w:val="single" w:sz="4" w:space="0" w:color="auto"/>
                    <w:left w:val="single" w:sz="4" w:space="0" w:color="auto"/>
                    <w:bottom w:val="single" w:sz="4" w:space="0" w:color="auto"/>
                    <w:right w:val="single" w:sz="4" w:space="0" w:color="auto"/>
                  </w:tcBorders>
                  <w:vAlign w:val="center"/>
                </w:tcPr>
                <w:p w14:paraId="3A4073D3"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FX</w:t>
                  </w:r>
                </w:p>
              </w:tc>
            </w:tr>
            <w:tr w:rsidR="005A0C18" w:rsidRPr="00B370B3" w14:paraId="063F56A7" w14:textId="77777777" w:rsidTr="00C70B64">
              <w:trPr>
                <w:trHeight w:val="303"/>
              </w:trPr>
              <w:tc>
                <w:tcPr>
                  <w:tcW w:w="1090" w:type="dxa"/>
                  <w:tcBorders>
                    <w:top w:val="single" w:sz="4" w:space="0" w:color="auto"/>
                    <w:left w:val="single" w:sz="4" w:space="0" w:color="auto"/>
                    <w:bottom w:val="single" w:sz="4" w:space="0" w:color="auto"/>
                    <w:right w:val="single" w:sz="4" w:space="0" w:color="auto"/>
                  </w:tcBorders>
                  <w:vAlign w:val="center"/>
                </w:tcPr>
                <w:p w14:paraId="0A65C63F"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80" w:type="dxa"/>
                  <w:tcBorders>
                    <w:top w:val="single" w:sz="4" w:space="0" w:color="auto"/>
                    <w:left w:val="single" w:sz="4" w:space="0" w:color="auto"/>
                    <w:bottom w:val="single" w:sz="4" w:space="0" w:color="auto"/>
                    <w:right w:val="single" w:sz="4" w:space="0" w:color="auto"/>
                  </w:tcBorders>
                  <w:vAlign w:val="center"/>
                </w:tcPr>
                <w:p w14:paraId="45FFC760"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81" w:type="dxa"/>
                  <w:tcBorders>
                    <w:top w:val="single" w:sz="4" w:space="0" w:color="auto"/>
                    <w:left w:val="single" w:sz="4" w:space="0" w:color="auto"/>
                    <w:bottom w:val="single" w:sz="4" w:space="0" w:color="auto"/>
                    <w:right w:val="single" w:sz="4" w:space="0" w:color="auto"/>
                  </w:tcBorders>
                  <w:vAlign w:val="center"/>
                </w:tcPr>
                <w:p w14:paraId="644A590A"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81" w:type="dxa"/>
                  <w:tcBorders>
                    <w:top w:val="single" w:sz="4" w:space="0" w:color="auto"/>
                    <w:left w:val="single" w:sz="4" w:space="0" w:color="auto"/>
                    <w:bottom w:val="single" w:sz="4" w:space="0" w:color="auto"/>
                    <w:right w:val="single" w:sz="4" w:space="0" w:color="auto"/>
                  </w:tcBorders>
                  <w:vAlign w:val="center"/>
                </w:tcPr>
                <w:p w14:paraId="68E976C6"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81" w:type="dxa"/>
                  <w:tcBorders>
                    <w:top w:val="single" w:sz="4" w:space="0" w:color="auto"/>
                    <w:left w:val="single" w:sz="4" w:space="0" w:color="auto"/>
                    <w:bottom w:val="single" w:sz="4" w:space="0" w:color="auto"/>
                    <w:right w:val="single" w:sz="4" w:space="0" w:color="auto"/>
                  </w:tcBorders>
                  <w:vAlign w:val="center"/>
                </w:tcPr>
                <w:p w14:paraId="54AE0EB2"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221" w:type="dxa"/>
                  <w:tcBorders>
                    <w:top w:val="single" w:sz="4" w:space="0" w:color="auto"/>
                    <w:left w:val="single" w:sz="4" w:space="0" w:color="auto"/>
                    <w:bottom w:val="single" w:sz="4" w:space="0" w:color="auto"/>
                    <w:right w:val="single" w:sz="4" w:space="0" w:color="auto"/>
                  </w:tcBorders>
                  <w:vAlign w:val="center"/>
                </w:tcPr>
                <w:p w14:paraId="02802A07"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r>
          </w:tbl>
          <w:p w14:paraId="1A965116" w14:textId="77777777" w:rsidR="005A0C18" w:rsidRPr="00B370B3" w:rsidRDefault="005A0C18" w:rsidP="00F252EE">
            <w:pPr>
              <w:jc w:val="both"/>
              <w:rPr>
                <w:rFonts w:asciiTheme="minorHAnsi" w:hAnsiTheme="minorHAnsi" w:cstheme="minorHAnsi"/>
                <w:i/>
                <w:sz w:val="22"/>
                <w:szCs w:val="22"/>
                <w:lang w:val="en-US"/>
              </w:rPr>
            </w:pPr>
          </w:p>
        </w:tc>
      </w:tr>
      <w:tr w:rsidR="00EA4E84" w:rsidRPr="00B370B3" w14:paraId="07B7AA72" w14:textId="77777777" w:rsidTr="00EA4E84">
        <w:trPr>
          <w:trHeight w:val="58"/>
        </w:trPr>
        <w:tc>
          <w:tcPr>
            <w:tcW w:w="9067" w:type="dxa"/>
            <w:gridSpan w:val="2"/>
            <w:vAlign w:val="center"/>
          </w:tcPr>
          <w:p w14:paraId="762EC1F6" w14:textId="3123A80A" w:rsidR="005A0C18"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Lecturers: </w:t>
            </w:r>
            <w:r w:rsidR="00870003" w:rsidRPr="00B370B3">
              <w:rPr>
                <w:rFonts w:asciiTheme="minorHAnsi" w:hAnsiTheme="minorHAnsi" w:cstheme="minorHAnsi"/>
                <w:i/>
                <w:sz w:val="22"/>
                <w:szCs w:val="22"/>
                <w:lang w:val="en-US" w:bidi="en-US"/>
              </w:rPr>
              <w:t>doc.</w:t>
            </w:r>
            <w:r w:rsidR="00870003" w:rsidRPr="00B370B3">
              <w:rPr>
                <w:rFonts w:asciiTheme="minorHAnsi" w:hAnsiTheme="minorHAnsi" w:cstheme="minorHAnsi"/>
                <w:b/>
                <w:sz w:val="22"/>
                <w:szCs w:val="22"/>
                <w:lang w:val="en-US" w:bidi="en-US"/>
              </w:rPr>
              <w:t xml:space="preserve"> </w:t>
            </w:r>
            <w:r w:rsidRPr="00B370B3">
              <w:rPr>
                <w:rFonts w:asciiTheme="minorHAnsi" w:hAnsiTheme="minorHAnsi" w:cstheme="minorHAnsi"/>
                <w:sz w:val="22"/>
                <w:szCs w:val="22"/>
                <w:lang w:val="en-US" w:bidi="en-US"/>
              </w:rPr>
              <w:t>Mgr. Lukáš Švaňa, PhD.</w:t>
            </w:r>
          </w:p>
        </w:tc>
      </w:tr>
      <w:tr w:rsidR="00EA4E84" w:rsidRPr="00B370B3" w14:paraId="3564B4B2" w14:textId="77777777" w:rsidTr="00EA4E84">
        <w:trPr>
          <w:trHeight w:val="178"/>
        </w:trPr>
        <w:tc>
          <w:tcPr>
            <w:tcW w:w="9067" w:type="dxa"/>
            <w:gridSpan w:val="2"/>
            <w:vAlign w:val="center"/>
          </w:tcPr>
          <w:p w14:paraId="7B597120" w14:textId="51B2A850" w:rsidR="005A0C18"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Date of last change: </w:t>
            </w:r>
            <w:r w:rsidR="00377969" w:rsidRPr="00B370B3">
              <w:rPr>
                <w:rFonts w:asciiTheme="minorHAnsi" w:hAnsiTheme="minorHAnsi" w:cstheme="minorHAnsi"/>
                <w:sz w:val="22"/>
                <w:szCs w:val="22"/>
                <w:lang w:val="en-US"/>
              </w:rPr>
              <w:t>30</w:t>
            </w:r>
            <w:r w:rsidR="006D2C69" w:rsidRPr="00B370B3">
              <w:rPr>
                <w:rFonts w:asciiTheme="minorHAnsi" w:hAnsiTheme="minorHAnsi" w:cstheme="minorHAnsi"/>
                <w:sz w:val="22"/>
                <w:szCs w:val="22"/>
                <w:lang w:val="en-US"/>
              </w:rPr>
              <w:t>.10.</w:t>
            </w:r>
            <w:r w:rsidR="00377969" w:rsidRPr="00B370B3">
              <w:rPr>
                <w:rFonts w:asciiTheme="minorHAnsi" w:hAnsiTheme="minorHAnsi" w:cstheme="minorHAnsi"/>
                <w:sz w:val="22"/>
                <w:szCs w:val="22"/>
                <w:lang w:val="en-US"/>
              </w:rPr>
              <w:t>2024</w:t>
            </w:r>
          </w:p>
        </w:tc>
      </w:tr>
      <w:tr w:rsidR="00EA4E84" w:rsidRPr="00B370B3" w14:paraId="2133F8B2" w14:textId="77777777" w:rsidTr="00EA4E84">
        <w:trPr>
          <w:trHeight w:val="296"/>
        </w:trPr>
        <w:tc>
          <w:tcPr>
            <w:tcW w:w="9067" w:type="dxa"/>
            <w:gridSpan w:val="2"/>
            <w:vAlign w:val="center"/>
          </w:tcPr>
          <w:p w14:paraId="0F5364B5" w14:textId="77777777" w:rsidR="005A0C18" w:rsidRPr="00B370B3" w:rsidRDefault="005A0C18" w:rsidP="00F252EE">
            <w:pPr>
              <w:tabs>
                <w:tab w:val="left" w:pos="1530"/>
              </w:tabs>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Approved by: </w:t>
            </w:r>
            <w:r w:rsidRPr="00B370B3">
              <w:rPr>
                <w:rFonts w:asciiTheme="minorHAnsi" w:hAnsiTheme="minorHAnsi" w:cstheme="minorHAnsi"/>
                <w:i/>
                <w:sz w:val="22"/>
                <w:szCs w:val="22"/>
                <w:lang w:val="en-US" w:bidi="en-US"/>
              </w:rPr>
              <w:t>Prof. PhDr. Vasil Gluchman, CSc.</w:t>
            </w:r>
          </w:p>
        </w:tc>
      </w:tr>
    </w:tbl>
    <w:p w14:paraId="7DF4E37C" w14:textId="77777777" w:rsidR="005A0C18" w:rsidRPr="00B370B3" w:rsidRDefault="005A0C18" w:rsidP="00F252EE">
      <w:pPr>
        <w:spacing w:after="0" w:line="240" w:lineRule="auto"/>
        <w:ind w:left="720"/>
        <w:jc w:val="both"/>
        <w:rPr>
          <w:rFonts w:cstheme="minorHAnsi"/>
          <w:szCs w:val="22"/>
          <w:lang w:val="en-US"/>
        </w:rPr>
      </w:pPr>
    </w:p>
    <w:p w14:paraId="44FB30F8" w14:textId="77777777" w:rsidR="005A0C18" w:rsidRPr="00B370B3" w:rsidRDefault="005A0C18" w:rsidP="00F252EE">
      <w:pPr>
        <w:spacing w:after="0" w:line="240" w:lineRule="auto"/>
        <w:ind w:left="720"/>
        <w:jc w:val="both"/>
        <w:rPr>
          <w:rFonts w:cstheme="minorHAnsi"/>
          <w:szCs w:val="22"/>
          <w:lang w:val="en-US"/>
        </w:rPr>
      </w:pPr>
    </w:p>
    <w:p w14:paraId="1DA6542E" w14:textId="77777777" w:rsidR="005A0C18" w:rsidRPr="00B370B3" w:rsidRDefault="005A0C18" w:rsidP="00F252EE">
      <w:pPr>
        <w:spacing w:after="0" w:line="240" w:lineRule="auto"/>
        <w:rPr>
          <w:rFonts w:cstheme="minorHAnsi"/>
          <w:szCs w:val="22"/>
          <w:lang w:val="en-US"/>
        </w:rPr>
      </w:pPr>
    </w:p>
    <w:p w14:paraId="3041E394" w14:textId="77777777" w:rsidR="005A0C18" w:rsidRPr="00B370B3" w:rsidRDefault="005A0C18" w:rsidP="00F252EE">
      <w:pPr>
        <w:spacing w:after="0" w:line="240" w:lineRule="auto"/>
        <w:rPr>
          <w:rFonts w:cstheme="minorHAnsi"/>
          <w:szCs w:val="22"/>
          <w:lang w:val="en-US"/>
        </w:rPr>
      </w:pPr>
    </w:p>
    <w:p w14:paraId="722B00AE" w14:textId="77777777" w:rsidR="005A0C18" w:rsidRPr="00B370B3" w:rsidRDefault="005A0C18" w:rsidP="00F252EE">
      <w:pPr>
        <w:spacing w:after="0" w:line="240" w:lineRule="auto"/>
        <w:rPr>
          <w:rFonts w:cstheme="minorHAnsi"/>
          <w:szCs w:val="22"/>
          <w:lang w:val="en-US"/>
        </w:rPr>
      </w:pPr>
    </w:p>
    <w:p w14:paraId="42C6D796" w14:textId="77777777" w:rsidR="005A0C18" w:rsidRPr="00B370B3" w:rsidRDefault="005A0C18" w:rsidP="00F252EE">
      <w:pPr>
        <w:spacing w:after="0" w:line="240" w:lineRule="auto"/>
        <w:rPr>
          <w:rFonts w:cstheme="minorHAnsi"/>
          <w:szCs w:val="22"/>
          <w:lang w:val="en-US"/>
        </w:rPr>
      </w:pPr>
    </w:p>
    <w:p w14:paraId="6E1831B3" w14:textId="77777777" w:rsidR="005A0C18" w:rsidRPr="00B370B3" w:rsidRDefault="005A0C18" w:rsidP="00F252EE">
      <w:pPr>
        <w:spacing w:after="0" w:line="240" w:lineRule="auto"/>
        <w:rPr>
          <w:rFonts w:cstheme="minorHAnsi"/>
          <w:szCs w:val="22"/>
          <w:lang w:val="en-US"/>
        </w:rPr>
      </w:pPr>
    </w:p>
    <w:p w14:paraId="54E11D2A" w14:textId="77777777" w:rsidR="005A0C18" w:rsidRPr="00B370B3" w:rsidRDefault="005A0C18" w:rsidP="00F252EE">
      <w:pPr>
        <w:spacing w:after="0" w:line="240" w:lineRule="auto"/>
        <w:rPr>
          <w:rFonts w:cstheme="minorHAnsi"/>
          <w:szCs w:val="22"/>
          <w:lang w:val="en-US"/>
        </w:rPr>
      </w:pPr>
    </w:p>
    <w:p w14:paraId="31126E5D" w14:textId="77777777" w:rsidR="005A0C18" w:rsidRPr="00B370B3" w:rsidRDefault="005A0C18" w:rsidP="00F252EE">
      <w:pPr>
        <w:spacing w:after="0" w:line="240" w:lineRule="auto"/>
        <w:rPr>
          <w:rFonts w:cstheme="minorHAnsi"/>
          <w:szCs w:val="22"/>
          <w:lang w:val="en-US"/>
        </w:rPr>
      </w:pPr>
    </w:p>
    <w:p w14:paraId="2DE403A5" w14:textId="77777777" w:rsidR="005A0C18" w:rsidRPr="00B370B3" w:rsidRDefault="005A0C18" w:rsidP="00F252EE">
      <w:pPr>
        <w:spacing w:after="0" w:line="240" w:lineRule="auto"/>
        <w:rPr>
          <w:rFonts w:cstheme="minorHAnsi"/>
          <w:szCs w:val="22"/>
          <w:lang w:val="en-US"/>
        </w:rPr>
      </w:pPr>
    </w:p>
    <w:p w14:paraId="62431CDC" w14:textId="77777777" w:rsidR="005A0C18" w:rsidRPr="00B370B3" w:rsidRDefault="005A0C18" w:rsidP="00F252EE">
      <w:pPr>
        <w:spacing w:after="0" w:line="240" w:lineRule="auto"/>
        <w:rPr>
          <w:rFonts w:cstheme="minorHAnsi"/>
          <w:szCs w:val="22"/>
          <w:lang w:val="en-US"/>
        </w:rPr>
      </w:pPr>
    </w:p>
    <w:p w14:paraId="49E398E2" w14:textId="77777777" w:rsidR="005A0C18" w:rsidRPr="00B370B3" w:rsidRDefault="005A0C18" w:rsidP="00F252EE">
      <w:pPr>
        <w:spacing w:after="0" w:line="240" w:lineRule="auto"/>
        <w:rPr>
          <w:rFonts w:cstheme="minorHAnsi"/>
          <w:szCs w:val="22"/>
          <w:lang w:val="en-US"/>
        </w:rPr>
      </w:pPr>
    </w:p>
    <w:p w14:paraId="16287F21" w14:textId="77777777" w:rsidR="005A0C18" w:rsidRPr="00B370B3" w:rsidRDefault="005A0C18" w:rsidP="00F252EE">
      <w:pPr>
        <w:spacing w:after="0" w:line="240" w:lineRule="auto"/>
        <w:rPr>
          <w:rFonts w:cstheme="minorHAnsi"/>
          <w:szCs w:val="22"/>
          <w:lang w:val="en-US"/>
        </w:rPr>
      </w:pPr>
    </w:p>
    <w:p w14:paraId="5BE93A62" w14:textId="77777777" w:rsidR="005A0C18" w:rsidRPr="00B370B3" w:rsidRDefault="005A0C18" w:rsidP="00F252EE">
      <w:pPr>
        <w:spacing w:after="0" w:line="240" w:lineRule="auto"/>
        <w:rPr>
          <w:rFonts w:cstheme="minorHAnsi"/>
          <w:szCs w:val="22"/>
          <w:lang w:val="en-US"/>
        </w:rPr>
      </w:pPr>
    </w:p>
    <w:p w14:paraId="384BA73E" w14:textId="77777777" w:rsidR="005A0C18" w:rsidRPr="00B370B3" w:rsidRDefault="005A0C18" w:rsidP="00F252EE">
      <w:pPr>
        <w:spacing w:after="0" w:line="240" w:lineRule="auto"/>
        <w:rPr>
          <w:rFonts w:cstheme="minorHAnsi"/>
          <w:szCs w:val="22"/>
          <w:lang w:val="en-US"/>
        </w:rPr>
      </w:pPr>
    </w:p>
    <w:p w14:paraId="34B3F2EB" w14:textId="77777777" w:rsidR="005A0C18" w:rsidRPr="00B370B3" w:rsidRDefault="005A0C18" w:rsidP="00F252EE">
      <w:pPr>
        <w:spacing w:after="0" w:line="240" w:lineRule="auto"/>
        <w:rPr>
          <w:rFonts w:cstheme="minorHAnsi"/>
          <w:szCs w:val="22"/>
          <w:lang w:val="en-US"/>
        </w:rPr>
      </w:pPr>
    </w:p>
    <w:p w14:paraId="7D34F5C7" w14:textId="77777777" w:rsidR="005A0C18" w:rsidRPr="00B370B3" w:rsidRDefault="005A0C18" w:rsidP="00F252EE">
      <w:pPr>
        <w:spacing w:after="0" w:line="240" w:lineRule="auto"/>
        <w:rPr>
          <w:rFonts w:cstheme="minorHAnsi"/>
          <w:szCs w:val="22"/>
          <w:lang w:val="en-US"/>
        </w:rPr>
      </w:pPr>
    </w:p>
    <w:p w14:paraId="0B4020A7" w14:textId="77777777" w:rsidR="005A0C18" w:rsidRPr="00B370B3" w:rsidRDefault="005A0C18" w:rsidP="00F252EE">
      <w:pPr>
        <w:spacing w:after="0" w:line="240" w:lineRule="auto"/>
        <w:rPr>
          <w:rFonts w:cstheme="minorHAnsi"/>
          <w:szCs w:val="22"/>
          <w:lang w:val="en-US"/>
        </w:rPr>
      </w:pPr>
    </w:p>
    <w:p w14:paraId="1D7B270A" w14:textId="77777777" w:rsidR="005A0C18" w:rsidRPr="00B370B3" w:rsidRDefault="005A0C18" w:rsidP="00F252EE">
      <w:pPr>
        <w:spacing w:after="0" w:line="240" w:lineRule="auto"/>
        <w:rPr>
          <w:rFonts w:cstheme="minorHAnsi"/>
          <w:szCs w:val="22"/>
          <w:lang w:val="en-US"/>
        </w:rPr>
      </w:pPr>
    </w:p>
    <w:p w14:paraId="4F904CB7" w14:textId="77777777" w:rsidR="005A0C18" w:rsidRPr="00B370B3" w:rsidRDefault="005A0C18" w:rsidP="00F252EE">
      <w:pPr>
        <w:spacing w:after="0" w:line="240" w:lineRule="auto"/>
        <w:rPr>
          <w:rFonts w:cstheme="minorHAnsi"/>
          <w:szCs w:val="22"/>
          <w:lang w:val="en-US"/>
        </w:rPr>
      </w:pPr>
    </w:p>
    <w:p w14:paraId="06971CD3" w14:textId="77777777" w:rsidR="005A0C18" w:rsidRPr="00B370B3" w:rsidRDefault="005A0C18" w:rsidP="00F252EE">
      <w:pPr>
        <w:spacing w:after="0" w:line="240" w:lineRule="auto"/>
        <w:rPr>
          <w:rFonts w:cstheme="minorHAnsi"/>
          <w:szCs w:val="22"/>
          <w:lang w:val="en-US"/>
        </w:rPr>
      </w:pPr>
    </w:p>
    <w:p w14:paraId="2A1F701D" w14:textId="77777777" w:rsidR="005A0C18" w:rsidRPr="00B370B3" w:rsidRDefault="005A0C18" w:rsidP="00F252EE">
      <w:pPr>
        <w:spacing w:after="0" w:line="240" w:lineRule="auto"/>
        <w:rPr>
          <w:rFonts w:cstheme="minorHAnsi"/>
          <w:szCs w:val="22"/>
          <w:lang w:val="en-US"/>
        </w:rPr>
      </w:pPr>
    </w:p>
    <w:p w14:paraId="03EFCA41" w14:textId="77777777" w:rsidR="005A0C18" w:rsidRPr="00B370B3" w:rsidRDefault="005A0C18" w:rsidP="00F252EE">
      <w:pPr>
        <w:spacing w:after="0" w:line="240" w:lineRule="auto"/>
        <w:rPr>
          <w:rFonts w:cstheme="minorHAnsi"/>
          <w:szCs w:val="22"/>
          <w:lang w:val="en-US"/>
        </w:rPr>
      </w:pPr>
    </w:p>
    <w:p w14:paraId="5F96A722" w14:textId="77777777" w:rsidR="005A0C18" w:rsidRPr="00B370B3" w:rsidRDefault="005A0C18" w:rsidP="00F252EE">
      <w:pPr>
        <w:spacing w:after="0" w:line="240" w:lineRule="auto"/>
        <w:rPr>
          <w:rFonts w:cstheme="minorHAnsi"/>
          <w:szCs w:val="22"/>
          <w:lang w:val="en-US"/>
        </w:rPr>
      </w:pPr>
    </w:p>
    <w:p w14:paraId="5B95CD12" w14:textId="77777777" w:rsidR="00EA4E84" w:rsidRPr="00B370B3" w:rsidRDefault="00EA4E84">
      <w:pPr>
        <w:rPr>
          <w:rFonts w:cstheme="minorHAnsi"/>
          <w:b/>
          <w:szCs w:val="22"/>
          <w:lang w:val="en-US" w:bidi="en-US"/>
        </w:rPr>
      </w:pPr>
      <w:r w:rsidRPr="00B370B3">
        <w:rPr>
          <w:rFonts w:cstheme="minorHAnsi"/>
          <w:b/>
          <w:szCs w:val="22"/>
          <w:lang w:val="en-US" w:bidi="en-US"/>
        </w:rPr>
        <w:br w:type="page"/>
      </w:r>
    </w:p>
    <w:p w14:paraId="60F263E8" w14:textId="77777777" w:rsidR="005A0C18" w:rsidRPr="00B370B3" w:rsidRDefault="005A0C18" w:rsidP="00F252EE">
      <w:pPr>
        <w:spacing w:after="0" w:line="240" w:lineRule="auto"/>
        <w:ind w:left="720" w:hanging="720"/>
        <w:jc w:val="center"/>
        <w:rPr>
          <w:rFonts w:cstheme="minorHAnsi"/>
          <w:b/>
          <w:szCs w:val="22"/>
          <w:lang w:val="en-US"/>
        </w:rPr>
      </w:pPr>
      <w:r w:rsidRPr="00B370B3">
        <w:rPr>
          <w:rFonts w:cstheme="minorHAnsi"/>
          <w:b/>
          <w:szCs w:val="22"/>
          <w:lang w:val="en-US" w:bidi="en-US"/>
        </w:rPr>
        <w:lastRenderedPageBreak/>
        <w:t>COURSE DESCRIPTION</w:t>
      </w:r>
    </w:p>
    <w:p w14:paraId="5220BBB2" w14:textId="77777777" w:rsidR="005A0C18" w:rsidRPr="00B370B3" w:rsidRDefault="005A0C18" w:rsidP="00F252EE">
      <w:pPr>
        <w:spacing w:after="0" w:line="240" w:lineRule="auto"/>
        <w:ind w:left="720"/>
        <w:jc w:val="center"/>
        <w:rPr>
          <w:rFonts w:cstheme="minorHAnsi"/>
          <w:szCs w:val="22"/>
          <w:lang w:val="en-US"/>
        </w:rPr>
      </w:pPr>
    </w:p>
    <w:tbl>
      <w:tblPr>
        <w:tblStyle w:val="Mriekatabuky"/>
        <w:tblW w:w="8926" w:type="dxa"/>
        <w:tblLayout w:type="fixed"/>
        <w:tblLook w:val="04A0" w:firstRow="1" w:lastRow="0" w:firstColumn="1" w:lastColumn="0" w:noHBand="0" w:noVBand="1"/>
      </w:tblPr>
      <w:tblGrid>
        <w:gridCol w:w="3681"/>
        <w:gridCol w:w="5245"/>
      </w:tblGrid>
      <w:tr w:rsidR="00EA4E84" w:rsidRPr="00B370B3" w14:paraId="514B88E6" w14:textId="77777777" w:rsidTr="00040A11">
        <w:trPr>
          <w:trHeight w:val="58"/>
        </w:trPr>
        <w:tc>
          <w:tcPr>
            <w:tcW w:w="8926" w:type="dxa"/>
            <w:gridSpan w:val="2"/>
            <w:vAlign w:val="center"/>
          </w:tcPr>
          <w:p w14:paraId="3407254E"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University: </w:t>
            </w:r>
            <w:r w:rsidRPr="00B370B3">
              <w:rPr>
                <w:rFonts w:asciiTheme="minorHAnsi" w:hAnsiTheme="minorHAnsi" w:cstheme="minorHAnsi"/>
                <w:i/>
                <w:sz w:val="22"/>
                <w:szCs w:val="22"/>
                <w:lang w:val="en-US" w:bidi="en-US"/>
              </w:rPr>
              <w:t>University of Prešov</w:t>
            </w:r>
          </w:p>
        </w:tc>
      </w:tr>
      <w:tr w:rsidR="00EA4E84" w:rsidRPr="00B370B3" w14:paraId="7B248F4C" w14:textId="77777777" w:rsidTr="00040A11">
        <w:trPr>
          <w:trHeight w:val="98"/>
        </w:trPr>
        <w:tc>
          <w:tcPr>
            <w:tcW w:w="8926" w:type="dxa"/>
            <w:gridSpan w:val="2"/>
            <w:vAlign w:val="center"/>
          </w:tcPr>
          <w:p w14:paraId="45E87344"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Faculty: </w:t>
            </w:r>
            <w:sdt>
              <w:sdtPr>
                <w:rPr>
                  <w:rFonts w:cstheme="minorHAnsi"/>
                  <w:i/>
                  <w:szCs w:val="22"/>
                  <w:lang w:val="en-US"/>
                </w:rPr>
                <w:alias w:val="faculty"/>
                <w:tag w:val="faculty"/>
                <w:id w:val="-659534554"/>
                <w:placeholder>
                  <w:docPart w:val="447CD15AAD26418693E26430BE7FFC84"/>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cstheme="minorHAnsi"/>
                    <w:i/>
                    <w:sz w:val="22"/>
                    <w:szCs w:val="22"/>
                    <w:lang w:val="en-US" w:bidi="en-US"/>
                  </w:rPr>
                  <w:t>Faculty of Arts</w:t>
                </w:r>
              </w:sdtContent>
            </w:sdt>
          </w:p>
        </w:tc>
      </w:tr>
      <w:tr w:rsidR="00EA4E84" w:rsidRPr="00B370B3" w14:paraId="2621E57A" w14:textId="77777777" w:rsidTr="00040A11">
        <w:trPr>
          <w:trHeight w:val="215"/>
        </w:trPr>
        <w:tc>
          <w:tcPr>
            <w:tcW w:w="3681" w:type="dxa"/>
            <w:vAlign w:val="center"/>
          </w:tcPr>
          <w:p w14:paraId="7237D7B4" w14:textId="5CB38A01"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Code: </w:t>
            </w:r>
            <w:r w:rsidRPr="00B370B3">
              <w:rPr>
                <w:rFonts w:asciiTheme="minorHAnsi" w:hAnsiTheme="minorHAnsi" w:cstheme="minorHAnsi"/>
                <w:sz w:val="22"/>
                <w:szCs w:val="22"/>
                <w:lang w:val="en-US" w:bidi="en-US"/>
              </w:rPr>
              <w:t>1IEB/TESZ1</w:t>
            </w:r>
            <w:r w:rsidR="007B6EEA" w:rsidRPr="00B370B3">
              <w:rPr>
                <w:rFonts w:asciiTheme="minorHAnsi" w:hAnsiTheme="minorHAnsi" w:cstheme="minorHAnsi"/>
                <w:sz w:val="22"/>
                <w:szCs w:val="22"/>
                <w:lang w:val="en-US" w:bidi="en-US"/>
              </w:rPr>
              <w:t>/22</w:t>
            </w:r>
          </w:p>
        </w:tc>
        <w:tc>
          <w:tcPr>
            <w:tcW w:w="5245" w:type="dxa"/>
            <w:vAlign w:val="center"/>
          </w:tcPr>
          <w:p w14:paraId="3633E2D4"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Course title: </w:t>
            </w:r>
            <w:r w:rsidR="001A47F0" w:rsidRPr="00B370B3">
              <w:rPr>
                <w:rFonts w:asciiTheme="minorHAnsi" w:hAnsiTheme="minorHAnsi" w:cstheme="minorHAnsi"/>
                <w:b/>
                <w:i/>
                <w:sz w:val="22"/>
                <w:szCs w:val="22"/>
                <w:lang w:val="en-US" w:bidi="en-US"/>
              </w:rPr>
              <w:t>T</w:t>
            </w:r>
            <w:r w:rsidRPr="00B370B3">
              <w:rPr>
                <w:rFonts w:asciiTheme="minorHAnsi" w:hAnsiTheme="minorHAnsi" w:cstheme="minorHAnsi"/>
                <w:b/>
                <w:i/>
                <w:sz w:val="22"/>
                <w:szCs w:val="22"/>
                <w:lang w:val="en-US" w:bidi="en-US"/>
              </w:rPr>
              <w:t xml:space="preserve">heory of social responsibility </w:t>
            </w:r>
          </w:p>
          <w:p w14:paraId="05387509" w14:textId="77777777" w:rsidR="005A0C18" w:rsidRPr="00B370B3" w:rsidRDefault="002C52F3" w:rsidP="00F252EE">
            <w:pPr>
              <w:rPr>
                <w:rFonts w:asciiTheme="minorHAnsi" w:hAnsiTheme="minorHAnsi" w:cstheme="minorHAnsi"/>
                <w:b/>
                <w:i/>
                <w:sz w:val="22"/>
                <w:szCs w:val="22"/>
                <w:lang w:val="en-US"/>
              </w:rPr>
            </w:pPr>
            <w:r w:rsidRPr="00B370B3">
              <w:rPr>
                <w:rFonts w:asciiTheme="minorHAnsi" w:hAnsiTheme="minorHAnsi" w:cstheme="minorHAnsi"/>
                <w:i/>
                <w:sz w:val="22"/>
                <w:szCs w:val="22"/>
                <w:lang w:val="en-US"/>
              </w:rPr>
              <w:t>(compulsory course, non-profile course)</w:t>
            </w:r>
          </w:p>
        </w:tc>
      </w:tr>
      <w:tr w:rsidR="00EA4E84" w:rsidRPr="00B370B3" w14:paraId="66A251BC" w14:textId="77777777" w:rsidTr="00040A11">
        <w:trPr>
          <w:trHeight w:val="619"/>
        </w:trPr>
        <w:tc>
          <w:tcPr>
            <w:tcW w:w="8926" w:type="dxa"/>
            <w:gridSpan w:val="2"/>
            <w:vAlign w:val="center"/>
          </w:tcPr>
          <w:p w14:paraId="288CE5B3" w14:textId="77777777" w:rsidR="005A0C18" w:rsidRPr="00B370B3" w:rsidRDefault="005A0C18" w:rsidP="00F252EE">
            <w:pPr>
              <w:jc w:val="both"/>
              <w:rPr>
                <w:rFonts w:asciiTheme="minorHAnsi" w:hAnsiTheme="minorHAnsi" w:cstheme="minorHAnsi"/>
                <w:i/>
                <w:sz w:val="22"/>
                <w:szCs w:val="22"/>
                <w:lang w:val="en-US"/>
              </w:rPr>
            </w:pPr>
            <w:r w:rsidRPr="00B370B3">
              <w:rPr>
                <w:rStyle w:val="jlqj4b"/>
                <w:rFonts w:asciiTheme="minorHAnsi" w:hAnsiTheme="minorHAnsi" w:cstheme="minorHAnsi"/>
                <w:b/>
                <w:sz w:val="22"/>
                <w:szCs w:val="22"/>
                <w:lang w:val="en-US" w:bidi="en-US"/>
              </w:rPr>
              <w:t xml:space="preserve">Type, scope and method </w:t>
            </w:r>
            <w:r w:rsidRPr="00B370B3">
              <w:rPr>
                <w:rFonts w:asciiTheme="minorHAnsi" w:hAnsiTheme="minorHAnsi" w:cstheme="minorHAnsi"/>
                <w:b/>
                <w:sz w:val="22"/>
                <w:szCs w:val="22"/>
                <w:lang w:val="en-US" w:bidi="en-US"/>
              </w:rPr>
              <w:t>of educational activity:</w:t>
            </w:r>
          </w:p>
          <w:p w14:paraId="304EA6ED"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Type of training activity: lecture/seminar  </w:t>
            </w:r>
          </w:p>
          <w:p w14:paraId="4779F75E"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Scope of educational activities: 1/2 per week</w:t>
            </w:r>
          </w:p>
          <w:p w14:paraId="113DED88" w14:textId="77777777" w:rsidR="005A0C18" w:rsidRPr="00B370B3" w:rsidRDefault="005A0C18" w:rsidP="00F252EE">
            <w:pPr>
              <w:autoSpaceDE w:val="0"/>
              <w:autoSpaceDN w:val="0"/>
              <w:adjustRightInd w:val="0"/>
              <w:ind w:right="-432"/>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Method of educational activities: </w:t>
            </w:r>
            <w:r w:rsidR="00860A12" w:rsidRPr="00B370B3">
              <w:rPr>
                <w:rFonts w:asciiTheme="minorHAnsi" w:hAnsiTheme="minorHAnsi" w:cstheme="minorHAnsi"/>
                <w:sz w:val="22"/>
                <w:szCs w:val="22"/>
                <w:lang w:val="en-US" w:bidi="en-US"/>
              </w:rPr>
              <w:t>on-campus</w:t>
            </w:r>
            <w:r w:rsidRPr="00B370B3">
              <w:rPr>
                <w:rFonts w:asciiTheme="minorHAnsi" w:hAnsiTheme="minorHAnsi" w:cstheme="minorHAnsi"/>
                <w:sz w:val="22"/>
                <w:szCs w:val="22"/>
                <w:lang w:val="en-US" w:bidi="en-US"/>
              </w:rPr>
              <w:t xml:space="preserve">   </w:t>
            </w:r>
          </w:p>
        </w:tc>
      </w:tr>
      <w:tr w:rsidR="00EA4E84" w:rsidRPr="00B370B3" w14:paraId="1C0CC0B0" w14:textId="77777777" w:rsidTr="00040A11">
        <w:trPr>
          <w:trHeight w:val="58"/>
        </w:trPr>
        <w:tc>
          <w:tcPr>
            <w:tcW w:w="8926" w:type="dxa"/>
            <w:gridSpan w:val="2"/>
            <w:vAlign w:val="center"/>
          </w:tcPr>
          <w:p w14:paraId="1756D49D"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Number of credits: </w:t>
            </w:r>
            <w:r w:rsidRPr="00B370B3">
              <w:rPr>
                <w:rFonts w:asciiTheme="minorHAnsi" w:hAnsiTheme="minorHAnsi" w:cstheme="minorHAnsi"/>
                <w:i/>
                <w:sz w:val="22"/>
                <w:szCs w:val="22"/>
                <w:lang w:val="en-US" w:bidi="en-US"/>
              </w:rPr>
              <w:t>4</w:t>
            </w:r>
          </w:p>
        </w:tc>
      </w:tr>
      <w:tr w:rsidR="00EA4E84" w:rsidRPr="00B370B3" w14:paraId="218DA8ED" w14:textId="77777777" w:rsidTr="00040A11">
        <w:trPr>
          <w:trHeight w:val="117"/>
        </w:trPr>
        <w:tc>
          <w:tcPr>
            <w:tcW w:w="8926" w:type="dxa"/>
            <w:gridSpan w:val="2"/>
            <w:vAlign w:val="center"/>
          </w:tcPr>
          <w:p w14:paraId="59A7FB14" w14:textId="77777777" w:rsidR="005A0C18" w:rsidRPr="00B370B3" w:rsidRDefault="005A0C18" w:rsidP="00C70B64">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Recommended semester: </w:t>
            </w:r>
            <w:r w:rsidRPr="00B370B3">
              <w:rPr>
                <w:rFonts w:asciiTheme="minorHAnsi" w:hAnsiTheme="minorHAnsi" w:cstheme="minorHAnsi"/>
                <w:sz w:val="22"/>
                <w:szCs w:val="22"/>
                <w:lang w:val="en-US" w:bidi="en-US"/>
              </w:rPr>
              <w:t xml:space="preserve">3. </w:t>
            </w:r>
          </w:p>
        </w:tc>
      </w:tr>
      <w:tr w:rsidR="00EA4E84" w:rsidRPr="00B370B3" w14:paraId="46088C74" w14:textId="77777777" w:rsidTr="00040A11">
        <w:trPr>
          <w:trHeight w:val="58"/>
        </w:trPr>
        <w:tc>
          <w:tcPr>
            <w:tcW w:w="8926" w:type="dxa"/>
            <w:gridSpan w:val="2"/>
            <w:vAlign w:val="center"/>
          </w:tcPr>
          <w:p w14:paraId="054B7224" w14:textId="77777777" w:rsidR="005A0C18" w:rsidRPr="00B370B3" w:rsidRDefault="005A0C18" w:rsidP="00EA4E84">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Study degree: </w:t>
            </w:r>
            <w:sdt>
              <w:sdtPr>
                <w:rPr>
                  <w:rStyle w:val="tl2"/>
                  <w:rFonts w:cstheme="minorHAnsi"/>
                  <w:sz w:val="22"/>
                  <w:szCs w:val="22"/>
                  <w:lang w:val="en-US"/>
                </w:rPr>
                <w:alias w:val="stupeň"/>
                <w:tag w:val="Stupeň"/>
                <w:id w:val="63077254"/>
                <w:placeholder>
                  <w:docPart w:val="67156932A22F42DC9C5203F13FF786CC"/>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cstheme="minorHAnsi"/>
                    <w:sz w:val="22"/>
                    <w:szCs w:val="22"/>
                    <w:lang w:val="en-US" w:bidi="en-US"/>
                  </w:rPr>
                  <w:t>2.</w:t>
                </w:r>
              </w:sdtContent>
            </w:sdt>
          </w:p>
        </w:tc>
      </w:tr>
      <w:tr w:rsidR="00EA4E84" w:rsidRPr="00B370B3" w14:paraId="242E598F" w14:textId="77777777" w:rsidTr="00040A11">
        <w:trPr>
          <w:trHeight w:val="401"/>
        </w:trPr>
        <w:tc>
          <w:tcPr>
            <w:tcW w:w="8926" w:type="dxa"/>
            <w:gridSpan w:val="2"/>
            <w:vAlign w:val="center"/>
          </w:tcPr>
          <w:p w14:paraId="69242D0E"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Prerequisites: </w:t>
            </w:r>
          </w:p>
        </w:tc>
      </w:tr>
      <w:tr w:rsidR="00EA4E84" w:rsidRPr="00B370B3" w14:paraId="6BE1E391" w14:textId="77777777" w:rsidTr="00040A11">
        <w:trPr>
          <w:trHeight w:val="1965"/>
        </w:trPr>
        <w:tc>
          <w:tcPr>
            <w:tcW w:w="8926" w:type="dxa"/>
            <w:gridSpan w:val="2"/>
            <w:vAlign w:val="center"/>
          </w:tcPr>
          <w:p w14:paraId="7B45EC00" w14:textId="77777777" w:rsidR="005A0C18" w:rsidRPr="00B370B3" w:rsidRDefault="005A0C18" w:rsidP="00F252EE">
            <w:pPr>
              <w:pStyle w:val="paragraph"/>
              <w:spacing w:before="0" w:beforeAutospacing="0" w:after="0" w:afterAutospacing="0"/>
              <w:jc w:val="both"/>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Conditions for passing the course: </w:t>
            </w:r>
          </w:p>
          <w:p w14:paraId="1C85C602" w14:textId="77777777" w:rsidR="005A0C18" w:rsidRPr="00B370B3" w:rsidRDefault="005A0C18" w:rsidP="00F252EE">
            <w:pPr>
              <w:pStyle w:val="paragraph"/>
              <w:spacing w:before="0" w:beforeAutospacing="0" w:after="0" w:afterAutospacing="0"/>
              <w:jc w:val="both"/>
              <w:textAlignment w:val="baseline"/>
              <w:rPr>
                <w:rFonts w:asciiTheme="minorHAnsi" w:hAnsiTheme="minorHAnsi" w:cstheme="minorHAnsi"/>
                <w:sz w:val="22"/>
                <w:szCs w:val="22"/>
                <w:lang w:val="en-US"/>
              </w:rPr>
            </w:pPr>
            <w:r w:rsidRPr="00B370B3">
              <w:rPr>
                <w:rStyle w:val="normaltextrun"/>
                <w:rFonts w:asciiTheme="minorHAnsi" w:hAnsiTheme="minorHAnsi" w:cstheme="minorHAnsi"/>
                <w:sz w:val="22"/>
                <w:szCs w:val="22"/>
                <w:lang w:val="en-US" w:bidi="en-US"/>
              </w:rPr>
              <w:t>The course ends with an examination (s) and the award of 4 credits.  </w:t>
            </w:r>
          </w:p>
          <w:p w14:paraId="52CFA744" w14:textId="77777777" w:rsidR="005A0C18" w:rsidRPr="00B370B3" w:rsidRDefault="005A0C18" w:rsidP="00F252EE">
            <w:pPr>
              <w:jc w:val="both"/>
              <w:rPr>
                <w:rStyle w:val="normaltextrun"/>
                <w:rFonts w:asciiTheme="minorHAnsi" w:hAnsiTheme="minorHAnsi" w:cstheme="minorHAnsi"/>
                <w:sz w:val="22"/>
                <w:szCs w:val="22"/>
                <w:lang w:val="en-US"/>
              </w:rPr>
            </w:pPr>
            <w:r w:rsidRPr="00B370B3">
              <w:rPr>
                <w:rStyle w:val="normaltextrun"/>
                <w:rFonts w:asciiTheme="minorHAnsi" w:hAnsiTheme="minorHAnsi" w:cstheme="minorHAnsi"/>
                <w:sz w:val="22"/>
                <w:szCs w:val="22"/>
                <w:lang w:val="en-US" w:bidi="en-US"/>
              </w:rPr>
              <w:t xml:space="preserve">The evaluation method consists of: 25% is active work in seminars; 15% is seminar written work; 60% is a written test. The </w:t>
            </w:r>
            <w:r w:rsidRPr="00B370B3">
              <w:rPr>
                <w:rFonts w:asciiTheme="minorHAnsi" w:hAnsiTheme="minorHAnsi" w:cstheme="minorHAnsi"/>
                <w:iCs/>
                <w:sz w:val="22"/>
                <w:szCs w:val="22"/>
                <w:lang w:val="en-US" w:bidi="en-US"/>
              </w:rPr>
              <w:t>final evaluation</w:t>
            </w:r>
            <w:r w:rsidRPr="00B370B3">
              <w:rPr>
                <w:rFonts w:asciiTheme="minorHAnsi" w:hAnsiTheme="minorHAnsi" w:cstheme="minorHAnsi"/>
                <w:i/>
                <w:sz w:val="22"/>
                <w:szCs w:val="22"/>
                <w:lang w:val="en-US" w:bidi="en-US"/>
              </w:rPr>
              <w:t xml:space="preserve"> </w:t>
            </w:r>
            <w:r w:rsidRPr="00B370B3">
              <w:rPr>
                <w:rStyle w:val="normaltextrun"/>
                <w:rFonts w:asciiTheme="minorHAnsi" w:hAnsiTheme="minorHAnsi" w:cstheme="minorHAnsi"/>
                <w:sz w:val="22"/>
                <w:szCs w:val="22"/>
                <w:lang w:val="en-US" w:bidi="en-US"/>
              </w:rPr>
              <w:t xml:space="preserve">is the sum of all three of these requirements, but </w:t>
            </w:r>
            <w:r w:rsidRPr="00B370B3">
              <w:rPr>
                <w:rFonts w:asciiTheme="minorHAnsi" w:hAnsiTheme="minorHAnsi" w:cstheme="minorHAnsi"/>
                <w:sz w:val="22"/>
                <w:szCs w:val="22"/>
                <w:lang w:val="en-US" w:bidi="en-US"/>
              </w:rPr>
              <w:t>in all parts the student must meet at least the minimum requirements.</w:t>
            </w:r>
            <w:r w:rsidRPr="00B370B3">
              <w:rPr>
                <w:rStyle w:val="normaltextrun"/>
                <w:rFonts w:asciiTheme="minorHAnsi" w:hAnsiTheme="minorHAnsi" w:cstheme="minorHAnsi"/>
                <w:sz w:val="22"/>
                <w:szCs w:val="22"/>
                <w:lang w:val="en-US" w:bidi="en-US"/>
              </w:rPr>
              <w:t xml:space="preserve"> A minimum score of 20 points is required for participation in the examination. "How to earn points" is governed by an internal document: </w:t>
            </w:r>
          </w:p>
          <w:p w14:paraId="2F3A0430" w14:textId="77777777" w:rsidR="005A0C18" w:rsidRPr="00B370B3" w:rsidRDefault="00595F0B" w:rsidP="00F252EE">
            <w:pPr>
              <w:jc w:val="both"/>
              <w:rPr>
                <w:rStyle w:val="normaltextrun"/>
                <w:rFonts w:asciiTheme="minorHAnsi" w:hAnsiTheme="minorHAnsi" w:cstheme="minorHAnsi"/>
                <w:i/>
                <w:sz w:val="22"/>
                <w:szCs w:val="22"/>
                <w:lang w:val="en-US"/>
              </w:rPr>
            </w:pPr>
            <w:hyperlink r:id="rId23" w:history="1">
              <w:r w:rsidR="005A0C18" w:rsidRPr="00B370B3">
                <w:rPr>
                  <w:rStyle w:val="Hypertextovprepojenie"/>
                  <w:rFonts w:asciiTheme="minorHAnsi" w:hAnsiTheme="minorHAnsi" w:cstheme="minorHAnsi"/>
                  <w:i/>
                  <w:color w:val="auto"/>
                  <w:sz w:val="22"/>
                  <w:szCs w:val="22"/>
                  <w:lang w:val="en-US" w:bidi="en-US"/>
                </w:rPr>
                <w:t>https://www.unipo.sk/public/media/28789/Podmienky%20ukoncenia%20predmetu_body_2022_pdf.pdf</w:t>
              </w:r>
            </w:hyperlink>
          </w:p>
          <w:p w14:paraId="0B52B75D" w14:textId="77777777" w:rsidR="005A0C18" w:rsidRPr="00B370B3" w:rsidRDefault="005A0C18" w:rsidP="00F252EE">
            <w:pPr>
              <w:rPr>
                <w:rStyle w:val="Hypertextovprepojenie"/>
                <w:rFonts w:asciiTheme="minorHAnsi" w:hAnsiTheme="minorHAnsi" w:cstheme="minorHAnsi"/>
                <w:color w:val="auto"/>
                <w:sz w:val="22"/>
                <w:szCs w:val="22"/>
                <w:lang w:val="en-US"/>
              </w:rPr>
            </w:pPr>
            <w:r w:rsidRPr="00B370B3">
              <w:rPr>
                <w:rStyle w:val="normaltextrun"/>
                <w:rFonts w:asciiTheme="minorHAnsi" w:hAnsiTheme="minorHAnsi" w:cstheme="minorHAnsi"/>
                <w:sz w:val="22"/>
                <w:szCs w:val="22"/>
                <w:lang w:val="en-US" w:bidi="en-US"/>
              </w:rPr>
              <w:t>The success criteria (percentage of results in the subject assessment) are as follows for the grading levels:</w:t>
            </w:r>
            <w:r w:rsidRPr="00B370B3">
              <w:rPr>
                <w:rStyle w:val="normaltextrun"/>
                <w:rFonts w:asciiTheme="minorHAnsi" w:hAnsiTheme="minorHAnsi" w:cstheme="minorHAnsi"/>
                <w:sz w:val="22"/>
                <w:szCs w:val="22"/>
                <w:lang w:val="en-US" w:bidi="en-US"/>
              </w:rPr>
              <w:br/>
              <w:t>(a) A: 100,00 – 90,00 % </w:t>
            </w:r>
            <w:r w:rsidRPr="00B370B3">
              <w:rPr>
                <w:rStyle w:val="normaltextrun"/>
                <w:rFonts w:asciiTheme="minorHAnsi" w:hAnsiTheme="minorHAnsi" w:cstheme="minorHAnsi"/>
                <w:sz w:val="22"/>
                <w:szCs w:val="22"/>
                <w:lang w:val="en-US" w:bidi="en-US"/>
              </w:rPr>
              <w:br/>
              <w:t>(b) B: 89,99 – 80,00 % </w:t>
            </w:r>
            <w:r w:rsidRPr="00B370B3">
              <w:rPr>
                <w:rStyle w:val="normaltextrun"/>
                <w:rFonts w:asciiTheme="minorHAnsi" w:hAnsiTheme="minorHAnsi" w:cstheme="minorHAnsi"/>
                <w:sz w:val="22"/>
                <w:szCs w:val="22"/>
                <w:lang w:val="en-US" w:bidi="en-US"/>
              </w:rPr>
              <w:br/>
              <w:t>c) C: 79,99 – 70,00 % </w:t>
            </w:r>
            <w:r w:rsidRPr="00B370B3">
              <w:rPr>
                <w:rStyle w:val="normaltextrun"/>
                <w:rFonts w:asciiTheme="minorHAnsi" w:hAnsiTheme="minorHAnsi" w:cstheme="minorHAnsi"/>
                <w:sz w:val="22"/>
                <w:szCs w:val="22"/>
                <w:lang w:val="en-US" w:bidi="en-US"/>
              </w:rPr>
              <w:br/>
              <w:t>(d) D: 69,99 – 60,00 % </w:t>
            </w:r>
            <w:r w:rsidRPr="00B370B3">
              <w:rPr>
                <w:rStyle w:val="normaltextrun"/>
                <w:rFonts w:asciiTheme="minorHAnsi" w:hAnsiTheme="minorHAnsi" w:cstheme="minorHAnsi"/>
                <w:sz w:val="22"/>
                <w:szCs w:val="22"/>
                <w:lang w:val="en-US" w:bidi="en-US"/>
              </w:rPr>
              <w:br/>
              <w:t>(e) E: 59,99 – 50,00 % </w:t>
            </w:r>
            <w:r w:rsidRPr="00B370B3">
              <w:rPr>
                <w:rStyle w:val="normaltextrun"/>
                <w:rFonts w:asciiTheme="minorHAnsi" w:hAnsiTheme="minorHAnsi" w:cstheme="minorHAnsi"/>
                <w:sz w:val="22"/>
                <w:szCs w:val="22"/>
                <w:lang w:val="en-US" w:bidi="en-US"/>
              </w:rPr>
              <w:br/>
              <w:t>f) FX: 49,99 and less </w:t>
            </w:r>
          </w:p>
          <w:p w14:paraId="674CB340"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sz w:val="22"/>
                <w:szCs w:val="22"/>
                <w:lang w:val="en-US" w:bidi="en-US"/>
              </w:rPr>
              <w:t>Failure to complete at least one part of the assessment may result in failure of the course (FX).</w:t>
            </w:r>
          </w:p>
        </w:tc>
      </w:tr>
      <w:tr w:rsidR="00EA4E84" w:rsidRPr="00B370B3" w14:paraId="0F362366" w14:textId="77777777" w:rsidTr="00040A11">
        <w:trPr>
          <w:trHeight w:val="552"/>
        </w:trPr>
        <w:tc>
          <w:tcPr>
            <w:tcW w:w="8926" w:type="dxa"/>
            <w:gridSpan w:val="2"/>
            <w:vAlign w:val="center"/>
          </w:tcPr>
          <w:p w14:paraId="2C18659E"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Learning outcomes: </w:t>
            </w:r>
          </w:p>
          <w:p w14:paraId="74F89EAE" w14:textId="77777777" w:rsidR="005A0C18" w:rsidRPr="00B370B3" w:rsidRDefault="005A0C18" w:rsidP="00F252EE">
            <w:pPr>
              <w:jc w:val="both"/>
              <w:rPr>
                <w:rFonts w:asciiTheme="minorHAnsi" w:hAnsiTheme="minorHAnsi" w:cstheme="minorHAnsi"/>
                <w:b/>
                <w:bCs/>
                <w:iCs/>
                <w:sz w:val="22"/>
                <w:szCs w:val="22"/>
                <w:lang w:val="en-US"/>
              </w:rPr>
            </w:pPr>
            <w:r w:rsidRPr="00B370B3">
              <w:rPr>
                <w:rFonts w:asciiTheme="minorHAnsi" w:hAnsiTheme="minorHAnsi" w:cstheme="minorHAnsi"/>
                <w:b/>
                <w:sz w:val="22"/>
                <w:szCs w:val="22"/>
                <w:lang w:val="en-US" w:bidi="en-US"/>
              </w:rPr>
              <w:t xml:space="preserve">Knowledge gained: </w:t>
            </w:r>
            <w:r w:rsidRPr="00B370B3">
              <w:rPr>
                <w:rFonts w:asciiTheme="minorHAnsi" w:hAnsiTheme="minorHAnsi" w:cstheme="minorHAnsi"/>
                <w:sz w:val="22"/>
                <w:szCs w:val="22"/>
                <w:lang w:val="en-US" w:bidi="en-US"/>
              </w:rPr>
              <w:t>The student is able to explain and express the basic values associated with the theory of social responsibility, to define the basic ethical-moral conflicts associated with the fiel</w:t>
            </w:r>
            <w:r w:rsidR="00860A12" w:rsidRPr="00B370B3">
              <w:rPr>
                <w:rFonts w:asciiTheme="minorHAnsi" w:hAnsiTheme="minorHAnsi" w:cstheme="minorHAnsi"/>
                <w:sz w:val="22"/>
                <w:szCs w:val="22"/>
                <w:lang w:val="en-US" w:bidi="en-US"/>
              </w:rPr>
              <w:t>d of business, to argue in favo</w:t>
            </w:r>
            <w:r w:rsidRPr="00B370B3">
              <w:rPr>
                <w:rFonts w:asciiTheme="minorHAnsi" w:hAnsiTheme="minorHAnsi" w:cstheme="minorHAnsi"/>
                <w:sz w:val="22"/>
                <w:szCs w:val="22"/>
                <w:lang w:val="en-US" w:bidi="en-US"/>
              </w:rPr>
              <w:t xml:space="preserve">r of the introduction of ethics into various areas of life (especially in relation to business). </w:t>
            </w:r>
          </w:p>
          <w:p w14:paraId="1BF07930" w14:textId="77777777" w:rsidR="005A0C18" w:rsidRPr="00B370B3" w:rsidRDefault="005A0C18" w:rsidP="00F252EE">
            <w:pPr>
              <w:jc w:val="both"/>
              <w:rPr>
                <w:rFonts w:asciiTheme="minorHAnsi" w:hAnsiTheme="minorHAnsi" w:cstheme="minorHAnsi"/>
                <w:b/>
                <w:bCs/>
                <w:iCs/>
                <w:sz w:val="22"/>
                <w:szCs w:val="22"/>
                <w:lang w:val="en-US"/>
              </w:rPr>
            </w:pPr>
            <w:r w:rsidRPr="00B370B3">
              <w:rPr>
                <w:rFonts w:asciiTheme="minorHAnsi" w:hAnsiTheme="minorHAnsi" w:cstheme="minorHAnsi"/>
                <w:b/>
                <w:sz w:val="22"/>
                <w:szCs w:val="22"/>
                <w:lang w:val="en-US" w:bidi="en-US"/>
              </w:rPr>
              <w:t xml:space="preserve">Skills acquired:  </w:t>
            </w:r>
            <w:r w:rsidRPr="00B370B3">
              <w:rPr>
                <w:rFonts w:asciiTheme="minorHAnsi" w:hAnsiTheme="minorHAnsi" w:cstheme="minorHAnsi"/>
                <w:sz w:val="22"/>
                <w:szCs w:val="22"/>
                <w:lang w:val="en-US" w:bidi="en-US"/>
              </w:rPr>
              <w:t xml:space="preserve">The student is able to answer questions concerning the possibility of solving moral conflicts in the field of business with the help of the concept of social responsibility, to express his/her own attitudes in relation to the existing problems and to prove with the help of examples from practice the need for the implementation of the concept of social responsibility. </w:t>
            </w:r>
          </w:p>
          <w:p w14:paraId="528FD7A3" w14:textId="77777777" w:rsidR="005A0C18" w:rsidRPr="00B370B3" w:rsidRDefault="005A0C18" w:rsidP="00F252EE">
            <w:pPr>
              <w:jc w:val="both"/>
              <w:rPr>
                <w:rFonts w:asciiTheme="minorHAnsi" w:hAnsiTheme="minorHAnsi" w:cstheme="minorHAnsi"/>
                <w:iCs/>
                <w:sz w:val="22"/>
                <w:szCs w:val="22"/>
                <w:lang w:val="en-US"/>
              </w:rPr>
            </w:pPr>
            <w:r w:rsidRPr="00B370B3">
              <w:rPr>
                <w:rFonts w:asciiTheme="minorHAnsi" w:hAnsiTheme="minorHAnsi" w:cstheme="minorHAnsi"/>
                <w:b/>
                <w:sz w:val="22"/>
                <w:szCs w:val="22"/>
                <w:lang w:val="en-US" w:bidi="en-US"/>
              </w:rPr>
              <w:t xml:space="preserve">Competences acquired: </w:t>
            </w:r>
            <w:r w:rsidRPr="00B370B3">
              <w:rPr>
                <w:rFonts w:asciiTheme="minorHAnsi" w:hAnsiTheme="minorHAnsi" w:cstheme="minorHAnsi"/>
                <w:sz w:val="22"/>
                <w:szCs w:val="22"/>
                <w:lang w:val="en-US" w:bidi="en-US"/>
              </w:rPr>
              <w:t xml:space="preserve">He/she is able to be an independent actor in </w:t>
            </w:r>
            <w:r w:rsidR="00860A12" w:rsidRPr="00B370B3">
              <w:rPr>
                <w:rFonts w:asciiTheme="minorHAnsi" w:hAnsiTheme="minorHAnsi" w:cstheme="minorHAnsi"/>
                <w:sz w:val="22"/>
                <w:szCs w:val="22"/>
                <w:lang w:val="en-US" w:bidi="en-US"/>
              </w:rPr>
              <w:t>analyzing</w:t>
            </w:r>
            <w:r w:rsidRPr="00B370B3">
              <w:rPr>
                <w:rFonts w:asciiTheme="minorHAnsi" w:hAnsiTheme="minorHAnsi" w:cstheme="minorHAnsi"/>
                <w:sz w:val="22"/>
                <w:szCs w:val="22"/>
                <w:lang w:val="en-US" w:bidi="en-US"/>
              </w:rPr>
              <w:t xml:space="preserve"> and maintaining a balance in the context of promoting humane policies, social responsibility and corporate culture in the </w:t>
            </w:r>
            <w:r w:rsidR="00860A12" w:rsidRPr="00B370B3">
              <w:rPr>
                <w:rFonts w:asciiTheme="minorHAnsi" w:hAnsiTheme="minorHAnsi" w:cstheme="minorHAnsi"/>
                <w:sz w:val="22"/>
                <w:szCs w:val="22"/>
                <w:lang w:val="en-US" w:bidi="en-US"/>
              </w:rPr>
              <w:t>organization</w:t>
            </w:r>
            <w:r w:rsidRPr="00B370B3">
              <w:rPr>
                <w:rFonts w:asciiTheme="minorHAnsi" w:hAnsiTheme="minorHAnsi" w:cstheme="minorHAnsi"/>
                <w:sz w:val="22"/>
                <w:szCs w:val="22"/>
                <w:lang w:val="en-US" w:bidi="en-US"/>
              </w:rPr>
              <w:t>/company/institution. The student is able to identify potential ethical-moral conflict situations, reproduce existing and proven ways of implementing the theory of social responsibility and propose his/her own alternative solutions to problems using this concept.</w:t>
            </w:r>
          </w:p>
        </w:tc>
      </w:tr>
      <w:tr w:rsidR="00EA4E84" w:rsidRPr="00B370B3" w14:paraId="6C18C517" w14:textId="77777777" w:rsidTr="00040A11">
        <w:trPr>
          <w:trHeight w:val="510"/>
        </w:trPr>
        <w:tc>
          <w:tcPr>
            <w:tcW w:w="8926" w:type="dxa"/>
            <w:gridSpan w:val="2"/>
            <w:vAlign w:val="center"/>
          </w:tcPr>
          <w:p w14:paraId="72C639C5"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Course content: </w:t>
            </w:r>
            <w:r w:rsidRPr="00B370B3">
              <w:rPr>
                <w:rFonts w:asciiTheme="minorHAnsi" w:hAnsiTheme="minorHAnsi" w:cstheme="minorHAnsi"/>
                <w:sz w:val="22"/>
                <w:szCs w:val="22"/>
                <w:lang w:val="en-US" w:bidi="en-US"/>
              </w:rPr>
              <w:t xml:space="preserve">The aim is to introduce the concept of corporate social responsibility and to highlight its possible application in practice. The subject and main problems of economic ethics. History of the concept of social responsibility. Core Values. Different conceptions of the concept. Stakeholder theory. Corporate social responsibility in the business and non-business sectors. </w:t>
            </w:r>
            <w:r w:rsidRPr="00B370B3">
              <w:rPr>
                <w:rFonts w:asciiTheme="minorHAnsi" w:hAnsiTheme="minorHAnsi" w:cstheme="minorHAnsi"/>
                <w:sz w:val="22"/>
                <w:szCs w:val="22"/>
                <w:lang w:val="en-US" w:bidi="en-US"/>
              </w:rPr>
              <w:lastRenderedPageBreak/>
              <w:t>Socially responsible investing. The role of management in implementing corporate social responsibility. Social responsibility and the law.</w:t>
            </w:r>
          </w:p>
        </w:tc>
      </w:tr>
      <w:tr w:rsidR="00EA4E84" w:rsidRPr="00B370B3" w14:paraId="60BF7768" w14:textId="77777777" w:rsidTr="00040A11">
        <w:trPr>
          <w:trHeight w:val="510"/>
        </w:trPr>
        <w:tc>
          <w:tcPr>
            <w:tcW w:w="8926" w:type="dxa"/>
            <w:gridSpan w:val="2"/>
            <w:vAlign w:val="center"/>
          </w:tcPr>
          <w:p w14:paraId="7A18AB6F" w14:textId="77777777" w:rsidR="005A0C18" w:rsidRPr="00B370B3" w:rsidRDefault="005A0C18" w:rsidP="00F252EE">
            <w:pPr>
              <w:jc w:val="both"/>
              <w:rPr>
                <w:rFonts w:asciiTheme="minorHAnsi" w:hAnsiTheme="minorHAnsi" w:cstheme="minorHAnsi"/>
                <w:i/>
                <w:sz w:val="22"/>
                <w:szCs w:val="22"/>
              </w:rPr>
            </w:pPr>
            <w:r w:rsidRPr="00B370B3">
              <w:rPr>
                <w:rFonts w:asciiTheme="minorHAnsi" w:hAnsiTheme="minorHAnsi" w:cstheme="minorHAnsi"/>
                <w:b/>
                <w:sz w:val="22"/>
                <w:szCs w:val="22"/>
                <w:lang w:bidi="en-US"/>
              </w:rPr>
              <w:lastRenderedPageBreak/>
              <w:t xml:space="preserve">Recommended literature: </w:t>
            </w:r>
          </w:p>
          <w:p w14:paraId="13879246" w14:textId="77777777" w:rsidR="005A0C18" w:rsidRPr="00B370B3" w:rsidRDefault="005A0C18" w:rsidP="00F252EE">
            <w:pPr>
              <w:jc w:val="both"/>
              <w:rPr>
                <w:rFonts w:asciiTheme="minorHAnsi" w:hAnsiTheme="minorHAnsi" w:cstheme="minorHAnsi"/>
                <w:sz w:val="22"/>
                <w:szCs w:val="22"/>
              </w:rPr>
            </w:pPr>
            <w:r w:rsidRPr="00B370B3">
              <w:rPr>
                <w:rFonts w:asciiTheme="minorHAnsi" w:hAnsiTheme="minorHAnsi" w:cstheme="minorHAnsi"/>
                <w:sz w:val="22"/>
                <w:szCs w:val="22"/>
              </w:rPr>
              <w:t xml:space="preserve">Kalajtzidis, J., 2016. Hospodárska etika ako predmet etickej výchovy. Prešov: FFPU. </w:t>
            </w:r>
          </w:p>
          <w:p w14:paraId="4CE41F97"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rPr>
              <w:t xml:space="preserve">Kalajtzidis, J., 2015. Spoločenská zodpovednosť ako téma etickej výchovy. </w:t>
            </w:r>
            <w:r w:rsidRPr="00B370B3">
              <w:rPr>
                <w:rFonts w:asciiTheme="minorHAnsi" w:hAnsiTheme="minorHAnsi" w:cstheme="minorHAnsi"/>
                <w:sz w:val="22"/>
                <w:szCs w:val="22"/>
                <w:lang w:val="en-US"/>
              </w:rPr>
              <w:t>In: Pedagogica Actualis VII. Trnava: Univerzita sv. Cyrila a Metoda v Trnave.</w:t>
            </w:r>
          </w:p>
          <w:p w14:paraId="176E46E5"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Lačný, M., 2014. Mapovanie diskurzu o spoločenskej zodpovednosti podnikov. In: Annales Scientia Politica (3), 2, s. 54-58.  </w:t>
            </w:r>
          </w:p>
          <w:p w14:paraId="4EBD9F83"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rPr>
              <w:t>Tetřevová, L., 2017. Společenská odpovědnost firem spoločensky citlivých odvětví. Praha: Grada</w:t>
            </w:r>
          </w:p>
          <w:p w14:paraId="32FAA7BF"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rPr>
              <w:t>Horbulák, Z., 2015. Spoločenská zodpovednosť malých a stredných podnikov. Bratislava: Iris.</w:t>
            </w:r>
          </w:p>
        </w:tc>
      </w:tr>
      <w:tr w:rsidR="00EA4E84" w:rsidRPr="00B370B3" w14:paraId="65C6EE5C" w14:textId="77777777" w:rsidTr="00040A11">
        <w:trPr>
          <w:trHeight w:val="357"/>
        </w:trPr>
        <w:tc>
          <w:tcPr>
            <w:tcW w:w="8926" w:type="dxa"/>
            <w:gridSpan w:val="2"/>
            <w:vAlign w:val="center"/>
          </w:tcPr>
          <w:p w14:paraId="5F8E0EDD" w14:textId="60BEC818" w:rsidR="005A0C18" w:rsidRPr="00B370B3" w:rsidRDefault="00CA7094"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Languages required for the course: English</w:t>
            </w:r>
            <w:r w:rsidR="005A0C18" w:rsidRPr="00B370B3">
              <w:rPr>
                <w:rFonts w:asciiTheme="minorHAnsi" w:hAnsiTheme="minorHAnsi" w:cstheme="minorHAnsi"/>
                <w:sz w:val="22"/>
                <w:szCs w:val="22"/>
                <w:lang w:val="en-US" w:bidi="en-US"/>
              </w:rPr>
              <w:t>, Czech</w:t>
            </w:r>
          </w:p>
        </w:tc>
      </w:tr>
      <w:tr w:rsidR="00EA4E84" w:rsidRPr="00B370B3" w14:paraId="25D4B51A" w14:textId="77777777" w:rsidTr="00040A11">
        <w:trPr>
          <w:trHeight w:val="421"/>
        </w:trPr>
        <w:tc>
          <w:tcPr>
            <w:tcW w:w="8926" w:type="dxa"/>
            <w:gridSpan w:val="2"/>
            <w:vAlign w:val="center"/>
          </w:tcPr>
          <w:p w14:paraId="52DDF41D"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Notes: </w:t>
            </w:r>
          </w:p>
        </w:tc>
      </w:tr>
      <w:tr w:rsidR="00EA4E84" w:rsidRPr="00B370B3" w14:paraId="6182C141" w14:textId="77777777" w:rsidTr="00040A11">
        <w:trPr>
          <w:trHeight w:val="1735"/>
        </w:trPr>
        <w:tc>
          <w:tcPr>
            <w:tcW w:w="8926" w:type="dxa"/>
            <w:gridSpan w:val="2"/>
            <w:vAlign w:val="center"/>
          </w:tcPr>
          <w:p w14:paraId="385525C4" w14:textId="77777777" w:rsidR="005A0C18" w:rsidRPr="00B370B3" w:rsidRDefault="005A0C18" w:rsidP="00F252EE">
            <w:pPr>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Course evaluation</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143"/>
            </w:tblGrid>
            <w:tr w:rsidR="00EA4E84" w:rsidRPr="00B370B3" w14:paraId="1EA565A7" w14:textId="77777777" w:rsidTr="005A0C18">
              <w:trPr>
                <w:tblCellSpacing w:w="15" w:type="dxa"/>
              </w:trPr>
              <w:tc>
                <w:tcPr>
                  <w:tcW w:w="4083" w:type="dxa"/>
                  <w:tcBorders>
                    <w:top w:val="nil"/>
                    <w:left w:val="nil"/>
                    <w:bottom w:val="nil"/>
                    <w:right w:val="nil"/>
                  </w:tcBorders>
                  <w:vAlign w:val="center"/>
                  <w:hideMark/>
                </w:tcPr>
                <w:p w14:paraId="1A96BC8B" w14:textId="77777777" w:rsidR="005A0C18" w:rsidRPr="00B370B3" w:rsidRDefault="00063D0D" w:rsidP="00F252EE">
                  <w:pPr>
                    <w:spacing w:after="0" w:line="240" w:lineRule="auto"/>
                    <w:rPr>
                      <w:rFonts w:cstheme="minorHAnsi"/>
                      <w:szCs w:val="22"/>
                      <w:lang w:val="en-US"/>
                    </w:rPr>
                  </w:pPr>
                  <w:r w:rsidRPr="00B370B3">
                    <w:rPr>
                      <w:rFonts w:cstheme="minorHAnsi"/>
                      <w:szCs w:val="22"/>
                      <w:lang w:val="en-US" w:bidi="en-US"/>
                    </w:rPr>
                    <w:t>Total number of evaluated students:</w:t>
                  </w:r>
                  <w:r w:rsidR="005A0C18" w:rsidRPr="00B370B3">
                    <w:rPr>
                      <w:rFonts w:cstheme="minorHAnsi"/>
                      <w:szCs w:val="22"/>
                      <w:lang w:val="en-US" w:bidi="en-US"/>
                    </w:rPr>
                    <w:t xml:space="preserve"> 0</w:t>
                  </w:r>
                </w:p>
              </w:tc>
            </w:tr>
          </w:tbl>
          <w:tbl>
            <w:tblPr>
              <w:tblStyle w:val="Mriekatabuky"/>
              <w:tblW w:w="8003" w:type="dxa"/>
              <w:tblLayout w:type="fixed"/>
              <w:tblLook w:val="04A0" w:firstRow="1" w:lastRow="0" w:firstColumn="1" w:lastColumn="0" w:noHBand="0" w:noVBand="1"/>
            </w:tblPr>
            <w:tblGrid>
              <w:gridCol w:w="1333"/>
              <w:gridCol w:w="1334"/>
              <w:gridCol w:w="1334"/>
              <w:gridCol w:w="1334"/>
              <w:gridCol w:w="1334"/>
              <w:gridCol w:w="1334"/>
            </w:tblGrid>
            <w:tr w:rsidR="00EA4E84" w:rsidRPr="00B370B3" w14:paraId="249914D9" w14:textId="77777777" w:rsidTr="00C70B64">
              <w:trPr>
                <w:trHeight w:val="262"/>
              </w:trPr>
              <w:tc>
                <w:tcPr>
                  <w:tcW w:w="1333" w:type="dxa"/>
                  <w:tcBorders>
                    <w:top w:val="single" w:sz="4" w:space="0" w:color="auto"/>
                    <w:left w:val="single" w:sz="4" w:space="0" w:color="auto"/>
                    <w:bottom w:val="single" w:sz="4" w:space="0" w:color="auto"/>
                    <w:right w:val="single" w:sz="4" w:space="0" w:color="auto"/>
                  </w:tcBorders>
                  <w:vAlign w:val="center"/>
                </w:tcPr>
                <w:p w14:paraId="35FA8DFA"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A</w:t>
                  </w:r>
                </w:p>
              </w:tc>
              <w:tc>
                <w:tcPr>
                  <w:tcW w:w="1334" w:type="dxa"/>
                  <w:tcBorders>
                    <w:top w:val="single" w:sz="4" w:space="0" w:color="auto"/>
                    <w:left w:val="single" w:sz="4" w:space="0" w:color="auto"/>
                    <w:bottom w:val="single" w:sz="4" w:space="0" w:color="auto"/>
                    <w:right w:val="single" w:sz="4" w:space="0" w:color="auto"/>
                  </w:tcBorders>
                  <w:vAlign w:val="center"/>
                </w:tcPr>
                <w:p w14:paraId="12B9EBA6"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B</w:t>
                  </w:r>
                </w:p>
              </w:tc>
              <w:tc>
                <w:tcPr>
                  <w:tcW w:w="1334" w:type="dxa"/>
                  <w:tcBorders>
                    <w:top w:val="single" w:sz="4" w:space="0" w:color="auto"/>
                    <w:left w:val="single" w:sz="4" w:space="0" w:color="auto"/>
                    <w:bottom w:val="single" w:sz="4" w:space="0" w:color="auto"/>
                    <w:right w:val="single" w:sz="4" w:space="0" w:color="auto"/>
                  </w:tcBorders>
                  <w:vAlign w:val="center"/>
                </w:tcPr>
                <w:p w14:paraId="690A64A7"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C</w:t>
                  </w:r>
                </w:p>
              </w:tc>
              <w:tc>
                <w:tcPr>
                  <w:tcW w:w="1334" w:type="dxa"/>
                  <w:tcBorders>
                    <w:top w:val="single" w:sz="4" w:space="0" w:color="auto"/>
                    <w:left w:val="single" w:sz="4" w:space="0" w:color="auto"/>
                    <w:bottom w:val="single" w:sz="4" w:space="0" w:color="auto"/>
                    <w:right w:val="single" w:sz="4" w:space="0" w:color="auto"/>
                  </w:tcBorders>
                  <w:vAlign w:val="center"/>
                </w:tcPr>
                <w:p w14:paraId="30EA7866"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D</w:t>
                  </w:r>
                </w:p>
              </w:tc>
              <w:tc>
                <w:tcPr>
                  <w:tcW w:w="1334" w:type="dxa"/>
                  <w:tcBorders>
                    <w:top w:val="single" w:sz="4" w:space="0" w:color="auto"/>
                    <w:left w:val="single" w:sz="4" w:space="0" w:color="auto"/>
                    <w:bottom w:val="single" w:sz="4" w:space="0" w:color="auto"/>
                    <w:right w:val="single" w:sz="4" w:space="0" w:color="auto"/>
                  </w:tcBorders>
                  <w:vAlign w:val="center"/>
                </w:tcPr>
                <w:p w14:paraId="1F6420C5"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E</w:t>
                  </w:r>
                </w:p>
              </w:tc>
              <w:tc>
                <w:tcPr>
                  <w:tcW w:w="1334" w:type="dxa"/>
                  <w:tcBorders>
                    <w:top w:val="single" w:sz="4" w:space="0" w:color="auto"/>
                    <w:left w:val="single" w:sz="4" w:space="0" w:color="auto"/>
                    <w:bottom w:val="single" w:sz="4" w:space="0" w:color="auto"/>
                    <w:right w:val="single" w:sz="4" w:space="0" w:color="auto"/>
                  </w:tcBorders>
                  <w:vAlign w:val="center"/>
                </w:tcPr>
                <w:p w14:paraId="6D25C0C2"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FX</w:t>
                  </w:r>
                </w:p>
              </w:tc>
            </w:tr>
            <w:tr w:rsidR="00EA4E84" w:rsidRPr="00B370B3" w14:paraId="066208CB" w14:textId="77777777" w:rsidTr="00C70B64">
              <w:trPr>
                <w:trHeight w:val="247"/>
              </w:trPr>
              <w:tc>
                <w:tcPr>
                  <w:tcW w:w="1333" w:type="dxa"/>
                  <w:tcBorders>
                    <w:top w:val="single" w:sz="4" w:space="0" w:color="auto"/>
                    <w:left w:val="single" w:sz="4" w:space="0" w:color="auto"/>
                    <w:bottom w:val="single" w:sz="4" w:space="0" w:color="auto"/>
                    <w:right w:val="single" w:sz="4" w:space="0" w:color="auto"/>
                  </w:tcBorders>
                  <w:vAlign w:val="center"/>
                </w:tcPr>
                <w:p w14:paraId="4045ABDD"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34" w:type="dxa"/>
                  <w:tcBorders>
                    <w:top w:val="single" w:sz="4" w:space="0" w:color="auto"/>
                    <w:left w:val="single" w:sz="4" w:space="0" w:color="auto"/>
                    <w:bottom w:val="single" w:sz="4" w:space="0" w:color="auto"/>
                    <w:right w:val="single" w:sz="4" w:space="0" w:color="auto"/>
                  </w:tcBorders>
                  <w:vAlign w:val="center"/>
                </w:tcPr>
                <w:p w14:paraId="4F336DFC"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34" w:type="dxa"/>
                  <w:tcBorders>
                    <w:top w:val="single" w:sz="4" w:space="0" w:color="auto"/>
                    <w:left w:val="single" w:sz="4" w:space="0" w:color="auto"/>
                    <w:bottom w:val="single" w:sz="4" w:space="0" w:color="auto"/>
                    <w:right w:val="single" w:sz="4" w:space="0" w:color="auto"/>
                  </w:tcBorders>
                  <w:vAlign w:val="center"/>
                </w:tcPr>
                <w:p w14:paraId="37F832C2"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34" w:type="dxa"/>
                  <w:tcBorders>
                    <w:top w:val="single" w:sz="4" w:space="0" w:color="auto"/>
                    <w:left w:val="single" w:sz="4" w:space="0" w:color="auto"/>
                    <w:bottom w:val="single" w:sz="4" w:space="0" w:color="auto"/>
                    <w:right w:val="single" w:sz="4" w:space="0" w:color="auto"/>
                  </w:tcBorders>
                  <w:vAlign w:val="center"/>
                </w:tcPr>
                <w:p w14:paraId="6EB33133"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34" w:type="dxa"/>
                  <w:tcBorders>
                    <w:top w:val="single" w:sz="4" w:space="0" w:color="auto"/>
                    <w:left w:val="single" w:sz="4" w:space="0" w:color="auto"/>
                    <w:bottom w:val="single" w:sz="4" w:space="0" w:color="auto"/>
                    <w:right w:val="single" w:sz="4" w:space="0" w:color="auto"/>
                  </w:tcBorders>
                  <w:vAlign w:val="center"/>
                </w:tcPr>
                <w:p w14:paraId="41F19CC3"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34" w:type="dxa"/>
                  <w:tcBorders>
                    <w:top w:val="single" w:sz="4" w:space="0" w:color="auto"/>
                    <w:left w:val="single" w:sz="4" w:space="0" w:color="auto"/>
                    <w:bottom w:val="single" w:sz="4" w:space="0" w:color="auto"/>
                    <w:right w:val="single" w:sz="4" w:space="0" w:color="auto"/>
                  </w:tcBorders>
                  <w:vAlign w:val="center"/>
                </w:tcPr>
                <w:p w14:paraId="79CF4B51"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r>
          </w:tbl>
          <w:p w14:paraId="1AC88852" w14:textId="77777777" w:rsidR="005A0C18" w:rsidRPr="00B370B3" w:rsidRDefault="005A0C18" w:rsidP="00EA4E84">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The </w:t>
            </w:r>
            <w:r w:rsidR="00EA4E84" w:rsidRPr="00B370B3">
              <w:rPr>
                <w:rFonts w:asciiTheme="minorHAnsi" w:hAnsiTheme="minorHAnsi" w:cstheme="minorHAnsi"/>
                <w:sz w:val="22"/>
                <w:szCs w:val="22"/>
                <w:lang w:val="en-US" w:bidi="en-US"/>
              </w:rPr>
              <w:t>course</w:t>
            </w:r>
            <w:r w:rsidRPr="00B370B3">
              <w:rPr>
                <w:rFonts w:asciiTheme="minorHAnsi" w:hAnsiTheme="minorHAnsi" w:cstheme="minorHAnsi"/>
                <w:sz w:val="22"/>
                <w:szCs w:val="22"/>
                <w:lang w:val="en-US" w:bidi="en-US"/>
              </w:rPr>
              <w:t xml:space="preserve"> is new, it has not been taught before.</w:t>
            </w:r>
          </w:p>
        </w:tc>
      </w:tr>
      <w:tr w:rsidR="00EA4E84" w:rsidRPr="00B370B3" w14:paraId="5020C1A7" w14:textId="77777777" w:rsidTr="00040A11">
        <w:trPr>
          <w:trHeight w:val="226"/>
        </w:trPr>
        <w:tc>
          <w:tcPr>
            <w:tcW w:w="8926" w:type="dxa"/>
            <w:gridSpan w:val="2"/>
            <w:vAlign w:val="center"/>
          </w:tcPr>
          <w:p w14:paraId="6AACA952" w14:textId="77777777" w:rsidR="005A0C18"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Lecturers: </w:t>
            </w:r>
            <w:r w:rsidRPr="00B370B3">
              <w:rPr>
                <w:rFonts w:asciiTheme="minorHAnsi" w:hAnsiTheme="minorHAnsi" w:cstheme="minorHAnsi"/>
                <w:i/>
                <w:sz w:val="22"/>
                <w:szCs w:val="22"/>
                <w:lang w:val="en-US" w:bidi="en-US"/>
              </w:rPr>
              <w:t>doc. Mgr. Ján Kalajtzidis, PhD.</w:t>
            </w:r>
          </w:p>
        </w:tc>
      </w:tr>
      <w:tr w:rsidR="00EA4E84" w:rsidRPr="00B370B3" w14:paraId="40E6F1D9" w14:textId="77777777" w:rsidTr="00040A11">
        <w:trPr>
          <w:trHeight w:val="202"/>
        </w:trPr>
        <w:tc>
          <w:tcPr>
            <w:tcW w:w="8926" w:type="dxa"/>
            <w:gridSpan w:val="2"/>
            <w:vAlign w:val="center"/>
          </w:tcPr>
          <w:p w14:paraId="3E006AC7" w14:textId="5F53C264" w:rsidR="005A0C18" w:rsidRPr="00B370B3" w:rsidRDefault="005A0C18" w:rsidP="00C3566C">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Date of last change: </w:t>
            </w:r>
            <w:r w:rsidR="00377969" w:rsidRPr="00B370B3">
              <w:rPr>
                <w:rFonts w:asciiTheme="minorHAnsi" w:hAnsiTheme="minorHAnsi" w:cstheme="minorHAnsi"/>
                <w:sz w:val="22"/>
                <w:szCs w:val="22"/>
                <w:lang w:val="en-US"/>
              </w:rPr>
              <w:t>30/05/2024</w:t>
            </w:r>
          </w:p>
        </w:tc>
      </w:tr>
      <w:tr w:rsidR="00EA4E84" w:rsidRPr="00B370B3" w14:paraId="29348851" w14:textId="77777777" w:rsidTr="00040A11">
        <w:trPr>
          <w:trHeight w:val="420"/>
        </w:trPr>
        <w:tc>
          <w:tcPr>
            <w:tcW w:w="8926" w:type="dxa"/>
            <w:gridSpan w:val="2"/>
            <w:vAlign w:val="center"/>
          </w:tcPr>
          <w:p w14:paraId="4FD8321F" w14:textId="77777777" w:rsidR="005A0C18" w:rsidRPr="00B370B3" w:rsidRDefault="005A0C18" w:rsidP="00F252EE">
            <w:pPr>
              <w:tabs>
                <w:tab w:val="left" w:pos="1530"/>
              </w:tabs>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Approved by: </w:t>
            </w:r>
            <w:r w:rsidRPr="00B370B3">
              <w:rPr>
                <w:rFonts w:asciiTheme="minorHAnsi" w:hAnsiTheme="minorHAnsi" w:cstheme="minorHAnsi"/>
                <w:i/>
                <w:sz w:val="22"/>
                <w:szCs w:val="22"/>
                <w:lang w:val="en-US" w:bidi="en-US"/>
              </w:rPr>
              <w:t>prof. PhDr. Vasil Gluchman, CSc.</w:t>
            </w:r>
          </w:p>
        </w:tc>
      </w:tr>
    </w:tbl>
    <w:p w14:paraId="13CB595B" w14:textId="77777777" w:rsidR="005A0C18" w:rsidRPr="00B370B3" w:rsidRDefault="005A0C18" w:rsidP="00F252EE">
      <w:pPr>
        <w:spacing w:after="0" w:line="240" w:lineRule="auto"/>
        <w:ind w:left="720"/>
        <w:jc w:val="both"/>
        <w:rPr>
          <w:rFonts w:cstheme="minorHAnsi"/>
          <w:szCs w:val="22"/>
          <w:lang w:val="en-US"/>
        </w:rPr>
      </w:pPr>
    </w:p>
    <w:p w14:paraId="6D9C8D39" w14:textId="77777777" w:rsidR="005A0C18" w:rsidRPr="00B370B3" w:rsidRDefault="005A0C18" w:rsidP="00F252EE">
      <w:pPr>
        <w:spacing w:after="0" w:line="240" w:lineRule="auto"/>
        <w:rPr>
          <w:rFonts w:cstheme="minorHAnsi"/>
          <w:szCs w:val="22"/>
          <w:lang w:val="en-US"/>
        </w:rPr>
      </w:pPr>
    </w:p>
    <w:p w14:paraId="675E05EE" w14:textId="77777777" w:rsidR="005A0C18" w:rsidRPr="00B370B3" w:rsidRDefault="005A0C18" w:rsidP="00F252EE">
      <w:pPr>
        <w:spacing w:after="0" w:line="240" w:lineRule="auto"/>
        <w:rPr>
          <w:rFonts w:cstheme="minorHAnsi"/>
          <w:szCs w:val="22"/>
          <w:lang w:val="en-US"/>
        </w:rPr>
      </w:pPr>
    </w:p>
    <w:p w14:paraId="2FC17F8B" w14:textId="77777777" w:rsidR="005A0C18" w:rsidRPr="00B370B3" w:rsidRDefault="005A0C18" w:rsidP="00F252EE">
      <w:pPr>
        <w:spacing w:after="0" w:line="240" w:lineRule="auto"/>
        <w:rPr>
          <w:rFonts w:cstheme="minorHAnsi"/>
          <w:szCs w:val="22"/>
          <w:lang w:val="en-US"/>
        </w:rPr>
      </w:pPr>
    </w:p>
    <w:p w14:paraId="0A4F7224" w14:textId="77777777" w:rsidR="005A0C18" w:rsidRPr="00B370B3" w:rsidRDefault="005A0C18" w:rsidP="00F252EE">
      <w:pPr>
        <w:spacing w:after="0" w:line="240" w:lineRule="auto"/>
        <w:rPr>
          <w:rFonts w:cstheme="minorHAnsi"/>
          <w:szCs w:val="22"/>
          <w:lang w:val="en-US"/>
        </w:rPr>
      </w:pPr>
    </w:p>
    <w:p w14:paraId="5AE48A43" w14:textId="77777777" w:rsidR="005A0C18" w:rsidRPr="00B370B3" w:rsidRDefault="005A0C18" w:rsidP="00F252EE">
      <w:pPr>
        <w:spacing w:after="0" w:line="240" w:lineRule="auto"/>
        <w:rPr>
          <w:rFonts w:cstheme="minorHAnsi"/>
          <w:szCs w:val="22"/>
          <w:lang w:val="en-US"/>
        </w:rPr>
      </w:pPr>
    </w:p>
    <w:p w14:paraId="50F40DEB" w14:textId="77777777" w:rsidR="005A0C18" w:rsidRPr="00B370B3" w:rsidRDefault="005A0C18" w:rsidP="00F252EE">
      <w:pPr>
        <w:spacing w:after="0" w:line="240" w:lineRule="auto"/>
        <w:rPr>
          <w:rFonts w:cstheme="minorHAnsi"/>
          <w:szCs w:val="22"/>
          <w:lang w:val="en-US"/>
        </w:rPr>
      </w:pPr>
    </w:p>
    <w:p w14:paraId="77A52294" w14:textId="77777777" w:rsidR="005A0C18" w:rsidRPr="00B370B3" w:rsidRDefault="005A0C18" w:rsidP="00F252EE">
      <w:pPr>
        <w:spacing w:after="0" w:line="240" w:lineRule="auto"/>
        <w:rPr>
          <w:rFonts w:cstheme="minorHAnsi"/>
          <w:szCs w:val="22"/>
          <w:lang w:val="en-US"/>
        </w:rPr>
      </w:pPr>
    </w:p>
    <w:p w14:paraId="007DCDA8" w14:textId="77777777" w:rsidR="00EA4E84" w:rsidRPr="00B370B3" w:rsidRDefault="00EA4E84">
      <w:pPr>
        <w:rPr>
          <w:rFonts w:cstheme="minorHAnsi"/>
          <w:b/>
          <w:szCs w:val="22"/>
          <w:lang w:val="en-US" w:bidi="en-US"/>
        </w:rPr>
      </w:pPr>
      <w:r w:rsidRPr="00B370B3">
        <w:rPr>
          <w:rFonts w:cstheme="minorHAnsi"/>
          <w:b/>
          <w:szCs w:val="22"/>
          <w:lang w:val="en-US" w:bidi="en-US"/>
        </w:rPr>
        <w:br w:type="page"/>
      </w:r>
    </w:p>
    <w:p w14:paraId="08FEAA9A" w14:textId="77777777" w:rsidR="005A0C18" w:rsidRPr="00B370B3" w:rsidRDefault="005A0C18" w:rsidP="00F252EE">
      <w:pPr>
        <w:spacing w:after="0" w:line="240" w:lineRule="auto"/>
        <w:ind w:left="720" w:hanging="720"/>
        <w:jc w:val="center"/>
        <w:rPr>
          <w:rFonts w:cstheme="minorHAnsi"/>
          <w:b/>
          <w:szCs w:val="22"/>
          <w:lang w:val="en-US"/>
        </w:rPr>
      </w:pPr>
      <w:r w:rsidRPr="00B370B3">
        <w:rPr>
          <w:rFonts w:cstheme="minorHAnsi"/>
          <w:b/>
          <w:szCs w:val="22"/>
          <w:lang w:val="en-US" w:bidi="en-US"/>
        </w:rPr>
        <w:lastRenderedPageBreak/>
        <w:t>COURSE DESCRIPTION</w:t>
      </w:r>
    </w:p>
    <w:p w14:paraId="450EA2D7" w14:textId="77777777" w:rsidR="005A0C18" w:rsidRPr="00B370B3" w:rsidRDefault="005A0C18" w:rsidP="00F252EE">
      <w:pPr>
        <w:spacing w:after="0" w:line="240" w:lineRule="auto"/>
        <w:ind w:left="720"/>
        <w:jc w:val="center"/>
        <w:rPr>
          <w:rFonts w:cstheme="minorHAnsi"/>
          <w:szCs w:val="22"/>
          <w:lang w:val="en-US"/>
        </w:rPr>
      </w:pPr>
    </w:p>
    <w:tbl>
      <w:tblPr>
        <w:tblStyle w:val="Mriekatabuky"/>
        <w:tblW w:w="9067" w:type="dxa"/>
        <w:tblLook w:val="04A0" w:firstRow="1" w:lastRow="0" w:firstColumn="1" w:lastColumn="0" w:noHBand="0" w:noVBand="1"/>
      </w:tblPr>
      <w:tblGrid>
        <w:gridCol w:w="5098"/>
        <w:gridCol w:w="3969"/>
      </w:tblGrid>
      <w:tr w:rsidR="00EA4E84" w:rsidRPr="00B370B3" w14:paraId="1447C537" w14:textId="77777777" w:rsidTr="00EA4E84">
        <w:trPr>
          <w:trHeight w:val="107"/>
        </w:trPr>
        <w:tc>
          <w:tcPr>
            <w:tcW w:w="9067" w:type="dxa"/>
            <w:gridSpan w:val="2"/>
            <w:vAlign w:val="center"/>
          </w:tcPr>
          <w:p w14:paraId="693E22A8"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University: </w:t>
            </w:r>
            <w:r w:rsidRPr="00B370B3">
              <w:rPr>
                <w:rFonts w:asciiTheme="minorHAnsi" w:hAnsiTheme="minorHAnsi" w:cstheme="minorHAnsi"/>
                <w:i/>
                <w:sz w:val="22"/>
                <w:szCs w:val="22"/>
                <w:lang w:val="en-US" w:bidi="en-US"/>
              </w:rPr>
              <w:t>University of Prešov</w:t>
            </w:r>
          </w:p>
        </w:tc>
      </w:tr>
      <w:tr w:rsidR="00EA4E84" w:rsidRPr="00B370B3" w14:paraId="546AA908" w14:textId="77777777" w:rsidTr="00EA4E84">
        <w:trPr>
          <w:trHeight w:val="239"/>
        </w:trPr>
        <w:tc>
          <w:tcPr>
            <w:tcW w:w="9067" w:type="dxa"/>
            <w:gridSpan w:val="2"/>
            <w:vAlign w:val="center"/>
          </w:tcPr>
          <w:p w14:paraId="3C0C2721"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Faculty: </w:t>
            </w:r>
            <w:sdt>
              <w:sdtPr>
                <w:rPr>
                  <w:rFonts w:cstheme="minorHAnsi"/>
                  <w:i/>
                  <w:szCs w:val="22"/>
                  <w:lang w:val="en-US"/>
                </w:rPr>
                <w:alias w:val="faculty"/>
                <w:tag w:val="faculty"/>
                <w:id w:val="-1498112848"/>
                <w:placeholder>
                  <w:docPart w:val="E42E0342A54C48FCA9F2F47327410625"/>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cstheme="minorHAnsi"/>
                    <w:i/>
                    <w:sz w:val="22"/>
                    <w:szCs w:val="22"/>
                    <w:lang w:val="en-US" w:bidi="en-US"/>
                  </w:rPr>
                  <w:t>Faculty of Arts</w:t>
                </w:r>
              </w:sdtContent>
            </w:sdt>
          </w:p>
        </w:tc>
      </w:tr>
      <w:tr w:rsidR="00EA4E84" w:rsidRPr="00B370B3" w14:paraId="592D20EA" w14:textId="77777777" w:rsidTr="00B54C0B">
        <w:trPr>
          <w:trHeight w:val="640"/>
        </w:trPr>
        <w:tc>
          <w:tcPr>
            <w:tcW w:w="5098" w:type="dxa"/>
            <w:vAlign w:val="center"/>
          </w:tcPr>
          <w:p w14:paraId="1B61E556" w14:textId="29C94981"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Code: </w:t>
            </w:r>
            <w:r w:rsidRPr="00B370B3">
              <w:rPr>
                <w:rFonts w:asciiTheme="minorHAnsi" w:hAnsiTheme="minorHAnsi" w:cstheme="minorHAnsi"/>
                <w:sz w:val="22"/>
                <w:szCs w:val="22"/>
                <w:lang w:val="en-US" w:bidi="en-US"/>
              </w:rPr>
              <w:t>1IEB/SDPE2</w:t>
            </w:r>
            <w:r w:rsidR="007B6EEA" w:rsidRPr="00B370B3">
              <w:rPr>
                <w:rFonts w:asciiTheme="minorHAnsi" w:hAnsiTheme="minorHAnsi" w:cstheme="minorHAnsi"/>
                <w:sz w:val="22"/>
                <w:szCs w:val="22"/>
                <w:lang w:val="en-US" w:bidi="en-US"/>
              </w:rPr>
              <w:t>/22</w:t>
            </w:r>
          </w:p>
        </w:tc>
        <w:tc>
          <w:tcPr>
            <w:tcW w:w="3969" w:type="dxa"/>
            <w:vAlign w:val="center"/>
          </w:tcPr>
          <w:p w14:paraId="06ACF28D" w14:textId="77777777" w:rsidR="005A0C18" w:rsidRPr="00B370B3" w:rsidRDefault="005A0C18" w:rsidP="002C52F3">
            <w:pPr>
              <w:rPr>
                <w:rFonts w:asciiTheme="minorHAnsi" w:hAnsiTheme="minorHAnsi" w:cstheme="minorHAnsi"/>
                <w:sz w:val="22"/>
                <w:szCs w:val="22"/>
                <w:lang w:val="en-US" w:bidi="en-US"/>
              </w:rPr>
            </w:pPr>
            <w:r w:rsidRPr="00B370B3">
              <w:rPr>
                <w:rFonts w:asciiTheme="minorHAnsi" w:hAnsiTheme="minorHAnsi" w:cstheme="minorHAnsi"/>
                <w:b/>
                <w:sz w:val="22"/>
                <w:szCs w:val="22"/>
                <w:lang w:val="en-US" w:bidi="en-US"/>
              </w:rPr>
              <w:t xml:space="preserve">Course title: </w:t>
            </w:r>
            <w:r w:rsidR="001A47F0" w:rsidRPr="00B370B3">
              <w:rPr>
                <w:rFonts w:asciiTheme="minorHAnsi" w:hAnsiTheme="minorHAnsi" w:cstheme="minorHAnsi"/>
                <w:b/>
                <w:i/>
                <w:iCs/>
                <w:sz w:val="22"/>
                <w:szCs w:val="22"/>
                <w:lang w:val="en-US" w:bidi="en-US"/>
              </w:rPr>
              <w:t>Diploma t</w:t>
            </w:r>
            <w:r w:rsidRPr="00B370B3">
              <w:rPr>
                <w:rFonts w:asciiTheme="minorHAnsi" w:hAnsiTheme="minorHAnsi" w:cstheme="minorHAnsi"/>
                <w:b/>
                <w:bCs/>
                <w:i/>
                <w:iCs/>
                <w:sz w:val="22"/>
                <w:szCs w:val="22"/>
                <w:lang w:val="en-US" w:bidi="en-US"/>
              </w:rPr>
              <w:t>hesis</w:t>
            </w:r>
            <w:r w:rsidR="001A47F0" w:rsidRPr="00B370B3">
              <w:rPr>
                <w:rFonts w:asciiTheme="minorHAnsi" w:hAnsiTheme="minorHAnsi" w:cstheme="minorHAnsi"/>
                <w:sz w:val="22"/>
                <w:szCs w:val="22"/>
                <w:lang w:val="en-US" w:bidi="en-US"/>
              </w:rPr>
              <w:t xml:space="preserve"> </w:t>
            </w:r>
            <w:r w:rsidRPr="00B370B3">
              <w:rPr>
                <w:rFonts w:asciiTheme="minorHAnsi" w:hAnsiTheme="minorHAnsi" w:cstheme="minorHAnsi"/>
                <w:b/>
                <w:i/>
                <w:sz w:val="22"/>
                <w:szCs w:val="22"/>
                <w:lang w:val="en-US" w:bidi="en-US"/>
              </w:rPr>
              <w:t>seminar</w:t>
            </w:r>
          </w:p>
          <w:p w14:paraId="0A0CF323" w14:textId="77777777" w:rsidR="002C52F3" w:rsidRPr="00B370B3" w:rsidRDefault="002C52F3" w:rsidP="002C52F3">
            <w:pPr>
              <w:rPr>
                <w:rFonts w:asciiTheme="minorHAnsi" w:hAnsiTheme="minorHAnsi" w:cstheme="minorHAnsi"/>
                <w:b/>
                <w:i/>
                <w:sz w:val="22"/>
                <w:szCs w:val="22"/>
                <w:lang w:val="en-US"/>
              </w:rPr>
            </w:pPr>
            <w:r w:rsidRPr="00B370B3">
              <w:rPr>
                <w:rFonts w:asciiTheme="minorHAnsi" w:hAnsiTheme="minorHAnsi" w:cstheme="minorHAnsi"/>
                <w:i/>
                <w:sz w:val="22"/>
                <w:szCs w:val="22"/>
                <w:lang w:val="en-US"/>
              </w:rPr>
              <w:t>(compulsory course, non-profile course)</w:t>
            </w:r>
          </w:p>
        </w:tc>
      </w:tr>
      <w:tr w:rsidR="00EA4E84" w:rsidRPr="00B370B3" w14:paraId="48DDEC06" w14:textId="77777777" w:rsidTr="00EA4E84">
        <w:trPr>
          <w:trHeight w:val="691"/>
        </w:trPr>
        <w:tc>
          <w:tcPr>
            <w:tcW w:w="9067" w:type="dxa"/>
            <w:gridSpan w:val="2"/>
            <w:vAlign w:val="center"/>
          </w:tcPr>
          <w:p w14:paraId="4BA38916" w14:textId="77777777" w:rsidR="005A0C18" w:rsidRPr="00B370B3" w:rsidRDefault="005A0C18" w:rsidP="00F252EE">
            <w:pPr>
              <w:jc w:val="both"/>
              <w:rPr>
                <w:rFonts w:asciiTheme="minorHAnsi" w:hAnsiTheme="minorHAnsi" w:cstheme="minorHAnsi"/>
                <w:i/>
                <w:sz w:val="22"/>
                <w:szCs w:val="22"/>
                <w:lang w:val="en-US"/>
              </w:rPr>
            </w:pPr>
            <w:r w:rsidRPr="00B370B3">
              <w:rPr>
                <w:rStyle w:val="jlqj4b"/>
                <w:rFonts w:asciiTheme="minorHAnsi" w:hAnsiTheme="minorHAnsi" w:cstheme="minorHAnsi"/>
                <w:b/>
                <w:sz w:val="22"/>
                <w:szCs w:val="22"/>
                <w:lang w:val="en-US" w:bidi="en-US"/>
              </w:rPr>
              <w:t xml:space="preserve">Type, scope and method </w:t>
            </w:r>
            <w:r w:rsidRPr="00B370B3">
              <w:rPr>
                <w:rFonts w:asciiTheme="minorHAnsi" w:hAnsiTheme="minorHAnsi" w:cstheme="minorHAnsi"/>
                <w:b/>
                <w:sz w:val="22"/>
                <w:szCs w:val="22"/>
                <w:lang w:val="en-US" w:bidi="en-US"/>
              </w:rPr>
              <w:t>of educational activity:</w:t>
            </w:r>
          </w:p>
          <w:p w14:paraId="13D8DEA1"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Type of training activities: seminar,</w:t>
            </w:r>
            <w:r w:rsidR="00860A12" w:rsidRPr="00B370B3">
              <w:rPr>
                <w:rFonts w:asciiTheme="minorHAnsi" w:hAnsiTheme="minorHAnsi" w:cstheme="minorHAnsi"/>
                <w:sz w:val="22"/>
                <w:szCs w:val="22"/>
                <w:lang w:val="en-US" w:bidi="en-US"/>
              </w:rPr>
              <w:t xml:space="preserve"> individual consultation with DT</w:t>
            </w:r>
            <w:r w:rsidRPr="00B370B3">
              <w:rPr>
                <w:rFonts w:asciiTheme="minorHAnsi" w:hAnsiTheme="minorHAnsi" w:cstheme="minorHAnsi"/>
                <w:sz w:val="22"/>
                <w:szCs w:val="22"/>
                <w:lang w:val="en-US" w:bidi="en-US"/>
              </w:rPr>
              <w:t xml:space="preserve"> supervisor</w:t>
            </w:r>
          </w:p>
          <w:p w14:paraId="1AFA936D"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Scope of educational activities: 0/2 per week</w:t>
            </w:r>
          </w:p>
          <w:p w14:paraId="34C37B68" w14:textId="77777777" w:rsidR="005A0C18" w:rsidRPr="00B370B3" w:rsidRDefault="005A0C18" w:rsidP="00F252EE">
            <w:pPr>
              <w:autoSpaceDE w:val="0"/>
              <w:autoSpaceDN w:val="0"/>
              <w:adjustRightInd w:val="0"/>
              <w:ind w:right="-432"/>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Method of educational activities: </w:t>
            </w:r>
            <w:r w:rsidR="00860A12" w:rsidRPr="00B370B3">
              <w:rPr>
                <w:rFonts w:asciiTheme="minorHAnsi" w:hAnsiTheme="minorHAnsi" w:cstheme="minorHAnsi"/>
                <w:sz w:val="22"/>
                <w:szCs w:val="22"/>
                <w:lang w:val="en-US" w:bidi="en-US"/>
              </w:rPr>
              <w:t>on-campus</w:t>
            </w:r>
            <w:r w:rsidRPr="00B370B3">
              <w:rPr>
                <w:rFonts w:asciiTheme="minorHAnsi" w:hAnsiTheme="minorHAnsi" w:cstheme="minorHAnsi"/>
                <w:sz w:val="22"/>
                <w:szCs w:val="22"/>
                <w:lang w:val="en-US" w:bidi="en-US"/>
              </w:rPr>
              <w:t xml:space="preserve">   </w:t>
            </w:r>
          </w:p>
        </w:tc>
      </w:tr>
      <w:tr w:rsidR="00EA4E84" w:rsidRPr="00B370B3" w14:paraId="755CF00E" w14:textId="77777777" w:rsidTr="00EA4E84">
        <w:trPr>
          <w:trHeight w:val="226"/>
        </w:trPr>
        <w:tc>
          <w:tcPr>
            <w:tcW w:w="9067" w:type="dxa"/>
            <w:gridSpan w:val="2"/>
            <w:vAlign w:val="center"/>
          </w:tcPr>
          <w:p w14:paraId="3D474AD8"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Number of credits: </w:t>
            </w:r>
            <w:r w:rsidRPr="00B370B3">
              <w:rPr>
                <w:rFonts w:asciiTheme="minorHAnsi" w:hAnsiTheme="minorHAnsi" w:cstheme="minorHAnsi"/>
                <w:i/>
                <w:sz w:val="22"/>
                <w:szCs w:val="22"/>
                <w:lang w:val="en-US" w:bidi="en-US"/>
              </w:rPr>
              <w:t>2</w:t>
            </w:r>
          </w:p>
        </w:tc>
      </w:tr>
      <w:tr w:rsidR="00EA4E84" w:rsidRPr="00B370B3" w14:paraId="12F906CD" w14:textId="77777777" w:rsidTr="00EA4E84">
        <w:trPr>
          <w:trHeight w:val="74"/>
        </w:trPr>
        <w:tc>
          <w:tcPr>
            <w:tcW w:w="9067" w:type="dxa"/>
            <w:gridSpan w:val="2"/>
            <w:vAlign w:val="center"/>
          </w:tcPr>
          <w:p w14:paraId="0424236C" w14:textId="77777777" w:rsidR="005A0C18" w:rsidRPr="00B370B3" w:rsidRDefault="005A0C18" w:rsidP="00C70B64">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Recommended semester: </w:t>
            </w:r>
            <w:r w:rsidRPr="00B370B3">
              <w:rPr>
                <w:rFonts w:asciiTheme="minorHAnsi" w:hAnsiTheme="minorHAnsi" w:cstheme="minorHAnsi"/>
                <w:sz w:val="22"/>
                <w:szCs w:val="22"/>
                <w:lang w:val="en-US" w:bidi="en-US"/>
              </w:rPr>
              <w:t xml:space="preserve">4. </w:t>
            </w:r>
          </w:p>
        </w:tc>
      </w:tr>
      <w:tr w:rsidR="00EA4E84" w:rsidRPr="00B370B3" w14:paraId="1A8EF6B2" w14:textId="77777777" w:rsidTr="00EA4E84">
        <w:trPr>
          <w:trHeight w:val="178"/>
        </w:trPr>
        <w:tc>
          <w:tcPr>
            <w:tcW w:w="9067" w:type="dxa"/>
            <w:gridSpan w:val="2"/>
            <w:vAlign w:val="center"/>
          </w:tcPr>
          <w:p w14:paraId="6362BE37" w14:textId="77777777" w:rsidR="005A0C18" w:rsidRPr="00B370B3" w:rsidRDefault="005A0C18" w:rsidP="00F252EE">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Study degree: </w:t>
            </w:r>
            <w:sdt>
              <w:sdtPr>
                <w:rPr>
                  <w:rStyle w:val="tl2"/>
                  <w:rFonts w:cstheme="minorHAnsi"/>
                  <w:sz w:val="22"/>
                  <w:szCs w:val="22"/>
                  <w:lang w:val="en-US"/>
                </w:rPr>
                <w:alias w:val="stupeň"/>
                <w:tag w:val="Stupeň"/>
                <w:id w:val="1874423126"/>
                <w:placeholder>
                  <w:docPart w:val="249FA58240354F29948BC47EE386C31A"/>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cstheme="minorHAnsi"/>
                    <w:sz w:val="22"/>
                    <w:szCs w:val="22"/>
                    <w:lang w:val="en-US" w:bidi="en-US"/>
                  </w:rPr>
                  <w:t>2.</w:t>
                </w:r>
              </w:sdtContent>
            </w:sdt>
          </w:p>
        </w:tc>
      </w:tr>
      <w:tr w:rsidR="00EA4E84" w:rsidRPr="00B370B3" w14:paraId="4D958A2B" w14:textId="77777777" w:rsidTr="00EA4E84">
        <w:trPr>
          <w:trHeight w:val="168"/>
        </w:trPr>
        <w:tc>
          <w:tcPr>
            <w:tcW w:w="9067" w:type="dxa"/>
            <w:gridSpan w:val="2"/>
            <w:vAlign w:val="center"/>
          </w:tcPr>
          <w:p w14:paraId="324C07EC"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Prerequisites: </w:t>
            </w:r>
          </w:p>
        </w:tc>
      </w:tr>
      <w:tr w:rsidR="005A0C18" w:rsidRPr="00B370B3" w14:paraId="501BACE7" w14:textId="77777777" w:rsidTr="005A0C18">
        <w:trPr>
          <w:trHeight w:val="1965"/>
        </w:trPr>
        <w:tc>
          <w:tcPr>
            <w:tcW w:w="9067" w:type="dxa"/>
            <w:gridSpan w:val="2"/>
            <w:vAlign w:val="center"/>
          </w:tcPr>
          <w:p w14:paraId="5229F5BB"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Conditions for passing the course: </w:t>
            </w:r>
          </w:p>
          <w:p w14:paraId="02626CDD"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The course ends with credit (z) and the award of 2 credits. </w:t>
            </w:r>
          </w:p>
          <w:p w14:paraId="61FDDA78" w14:textId="77777777" w:rsidR="005A0C18" w:rsidRPr="00B370B3" w:rsidRDefault="005A0C18" w:rsidP="00F252EE">
            <w:pPr>
              <w:jc w:val="both"/>
              <w:rPr>
                <w:rFonts w:asciiTheme="minorHAnsi" w:hAnsiTheme="minorHAnsi" w:cstheme="minorHAnsi"/>
                <w:iCs/>
                <w:sz w:val="22"/>
                <w:szCs w:val="22"/>
                <w:lang w:val="en-US"/>
              </w:rPr>
            </w:pPr>
            <w:r w:rsidRPr="00B370B3">
              <w:rPr>
                <w:rFonts w:asciiTheme="minorHAnsi" w:hAnsiTheme="minorHAnsi" w:cstheme="minorHAnsi"/>
                <w:sz w:val="22"/>
                <w:szCs w:val="22"/>
                <w:lang w:val="en-US" w:bidi="en-US"/>
              </w:rPr>
              <w:t xml:space="preserve">During the semester, the student is required to work on partial tasks - write an abstract of the thesis, work out the outline of the thesis, elaborate the introduction of the thesis, individual chapters and conclusion. At the end of the semester, the student will hand in a thesis that contains all the elements listed in the Directive </w:t>
            </w:r>
          </w:p>
          <w:p w14:paraId="5F308E37" w14:textId="77777777" w:rsidR="005A0C18" w:rsidRPr="00B370B3" w:rsidRDefault="00595F0B" w:rsidP="00F252EE">
            <w:pPr>
              <w:jc w:val="both"/>
              <w:rPr>
                <w:rFonts w:asciiTheme="minorHAnsi" w:hAnsiTheme="minorHAnsi" w:cstheme="minorHAnsi"/>
                <w:iCs/>
                <w:sz w:val="22"/>
                <w:szCs w:val="22"/>
                <w:lang w:val="en-US"/>
              </w:rPr>
            </w:pPr>
            <w:hyperlink r:id="rId24" w:history="1">
              <w:r w:rsidR="005A0C18" w:rsidRPr="00B370B3">
                <w:rPr>
                  <w:rStyle w:val="Hypertextovprepojenie"/>
                  <w:rFonts w:asciiTheme="minorHAnsi" w:hAnsiTheme="minorHAnsi" w:cstheme="minorHAnsi"/>
                  <w:color w:val="auto"/>
                  <w:sz w:val="22"/>
                  <w:szCs w:val="22"/>
                  <w:lang w:val="en-US" w:bidi="en-US"/>
                </w:rPr>
                <w:t>https://www.pulib.sk/web/data/pulib/subory/stranka/ezp-smernica2019.pdf</w:t>
              </w:r>
            </w:hyperlink>
          </w:p>
          <w:p w14:paraId="6979C92E" w14:textId="77777777" w:rsidR="005A0C18" w:rsidRPr="00B370B3" w:rsidRDefault="005A0C18" w:rsidP="00F252EE">
            <w:pPr>
              <w:jc w:val="both"/>
              <w:rPr>
                <w:rFonts w:asciiTheme="minorHAnsi" w:hAnsiTheme="minorHAnsi" w:cstheme="minorHAnsi"/>
                <w:iCs/>
                <w:sz w:val="22"/>
                <w:szCs w:val="22"/>
                <w:lang w:val="en-US"/>
              </w:rPr>
            </w:pPr>
            <w:r w:rsidRPr="00B370B3">
              <w:rPr>
                <w:rFonts w:asciiTheme="minorHAnsi" w:hAnsiTheme="minorHAnsi" w:cstheme="minorHAnsi"/>
                <w:sz w:val="22"/>
                <w:szCs w:val="22"/>
                <w:lang w:val="en-US" w:bidi="en-US"/>
              </w:rPr>
              <w:t>Active regular communication with the thesis supervisor is also a prerequ</w:t>
            </w:r>
            <w:r w:rsidR="00860A12" w:rsidRPr="00B370B3">
              <w:rPr>
                <w:rFonts w:asciiTheme="minorHAnsi" w:hAnsiTheme="minorHAnsi" w:cstheme="minorHAnsi"/>
                <w:sz w:val="22"/>
                <w:szCs w:val="22"/>
                <w:lang w:val="en-US" w:bidi="en-US"/>
              </w:rPr>
              <w:t>isite for completing the course,</w:t>
            </w:r>
            <w:r w:rsidRPr="00B370B3">
              <w:rPr>
                <w:rFonts w:asciiTheme="minorHAnsi" w:hAnsiTheme="minorHAnsi" w:cstheme="minorHAnsi"/>
                <w:sz w:val="22"/>
                <w:szCs w:val="22"/>
                <w:lang w:val="en-US" w:bidi="en-US"/>
              </w:rPr>
              <w:t xml:space="preserve"> participation in seminars. </w:t>
            </w:r>
          </w:p>
        </w:tc>
      </w:tr>
      <w:tr w:rsidR="005A0C18" w:rsidRPr="00B370B3" w14:paraId="76E0B4E1" w14:textId="77777777" w:rsidTr="005A0C18">
        <w:trPr>
          <w:trHeight w:val="1115"/>
        </w:trPr>
        <w:tc>
          <w:tcPr>
            <w:tcW w:w="9067" w:type="dxa"/>
            <w:gridSpan w:val="2"/>
            <w:vAlign w:val="center"/>
          </w:tcPr>
          <w:p w14:paraId="122EEDDA"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Learning outcomes: </w:t>
            </w:r>
          </w:p>
          <w:p w14:paraId="4681A0FA" w14:textId="77777777" w:rsidR="005A0C18" w:rsidRPr="00B370B3" w:rsidRDefault="005A0C18" w:rsidP="00F252EE">
            <w:pPr>
              <w:jc w:val="both"/>
              <w:rPr>
                <w:rFonts w:asciiTheme="minorHAnsi" w:hAnsiTheme="minorHAnsi" w:cstheme="minorHAnsi"/>
                <w:b/>
                <w:bCs/>
                <w:iCs/>
                <w:sz w:val="22"/>
                <w:szCs w:val="22"/>
                <w:lang w:val="en-US"/>
              </w:rPr>
            </w:pPr>
            <w:r w:rsidRPr="00B370B3">
              <w:rPr>
                <w:rFonts w:asciiTheme="minorHAnsi" w:hAnsiTheme="minorHAnsi" w:cstheme="minorHAnsi"/>
                <w:b/>
                <w:sz w:val="22"/>
                <w:szCs w:val="22"/>
                <w:lang w:val="en-US" w:bidi="en-US"/>
              </w:rPr>
              <w:t xml:space="preserve">Knowledge gained: </w:t>
            </w:r>
            <w:r w:rsidRPr="00B370B3">
              <w:rPr>
                <w:rFonts w:asciiTheme="minorHAnsi" w:hAnsiTheme="minorHAnsi" w:cstheme="minorHAnsi"/>
                <w:sz w:val="22"/>
                <w:szCs w:val="22"/>
                <w:lang w:val="en-US" w:bidi="en-US"/>
              </w:rPr>
              <w:t>The student has knowledge of the importance of the thesis in terms of graduation from university. He/she is able to describe the stages of thesis development, propose a time plan for writing, list and describe different types of information sources and work with them, define the essence of thesis writing methods and determine the methods he/she plans to use in writing his/her own thesis with regard to the set topic. The student is able to interpret in his/her own words the essence and mission of the thesis, describe and justify the structure of the thesis and the meaning of its individual parts.</w:t>
            </w:r>
          </w:p>
          <w:p w14:paraId="66FC05DF" w14:textId="77777777" w:rsidR="005A0C18" w:rsidRPr="00B370B3" w:rsidRDefault="005A0C18" w:rsidP="00F252EE">
            <w:pPr>
              <w:jc w:val="both"/>
              <w:rPr>
                <w:rFonts w:asciiTheme="minorHAnsi" w:hAnsiTheme="minorHAnsi" w:cstheme="minorHAnsi"/>
                <w:b/>
                <w:bCs/>
                <w:iCs/>
                <w:sz w:val="22"/>
                <w:szCs w:val="22"/>
                <w:lang w:val="en-US"/>
              </w:rPr>
            </w:pPr>
            <w:r w:rsidRPr="00B370B3">
              <w:rPr>
                <w:rFonts w:asciiTheme="minorHAnsi" w:hAnsiTheme="minorHAnsi" w:cstheme="minorHAnsi"/>
                <w:b/>
                <w:sz w:val="22"/>
                <w:szCs w:val="22"/>
                <w:lang w:val="en-US" w:bidi="en-US"/>
              </w:rPr>
              <w:t xml:space="preserve">Skills acquired: </w:t>
            </w:r>
            <w:r w:rsidRPr="00B370B3">
              <w:rPr>
                <w:rFonts w:asciiTheme="minorHAnsi" w:hAnsiTheme="minorHAnsi" w:cstheme="minorHAnsi"/>
                <w:sz w:val="22"/>
                <w:szCs w:val="22"/>
                <w:lang w:val="en-US" w:bidi="en-US"/>
              </w:rPr>
              <w:t>The student is able to apply the knowledge and skills acquired during the writing of the thesis in solving practical or scientific problems in the field or practice. It can formulate assumptions and recommendations for their solution.</w:t>
            </w:r>
          </w:p>
          <w:p w14:paraId="1AF6AFDB" w14:textId="77777777" w:rsidR="005A0C18" w:rsidRPr="00B370B3" w:rsidRDefault="005A0C18" w:rsidP="00F252EE">
            <w:pPr>
              <w:jc w:val="both"/>
              <w:rPr>
                <w:rFonts w:asciiTheme="minorHAnsi" w:hAnsiTheme="minorHAnsi" w:cstheme="minorHAnsi"/>
                <w:b/>
                <w:bCs/>
                <w:iCs/>
                <w:sz w:val="22"/>
                <w:szCs w:val="22"/>
                <w:lang w:val="en-US"/>
              </w:rPr>
            </w:pPr>
            <w:r w:rsidRPr="00B370B3">
              <w:rPr>
                <w:rFonts w:asciiTheme="minorHAnsi" w:hAnsiTheme="minorHAnsi" w:cstheme="minorHAnsi"/>
                <w:b/>
                <w:sz w:val="22"/>
                <w:szCs w:val="22"/>
                <w:lang w:val="en-US" w:bidi="en-US"/>
              </w:rPr>
              <w:t xml:space="preserve">Competences acquired:  </w:t>
            </w:r>
            <w:r w:rsidRPr="00B370B3">
              <w:rPr>
                <w:rFonts w:asciiTheme="minorHAnsi" w:hAnsiTheme="minorHAnsi" w:cstheme="minorHAnsi"/>
                <w:sz w:val="22"/>
                <w:szCs w:val="22"/>
                <w:lang w:val="en-US" w:bidi="en-US"/>
              </w:rPr>
              <w:t>The student is able to present knowledge and reasoning clearly to professionals and lay people. Completion of the course demonstrates the ability to think creatively and competence to professionally present the results of one's own studies or work.</w:t>
            </w:r>
          </w:p>
        </w:tc>
      </w:tr>
      <w:tr w:rsidR="005A0C18" w:rsidRPr="00B370B3" w14:paraId="68B10328" w14:textId="77777777" w:rsidTr="005A0C18">
        <w:trPr>
          <w:trHeight w:val="510"/>
        </w:trPr>
        <w:tc>
          <w:tcPr>
            <w:tcW w:w="9067" w:type="dxa"/>
            <w:gridSpan w:val="2"/>
            <w:vAlign w:val="center"/>
          </w:tcPr>
          <w:p w14:paraId="5AB9C6E9" w14:textId="77777777" w:rsidR="00C70B64" w:rsidRPr="00B370B3" w:rsidRDefault="005A0C18" w:rsidP="00F252EE">
            <w:pPr>
              <w:jc w:val="both"/>
              <w:rPr>
                <w:rFonts w:asciiTheme="minorHAnsi" w:hAnsiTheme="minorHAnsi" w:cstheme="minorHAnsi"/>
                <w:b/>
                <w:sz w:val="22"/>
                <w:szCs w:val="22"/>
                <w:lang w:val="en-US" w:bidi="en-US"/>
              </w:rPr>
            </w:pPr>
            <w:r w:rsidRPr="00B370B3">
              <w:rPr>
                <w:rFonts w:asciiTheme="minorHAnsi" w:hAnsiTheme="minorHAnsi" w:cstheme="minorHAnsi"/>
                <w:b/>
                <w:sz w:val="22"/>
                <w:szCs w:val="22"/>
                <w:lang w:val="en-US" w:bidi="en-US"/>
              </w:rPr>
              <w:t xml:space="preserve">Course content: </w:t>
            </w:r>
          </w:p>
          <w:p w14:paraId="4C0C9805"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sz w:val="22"/>
                <w:szCs w:val="22"/>
                <w:lang w:val="en-US" w:bidi="en-US"/>
              </w:rPr>
              <w:t>Diploma thesis as a part of the state examination, its role, basic characteristics, selection of the thesis topic. Thesis preparation, timetable. Collection and processing of material, types of sources, methods of work. Thesis structure. Abstract, introduction, theoretical background of the thesis. Work on individual chapters. Formal editing of the thesis. Thesis submission. Preparing for advocacy. Creating a presentation.</w:t>
            </w:r>
          </w:p>
        </w:tc>
      </w:tr>
      <w:tr w:rsidR="005A0C18" w:rsidRPr="00B370B3" w14:paraId="54806C65" w14:textId="77777777" w:rsidTr="005A0C18">
        <w:trPr>
          <w:trHeight w:val="510"/>
        </w:trPr>
        <w:tc>
          <w:tcPr>
            <w:tcW w:w="9067" w:type="dxa"/>
            <w:gridSpan w:val="2"/>
            <w:vAlign w:val="center"/>
          </w:tcPr>
          <w:p w14:paraId="1A235FFC"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Recommended literature: </w:t>
            </w:r>
          </w:p>
          <w:p w14:paraId="76C8CD00" w14:textId="77777777" w:rsidR="005A0C18" w:rsidRPr="00B370B3" w:rsidRDefault="005A0C18" w:rsidP="00F252EE">
            <w:pPr>
              <w:rPr>
                <w:rFonts w:asciiTheme="minorHAnsi" w:hAnsiTheme="minorHAnsi" w:cstheme="minorHAnsi"/>
                <w:iCs/>
                <w:sz w:val="22"/>
                <w:szCs w:val="22"/>
                <w:lang w:val="pl-PL"/>
              </w:rPr>
            </w:pPr>
            <w:r w:rsidRPr="00B370B3">
              <w:rPr>
                <w:rFonts w:asciiTheme="minorHAnsi" w:hAnsiTheme="minorHAnsi" w:cstheme="minorHAnsi"/>
                <w:iCs/>
                <w:sz w:val="22"/>
                <w:szCs w:val="22"/>
                <w:lang w:val="en-US"/>
              </w:rPr>
              <w:t xml:space="preserve">Darák, M.  a J. </w:t>
            </w:r>
            <w:proofErr w:type="gramStart"/>
            <w:r w:rsidRPr="00B370B3">
              <w:rPr>
                <w:rFonts w:asciiTheme="minorHAnsi" w:hAnsiTheme="minorHAnsi" w:cstheme="minorHAnsi"/>
                <w:iCs/>
                <w:sz w:val="22"/>
                <w:szCs w:val="22"/>
                <w:lang w:val="en-US"/>
              </w:rPr>
              <w:t>Ferencová,  2001</w:t>
            </w:r>
            <w:proofErr w:type="gramEnd"/>
            <w:r w:rsidRPr="00B370B3">
              <w:rPr>
                <w:rFonts w:asciiTheme="minorHAnsi" w:hAnsiTheme="minorHAnsi" w:cstheme="minorHAnsi"/>
                <w:iCs/>
                <w:sz w:val="22"/>
                <w:szCs w:val="22"/>
                <w:lang w:val="en-US"/>
              </w:rPr>
              <w:t xml:space="preserve">. </w:t>
            </w:r>
            <w:r w:rsidRPr="00B370B3">
              <w:rPr>
                <w:rFonts w:asciiTheme="minorHAnsi" w:hAnsiTheme="minorHAnsi" w:cstheme="minorHAnsi"/>
                <w:i/>
                <w:sz w:val="22"/>
                <w:szCs w:val="22"/>
                <w:lang w:val="pl-PL"/>
              </w:rPr>
              <w:t>Metodológia pedagogického výskumu</w:t>
            </w:r>
            <w:r w:rsidRPr="00B370B3">
              <w:rPr>
                <w:rFonts w:asciiTheme="minorHAnsi" w:hAnsiTheme="minorHAnsi" w:cstheme="minorHAnsi"/>
                <w:iCs/>
                <w:sz w:val="22"/>
                <w:szCs w:val="22"/>
                <w:lang w:val="pl-PL"/>
              </w:rPr>
              <w:t xml:space="preserve">. </w:t>
            </w:r>
            <w:r w:rsidRPr="00B370B3">
              <w:rPr>
                <w:rFonts w:asciiTheme="minorHAnsi" w:hAnsiTheme="minorHAnsi" w:cstheme="minorHAnsi"/>
                <w:i/>
                <w:sz w:val="22"/>
                <w:szCs w:val="22"/>
                <w:lang w:val="pl-PL"/>
              </w:rPr>
              <w:t xml:space="preserve">Terminologické minimum. </w:t>
            </w:r>
            <w:r w:rsidRPr="00B370B3">
              <w:rPr>
                <w:rFonts w:asciiTheme="minorHAnsi" w:hAnsiTheme="minorHAnsi" w:cstheme="minorHAnsi"/>
                <w:iCs/>
                <w:sz w:val="22"/>
                <w:szCs w:val="22"/>
                <w:lang w:val="pl-PL"/>
              </w:rPr>
              <w:t>Prešov: ManaCon.</w:t>
            </w:r>
          </w:p>
          <w:p w14:paraId="77749D80" w14:textId="77777777" w:rsidR="005A0C18" w:rsidRPr="00B370B3" w:rsidRDefault="005A0C18" w:rsidP="00F252EE">
            <w:pPr>
              <w:pStyle w:val="Literatura"/>
              <w:ind w:left="0" w:firstLine="0"/>
              <w:rPr>
                <w:rFonts w:asciiTheme="minorHAnsi" w:hAnsiTheme="minorHAnsi" w:cstheme="minorHAnsi"/>
                <w:iCs/>
                <w:sz w:val="22"/>
                <w:szCs w:val="22"/>
                <w:lang w:val="en-US"/>
              </w:rPr>
            </w:pPr>
            <w:r w:rsidRPr="00B370B3">
              <w:rPr>
                <w:rFonts w:asciiTheme="minorHAnsi" w:hAnsiTheme="minorHAnsi" w:cstheme="minorHAnsi"/>
                <w:iCs/>
                <w:sz w:val="22"/>
                <w:szCs w:val="22"/>
                <w:lang w:val="pl-PL"/>
              </w:rPr>
              <w:t>Darák, M. a N. Krajčová, 1995</w:t>
            </w:r>
            <w:r w:rsidRPr="00B370B3">
              <w:rPr>
                <w:rFonts w:asciiTheme="minorHAnsi" w:hAnsiTheme="minorHAnsi" w:cstheme="minorHAnsi"/>
                <w:i/>
                <w:sz w:val="22"/>
                <w:szCs w:val="22"/>
                <w:lang w:val="pl-PL"/>
              </w:rPr>
              <w:t>. Empirický výskum v pedagogike</w:t>
            </w:r>
            <w:r w:rsidRPr="00B370B3">
              <w:rPr>
                <w:rFonts w:asciiTheme="minorHAnsi" w:hAnsiTheme="minorHAnsi" w:cstheme="minorHAnsi"/>
                <w:iCs/>
                <w:sz w:val="22"/>
                <w:szCs w:val="22"/>
                <w:lang w:val="pl-PL"/>
              </w:rPr>
              <w:t xml:space="preserve">. </w:t>
            </w:r>
            <w:r w:rsidRPr="00B370B3">
              <w:rPr>
                <w:rFonts w:asciiTheme="minorHAnsi" w:hAnsiTheme="minorHAnsi" w:cstheme="minorHAnsi"/>
                <w:iCs/>
                <w:sz w:val="22"/>
                <w:szCs w:val="22"/>
                <w:lang w:val="en-US"/>
              </w:rPr>
              <w:t xml:space="preserve">Prešov: ManaCon. </w:t>
            </w:r>
          </w:p>
          <w:p w14:paraId="6BD74152" w14:textId="77777777" w:rsidR="005A0C18" w:rsidRPr="00B370B3" w:rsidRDefault="005A0C18" w:rsidP="00F252EE">
            <w:pPr>
              <w:pStyle w:val="Literatura"/>
              <w:ind w:left="0" w:firstLine="0"/>
              <w:rPr>
                <w:rFonts w:asciiTheme="minorHAnsi" w:hAnsiTheme="minorHAnsi" w:cstheme="minorHAnsi"/>
                <w:iCs/>
                <w:sz w:val="22"/>
                <w:szCs w:val="22"/>
                <w:lang w:val="en-US"/>
              </w:rPr>
            </w:pPr>
            <w:r w:rsidRPr="00B370B3">
              <w:rPr>
                <w:rFonts w:asciiTheme="minorHAnsi" w:hAnsiTheme="minorHAnsi" w:cstheme="minorHAnsi"/>
                <w:iCs/>
                <w:sz w:val="22"/>
                <w:szCs w:val="22"/>
                <w:lang w:val="en-US"/>
              </w:rPr>
              <w:t xml:space="preserve">Gonda, V. 2012. </w:t>
            </w:r>
            <w:r w:rsidRPr="00B370B3">
              <w:rPr>
                <w:rFonts w:asciiTheme="minorHAnsi" w:hAnsiTheme="minorHAnsi" w:cstheme="minorHAnsi"/>
                <w:i/>
                <w:sz w:val="22"/>
                <w:szCs w:val="22"/>
                <w:lang w:val="en-US"/>
              </w:rPr>
              <w:t xml:space="preserve">Ako </w:t>
            </w:r>
            <w:proofErr w:type="gramStart"/>
            <w:r w:rsidRPr="00B370B3">
              <w:rPr>
                <w:rFonts w:asciiTheme="minorHAnsi" w:hAnsiTheme="minorHAnsi" w:cstheme="minorHAnsi"/>
                <w:i/>
                <w:sz w:val="22"/>
                <w:szCs w:val="22"/>
                <w:lang w:val="en-US"/>
              </w:rPr>
              <w:t>napísať  a</w:t>
            </w:r>
            <w:proofErr w:type="gramEnd"/>
            <w:r w:rsidRPr="00B370B3">
              <w:rPr>
                <w:rFonts w:asciiTheme="minorHAnsi" w:hAnsiTheme="minorHAnsi" w:cstheme="minorHAnsi"/>
                <w:i/>
                <w:sz w:val="22"/>
                <w:szCs w:val="22"/>
                <w:lang w:val="en-US"/>
              </w:rPr>
              <w:t xml:space="preserve"> úspešne obhájiť diplomovú prácu</w:t>
            </w:r>
            <w:r w:rsidRPr="00B370B3">
              <w:rPr>
                <w:rFonts w:asciiTheme="minorHAnsi" w:hAnsiTheme="minorHAnsi" w:cstheme="minorHAnsi"/>
                <w:iCs/>
                <w:sz w:val="22"/>
                <w:szCs w:val="22"/>
                <w:lang w:val="en-US"/>
              </w:rPr>
              <w:t xml:space="preserve">. Bratislava: Iura Edition. </w:t>
            </w:r>
          </w:p>
          <w:p w14:paraId="0F1AA1FC" w14:textId="77777777" w:rsidR="005A0C18" w:rsidRPr="00B370B3" w:rsidRDefault="005A0C18" w:rsidP="00F252EE">
            <w:pPr>
              <w:pStyle w:val="Literatura"/>
              <w:ind w:left="0" w:firstLine="0"/>
              <w:rPr>
                <w:rFonts w:asciiTheme="minorHAnsi" w:hAnsiTheme="minorHAnsi" w:cstheme="minorHAnsi"/>
                <w:iCs/>
                <w:sz w:val="22"/>
                <w:szCs w:val="22"/>
                <w:lang w:val="pl-PL"/>
              </w:rPr>
            </w:pPr>
            <w:r w:rsidRPr="00B370B3">
              <w:rPr>
                <w:rFonts w:asciiTheme="minorHAnsi" w:hAnsiTheme="minorHAnsi" w:cstheme="minorHAnsi"/>
                <w:iCs/>
                <w:sz w:val="22"/>
                <w:szCs w:val="22"/>
                <w:lang w:val="en-US"/>
              </w:rPr>
              <w:t xml:space="preserve">Kahn, N. B., 2001. </w:t>
            </w:r>
            <w:r w:rsidRPr="00B370B3">
              <w:rPr>
                <w:rFonts w:asciiTheme="minorHAnsi" w:hAnsiTheme="minorHAnsi" w:cstheme="minorHAnsi"/>
                <w:i/>
                <w:sz w:val="22"/>
                <w:szCs w:val="22"/>
                <w:lang w:val="pl-PL"/>
              </w:rPr>
              <w:t>Jak efektivně studovat a pracovat s informacemi</w:t>
            </w:r>
            <w:r w:rsidRPr="00B370B3">
              <w:rPr>
                <w:rFonts w:asciiTheme="minorHAnsi" w:hAnsiTheme="minorHAnsi" w:cstheme="minorHAnsi"/>
                <w:iCs/>
                <w:sz w:val="22"/>
                <w:szCs w:val="22"/>
                <w:lang w:val="pl-PL"/>
              </w:rPr>
              <w:t>. Praha: Portal.</w:t>
            </w:r>
          </w:p>
          <w:p w14:paraId="23E1CFED" w14:textId="77777777" w:rsidR="005A0C18" w:rsidRPr="00B370B3" w:rsidRDefault="005A0C18" w:rsidP="00F252EE">
            <w:pPr>
              <w:pStyle w:val="Literatura"/>
              <w:ind w:left="0" w:firstLine="0"/>
              <w:rPr>
                <w:rFonts w:asciiTheme="minorHAnsi" w:hAnsiTheme="minorHAnsi" w:cstheme="minorHAnsi"/>
                <w:iCs/>
                <w:sz w:val="22"/>
                <w:szCs w:val="22"/>
                <w:lang w:val="en-US"/>
              </w:rPr>
            </w:pPr>
            <w:r w:rsidRPr="00B370B3">
              <w:rPr>
                <w:rFonts w:asciiTheme="minorHAnsi" w:hAnsiTheme="minorHAnsi" w:cstheme="minorHAnsi"/>
                <w:iCs/>
                <w:sz w:val="22"/>
                <w:szCs w:val="22"/>
                <w:lang w:val="pl-PL"/>
              </w:rPr>
              <w:t xml:space="preserve">Katuščák, D., 1998. </w:t>
            </w:r>
            <w:r w:rsidRPr="00B370B3">
              <w:rPr>
                <w:rFonts w:asciiTheme="minorHAnsi" w:hAnsiTheme="minorHAnsi" w:cstheme="minorHAnsi"/>
                <w:i/>
                <w:sz w:val="22"/>
                <w:szCs w:val="22"/>
                <w:lang w:val="pl-PL"/>
              </w:rPr>
              <w:t>Ako písať vysokoškolské a kvalifikačné práce</w:t>
            </w:r>
            <w:r w:rsidRPr="00B370B3">
              <w:rPr>
                <w:rFonts w:asciiTheme="minorHAnsi" w:hAnsiTheme="minorHAnsi" w:cstheme="minorHAnsi"/>
                <w:iCs/>
                <w:sz w:val="22"/>
                <w:szCs w:val="22"/>
                <w:lang w:val="pl-PL"/>
              </w:rPr>
              <w:t xml:space="preserve">. </w:t>
            </w:r>
            <w:r w:rsidRPr="00B370B3">
              <w:rPr>
                <w:rFonts w:asciiTheme="minorHAnsi" w:hAnsiTheme="minorHAnsi" w:cstheme="minorHAnsi"/>
                <w:iCs/>
                <w:sz w:val="22"/>
                <w:szCs w:val="22"/>
                <w:lang w:val="en-US"/>
              </w:rPr>
              <w:t xml:space="preserve">Bratislava. </w:t>
            </w:r>
          </w:p>
          <w:p w14:paraId="103D6BA4" w14:textId="77777777" w:rsidR="005A0C18" w:rsidRPr="00B370B3" w:rsidRDefault="005A0C18" w:rsidP="00F252EE">
            <w:pPr>
              <w:pStyle w:val="Literatura"/>
              <w:ind w:left="0" w:firstLine="0"/>
              <w:rPr>
                <w:rFonts w:asciiTheme="minorHAnsi" w:hAnsiTheme="minorHAnsi" w:cstheme="minorHAnsi"/>
                <w:iCs/>
                <w:sz w:val="22"/>
                <w:szCs w:val="22"/>
                <w:lang w:val="pl-PL"/>
              </w:rPr>
            </w:pPr>
            <w:r w:rsidRPr="00B370B3">
              <w:rPr>
                <w:rFonts w:asciiTheme="minorHAnsi" w:hAnsiTheme="minorHAnsi" w:cstheme="minorHAnsi"/>
                <w:iCs/>
                <w:sz w:val="22"/>
                <w:szCs w:val="22"/>
                <w:lang w:val="pl-PL"/>
              </w:rPr>
              <w:t>A iná literatúra po dohode so školiteľom práce.</w:t>
            </w:r>
          </w:p>
        </w:tc>
      </w:tr>
      <w:tr w:rsidR="00EA4E84" w:rsidRPr="00B370B3" w14:paraId="554A1873" w14:textId="77777777" w:rsidTr="00EA4E84">
        <w:trPr>
          <w:trHeight w:val="58"/>
        </w:trPr>
        <w:tc>
          <w:tcPr>
            <w:tcW w:w="9067" w:type="dxa"/>
            <w:gridSpan w:val="2"/>
            <w:vAlign w:val="center"/>
          </w:tcPr>
          <w:p w14:paraId="51543B03" w14:textId="69638725" w:rsidR="005A0C18" w:rsidRPr="00B370B3" w:rsidRDefault="00CA7094"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lastRenderedPageBreak/>
              <w:t>Languages required for the course: English</w:t>
            </w:r>
          </w:p>
        </w:tc>
      </w:tr>
      <w:tr w:rsidR="00EA4E84" w:rsidRPr="00B370B3" w14:paraId="603C54B5" w14:textId="77777777" w:rsidTr="00EA4E84">
        <w:trPr>
          <w:trHeight w:val="58"/>
        </w:trPr>
        <w:tc>
          <w:tcPr>
            <w:tcW w:w="9067" w:type="dxa"/>
            <w:gridSpan w:val="2"/>
            <w:vAlign w:val="center"/>
          </w:tcPr>
          <w:p w14:paraId="62635F07"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Notes: </w:t>
            </w:r>
          </w:p>
        </w:tc>
      </w:tr>
      <w:tr w:rsidR="00EA4E84" w:rsidRPr="00B370B3" w14:paraId="78730AE4" w14:textId="77777777" w:rsidTr="00B54C0B">
        <w:trPr>
          <w:trHeight w:val="1567"/>
        </w:trPr>
        <w:tc>
          <w:tcPr>
            <w:tcW w:w="9067" w:type="dxa"/>
            <w:gridSpan w:val="2"/>
            <w:vAlign w:val="center"/>
          </w:tcPr>
          <w:p w14:paraId="6C781133" w14:textId="77777777" w:rsidR="005A0C18" w:rsidRPr="00B370B3" w:rsidRDefault="005A0C18" w:rsidP="00F252EE">
            <w:pPr>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Course evaluation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43"/>
            </w:tblGrid>
            <w:tr w:rsidR="005A0C18" w:rsidRPr="00B370B3" w14:paraId="47278F6C" w14:textId="77777777" w:rsidTr="005A0C18">
              <w:trPr>
                <w:tblCellSpacing w:w="15" w:type="dxa"/>
              </w:trPr>
              <w:tc>
                <w:tcPr>
                  <w:tcW w:w="4083" w:type="dxa"/>
                  <w:tcBorders>
                    <w:top w:val="nil"/>
                    <w:left w:val="nil"/>
                    <w:bottom w:val="nil"/>
                    <w:right w:val="nil"/>
                  </w:tcBorders>
                  <w:vAlign w:val="center"/>
                  <w:hideMark/>
                </w:tcPr>
                <w:p w14:paraId="3FB4E85D" w14:textId="77777777" w:rsidR="005A0C18" w:rsidRPr="00B370B3" w:rsidRDefault="00063D0D" w:rsidP="00F252EE">
                  <w:pPr>
                    <w:spacing w:after="0" w:line="240" w:lineRule="auto"/>
                    <w:rPr>
                      <w:rFonts w:cstheme="minorHAnsi"/>
                      <w:szCs w:val="22"/>
                      <w:lang w:val="en-US"/>
                    </w:rPr>
                  </w:pPr>
                  <w:r w:rsidRPr="00B370B3">
                    <w:rPr>
                      <w:rFonts w:cstheme="minorHAnsi"/>
                      <w:szCs w:val="22"/>
                      <w:lang w:val="en-US" w:bidi="en-US"/>
                    </w:rPr>
                    <w:t>Total number of evaluated students:</w:t>
                  </w:r>
                  <w:r w:rsidR="005A0C18" w:rsidRPr="00B370B3">
                    <w:rPr>
                      <w:rFonts w:cstheme="minorHAnsi"/>
                      <w:szCs w:val="22"/>
                      <w:lang w:val="en-US" w:bidi="en-US"/>
                    </w:rPr>
                    <w:t xml:space="preserve"> 0</w:t>
                  </w:r>
                </w:p>
              </w:tc>
            </w:tr>
          </w:tbl>
          <w:tbl>
            <w:tblPr>
              <w:tblStyle w:val="Mriekatabuky"/>
              <w:tblW w:w="0" w:type="auto"/>
              <w:tblLook w:val="04A0" w:firstRow="1" w:lastRow="0" w:firstColumn="1" w:lastColumn="0" w:noHBand="0" w:noVBand="1"/>
            </w:tblPr>
            <w:tblGrid>
              <w:gridCol w:w="1279"/>
              <w:gridCol w:w="1280"/>
              <w:gridCol w:w="1281"/>
              <w:gridCol w:w="1281"/>
              <w:gridCol w:w="1281"/>
              <w:gridCol w:w="1281"/>
            </w:tblGrid>
            <w:tr w:rsidR="00EA4E84" w:rsidRPr="00B370B3" w14:paraId="5E309389" w14:textId="77777777" w:rsidTr="00C70B64">
              <w:trPr>
                <w:trHeight w:val="262"/>
              </w:trPr>
              <w:tc>
                <w:tcPr>
                  <w:tcW w:w="1279" w:type="dxa"/>
                  <w:tcBorders>
                    <w:top w:val="single" w:sz="4" w:space="0" w:color="auto"/>
                    <w:left w:val="single" w:sz="4" w:space="0" w:color="auto"/>
                    <w:bottom w:val="single" w:sz="4" w:space="0" w:color="auto"/>
                    <w:right w:val="single" w:sz="4" w:space="0" w:color="auto"/>
                  </w:tcBorders>
                  <w:vAlign w:val="center"/>
                </w:tcPr>
                <w:p w14:paraId="53AA5492"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A</w:t>
                  </w:r>
                </w:p>
              </w:tc>
              <w:tc>
                <w:tcPr>
                  <w:tcW w:w="1280" w:type="dxa"/>
                  <w:tcBorders>
                    <w:top w:val="single" w:sz="4" w:space="0" w:color="auto"/>
                    <w:left w:val="single" w:sz="4" w:space="0" w:color="auto"/>
                    <w:bottom w:val="single" w:sz="4" w:space="0" w:color="auto"/>
                    <w:right w:val="single" w:sz="4" w:space="0" w:color="auto"/>
                  </w:tcBorders>
                  <w:vAlign w:val="center"/>
                </w:tcPr>
                <w:p w14:paraId="6948A8E8"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B</w:t>
                  </w:r>
                </w:p>
              </w:tc>
              <w:tc>
                <w:tcPr>
                  <w:tcW w:w="1281" w:type="dxa"/>
                  <w:tcBorders>
                    <w:top w:val="single" w:sz="4" w:space="0" w:color="auto"/>
                    <w:left w:val="single" w:sz="4" w:space="0" w:color="auto"/>
                    <w:bottom w:val="single" w:sz="4" w:space="0" w:color="auto"/>
                    <w:right w:val="single" w:sz="4" w:space="0" w:color="auto"/>
                  </w:tcBorders>
                  <w:vAlign w:val="center"/>
                </w:tcPr>
                <w:p w14:paraId="3C13D2F7"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C</w:t>
                  </w:r>
                </w:p>
              </w:tc>
              <w:tc>
                <w:tcPr>
                  <w:tcW w:w="1281" w:type="dxa"/>
                  <w:tcBorders>
                    <w:top w:val="single" w:sz="4" w:space="0" w:color="auto"/>
                    <w:left w:val="single" w:sz="4" w:space="0" w:color="auto"/>
                    <w:bottom w:val="single" w:sz="4" w:space="0" w:color="auto"/>
                    <w:right w:val="single" w:sz="4" w:space="0" w:color="auto"/>
                  </w:tcBorders>
                  <w:vAlign w:val="center"/>
                </w:tcPr>
                <w:p w14:paraId="190C6BE8"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D</w:t>
                  </w:r>
                </w:p>
              </w:tc>
              <w:tc>
                <w:tcPr>
                  <w:tcW w:w="1281" w:type="dxa"/>
                  <w:tcBorders>
                    <w:top w:val="single" w:sz="4" w:space="0" w:color="auto"/>
                    <w:left w:val="single" w:sz="4" w:space="0" w:color="auto"/>
                    <w:bottom w:val="single" w:sz="4" w:space="0" w:color="auto"/>
                    <w:right w:val="single" w:sz="4" w:space="0" w:color="auto"/>
                  </w:tcBorders>
                  <w:vAlign w:val="center"/>
                </w:tcPr>
                <w:p w14:paraId="11A37311"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E</w:t>
                  </w:r>
                </w:p>
              </w:tc>
              <w:tc>
                <w:tcPr>
                  <w:tcW w:w="1281" w:type="dxa"/>
                  <w:tcBorders>
                    <w:top w:val="single" w:sz="4" w:space="0" w:color="auto"/>
                    <w:left w:val="single" w:sz="4" w:space="0" w:color="auto"/>
                    <w:bottom w:val="single" w:sz="4" w:space="0" w:color="auto"/>
                    <w:right w:val="single" w:sz="4" w:space="0" w:color="auto"/>
                  </w:tcBorders>
                  <w:vAlign w:val="center"/>
                </w:tcPr>
                <w:p w14:paraId="72AB0296"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FX</w:t>
                  </w:r>
                </w:p>
              </w:tc>
            </w:tr>
            <w:tr w:rsidR="00EA4E84" w:rsidRPr="00B370B3" w14:paraId="6A6E100B" w14:textId="77777777" w:rsidTr="00C70B64">
              <w:trPr>
                <w:trHeight w:val="247"/>
              </w:trPr>
              <w:tc>
                <w:tcPr>
                  <w:tcW w:w="1279" w:type="dxa"/>
                  <w:tcBorders>
                    <w:top w:val="single" w:sz="4" w:space="0" w:color="auto"/>
                    <w:left w:val="single" w:sz="4" w:space="0" w:color="auto"/>
                    <w:bottom w:val="single" w:sz="4" w:space="0" w:color="auto"/>
                    <w:right w:val="single" w:sz="4" w:space="0" w:color="auto"/>
                  </w:tcBorders>
                  <w:vAlign w:val="center"/>
                </w:tcPr>
                <w:p w14:paraId="36A884BF"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280" w:type="dxa"/>
                  <w:tcBorders>
                    <w:top w:val="single" w:sz="4" w:space="0" w:color="auto"/>
                    <w:left w:val="single" w:sz="4" w:space="0" w:color="auto"/>
                    <w:bottom w:val="single" w:sz="4" w:space="0" w:color="auto"/>
                    <w:right w:val="single" w:sz="4" w:space="0" w:color="auto"/>
                  </w:tcBorders>
                  <w:vAlign w:val="center"/>
                </w:tcPr>
                <w:p w14:paraId="6B22ABB3"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281" w:type="dxa"/>
                  <w:tcBorders>
                    <w:top w:val="single" w:sz="4" w:space="0" w:color="auto"/>
                    <w:left w:val="single" w:sz="4" w:space="0" w:color="auto"/>
                    <w:bottom w:val="single" w:sz="4" w:space="0" w:color="auto"/>
                    <w:right w:val="single" w:sz="4" w:space="0" w:color="auto"/>
                  </w:tcBorders>
                  <w:vAlign w:val="center"/>
                </w:tcPr>
                <w:p w14:paraId="754D8858"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281" w:type="dxa"/>
                  <w:tcBorders>
                    <w:top w:val="single" w:sz="4" w:space="0" w:color="auto"/>
                    <w:left w:val="single" w:sz="4" w:space="0" w:color="auto"/>
                    <w:bottom w:val="single" w:sz="4" w:space="0" w:color="auto"/>
                    <w:right w:val="single" w:sz="4" w:space="0" w:color="auto"/>
                  </w:tcBorders>
                  <w:vAlign w:val="center"/>
                </w:tcPr>
                <w:p w14:paraId="70884066"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281" w:type="dxa"/>
                  <w:tcBorders>
                    <w:top w:val="single" w:sz="4" w:space="0" w:color="auto"/>
                    <w:left w:val="single" w:sz="4" w:space="0" w:color="auto"/>
                    <w:bottom w:val="single" w:sz="4" w:space="0" w:color="auto"/>
                    <w:right w:val="single" w:sz="4" w:space="0" w:color="auto"/>
                  </w:tcBorders>
                  <w:vAlign w:val="center"/>
                </w:tcPr>
                <w:p w14:paraId="5CB3C912"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281" w:type="dxa"/>
                  <w:tcBorders>
                    <w:top w:val="single" w:sz="4" w:space="0" w:color="auto"/>
                    <w:left w:val="single" w:sz="4" w:space="0" w:color="auto"/>
                    <w:bottom w:val="single" w:sz="4" w:space="0" w:color="auto"/>
                    <w:right w:val="single" w:sz="4" w:space="0" w:color="auto"/>
                  </w:tcBorders>
                  <w:vAlign w:val="center"/>
                </w:tcPr>
                <w:p w14:paraId="75B956AC"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r>
          </w:tbl>
          <w:p w14:paraId="3DD355C9" w14:textId="77777777" w:rsidR="005A0C18" w:rsidRPr="00B370B3" w:rsidRDefault="005A0C18" w:rsidP="00F252EE">
            <w:pPr>
              <w:jc w:val="both"/>
              <w:rPr>
                <w:rFonts w:asciiTheme="minorHAnsi" w:hAnsiTheme="minorHAnsi" w:cstheme="minorHAnsi"/>
                <w:i/>
                <w:sz w:val="22"/>
                <w:szCs w:val="22"/>
                <w:lang w:val="en-US"/>
              </w:rPr>
            </w:pPr>
          </w:p>
        </w:tc>
      </w:tr>
      <w:tr w:rsidR="005A0C18" w:rsidRPr="00B370B3" w14:paraId="3AB0E583" w14:textId="77777777" w:rsidTr="005A0C18">
        <w:trPr>
          <w:trHeight w:val="348"/>
        </w:trPr>
        <w:tc>
          <w:tcPr>
            <w:tcW w:w="9067" w:type="dxa"/>
            <w:gridSpan w:val="2"/>
            <w:vAlign w:val="center"/>
          </w:tcPr>
          <w:p w14:paraId="1DCDA09B" w14:textId="77777777" w:rsidR="005A0C18" w:rsidRPr="00B370B3" w:rsidRDefault="005A0C18" w:rsidP="00F252EE">
            <w:pPr>
              <w:tabs>
                <w:tab w:val="left" w:pos="1530"/>
              </w:tabs>
              <w:jc w:val="both"/>
              <w:rPr>
                <w:rFonts w:asciiTheme="minorHAnsi" w:hAnsiTheme="minorHAnsi" w:cstheme="minorHAnsi"/>
                <w:sz w:val="22"/>
                <w:szCs w:val="22"/>
                <w:lang w:bidi="en-US"/>
              </w:rPr>
            </w:pPr>
            <w:r w:rsidRPr="00B370B3">
              <w:rPr>
                <w:rFonts w:asciiTheme="minorHAnsi" w:hAnsiTheme="minorHAnsi" w:cstheme="minorHAnsi"/>
                <w:b/>
                <w:sz w:val="22"/>
                <w:szCs w:val="22"/>
                <w:lang w:bidi="en-US"/>
              </w:rPr>
              <w:t xml:space="preserve">Lecturers: </w:t>
            </w:r>
            <w:r w:rsidRPr="00B370B3">
              <w:rPr>
                <w:rFonts w:asciiTheme="minorHAnsi" w:hAnsiTheme="minorHAnsi" w:cstheme="minorHAnsi"/>
                <w:sz w:val="22"/>
                <w:szCs w:val="22"/>
                <w:lang w:bidi="en-US"/>
              </w:rPr>
              <w:t>doc. PhDr. Gabriela Platková Olejárová, PhD.</w:t>
            </w:r>
          </w:p>
          <w:p w14:paraId="3D710845" w14:textId="77777777" w:rsidR="00C70B64" w:rsidRPr="00B370B3" w:rsidRDefault="00C70B64" w:rsidP="00C70B64">
            <w:pPr>
              <w:autoSpaceDE w:val="0"/>
              <w:autoSpaceDN w:val="0"/>
              <w:adjustRightInd w:val="0"/>
              <w:rPr>
                <w:rFonts w:asciiTheme="minorHAnsi" w:eastAsiaTheme="minorHAnsi" w:hAnsiTheme="minorHAnsi" w:cs="TimesNewRomanPSMT"/>
                <w:i/>
                <w:sz w:val="22"/>
                <w:szCs w:val="22"/>
                <w:lang w:eastAsia="en-US"/>
              </w:rPr>
            </w:pPr>
            <w:r w:rsidRPr="00B370B3">
              <w:rPr>
                <w:rFonts w:asciiTheme="minorHAnsi" w:eastAsiaTheme="minorHAnsi" w:hAnsiTheme="minorHAnsi" w:cs="TimesNewRomanPSMT"/>
                <w:i/>
                <w:sz w:val="22"/>
                <w:szCs w:val="22"/>
                <w:lang w:eastAsia="en-US"/>
              </w:rPr>
              <w:t xml:space="preserve">                   prof. PhDr. Vasil Gluchman, CSc.</w:t>
            </w:r>
          </w:p>
          <w:p w14:paraId="5B91739B" w14:textId="725FD544" w:rsidR="00C70B64" w:rsidRPr="00B370B3" w:rsidRDefault="00C70B64" w:rsidP="00C70B64">
            <w:pPr>
              <w:autoSpaceDE w:val="0"/>
              <w:autoSpaceDN w:val="0"/>
              <w:adjustRightInd w:val="0"/>
              <w:rPr>
                <w:rFonts w:asciiTheme="minorHAnsi" w:eastAsiaTheme="minorHAnsi" w:hAnsiTheme="minorHAnsi" w:cs="TimesNewRomanPSMT"/>
                <w:i/>
                <w:sz w:val="22"/>
                <w:szCs w:val="22"/>
                <w:lang w:eastAsia="en-US"/>
              </w:rPr>
            </w:pPr>
            <w:r w:rsidRPr="00B370B3">
              <w:rPr>
                <w:rFonts w:asciiTheme="minorHAnsi" w:eastAsiaTheme="minorHAnsi" w:hAnsiTheme="minorHAnsi" w:cs="TimesNewRomanPSMT"/>
                <w:i/>
                <w:sz w:val="22"/>
                <w:szCs w:val="22"/>
                <w:lang w:eastAsia="en-US"/>
              </w:rPr>
              <w:t xml:space="preserve">                  </w:t>
            </w:r>
            <w:r w:rsidR="00870003" w:rsidRPr="00B370B3">
              <w:rPr>
                <w:rFonts w:asciiTheme="minorHAnsi" w:eastAsiaTheme="minorHAnsi" w:hAnsiTheme="minorHAnsi" w:cs="TimesNewRomanPSMT"/>
                <w:i/>
                <w:sz w:val="22"/>
                <w:szCs w:val="22"/>
                <w:lang w:eastAsia="en-US"/>
              </w:rPr>
              <w:t xml:space="preserve">doc. </w:t>
            </w:r>
            <w:r w:rsidRPr="00B370B3">
              <w:rPr>
                <w:rFonts w:asciiTheme="minorHAnsi" w:eastAsiaTheme="minorHAnsi" w:hAnsiTheme="minorHAnsi" w:cs="TimesNewRomanPSMT"/>
                <w:i/>
                <w:sz w:val="22"/>
                <w:szCs w:val="22"/>
                <w:lang w:eastAsia="en-US"/>
              </w:rPr>
              <w:t>Mgr. Lukáš Švaňa, PhD.</w:t>
            </w:r>
          </w:p>
          <w:p w14:paraId="493023B6" w14:textId="2CAFE137" w:rsidR="00C70B64" w:rsidRPr="00B370B3" w:rsidRDefault="00C70B64" w:rsidP="00C70B64">
            <w:pPr>
              <w:autoSpaceDE w:val="0"/>
              <w:autoSpaceDN w:val="0"/>
              <w:adjustRightInd w:val="0"/>
              <w:rPr>
                <w:rFonts w:asciiTheme="minorHAnsi" w:eastAsiaTheme="minorHAnsi" w:hAnsiTheme="minorHAnsi" w:cs="TimesNewRomanPSMT"/>
                <w:i/>
                <w:sz w:val="22"/>
                <w:szCs w:val="22"/>
                <w:lang w:eastAsia="en-US"/>
              </w:rPr>
            </w:pPr>
            <w:r w:rsidRPr="00B370B3">
              <w:rPr>
                <w:rFonts w:asciiTheme="minorHAnsi" w:eastAsiaTheme="minorHAnsi" w:hAnsiTheme="minorHAnsi" w:cs="TimesNewRomanPSMT"/>
                <w:i/>
                <w:sz w:val="22"/>
                <w:szCs w:val="22"/>
                <w:lang w:eastAsia="en-US"/>
              </w:rPr>
              <w:t xml:space="preserve">                  </w:t>
            </w:r>
            <w:r w:rsidR="00870003" w:rsidRPr="00B370B3">
              <w:rPr>
                <w:rFonts w:asciiTheme="minorHAnsi" w:eastAsiaTheme="minorHAnsi" w:hAnsiTheme="minorHAnsi" w:cs="TimesNewRomanPSMT"/>
                <w:i/>
                <w:sz w:val="22"/>
                <w:szCs w:val="22"/>
                <w:lang w:eastAsia="en-US"/>
              </w:rPr>
              <w:t xml:space="preserve">doc. </w:t>
            </w:r>
            <w:r w:rsidRPr="00B370B3">
              <w:rPr>
                <w:rFonts w:asciiTheme="minorHAnsi" w:eastAsiaTheme="minorHAnsi" w:hAnsiTheme="minorHAnsi" w:cs="TimesNewRomanPSMT"/>
                <w:i/>
                <w:sz w:val="22"/>
                <w:szCs w:val="22"/>
                <w:lang w:eastAsia="en-US"/>
              </w:rPr>
              <w:t>Mgr. Adela Lešková Blahová, PhD.</w:t>
            </w:r>
          </w:p>
          <w:p w14:paraId="3189BB45" w14:textId="47E0ECEE" w:rsidR="00C70B64" w:rsidRPr="00B370B3" w:rsidRDefault="00C70B64" w:rsidP="00C70B64">
            <w:pPr>
              <w:autoSpaceDE w:val="0"/>
              <w:autoSpaceDN w:val="0"/>
              <w:adjustRightInd w:val="0"/>
              <w:rPr>
                <w:rFonts w:asciiTheme="minorHAnsi" w:eastAsiaTheme="minorHAnsi" w:hAnsiTheme="minorHAnsi" w:cs="TimesNewRomanPSMT"/>
                <w:i/>
                <w:sz w:val="22"/>
                <w:szCs w:val="22"/>
                <w:lang w:eastAsia="en-US"/>
              </w:rPr>
            </w:pPr>
            <w:r w:rsidRPr="00B370B3">
              <w:rPr>
                <w:rFonts w:asciiTheme="minorHAnsi" w:eastAsiaTheme="minorHAnsi" w:hAnsiTheme="minorHAnsi" w:cs="TimesNewRomanPSMT"/>
                <w:i/>
                <w:sz w:val="22"/>
                <w:szCs w:val="22"/>
                <w:lang w:eastAsia="en-US"/>
              </w:rPr>
              <w:t xml:space="preserve">                  doc. Mgr. Ján Kalajtzidis, PhD.</w:t>
            </w:r>
          </w:p>
          <w:p w14:paraId="68D7B443" w14:textId="6D3E3026" w:rsidR="00C70B64" w:rsidRPr="00B370B3" w:rsidRDefault="00C70B64" w:rsidP="00C70B64">
            <w:pPr>
              <w:tabs>
                <w:tab w:val="left" w:pos="1530"/>
              </w:tabs>
              <w:ind w:right="141"/>
              <w:jc w:val="both"/>
              <w:rPr>
                <w:rFonts w:asciiTheme="minorHAnsi" w:eastAsiaTheme="minorHAnsi" w:hAnsiTheme="minorHAnsi" w:cs="TimesNewRomanPSMT"/>
                <w:i/>
                <w:sz w:val="22"/>
                <w:szCs w:val="22"/>
                <w:lang w:eastAsia="en-US"/>
              </w:rPr>
            </w:pPr>
            <w:r w:rsidRPr="00B370B3">
              <w:rPr>
                <w:rFonts w:asciiTheme="minorHAnsi" w:eastAsiaTheme="minorHAnsi" w:hAnsiTheme="minorHAnsi" w:cs="TimesNewRomanPSMT"/>
                <w:i/>
                <w:sz w:val="22"/>
                <w:szCs w:val="22"/>
                <w:lang w:eastAsia="en-US"/>
              </w:rPr>
              <w:t xml:space="preserve">                  </w:t>
            </w:r>
          </w:p>
          <w:p w14:paraId="0E846FEA" w14:textId="6F58D74E" w:rsidR="00C70B64" w:rsidRPr="00B370B3" w:rsidRDefault="00C70B64" w:rsidP="00C70B64">
            <w:pPr>
              <w:tabs>
                <w:tab w:val="left" w:pos="1530"/>
              </w:tabs>
              <w:jc w:val="both"/>
              <w:rPr>
                <w:rFonts w:asciiTheme="minorHAnsi" w:hAnsiTheme="minorHAnsi" w:cstheme="minorHAnsi"/>
                <w:strike/>
                <w:sz w:val="22"/>
                <w:szCs w:val="22"/>
              </w:rPr>
            </w:pPr>
            <w:r w:rsidRPr="00B370B3">
              <w:rPr>
                <w:rFonts w:asciiTheme="minorHAnsi" w:hAnsiTheme="minorHAnsi"/>
                <w:i/>
                <w:sz w:val="22"/>
                <w:szCs w:val="22"/>
              </w:rPr>
              <w:t xml:space="preserve">                  </w:t>
            </w:r>
          </w:p>
        </w:tc>
      </w:tr>
      <w:tr w:rsidR="005A0C18" w:rsidRPr="00B370B3" w14:paraId="32B94A6A" w14:textId="77777777" w:rsidTr="005A0C18">
        <w:trPr>
          <w:trHeight w:val="423"/>
        </w:trPr>
        <w:tc>
          <w:tcPr>
            <w:tcW w:w="9067" w:type="dxa"/>
            <w:gridSpan w:val="2"/>
            <w:vAlign w:val="center"/>
          </w:tcPr>
          <w:p w14:paraId="62CA9BC3" w14:textId="44F509EC" w:rsidR="005A0C18" w:rsidRPr="00B370B3" w:rsidRDefault="005A0C18" w:rsidP="00F4104A">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Date of last change: </w:t>
            </w:r>
            <w:r w:rsidR="00377969" w:rsidRPr="00B370B3">
              <w:rPr>
                <w:rFonts w:asciiTheme="minorHAnsi" w:hAnsiTheme="minorHAnsi" w:cstheme="minorHAnsi"/>
                <w:sz w:val="22"/>
                <w:szCs w:val="22"/>
                <w:lang w:val="en-US"/>
              </w:rPr>
              <w:t>30/05/2024</w:t>
            </w:r>
          </w:p>
        </w:tc>
      </w:tr>
      <w:tr w:rsidR="005A0C18" w:rsidRPr="00B370B3" w14:paraId="0E0C0103" w14:textId="77777777" w:rsidTr="005A0C18">
        <w:trPr>
          <w:trHeight w:val="416"/>
        </w:trPr>
        <w:tc>
          <w:tcPr>
            <w:tcW w:w="9067" w:type="dxa"/>
            <w:gridSpan w:val="2"/>
            <w:vAlign w:val="center"/>
          </w:tcPr>
          <w:p w14:paraId="6856A7B7" w14:textId="77777777" w:rsidR="005A0C18" w:rsidRPr="00B370B3" w:rsidRDefault="005A0C18" w:rsidP="00F252EE">
            <w:pPr>
              <w:tabs>
                <w:tab w:val="left" w:pos="1530"/>
              </w:tabs>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Approved by: </w:t>
            </w:r>
            <w:r w:rsidRPr="00B370B3">
              <w:rPr>
                <w:rFonts w:asciiTheme="minorHAnsi" w:hAnsiTheme="minorHAnsi" w:cstheme="minorHAnsi"/>
                <w:sz w:val="22"/>
                <w:szCs w:val="22"/>
                <w:lang w:val="en-US" w:bidi="en-US"/>
              </w:rPr>
              <w:t>prof. PhDr. Vasil Gluchman, CSc.</w:t>
            </w:r>
          </w:p>
        </w:tc>
      </w:tr>
    </w:tbl>
    <w:p w14:paraId="1A81F0B1" w14:textId="77777777" w:rsidR="005A0C18" w:rsidRPr="00B370B3" w:rsidRDefault="005A0C18" w:rsidP="00F252EE">
      <w:pPr>
        <w:spacing w:after="0" w:line="240" w:lineRule="auto"/>
        <w:ind w:left="720"/>
        <w:jc w:val="both"/>
        <w:rPr>
          <w:rFonts w:cstheme="minorHAnsi"/>
          <w:szCs w:val="22"/>
          <w:lang w:val="en-US"/>
        </w:rPr>
      </w:pPr>
    </w:p>
    <w:p w14:paraId="717AAFBA" w14:textId="77777777" w:rsidR="005A0C18" w:rsidRPr="00B370B3" w:rsidRDefault="005A0C18" w:rsidP="00F252EE">
      <w:pPr>
        <w:spacing w:after="0" w:line="240" w:lineRule="auto"/>
        <w:rPr>
          <w:rFonts w:cstheme="minorHAnsi"/>
          <w:szCs w:val="22"/>
          <w:lang w:val="en-US"/>
        </w:rPr>
      </w:pPr>
    </w:p>
    <w:p w14:paraId="56EE48EE" w14:textId="77777777" w:rsidR="005A0C18" w:rsidRPr="00B370B3" w:rsidRDefault="005A0C18" w:rsidP="00F252EE">
      <w:pPr>
        <w:spacing w:after="0" w:line="240" w:lineRule="auto"/>
        <w:rPr>
          <w:rFonts w:cstheme="minorHAnsi"/>
          <w:szCs w:val="22"/>
          <w:lang w:val="en-US"/>
        </w:rPr>
      </w:pPr>
    </w:p>
    <w:p w14:paraId="2908EB2C" w14:textId="77777777" w:rsidR="005A0C18" w:rsidRPr="00B370B3" w:rsidRDefault="005A0C18" w:rsidP="00F252EE">
      <w:pPr>
        <w:spacing w:after="0" w:line="240" w:lineRule="auto"/>
        <w:rPr>
          <w:rFonts w:cstheme="minorHAnsi"/>
          <w:szCs w:val="22"/>
          <w:lang w:val="en-US"/>
        </w:rPr>
      </w:pPr>
    </w:p>
    <w:p w14:paraId="121FD38A" w14:textId="77777777" w:rsidR="005A0C18" w:rsidRPr="00B370B3" w:rsidRDefault="005A0C18" w:rsidP="00F252EE">
      <w:pPr>
        <w:spacing w:after="0" w:line="240" w:lineRule="auto"/>
        <w:rPr>
          <w:rFonts w:cstheme="minorHAnsi"/>
          <w:szCs w:val="22"/>
          <w:lang w:val="en-US"/>
        </w:rPr>
      </w:pPr>
    </w:p>
    <w:p w14:paraId="1FE2DD96" w14:textId="77777777" w:rsidR="005A0C18" w:rsidRPr="00B370B3" w:rsidRDefault="005A0C18" w:rsidP="00F252EE">
      <w:pPr>
        <w:spacing w:after="0" w:line="240" w:lineRule="auto"/>
        <w:rPr>
          <w:rFonts w:cstheme="minorHAnsi"/>
          <w:szCs w:val="22"/>
          <w:lang w:val="en-US"/>
        </w:rPr>
      </w:pPr>
    </w:p>
    <w:p w14:paraId="27357532" w14:textId="77777777" w:rsidR="005A0C18" w:rsidRPr="00B370B3" w:rsidRDefault="005A0C18" w:rsidP="00F252EE">
      <w:pPr>
        <w:spacing w:after="0" w:line="240" w:lineRule="auto"/>
        <w:rPr>
          <w:rFonts w:cstheme="minorHAnsi"/>
          <w:szCs w:val="22"/>
          <w:lang w:val="en-US"/>
        </w:rPr>
      </w:pPr>
    </w:p>
    <w:p w14:paraId="07F023C8" w14:textId="77777777" w:rsidR="005A0C18" w:rsidRPr="00B370B3" w:rsidRDefault="005A0C18" w:rsidP="00F252EE">
      <w:pPr>
        <w:spacing w:after="0" w:line="240" w:lineRule="auto"/>
        <w:rPr>
          <w:rFonts w:cstheme="minorHAnsi"/>
          <w:szCs w:val="22"/>
          <w:lang w:val="en-US"/>
        </w:rPr>
      </w:pPr>
    </w:p>
    <w:p w14:paraId="4BDB5498" w14:textId="77777777" w:rsidR="005A0C18" w:rsidRPr="00B370B3" w:rsidRDefault="005A0C18" w:rsidP="00F252EE">
      <w:pPr>
        <w:spacing w:after="0" w:line="240" w:lineRule="auto"/>
        <w:rPr>
          <w:rFonts w:cstheme="minorHAnsi"/>
          <w:szCs w:val="22"/>
          <w:lang w:val="en-US"/>
        </w:rPr>
      </w:pPr>
    </w:p>
    <w:p w14:paraId="2916C19D" w14:textId="77777777" w:rsidR="005A0C18" w:rsidRPr="00B370B3" w:rsidRDefault="005A0C18" w:rsidP="00F252EE">
      <w:pPr>
        <w:spacing w:after="0" w:line="240" w:lineRule="auto"/>
        <w:rPr>
          <w:rFonts w:cstheme="minorHAnsi"/>
          <w:szCs w:val="22"/>
          <w:lang w:val="en-US"/>
        </w:rPr>
      </w:pPr>
    </w:p>
    <w:p w14:paraId="74869460" w14:textId="77777777" w:rsidR="005A0C18" w:rsidRPr="00B370B3" w:rsidRDefault="005A0C18" w:rsidP="00F252EE">
      <w:pPr>
        <w:spacing w:after="0" w:line="240" w:lineRule="auto"/>
        <w:rPr>
          <w:rFonts w:cstheme="minorHAnsi"/>
          <w:szCs w:val="22"/>
          <w:lang w:val="en-US"/>
        </w:rPr>
      </w:pPr>
    </w:p>
    <w:p w14:paraId="187F57B8" w14:textId="77777777" w:rsidR="005A0C18" w:rsidRPr="00B370B3" w:rsidRDefault="005A0C18" w:rsidP="00F252EE">
      <w:pPr>
        <w:spacing w:after="0" w:line="240" w:lineRule="auto"/>
        <w:rPr>
          <w:rFonts w:cstheme="minorHAnsi"/>
          <w:szCs w:val="22"/>
          <w:lang w:val="en-US"/>
        </w:rPr>
      </w:pPr>
    </w:p>
    <w:p w14:paraId="54738AF4" w14:textId="77777777" w:rsidR="005A0C18" w:rsidRPr="00B370B3" w:rsidRDefault="005A0C18" w:rsidP="00F252EE">
      <w:pPr>
        <w:spacing w:after="0" w:line="240" w:lineRule="auto"/>
        <w:rPr>
          <w:rFonts w:cstheme="minorHAnsi"/>
          <w:szCs w:val="22"/>
          <w:lang w:val="en-US"/>
        </w:rPr>
      </w:pPr>
    </w:p>
    <w:p w14:paraId="46ABBD8F" w14:textId="77777777" w:rsidR="005A0C18" w:rsidRPr="00B370B3" w:rsidRDefault="005A0C18" w:rsidP="00F252EE">
      <w:pPr>
        <w:spacing w:after="0" w:line="240" w:lineRule="auto"/>
        <w:rPr>
          <w:rFonts w:cstheme="minorHAnsi"/>
          <w:szCs w:val="22"/>
          <w:lang w:val="en-US"/>
        </w:rPr>
      </w:pPr>
    </w:p>
    <w:p w14:paraId="06BBA33E" w14:textId="77777777" w:rsidR="005A0C18" w:rsidRPr="00B370B3" w:rsidRDefault="005A0C18" w:rsidP="00F252EE">
      <w:pPr>
        <w:spacing w:after="0" w:line="240" w:lineRule="auto"/>
        <w:rPr>
          <w:rFonts w:cstheme="minorHAnsi"/>
          <w:szCs w:val="22"/>
          <w:lang w:val="en-US"/>
        </w:rPr>
      </w:pPr>
    </w:p>
    <w:p w14:paraId="464FCBC1" w14:textId="77777777" w:rsidR="005A0C18" w:rsidRPr="00B370B3" w:rsidRDefault="005A0C18" w:rsidP="00F252EE">
      <w:pPr>
        <w:spacing w:after="0" w:line="240" w:lineRule="auto"/>
        <w:rPr>
          <w:rFonts w:cstheme="minorHAnsi"/>
          <w:szCs w:val="22"/>
          <w:lang w:val="en-US"/>
        </w:rPr>
      </w:pPr>
    </w:p>
    <w:p w14:paraId="5C8C6B09" w14:textId="77777777" w:rsidR="005A0C18" w:rsidRPr="00B370B3" w:rsidRDefault="005A0C18" w:rsidP="00F252EE">
      <w:pPr>
        <w:spacing w:after="0" w:line="240" w:lineRule="auto"/>
        <w:rPr>
          <w:rFonts w:cstheme="minorHAnsi"/>
          <w:szCs w:val="22"/>
          <w:lang w:val="en-US"/>
        </w:rPr>
      </w:pPr>
    </w:p>
    <w:p w14:paraId="3382A365" w14:textId="77777777" w:rsidR="005A0C18" w:rsidRPr="00B370B3" w:rsidRDefault="005A0C18" w:rsidP="00F252EE">
      <w:pPr>
        <w:spacing w:after="0" w:line="240" w:lineRule="auto"/>
        <w:rPr>
          <w:rFonts w:cstheme="minorHAnsi"/>
          <w:szCs w:val="22"/>
          <w:lang w:val="en-US"/>
        </w:rPr>
      </w:pPr>
    </w:p>
    <w:p w14:paraId="5C71F136" w14:textId="77777777" w:rsidR="005A0C18" w:rsidRPr="00B370B3" w:rsidRDefault="005A0C18" w:rsidP="00F252EE">
      <w:pPr>
        <w:spacing w:after="0" w:line="240" w:lineRule="auto"/>
        <w:rPr>
          <w:rFonts w:cstheme="minorHAnsi"/>
          <w:szCs w:val="22"/>
          <w:lang w:val="en-US"/>
        </w:rPr>
      </w:pPr>
    </w:p>
    <w:p w14:paraId="62199465" w14:textId="77777777" w:rsidR="005A0C18" w:rsidRPr="00B370B3" w:rsidRDefault="005A0C18" w:rsidP="00F252EE">
      <w:pPr>
        <w:spacing w:after="0" w:line="240" w:lineRule="auto"/>
        <w:rPr>
          <w:rFonts w:cstheme="minorHAnsi"/>
          <w:szCs w:val="22"/>
          <w:lang w:val="en-US"/>
        </w:rPr>
      </w:pPr>
    </w:p>
    <w:p w14:paraId="0DA123B1" w14:textId="77777777" w:rsidR="005A0C18" w:rsidRPr="00B370B3" w:rsidRDefault="005A0C18" w:rsidP="00F252EE">
      <w:pPr>
        <w:spacing w:after="0" w:line="240" w:lineRule="auto"/>
        <w:rPr>
          <w:rFonts w:cstheme="minorHAnsi"/>
          <w:szCs w:val="22"/>
          <w:lang w:val="en-US"/>
        </w:rPr>
      </w:pPr>
    </w:p>
    <w:p w14:paraId="4C4CEA3D" w14:textId="77777777" w:rsidR="005A0C18" w:rsidRPr="00B370B3" w:rsidRDefault="005A0C18" w:rsidP="00F252EE">
      <w:pPr>
        <w:spacing w:after="0" w:line="240" w:lineRule="auto"/>
        <w:rPr>
          <w:rFonts w:cstheme="minorHAnsi"/>
          <w:szCs w:val="22"/>
          <w:lang w:val="en-US"/>
        </w:rPr>
      </w:pPr>
    </w:p>
    <w:p w14:paraId="50895670" w14:textId="77777777" w:rsidR="005A0C18" w:rsidRPr="00B370B3" w:rsidRDefault="005A0C18" w:rsidP="00F252EE">
      <w:pPr>
        <w:spacing w:after="0" w:line="240" w:lineRule="auto"/>
        <w:rPr>
          <w:rFonts w:cstheme="minorHAnsi"/>
          <w:szCs w:val="22"/>
          <w:lang w:val="en-US"/>
        </w:rPr>
      </w:pPr>
    </w:p>
    <w:p w14:paraId="38C1F859" w14:textId="77777777" w:rsidR="005A0C18" w:rsidRPr="00B370B3" w:rsidRDefault="005A0C18" w:rsidP="00F252EE">
      <w:pPr>
        <w:spacing w:after="0" w:line="240" w:lineRule="auto"/>
        <w:rPr>
          <w:rFonts w:cstheme="minorHAnsi"/>
          <w:szCs w:val="22"/>
          <w:lang w:val="en-US"/>
        </w:rPr>
      </w:pPr>
    </w:p>
    <w:p w14:paraId="0C8FE7CE" w14:textId="77777777" w:rsidR="00EA4E84" w:rsidRPr="00B370B3" w:rsidRDefault="00EA4E84">
      <w:pPr>
        <w:rPr>
          <w:rFonts w:cstheme="minorHAnsi"/>
          <w:b/>
          <w:szCs w:val="22"/>
          <w:lang w:val="en-US" w:bidi="en-US"/>
        </w:rPr>
      </w:pPr>
      <w:r w:rsidRPr="00B370B3">
        <w:rPr>
          <w:rFonts w:cstheme="minorHAnsi"/>
          <w:b/>
          <w:szCs w:val="22"/>
          <w:lang w:val="en-US" w:bidi="en-US"/>
        </w:rPr>
        <w:br w:type="page"/>
      </w:r>
    </w:p>
    <w:p w14:paraId="7D89DBD8" w14:textId="77777777" w:rsidR="005A0C18" w:rsidRPr="00B370B3" w:rsidRDefault="005A0C18" w:rsidP="00F252EE">
      <w:pPr>
        <w:spacing w:after="0" w:line="240" w:lineRule="auto"/>
        <w:ind w:left="720" w:hanging="720"/>
        <w:jc w:val="center"/>
        <w:rPr>
          <w:rFonts w:cstheme="minorHAnsi"/>
          <w:b/>
          <w:szCs w:val="22"/>
          <w:lang w:val="en-US"/>
        </w:rPr>
      </w:pPr>
      <w:r w:rsidRPr="00B370B3">
        <w:rPr>
          <w:rFonts w:cstheme="minorHAnsi"/>
          <w:b/>
          <w:szCs w:val="22"/>
          <w:lang w:val="en-US" w:bidi="en-US"/>
        </w:rPr>
        <w:lastRenderedPageBreak/>
        <w:t>COURSE DESCRIPTION</w:t>
      </w:r>
    </w:p>
    <w:p w14:paraId="41004F19" w14:textId="77777777" w:rsidR="005A0C18" w:rsidRPr="00B370B3" w:rsidRDefault="005A0C18" w:rsidP="00F252EE">
      <w:pPr>
        <w:spacing w:after="0" w:line="240" w:lineRule="auto"/>
        <w:ind w:left="720"/>
        <w:jc w:val="center"/>
        <w:rPr>
          <w:rFonts w:cstheme="minorHAnsi"/>
          <w:szCs w:val="22"/>
          <w:lang w:val="en-US"/>
        </w:rPr>
      </w:pPr>
    </w:p>
    <w:tbl>
      <w:tblPr>
        <w:tblStyle w:val="Mriekatabuky"/>
        <w:tblW w:w="9067" w:type="dxa"/>
        <w:tblLook w:val="04A0" w:firstRow="1" w:lastRow="0" w:firstColumn="1" w:lastColumn="0" w:noHBand="0" w:noVBand="1"/>
      </w:tblPr>
      <w:tblGrid>
        <w:gridCol w:w="5240"/>
        <w:gridCol w:w="3827"/>
      </w:tblGrid>
      <w:tr w:rsidR="00EA4E84" w:rsidRPr="00B370B3" w14:paraId="11043A95" w14:textId="77777777" w:rsidTr="00EA4E84">
        <w:trPr>
          <w:trHeight w:val="249"/>
        </w:trPr>
        <w:tc>
          <w:tcPr>
            <w:tcW w:w="9067" w:type="dxa"/>
            <w:gridSpan w:val="2"/>
            <w:vAlign w:val="center"/>
          </w:tcPr>
          <w:p w14:paraId="62682982"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University: </w:t>
            </w:r>
            <w:r w:rsidRPr="00B370B3">
              <w:rPr>
                <w:rFonts w:asciiTheme="minorHAnsi" w:hAnsiTheme="minorHAnsi" w:cstheme="minorHAnsi"/>
                <w:i/>
                <w:sz w:val="22"/>
                <w:szCs w:val="22"/>
                <w:lang w:val="en-US" w:bidi="en-US"/>
              </w:rPr>
              <w:t>University of Prešov</w:t>
            </w:r>
          </w:p>
        </w:tc>
      </w:tr>
      <w:tr w:rsidR="00EA4E84" w:rsidRPr="00B370B3" w14:paraId="6464F352" w14:textId="77777777" w:rsidTr="00EA4E84">
        <w:trPr>
          <w:trHeight w:val="240"/>
        </w:trPr>
        <w:tc>
          <w:tcPr>
            <w:tcW w:w="9067" w:type="dxa"/>
            <w:gridSpan w:val="2"/>
            <w:vAlign w:val="center"/>
          </w:tcPr>
          <w:p w14:paraId="5558F632"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Faculty: </w:t>
            </w:r>
            <w:sdt>
              <w:sdtPr>
                <w:rPr>
                  <w:rFonts w:cstheme="minorHAnsi"/>
                  <w:i/>
                  <w:szCs w:val="22"/>
                  <w:lang w:val="en-US"/>
                </w:rPr>
                <w:alias w:val="faculty"/>
                <w:tag w:val="faculty"/>
                <w:id w:val="442965689"/>
                <w:placeholder>
                  <w:docPart w:val="93B092CA03ED42C1A26C31D66A577CAC"/>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cstheme="minorHAnsi"/>
                    <w:i/>
                    <w:sz w:val="22"/>
                    <w:szCs w:val="22"/>
                    <w:lang w:val="en-US" w:bidi="en-US"/>
                  </w:rPr>
                  <w:t>Faculty of Arts</w:t>
                </w:r>
              </w:sdtContent>
            </w:sdt>
          </w:p>
        </w:tc>
      </w:tr>
      <w:tr w:rsidR="00EA4E84" w:rsidRPr="00B370B3" w14:paraId="642996C5" w14:textId="77777777" w:rsidTr="00B54C0B">
        <w:trPr>
          <w:trHeight w:val="498"/>
        </w:trPr>
        <w:tc>
          <w:tcPr>
            <w:tcW w:w="5240" w:type="dxa"/>
            <w:vAlign w:val="center"/>
          </w:tcPr>
          <w:p w14:paraId="5BF50A50" w14:textId="18AB0AF8"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Code: </w:t>
            </w:r>
            <w:r w:rsidRPr="00B370B3">
              <w:rPr>
                <w:rFonts w:asciiTheme="minorHAnsi" w:hAnsiTheme="minorHAnsi" w:cstheme="minorHAnsi"/>
                <w:sz w:val="22"/>
                <w:szCs w:val="22"/>
                <w:lang w:val="en-US" w:bidi="en-US"/>
              </w:rPr>
              <w:t>1IEB/OBDP1</w:t>
            </w:r>
            <w:r w:rsidR="007B6EEA" w:rsidRPr="00B370B3">
              <w:rPr>
                <w:rFonts w:asciiTheme="minorHAnsi" w:hAnsiTheme="minorHAnsi" w:cstheme="minorHAnsi"/>
                <w:sz w:val="22"/>
                <w:szCs w:val="22"/>
                <w:lang w:val="en-US" w:bidi="en-US"/>
              </w:rPr>
              <w:t>/22</w:t>
            </w:r>
          </w:p>
        </w:tc>
        <w:tc>
          <w:tcPr>
            <w:tcW w:w="3827" w:type="dxa"/>
            <w:vAlign w:val="center"/>
          </w:tcPr>
          <w:p w14:paraId="72C9387A"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Course title: </w:t>
            </w:r>
            <w:r w:rsidR="001A47F0" w:rsidRPr="00B370B3">
              <w:rPr>
                <w:rFonts w:asciiTheme="minorHAnsi" w:hAnsiTheme="minorHAnsi" w:cstheme="minorHAnsi"/>
                <w:b/>
                <w:i/>
                <w:sz w:val="22"/>
                <w:szCs w:val="22"/>
                <w:lang w:val="en-US" w:bidi="en-US"/>
              </w:rPr>
              <w:t>Thesis defens</w:t>
            </w:r>
            <w:r w:rsidRPr="00B370B3">
              <w:rPr>
                <w:rFonts w:asciiTheme="minorHAnsi" w:hAnsiTheme="minorHAnsi" w:cstheme="minorHAnsi"/>
                <w:b/>
                <w:i/>
                <w:sz w:val="22"/>
                <w:szCs w:val="22"/>
                <w:lang w:val="en-US" w:bidi="en-US"/>
              </w:rPr>
              <w:t>e</w:t>
            </w:r>
          </w:p>
          <w:p w14:paraId="1C6E38F5" w14:textId="77777777" w:rsidR="005A0C18" w:rsidRPr="00B370B3" w:rsidRDefault="002C52F3" w:rsidP="00F252EE">
            <w:pPr>
              <w:rPr>
                <w:rFonts w:asciiTheme="minorHAnsi" w:hAnsiTheme="minorHAnsi" w:cstheme="minorHAnsi"/>
                <w:b/>
                <w:i/>
                <w:sz w:val="22"/>
                <w:szCs w:val="22"/>
                <w:lang w:val="en-US"/>
              </w:rPr>
            </w:pPr>
            <w:r w:rsidRPr="00B370B3">
              <w:rPr>
                <w:rFonts w:asciiTheme="minorHAnsi" w:hAnsiTheme="minorHAnsi" w:cstheme="minorHAnsi"/>
                <w:i/>
                <w:sz w:val="22"/>
                <w:szCs w:val="22"/>
                <w:lang w:val="en-US"/>
              </w:rPr>
              <w:t>(compulsory course, non-profile course)</w:t>
            </w:r>
          </w:p>
        </w:tc>
      </w:tr>
      <w:tr w:rsidR="005A0C18" w:rsidRPr="00B370B3" w14:paraId="07F69A30" w14:textId="77777777" w:rsidTr="005A0C18">
        <w:trPr>
          <w:trHeight w:val="1202"/>
        </w:trPr>
        <w:tc>
          <w:tcPr>
            <w:tcW w:w="9067" w:type="dxa"/>
            <w:gridSpan w:val="2"/>
            <w:vAlign w:val="center"/>
          </w:tcPr>
          <w:p w14:paraId="79EAD7B0" w14:textId="77777777" w:rsidR="005A0C18" w:rsidRPr="00B370B3" w:rsidRDefault="005A0C18" w:rsidP="00F252EE">
            <w:pPr>
              <w:jc w:val="both"/>
              <w:rPr>
                <w:rFonts w:asciiTheme="minorHAnsi" w:hAnsiTheme="minorHAnsi" w:cstheme="minorHAnsi"/>
                <w:i/>
                <w:sz w:val="22"/>
                <w:szCs w:val="22"/>
                <w:lang w:val="en-US"/>
              </w:rPr>
            </w:pPr>
            <w:r w:rsidRPr="00B370B3">
              <w:rPr>
                <w:rStyle w:val="jlqj4b"/>
                <w:rFonts w:asciiTheme="minorHAnsi" w:hAnsiTheme="minorHAnsi" w:cstheme="minorHAnsi"/>
                <w:b/>
                <w:sz w:val="22"/>
                <w:szCs w:val="22"/>
                <w:lang w:val="en-US" w:bidi="en-US"/>
              </w:rPr>
              <w:t xml:space="preserve">Type, scope and method </w:t>
            </w:r>
            <w:r w:rsidRPr="00B370B3">
              <w:rPr>
                <w:rFonts w:asciiTheme="minorHAnsi" w:hAnsiTheme="minorHAnsi" w:cstheme="minorHAnsi"/>
                <w:b/>
                <w:sz w:val="22"/>
                <w:szCs w:val="22"/>
                <w:lang w:val="en-US" w:bidi="en-US"/>
              </w:rPr>
              <w:t xml:space="preserve">of educational activity: </w:t>
            </w:r>
          </w:p>
          <w:p w14:paraId="29A06E1A"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Type of educational activities: </w:t>
            </w:r>
          </w:p>
          <w:p w14:paraId="470DA4C8"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Scope of educational activities: </w:t>
            </w:r>
          </w:p>
          <w:p w14:paraId="2FF33D8C" w14:textId="77777777" w:rsidR="005A0C18" w:rsidRPr="00B370B3" w:rsidRDefault="005A0C18" w:rsidP="00C70B64">
            <w:pPr>
              <w:autoSpaceDE w:val="0"/>
              <w:autoSpaceDN w:val="0"/>
              <w:adjustRightInd w:val="0"/>
              <w:ind w:right="-432"/>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Method of educational activities: </w:t>
            </w:r>
            <w:r w:rsidR="00C70B64" w:rsidRPr="00B370B3">
              <w:rPr>
                <w:rFonts w:asciiTheme="minorHAnsi" w:hAnsiTheme="minorHAnsi" w:cstheme="minorHAnsi"/>
                <w:sz w:val="22"/>
                <w:szCs w:val="22"/>
                <w:lang w:val="en-US" w:bidi="en-US"/>
              </w:rPr>
              <w:t>on-campus</w:t>
            </w:r>
          </w:p>
        </w:tc>
      </w:tr>
      <w:tr w:rsidR="00EA4E84" w:rsidRPr="00B370B3" w14:paraId="36299CD8" w14:textId="77777777" w:rsidTr="00EA4E84">
        <w:trPr>
          <w:trHeight w:val="254"/>
        </w:trPr>
        <w:tc>
          <w:tcPr>
            <w:tcW w:w="9067" w:type="dxa"/>
            <w:gridSpan w:val="2"/>
            <w:vAlign w:val="center"/>
          </w:tcPr>
          <w:p w14:paraId="0E72C69C"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Number of credits: </w:t>
            </w:r>
            <w:r w:rsidRPr="00B370B3">
              <w:rPr>
                <w:rFonts w:asciiTheme="minorHAnsi" w:hAnsiTheme="minorHAnsi" w:cstheme="minorHAnsi"/>
                <w:sz w:val="22"/>
                <w:szCs w:val="22"/>
                <w:lang w:val="en-US" w:bidi="en-US"/>
              </w:rPr>
              <w:t>16</w:t>
            </w:r>
          </w:p>
        </w:tc>
      </w:tr>
      <w:tr w:rsidR="00EA4E84" w:rsidRPr="00B370B3" w14:paraId="1D92ECE8" w14:textId="77777777" w:rsidTr="00EA4E84">
        <w:trPr>
          <w:trHeight w:val="88"/>
        </w:trPr>
        <w:tc>
          <w:tcPr>
            <w:tcW w:w="9067" w:type="dxa"/>
            <w:gridSpan w:val="2"/>
            <w:vAlign w:val="center"/>
          </w:tcPr>
          <w:p w14:paraId="20EAFE32" w14:textId="77777777" w:rsidR="005A0C18" w:rsidRPr="00B370B3" w:rsidRDefault="005A0C18" w:rsidP="00C70B64">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Recommended semester: </w:t>
            </w:r>
            <w:r w:rsidRPr="00B370B3">
              <w:rPr>
                <w:rFonts w:asciiTheme="minorHAnsi" w:hAnsiTheme="minorHAnsi" w:cstheme="minorHAnsi"/>
                <w:sz w:val="22"/>
                <w:szCs w:val="22"/>
                <w:lang w:val="en-US" w:bidi="en-US"/>
              </w:rPr>
              <w:t xml:space="preserve">4. </w:t>
            </w:r>
          </w:p>
        </w:tc>
      </w:tr>
      <w:tr w:rsidR="00EA4E84" w:rsidRPr="00B370B3" w14:paraId="65DBD5A6" w14:textId="77777777" w:rsidTr="00EA4E84">
        <w:trPr>
          <w:trHeight w:val="64"/>
        </w:trPr>
        <w:tc>
          <w:tcPr>
            <w:tcW w:w="9067" w:type="dxa"/>
            <w:gridSpan w:val="2"/>
            <w:vAlign w:val="center"/>
          </w:tcPr>
          <w:p w14:paraId="77DA4618" w14:textId="77777777" w:rsidR="005A0C18" w:rsidRPr="00B370B3" w:rsidRDefault="005A0C18" w:rsidP="00EA4E84">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Study degree: </w:t>
            </w:r>
            <w:sdt>
              <w:sdtPr>
                <w:rPr>
                  <w:rStyle w:val="tl2"/>
                  <w:rFonts w:cstheme="minorHAnsi"/>
                  <w:sz w:val="22"/>
                  <w:szCs w:val="22"/>
                  <w:lang w:val="en-US"/>
                </w:rPr>
                <w:alias w:val="stupeň"/>
                <w:tag w:val="Stupeň"/>
                <w:id w:val="-500036106"/>
                <w:placeholder>
                  <w:docPart w:val="CB3069BBC7A5496F98840289C1D5E57F"/>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cstheme="minorHAnsi"/>
                    <w:sz w:val="22"/>
                    <w:szCs w:val="22"/>
                    <w:lang w:val="en-US" w:bidi="en-US"/>
                  </w:rPr>
                  <w:t>2.</w:t>
                </w:r>
              </w:sdtContent>
            </w:sdt>
          </w:p>
        </w:tc>
      </w:tr>
      <w:tr w:rsidR="005A0C18" w:rsidRPr="00B370B3" w14:paraId="463F61E9" w14:textId="77777777" w:rsidTr="00860A12">
        <w:trPr>
          <w:trHeight w:val="338"/>
        </w:trPr>
        <w:tc>
          <w:tcPr>
            <w:tcW w:w="9067" w:type="dxa"/>
            <w:gridSpan w:val="2"/>
            <w:vAlign w:val="center"/>
          </w:tcPr>
          <w:p w14:paraId="1106A932"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Prerequisites: </w:t>
            </w:r>
          </w:p>
        </w:tc>
      </w:tr>
      <w:tr w:rsidR="005A0C18" w:rsidRPr="00B370B3" w14:paraId="01D10D07" w14:textId="77777777" w:rsidTr="005A0C18">
        <w:trPr>
          <w:trHeight w:val="1965"/>
        </w:trPr>
        <w:tc>
          <w:tcPr>
            <w:tcW w:w="9067" w:type="dxa"/>
            <w:gridSpan w:val="2"/>
            <w:vAlign w:val="center"/>
          </w:tcPr>
          <w:p w14:paraId="4B9D2FEA"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Conditions for passing the course: </w:t>
            </w:r>
          </w:p>
          <w:p w14:paraId="32AD80ED" w14:textId="77777777" w:rsidR="005A0C18" w:rsidRPr="00B370B3" w:rsidRDefault="005A0C18" w:rsidP="00F252EE">
            <w:pPr>
              <w:pStyle w:val="paragraph"/>
              <w:spacing w:before="0" w:beforeAutospacing="0" w:after="0" w:afterAutospacing="0"/>
              <w:jc w:val="both"/>
              <w:textAlignment w:val="baseline"/>
              <w:rPr>
                <w:rFonts w:asciiTheme="minorHAnsi" w:hAnsiTheme="minorHAnsi" w:cstheme="minorHAnsi"/>
                <w:sz w:val="22"/>
                <w:szCs w:val="22"/>
                <w:lang w:val="en-US"/>
              </w:rPr>
            </w:pPr>
            <w:r w:rsidRPr="00B370B3">
              <w:rPr>
                <w:rStyle w:val="normaltextrun"/>
                <w:rFonts w:asciiTheme="minorHAnsi" w:hAnsiTheme="minorHAnsi" w:cstheme="minorHAnsi"/>
                <w:sz w:val="22"/>
                <w:szCs w:val="22"/>
                <w:lang w:val="en-US" w:bidi="en-US"/>
              </w:rPr>
              <w:t>The course ends with a state examination (ss) and the award of 16 credits.  </w:t>
            </w:r>
          </w:p>
          <w:p w14:paraId="0C3CFC8D" w14:textId="77777777" w:rsidR="005A0C18" w:rsidRPr="00B370B3" w:rsidRDefault="005A0C18" w:rsidP="00F252EE">
            <w:pPr>
              <w:widowControl w:val="0"/>
              <w:autoSpaceDE w:val="0"/>
              <w:autoSpaceDN w:val="0"/>
              <w:adjustRightInd w:val="0"/>
              <w:contextualSpacing/>
              <w:jc w:val="both"/>
              <w:rPr>
                <w:rFonts w:asciiTheme="minorHAnsi" w:hAnsiTheme="minorHAnsi" w:cstheme="minorHAnsi"/>
                <w:sz w:val="22"/>
                <w:szCs w:val="22"/>
                <w:lang w:val="en-US" w:eastAsia="cs-CZ"/>
              </w:rPr>
            </w:pPr>
            <w:r w:rsidRPr="00B370B3">
              <w:rPr>
                <w:rFonts w:asciiTheme="minorHAnsi" w:hAnsiTheme="minorHAnsi" w:cstheme="minorHAnsi"/>
                <w:sz w:val="22"/>
                <w:szCs w:val="22"/>
                <w:lang w:val="en-US" w:bidi="en-US"/>
              </w:rPr>
              <w:t>When preparing the thesis, the student follows the instructions of his/her supervisor and the Directive on the requirements of thesis, their bibliographic registration, originality control, storage and accessibility issued by the University of Prešov in Prešov. The length of the thesis may be determined by the training institute, with a recommended length (from introduction to conclusion, inclusive) of 50 to 70 standard pages (90 000 to 126 000 characters). The structure of the thesis and the formal arrangement of the thesis shall be determined in agreement with the supervisor by the Directive Art. 6.</w:t>
            </w:r>
          </w:p>
          <w:p w14:paraId="167017E2" w14:textId="77777777" w:rsidR="005A0C18" w:rsidRPr="00B370B3" w:rsidRDefault="005A0C18" w:rsidP="00F252EE">
            <w:pPr>
              <w:widowControl w:val="0"/>
              <w:autoSpaceDE w:val="0"/>
              <w:autoSpaceDN w:val="0"/>
              <w:adjustRightInd w:val="0"/>
              <w:contextualSpacing/>
              <w:jc w:val="both"/>
              <w:rPr>
                <w:rFonts w:asciiTheme="minorHAnsi" w:hAnsiTheme="minorHAnsi" w:cstheme="minorHAnsi"/>
                <w:sz w:val="22"/>
                <w:szCs w:val="22"/>
                <w:lang w:val="en-US" w:eastAsia="cs-CZ"/>
              </w:rPr>
            </w:pPr>
            <w:r w:rsidRPr="00B370B3">
              <w:rPr>
                <w:rFonts w:asciiTheme="minorHAnsi" w:hAnsiTheme="minorHAnsi" w:cstheme="minorHAnsi"/>
                <w:sz w:val="22"/>
                <w:szCs w:val="22"/>
                <w:lang w:val="en-US" w:bidi="en-US"/>
              </w:rPr>
              <w:t>The final version of the thesis, bound in hardcover, will be handed in by the graduate to the department that wrote the thesis topic. The deadline for the submission of diploma theses is set in the timetable of the respective academic year.</w:t>
            </w:r>
          </w:p>
          <w:p w14:paraId="529987C9" w14:textId="77777777" w:rsidR="005A0C18" w:rsidRPr="00B370B3" w:rsidRDefault="005A0C18" w:rsidP="00F252EE">
            <w:pPr>
              <w:widowControl w:val="0"/>
              <w:autoSpaceDE w:val="0"/>
              <w:autoSpaceDN w:val="0"/>
              <w:adjustRightInd w:val="0"/>
              <w:contextualSpacing/>
              <w:jc w:val="both"/>
              <w:rPr>
                <w:rFonts w:asciiTheme="minorHAnsi" w:hAnsiTheme="minorHAnsi" w:cstheme="minorHAnsi"/>
                <w:sz w:val="22"/>
                <w:szCs w:val="22"/>
                <w:lang w:val="en-US" w:eastAsia="cs-CZ"/>
              </w:rPr>
            </w:pPr>
            <w:r w:rsidRPr="00B370B3">
              <w:rPr>
                <w:rFonts w:asciiTheme="minorHAnsi" w:hAnsiTheme="minorHAnsi" w:cstheme="minorHAnsi"/>
                <w:sz w:val="22"/>
                <w:szCs w:val="22"/>
                <w:lang w:val="en-US" w:bidi="en-US"/>
              </w:rPr>
              <w:t xml:space="preserve">The thesis is submitted in two printed copies, the electronic version of the thesis, which must be identical to the printed version, is uploaded by the student to the thesis registration system in PDF format within seven days of the submission of the printed version. The central register of theses and dissertations assesses the originality of the thesis. A protocol on the originality of the final thesis is drawn up on the result of the originality check. Originality checking is a necessary condition of the defence. Based on the result of the overlap of the thesis with other theses, the supervisor will decide whether the thesis can be the subject of a defence. </w:t>
            </w:r>
          </w:p>
          <w:p w14:paraId="6F5B51AA" w14:textId="77777777" w:rsidR="005A0C18" w:rsidRPr="00B370B3" w:rsidRDefault="005A0C18" w:rsidP="00F252EE">
            <w:pPr>
              <w:widowControl w:val="0"/>
              <w:autoSpaceDE w:val="0"/>
              <w:autoSpaceDN w:val="0"/>
              <w:adjustRightInd w:val="0"/>
              <w:contextualSpacing/>
              <w:jc w:val="both"/>
              <w:rPr>
                <w:rFonts w:asciiTheme="minorHAnsi" w:hAnsiTheme="minorHAnsi" w:cstheme="minorHAnsi"/>
                <w:sz w:val="22"/>
                <w:szCs w:val="22"/>
                <w:lang w:val="en-US" w:eastAsia="cs-CZ"/>
              </w:rPr>
            </w:pPr>
            <w:r w:rsidRPr="00B370B3">
              <w:rPr>
                <w:rFonts w:asciiTheme="minorHAnsi" w:hAnsiTheme="minorHAnsi" w:cstheme="minorHAnsi"/>
                <w:sz w:val="22"/>
                <w:szCs w:val="22"/>
                <w:lang w:val="en-US" w:bidi="en-US"/>
              </w:rPr>
              <w:t>As part of the submission of the thesis, the author and the Slovak Republic, represented by the University, shall enter into a licence agreement for the use of the digital reproduction of the thesis. After uploading the thesis to the PU EHR, the author immediately submits to the training centre a draft licence agreement signed by the author, which must be signed by an authorised representative of the university (head of the training centre) within 30 days of the submission of the thesis to the CRZP.</w:t>
            </w:r>
          </w:p>
          <w:p w14:paraId="5B755831" w14:textId="77777777" w:rsidR="005A0C18" w:rsidRPr="00B370B3" w:rsidRDefault="005A0C18" w:rsidP="00F252EE">
            <w:pPr>
              <w:widowControl w:val="0"/>
              <w:autoSpaceDE w:val="0"/>
              <w:autoSpaceDN w:val="0"/>
              <w:adjustRightInd w:val="0"/>
              <w:contextualSpacing/>
              <w:jc w:val="both"/>
              <w:rPr>
                <w:rFonts w:asciiTheme="minorHAnsi" w:hAnsiTheme="minorHAnsi" w:cstheme="minorHAnsi"/>
                <w:sz w:val="22"/>
                <w:szCs w:val="22"/>
                <w:lang w:val="en-US" w:eastAsia="cs-CZ"/>
              </w:rPr>
            </w:pPr>
            <w:r w:rsidRPr="00B370B3">
              <w:rPr>
                <w:rFonts w:asciiTheme="minorHAnsi" w:hAnsiTheme="minorHAnsi" w:cstheme="minorHAnsi"/>
                <w:sz w:val="22"/>
                <w:szCs w:val="22"/>
                <w:lang w:val="en-US" w:bidi="en-US"/>
              </w:rPr>
              <w:t xml:space="preserve">The thesis is assessed by the thesis supervisor and the thesis opponent, who will draw up opinions according to the set criteria. </w:t>
            </w:r>
          </w:p>
          <w:p w14:paraId="67C0C651" w14:textId="77777777" w:rsidR="005A0C18" w:rsidRPr="00B370B3" w:rsidRDefault="005A0C18" w:rsidP="00F252EE">
            <w:pPr>
              <w:jc w:val="both"/>
              <w:rPr>
                <w:rFonts w:asciiTheme="minorHAnsi" w:hAnsiTheme="minorHAnsi" w:cstheme="minorHAnsi"/>
                <w:sz w:val="22"/>
                <w:szCs w:val="22"/>
                <w:lang w:val="en-US"/>
              </w:rPr>
            </w:pPr>
          </w:p>
          <w:p w14:paraId="770FDFE6" w14:textId="77777777" w:rsidR="005A0C18" w:rsidRPr="00B370B3" w:rsidRDefault="005A0C18" w:rsidP="00F252EE">
            <w:pPr>
              <w:widowControl w:val="0"/>
              <w:autoSpaceDE w:val="0"/>
              <w:autoSpaceDN w:val="0"/>
              <w:adjustRightInd w:val="0"/>
              <w:contextualSpacing/>
              <w:jc w:val="both"/>
              <w:rPr>
                <w:rFonts w:asciiTheme="minorHAnsi" w:hAnsiTheme="minorHAnsi" w:cstheme="minorHAnsi"/>
                <w:sz w:val="22"/>
                <w:szCs w:val="22"/>
                <w:lang w:val="en-US" w:eastAsia="cs-CZ"/>
              </w:rPr>
            </w:pPr>
            <w:r w:rsidRPr="00B370B3">
              <w:rPr>
                <w:rFonts w:asciiTheme="minorHAnsi" w:hAnsiTheme="minorHAnsi" w:cstheme="minorHAnsi"/>
                <w:sz w:val="22"/>
                <w:szCs w:val="22"/>
                <w:lang w:val="en-US" w:bidi="en-US"/>
              </w:rPr>
              <w:t>The thesis supervisor assesses in particular:</w:t>
            </w:r>
          </w:p>
          <w:p w14:paraId="4C97CFE3" w14:textId="77777777" w:rsidR="005A0C18" w:rsidRPr="00B370B3" w:rsidRDefault="005A0C18" w:rsidP="00EA4E84">
            <w:pPr>
              <w:widowControl w:val="0"/>
              <w:numPr>
                <w:ilvl w:val="1"/>
                <w:numId w:val="3"/>
              </w:numPr>
              <w:autoSpaceDE w:val="0"/>
              <w:autoSpaceDN w:val="0"/>
              <w:adjustRightInd w:val="0"/>
              <w:ind w:left="318" w:hanging="284"/>
              <w:contextualSpacing/>
              <w:jc w:val="both"/>
              <w:rPr>
                <w:rFonts w:asciiTheme="minorHAnsi" w:hAnsiTheme="minorHAnsi" w:cstheme="minorHAnsi"/>
                <w:sz w:val="22"/>
                <w:szCs w:val="22"/>
                <w:lang w:val="en-US" w:eastAsia="cs-CZ"/>
              </w:rPr>
            </w:pPr>
            <w:r w:rsidRPr="00B370B3">
              <w:rPr>
                <w:rFonts w:asciiTheme="minorHAnsi" w:hAnsiTheme="minorHAnsi" w:cstheme="minorHAnsi"/>
                <w:sz w:val="22"/>
                <w:szCs w:val="22"/>
                <w:lang w:val="en-US" w:bidi="en-US"/>
              </w:rPr>
              <w:t>fulfilling the aim of the thesis,</w:t>
            </w:r>
          </w:p>
          <w:p w14:paraId="6EF27503" w14:textId="77777777" w:rsidR="005A0C18" w:rsidRPr="00B370B3" w:rsidRDefault="005A0C18" w:rsidP="00EA4E84">
            <w:pPr>
              <w:widowControl w:val="0"/>
              <w:numPr>
                <w:ilvl w:val="1"/>
                <w:numId w:val="3"/>
              </w:numPr>
              <w:autoSpaceDE w:val="0"/>
              <w:autoSpaceDN w:val="0"/>
              <w:adjustRightInd w:val="0"/>
              <w:ind w:left="318" w:hanging="284"/>
              <w:contextualSpacing/>
              <w:jc w:val="both"/>
              <w:rPr>
                <w:rFonts w:asciiTheme="minorHAnsi" w:hAnsiTheme="minorHAnsi" w:cstheme="minorHAnsi"/>
                <w:sz w:val="22"/>
                <w:szCs w:val="22"/>
                <w:lang w:val="en-US" w:eastAsia="cs-CZ"/>
              </w:rPr>
            </w:pPr>
            <w:r w:rsidRPr="00B370B3">
              <w:rPr>
                <w:rFonts w:asciiTheme="minorHAnsi" w:hAnsiTheme="minorHAnsi" w:cstheme="minorHAnsi"/>
                <w:sz w:val="22"/>
                <w:szCs w:val="22"/>
                <w:lang w:val="en-US" w:bidi="en-US"/>
              </w:rPr>
              <w:t>the degree of independence and initiative of the graduate in the elaboration of the topic, cooperation with the supervisor,</w:t>
            </w:r>
          </w:p>
          <w:p w14:paraId="60BEBC44" w14:textId="77777777" w:rsidR="005A0C18" w:rsidRPr="00B370B3" w:rsidRDefault="005A0C18" w:rsidP="00EA4E84">
            <w:pPr>
              <w:widowControl w:val="0"/>
              <w:numPr>
                <w:ilvl w:val="1"/>
                <w:numId w:val="3"/>
              </w:numPr>
              <w:autoSpaceDE w:val="0"/>
              <w:autoSpaceDN w:val="0"/>
              <w:adjustRightInd w:val="0"/>
              <w:ind w:left="318" w:hanging="284"/>
              <w:contextualSpacing/>
              <w:jc w:val="both"/>
              <w:rPr>
                <w:rFonts w:asciiTheme="minorHAnsi" w:hAnsiTheme="minorHAnsi" w:cstheme="minorHAnsi"/>
                <w:sz w:val="22"/>
                <w:szCs w:val="22"/>
                <w:lang w:val="en-US" w:eastAsia="cs-CZ"/>
              </w:rPr>
            </w:pPr>
            <w:r w:rsidRPr="00B370B3">
              <w:rPr>
                <w:rFonts w:asciiTheme="minorHAnsi" w:hAnsiTheme="minorHAnsi" w:cstheme="minorHAnsi"/>
                <w:sz w:val="22"/>
                <w:szCs w:val="22"/>
                <w:lang w:val="en-US" w:bidi="en-US"/>
              </w:rPr>
              <w:t>the logical structure of the thesis,</w:t>
            </w:r>
          </w:p>
          <w:p w14:paraId="2CC87C16" w14:textId="77777777" w:rsidR="005A0C18" w:rsidRPr="00B370B3" w:rsidRDefault="005A0C18" w:rsidP="00EA4E84">
            <w:pPr>
              <w:widowControl w:val="0"/>
              <w:numPr>
                <w:ilvl w:val="1"/>
                <w:numId w:val="3"/>
              </w:numPr>
              <w:autoSpaceDE w:val="0"/>
              <w:autoSpaceDN w:val="0"/>
              <w:adjustRightInd w:val="0"/>
              <w:ind w:left="318" w:hanging="284"/>
              <w:contextualSpacing/>
              <w:jc w:val="both"/>
              <w:rPr>
                <w:rFonts w:asciiTheme="minorHAnsi" w:hAnsiTheme="minorHAnsi" w:cstheme="minorHAnsi"/>
                <w:sz w:val="22"/>
                <w:szCs w:val="22"/>
                <w:lang w:val="en-US" w:eastAsia="cs-CZ"/>
              </w:rPr>
            </w:pPr>
            <w:r w:rsidRPr="00B370B3">
              <w:rPr>
                <w:rFonts w:asciiTheme="minorHAnsi" w:hAnsiTheme="minorHAnsi" w:cstheme="minorHAnsi"/>
                <w:sz w:val="22"/>
                <w:szCs w:val="22"/>
                <w:lang w:val="en-US" w:bidi="en-US"/>
              </w:rPr>
              <w:t>adequacy of methods, methodology,</w:t>
            </w:r>
          </w:p>
          <w:p w14:paraId="4A6AFE71" w14:textId="77777777" w:rsidR="005A0C18" w:rsidRPr="00B370B3" w:rsidRDefault="005A0C18" w:rsidP="00EA4E84">
            <w:pPr>
              <w:widowControl w:val="0"/>
              <w:numPr>
                <w:ilvl w:val="1"/>
                <w:numId w:val="3"/>
              </w:numPr>
              <w:autoSpaceDE w:val="0"/>
              <w:autoSpaceDN w:val="0"/>
              <w:adjustRightInd w:val="0"/>
              <w:ind w:left="318" w:hanging="284"/>
              <w:contextualSpacing/>
              <w:jc w:val="both"/>
              <w:rPr>
                <w:rFonts w:asciiTheme="minorHAnsi" w:hAnsiTheme="minorHAnsi" w:cstheme="minorHAnsi"/>
                <w:sz w:val="22"/>
                <w:szCs w:val="22"/>
                <w:lang w:val="en-US" w:eastAsia="cs-CZ"/>
              </w:rPr>
            </w:pPr>
            <w:r w:rsidRPr="00B370B3">
              <w:rPr>
                <w:rFonts w:asciiTheme="minorHAnsi" w:hAnsiTheme="minorHAnsi" w:cstheme="minorHAnsi"/>
                <w:sz w:val="22"/>
                <w:szCs w:val="22"/>
                <w:lang w:val="en-US" w:bidi="en-US"/>
              </w:rPr>
              <w:t>the professional level of the work, the depth and quality of the treatment of the topic,</w:t>
            </w:r>
          </w:p>
          <w:p w14:paraId="6341A759" w14:textId="77777777" w:rsidR="005A0C18" w:rsidRPr="00B370B3" w:rsidRDefault="005A0C18" w:rsidP="00EA4E84">
            <w:pPr>
              <w:widowControl w:val="0"/>
              <w:numPr>
                <w:ilvl w:val="1"/>
                <w:numId w:val="3"/>
              </w:numPr>
              <w:autoSpaceDE w:val="0"/>
              <w:autoSpaceDN w:val="0"/>
              <w:adjustRightInd w:val="0"/>
              <w:ind w:left="318" w:hanging="284"/>
              <w:contextualSpacing/>
              <w:jc w:val="both"/>
              <w:rPr>
                <w:rFonts w:asciiTheme="minorHAnsi" w:hAnsiTheme="minorHAnsi" w:cstheme="minorHAnsi"/>
                <w:sz w:val="22"/>
                <w:szCs w:val="22"/>
                <w:lang w:val="en-US" w:eastAsia="cs-CZ"/>
              </w:rPr>
            </w:pPr>
            <w:r w:rsidRPr="00B370B3">
              <w:rPr>
                <w:rFonts w:asciiTheme="minorHAnsi" w:hAnsiTheme="minorHAnsi" w:cstheme="minorHAnsi"/>
                <w:sz w:val="22"/>
                <w:szCs w:val="22"/>
                <w:lang w:val="en-US" w:bidi="en-US"/>
              </w:rPr>
              <w:t>the contribution of the work, the possibility of using the results,</w:t>
            </w:r>
          </w:p>
          <w:p w14:paraId="56E37CB3" w14:textId="77777777" w:rsidR="005A0C18" w:rsidRPr="00B370B3" w:rsidRDefault="005A0C18" w:rsidP="00EA4E84">
            <w:pPr>
              <w:widowControl w:val="0"/>
              <w:numPr>
                <w:ilvl w:val="1"/>
                <w:numId w:val="3"/>
              </w:numPr>
              <w:autoSpaceDE w:val="0"/>
              <w:autoSpaceDN w:val="0"/>
              <w:adjustRightInd w:val="0"/>
              <w:ind w:left="318" w:hanging="284"/>
              <w:contextualSpacing/>
              <w:jc w:val="both"/>
              <w:rPr>
                <w:rFonts w:asciiTheme="minorHAnsi" w:hAnsiTheme="minorHAnsi" w:cstheme="minorHAnsi"/>
                <w:sz w:val="22"/>
                <w:szCs w:val="22"/>
                <w:lang w:val="en-US" w:eastAsia="cs-CZ"/>
              </w:rPr>
            </w:pPr>
            <w:r w:rsidRPr="00B370B3">
              <w:rPr>
                <w:rFonts w:asciiTheme="minorHAnsi" w:hAnsiTheme="minorHAnsi" w:cstheme="minorHAnsi"/>
                <w:sz w:val="22"/>
                <w:szCs w:val="22"/>
                <w:lang w:val="en-US" w:bidi="en-US"/>
              </w:rPr>
              <w:t>work with literature, relevance of the sources used in relation to the topic and aim of the thesis,</w:t>
            </w:r>
          </w:p>
          <w:p w14:paraId="1D9389B3" w14:textId="77777777" w:rsidR="005A0C18" w:rsidRPr="00B370B3" w:rsidRDefault="005A0C18" w:rsidP="00EA4E84">
            <w:pPr>
              <w:widowControl w:val="0"/>
              <w:numPr>
                <w:ilvl w:val="1"/>
                <w:numId w:val="3"/>
              </w:numPr>
              <w:autoSpaceDE w:val="0"/>
              <w:autoSpaceDN w:val="0"/>
              <w:adjustRightInd w:val="0"/>
              <w:ind w:left="318" w:hanging="284"/>
              <w:contextualSpacing/>
              <w:jc w:val="both"/>
              <w:rPr>
                <w:rFonts w:asciiTheme="minorHAnsi" w:hAnsiTheme="minorHAnsi" w:cstheme="minorHAnsi"/>
                <w:sz w:val="22"/>
                <w:szCs w:val="22"/>
                <w:lang w:val="en-US" w:eastAsia="cs-CZ"/>
              </w:rPr>
            </w:pPr>
            <w:r w:rsidRPr="00B370B3">
              <w:rPr>
                <w:rFonts w:asciiTheme="minorHAnsi" w:hAnsiTheme="minorHAnsi" w:cstheme="minorHAnsi"/>
                <w:sz w:val="22"/>
                <w:szCs w:val="22"/>
                <w:lang w:val="en-US" w:bidi="en-US"/>
              </w:rPr>
              <w:lastRenderedPageBreak/>
              <w:t>the formal aspect of the work.</w:t>
            </w:r>
          </w:p>
          <w:p w14:paraId="462768E9" w14:textId="77777777" w:rsidR="005A0C18" w:rsidRPr="00B370B3" w:rsidRDefault="005A0C18" w:rsidP="00EA4E84">
            <w:pPr>
              <w:widowControl w:val="0"/>
              <w:autoSpaceDE w:val="0"/>
              <w:autoSpaceDN w:val="0"/>
              <w:adjustRightInd w:val="0"/>
              <w:ind w:left="318" w:hanging="284"/>
              <w:contextualSpacing/>
              <w:jc w:val="both"/>
              <w:rPr>
                <w:rFonts w:asciiTheme="minorHAnsi" w:hAnsiTheme="minorHAnsi" w:cstheme="minorHAnsi"/>
                <w:sz w:val="22"/>
                <w:szCs w:val="22"/>
                <w:lang w:val="en-US" w:eastAsia="cs-CZ"/>
              </w:rPr>
            </w:pPr>
            <w:r w:rsidRPr="00B370B3">
              <w:rPr>
                <w:rFonts w:asciiTheme="minorHAnsi" w:hAnsiTheme="minorHAnsi" w:cstheme="minorHAnsi"/>
                <w:sz w:val="22"/>
                <w:szCs w:val="22"/>
                <w:lang w:val="en-US" w:bidi="en-US"/>
              </w:rPr>
              <w:t>The opponent of the thesis assesses in particular:</w:t>
            </w:r>
          </w:p>
          <w:p w14:paraId="1E19F9A7" w14:textId="77777777" w:rsidR="005A0C18" w:rsidRPr="00B370B3" w:rsidRDefault="005A0C18" w:rsidP="00EA4E84">
            <w:pPr>
              <w:widowControl w:val="0"/>
              <w:numPr>
                <w:ilvl w:val="1"/>
                <w:numId w:val="3"/>
              </w:numPr>
              <w:autoSpaceDE w:val="0"/>
              <w:autoSpaceDN w:val="0"/>
              <w:adjustRightInd w:val="0"/>
              <w:ind w:left="318" w:hanging="284"/>
              <w:contextualSpacing/>
              <w:jc w:val="both"/>
              <w:rPr>
                <w:rFonts w:asciiTheme="minorHAnsi" w:hAnsiTheme="minorHAnsi" w:cstheme="minorHAnsi"/>
                <w:sz w:val="22"/>
                <w:szCs w:val="22"/>
                <w:lang w:val="en-US" w:eastAsia="cs-CZ"/>
              </w:rPr>
            </w:pPr>
            <w:r w:rsidRPr="00B370B3">
              <w:rPr>
                <w:rFonts w:asciiTheme="minorHAnsi" w:hAnsiTheme="minorHAnsi" w:cstheme="minorHAnsi"/>
                <w:sz w:val="22"/>
                <w:szCs w:val="22"/>
                <w:lang w:val="en-US" w:bidi="en-US"/>
              </w:rPr>
              <w:t>the topicality and appropriateness of the topic of the thesis,</w:t>
            </w:r>
          </w:p>
          <w:p w14:paraId="06378FBF" w14:textId="77777777" w:rsidR="005A0C18" w:rsidRPr="00B370B3" w:rsidRDefault="005A0C18" w:rsidP="00EA4E84">
            <w:pPr>
              <w:widowControl w:val="0"/>
              <w:numPr>
                <w:ilvl w:val="1"/>
                <w:numId w:val="3"/>
              </w:numPr>
              <w:autoSpaceDE w:val="0"/>
              <w:autoSpaceDN w:val="0"/>
              <w:adjustRightInd w:val="0"/>
              <w:ind w:left="318" w:hanging="284"/>
              <w:contextualSpacing/>
              <w:jc w:val="both"/>
              <w:rPr>
                <w:rFonts w:asciiTheme="minorHAnsi" w:hAnsiTheme="minorHAnsi" w:cstheme="minorHAnsi"/>
                <w:sz w:val="22"/>
                <w:szCs w:val="22"/>
                <w:lang w:val="en-US" w:eastAsia="cs-CZ"/>
              </w:rPr>
            </w:pPr>
            <w:r w:rsidRPr="00B370B3">
              <w:rPr>
                <w:rFonts w:asciiTheme="minorHAnsi" w:hAnsiTheme="minorHAnsi" w:cstheme="minorHAnsi"/>
                <w:sz w:val="22"/>
                <w:szCs w:val="22"/>
                <w:lang w:val="en-US" w:bidi="en-US"/>
              </w:rPr>
              <w:t>setting the objective of the work and its fulfilment,</w:t>
            </w:r>
          </w:p>
          <w:p w14:paraId="23120AD7" w14:textId="77777777" w:rsidR="005A0C18" w:rsidRPr="00B370B3" w:rsidRDefault="005A0C18" w:rsidP="00EA4E84">
            <w:pPr>
              <w:widowControl w:val="0"/>
              <w:numPr>
                <w:ilvl w:val="1"/>
                <w:numId w:val="3"/>
              </w:numPr>
              <w:autoSpaceDE w:val="0"/>
              <w:autoSpaceDN w:val="0"/>
              <w:adjustRightInd w:val="0"/>
              <w:ind w:left="318" w:hanging="284"/>
              <w:contextualSpacing/>
              <w:jc w:val="both"/>
              <w:rPr>
                <w:rFonts w:asciiTheme="minorHAnsi" w:hAnsiTheme="minorHAnsi" w:cstheme="minorHAnsi"/>
                <w:sz w:val="22"/>
                <w:szCs w:val="22"/>
                <w:lang w:val="en-US" w:eastAsia="cs-CZ"/>
              </w:rPr>
            </w:pPr>
            <w:r w:rsidRPr="00B370B3">
              <w:rPr>
                <w:rFonts w:asciiTheme="minorHAnsi" w:hAnsiTheme="minorHAnsi" w:cstheme="minorHAnsi"/>
                <w:sz w:val="22"/>
                <w:szCs w:val="22"/>
                <w:lang w:val="en-US" w:bidi="en-US"/>
              </w:rPr>
              <w:t>logical structure of the thesis, continuity of chapters, their proportionality,</w:t>
            </w:r>
          </w:p>
          <w:p w14:paraId="01ED4DB3" w14:textId="77777777" w:rsidR="005A0C18" w:rsidRPr="00B370B3" w:rsidRDefault="005A0C18" w:rsidP="00EA4E84">
            <w:pPr>
              <w:widowControl w:val="0"/>
              <w:numPr>
                <w:ilvl w:val="1"/>
                <w:numId w:val="3"/>
              </w:numPr>
              <w:autoSpaceDE w:val="0"/>
              <w:autoSpaceDN w:val="0"/>
              <w:adjustRightInd w:val="0"/>
              <w:ind w:left="318" w:hanging="284"/>
              <w:contextualSpacing/>
              <w:jc w:val="both"/>
              <w:rPr>
                <w:rFonts w:asciiTheme="minorHAnsi" w:hAnsiTheme="minorHAnsi" w:cstheme="minorHAnsi"/>
                <w:sz w:val="22"/>
                <w:szCs w:val="22"/>
                <w:lang w:val="en-US" w:eastAsia="cs-CZ"/>
              </w:rPr>
            </w:pPr>
            <w:r w:rsidRPr="00B370B3">
              <w:rPr>
                <w:rFonts w:asciiTheme="minorHAnsi" w:hAnsiTheme="minorHAnsi" w:cstheme="minorHAnsi"/>
                <w:sz w:val="22"/>
                <w:szCs w:val="22"/>
                <w:lang w:val="en-US" w:bidi="en-US"/>
              </w:rPr>
              <w:t>appropriateness and suitability of the methods used, methodology,</w:t>
            </w:r>
          </w:p>
          <w:p w14:paraId="360DCCFF" w14:textId="77777777" w:rsidR="005A0C18" w:rsidRPr="00B370B3" w:rsidRDefault="005A0C18" w:rsidP="00EA4E84">
            <w:pPr>
              <w:widowControl w:val="0"/>
              <w:numPr>
                <w:ilvl w:val="1"/>
                <w:numId w:val="3"/>
              </w:numPr>
              <w:autoSpaceDE w:val="0"/>
              <w:autoSpaceDN w:val="0"/>
              <w:adjustRightInd w:val="0"/>
              <w:ind w:left="318" w:hanging="284"/>
              <w:contextualSpacing/>
              <w:jc w:val="both"/>
              <w:rPr>
                <w:rFonts w:asciiTheme="minorHAnsi" w:hAnsiTheme="minorHAnsi" w:cstheme="minorHAnsi"/>
                <w:sz w:val="22"/>
                <w:szCs w:val="22"/>
                <w:lang w:val="en-US" w:eastAsia="cs-CZ"/>
              </w:rPr>
            </w:pPr>
            <w:r w:rsidRPr="00B370B3">
              <w:rPr>
                <w:rFonts w:asciiTheme="minorHAnsi" w:hAnsiTheme="minorHAnsi" w:cstheme="minorHAnsi"/>
                <w:sz w:val="22"/>
                <w:szCs w:val="22"/>
                <w:lang w:val="en-US" w:bidi="en-US"/>
              </w:rPr>
              <w:t>the professional level of the work, the depth and quality of the treatment of the topic,</w:t>
            </w:r>
          </w:p>
          <w:p w14:paraId="0A27BDFD" w14:textId="77777777" w:rsidR="005A0C18" w:rsidRPr="00B370B3" w:rsidRDefault="005A0C18" w:rsidP="00EA4E84">
            <w:pPr>
              <w:widowControl w:val="0"/>
              <w:numPr>
                <w:ilvl w:val="1"/>
                <w:numId w:val="3"/>
              </w:numPr>
              <w:autoSpaceDE w:val="0"/>
              <w:autoSpaceDN w:val="0"/>
              <w:adjustRightInd w:val="0"/>
              <w:ind w:left="318" w:hanging="284"/>
              <w:contextualSpacing/>
              <w:jc w:val="both"/>
              <w:rPr>
                <w:rFonts w:asciiTheme="minorHAnsi" w:hAnsiTheme="minorHAnsi" w:cstheme="minorHAnsi"/>
                <w:sz w:val="22"/>
                <w:szCs w:val="22"/>
                <w:lang w:val="en-US" w:eastAsia="cs-CZ"/>
              </w:rPr>
            </w:pPr>
            <w:r w:rsidRPr="00B370B3">
              <w:rPr>
                <w:rFonts w:asciiTheme="minorHAnsi" w:hAnsiTheme="minorHAnsi" w:cstheme="minorHAnsi"/>
                <w:sz w:val="22"/>
                <w:szCs w:val="22"/>
                <w:lang w:val="en-US" w:bidi="en-US"/>
              </w:rPr>
              <w:t>contribution of the work,</w:t>
            </w:r>
          </w:p>
          <w:p w14:paraId="40FDFCAF" w14:textId="77777777" w:rsidR="005A0C18" w:rsidRPr="00B370B3" w:rsidRDefault="005A0C18" w:rsidP="00EA4E84">
            <w:pPr>
              <w:widowControl w:val="0"/>
              <w:numPr>
                <w:ilvl w:val="1"/>
                <w:numId w:val="3"/>
              </w:numPr>
              <w:autoSpaceDE w:val="0"/>
              <w:autoSpaceDN w:val="0"/>
              <w:adjustRightInd w:val="0"/>
              <w:ind w:left="318" w:hanging="284"/>
              <w:contextualSpacing/>
              <w:jc w:val="both"/>
              <w:rPr>
                <w:rFonts w:asciiTheme="minorHAnsi" w:hAnsiTheme="minorHAnsi" w:cstheme="minorHAnsi"/>
                <w:sz w:val="22"/>
                <w:szCs w:val="22"/>
                <w:lang w:val="en-US" w:eastAsia="cs-CZ"/>
              </w:rPr>
            </w:pPr>
            <w:r w:rsidRPr="00B370B3">
              <w:rPr>
                <w:rFonts w:asciiTheme="minorHAnsi" w:hAnsiTheme="minorHAnsi" w:cstheme="minorHAnsi"/>
                <w:sz w:val="22"/>
                <w:szCs w:val="22"/>
                <w:lang w:val="en-US" w:bidi="en-US"/>
              </w:rPr>
              <w:t>work with professional literature,</w:t>
            </w:r>
          </w:p>
          <w:p w14:paraId="779ED3E1" w14:textId="77777777" w:rsidR="005A0C18" w:rsidRPr="00B370B3" w:rsidRDefault="005A0C18" w:rsidP="00EA4E84">
            <w:pPr>
              <w:widowControl w:val="0"/>
              <w:numPr>
                <w:ilvl w:val="1"/>
                <w:numId w:val="3"/>
              </w:numPr>
              <w:autoSpaceDE w:val="0"/>
              <w:autoSpaceDN w:val="0"/>
              <w:adjustRightInd w:val="0"/>
              <w:ind w:left="318" w:hanging="284"/>
              <w:contextualSpacing/>
              <w:jc w:val="both"/>
              <w:rPr>
                <w:rFonts w:asciiTheme="minorHAnsi" w:hAnsiTheme="minorHAnsi" w:cstheme="minorHAnsi"/>
                <w:sz w:val="22"/>
                <w:szCs w:val="22"/>
                <w:lang w:val="en-US" w:eastAsia="cs-CZ"/>
              </w:rPr>
            </w:pPr>
            <w:r w:rsidRPr="00B370B3">
              <w:rPr>
                <w:rFonts w:asciiTheme="minorHAnsi" w:hAnsiTheme="minorHAnsi" w:cstheme="minorHAnsi"/>
                <w:sz w:val="22"/>
                <w:szCs w:val="22"/>
                <w:lang w:val="en-US" w:bidi="en-US"/>
              </w:rPr>
              <w:t>the formal aspect of the work.</w:t>
            </w:r>
          </w:p>
          <w:p w14:paraId="4E14A10C"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sz w:val="22"/>
                <w:szCs w:val="22"/>
                <w:lang w:val="en-US" w:bidi="en-US"/>
              </w:rPr>
              <w:t>The State Examination Board will evaluate the course of the defence and decide on the classification at a closed meeting. When classifying, it comprehensively assesses the quality of the thesis and its defence, taking into account the opinions and the course of the defence and gives one common mark. The final rating may be the same as in the testimonials, but it may also be better or worse, depending on the course of the defence. The decision on the result of the defence shall be announced publicly by the chairman of the committee together with the result of the relevant state examination.</w:t>
            </w:r>
          </w:p>
        </w:tc>
      </w:tr>
      <w:tr w:rsidR="005A0C18" w:rsidRPr="00B370B3" w14:paraId="2761F29B" w14:textId="77777777" w:rsidTr="005A0C18">
        <w:trPr>
          <w:trHeight w:val="1115"/>
        </w:trPr>
        <w:tc>
          <w:tcPr>
            <w:tcW w:w="9067" w:type="dxa"/>
            <w:gridSpan w:val="2"/>
            <w:vAlign w:val="center"/>
          </w:tcPr>
          <w:p w14:paraId="41195A59"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lastRenderedPageBreak/>
              <w:t xml:space="preserve">Learning outcomes: </w:t>
            </w:r>
          </w:p>
          <w:p w14:paraId="6858810A" w14:textId="77777777" w:rsidR="005A0C18" w:rsidRPr="00B370B3" w:rsidRDefault="005A0C18" w:rsidP="00F252EE">
            <w:pPr>
              <w:jc w:val="both"/>
              <w:rPr>
                <w:rFonts w:asciiTheme="minorHAnsi" w:hAnsiTheme="minorHAnsi" w:cstheme="minorHAnsi"/>
                <w:b/>
                <w:sz w:val="22"/>
                <w:szCs w:val="22"/>
                <w:lang w:val="en-US"/>
              </w:rPr>
            </w:pPr>
            <w:r w:rsidRPr="00B370B3">
              <w:rPr>
                <w:rFonts w:asciiTheme="minorHAnsi" w:hAnsiTheme="minorHAnsi" w:cstheme="minorHAnsi"/>
                <w:b/>
                <w:i/>
                <w:sz w:val="22"/>
                <w:szCs w:val="22"/>
                <w:lang w:val="en-US" w:bidi="en-US"/>
              </w:rPr>
              <w:t xml:space="preserve">Knowledge acquired: </w:t>
            </w:r>
            <w:r w:rsidRPr="00B370B3">
              <w:rPr>
                <w:rFonts w:asciiTheme="minorHAnsi" w:hAnsiTheme="minorHAnsi" w:cstheme="minorHAnsi"/>
                <w:sz w:val="22"/>
                <w:szCs w:val="22"/>
                <w:lang w:val="en-US" w:bidi="en-US"/>
              </w:rPr>
              <w:t xml:space="preserve">the student can </w:t>
            </w:r>
            <w:r w:rsidRPr="00B370B3">
              <w:rPr>
                <w:rFonts w:asciiTheme="minorHAnsi" w:hAnsiTheme="minorHAnsi" w:cstheme="minorHAnsi"/>
                <w:sz w:val="22"/>
                <w:szCs w:val="22"/>
                <w:shd w:val="clear" w:color="auto" w:fill="FFFFFF"/>
                <w:lang w:val="en-US" w:bidi="en-US"/>
              </w:rPr>
              <w:t xml:space="preserve">independently and creatively use professional sources, analyze and evaluate the current state of the problem in his/her field, synthesize and apply the acquired theoretical knowledge in practical educational activities, </w:t>
            </w:r>
            <w:r w:rsidRPr="00B370B3">
              <w:rPr>
                <w:rFonts w:asciiTheme="minorHAnsi" w:hAnsiTheme="minorHAnsi" w:cstheme="minorHAnsi"/>
                <w:sz w:val="22"/>
                <w:szCs w:val="22"/>
                <w:lang w:val="en-US" w:bidi="en-US"/>
              </w:rPr>
              <w:t>adequately choose research procedures and functionally apply them</w:t>
            </w:r>
            <w:r w:rsidRPr="00B370B3">
              <w:rPr>
                <w:rFonts w:asciiTheme="minorHAnsi" w:hAnsiTheme="minorHAnsi" w:cstheme="minorHAnsi"/>
                <w:sz w:val="22"/>
                <w:szCs w:val="22"/>
                <w:shd w:val="clear" w:color="auto" w:fill="FFFFFF"/>
                <w:lang w:val="en-US" w:bidi="en-US"/>
              </w:rPr>
              <w:t>.</w:t>
            </w:r>
          </w:p>
          <w:p w14:paraId="2E894820" w14:textId="77777777" w:rsidR="005A0C18" w:rsidRPr="00B370B3" w:rsidRDefault="005A0C18" w:rsidP="00F252EE">
            <w:pPr>
              <w:jc w:val="both"/>
              <w:rPr>
                <w:rStyle w:val="Zkladntext1"/>
                <w:rFonts w:asciiTheme="minorHAnsi" w:hAnsiTheme="minorHAnsi" w:cstheme="minorHAnsi"/>
                <w:color w:val="auto"/>
                <w:sz w:val="22"/>
                <w:szCs w:val="22"/>
                <w:lang w:val="en-US"/>
              </w:rPr>
            </w:pPr>
            <w:r w:rsidRPr="00B370B3">
              <w:rPr>
                <w:rFonts w:asciiTheme="minorHAnsi" w:hAnsiTheme="minorHAnsi" w:cstheme="minorHAnsi"/>
                <w:b/>
                <w:i/>
                <w:sz w:val="22"/>
                <w:szCs w:val="22"/>
                <w:lang w:val="en-US" w:bidi="en-US"/>
              </w:rPr>
              <w:t xml:space="preserve">Skills acquired: </w:t>
            </w:r>
            <w:r w:rsidRPr="00B370B3">
              <w:rPr>
                <w:rFonts w:asciiTheme="minorHAnsi" w:hAnsiTheme="minorHAnsi" w:cstheme="minorHAnsi"/>
                <w:sz w:val="22"/>
                <w:szCs w:val="22"/>
                <w:lang w:val="en-US" w:bidi="en-US"/>
              </w:rPr>
              <w:t>the student is able to present and defend his/her professional position on the problems of educational work and to find ways to solve them.</w:t>
            </w:r>
          </w:p>
          <w:p w14:paraId="7C2B5617" w14:textId="77777777" w:rsidR="005A0C18" w:rsidRPr="00B370B3" w:rsidRDefault="005A0C18" w:rsidP="00F252EE">
            <w:pPr>
              <w:jc w:val="both"/>
              <w:rPr>
                <w:rFonts w:asciiTheme="minorHAnsi" w:hAnsiTheme="minorHAnsi" w:cstheme="minorHAnsi"/>
                <w:b/>
                <w:i/>
                <w:sz w:val="22"/>
                <w:szCs w:val="22"/>
                <w:lang w:val="en-US"/>
              </w:rPr>
            </w:pPr>
            <w:r w:rsidRPr="00B370B3">
              <w:rPr>
                <w:rFonts w:asciiTheme="minorHAnsi" w:hAnsiTheme="minorHAnsi" w:cstheme="minorHAnsi"/>
                <w:b/>
                <w:i/>
                <w:sz w:val="22"/>
                <w:szCs w:val="22"/>
                <w:lang w:val="en-US" w:bidi="en-US"/>
              </w:rPr>
              <w:t xml:space="preserve">Competences acquired: </w:t>
            </w:r>
            <w:r w:rsidRPr="00B370B3">
              <w:rPr>
                <w:rFonts w:asciiTheme="minorHAnsi" w:hAnsiTheme="minorHAnsi" w:cstheme="minorHAnsi"/>
                <w:sz w:val="22"/>
                <w:szCs w:val="22"/>
                <w:lang w:val="en-US" w:bidi="en-US"/>
              </w:rPr>
              <w:t xml:space="preserve">the student is able to demonstrate his/her linguistic and professional culture and his/her own attitude towards professional problems of his/her studies.  </w:t>
            </w:r>
          </w:p>
        </w:tc>
      </w:tr>
      <w:tr w:rsidR="005A0C18" w:rsidRPr="00B370B3" w14:paraId="22E794CF" w14:textId="77777777" w:rsidTr="005A0C18">
        <w:trPr>
          <w:trHeight w:val="510"/>
        </w:trPr>
        <w:tc>
          <w:tcPr>
            <w:tcW w:w="9067" w:type="dxa"/>
            <w:gridSpan w:val="2"/>
            <w:vAlign w:val="center"/>
          </w:tcPr>
          <w:p w14:paraId="01B64704"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Course content: </w:t>
            </w:r>
          </w:p>
          <w:p w14:paraId="0E0CFD95" w14:textId="77777777" w:rsidR="005A0C18" w:rsidRPr="00B370B3" w:rsidRDefault="00EA4E84" w:rsidP="00F252EE">
            <w:pPr>
              <w:widowControl w:val="0"/>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The thesis defens</w:t>
            </w:r>
            <w:r w:rsidR="005A0C18" w:rsidRPr="00B370B3">
              <w:rPr>
                <w:rFonts w:asciiTheme="minorHAnsi" w:hAnsiTheme="minorHAnsi" w:cstheme="minorHAnsi"/>
                <w:sz w:val="22"/>
                <w:szCs w:val="22"/>
                <w:lang w:val="en-US" w:bidi="en-US"/>
              </w:rPr>
              <w:t>e has a steady course:</w:t>
            </w:r>
          </w:p>
          <w:p w14:paraId="129206E6" w14:textId="77777777" w:rsidR="005A0C18" w:rsidRPr="00B370B3" w:rsidRDefault="005A0C18" w:rsidP="00F252EE">
            <w:pPr>
              <w:widowControl w:val="0"/>
              <w:numPr>
                <w:ilvl w:val="0"/>
                <w:numId w:val="4"/>
              </w:numPr>
              <w:autoSpaceDE w:val="0"/>
              <w:autoSpaceDN w:val="0"/>
              <w:adjustRightInd w:val="0"/>
              <w:contextualSpacing/>
              <w:jc w:val="both"/>
              <w:rPr>
                <w:rFonts w:asciiTheme="minorHAnsi" w:hAnsiTheme="minorHAnsi" w:cstheme="minorHAnsi"/>
                <w:sz w:val="22"/>
                <w:szCs w:val="22"/>
                <w:lang w:val="en-US" w:eastAsia="cs-CZ"/>
              </w:rPr>
            </w:pPr>
            <w:r w:rsidRPr="00B370B3">
              <w:rPr>
                <w:rFonts w:asciiTheme="minorHAnsi" w:hAnsiTheme="minorHAnsi" w:cstheme="minorHAnsi"/>
                <w:sz w:val="22"/>
                <w:szCs w:val="22"/>
                <w:lang w:val="en-US" w:bidi="en-US"/>
              </w:rPr>
              <w:t>Introductory speech of the graduate, presentation of the results of the final thesis.</w:t>
            </w:r>
          </w:p>
          <w:p w14:paraId="2B6DEFA9" w14:textId="77777777" w:rsidR="005A0C18" w:rsidRPr="00B370B3" w:rsidRDefault="005A0C18" w:rsidP="00F252EE">
            <w:pPr>
              <w:widowControl w:val="0"/>
              <w:numPr>
                <w:ilvl w:val="0"/>
                <w:numId w:val="4"/>
              </w:numPr>
              <w:autoSpaceDE w:val="0"/>
              <w:autoSpaceDN w:val="0"/>
              <w:adjustRightInd w:val="0"/>
              <w:contextualSpacing/>
              <w:jc w:val="both"/>
              <w:rPr>
                <w:rFonts w:asciiTheme="minorHAnsi" w:hAnsiTheme="minorHAnsi" w:cstheme="minorHAnsi"/>
                <w:sz w:val="22"/>
                <w:szCs w:val="22"/>
                <w:lang w:val="en-US" w:eastAsia="cs-CZ"/>
              </w:rPr>
            </w:pPr>
            <w:r w:rsidRPr="00B370B3">
              <w:rPr>
                <w:rFonts w:asciiTheme="minorHAnsi" w:hAnsiTheme="minorHAnsi" w:cstheme="minorHAnsi"/>
                <w:sz w:val="22"/>
                <w:szCs w:val="22"/>
                <w:lang w:val="en-US" w:bidi="en-US"/>
              </w:rPr>
              <w:t>Presentation of the main points from the written opinions of the supervisor and the opponent.</w:t>
            </w:r>
          </w:p>
          <w:p w14:paraId="0922AF49" w14:textId="77777777" w:rsidR="005A0C18" w:rsidRPr="00B370B3" w:rsidRDefault="005A0C18" w:rsidP="00F252EE">
            <w:pPr>
              <w:widowControl w:val="0"/>
              <w:numPr>
                <w:ilvl w:val="0"/>
                <w:numId w:val="4"/>
              </w:numPr>
              <w:autoSpaceDE w:val="0"/>
              <w:autoSpaceDN w:val="0"/>
              <w:adjustRightInd w:val="0"/>
              <w:contextualSpacing/>
              <w:jc w:val="both"/>
              <w:rPr>
                <w:rFonts w:asciiTheme="minorHAnsi" w:hAnsiTheme="minorHAnsi" w:cstheme="minorHAnsi"/>
                <w:sz w:val="22"/>
                <w:szCs w:val="22"/>
                <w:lang w:val="en-US" w:eastAsia="cs-CZ"/>
              </w:rPr>
            </w:pPr>
            <w:r w:rsidRPr="00B370B3">
              <w:rPr>
                <w:rFonts w:asciiTheme="minorHAnsi" w:hAnsiTheme="minorHAnsi" w:cstheme="minorHAnsi"/>
                <w:sz w:val="22"/>
                <w:szCs w:val="22"/>
                <w:lang w:val="en-US" w:bidi="en-US"/>
              </w:rPr>
              <w:t>Answering the questions of the supervisor and the opponent.</w:t>
            </w:r>
          </w:p>
          <w:p w14:paraId="3FD7DACA" w14:textId="77777777" w:rsidR="005A0C18" w:rsidRPr="00B370B3" w:rsidRDefault="005A0C18" w:rsidP="00F252EE">
            <w:pPr>
              <w:widowControl w:val="0"/>
              <w:numPr>
                <w:ilvl w:val="0"/>
                <w:numId w:val="4"/>
              </w:numPr>
              <w:autoSpaceDE w:val="0"/>
              <w:autoSpaceDN w:val="0"/>
              <w:adjustRightInd w:val="0"/>
              <w:contextualSpacing/>
              <w:jc w:val="both"/>
              <w:rPr>
                <w:rFonts w:asciiTheme="minorHAnsi" w:hAnsiTheme="minorHAnsi" w:cstheme="minorHAnsi"/>
                <w:sz w:val="22"/>
                <w:szCs w:val="22"/>
                <w:lang w:val="en-US" w:eastAsia="cs-CZ"/>
              </w:rPr>
            </w:pPr>
            <w:r w:rsidRPr="00B370B3">
              <w:rPr>
                <w:rFonts w:asciiTheme="minorHAnsi" w:hAnsiTheme="minorHAnsi" w:cstheme="minorHAnsi"/>
                <w:sz w:val="22"/>
                <w:szCs w:val="22"/>
                <w:lang w:val="en-US" w:bidi="en-US"/>
              </w:rPr>
              <w:t>A professional debate on the thesis with questions to the graduate.</w:t>
            </w:r>
          </w:p>
          <w:p w14:paraId="1590CD88" w14:textId="77777777" w:rsidR="005A0C18" w:rsidRPr="00B370B3" w:rsidRDefault="005A0C18" w:rsidP="00F252EE">
            <w:pPr>
              <w:widowControl w:val="0"/>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The thesis is available to</w:t>
            </w:r>
            <w:r w:rsidR="00EA4E84" w:rsidRPr="00B370B3">
              <w:rPr>
                <w:rFonts w:asciiTheme="minorHAnsi" w:hAnsiTheme="minorHAnsi" w:cstheme="minorHAnsi"/>
                <w:sz w:val="22"/>
                <w:szCs w:val="22"/>
                <w:lang w:val="en-US" w:bidi="en-US"/>
              </w:rPr>
              <w:t xml:space="preserve"> the committee during the defens</w:t>
            </w:r>
            <w:r w:rsidRPr="00B370B3">
              <w:rPr>
                <w:rFonts w:asciiTheme="minorHAnsi" w:hAnsiTheme="minorHAnsi" w:cstheme="minorHAnsi"/>
                <w:sz w:val="22"/>
                <w:szCs w:val="22"/>
                <w:lang w:val="en-US" w:bidi="en-US"/>
              </w:rPr>
              <w:t>e. The graduate's introduction should include the following points in particular:</w:t>
            </w:r>
          </w:p>
          <w:p w14:paraId="6630EF43" w14:textId="77777777" w:rsidR="005A0C18" w:rsidRPr="00B370B3" w:rsidRDefault="005A0C18" w:rsidP="00F252EE">
            <w:pPr>
              <w:widowControl w:val="0"/>
              <w:numPr>
                <w:ilvl w:val="0"/>
                <w:numId w:val="5"/>
              </w:numPr>
              <w:autoSpaceDE w:val="0"/>
              <w:autoSpaceDN w:val="0"/>
              <w:adjustRightInd w:val="0"/>
              <w:contextualSpacing/>
              <w:jc w:val="both"/>
              <w:rPr>
                <w:rFonts w:asciiTheme="minorHAnsi" w:hAnsiTheme="minorHAnsi" w:cstheme="minorHAnsi"/>
                <w:sz w:val="22"/>
                <w:szCs w:val="22"/>
                <w:lang w:val="en-US" w:eastAsia="cs-CZ"/>
              </w:rPr>
            </w:pPr>
            <w:r w:rsidRPr="00B370B3">
              <w:rPr>
                <w:rFonts w:asciiTheme="minorHAnsi" w:hAnsiTheme="minorHAnsi" w:cstheme="minorHAnsi"/>
                <w:sz w:val="22"/>
                <w:szCs w:val="22"/>
                <w:lang w:val="en-US" w:bidi="en-US"/>
              </w:rPr>
              <w:t>Brief justification of the choice of the topic, its topicality, practical benefit.</w:t>
            </w:r>
          </w:p>
          <w:p w14:paraId="5AAACEA7" w14:textId="77777777" w:rsidR="005A0C18" w:rsidRPr="00B370B3" w:rsidRDefault="005A0C18" w:rsidP="00F252EE">
            <w:pPr>
              <w:widowControl w:val="0"/>
              <w:numPr>
                <w:ilvl w:val="0"/>
                <w:numId w:val="5"/>
              </w:numPr>
              <w:autoSpaceDE w:val="0"/>
              <w:autoSpaceDN w:val="0"/>
              <w:adjustRightInd w:val="0"/>
              <w:contextualSpacing/>
              <w:jc w:val="both"/>
              <w:rPr>
                <w:rFonts w:asciiTheme="minorHAnsi" w:hAnsiTheme="minorHAnsi" w:cstheme="minorHAnsi"/>
                <w:sz w:val="22"/>
                <w:szCs w:val="22"/>
                <w:lang w:val="en-US" w:eastAsia="cs-CZ"/>
              </w:rPr>
            </w:pPr>
            <w:r w:rsidRPr="00B370B3">
              <w:rPr>
                <w:rFonts w:asciiTheme="minorHAnsi" w:hAnsiTheme="minorHAnsi" w:cstheme="minorHAnsi"/>
                <w:sz w:val="22"/>
                <w:szCs w:val="22"/>
                <w:lang w:val="en-US" w:bidi="en-US"/>
              </w:rPr>
              <w:t>Clarification of the objectives and methodology of the work.</w:t>
            </w:r>
          </w:p>
          <w:p w14:paraId="5EE2139D" w14:textId="77777777" w:rsidR="005A0C18" w:rsidRPr="00B370B3" w:rsidRDefault="005A0C18" w:rsidP="00F252EE">
            <w:pPr>
              <w:widowControl w:val="0"/>
              <w:numPr>
                <w:ilvl w:val="0"/>
                <w:numId w:val="5"/>
              </w:numPr>
              <w:autoSpaceDE w:val="0"/>
              <w:autoSpaceDN w:val="0"/>
              <w:adjustRightInd w:val="0"/>
              <w:contextualSpacing/>
              <w:jc w:val="both"/>
              <w:rPr>
                <w:rFonts w:asciiTheme="minorHAnsi" w:hAnsiTheme="minorHAnsi" w:cstheme="minorHAnsi"/>
                <w:sz w:val="22"/>
                <w:szCs w:val="22"/>
                <w:lang w:val="en-US" w:eastAsia="cs-CZ"/>
              </w:rPr>
            </w:pPr>
            <w:r w:rsidRPr="00B370B3">
              <w:rPr>
                <w:rFonts w:asciiTheme="minorHAnsi" w:hAnsiTheme="minorHAnsi" w:cstheme="minorHAnsi"/>
                <w:sz w:val="22"/>
                <w:szCs w:val="22"/>
                <w:lang w:val="en-US" w:bidi="en-US"/>
              </w:rPr>
              <w:t>The main content issues of the thesis.</w:t>
            </w:r>
          </w:p>
          <w:p w14:paraId="0D3B19D2" w14:textId="77777777" w:rsidR="005A0C18" w:rsidRPr="00B370B3" w:rsidRDefault="005A0C18" w:rsidP="00F252EE">
            <w:pPr>
              <w:widowControl w:val="0"/>
              <w:numPr>
                <w:ilvl w:val="0"/>
                <w:numId w:val="5"/>
              </w:numPr>
              <w:autoSpaceDE w:val="0"/>
              <w:autoSpaceDN w:val="0"/>
              <w:adjustRightInd w:val="0"/>
              <w:contextualSpacing/>
              <w:jc w:val="both"/>
              <w:rPr>
                <w:rFonts w:asciiTheme="minorHAnsi" w:hAnsiTheme="minorHAnsi" w:cstheme="minorHAnsi"/>
                <w:sz w:val="22"/>
                <w:szCs w:val="22"/>
                <w:lang w:val="en-US" w:eastAsia="cs-CZ"/>
              </w:rPr>
            </w:pPr>
            <w:r w:rsidRPr="00B370B3">
              <w:rPr>
                <w:rFonts w:asciiTheme="minorHAnsi" w:hAnsiTheme="minorHAnsi" w:cstheme="minorHAnsi"/>
                <w:sz w:val="22"/>
                <w:szCs w:val="22"/>
                <w:lang w:val="en-US" w:bidi="en-US"/>
              </w:rPr>
              <w:t>Conclusions and practical recommendations reached by the graduate.</w:t>
            </w:r>
          </w:p>
          <w:p w14:paraId="17E5D093"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sz w:val="22"/>
                <w:szCs w:val="22"/>
                <w:lang w:val="en-US" w:bidi="en-US"/>
              </w:rPr>
              <w:t>During the presentation, the graduate has his/her own copy of the thesis or a written introduction. The speech will be delivered separately. It can make use of computer technology. The opening performance should be short, not exceeding ten minutes.</w:t>
            </w:r>
          </w:p>
        </w:tc>
      </w:tr>
      <w:tr w:rsidR="005A0C18" w:rsidRPr="00B370B3" w14:paraId="6B637098" w14:textId="77777777" w:rsidTr="005A0C18">
        <w:trPr>
          <w:trHeight w:val="510"/>
        </w:trPr>
        <w:tc>
          <w:tcPr>
            <w:tcW w:w="9067" w:type="dxa"/>
            <w:gridSpan w:val="2"/>
            <w:vAlign w:val="center"/>
          </w:tcPr>
          <w:p w14:paraId="4A0E9C2F"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Recommended literature: </w:t>
            </w:r>
          </w:p>
          <w:p w14:paraId="2FEE99BF" w14:textId="77777777" w:rsidR="005A0C18" w:rsidRPr="00B370B3" w:rsidRDefault="005A0C18" w:rsidP="00F252EE">
            <w:pPr>
              <w:widowControl w:val="0"/>
              <w:jc w:val="both"/>
              <w:rPr>
                <w:rFonts w:asciiTheme="minorHAnsi" w:hAnsiTheme="minorHAnsi" w:cstheme="minorHAnsi"/>
                <w:i/>
                <w:sz w:val="22"/>
                <w:szCs w:val="22"/>
                <w:lang w:val="en-US" w:bidi="en-US"/>
              </w:rPr>
            </w:pPr>
            <w:r w:rsidRPr="00B370B3">
              <w:rPr>
                <w:rFonts w:asciiTheme="minorHAnsi" w:hAnsiTheme="minorHAnsi" w:cstheme="minorHAnsi"/>
                <w:i/>
                <w:sz w:val="22"/>
                <w:szCs w:val="22"/>
                <w:lang w:val="en-US" w:bidi="en-US"/>
              </w:rPr>
              <w:t xml:space="preserve">GAVORA, P., 1999. Úvod do pedagogického výskumu. Bratislava: Univerzita Komenského. </w:t>
            </w:r>
          </w:p>
          <w:p w14:paraId="11498A9B" w14:textId="77777777" w:rsidR="005A0C18" w:rsidRPr="00B370B3" w:rsidRDefault="005A0C18" w:rsidP="00F252EE">
            <w:pPr>
              <w:widowControl w:val="0"/>
              <w:jc w:val="both"/>
              <w:rPr>
                <w:rFonts w:asciiTheme="minorHAnsi" w:hAnsiTheme="minorHAnsi" w:cstheme="minorHAnsi"/>
                <w:i/>
                <w:sz w:val="22"/>
                <w:szCs w:val="22"/>
                <w:lang w:val="en-US" w:bidi="en-US"/>
              </w:rPr>
            </w:pPr>
            <w:r w:rsidRPr="00B370B3">
              <w:rPr>
                <w:rFonts w:asciiTheme="minorHAnsi" w:hAnsiTheme="minorHAnsi" w:cstheme="minorHAnsi"/>
                <w:i/>
                <w:sz w:val="22"/>
                <w:szCs w:val="22"/>
                <w:lang w:val="en-US" w:bidi="en-US"/>
              </w:rPr>
              <w:t xml:space="preserve">GONDA, V., 2012. Ako napísať a úspešne obhájiť diplomovú prácu. Bratislava: Iura Edition, spol.s.r.o. </w:t>
            </w:r>
          </w:p>
          <w:p w14:paraId="74D0083F" w14:textId="77777777" w:rsidR="005A0C18" w:rsidRPr="00B370B3" w:rsidRDefault="005A0C18" w:rsidP="00F252EE">
            <w:pPr>
              <w:widowControl w:val="0"/>
              <w:jc w:val="both"/>
              <w:rPr>
                <w:rFonts w:asciiTheme="minorHAnsi" w:hAnsiTheme="minorHAnsi" w:cstheme="minorHAnsi"/>
                <w:i/>
                <w:sz w:val="22"/>
                <w:szCs w:val="22"/>
                <w:lang w:val="en-US" w:bidi="en-US"/>
              </w:rPr>
            </w:pPr>
            <w:r w:rsidRPr="00B370B3">
              <w:rPr>
                <w:rFonts w:asciiTheme="minorHAnsi" w:hAnsiTheme="minorHAnsi" w:cstheme="minorHAnsi"/>
                <w:i/>
                <w:sz w:val="22"/>
                <w:szCs w:val="22"/>
                <w:lang w:val="en-US" w:bidi="en-US"/>
              </w:rPr>
              <w:t xml:space="preserve">KATUŠČÁK, D., 1998: Ako písať vysokoškolské a kvalifikačné práce. Ako písať seminárne práce, ročníkové práce, práce ŠVOČ, diplomové práce, záverečné a atestačné práce a dizertácie.  Bratislava: Stimul. </w:t>
            </w:r>
          </w:p>
          <w:p w14:paraId="05C866A6" w14:textId="77777777" w:rsidR="005A0C18" w:rsidRPr="00B370B3" w:rsidRDefault="005A0C18" w:rsidP="00F252EE">
            <w:pPr>
              <w:widowControl w:val="0"/>
              <w:jc w:val="both"/>
              <w:rPr>
                <w:rFonts w:asciiTheme="minorHAnsi" w:hAnsiTheme="minorHAnsi" w:cstheme="minorHAnsi"/>
                <w:i/>
                <w:sz w:val="22"/>
                <w:szCs w:val="22"/>
                <w:lang w:val="en-US" w:bidi="en-US"/>
              </w:rPr>
            </w:pPr>
            <w:r w:rsidRPr="00B370B3">
              <w:rPr>
                <w:rFonts w:asciiTheme="minorHAnsi" w:hAnsiTheme="minorHAnsi" w:cstheme="minorHAnsi"/>
                <w:i/>
                <w:sz w:val="22"/>
                <w:szCs w:val="22"/>
                <w:lang w:val="en-US" w:bidi="en-US"/>
              </w:rPr>
              <w:t xml:space="preserve">ŠVEC, Š. a kol., 1998. Metodológia vied o výchove. Bratislava: IRIS. ISBN 80-88778-73-5. </w:t>
            </w:r>
          </w:p>
          <w:p w14:paraId="301812EC" w14:textId="77777777" w:rsidR="005A0C18" w:rsidRPr="00B370B3" w:rsidRDefault="005A0C18" w:rsidP="00F252EE">
            <w:pPr>
              <w:widowControl w:val="0"/>
              <w:jc w:val="both"/>
              <w:rPr>
                <w:rFonts w:asciiTheme="minorHAnsi" w:hAnsiTheme="minorHAnsi" w:cstheme="minorHAnsi"/>
                <w:i/>
                <w:sz w:val="22"/>
                <w:szCs w:val="22"/>
                <w:lang w:val="en-US" w:bidi="en-US"/>
              </w:rPr>
            </w:pPr>
            <w:r w:rsidRPr="00B370B3">
              <w:rPr>
                <w:rFonts w:asciiTheme="minorHAnsi" w:hAnsiTheme="minorHAnsi" w:cstheme="minorHAnsi"/>
                <w:i/>
                <w:sz w:val="22"/>
                <w:szCs w:val="22"/>
                <w:lang w:val="en-US" w:bidi="en-US"/>
              </w:rPr>
              <w:t xml:space="preserve">VIŠŇOVSKÝ, Ľ., P.  ZOLYOMIOVÁ a J. BRINCKOVÁ, 2007. Metodika diplomovej práce. </w:t>
            </w:r>
          </w:p>
          <w:p w14:paraId="250AF605"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i/>
                <w:sz w:val="22"/>
                <w:szCs w:val="22"/>
                <w:lang w:val="en-US" w:bidi="en-US"/>
              </w:rPr>
              <w:lastRenderedPageBreak/>
              <w:t xml:space="preserve">Smernica o náležitostiach záverečných prác, ich bibliografickej registrácii, kontrole originality, uchovávaní a </w:t>
            </w:r>
            <w:proofErr w:type="gramStart"/>
            <w:r w:rsidRPr="00B370B3">
              <w:rPr>
                <w:rFonts w:asciiTheme="minorHAnsi" w:hAnsiTheme="minorHAnsi" w:cstheme="minorHAnsi"/>
                <w:i/>
                <w:sz w:val="22"/>
                <w:szCs w:val="22"/>
                <w:lang w:val="en-US" w:bidi="en-US"/>
              </w:rPr>
              <w:t>sprístupňovaní.[</w:t>
            </w:r>
            <w:proofErr w:type="gramEnd"/>
            <w:r w:rsidRPr="00B370B3">
              <w:rPr>
                <w:rFonts w:asciiTheme="minorHAnsi" w:hAnsiTheme="minorHAnsi" w:cstheme="minorHAnsi"/>
                <w:i/>
                <w:sz w:val="22"/>
                <w:szCs w:val="22"/>
                <w:lang w:val="en-US" w:bidi="en-US"/>
              </w:rPr>
              <w:t>online]. Prešov: PU.</w:t>
            </w:r>
          </w:p>
        </w:tc>
      </w:tr>
      <w:tr w:rsidR="00EA4E84" w:rsidRPr="00B370B3" w14:paraId="244ACD9D" w14:textId="77777777" w:rsidTr="00EA4E84">
        <w:trPr>
          <w:trHeight w:val="58"/>
        </w:trPr>
        <w:tc>
          <w:tcPr>
            <w:tcW w:w="9067" w:type="dxa"/>
            <w:gridSpan w:val="2"/>
            <w:vAlign w:val="center"/>
          </w:tcPr>
          <w:p w14:paraId="03A914BF" w14:textId="203AD8D2" w:rsidR="005A0C18" w:rsidRPr="00B370B3" w:rsidRDefault="00CA7094"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lastRenderedPageBreak/>
              <w:t>Languages required for the course: English</w:t>
            </w:r>
          </w:p>
        </w:tc>
      </w:tr>
      <w:tr w:rsidR="00EA4E84" w:rsidRPr="00B370B3" w14:paraId="596B49B7" w14:textId="77777777" w:rsidTr="00EA4E84">
        <w:trPr>
          <w:trHeight w:val="58"/>
        </w:trPr>
        <w:tc>
          <w:tcPr>
            <w:tcW w:w="9067" w:type="dxa"/>
            <w:gridSpan w:val="2"/>
            <w:vAlign w:val="center"/>
          </w:tcPr>
          <w:p w14:paraId="1DEC62AC"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Notes: </w:t>
            </w:r>
          </w:p>
        </w:tc>
      </w:tr>
      <w:tr w:rsidR="00EA4E84" w:rsidRPr="00B370B3" w14:paraId="6D925367" w14:textId="77777777" w:rsidTr="00C70B64">
        <w:trPr>
          <w:trHeight w:val="1716"/>
        </w:trPr>
        <w:tc>
          <w:tcPr>
            <w:tcW w:w="9067" w:type="dxa"/>
            <w:gridSpan w:val="2"/>
            <w:vAlign w:val="center"/>
          </w:tcPr>
          <w:p w14:paraId="7D4EE531" w14:textId="77777777" w:rsidR="005A0C18" w:rsidRPr="00B370B3" w:rsidRDefault="005A0C18" w:rsidP="00F252EE">
            <w:pPr>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Course evaluation</w:t>
            </w:r>
          </w:p>
          <w:p w14:paraId="4C0D336E" w14:textId="77777777" w:rsidR="005A0C18" w:rsidRPr="00B370B3" w:rsidRDefault="00063D0D" w:rsidP="00F252EE">
            <w:pPr>
              <w:rPr>
                <w:rFonts w:asciiTheme="minorHAnsi" w:hAnsiTheme="minorHAnsi" w:cstheme="minorHAnsi"/>
                <w:sz w:val="22"/>
                <w:szCs w:val="22"/>
                <w:lang w:val="en-US"/>
              </w:rPr>
            </w:pPr>
            <w:r w:rsidRPr="00B370B3">
              <w:rPr>
                <w:rFonts w:asciiTheme="minorHAnsi" w:hAnsiTheme="minorHAnsi" w:cstheme="minorHAnsi"/>
                <w:sz w:val="22"/>
                <w:szCs w:val="22"/>
                <w:lang w:val="en-US" w:bidi="en-US"/>
              </w:rPr>
              <w:t>Total number of evaluated students:</w:t>
            </w:r>
            <w:r w:rsidR="005A0C18" w:rsidRPr="00B370B3">
              <w:rPr>
                <w:rFonts w:asciiTheme="minorHAnsi" w:hAnsiTheme="minorHAnsi" w:cstheme="minorHAnsi"/>
                <w:sz w:val="22"/>
                <w:szCs w:val="22"/>
                <w:lang w:val="en-US" w:bidi="en-US"/>
              </w:rPr>
              <w:t xml:space="preserve"> </w:t>
            </w:r>
            <w:r w:rsidR="005A0C18" w:rsidRPr="00B370B3">
              <w:rPr>
                <w:rFonts w:asciiTheme="minorHAnsi" w:hAnsiTheme="minorHAnsi" w:cstheme="minorHAnsi"/>
                <w:i/>
                <w:sz w:val="22"/>
                <w:szCs w:val="22"/>
                <w:lang w:val="en-US" w:bidi="en-US"/>
              </w:rPr>
              <w:t>19</w:t>
            </w:r>
          </w:p>
          <w:tbl>
            <w:tblPr>
              <w:tblStyle w:val="Mriekatabuky"/>
              <w:tblW w:w="0" w:type="auto"/>
              <w:tblInd w:w="308" w:type="dxa"/>
              <w:tblLook w:val="04A0" w:firstRow="1" w:lastRow="0" w:firstColumn="1" w:lastColumn="0" w:noHBand="0" w:noVBand="1"/>
            </w:tblPr>
            <w:tblGrid>
              <w:gridCol w:w="1108"/>
              <w:gridCol w:w="1406"/>
              <w:gridCol w:w="1407"/>
              <w:gridCol w:w="1407"/>
              <w:gridCol w:w="1407"/>
              <w:gridCol w:w="1106"/>
            </w:tblGrid>
            <w:tr w:rsidR="005A0C18" w:rsidRPr="00B370B3" w14:paraId="38DB9434" w14:textId="77777777" w:rsidTr="00C70B64">
              <w:trPr>
                <w:trHeight w:val="350"/>
              </w:trPr>
              <w:tc>
                <w:tcPr>
                  <w:tcW w:w="1108" w:type="dxa"/>
                  <w:tcBorders>
                    <w:top w:val="single" w:sz="4" w:space="0" w:color="auto"/>
                    <w:left w:val="single" w:sz="4" w:space="0" w:color="auto"/>
                    <w:bottom w:val="single" w:sz="4" w:space="0" w:color="auto"/>
                    <w:right w:val="single" w:sz="4" w:space="0" w:color="auto"/>
                  </w:tcBorders>
                  <w:vAlign w:val="center"/>
                </w:tcPr>
                <w:p w14:paraId="48F7360C"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A</w:t>
                  </w:r>
                </w:p>
              </w:tc>
              <w:tc>
                <w:tcPr>
                  <w:tcW w:w="1406" w:type="dxa"/>
                  <w:tcBorders>
                    <w:top w:val="single" w:sz="4" w:space="0" w:color="auto"/>
                    <w:left w:val="single" w:sz="4" w:space="0" w:color="auto"/>
                    <w:bottom w:val="single" w:sz="4" w:space="0" w:color="auto"/>
                    <w:right w:val="single" w:sz="4" w:space="0" w:color="auto"/>
                  </w:tcBorders>
                  <w:vAlign w:val="center"/>
                </w:tcPr>
                <w:p w14:paraId="789B52EF"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B</w:t>
                  </w:r>
                </w:p>
              </w:tc>
              <w:tc>
                <w:tcPr>
                  <w:tcW w:w="1407" w:type="dxa"/>
                  <w:tcBorders>
                    <w:top w:val="single" w:sz="4" w:space="0" w:color="auto"/>
                    <w:left w:val="single" w:sz="4" w:space="0" w:color="auto"/>
                    <w:bottom w:val="single" w:sz="4" w:space="0" w:color="auto"/>
                    <w:right w:val="single" w:sz="4" w:space="0" w:color="auto"/>
                  </w:tcBorders>
                  <w:vAlign w:val="center"/>
                </w:tcPr>
                <w:p w14:paraId="5EE7C8D2"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C</w:t>
                  </w:r>
                </w:p>
              </w:tc>
              <w:tc>
                <w:tcPr>
                  <w:tcW w:w="1407" w:type="dxa"/>
                  <w:tcBorders>
                    <w:top w:val="single" w:sz="4" w:space="0" w:color="auto"/>
                    <w:left w:val="single" w:sz="4" w:space="0" w:color="auto"/>
                    <w:bottom w:val="single" w:sz="4" w:space="0" w:color="auto"/>
                    <w:right w:val="single" w:sz="4" w:space="0" w:color="auto"/>
                  </w:tcBorders>
                  <w:vAlign w:val="center"/>
                </w:tcPr>
                <w:p w14:paraId="78768888"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D</w:t>
                  </w:r>
                </w:p>
              </w:tc>
              <w:tc>
                <w:tcPr>
                  <w:tcW w:w="1407" w:type="dxa"/>
                  <w:tcBorders>
                    <w:top w:val="single" w:sz="4" w:space="0" w:color="auto"/>
                    <w:left w:val="single" w:sz="4" w:space="0" w:color="auto"/>
                    <w:bottom w:val="single" w:sz="4" w:space="0" w:color="auto"/>
                    <w:right w:val="single" w:sz="4" w:space="0" w:color="auto"/>
                  </w:tcBorders>
                  <w:vAlign w:val="center"/>
                </w:tcPr>
                <w:p w14:paraId="620ED7DC"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E</w:t>
                  </w:r>
                </w:p>
              </w:tc>
              <w:tc>
                <w:tcPr>
                  <w:tcW w:w="1106" w:type="dxa"/>
                  <w:tcBorders>
                    <w:top w:val="single" w:sz="4" w:space="0" w:color="auto"/>
                    <w:left w:val="single" w:sz="4" w:space="0" w:color="auto"/>
                    <w:bottom w:val="single" w:sz="4" w:space="0" w:color="auto"/>
                    <w:right w:val="single" w:sz="4" w:space="0" w:color="auto"/>
                  </w:tcBorders>
                  <w:vAlign w:val="center"/>
                </w:tcPr>
                <w:p w14:paraId="6288A05C"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FX</w:t>
                  </w:r>
                </w:p>
              </w:tc>
            </w:tr>
            <w:tr w:rsidR="005A0C18" w:rsidRPr="00B370B3" w14:paraId="51D8A08B" w14:textId="77777777" w:rsidTr="00C70B64">
              <w:trPr>
                <w:trHeight w:val="330"/>
              </w:trPr>
              <w:tc>
                <w:tcPr>
                  <w:tcW w:w="1108" w:type="dxa"/>
                  <w:tcBorders>
                    <w:top w:val="single" w:sz="4" w:space="0" w:color="auto"/>
                    <w:left w:val="single" w:sz="4" w:space="0" w:color="auto"/>
                    <w:bottom w:val="single" w:sz="4" w:space="0" w:color="auto"/>
                    <w:right w:val="single" w:sz="4" w:space="0" w:color="auto"/>
                  </w:tcBorders>
                  <w:vAlign w:val="center"/>
                </w:tcPr>
                <w:p w14:paraId="34445D08"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5%</w:t>
                  </w:r>
                </w:p>
              </w:tc>
              <w:tc>
                <w:tcPr>
                  <w:tcW w:w="1406" w:type="dxa"/>
                  <w:tcBorders>
                    <w:top w:val="single" w:sz="4" w:space="0" w:color="auto"/>
                    <w:left w:val="single" w:sz="4" w:space="0" w:color="auto"/>
                    <w:bottom w:val="single" w:sz="4" w:space="0" w:color="auto"/>
                    <w:right w:val="single" w:sz="4" w:space="0" w:color="auto"/>
                  </w:tcBorders>
                  <w:vAlign w:val="center"/>
                </w:tcPr>
                <w:p w14:paraId="564A1BDC"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32%</w:t>
                  </w:r>
                </w:p>
              </w:tc>
              <w:tc>
                <w:tcPr>
                  <w:tcW w:w="1407" w:type="dxa"/>
                  <w:tcBorders>
                    <w:top w:val="single" w:sz="4" w:space="0" w:color="auto"/>
                    <w:left w:val="single" w:sz="4" w:space="0" w:color="auto"/>
                    <w:bottom w:val="single" w:sz="4" w:space="0" w:color="auto"/>
                    <w:right w:val="single" w:sz="4" w:space="0" w:color="auto"/>
                  </w:tcBorders>
                  <w:vAlign w:val="center"/>
                </w:tcPr>
                <w:p w14:paraId="096CAB03"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26%</w:t>
                  </w:r>
                </w:p>
              </w:tc>
              <w:tc>
                <w:tcPr>
                  <w:tcW w:w="1407" w:type="dxa"/>
                  <w:tcBorders>
                    <w:top w:val="single" w:sz="4" w:space="0" w:color="auto"/>
                    <w:left w:val="single" w:sz="4" w:space="0" w:color="auto"/>
                    <w:bottom w:val="single" w:sz="4" w:space="0" w:color="auto"/>
                    <w:right w:val="single" w:sz="4" w:space="0" w:color="auto"/>
                  </w:tcBorders>
                  <w:vAlign w:val="center"/>
                </w:tcPr>
                <w:p w14:paraId="11283C10"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21%</w:t>
                  </w:r>
                </w:p>
              </w:tc>
              <w:tc>
                <w:tcPr>
                  <w:tcW w:w="1407" w:type="dxa"/>
                  <w:tcBorders>
                    <w:top w:val="single" w:sz="4" w:space="0" w:color="auto"/>
                    <w:left w:val="single" w:sz="4" w:space="0" w:color="auto"/>
                    <w:bottom w:val="single" w:sz="4" w:space="0" w:color="auto"/>
                    <w:right w:val="single" w:sz="4" w:space="0" w:color="auto"/>
                  </w:tcBorders>
                  <w:vAlign w:val="center"/>
                </w:tcPr>
                <w:p w14:paraId="3E5E850A"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11%</w:t>
                  </w:r>
                </w:p>
              </w:tc>
              <w:tc>
                <w:tcPr>
                  <w:tcW w:w="1106" w:type="dxa"/>
                  <w:tcBorders>
                    <w:top w:val="single" w:sz="4" w:space="0" w:color="auto"/>
                    <w:left w:val="single" w:sz="4" w:space="0" w:color="auto"/>
                    <w:bottom w:val="single" w:sz="4" w:space="0" w:color="auto"/>
                    <w:right w:val="single" w:sz="4" w:space="0" w:color="auto"/>
                  </w:tcBorders>
                  <w:vAlign w:val="center"/>
                </w:tcPr>
                <w:p w14:paraId="3110655A"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5%</w:t>
                  </w:r>
                </w:p>
              </w:tc>
            </w:tr>
          </w:tbl>
          <w:p w14:paraId="308D56CC" w14:textId="77777777" w:rsidR="005A0C18" w:rsidRPr="00B370B3" w:rsidRDefault="005A0C18" w:rsidP="00F252EE">
            <w:pPr>
              <w:jc w:val="both"/>
              <w:rPr>
                <w:rFonts w:asciiTheme="minorHAnsi" w:hAnsiTheme="minorHAnsi" w:cstheme="minorHAnsi"/>
                <w:i/>
                <w:sz w:val="22"/>
                <w:szCs w:val="22"/>
                <w:lang w:val="en-US"/>
              </w:rPr>
            </w:pPr>
          </w:p>
        </w:tc>
      </w:tr>
      <w:tr w:rsidR="00EA4E84" w:rsidRPr="00B370B3" w14:paraId="2EB28FB0" w14:textId="77777777" w:rsidTr="00EA4E84">
        <w:trPr>
          <w:trHeight w:val="76"/>
        </w:trPr>
        <w:tc>
          <w:tcPr>
            <w:tcW w:w="9067" w:type="dxa"/>
            <w:gridSpan w:val="2"/>
            <w:vAlign w:val="center"/>
          </w:tcPr>
          <w:p w14:paraId="4BFA7558" w14:textId="77777777" w:rsidR="005A0C18"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Lecturers: </w:t>
            </w:r>
            <w:r w:rsidRPr="00B370B3">
              <w:rPr>
                <w:rFonts w:asciiTheme="minorHAnsi" w:hAnsiTheme="minorHAnsi" w:cstheme="minorHAnsi"/>
                <w:i/>
                <w:sz w:val="22"/>
                <w:szCs w:val="22"/>
                <w:lang w:val="en-US" w:bidi="en-US"/>
              </w:rPr>
              <w:t>prof. PhDr. Vasil Gluchman, CSc.</w:t>
            </w:r>
          </w:p>
        </w:tc>
      </w:tr>
      <w:tr w:rsidR="00EA4E84" w:rsidRPr="00B370B3" w14:paraId="5DDFD0B5" w14:textId="77777777" w:rsidTr="00EA4E84">
        <w:trPr>
          <w:trHeight w:val="66"/>
        </w:trPr>
        <w:tc>
          <w:tcPr>
            <w:tcW w:w="9067" w:type="dxa"/>
            <w:gridSpan w:val="2"/>
            <w:vAlign w:val="center"/>
          </w:tcPr>
          <w:p w14:paraId="20704E5C" w14:textId="077A9F0D" w:rsidR="005A0C18"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Date of last change: </w:t>
            </w:r>
            <w:r w:rsidR="00377969" w:rsidRPr="00B370B3">
              <w:rPr>
                <w:rFonts w:asciiTheme="minorHAnsi" w:hAnsiTheme="minorHAnsi" w:cstheme="minorHAnsi"/>
                <w:sz w:val="22"/>
                <w:szCs w:val="22"/>
                <w:lang w:val="en-US"/>
              </w:rPr>
              <w:t>30/05/2024</w:t>
            </w:r>
          </w:p>
        </w:tc>
      </w:tr>
      <w:tr w:rsidR="00EA4E84" w:rsidRPr="00B370B3" w14:paraId="1426EE3B" w14:textId="77777777" w:rsidTr="00EA4E84">
        <w:trPr>
          <w:trHeight w:val="58"/>
        </w:trPr>
        <w:tc>
          <w:tcPr>
            <w:tcW w:w="9067" w:type="dxa"/>
            <w:gridSpan w:val="2"/>
            <w:vAlign w:val="center"/>
          </w:tcPr>
          <w:p w14:paraId="2CE7EA17" w14:textId="77777777" w:rsidR="005A0C18" w:rsidRPr="00B370B3" w:rsidRDefault="005A0C18" w:rsidP="00F252EE">
            <w:pPr>
              <w:tabs>
                <w:tab w:val="left" w:pos="1530"/>
              </w:tabs>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Approved by: </w:t>
            </w:r>
            <w:r w:rsidRPr="00B370B3">
              <w:rPr>
                <w:rFonts w:asciiTheme="minorHAnsi" w:hAnsiTheme="minorHAnsi" w:cstheme="minorHAnsi"/>
                <w:i/>
                <w:sz w:val="22"/>
                <w:szCs w:val="22"/>
                <w:lang w:val="en-US" w:bidi="en-US"/>
              </w:rPr>
              <w:t>prof. PhDr. Vasil Gluchman, CSc.</w:t>
            </w:r>
          </w:p>
        </w:tc>
      </w:tr>
    </w:tbl>
    <w:p w14:paraId="797E50C6" w14:textId="77777777" w:rsidR="005A0C18" w:rsidRPr="00B370B3" w:rsidRDefault="005A0C18" w:rsidP="00F252EE">
      <w:pPr>
        <w:spacing w:after="0" w:line="240" w:lineRule="auto"/>
        <w:ind w:left="720"/>
        <w:jc w:val="both"/>
        <w:rPr>
          <w:rFonts w:cstheme="minorHAnsi"/>
          <w:szCs w:val="22"/>
          <w:lang w:val="en-US"/>
        </w:rPr>
      </w:pPr>
    </w:p>
    <w:p w14:paraId="7B04FA47" w14:textId="77777777" w:rsidR="005A0C18" w:rsidRPr="00B370B3" w:rsidRDefault="005A0C18" w:rsidP="00F252EE">
      <w:pPr>
        <w:spacing w:after="0" w:line="240" w:lineRule="auto"/>
        <w:rPr>
          <w:rFonts w:cstheme="minorHAnsi"/>
          <w:szCs w:val="22"/>
          <w:lang w:val="en-US"/>
        </w:rPr>
      </w:pPr>
    </w:p>
    <w:p w14:paraId="568C698B" w14:textId="77777777" w:rsidR="005A0C18" w:rsidRPr="00B370B3" w:rsidRDefault="005A0C18" w:rsidP="00F252EE">
      <w:pPr>
        <w:spacing w:after="0" w:line="240" w:lineRule="auto"/>
        <w:rPr>
          <w:rFonts w:cstheme="minorHAnsi"/>
          <w:szCs w:val="22"/>
          <w:lang w:val="en-US"/>
        </w:rPr>
      </w:pPr>
    </w:p>
    <w:p w14:paraId="1A939487" w14:textId="77777777" w:rsidR="005A0C18" w:rsidRPr="00B370B3" w:rsidRDefault="005A0C18" w:rsidP="00F252EE">
      <w:pPr>
        <w:spacing w:after="0" w:line="240" w:lineRule="auto"/>
        <w:rPr>
          <w:rFonts w:cstheme="minorHAnsi"/>
          <w:szCs w:val="22"/>
          <w:lang w:val="en-US"/>
        </w:rPr>
      </w:pPr>
    </w:p>
    <w:p w14:paraId="6AA258D8" w14:textId="77777777" w:rsidR="005A0C18" w:rsidRPr="00B370B3" w:rsidRDefault="005A0C18" w:rsidP="00F252EE">
      <w:pPr>
        <w:spacing w:after="0" w:line="240" w:lineRule="auto"/>
        <w:rPr>
          <w:rFonts w:cstheme="minorHAnsi"/>
          <w:szCs w:val="22"/>
          <w:lang w:val="en-US"/>
        </w:rPr>
      </w:pPr>
    </w:p>
    <w:p w14:paraId="6FFBD3EC" w14:textId="77777777" w:rsidR="005A0C18" w:rsidRPr="00B370B3" w:rsidRDefault="005A0C18" w:rsidP="00F252EE">
      <w:pPr>
        <w:spacing w:after="0" w:line="240" w:lineRule="auto"/>
        <w:rPr>
          <w:rFonts w:cstheme="minorHAnsi"/>
          <w:szCs w:val="22"/>
          <w:lang w:val="en-US"/>
        </w:rPr>
      </w:pPr>
    </w:p>
    <w:p w14:paraId="30DCCCAD" w14:textId="77777777" w:rsidR="005A0C18" w:rsidRPr="00B370B3" w:rsidRDefault="005A0C18" w:rsidP="00F252EE">
      <w:pPr>
        <w:spacing w:after="0" w:line="240" w:lineRule="auto"/>
        <w:rPr>
          <w:rFonts w:cstheme="minorHAnsi"/>
          <w:szCs w:val="22"/>
          <w:lang w:val="en-US"/>
        </w:rPr>
      </w:pPr>
    </w:p>
    <w:p w14:paraId="36AF6883" w14:textId="77777777" w:rsidR="005A0C18" w:rsidRPr="00B370B3" w:rsidRDefault="005A0C18" w:rsidP="00F252EE">
      <w:pPr>
        <w:spacing w:after="0" w:line="240" w:lineRule="auto"/>
        <w:rPr>
          <w:rFonts w:cstheme="minorHAnsi"/>
          <w:szCs w:val="22"/>
          <w:lang w:val="en-US"/>
        </w:rPr>
      </w:pPr>
    </w:p>
    <w:p w14:paraId="54C529ED" w14:textId="77777777" w:rsidR="005A0C18" w:rsidRPr="00B370B3" w:rsidRDefault="005A0C18" w:rsidP="00F252EE">
      <w:pPr>
        <w:spacing w:after="0" w:line="240" w:lineRule="auto"/>
        <w:rPr>
          <w:rFonts w:cstheme="minorHAnsi"/>
          <w:szCs w:val="22"/>
          <w:lang w:val="en-US"/>
        </w:rPr>
      </w:pPr>
    </w:p>
    <w:p w14:paraId="1C0157D6" w14:textId="77777777" w:rsidR="005A0C18" w:rsidRPr="00B370B3" w:rsidRDefault="005A0C18" w:rsidP="00F252EE">
      <w:pPr>
        <w:spacing w:after="0" w:line="240" w:lineRule="auto"/>
        <w:rPr>
          <w:rFonts w:cstheme="minorHAnsi"/>
          <w:szCs w:val="22"/>
          <w:lang w:val="en-US"/>
        </w:rPr>
      </w:pPr>
    </w:p>
    <w:p w14:paraId="3691E7B2" w14:textId="77777777" w:rsidR="005A0C18" w:rsidRPr="00B370B3" w:rsidRDefault="005A0C18" w:rsidP="00F252EE">
      <w:pPr>
        <w:spacing w:after="0" w:line="240" w:lineRule="auto"/>
        <w:rPr>
          <w:rFonts w:cstheme="minorHAnsi"/>
          <w:szCs w:val="22"/>
          <w:lang w:val="en-US"/>
        </w:rPr>
      </w:pPr>
    </w:p>
    <w:p w14:paraId="526770CE" w14:textId="77777777" w:rsidR="005A0C18" w:rsidRPr="00B370B3" w:rsidRDefault="005A0C18" w:rsidP="00F252EE">
      <w:pPr>
        <w:spacing w:after="0" w:line="240" w:lineRule="auto"/>
        <w:rPr>
          <w:rFonts w:cstheme="minorHAnsi"/>
          <w:szCs w:val="22"/>
          <w:lang w:val="en-US"/>
        </w:rPr>
      </w:pPr>
    </w:p>
    <w:p w14:paraId="7CBEED82" w14:textId="77777777" w:rsidR="005A0C18" w:rsidRPr="00B370B3" w:rsidRDefault="005A0C18" w:rsidP="00F252EE">
      <w:pPr>
        <w:spacing w:after="0" w:line="240" w:lineRule="auto"/>
        <w:rPr>
          <w:rFonts w:cstheme="minorHAnsi"/>
          <w:szCs w:val="22"/>
          <w:lang w:val="en-US"/>
        </w:rPr>
      </w:pPr>
    </w:p>
    <w:p w14:paraId="6E36661F" w14:textId="77777777" w:rsidR="005A0C18" w:rsidRPr="00B370B3" w:rsidRDefault="005A0C18" w:rsidP="00F252EE">
      <w:pPr>
        <w:spacing w:after="0" w:line="240" w:lineRule="auto"/>
        <w:rPr>
          <w:rFonts w:cstheme="minorHAnsi"/>
          <w:szCs w:val="22"/>
          <w:lang w:val="en-US"/>
        </w:rPr>
      </w:pPr>
    </w:p>
    <w:p w14:paraId="38645DC7" w14:textId="77777777" w:rsidR="005A0C18" w:rsidRPr="00B370B3" w:rsidRDefault="005A0C18" w:rsidP="00F252EE">
      <w:pPr>
        <w:spacing w:after="0" w:line="240" w:lineRule="auto"/>
        <w:rPr>
          <w:rFonts w:cstheme="minorHAnsi"/>
          <w:szCs w:val="22"/>
          <w:lang w:val="en-US"/>
        </w:rPr>
      </w:pPr>
    </w:p>
    <w:p w14:paraId="135E58C4" w14:textId="77777777" w:rsidR="005A0C18" w:rsidRPr="00B370B3" w:rsidRDefault="005A0C18" w:rsidP="00F252EE">
      <w:pPr>
        <w:spacing w:after="0" w:line="240" w:lineRule="auto"/>
        <w:rPr>
          <w:rFonts w:cstheme="minorHAnsi"/>
          <w:szCs w:val="22"/>
          <w:lang w:val="en-US"/>
        </w:rPr>
      </w:pPr>
    </w:p>
    <w:p w14:paraId="62EBF9A1" w14:textId="77777777" w:rsidR="00EA4E84" w:rsidRPr="00B370B3" w:rsidRDefault="00EA4E84">
      <w:pPr>
        <w:rPr>
          <w:rFonts w:cstheme="minorHAnsi"/>
          <w:b/>
          <w:szCs w:val="22"/>
          <w:lang w:val="en-US" w:bidi="en-US"/>
        </w:rPr>
      </w:pPr>
      <w:r w:rsidRPr="00B370B3">
        <w:rPr>
          <w:rFonts w:cstheme="minorHAnsi"/>
          <w:b/>
          <w:szCs w:val="22"/>
          <w:lang w:val="en-US" w:bidi="en-US"/>
        </w:rPr>
        <w:br w:type="page"/>
      </w:r>
    </w:p>
    <w:p w14:paraId="6A441D48" w14:textId="77777777" w:rsidR="005A0C18" w:rsidRPr="00B370B3" w:rsidRDefault="005A0C18" w:rsidP="00F252EE">
      <w:pPr>
        <w:spacing w:after="0" w:line="240" w:lineRule="auto"/>
        <w:ind w:left="720" w:hanging="720"/>
        <w:jc w:val="center"/>
        <w:rPr>
          <w:rFonts w:cstheme="minorHAnsi"/>
          <w:b/>
          <w:szCs w:val="22"/>
          <w:lang w:val="en-US"/>
        </w:rPr>
      </w:pPr>
      <w:r w:rsidRPr="00B370B3">
        <w:rPr>
          <w:rFonts w:cstheme="minorHAnsi"/>
          <w:b/>
          <w:szCs w:val="22"/>
          <w:lang w:val="en-US" w:bidi="en-US"/>
        </w:rPr>
        <w:lastRenderedPageBreak/>
        <w:t>COURSE DESCRIPTION</w:t>
      </w:r>
    </w:p>
    <w:p w14:paraId="0C6C2CD5" w14:textId="77777777" w:rsidR="005A0C18" w:rsidRPr="00B370B3" w:rsidRDefault="005A0C18" w:rsidP="00F252EE">
      <w:pPr>
        <w:spacing w:after="0" w:line="240" w:lineRule="auto"/>
        <w:ind w:left="720"/>
        <w:jc w:val="center"/>
        <w:rPr>
          <w:rFonts w:cstheme="minorHAnsi"/>
          <w:szCs w:val="22"/>
          <w:lang w:val="en-US"/>
        </w:rPr>
      </w:pPr>
    </w:p>
    <w:tbl>
      <w:tblPr>
        <w:tblStyle w:val="Mriekatabuky"/>
        <w:tblW w:w="9067" w:type="dxa"/>
        <w:tblLook w:val="04A0" w:firstRow="1" w:lastRow="0" w:firstColumn="1" w:lastColumn="0" w:noHBand="0" w:noVBand="1"/>
      </w:tblPr>
      <w:tblGrid>
        <w:gridCol w:w="4815"/>
        <w:gridCol w:w="4252"/>
      </w:tblGrid>
      <w:tr w:rsidR="00EA4E84" w:rsidRPr="00B370B3" w14:paraId="539A2821" w14:textId="77777777" w:rsidTr="00EA4E84">
        <w:trPr>
          <w:trHeight w:val="58"/>
        </w:trPr>
        <w:tc>
          <w:tcPr>
            <w:tcW w:w="9067" w:type="dxa"/>
            <w:gridSpan w:val="2"/>
            <w:vAlign w:val="center"/>
          </w:tcPr>
          <w:p w14:paraId="542FC0DB"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University: </w:t>
            </w:r>
            <w:r w:rsidRPr="00B370B3">
              <w:rPr>
                <w:rFonts w:asciiTheme="minorHAnsi" w:hAnsiTheme="minorHAnsi" w:cstheme="minorHAnsi"/>
                <w:i/>
                <w:sz w:val="22"/>
                <w:szCs w:val="22"/>
                <w:lang w:val="en-US" w:bidi="en-US"/>
              </w:rPr>
              <w:t>University of Prešov</w:t>
            </w:r>
          </w:p>
        </w:tc>
      </w:tr>
      <w:tr w:rsidR="00EA4E84" w:rsidRPr="00B370B3" w14:paraId="575EE35D" w14:textId="77777777" w:rsidTr="00EA4E84">
        <w:trPr>
          <w:trHeight w:val="98"/>
        </w:trPr>
        <w:tc>
          <w:tcPr>
            <w:tcW w:w="9067" w:type="dxa"/>
            <w:gridSpan w:val="2"/>
            <w:vAlign w:val="center"/>
          </w:tcPr>
          <w:p w14:paraId="78FBB763"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Faculty: </w:t>
            </w:r>
            <w:sdt>
              <w:sdtPr>
                <w:rPr>
                  <w:rFonts w:cstheme="minorHAnsi"/>
                  <w:i/>
                  <w:szCs w:val="22"/>
                  <w:lang w:val="en-US"/>
                </w:rPr>
                <w:alias w:val="faculty"/>
                <w:tag w:val="faculty"/>
                <w:id w:val="1643690942"/>
                <w:placeholder>
                  <w:docPart w:val="089B6DE37F4347F6BF7BC620836E2EC1"/>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cstheme="minorHAnsi"/>
                    <w:i/>
                    <w:sz w:val="22"/>
                    <w:szCs w:val="22"/>
                    <w:lang w:val="en-US" w:bidi="en-US"/>
                  </w:rPr>
                  <w:t>Faculty of Arts</w:t>
                </w:r>
              </w:sdtContent>
            </w:sdt>
          </w:p>
        </w:tc>
      </w:tr>
      <w:tr w:rsidR="00EA4E84" w:rsidRPr="00B370B3" w14:paraId="598BEE1A" w14:textId="77777777" w:rsidTr="00B54C0B">
        <w:trPr>
          <w:trHeight w:val="73"/>
        </w:trPr>
        <w:tc>
          <w:tcPr>
            <w:tcW w:w="4815" w:type="dxa"/>
            <w:vAlign w:val="center"/>
          </w:tcPr>
          <w:p w14:paraId="69D0D1AB" w14:textId="7F3084E5"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Code: </w:t>
            </w:r>
            <w:r w:rsidRPr="00B370B3">
              <w:rPr>
                <w:rFonts w:asciiTheme="minorHAnsi" w:hAnsiTheme="minorHAnsi" w:cstheme="minorHAnsi"/>
                <w:sz w:val="22"/>
                <w:szCs w:val="22"/>
                <w:lang w:val="en-US" w:bidi="en-US"/>
              </w:rPr>
              <w:t>1IEB/SZSE2</w:t>
            </w:r>
            <w:r w:rsidR="007B6EEA" w:rsidRPr="00B370B3">
              <w:rPr>
                <w:rFonts w:asciiTheme="minorHAnsi" w:hAnsiTheme="minorHAnsi" w:cstheme="minorHAnsi"/>
                <w:sz w:val="22"/>
                <w:szCs w:val="22"/>
                <w:lang w:val="en-US" w:bidi="en-US"/>
              </w:rPr>
              <w:t>/22</w:t>
            </w:r>
          </w:p>
        </w:tc>
        <w:tc>
          <w:tcPr>
            <w:tcW w:w="4252" w:type="dxa"/>
            <w:vAlign w:val="center"/>
          </w:tcPr>
          <w:p w14:paraId="483FB4BB"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Course title: </w:t>
            </w:r>
            <w:r w:rsidR="001A47F0" w:rsidRPr="00B370B3">
              <w:rPr>
                <w:rFonts w:asciiTheme="minorHAnsi" w:hAnsiTheme="minorHAnsi" w:cstheme="minorHAnsi"/>
                <w:b/>
                <w:i/>
                <w:iCs/>
                <w:sz w:val="22"/>
                <w:szCs w:val="22"/>
                <w:lang w:val="en-US" w:bidi="en-US"/>
              </w:rPr>
              <w:t>Final</w:t>
            </w:r>
            <w:r w:rsidR="001A47F0" w:rsidRPr="00B370B3">
              <w:rPr>
                <w:rFonts w:asciiTheme="minorHAnsi" w:hAnsiTheme="minorHAnsi" w:cstheme="minorHAnsi"/>
                <w:b/>
                <w:sz w:val="22"/>
                <w:szCs w:val="22"/>
                <w:lang w:val="en-US" w:bidi="en-US"/>
              </w:rPr>
              <w:t xml:space="preserve"> </w:t>
            </w:r>
            <w:r w:rsidR="001A47F0" w:rsidRPr="00B370B3">
              <w:rPr>
                <w:rFonts w:asciiTheme="minorHAnsi" w:hAnsiTheme="minorHAnsi" w:cstheme="minorHAnsi"/>
                <w:b/>
                <w:i/>
                <w:sz w:val="22"/>
                <w:szCs w:val="22"/>
                <w:lang w:val="en-US" w:bidi="en-US"/>
              </w:rPr>
              <w:t xml:space="preserve">state </w:t>
            </w:r>
            <w:r w:rsidRPr="00B370B3">
              <w:rPr>
                <w:rFonts w:asciiTheme="minorHAnsi" w:hAnsiTheme="minorHAnsi" w:cstheme="minorHAnsi"/>
                <w:b/>
                <w:i/>
                <w:sz w:val="22"/>
                <w:szCs w:val="22"/>
                <w:lang w:val="en-US" w:bidi="en-US"/>
              </w:rPr>
              <w:t>exam in ethics</w:t>
            </w:r>
          </w:p>
          <w:p w14:paraId="58EACF5A" w14:textId="77777777" w:rsidR="005A0C18" w:rsidRPr="00B370B3" w:rsidRDefault="002C52F3" w:rsidP="00F252EE">
            <w:pPr>
              <w:rPr>
                <w:rFonts w:asciiTheme="minorHAnsi" w:hAnsiTheme="minorHAnsi" w:cstheme="minorHAnsi"/>
                <w:b/>
                <w:i/>
                <w:sz w:val="22"/>
                <w:szCs w:val="22"/>
                <w:lang w:val="en-US"/>
              </w:rPr>
            </w:pPr>
            <w:r w:rsidRPr="00B370B3">
              <w:rPr>
                <w:rFonts w:asciiTheme="minorHAnsi" w:hAnsiTheme="minorHAnsi" w:cstheme="minorHAnsi"/>
                <w:i/>
                <w:sz w:val="22"/>
                <w:szCs w:val="22"/>
                <w:lang w:val="en-US"/>
              </w:rPr>
              <w:t>(compulsory course, non-profile course)</w:t>
            </w:r>
          </w:p>
        </w:tc>
      </w:tr>
      <w:tr w:rsidR="00EA4E84" w:rsidRPr="00B370B3" w14:paraId="74587366" w14:textId="77777777" w:rsidTr="00EA4E84">
        <w:trPr>
          <w:trHeight w:val="619"/>
        </w:trPr>
        <w:tc>
          <w:tcPr>
            <w:tcW w:w="9067" w:type="dxa"/>
            <w:gridSpan w:val="2"/>
            <w:vAlign w:val="center"/>
          </w:tcPr>
          <w:p w14:paraId="6E36A0DF" w14:textId="77777777" w:rsidR="005A0C18" w:rsidRPr="00B370B3" w:rsidRDefault="005A0C18" w:rsidP="00F252EE">
            <w:pPr>
              <w:jc w:val="both"/>
              <w:rPr>
                <w:rFonts w:asciiTheme="minorHAnsi" w:hAnsiTheme="minorHAnsi" w:cstheme="minorHAnsi"/>
                <w:sz w:val="22"/>
                <w:szCs w:val="22"/>
                <w:lang w:val="en-US"/>
              </w:rPr>
            </w:pPr>
            <w:r w:rsidRPr="00B370B3">
              <w:rPr>
                <w:rStyle w:val="jlqj4b"/>
                <w:rFonts w:asciiTheme="minorHAnsi" w:hAnsiTheme="minorHAnsi" w:cstheme="minorHAnsi"/>
                <w:b/>
                <w:sz w:val="22"/>
                <w:szCs w:val="22"/>
                <w:lang w:val="en-US" w:bidi="en-US"/>
              </w:rPr>
              <w:t xml:space="preserve">Type, scope and method </w:t>
            </w:r>
            <w:r w:rsidRPr="00B370B3">
              <w:rPr>
                <w:rFonts w:asciiTheme="minorHAnsi" w:hAnsiTheme="minorHAnsi" w:cstheme="minorHAnsi"/>
                <w:b/>
                <w:sz w:val="22"/>
                <w:szCs w:val="22"/>
                <w:lang w:val="en-US" w:bidi="en-US"/>
              </w:rPr>
              <w:t xml:space="preserve">of educational activity: </w:t>
            </w:r>
          </w:p>
          <w:p w14:paraId="7B5906FD"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Type of educational activities: </w:t>
            </w:r>
          </w:p>
          <w:p w14:paraId="5BDD8148"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Scope of educational activities: </w:t>
            </w:r>
          </w:p>
          <w:p w14:paraId="4646FC91" w14:textId="77777777" w:rsidR="005A0C18" w:rsidRPr="00B370B3" w:rsidRDefault="005A0C18" w:rsidP="00F252EE">
            <w:pPr>
              <w:autoSpaceDE w:val="0"/>
              <w:autoSpaceDN w:val="0"/>
              <w:adjustRightInd w:val="0"/>
              <w:ind w:right="-432"/>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Method of educational activities: </w:t>
            </w:r>
            <w:r w:rsidR="00860A12" w:rsidRPr="00B370B3">
              <w:rPr>
                <w:rFonts w:asciiTheme="minorHAnsi" w:hAnsiTheme="minorHAnsi" w:cstheme="minorHAnsi"/>
                <w:sz w:val="22"/>
                <w:szCs w:val="22"/>
                <w:lang w:val="en-US" w:bidi="en-US"/>
              </w:rPr>
              <w:t>on-campus</w:t>
            </w:r>
            <w:r w:rsidRPr="00B370B3">
              <w:rPr>
                <w:rFonts w:asciiTheme="minorHAnsi" w:hAnsiTheme="minorHAnsi" w:cstheme="minorHAnsi"/>
                <w:sz w:val="22"/>
                <w:szCs w:val="22"/>
                <w:lang w:val="en-US" w:bidi="en-US"/>
              </w:rPr>
              <w:t xml:space="preserve">   </w:t>
            </w:r>
          </w:p>
        </w:tc>
      </w:tr>
      <w:tr w:rsidR="00EA4E84" w:rsidRPr="00B370B3" w14:paraId="38364947" w14:textId="77777777" w:rsidTr="00EA4E84">
        <w:trPr>
          <w:trHeight w:val="282"/>
        </w:trPr>
        <w:tc>
          <w:tcPr>
            <w:tcW w:w="9067" w:type="dxa"/>
            <w:gridSpan w:val="2"/>
            <w:vAlign w:val="center"/>
          </w:tcPr>
          <w:p w14:paraId="6ED05F2C"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Number of credits: </w:t>
            </w:r>
            <w:r w:rsidRPr="00B370B3">
              <w:rPr>
                <w:rFonts w:asciiTheme="minorHAnsi" w:hAnsiTheme="minorHAnsi" w:cstheme="minorHAnsi"/>
                <w:sz w:val="22"/>
                <w:szCs w:val="22"/>
                <w:lang w:val="en-US" w:bidi="en-US"/>
              </w:rPr>
              <w:t>4</w:t>
            </w:r>
          </w:p>
        </w:tc>
      </w:tr>
      <w:tr w:rsidR="00EA4E84" w:rsidRPr="00B370B3" w14:paraId="263C7DC8" w14:textId="77777777" w:rsidTr="00EA4E84">
        <w:trPr>
          <w:trHeight w:val="258"/>
        </w:trPr>
        <w:tc>
          <w:tcPr>
            <w:tcW w:w="9067" w:type="dxa"/>
            <w:gridSpan w:val="2"/>
            <w:vAlign w:val="center"/>
          </w:tcPr>
          <w:p w14:paraId="06B56C36" w14:textId="77777777" w:rsidR="005A0C18" w:rsidRPr="00B370B3" w:rsidRDefault="005A0C18" w:rsidP="00C70B64">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Recommended semester: </w:t>
            </w:r>
            <w:r w:rsidRPr="00B370B3">
              <w:rPr>
                <w:rFonts w:asciiTheme="minorHAnsi" w:hAnsiTheme="minorHAnsi" w:cstheme="minorHAnsi"/>
                <w:sz w:val="22"/>
                <w:szCs w:val="22"/>
                <w:lang w:val="en-US" w:bidi="en-US"/>
              </w:rPr>
              <w:t xml:space="preserve">4. </w:t>
            </w:r>
          </w:p>
        </w:tc>
      </w:tr>
      <w:tr w:rsidR="00EA4E84" w:rsidRPr="00B370B3" w14:paraId="184FC63A" w14:textId="77777777" w:rsidTr="00EA4E84">
        <w:trPr>
          <w:trHeight w:val="106"/>
        </w:trPr>
        <w:tc>
          <w:tcPr>
            <w:tcW w:w="9067" w:type="dxa"/>
            <w:gridSpan w:val="2"/>
            <w:vAlign w:val="center"/>
          </w:tcPr>
          <w:p w14:paraId="5AEC3915" w14:textId="77777777" w:rsidR="005A0C18" w:rsidRPr="00B370B3" w:rsidRDefault="005A0C18" w:rsidP="00EA4E84">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Study degree: </w:t>
            </w:r>
            <w:sdt>
              <w:sdtPr>
                <w:rPr>
                  <w:rStyle w:val="tl2"/>
                  <w:rFonts w:cstheme="minorHAnsi"/>
                  <w:sz w:val="22"/>
                  <w:szCs w:val="22"/>
                  <w:lang w:val="en-US"/>
                </w:rPr>
                <w:alias w:val="stupeň"/>
                <w:tag w:val="Stupeň"/>
                <w:id w:val="-749429801"/>
                <w:placeholder>
                  <w:docPart w:val="4BA5F48C8AB94332B8D895470B30EBCD"/>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cstheme="minorHAnsi"/>
                    <w:sz w:val="22"/>
                    <w:szCs w:val="22"/>
                    <w:lang w:val="en-US" w:bidi="en-US"/>
                  </w:rPr>
                  <w:t>2.</w:t>
                </w:r>
              </w:sdtContent>
            </w:sdt>
          </w:p>
        </w:tc>
      </w:tr>
      <w:tr w:rsidR="00EA4E84" w:rsidRPr="00B370B3" w14:paraId="1E826C32" w14:textId="77777777" w:rsidTr="00EA4E84">
        <w:trPr>
          <w:trHeight w:val="224"/>
        </w:trPr>
        <w:tc>
          <w:tcPr>
            <w:tcW w:w="9067" w:type="dxa"/>
            <w:gridSpan w:val="2"/>
            <w:vAlign w:val="center"/>
          </w:tcPr>
          <w:p w14:paraId="5F4F9BC9" w14:textId="77777777" w:rsidR="005A0C18" w:rsidRPr="00B370B3" w:rsidRDefault="001A47F0" w:rsidP="001A47F0">
            <w:pPr>
              <w:jc w:val="both"/>
              <w:rPr>
                <w:rFonts w:asciiTheme="minorHAnsi" w:hAnsiTheme="minorHAnsi" w:cstheme="minorHAnsi"/>
                <w:bCs/>
                <w:i/>
                <w:sz w:val="22"/>
                <w:szCs w:val="22"/>
                <w:lang w:val="en-US"/>
              </w:rPr>
            </w:pPr>
            <w:r w:rsidRPr="00B370B3">
              <w:rPr>
                <w:rFonts w:asciiTheme="minorHAnsi" w:hAnsiTheme="minorHAnsi" w:cstheme="minorHAnsi"/>
                <w:b/>
                <w:sz w:val="22"/>
                <w:szCs w:val="22"/>
                <w:lang w:val="en-US" w:bidi="en-US"/>
              </w:rPr>
              <w:t xml:space="preserve">Prerequisites: </w:t>
            </w:r>
            <w:r w:rsidRPr="00B370B3">
              <w:rPr>
                <w:rFonts w:asciiTheme="minorHAnsi" w:hAnsiTheme="minorHAnsi" w:cstheme="minorHAnsi"/>
                <w:bCs/>
                <w:sz w:val="22"/>
                <w:szCs w:val="22"/>
                <w:lang w:val="en-US" w:bidi="en-US"/>
              </w:rPr>
              <w:t>a student has to earn the required number of credits</w:t>
            </w:r>
          </w:p>
        </w:tc>
      </w:tr>
      <w:tr w:rsidR="005A0C18" w:rsidRPr="00B370B3" w14:paraId="6A4DB944" w14:textId="77777777" w:rsidTr="005A0C18">
        <w:trPr>
          <w:trHeight w:val="1965"/>
        </w:trPr>
        <w:tc>
          <w:tcPr>
            <w:tcW w:w="9067" w:type="dxa"/>
            <w:gridSpan w:val="2"/>
            <w:vAlign w:val="center"/>
          </w:tcPr>
          <w:p w14:paraId="73F51B1E"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Conditions for passing the course: </w:t>
            </w:r>
          </w:p>
          <w:p w14:paraId="3409AD6E" w14:textId="77777777" w:rsidR="005A0C18" w:rsidRPr="00B370B3" w:rsidRDefault="005A0C18" w:rsidP="00F252EE">
            <w:pPr>
              <w:pStyle w:val="paragraph"/>
              <w:spacing w:before="0" w:beforeAutospacing="0" w:after="0" w:afterAutospacing="0"/>
              <w:jc w:val="both"/>
              <w:textAlignment w:val="baseline"/>
              <w:rPr>
                <w:rFonts w:asciiTheme="minorHAnsi" w:hAnsiTheme="minorHAnsi" w:cstheme="minorHAnsi"/>
                <w:sz w:val="22"/>
                <w:szCs w:val="22"/>
                <w:lang w:val="en-US"/>
              </w:rPr>
            </w:pPr>
            <w:r w:rsidRPr="00B370B3">
              <w:rPr>
                <w:rStyle w:val="normaltextrun"/>
                <w:rFonts w:asciiTheme="minorHAnsi" w:hAnsiTheme="minorHAnsi" w:cstheme="minorHAnsi"/>
                <w:sz w:val="22"/>
                <w:szCs w:val="22"/>
                <w:lang w:val="en-US" w:bidi="en-US"/>
              </w:rPr>
              <w:t>The course ends with a state examination (ss) and the award of 4 credits.  </w:t>
            </w:r>
          </w:p>
          <w:p w14:paraId="555F8B42" w14:textId="77777777" w:rsidR="005A0C18" w:rsidRPr="00B370B3" w:rsidRDefault="005A0C18" w:rsidP="00F252EE">
            <w:pPr>
              <w:widowControl w:val="0"/>
              <w:autoSpaceDE w:val="0"/>
              <w:autoSpaceDN w:val="0"/>
              <w:adjustRightInd w:val="0"/>
              <w:contextualSpacing/>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The state exam shall be taken before the examination board for the state examination. The conduct of the state examination and the announcement of its results are public. The decision of the Examination Board on the results of the State Examination shall take place at a closed meeting of the Examination Board. The state exam consists of the subjects set by the respective accredited study programme and the defence of the bachelor thesis. Each state exam item is classified with a specific grade. Each part of the state examination is assessed separately. The individual parts of the state examination are graded A to FX. The overall grade of the state examination is calculated from the average of the grades of the individual items of the state exam and the grade from the defence of the bachelor thesis. Rating: </w:t>
            </w:r>
          </w:p>
          <w:p w14:paraId="4F0D36AF" w14:textId="77777777" w:rsidR="005A0C18" w:rsidRPr="00B370B3" w:rsidRDefault="005A0C18" w:rsidP="00F252EE">
            <w:pPr>
              <w:widowControl w:val="0"/>
              <w:autoSpaceDE w:val="0"/>
              <w:autoSpaceDN w:val="0"/>
              <w:adjustRightInd w:val="0"/>
              <w:ind w:left="29"/>
              <w:contextualSpacing/>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A: 1,00 – 1,24</w:t>
            </w:r>
          </w:p>
          <w:p w14:paraId="4AE5DC1E" w14:textId="77777777" w:rsidR="005A0C18" w:rsidRPr="00B370B3" w:rsidRDefault="005A0C18" w:rsidP="00F252EE">
            <w:pPr>
              <w:widowControl w:val="0"/>
              <w:autoSpaceDE w:val="0"/>
              <w:autoSpaceDN w:val="0"/>
              <w:adjustRightInd w:val="0"/>
              <w:ind w:left="29"/>
              <w:contextualSpacing/>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B: 1,25 – 1,74</w:t>
            </w:r>
          </w:p>
          <w:p w14:paraId="52A28E19" w14:textId="77777777" w:rsidR="005A0C18" w:rsidRPr="00B370B3" w:rsidRDefault="005A0C18" w:rsidP="00F252EE">
            <w:pPr>
              <w:widowControl w:val="0"/>
              <w:autoSpaceDE w:val="0"/>
              <w:autoSpaceDN w:val="0"/>
              <w:adjustRightInd w:val="0"/>
              <w:ind w:left="29"/>
              <w:contextualSpacing/>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C: 1,75 – 2,24</w:t>
            </w:r>
          </w:p>
          <w:p w14:paraId="5D1C3782" w14:textId="77777777" w:rsidR="005A0C18" w:rsidRPr="00B370B3" w:rsidRDefault="005A0C18" w:rsidP="00F252EE">
            <w:pPr>
              <w:widowControl w:val="0"/>
              <w:autoSpaceDE w:val="0"/>
              <w:autoSpaceDN w:val="0"/>
              <w:adjustRightInd w:val="0"/>
              <w:ind w:left="29"/>
              <w:contextualSpacing/>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D: 2,25 – 2,74</w:t>
            </w:r>
          </w:p>
          <w:p w14:paraId="715DD782" w14:textId="77777777" w:rsidR="005A0C18" w:rsidRPr="00B370B3" w:rsidRDefault="005A0C18" w:rsidP="00F252EE">
            <w:pPr>
              <w:widowControl w:val="0"/>
              <w:autoSpaceDE w:val="0"/>
              <w:autoSpaceDN w:val="0"/>
              <w:adjustRightInd w:val="0"/>
              <w:ind w:left="29"/>
              <w:contextualSpacing/>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E: 2,75 – 3,00</w:t>
            </w:r>
          </w:p>
          <w:p w14:paraId="42348EE8" w14:textId="77777777" w:rsidR="005A0C18" w:rsidRPr="00B370B3" w:rsidRDefault="005A0C18" w:rsidP="00F252EE">
            <w:pPr>
              <w:widowControl w:val="0"/>
              <w:autoSpaceDE w:val="0"/>
              <w:autoSpaceDN w:val="0"/>
              <w:adjustRightInd w:val="0"/>
              <w:ind w:left="29"/>
              <w:contextualSpacing/>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FX: 3,01 - and above</w:t>
            </w:r>
          </w:p>
          <w:p w14:paraId="031BEAA3"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sz w:val="22"/>
                <w:szCs w:val="22"/>
                <w:lang w:val="en-US" w:bidi="en-US"/>
              </w:rPr>
              <w:t>If any part of the state examination has been graded with a failing grade (FX), the overall grade of the state examination is fail.</w:t>
            </w:r>
          </w:p>
        </w:tc>
      </w:tr>
      <w:tr w:rsidR="005A0C18" w:rsidRPr="00B370B3" w14:paraId="223E1F38" w14:textId="77777777" w:rsidTr="005A0C18">
        <w:trPr>
          <w:trHeight w:val="1115"/>
        </w:trPr>
        <w:tc>
          <w:tcPr>
            <w:tcW w:w="9067" w:type="dxa"/>
            <w:gridSpan w:val="2"/>
            <w:vAlign w:val="center"/>
          </w:tcPr>
          <w:p w14:paraId="6FC83B69"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Learning outcomes: </w:t>
            </w:r>
          </w:p>
          <w:p w14:paraId="26A88BD8" w14:textId="77777777" w:rsidR="005A0C18" w:rsidRPr="00B370B3" w:rsidRDefault="005A0C18" w:rsidP="00F252EE">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Knowledge acquired: </w:t>
            </w:r>
            <w:r w:rsidRPr="00B370B3">
              <w:rPr>
                <w:rFonts w:asciiTheme="minorHAnsi" w:hAnsiTheme="minorHAnsi" w:cstheme="minorHAnsi"/>
                <w:sz w:val="22"/>
                <w:szCs w:val="22"/>
                <w:shd w:val="clear" w:color="auto" w:fill="FFFFFF"/>
                <w:lang w:val="en-US" w:bidi="en-US"/>
              </w:rPr>
              <w:t>the student can analyse and evaluate the current state of theoretical knowledge in philosophical ethics and applied ethics, independently and creatively use the theoretical knowledge of philosophical ethics as a methodological platform for moral reasoning and evaluation, synthesize and apply the acquired theoretical knowledge, knowledge and competences to real problems of social practice.</w:t>
            </w:r>
          </w:p>
          <w:p w14:paraId="26243984" w14:textId="77777777" w:rsidR="005A0C18" w:rsidRPr="00B370B3" w:rsidRDefault="005A0C18" w:rsidP="00F252EE">
            <w:pPr>
              <w:jc w:val="both"/>
              <w:rPr>
                <w:rStyle w:val="Zkladntext1"/>
                <w:rFonts w:asciiTheme="minorHAnsi" w:hAnsiTheme="minorHAnsi" w:cstheme="minorHAnsi"/>
                <w:b/>
                <w:color w:val="auto"/>
                <w:sz w:val="22"/>
                <w:szCs w:val="22"/>
                <w:lang w:val="en-US"/>
              </w:rPr>
            </w:pPr>
            <w:r w:rsidRPr="00B370B3">
              <w:rPr>
                <w:rFonts w:asciiTheme="minorHAnsi" w:hAnsiTheme="minorHAnsi" w:cstheme="minorHAnsi"/>
                <w:b/>
                <w:sz w:val="22"/>
                <w:szCs w:val="22"/>
                <w:lang w:val="en-US" w:bidi="en-US"/>
              </w:rPr>
              <w:t xml:space="preserve">Skills acquired: </w:t>
            </w:r>
            <w:r w:rsidRPr="00B370B3">
              <w:rPr>
                <w:rFonts w:asciiTheme="minorHAnsi" w:hAnsiTheme="minorHAnsi" w:cstheme="minorHAnsi"/>
                <w:sz w:val="22"/>
                <w:szCs w:val="22"/>
                <w:lang w:val="en-US" w:bidi="en-US"/>
              </w:rPr>
              <w:t xml:space="preserve">the student can </w:t>
            </w:r>
            <w:r w:rsidRPr="00B370B3">
              <w:rPr>
                <w:rFonts w:asciiTheme="minorHAnsi" w:hAnsiTheme="minorHAnsi" w:cstheme="minorHAnsi"/>
                <w:sz w:val="22"/>
                <w:szCs w:val="22"/>
                <w:shd w:val="clear" w:color="auto" w:fill="FFFFFF"/>
                <w:lang w:val="en-US" w:bidi="en-US"/>
              </w:rPr>
              <w:t>present</w:t>
            </w:r>
            <w:r w:rsidRPr="00B370B3">
              <w:rPr>
                <w:rFonts w:asciiTheme="minorHAnsi" w:hAnsiTheme="minorHAnsi" w:cstheme="minorHAnsi"/>
                <w:sz w:val="22"/>
                <w:szCs w:val="22"/>
                <w:lang w:val="en-US" w:bidi="en-US"/>
              </w:rPr>
              <w:t>and defend his/her position in terms of an evaluation of a specific area from the disciplines of philosophical ethics and applied ethics</w:t>
            </w:r>
          </w:p>
          <w:p w14:paraId="1E24B276" w14:textId="77777777" w:rsidR="005A0C18" w:rsidRPr="00B370B3" w:rsidRDefault="005A0C18" w:rsidP="00F252EE">
            <w:pPr>
              <w:jc w:val="both"/>
              <w:rPr>
                <w:rFonts w:asciiTheme="minorHAnsi" w:hAnsiTheme="minorHAnsi" w:cstheme="minorHAnsi"/>
                <w:b/>
                <w:i/>
                <w:sz w:val="22"/>
                <w:szCs w:val="22"/>
                <w:lang w:val="en-US"/>
              </w:rPr>
            </w:pPr>
            <w:r w:rsidRPr="00B370B3">
              <w:rPr>
                <w:rFonts w:asciiTheme="minorHAnsi" w:hAnsiTheme="minorHAnsi" w:cstheme="minorHAnsi"/>
                <w:b/>
                <w:sz w:val="22"/>
                <w:szCs w:val="22"/>
                <w:lang w:val="en-US" w:bidi="en-US"/>
              </w:rPr>
              <w:t xml:space="preserve">Competences acquired: </w:t>
            </w:r>
            <w:r w:rsidRPr="00B370B3">
              <w:rPr>
                <w:rFonts w:asciiTheme="minorHAnsi" w:hAnsiTheme="minorHAnsi" w:cstheme="minorHAnsi"/>
                <w:sz w:val="22"/>
                <w:szCs w:val="22"/>
                <w:lang w:val="en-US" w:bidi="en-US"/>
              </w:rPr>
              <w:t>the student is able to demonstrate his/her linguistic and professional culture and his/her own attitude towards professional problems in the disciplines of philosophical ethics and applied ethics.</w:t>
            </w:r>
          </w:p>
        </w:tc>
      </w:tr>
      <w:tr w:rsidR="005A0C18" w:rsidRPr="00B370B3" w14:paraId="3365D5DE" w14:textId="77777777" w:rsidTr="005A0C18">
        <w:trPr>
          <w:trHeight w:val="510"/>
        </w:trPr>
        <w:tc>
          <w:tcPr>
            <w:tcW w:w="9067" w:type="dxa"/>
            <w:gridSpan w:val="2"/>
            <w:vAlign w:val="center"/>
          </w:tcPr>
          <w:p w14:paraId="4C5A203C"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Course content: </w:t>
            </w:r>
          </w:p>
          <w:p w14:paraId="19AA2C2F"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The state exam consists of two sections: philosophical ethics, applied ethics.</w:t>
            </w:r>
          </w:p>
        </w:tc>
      </w:tr>
      <w:tr w:rsidR="005A0C18" w:rsidRPr="00B370B3" w14:paraId="51C4E7A9" w14:textId="77777777" w:rsidTr="005652AF">
        <w:trPr>
          <w:trHeight w:val="127"/>
        </w:trPr>
        <w:tc>
          <w:tcPr>
            <w:tcW w:w="9067" w:type="dxa"/>
            <w:gridSpan w:val="2"/>
            <w:vAlign w:val="center"/>
          </w:tcPr>
          <w:p w14:paraId="590881F4"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Recommended literature: </w:t>
            </w:r>
          </w:p>
        </w:tc>
      </w:tr>
      <w:tr w:rsidR="005A0C18" w:rsidRPr="00B370B3" w14:paraId="40ECF972" w14:textId="77777777" w:rsidTr="005A0C18">
        <w:trPr>
          <w:trHeight w:val="283"/>
        </w:trPr>
        <w:tc>
          <w:tcPr>
            <w:tcW w:w="9067" w:type="dxa"/>
            <w:gridSpan w:val="2"/>
            <w:vAlign w:val="center"/>
          </w:tcPr>
          <w:p w14:paraId="0890CF0D" w14:textId="7165BACF" w:rsidR="005A0C18" w:rsidRPr="00B370B3" w:rsidRDefault="00CA7094"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Languages required for the course: English</w:t>
            </w:r>
          </w:p>
        </w:tc>
      </w:tr>
      <w:tr w:rsidR="005A0C18" w:rsidRPr="00B370B3" w14:paraId="27AA428B" w14:textId="77777777" w:rsidTr="005652AF">
        <w:trPr>
          <w:trHeight w:val="58"/>
        </w:trPr>
        <w:tc>
          <w:tcPr>
            <w:tcW w:w="9067" w:type="dxa"/>
            <w:gridSpan w:val="2"/>
            <w:vAlign w:val="center"/>
          </w:tcPr>
          <w:p w14:paraId="365980F1"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Notes: </w:t>
            </w:r>
          </w:p>
        </w:tc>
      </w:tr>
      <w:tr w:rsidR="005A0C18" w:rsidRPr="00B370B3" w14:paraId="7C3438F5" w14:textId="77777777" w:rsidTr="00C70B64">
        <w:trPr>
          <w:trHeight w:val="1559"/>
        </w:trPr>
        <w:tc>
          <w:tcPr>
            <w:tcW w:w="9067" w:type="dxa"/>
            <w:gridSpan w:val="2"/>
            <w:vAlign w:val="center"/>
          </w:tcPr>
          <w:p w14:paraId="30619764" w14:textId="77777777" w:rsidR="005A0C18" w:rsidRPr="00B370B3" w:rsidRDefault="005A0C18" w:rsidP="00F252EE">
            <w:pPr>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lastRenderedPageBreak/>
              <w:t>Course evaluation</w:t>
            </w:r>
          </w:p>
          <w:p w14:paraId="4EC3FB8D" w14:textId="77777777" w:rsidR="005A0C18" w:rsidRPr="00B370B3" w:rsidRDefault="00063D0D" w:rsidP="00F252EE">
            <w:pPr>
              <w:rPr>
                <w:rFonts w:asciiTheme="minorHAnsi" w:hAnsiTheme="minorHAnsi" w:cstheme="minorHAnsi"/>
                <w:sz w:val="22"/>
                <w:szCs w:val="22"/>
                <w:lang w:val="en-US"/>
              </w:rPr>
            </w:pPr>
            <w:r w:rsidRPr="00B370B3">
              <w:rPr>
                <w:rFonts w:asciiTheme="minorHAnsi" w:hAnsiTheme="minorHAnsi" w:cstheme="minorHAnsi"/>
                <w:sz w:val="22"/>
                <w:szCs w:val="22"/>
                <w:lang w:val="en-US" w:bidi="en-US"/>
              </w:rPr>
              <w:t>Total number of evaluated students:</w:t>
            </w:r>
            <w:r w:rsidR="005A0C18" w:rsidRPr="00B370B3">
              <w:rPr>
                <w:rFonts w:asciiTheme="minorHAnsi" w:hAnsiTheme="minorHAnsi" w:cstheme="minorHAnsi"/>
                <w:sz w:val="22"/>
                <w:szCs w:val="22"/>
                <w:lang w:val="en-US" w:bidi="en-US"/>
              </w:rPr>
              <w:t xml:space="preserve"> </w:t>
            </w:r>
            <w:r w:rsidR="005A0C18" w:rsidRPr="00B370B3">
              <w:rPr>
                <w:rFonts w:asciiTheme="minorHAnsi" w:hAnsiTheme="minorHAnsi" w:cstheme="minorHAnsi"/>
                <w:i/>
                <w:sz w:val="22"/>
                <w:szCs w:val="22"/>
                <w:lang w:val="en-US" w:bidi="en-US"/>
              </w:rPr>
              <w:t>19</w:t>
            </w:r>
          </w:p>
          <w:tbl>
            <w:tblPr>
              <w:tblStyle w:val="Mriekatabuky"/>
              <w:tblW w:w="0" w:type="auto"/>
              <w:tblInd w:w="308" w:type="dxa"/>
              <w:tblLook w:val="04A0" w:firstRow="1" w:lastRow="0" w:firstColumn="1" w:lastColumn="0" w:noHBand="0" w:noVBand="1"/>
            </w:tblPr>
            <w:tblGrid>
              <w:gridCol w:w="1085"/>
              <w:gridCol w:w="1371"/>
              <w:gridCol w:w="1371"/>
              <w:gridCol w:w="1371"/>
              <w:gridCol w:w="1371"/>
              <w:gridCol w:w="1078"/>
            </w:tblGrid>
            <w:tr w:rsidR="005A0C18" w:rsidRPr="00B370B3" w14:paraId="0B611334" w14:textId="77777777" w:rsidTr="00C70B64">
              <w:trPr>
                <w:trHeight w:val="299"/>
              </w:trPr>
              <w:tc>
                <w:tcPr>
                  <w:tcW w:w="1085" w:type="dxa"/>
                  <w:tcBorders>
                    <w:top w:val="single" w:sz="4" w:space="0" w:color="auto"/>
                    <w:left w:val="single" w:sz="4" w:space="0" w:color="auto"/>
                    <w:bottom w:val="single" w:sz="4" w:space="0" w:color="auto"/>
                    <w:right w:val="single" w:sz="4" w:space="0" w:color="auto"/>
                  </w:tcBorders>
                  <w:vAlign w:val="center"/>
                </w:tcPr>
                <w:p w14:paraId="3B3DDA38"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A</w:t>
                  </w:r>
                </w:p>
              </w:tc>
              <w:tc>
                <w:tcPr>
                  <w:tcW w:w="1371" w:type="dxa"/>
                  <w:tcBorders>
                    <w:top w:val="single" w:sz="4" w:space="0" w:color="auto"/>
                    <w:left w:val="single" w:sz="4" w:space="0" w:color="auto"/>
                    <w:bottom w:val="single" w:sz="4" w:space="0" w:color="auto"/>
                    <w:right w:val="single" w:sz="4" w:space="0" w:color="auto"/>
                  </w:tcBorders>
                  <w:vAlign w:val="center"/>
                </w:tcPr>
                <w:p w14:paraId="2D63609A"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B</w:t>
                  </w:r>
                </w:p>
              </w:tc>
              <w:tc>
                <w:tcPr>
                  <w:tcW w:w="1371" w:type="dxa"/>
                  <w:tcBorders>
                    <w:top w:val="single" w:sz="4" w:space="0" w:color="auto"/>
                    <w:left w:val="single" w:sz="4" w:space="0" w:color="auto"/>
                    <w:bottom w:val="single" w:sz="4" w:space="0" w:color="auto"/>
                    <w:right w:val="single" w:sz="4" w:space="0" w:color="auto"/>
                  </w:tcBorders>
                  <w:vAlign w:val="center"/>
                </w:tcPr>
                <w:p w14:paraId="67D50DF5"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C</w:t>
                  </w:r>
                </w:p>
              </w:tc>
              <w:tc>
                <w:tcPr>
                  <w:tcW w:w="1371" w:type="dxa"/>
                  <w:tcBorders>
                    <w:top w:val="single" w:sz="4" w:space="0" w:color="auto"/>
                    <w:left w:val="single" w:sz="4" w:space="0" w:color="auto"/>
                    <w:bottom w:val="single" w:sz="4" w:space="0" w:color="auto"/>
                    <w:right w:val="single" w:sz="4" w:space="0" w:color="auto"/>
                  </w:tcBorders>
                  <w:vAlign w:val="center"/>
                </w:tcPr>
                <w:p w14:paraId="2691412D"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D</w:t>
                  </w:r>
                </w:p>
              </w:tc>
              <w:tc>
                <w:tcPr>
                  <w:tcW w:w="1371" w:type="dxa"/>
                  <w:tcBorders>
                    <w:top w:val="single" w:sz="4" w:space="0" w:color="auto"/>
                    <w:left w:val="single" w:sz="4" w:space="0" w:color="auto"/>
                    <w:bottom w:val="single" w:sz="4" w:space="0" w:color="auto"/>
                    <w:right w:val="single" w:sz="4" w:space="0" w:color="auto"/>
                  </w:tcBorders>
                  <w:vAlign w:val="center"/>
                </w:tcPr>
                <w:p w14:paraId="6C12945D"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E</w:t>
                  </w:r>
                </w:p>
              </w:tc>
              <w:tc>
                <w:tcPr>
                  <w:tcW w:w="1078" w:type="dxa"/>
                  <w:tcBorders>
                    <w:top w:val="single" w:sz="4" w:space="0" w:color="auto"/>
                    <w:left w:val="single" w:sz="4" w:space="0" w:color="auto"/>
                    <w:bottom w:val="single" w:sz="4" w:space="0" w:color="auto"/>
                    <w:right w:val="single" w:sz="4" w:space="0" w:color="auto"/>
                  </w:tcBorders>
                  <w:vAlign w:val="center"/>
                </w:tcPr>
                <w:p w14:paraId="0336CFFB"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FX</w:t>
                  </w:r>
                </w:p>
              </w:tc>
            </w:tr>
            <w:tr w:rsidR="005A0C18" w:rsidRPr="00B370B3" w14:paraId="409A6EA5" w14:textId="77777777" w:rsidTr="00C70B64">
              <w:trPr>
                <w:trHeight w:val="282"/>
              </w:trPr>
              <w:tc>
                <w:tcPr>
                  <w:tcW w:w="1085" w:type="dxa"/>
                  <w:tcBorders>
                    <w:top w:val="single" w:sz="4" w:space="0" w:color="auto"/>
                    <w:left w:val="single" w:sz="4" w:space="0" w:color="auto"/>
                    <w:bottom w:val="single" w:sz="4" w:space="0" w:color="auto"/>
                    <w:right w:val="single" w:sz="4" w:space="0" w:color="auto"/>
                  </w:tcBorders>
                  <w:vAlign w:val="center"/>
                </w:tcPr>
                <w:p w14:paraId="6C4828D0"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11%</w:t>
                  </w:r>
                </w:p>
              </w:tc>
              <w:tc>
                <w:tcPr>
                  <w:tcW w:w="1371" w:type="dxa"/>
                  <w:tcBorders>
                    <w:top w:val="single" w:sz="4" w:space="0" w:color="auto"/>
                    <w:left w:val="single" w:sz="4" w:space="0" w:color="auto"/>
                    <w:bottom w:val="single" w:sz="4" w:space="0" w:color="auto"/>
                    <w:right w:val="single" w:sz="4" w:space="0" w:color="auto"/>
                  </w:tcBorders>
                  <w:vAlign w:val="center"/>
                </w:tcPr>
                <w:p w14:paraId="3B267986"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32%</w:t>
                  </w:r>
                </w:p>
              </w:tc>
              <w:tc>
                <w:tcPr>
                  <w:tcW w:w="1371" w:type="dxa"/>
                  <w:tcBorders>
                    <w:top w:val="single" w:sz="4" w:space="0" w:color="auto"/>
                    <w:left w:val="single" w:sz="4" w:space="0" w:color="auto"/>
                    <w:bottom w:val="single" w:sz="4" w:space="0" w:color="auto"/>
                    <w:right w:val="single" w:sz="4" w:space="0" w:color="auto"/>
                  </w:tcBorders>
                  <w:vAlign w:val="center"/>
                </w:tcPr>
                <w:p w14:paraId="12BA56E8"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16%</w:t>
                  </w:r>
                </w:p>
              </w:tc>
              <w:tc>
                <w:tcPr>
                  <w:tcW w:w="1371" w:type="dxa"/>
                  <w:tcBorders>
                    <w:top w:val="single" w:sz="4" w:space="0" w:color="auto"/>
                    <w:left w:val="single" w:sz="4" w:space="0" w:color="auto"/>
                    <w:bottom w:val="single" w:sz="4" w:space="0" w:color="auto"/>
                    <w:right w:val="single" w:sz="4" w:space="0" w:color="auto"/>
                  </w:tcBorders>
                  <w:vAlign w:val="center"/>
                </w:tcPr>
                <w:p w14:paraId="2E2D1F30"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21%</w:t>
                  </w:r>
                </w:p>
              </w:tc>
              <w:tc>
                <w:tcPr>
                  <w:tcW w:w="1371" w:type="dxa"/>
                  <w:tcBorders>
                    <w:top w:val="single" w:sz="4" w:space="0" w:color="auto"/>
                    <w:left w:val="single" w:sz="4" w:space="0" w:color="auto"/>
                    <w:bottom w:val="single" w:sz="4" w:space="0" w:color="auto"/>
                    <w:right w:val="single" w:sz="4" w:space="0" w:color="auto"/>
                  </w:tcBorders>
                  <w:vAlign w:val="center"/>
                </w:tcPr>
                <w:p w14:paraId="7D585E26"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16%</w:t>
                  </w:r>
                </w:p>
              </w:tc>
              <w:tc>
                <w:tcPr>
                  <w:tcW w:w="1078" w:type="dxa"/>
                  <w:tcBorders>
                    <w:top w:val="single" w:sz="4" w:space="0" w:color="auto"/>
                    <w:left w:val="single" w:sz="4" w:space="0" w:color="auto"/>
                    <w:bottom w:val="single" w:sz="4" w:space="0" w:color="auto"/>
                    <w:right w:val="single" w:sz="4" w:space="0" w:color="auto"/>
                  </w:tcBorders>
                  <w:vAlign w:val="center"/>
                </w:tcPr>
                <w:p w14:paraId="46615821"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5%</w:t>
                  </w:r>
                </w:p>
              </w:tc>
            </w:tr>
          </w:tbl>
          <w:p w14:paraId="709E88E4" w14:textId="77777777" w:rsidR="005A0C18" w:rsidRPr="00B370B3" w:rsidRDefault="005A0C18" w:rsidP="00F252EE">
            <w:pPr>
              <w:jc w:val="both"/>
              <w:rPr>
                <w:rFonts w:asciiTheme="minorHAnsi" w:hAnsiTheme="minorHAnsi" w:cstheme="minorHAnsi"/>
                <w:i/>
                <w:sz w:val="22"/>
                <w:szCs w:val="22"/>
                <w:lang w:val="en-US"/>
              </w:rPr>
            </w:pPr>
          </w:p>
        </w:tc>
      </w:tr>
      <w:tr w:rsidR="005A0C18" w:rsidRPr="00B370B3" w14:paraId="40B2BE79" w14:textId="77777777" w:rsidTr="005652AF">
        <w:trPr>
          <w:trHeight w:val="58"/>
        </w:trPr>
        <w:tc>
          <w:tcPr>
            <w:tcW w:w="9067" w:type="dxa"/>
            <w:gridSpan w:val="2"/>
            <w:vAlign w:val="center"/>
          </w:tcPr>
          <w:p w14:paraId="5F9A6EBE" w14:textId="77777777" w:rsidR="005A0C18"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Lecturers: </w:t>
            </w:r>
            <w:r w:rsidRPr="00B370B3">
              <w:rPr>
                <w:rFonts w:asciiTheme="minorHAnsi" w:hAnsiTheme="minorHAnsi" w:cstheme="minorHAnsi"/>
                <w:i/>
                <w:sz w:val="22"/>
                <w:szCs w:val="22"/>
                <w:lang w:val="en-US" w:bidi="en-US"/>
              </w:rPr>
              <w:t>prof. PhDr. Vasil Gluchman, CSc.</w:t>
            </w:r>
          </w:p>
        </w:tc>
      </w:tr>
      <w:tr w:rsidR="005A0C18" w:rsidRPr="00B370B3" w14:paraId="2FD7F7EA" w14:textId="77777777" w:rsidTr="005652AF">
        <w:trPr>
          <w:trHeight w:val="118"/>
        </w:trPr>
        <w:tc>
          <w:tcPr>
            <w:tcW w:w="9067" w:type="dxa"/>
            <w:gridSpan w:val="2"/>
            <w:vAlign w:val="center"/>
          </w:tcPr>
          <w:p w14:paraId="7FC0F531" w14:textId="2158F65C" w:rsidR="005A0C18"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Date of last change: </w:t>
            </w:r>
            <w:r w:rsidR="00377969" w:rsidRPr="00B370B3">
              <w:rPr>
                <w:rFonts w:asciiTheme="minorHAnsi" w:hAnsiTheme="minorHAnsi" w:cstheme="minorHAnsi"/>
                <w:sz w:val="22"/>
                <w:szCs w:val="22"/>
                <w:lang w:val="en-US"/>
              </w:rPr>
              <w:t>30/05/2024</w:t>
            </w:r>
          </w:p>
        </w:tc>
      </w:tr>
      <w:tr w:rsidR="005A0C18" w:rsidRPr="00B370B3" w14:paraId="5CC8A31D" w14:textId="77777777" w:rsidTr="005652AF">
        <w:trPr>
          <w:trHeight w:val="58"/>
        </w:trPr>
        <w:tc>
          <w:tcPr>
            <w:tcW w:w="9067" w:type="dxa"/>
            <w:gridSpan w:val="2"/>
            <w:vAlign w:val="center"/>
          </w:tcPr>
          <w:p w14:paraId="12714056" w14:textId="77777777" w:rsidR="005A0C18" w:rsidRPr="00B370B3" w:rsidRDefault="005A0C18" w:rsidP="00F252EE">
            <w:pPr>
              <w:tabs>
                <w:tab w:val="left" w:pos="1530"/>
              </w:tabs>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Approved by: </w:t>
            </w:r>
            <w:r w:rsidRPr="00B370B3">
              <w:rPr>
                <w:rFonts w:asciiTheme="minorHAnsi" w:hAnsiTheme="minorHAnsi" w:cstheme="minorHAnsi"/>
                <w:i/>
                <w:sz w:val="22"/>
                <w:szCs w:val="22"/>
                <w:lang w:val="en-US" w:bidi="en-US"/>
              </w:rPr>
              <w:t>prof. PhDr. Vasil Gluchman, CSc.</w:t>
            </w:r>
          </w:p>
        </w:tc>
      </w:tr>
    </w:tbl>
    <w:p w14:paraId="508C98E9" w14:textId="77777777" w:rsidR="005A0C18" w:rsidRPr="00B370B3" w:rsidRDefault="005A0C18" w:rsidP="00F252EE">
      <w:pPr>
        <w:spacing w:after="0" w:line="240" w:lineRule="auto"/>
        <w:ind w:left="720"/>
        <w:jc w:val="both"/>
        <w:rPr>
          <w:rFonts w:cstheme="minorHAnsi"/>
          <w:szCs w:val="22"/>
          <w:lang w:val="en-US"/>
        </w:rPr>
      </w:pPr>
    </w:p>
    <w:p w14:paraId="779F8E76" w14:textId="77777777" w:rsidR="005A0C18" w:rsidRPr="00B370B3" w:rsidRDefault="005A0C18" w:rsidP="00F252EE">
      <w:pPr>
        <w:spacing w:after="0" w:line="240" w:lineRule="auto"/>
        <w:rPr>
          <w:rFonts w:cstheme="minorHAnsi"/>
          <w:szCs w:val="22"/>
          <w:lang w:val="en-US"/>
        </w:rPr>
      </w:pPr>
    </w:p>
    <w:p w14:paraId="7818863E" w14:textId="77777777" w:rsidR="005A0C18" w:rsidRPr="00B370B3" w:rsidRDefault="005A0C18" w:rsidP="00F252EE">
      <w:pPr>
        <w:spacing w:after="0" w:line="240" w:lineRule="auto"/>
        <w:rPr>
          <w:rFonts w:cstheme="minorHAnsi"/>
          <w:szCs w:val="22"/>
          <w:lang w:val="en-US"/>
        </w:rPr>
      </w:pPr>
    </w:p>
    <w:p w14:paraId="44F69B9A" w14:textId="77777777" w:rsidR="005A0C18" w:rsidRPr="00B370B3" w:rsidRDefault="005A0C18" w:rsidP="00F252EE">
      <w:pPr>
        <w:spacing w:after="0" w:line="240" w:lineRule="auto"/>
        <w:rPr>
          <w:rFonts w:cstheme="minorHAnsi"/>
          <w:szCs w:val="22"/>
          <w:lang w:val="en-US"/>
        </w:rPr>
      </w:pPr>
    </w:p>
    <w:p w14:paraId="5F07D11E" w14:textId="77777777" w:rsidR="005A0C18" w:rsidRPr="00B370B3" w:rsidRDefault="005A0C18" w:rsidP="00F252EE">
      <w:pPr>
        <w:spacing w:after="0" w:line="240" w:lineRule="auto"/>
        <w:rPr>
          <w:rFonts w:cstheme="minorHAnsi"/>
          <w:szCs w:val="22"/>
          <w:lang w:val="en-US"/>
        </w:rPr>
      </w:pPr>
    </w:p>
    <w:p w14:paraId="41508A3C" w14:textId="77777777" w:rsidR="005A0C18" w:rsidRPr="00B370B3" w:rsidRDefault="005A0C18" w:rsidP="00F252EE">
      <w:pPr>
        <w:spacing w:after="0" w:line="240" w:lineRule="auto"/>
        <w:rPr>
          <w:rFonts w:cstheme="minorHAnsi"/>
          <w:szCs w:val="22"/>
          <w:lang w:val="en-US"/>
        </w:rPr>
      </w:pPr>
    </w:p>
    <w:p w14:paraId="43D6B1D6" w14:textId="77777777" w:rsidR="005A0C18" w:rsidRPr="00B370B3" w:rsidRDefault="005A0C18" w:rsidP="00F252EE">
      <w:pPr>
        <w:spacing w:after="0" w:line="240" w:lineRule="auto"/>
        <w:rPr>
          <w:rFonts w:cstheme="minorHAnsi"/>
          <w:szCs w:val="22"/>
          <w:lang w:val="en-US"/>
        </w:rPr>
      </w:pPr>
    </w:p>
    <w:p w14:paraId="17DBC151" w14:textId="77777777" w:rsidR="005A0C18" w:rsidRPr="00B370B3" w:rsidRDefault="005A0C18" w:rsidP="00F252EE">
      <w:pPr>
        <w:spacing w:after="0" w:line="240" w:lineRule="auto"/>
        <w:rPr>
          <w:rFonts w:cstheme="minorHAnsi"/>
          <w:szCs w:val="22"/>
          <w:lang w:val="en-US"/>
        </w:rPr>
      </w:pPr>
    </w:p>
    <w:p w14:paraId="6F8BD81B" w14:textId="77777777" w:rsidR="005A0C18" w:rsidRPr="00B370B3" w:rsidRDefault="005A0C18" w:rsidP="00F252EE">
      <w:pPr>
        <w:spacing w:after="0" w:line="240" w:lineRule="auto"/>
        <w:rPr>
          <w:rFonts w:cstheme="minorHAnsi"/>
          <w:szCs w:val="22"/>
          <w:lang w:val="en-US"/>
        </w:rPr>
      </w:pPr>
    </w:p>
    <w:p w14:paraId="2613E9C1" w14:textId="77777777" w:rsidR="005A0C18" w:rsidRPr="00B370B3" w:rsidRDefault="005A0C18" w:rsidP="00F252EE">
      <w:pPr>
        <w:spacing w:after="0" w:line="240" w:lineRule="auto"/>
        <w:rPr>
          <w:rFonts w:cstheme="minorHAnsi"/>
          <w:szCs w:val="22"/>
          <w:lang w:val="en-US"/>
        </w:rPr>
      </w:pPr>
    </w:p>
    <w:p w14:paraId="1037B8A3" w14:textId="77777777" w:rsidR="005A0C18" w:rsidRPr="00B370B3" w:rsidRDefault="005A0C18" w:rsidP="00F252EE">
      <w:pPr>
        <w:spacing w:after="0" w:line="240" w:lineRule="auto"/>
        <w:rPr>
          <w:rFonts w:cstheme="minorHAnsi"/>
          <w:szCs w:val="22"/>
          <w:lang w:val="en-US"/>
        </w:rPr>
      </w:pPr>
    </w:p>
    <w:p w14:paraId="687C6DE0" w14:textId="77777777" w:rsidR="005A0C18" w:rsidRPr="00B370B3" w:rsidRDefault="005A0C18" w:rsidP="00F252EE">
      <w:pPr>
        <w:spacing w:after="0" w:line="240" w:lineRule="auto"/>
        <w:rPr>
          <w:rFonts w:cstheme="minorHAnsi"/>
          <w:szCs w:val="22"/>
          <w:lang w:val="en-US"/>
        </w:rPr>
      </w:pPr>
    </w:p>
    <w:p w14:paraId="5B2F9378" w14:textId="77777777" w:rsidR="005A0C18" w:rsidRPr="00B370B3" w:rsidRDefault="005A0C18" w:rsidP="00F252EE">
      <w:pPr>
        <w:spacing w:after="0" w:line="240" w:lineRule="auto"/>
        <w:rPr>
          <w:rFonts w:cstheme="minorHAnsi"/>
          <w:szCs w:val="22"/>
          <w:lang w:val="en-US"/>
        </w:rPr>
      </w:pPr>
    </w:p>
    <w:p w14:paraId="58E6DD4E" w14:textId="77777777" w:rsidR="005A0C18" w:rsidRPr="00B370B3" w:rsidRDefault="005A0C18" w:rsidP="00F252EE">
      <w:pPr>
        <w:spacing w:after="0" w:line="240" w:lineRule="auto"/>
        <w:rPr>
          <w:rFonts w:cstheme="minorHAnsi"/>
          <w:szCs w:val="22"/>
          <w:lang w:val="en-US"/>
        </w:rPr>
      </w:pPr>
    </w:p>
    <w:p w14:paraId="7D3BEE8F" w14:textId="77777777" w:rsidR="005A0C18" w:rsidRPr="00B370B3" w:rsidRDefault="005A0C18" w:rsidP="00F252EE">
      <w:pPr>
        <w:spacing w:after="0" w:line="240" w:lineRule="auto"/>
        <w:rPr>
          <w:rFonts w:cstheme="minorHAnsi"/>
          <w:szCs w:val="22"/>
          <w:lang w:val="en-US"/>
        </w:rPr>
      </w:pPr>
    </w:p>
    <w:p w14:paraId="3B88899E" w14:textId="77777777" w:rsidR="005A0C18" w:rsidRPr="00B370B3" w:rsidRDefault="005A0C18" w:rsidP="00F252EE">
      <w:pPr>
        <w:spacing w:after="0" w:line="240" w:lineRule="auto"/>
        <w:rPr>
          <w:rFonts w:cstheme="minorHAnsi"/>
          <w:szCs w:val="22"/>
          <w:lang w:val="en-US"/>
        </w:rPr>
      </w:pPr>
    </w:p>
    <w:p w14:paraId="69E2BB2B" w14:textId="77777777" w:rsidR="005A0C18" w:rsidRPr="00B370B3" w:rsidRDefault="005A0C18" w:rsidP="00F252EE">
      <w:pPr>
        <w:spacing w:after="0" w:line="240" w:lineRule="auto"/>
        <w:rPr>
          <w:rFonts w:cstheme="minorHAnsi"/>
          <w:szCs w:val="22"/>
          <w:lang w:val="en-US"/>
        </w:rPr>
      </w:pPr>
    </w:p>
    <w:p w14:paraId="57C0D796" w14:textId="77777777" w:rsidR="005A0C18" w:rsidRPr="00B370B3" w:rsidRDefault="005A0C18" w:rsidP="00F252EE">
      <w:pPr>
        <w:spacing w:after="0" w:line="240" w:lineRule="auto"/>
        <w:rPr>
          <w:rFonts w:cstheme="minorHAnsi"/>
          <w:szCs w:val="22"/>
          <w:lang w:val="en-US"/>
        </w:rPr>
      </w:pPr>
    </w:p>
    <w:p w14:paraId="0D142F6F" w14:textId="77777777" w:rsidR="005A0C18" w:rsidRPr="00B370B3" w:rsidRDefault="005A0C18" w:rsidP="00F252EE">
      <w:pPr>
        <w:spacing w:after="0" w:line="240" w:lineRule="auto"/>
        <w:rPr>
          <w:rFonts w:cstheme="minorHAnsi"/>
          <w:szCs w:val="22"/>
          <w:lang w:val="en-US"/>
        </w:rPr>
      </w:pPr>
    </w:p>
    <w:p w14:paraId="4475AD14" w14:textId="77777777" w:rsidR="005A0C18" w:rsidRPr="00B370B3" w:rsidRDefault="005A0C18" w:rsidP="00F252EE">
      <w:pPr>
        <w:spacing w:after="0" w:line="240" w:lineRule="auto"/>
        <w:rPr>
          <w:rFonts w:cstheme="minorHAnsi"/>
          <w:szCs w:val="22"/>
          <w:lang w:val="en-US"/>
        </w:rPr>
      </w:pPr>
    </w:p>
    <w:p w14:paraId="120C4E94" w14:textId="77777777" w:rsidR="005A0C18" w:rsidRPr="00B370B3" w:rsidRDefault="005A0C18" w:rsidP="00F252EE">
      <w:pPr>
        <w:spacing w:after="0" w:line="240" w:lineRule="auto"/>
        <w:rPr>
          <w:rFonts w:cstheme="minorHAnsi"/>
          <w:szCs w:val="22"/>
          <w:lang w:val="en-US"/>
        </w:rPr>
      </w:pPr>
    </w:p>
    <w:p w14:paraId="42AFC42D" w14:textId="77777777" w:rsidR="005A0C18" w:rsidRPr="00B370B3" w:rsidRDefault="005A0C18" w:rsidP="00F252EE">
      <w:pPr>
        <w:spacing w:after="0" w:line="240" w:lineRule="auto"/>
        <w:rPr>
          <w:rFonts w:cstheme="minorHAnsi"/>
          <w:szCs w:val="22"/>
          <w:lang w:val="en-US"/>
        </w:rPr>
      </w:pPr>
    </w:p>
    <w:p w14:paraId="271CA723" w14:textId="77777777" w:rsidR="005A0C18" w:rsidRPr="00B370B3" w:rsidRDefault="005A0C18" w:rsidP="00F252EE">
      <w:pPr>
        <w:spacing w:after="0" w:line="240" w:lineRule="auto"/>
        <w:rPr>
          <w:rFonts w:cstheme="minorHAnsi"/>
          <w:szCs w:val="22"/>
          <w:lang w:val="en-US"/>
        </w:rPr>
      </w:pPr>
    </w:p>
    <w:p w14:paraId="75FBE423" w14:textId="77777777" w:rsidR="005A0C18" w:rsidRPr="00B370B3" w:rsidRDefault="005A0C18" w:rsidP="00F252EE">
      <w:pPr>
        <w:spacing w:after="0" w:line="240" w:lineRule="auto"/>
        <w:rPr>
          <w:rFonts w:cstheme="minorHAnsi"/>
          <w:szCs w:val="22"/>
          <w:lang w:val="en-US"/>
        </w:rPr>
      </w:pPr>
    </w:p>
    <w:p w14:paraId="2D3F0BEC" w14:textId="77777777" w:rsidR="005A0C18" w:rsidRPr="00B370B3" w:rsidRDefault="005A0C18" w:rsidP="00F252EE">
      <w:pPr>
        <w:spacing w:after="0" w:line="240" w:lineRule="auto"/>
        <w:rPr>
          <w:rFonts w:cstheme="minorHAnsi"/>
          <w:szCs w:val="22"/>
          <w:lang w:val="en-US"/>
        </w:rPr>
      </w:pPr>
    </w:p>
    <w:p w14:paraId="75CF4315" w14:textId="77777777" w:rsidR="005A0C18" w:rsidRPr="00B370B3" w:rsidRDefault="005A0C18" w:rsidP="00F252EE">
      <w:pPr>
        <w:spacing w:after="0" w:line="240" w:lineRule="auto"/>
        <w:rPr>
          <w:rFonts w:cstheme="minorHAnsi"/>
          <w:szCs w:val="22"/>
          <w:lang w:val="en-US"/>
        </w:rPr>
      </w:pPr>
    </w:p>
    <w:p w14:paraId="3CB648E9" w14:textId="77777777" w:rsidR="00EA4E84" w:rsidRPr="00B370B3" w:rsidRDefault="00EA4E84">
      <w:pPr>
        <w:rPr>
          <w:rFonts w:cstheme="minorHAnsi"/>
          <w:b/>
          <w:szCs w:val="22"/>
          <w:lang w:val="en-US" w:bidi="en-US"/>
        </w:rPr>
      </w:pPr>
      <w:r w:rsidRPr="00B370B3">
        <w:rPr>
          <w:rFonts w:cstheme="minorHAnsi"/>
          <w:b/>
          <w:szCs w:val="22"/>
          <w:lang w:val="en-US" w:bidi="en-US"/>
        </w:rPr>
        <w:br w:type="page"/>
      </w:r>
    </w:p>
    <w:p w14:paraId="51FCF453" w14:textId="77777777" w:rsidR="005A0C18" w:rsidRPr="00B370B3" w:rsidRDefault="005A0C18" w:rsidP="00F252EE">
      <w:pPr>
        <w:spacing w:after="0" w:line="240" w:lineRule="auto"/>
        <w:ind w:left="720" w:hanging="720"/>
        <w:jc w:val="center"/>
        <w:rPr>
          <w:rFonts w:cstheme="minorHAnsi"/>
          <w:b/>
          <w:szCs w:val="22"/>
          <w:lang w:val="en-US"/>
        </w:rPr>
      </w:pPr>
      <w:r w:rsidRPr="00B370B3">
        <w:rPr>
          <w:rFonts w:cstheme="minorHAnsi"/>
          <w:b/>
          <w:szCs w:val="22"/>
          <w:lang w:val="en-US" w:bidi="en-US"/>
        </w:rPr>
        <w:lastRenderedPageBreak/>
        <w:t>COURSE DESCRIPTION</w:t>
      </w:r>
    </w:p>
    <w:p w14:paraId="0C178E9E" w14:textId="77777777" w:rsidR="005A0C18" w:rsidRPr="00B370B3" w:rsidRDefault="005A0C18" w:rsidP="00F252EE">
      <w:pPr>
        <w:spacing w:after="0" w:line="240" w:lineRule="auto"/>
        <w:ind w:left="720"/>
        <w:jc w:val="center"/>
        <w:rPr>
          <w:rFonts w:cstheme="minorHAnsi"/>
          <w:szCs w:val="22"/>
          <w:lang w:val="en-US"/>
        </w:rPr>
      </w:pPr>
    </w:p>
    <w:tbl>
      <w:tblPr>
        <w:tblStyle w:val="Mriekatabuky"/>
        <w:tblW w:w="9062" w:type="dxa"/>
        <w:tblLook w:val="04A0" w:firstRow="1" w:lastRow="0" w:firstColumn="1" w:lastColumn="0" w:noHBand="0" w:noVBand="1"/>
      </w:tblPr>
      <w:tblGrid>
        <w:gridCol w:w="4546"/>
        <w:gridCol w:w="4516"/>
      </w:tblGrid>
      <w:tr w:rsidR="005A0C18" w:rsidRPr="00B370B3" w14:paraId="54A18D30" w14:textId="77777777" w:rsidTr="005652AF">
        <w:trPr>
          <w:trHeight w:val="510"/>
        </w:trPr>
        <w:tc>
          <w:tcPr>
            <w:tcW w:w="9062" w:type="dxa"/>
            <w:gridSpan w:val="2"/>
            <w:vAlign w:val="center"/>
          </w:tcPr>
          <w:p w14:paraId="0B522AFA"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University: </w:t>
            </w:r>
            <w:r w:rsidRPr="00B370B3">
              <w:rPr>
                <w:rFonts w:asciiTheme="minorHAnsi" w:hAnsiTheme="minorHAnsi" w:cstheme="minorHAnsi"/>
                <w:i/>
                <w:sz w:val="22"/>
                <w:szCs w:val="22"/>
                <w:lang w:val="en-US" w:bidi="en-US"/>
              </w:rPr>
              <w:t>University of Prešov</w:t>
            </w:r>
          </w:p>
        </w:tc>
      </w:tr>
      <w:tr w:rsidR="005A0C18" w:rsidRPr="00B370B3" w14:paraId="55C8D69E" w14:textId="77777777" w:rsidTr="005652AF">
        <w:trPr>
          <w:trHeight w:val="510"/>
        </w:trPr>
        <w:tc>
          <w:tcPr>
            <w:tcW w:w="9062" w:type="dxa"/>
            <w:gridSpan w:val="2"/>
            <w:vAlign w:val="center"/>
          </w:tcPr>
          <w:p w14:paraId="7D82E49E"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Faculty: </w:t>
            </w:r>
            <w:sdt>
              <w:sdtPr>
                <w:rPr>
                  <w:rFonts w:cstheme="minorHAnsi"/>
                  <w:i/>
                  <w:szCs w:val="22"/>
                  <w:lang w:val="en-US"/>
                </w:rPr>
                <w:alias w:val="faculty"/>
                <w:tag w:val="faculty"/>
                <w:id w:val="684722729"/>
                <w:placeholder>
                  <w:docPart w:val="05322883833449F1A91AF72A7CE92D8D"/>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cstheme="minorHAnsi"/>
                    <w:i/>
                    <w:sz w:val="22"/>
                    <w:szCs w:val="22"/>
                    <w:lang w:val="en-US" w:bidi="en-US"/>
                  </w:rPr>
                  <w:t>Faculty of Arts</w:t>
                </w:r>
              </w:sdtContent>
            </w:sdt>
          </w:p>
        </w:tc>
      </w:tr>
      <w:tr w:rsidR="00EA4E84" w:rsidRPr="00B370B3" w14:paraId="25EDA0E6" w14:textId="77777777" w:rsidTr="00B54C0B">
        <w:trPr>
          <w:trHeight w:val="546"/>
        </w:trPr>
        <w:tc>
          <w:tcPr>
            <w:tcW w:w="4248" w:type="dxa"/>
            <w:vAlign w:val="center"/>
          </w:tcPr>
          <w:p w14:paraId="13837434" w14:textId="2C0083E3"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Code: </w:t>
            </w:r>
            <w:r w:rsidRPr="00B370B3">
              <w:rPr>
                <w:rFonts w:asciiTheme="minorHAnsi" w:hAnsiTheme="minorHAnsi" w:cstheme="minorHAnsi"/>
                <w:sz w:val="22"/>
                <w:szCs w:val="22"/>
                <w:lang w:val="en-US" w:bidi="en-US"/>
              </w:rPr>
              <w:t>1IEB/TSHE1</w:t>
            </w:r>
            <w:r w:rsidR="007B6EEA" w:rsidRPr="00B370B3">
              <w:rPr>
                <w:rFonts w:asciiTheme="minorHAnsi" w:hAnsiTheme="minorHAnsi" w:cstheme="minorHAnsi"/>
                <w:sz w:val="22"/>
                <w:szCs w:val="22"/>
                <w:lang w:val="en-US" w:bidi="en-US"/>
              </w:rPr>
              <w:t>/22</w:t>
            </w:r>
          </w:p>
        </w:tc>
        <w:tc>
          <w:tcPr>
            <w:tcW w:w="4814" w:type="dxa"/>
            <w:vAlign w:val="center"/>
          </w:tcPr>
          <w:p w14:paraId="72E58075" w14:textId="77777777" w:rsidR="005A0C18" w:rsidRPr="00B370B3" w:rsidRDefault="005A0C18" w:rsidP="00F252EE">
            <w:pPr>
              <w:rPr>
                <w:rFonts w:asciiTheme="minorHAnsi" w:hAnsiTheme="minorHAnsi" w:cstheme="minorHAnsi"/>
                <w:bCs/>
                <w:sz w:val="22"/>
                <w:szCs w:val="22"/>
                <w:lang w:val="en-US"/>
              </w:rPr>
            </w:pPr>
            <w:r w:rsidRPr="00B370B3">
              <w:rPr>
                <w:rFonts w:asciiTheme="minorHAnsi" w:hAnsiTheme="minorHAnsi" w:cstheme="minorHAnsi"/>
                <w:b/>
                <w:sz w:val="22"/>
                <w:szCs w:val="22"/>
                <w:lang w:val="en-US" w:bidi="en-US"/>
              </w:rPr>
              <w:t xml:space="preserve">Course title: </w:t>
            </w:r>
            <w:r w:rsidR="005652AF" w:rsidRPr="00B370B3">
              <w:rPr>
                <w:rFonts w:asciiTheme="minorHAnsi" w:hAnsiTheme="minorHAnsi" w:cstheme="minorHAnsi"/>
                <w:b/>
                <w:i/>
                <w:sz w:val="22"/>
                <w:szCs w:val="22"/>
                <w:lang w:val="en-US" w:bidi="en-US"/>
              </w:rPr>
              <w:t>Text seminar o</w:t>
            </w:r>
            <w:r w:rsidRPr="00B370B3">
              <w:rPr>
                <w:rFonts w:asciiTheme="minorHAnsi" w:hAnsiTheme="minorHAnsi" w:cstheme="minorHAnsi"/>
                <w:b/>
                <w:i/>
                <w:sz w:val="22"/>
                <w:szCs w:val="22"/>
                <w:lang w:val="en-US" w:bidi="en-US"/>
              </w:rPr>
              <w:t>n economic ethics</w:t>
            </w:r>
          </w:p>
          <w:p w14:paraId="32B6BF7A" w14:textId="77777777" w:rsidR="005A0C18" w:rsidRPr="00B370B3" w:rsidRDefault="005A0C18" w:rsidP="002C52F3">
            <w:pPr>
              <w:rPr>
                <w:rFonts w:asciiTheme="minorHAnsi" w:hAnsiTheme="minorHAnsi" w:cstheme="minorHAnsi"/>
                <w:b/>
                <w:sz w:val="22"/>
                <w:szCs w:val="22"/>
                <w:lang w:val="en-US"/>
              </w:rPr>
            </w:pPr>
            <w:r w:rsidRPr="00B370B3">
              <w:rPr>
                <w:rFonts w:asciiTheme="minorHAnsi" w:hAnsiTheme="minorHAnsi" w:cstheme="minorHAnsi"/>
                <w:sz w:val="22"/>
                <w:szCs w:val="22"/>
                <w:lang w:val="en-US" w:bidi="en-US"/>
              </w:rPr>
              <w:t xml:space="preserve"> (</w:t>
            </w:r>
            <w:r w:rsidR="002C52F3" w:rsidRPr="00B370B3">
              <w:rPr>
                <w:rFonts w:asciiTheme="minorHAnsi" w:hAnsiTheme="minorHAnsi" w:cstheme="minorHAnsi"/>
                <w:sz w:val="22"/>
                <w:szCs w:val="22"/>
                <w:lang w:val="en-US" w:bidi="en-US"/>
              </w:rPr>
              <w:t xml:space="preserve">elective course, </w:t>
            </w:r>
            <w:r w:rsidRPr="00B370B3">
              <w:rPr>
                <w:rFonts w:asciiTheme="minorHAnsi" w:hAnsiTheme="minorHAnsi" w:cstheme="minorHAnsi"/>
                <w:sz w:val="22"/>
                <w:szCs w:val="22"/>
                <w:lang w:val="en-US" w:bidi="en-US"/>
              </w:rPr>
              <w:t>n</w:t>
            </w:r>
            <w:r w:rsidR="00EA4E84" w:rsidRPr="00B370B3">
              <w:rPr>
                <w:rFonts w:asciiTheme="minorHAnsi" w:hAnsiTheme="minorHAnsi" w:cstheme="minorHAnsi"/>
                <w:sz w:val="22"/>
                <w:szCs w:val="22"/>
                <w:lang w:val="en-US" w:bidi="en-US"/>
              </w:rPr>
              <w:t>on-study-</w:t>
            </w:r>
            <w:r w:rsidR="002C52F3" w:rsidRPr="00B370B3">
              <w:rPr>
                <w:rFonts w:asciiTheme="minorHAnsi" w:hAnsiTheme="minorHAnsi" w:cstheme="minorHAnsi"/>
                <w:sz w:val="22"/>
                <w:szCs w:val="22"/>
                <w:lang w:val="en-US" w:bidi="en-US"/>
              </w:rPr>
              <w:t>profile course</w:t>
            </w:r>
            <w:r w:rsidRPr="00B370B3">
              <w:rPr>
                <w:rFonts w:asciiTheme="minorHAnsi" w:hAnsiTheme="minorHAnsi" w:cstheme="minorHAnsi"/>
                <w:sz w:val="22"/>
                <w:szCs w:val="22"/>
                <w:lang w:val="en-US" w:bidi="en-US"/>
              </w:rPr>
              <w:t>)</w:t>
            </w:r>
          </w:p>
        </w:tc>
      </w:tr>
      <w:tr w:rsidR="005A0C18" w:rsidRPr="00B370B3" w14:paraId="79587669" w14:textId="77777777" w:rsidTr="007D67A7">
        <w:trPr>
          <w:trHeight w:val="1121"/>
        </w:trPr>
        <w:tc>
          <w:tcPr>
            <w:tcW w:w="9062" w:type="dxa"/>
            <w:gridSpan w:val="2"/>
            <w:vAlign w:val="center"/>
          </w:tcPr>
          <w:p w14:paraId="49D29A3D" w14:textId="77777777" w:rsidR="005A0C18" w:rsidRPr="00B370B3" w:rsidRDefault="005A0C18" w:rsidP="00F252EE">
            <w:pPr>
              <w:jc w:val="both"/>
              <w:rPr>
                <w:rFonts w:asciiTheme="minorHAnsi" w:hAnsiTheme="minorHAnsi" w:cstheme="minorHAnsi"/>
                <w:i/>
                <w:sz w:val="22"/>
                <w:szCs w:val="22"/>
                <w:lang w:val="en-US"/>
              </w:rPr>
            </w:pPr>
            <w:r w:rsidRPr="00B370B3">
              <w:rPr>
                <w:rStyle w:val="jlqj4b"/>
                <w:rFonts w:asciiTheme="minorHAnsi" w:hAnsiTheme="minorHAnsi" w:cstheme="minorHAnsi"/>
                <w:b/>
                <w:sz w:val="22"/>
                <w:szCs w:val="22"/>
                <w:lang w:val="en-US" w:bidi="en-US"/>
              </w:rPr>
              <w:t xml:space="preserve">Type, scope and method </w:t>
            </w:r>
            <w:r w:rsidRPr="00B370B3">
              <w:rPr>
                <w:rFonts w:asciiTheme="minorHAnsi" w:hAnsiTheme="minorHAnsi" w:cstheme="minorHAnsi"/>
                <w:b/>
                <w:sz w:val="22"/>
                <w:szCs w:val="22"/>
                <w:lang w:val="en-US" w:bidi="en-US"/>
              </w:rPr>
              <w:t xml:space="preserve">of educational activity: </w:t>
            </w:r>
          </w:p>
          <w:p w14:paraId="20A73FA3"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Type of training activity: seminar  </w:t>
            </w:r>
          </w:p>
          <w:p w14:paraId="48982AD2"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Scope of educational activities: 0/2 per week</w:t>
            </w:r>
          </w:p>
          <w:p w14:paraId="7C8642FB"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Method of educational activities: </w:t>
            </w:r>
            <w:r w:rsidR="00860A12" w:rsidRPr="00B370B3">
              <w:rPr>
                <w:rFonts w:asciiTheme="minorHAnsi" w:hAnsiTheme="minorHAnsi" w:cstheme="minorHAnsi"/>
                <w:sz w:val="22"/>
                <w:szCs w:val="22"/>
                <w:lang w:val="en-US" w:bidi="en-US"/>
              </w:rPr>
              <w:t>on-campus</w:t>
            </w:r>
            <w:r w:rsidRPr="00B370B3">
              <w:rPr>
                <w:rFonts w:asciiTheme="minorHAnsi" w:hAnsiTheme="minorHAnsi" w:cstheme="minorHAnsi"/>
                <w:sz w:val="22"/>
                <w:szCs w:val="22"/>
                <w:lang w:val="en-US" w:bidi="en-US"/>
              </w:rPr>
              <w:t>  </w:t>
            </w:r>
          </w:p>
        </w:tc>
      </w:tr>
      <w:tr w:rsidR="00EA4E84" w:rsidRPr="00B370B3" w14:paraId="1DE03991" w14:textId="77777777" w:rsidTr="005652AF">
        <w:trPr>
          <w:trHeight w:val="238"/>
        </w:trPr>
        <w:tc>
          <w:tcPr>
            <w:tcW w:w="9062" w:type="dxa"/>
            <w:gridSpan w:val="2"/>
            <w:vAlign w:val="center"/>
          </w:tcPr>
          <w:p w14:paraId="769F4112"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Number of credits: </w:t>
            </w:r>
            <w:r w:rsidRPr="00B370B3">
              <w:rPr>
                <w:rFonts w:asciiTheme="minorHAnsi" w:hAnsiTheme="minorHAnsi" w:cstheme="minorHAnsi"/>
                <w:i/>
                <w:sz w:val="22"/>
                <w:szCs w:val="22"/>
                <w:lang w:val="en-US" w:bidi="en-US"/>
              </w:rPr>
              <w:t>3</w:t>
            </w:r>
          </w:p>
        </w:tc>
      </w:tr>
      <w:tr w:rsidR="00EA4E84" w:rsidRPr="00B370B3" w14:paraId="51D8AFF7" w14:textId="77777777" w:rsidTr="005652AF">
        <w:trPr>
          <w:trHeight w:val="86"/>
        </w:trPr>
        <w:tc>
          <w:tcPr>
            <w:tcW w:w="9062" w:type="dxa"/>
            <w:gridSpan w:val="2"/>
            <w:vAlign w:val="center"/>
          </w:tcPr>
          <w:p w14:paraId="007B8DF2" w14:textId="2A939B21" w:rsidR="005A0C18" w:rsidRPr="00B370B3" w:rsidRDefault="005A0C18" w:rsidP="006A4D3B">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Recommended semester:</w:t>
            </w:r>
            <w:r w:rsidRPr="00B370B3">
              <w:rPr>
                <w:rFonts w:asciiTheme="minorHAnsi" w:hAnsiTheme="minorHAnsi" w:cstheme="minorHAnsi"/>
                <w:sz w:val="22"/>
                <w:szCs w:val="22"/>
                <w:lang w:val="en-US" w:bidi="en-US"/>
              </w:rPr>
              <w:t xml:space="preserve"> </w:t>
            </w:r>
            <w:r w:rsidRPr="00B370B3">
              <w:rPr>
                <w:rFonts w:asciiTheme="minorHAnsi" w:hAnsiTheme="minorHAnsi" w:cstheme="minorHAnsi"/>
                <w:sz w:val="22"/>
                <w:szCs w:val="22"/>
                <w:highlight w:val="yellow"/>
                <w:lang w:val="en-US" w:bidi="en-US"/>
              </w:rPr>
              <w:t>1.</w:t>
            </w:r>
            <w:r w:rsidR="006D2C69" w:rsidRPr="00B370B3">
              <w:rPr>
                <w:rFonts w:asciiTheme="minorHAnsi" w:hAnsiTheme="minorHAnsi" w:cstheme="minorHAnsi"/>
                <w:sz w:val="22"/>
                <w:szCs w:val="22"/>
                <w:highlight w:val="yellow"/>
                <w:lang w:val="en-US" w:bidi="en-US"/>
              </w:rPr>
              <w:t>-3.</w:t>
            </w:r>
            <w:r w:rsidRPr="00B370B3">
              <w:rPr>
                <w:rFonts w:asciiTheme="minorHAnsi" w:hAnsiTheme="minorHAnsi" w:cstheme="minorHAnsi"/>
                <w:sz w:val="22"/>
                <w:szCs w:val="22"/>
                <w:lang w:val="en-US" w:bidi="en-US"/>
              </w:rPr>
              <w:t xml:space="preserve"> </w:t>
            </w:r>
          </w:p>
        </w:tc>
      </w:tr>
      <w:tr w:rsidR="00EA4E84" w:rsidRPr="00B370B3" w14:paraId="5D8415BE" w14:textId="77777777" w:rsidTr="005652AF">
        <w:trPr>
          <w:trHeight w:val="58"/>
        </w:trPr>
        <w:tc>
          <w:tcPr>
            <w:tcW w:w="9062" w:type="dxa"/>
            <w:gridSpan w:val="2"/>
            <w:vAlign w:val="center"/>
          </w:tcPr>
          <w:p w14:paraId="30EDFB63" w14:textId="77777777" w:rsidR="005A0C18" w:rsidRPr="00B370B3" w:rsidRDefault="005A0C18" w:rsidP="00EA4E84">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Study degree: </w:t>
            </w:r>
            <w:sdt>
              <w:sdtPr>
                <w:rPr>
                  <w:rStyle w:val="tl2"/>
                  <w:rFonts w:cstheme="minorHAnsi"/>
                  <w:sz w:val="22"/>
                  <w:szCs w:val="22"/>
                  <w:lang w:val="en-US"/>
                </w:rPr>
                <w:alias w:val="stupeň"/>
                <w:tag w:val="Stupeň"/>
                <w:id w:val="338591865"/>
                <w:placeholder>
                  <w:docPart w:val="A1CC506A4CFC4D6584932FEE30282F74"/>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cstheme="minorHAnsi"/>
                    <w:sz w:val="22"/>
                    <w:szCs w:val="22"/>
                    <w:lang w:val="en-US" w:bidi="en-US"/>
                  </w:rPr>
                  <w:t>2.</w:t>
                </w:r>
              </w:sdtContent>
            </w:sdt>
          </w:p>
        </w:tc>
      </w:tr>
      <w:tr w:rsidR="00EA4E84" w:rsidRPr="00B370B3" w14:paraId="3B603397" w14:textId="77777777" w:rsidTr="005652AF">
        <w:trPr>
          <w:trHeight w:val="58"/>
        </w:trPr>
        <w:tc>
          <w:tcPr>
            <w:tcW w:w="9062" w:type="dxa"/>
            <w:gridSpan w:val="2"/>
            <w:vAlign w:val="center"/>
          </w:tcPr>
          <w:p w14:paraId="7174F596"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Prerequisites: </w:t>
            </w:r>
          </w:p>
        </w:tc>
      </w:tr>
      <w:tr w:rsidR="005A0C18" w:rsidRPr="00B370B3" w14:paraId="0C620626" w14:textId="77777777" w:rsidTr="005652AF">
        <w:trPr>
          <w:trHeight w:val="1965"/>
        </w:trPr>
        <w:tc>
          <w:tcPr>
            <w:tcW w:w="9062" w:type="dxa"/>
            <w:gridSpan w:val="2"/>
            <w:vAlign w:val="center"/>
          </w:tcPr>
          <w:p w14:paraId="1C470310"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Conditions for passing the course: </w:t>
            </w:r>
          </w:p>
          <w:p w14:paraId="31215376" w14:textId="77777777" w:rsidR="005A0C18" w:rsidRPr="00B370B3" w:rsidRDefault="002C4C9D"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The course is evaluated continuously</w:t>
            </w:r>
            <w:r w:rsidR="005A0C18" w:rsidRPr="00B370B3">
              <w:rPr>
                <w:rFonts w:asciiTheme="minorHAnsi" w:hAnsiTheme="minorHAnsi" w:cstheme="minorHAnsi"/>
                <w:sz w:val="22"/>
                <w:szCs w:val="22"/>
                <w:lang w:val="en-US" w:bidi="en-US"/>
              </w:rPr>
              <w:t xml:space="preserve"> (ph) and the award of 3 credits. </w:t>
            </w:r>
          </w:p>
          <w:p w14:paraId="4B661F1C" w14:textId="77777777" w:rsidR="005A0C18" w:rsidRPr="00B370B3" w:rsidRDefault="005A0C18" w:rsidP="00F252EE">
            <w:pPr>
              <w:widowControl w:val="0"/>
              <w:jc w:val="both"/>
              <w:rPr>
                <w:rStyle w:val="normaltextrun"/>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A student needs to earn a minimum of 20 points during the semester to receive a passing grade (ph) for 3 credits. A grade of FX will be awarded if the student scores less than 20 points. </w:t>
            </w:r>
            <w:r w:rsidRPr="00B370B3">
              <w:rPr>
                <w:rStyle w:val="normaltextrun"/>
                <w:rFonts w:asciiTheme="minorHAnsi" w:hAnsiTheme="minorHAnsi" w:cstheme="minorHAnsi"/>
                <w:sz w:val="22"/>
                <w:szCs w:val="22"/>
                <w:lang w:val="en-US" w:bidi="en-US"/>
              </w:rPr>
              <w:t xml:space="preserve">"How to earn points" is governed by an internal document: </w:t>
            </w:r>
          </w:p>
          <w:p w14:paraId="1D991330" w14:textId="77777777" w:rsidR="005A0C18" w:rsidRPr="00B370B3" w:rsidRDefault="00595F0B" w:rsidP="00F252EE">
            <w:pPr>
              <w:pStyle w:val="paragraph"/>
              <w:spacing w:before="0" w:beforeAutospacing="0" w:after="0" w:afterAutospacing="0"/>
              <w:textAlignment w:val="baseline"/>
              <w:rPr>
                <w:rFonts w:asciiTheme="minorHAnsi" w:hAnsiTheme="minorHAnsi" w:cstheme="minorHAnsi"/>
                <w:sz w:val="22"/>
                <w:szCs w:val="22"/>
                <w:lang w:val="en-US"/>
              </w:rPr>
            </w:pPr>
            <w:hyperlink r:id="rId25" w:history="1">
              <w:r w:rsidR="005A0C18" w:rsidRPr="00B370B3">
                <w:rPr>
                  <w:rStyle w:val="Hypertextovprepojenie"/>
                  <w:rFonts w:asciiTheme="minorHAnsi" w:hAnsiTheme="minorHAnsi" w:cstheme="minorHAnsi"/>
                  <w:color w:val="auto"/>
                  <w:sz w:val="22"/>
                  <w:szCs w:val="22"/>
                  <w:lang w:val="en-US" w:bidi="en-US"/>
                </w:rPr>
                <w:t>https://www.unipo.sk/public/media/28789/Podmienky%20ukoncenia%20predmetu_body_2022_pdf.pdf</w:t>
              </w:r>
            </w:hyperlink>
          </w:p>
          <w:p w14:paraId="2824B755" w14:textId="77777777" w:rsidR="005A0C18" w:rsidRPr="00B370B3" w:rsidRDefault="005A0C18" w:rsidP="00F252EE">
            <w:pPr>
              <w:rPr>
                <w:rFonts w:asciiTheme="minorHAnsi" w:hAnsiTheme="minorHAnsi" w:cstheme="minorHAnsi"/>
                <w:i/>
                <w:sz w:val="22"/>
                <w:szCs w:val="22"/>
                <w:lang w:val="en-US"/>
              </w:rPr>
            </w:pPr>
            <w:r w:rsidRPr="00B370B3">
              <w:rPr>
                <w:rStyle w:val="normaltextrun"/>
                <w:rFonts w:asciiTheme="minorHAnsi" w:hAnsiTheme="minorHAnsi" w:cstheme="minorHAnsi"/>
                <w:sz w:val="22"/>
                <w:szCs w:val="22"/>
                <w:lang w:val="en-US" w:bidi="en-US"/>
              </w:rPr>
              <w:t>The success criteria (percentage of results in the subject assessment) are as follows for the grading levels:</w:t>
            </w:r>
            <w:r w:rsidRPr="00B370B3">
              <w:rPr>
                <w:rStyle w:val="normaltextrun"/>
                <w:rFonts w:asciiTheme="minorHAnsi" w:hAnsiTheme="minorHAnsi" w:cstheme="minorHAnsi"/>
                <w:sz w:val="22"/>
                <w:szCs w:val="22"/>
                <w:lang w:val="en-US" w:bidi="en-US"/>
              </w:rPr>
              <w:br/>
              <w:t>(a) A: 100,00 – 90,00 % </w:t>
            </w:r>
            <w:r w:rsidRPr="00B370B3">
              <w:rPr>
                <w:rStyle w:val="normaltextrun"/>
                <w:rFonts w:asciiTheme="minorHAnsi" w:hAnsiTheme="minorHAnsi" w:cstheme="minorHAnsi"/>
                <w:sz w:val="22"/>
                <w:szCs w:val="22"/>
                <w:lang w:val="en-US" w:bidi="en-US"/>
              </w:rPr>
              <w:br/>
              <w:t>(b) B: 89,99 – 80,00 % </w:t>
            </w:r>
            <w:r w:rsidRPr="00B370B3">
              <w:rPr>
                <w:rStyle w:val="normaltextrun"/>
                <w:rFonts w:asciiTheme="minorHAnsi" w:hAnsiTheme="minorHAnsi" w:cstheme="minorHAnsi"/>
                <w:sz w:val="22"/>
                <w:szCs w:val="22"/>
                <w:lang w:val="en-US" w:bidi="en-US"/>
              </w:rPr>
              <w:br/>
              <w:t>c) C: 79,99 – 70,00 % </w:t>
            </w:r>
            <w:r w:rsidRPr="00B370B3">
              <w:rPr>
                <w:rStyle w:val="normaltextrun"/>
                <w:rFonts w:asciiTheme="minorHAnsi" w:hAnsiTheme="minorHAnsi" w:cstheme="minorHAnsi"/>
                <w:sz w:val="22"/>
                <w:szCs w:val="22"/>
                <w:lang w:val="en-US" w:bidi="en-US"/>
              </w:rPr>
              <w:br/>
              <w:t>(d) D: 69,99 – 60,00 % </w:t>
            </w:r>
            <w:r w:rsidRPr="00B370B3">
              <w:rPr>
                <w:rStyle w:val="normaltextrun"/>
                <w:rFonts w:asciiTheme="minorHAnsi" w:hAnsiTheme="minorHAnsi" w:cstheme="minorHAnsi"/>
                <w:sz w:val="22"/>
                <w:szCs w:val="22"/>
                <w:lang w:val="en-US" w:bidi="en-US"/>
              </w:rPr>
              <w:br/>
              <w:t>(e) E: 59,99 – 50,00 % </w:t>
            </w:r>
            <w:r w:rsidRPr="00B370B3">
              <w:rPr>
                <w:rStyle w:val="normaltextrun"/>
                <w:rFonts w:asciiTheme="minorHAnsi" w:hAnsiTheme="minorHAnsi" w:cstheme="minorHAnsi"/>
                <w:sz w:val="22"/>
                <w:szCs w:val="22"/>
                <w:lang w:val="en-US" w:bidi="en-US"/>
              </w:rPr>
              <w:br/>
              <w:t>f) FX: 49,99 and less </w:t>
            </w:r>
          </w:p>
        </w:tc>
      </w:tr>
      <w:tr w:rsidR="005A0C18" w:rsidRPr="00B370B3" w14:paraId="4AC23895" w14:textId="77777777" w:rsidTr="005652AF">
        <w:trPr>
          <w:trHeight w:val="1115"/>
        </w:trPr>
        <w:tc>
          <w:tcPr>
            <w:tcW w:w="9062" w:type="dxa"/>
            <w:gridSpan w:val="2"/>
            <w:vAlign w:val="center"/>
          </w:tcPr>
          <w:p w14:paraId="63500D15"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Learning outcomes: </w:t>
            </w:r>
          </w:p>
          <w:p w14:paraId="2D9D1C2F" w14:textId="77777777" w:rsidR="005A0C18" w:rsidRPr="00B370B3" w:rsidRDefault="005A0C18" w:rsidP="00F252EE">
            <w:pPr>
              <w:rPr>
                <w:rFonts w:asciiTheme="minorHAnsi" w:hAnsiTheme="minorHAnsi" w:cstheme="minorHAnsi"/>
                <w:b/>
                <w:bCs/>
                <w:iCs/>
                <w:sz w:val="22"/>
                <w:szCs w:val="22"/>
                <w:lang w:val="en-US"/>
              </w:rPr>
            </w:pPr>
            <w:r w:rsidRPr="00B370B3">
              <w:rPr>
                <w:rFonts w:asciiTheme="minorHAnsi" w:hAnsiTheme="minorHAnsi" w:cstheme="minorHAnsi"/>
                <w:b/>
                <w:sz w:val="22"/>
                <w:szCs w:val="22"/>
                <w:lang w:val="en-US" w:bidi="en-US"/>
              </w:rPr>
              <w:t xml:space="preserve">Knowledge gained: </w:t>
            </w:r>
            <w:r w:rsidRPr="00B370B3">
              <w:rPr>
                <w:rFonts w:asciiTheme="minorHAnsi" w:hAnsiTheme="minorHAnsi" w:cstheme="minorHAnsi"/>
                <w:sz w:val="22"/>
                <w:szCs w:val="22"/>
                <w:lang w:val="en-US" w:bidi="en-US"/>
              </w:rPr>
              <w:t xml:space="preserve">The student is able to name, systematically explain and evaluate the meaning and place of the most important results of economic ethics. </w:t>
            </w:r>
          </w:p>
          <w:p w14:paraId="63CF9C6F" w14:textId="77777777" w:rsidR="005A0C18" w:rsidRPr="00B370B3" w:rsidRDefault="005A0C18" w:rsidP="00F252EE">
            <w:pPr>
              <w:rPr>
                <w:rFonts w:asciiTheme="minorHAnsi" w:hAnsiTheme="minorHAnsi" w:cstheme="minorHAnsi"/>
                <w:b/>
                <w:bCs/>
                <w:iCs/>
                <w:sz w:val="22"/>
                <w:szCs w:val="22"/>
                <w:lang w:val="en-US"/>
              </w:rPr>
            </w:pPr>
            <w:r w:rsidRPr="00B370B3">
              <w:rPr>
                <w:rFonts w:asciiTheme="minorHAnsi" w:hAnsiTheme="minorHAnsi" w:cstheme="minorHAnsi"/>
                <w:b/>
                <w:sz w:val="22"/>
                <w:szCs w:val="22"/>
                <w:lang w:val="en-US" w:bidi="en-US"/>
              </w:rPr>
              <w:t xml:space="preserve">Skills acquired: </w:t>
            </w:r>
            <w:r w:rsidRPr="00B370B3">
              <w:rPr>
                <w:rFonts w:asciiTheme="minorHAnsi" w:hAnsiTheme="minorHAnsi" w:cstheme="minorHAnsi"/>
                <w:sz w:val="22"/>
                <w:szCs w:val="22"/>
                <w:lang w:val="en-US" w:bidi="en-US"/>
              </w:rPr>
              <w:t>The student will be able to understand and accept the legacy of the most significant results of the implementation of ethical rationality in business reality and categorize these findings.</w:t>
            </w:r>
          </w:p>
          <w:p w14:paraId="16CA3D54"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Competences acquired: </w:t>
            </w:r>
            <w:r w:rsidRPr="00B370B3">
              <w:rPr>
                <w:rFonts w:asciiTheme="minorHAnsi" w:hAnsiTheme="minorHAnsi" w:cstheme="minorHAnsi"/>
                <w:sz w:val="22"/>
                <w:szCs w:val="22"/>
                <w:lang w:val="en-US" w:bidi="en-US"/>
              </w:rPr>
              <w:t>The student is able to analyse, compare and evaluate different approaches in the relationship between ethics and economics. The student is able to shape the moral attitudes of the public through the management of third sector activities.</w:t>
            </w:r>
          </w:p>
        </w:tc>
      </w:tr>
      <w:tr w:rsidR="005A0C18" w:rsidRPr="00B370B3" w14:paraId="654B4F7B" w14:textId="77777777" w:rsidTr="005652AF">
        <w:trPr>
          <w:trHeight w:val="510"/>
        </w:trPr>
        <w:tc>
          <w:tcPr>
            <w:tcW w:w="9062" w:type="dxa"/>
            <w:gridSpan w:val="2"/>
            <w:vAlign w:val="center"/>
          </w:tcPr>
          <w:p w14:paraId="3D75A5BD" w14:textId="77777777" w:rsidR="007D67A7" w:rsidRPr="00B370B3" w:rsidRDefault="005A0C18" w:rsidP="00F252EE">
            <w:pPr>
              <w:jc w:val="both"/>
              <w:rPr>
                <w:rFonts w:asciiTheme="minorHAnsi" w:hAnsiTheme="minorHAnsi" w:cstheme="minorHAnsi"/>
                <w:sz w:val="22"/>
                <w:szCs w:val="22"/>
                <w:lang w:val="en-US" w:bidi="en-US"/>
              </w:rPr>
            </w:pPr>
            <w:r w:rsidRPr="00B370B3">
              <w:rPr>
                <w:rFonts w:asciiTheme="minorHAnsi" w:hAnsiTheme="minorHAnsi" w:cstheme="minorHAnsi"/>
                <w:b/>
                <w:sz w:val="22"/>
                <w:szCs w:val="22"/>
                <w:lang w:val="en-US" w:bidi="en-US"/>
              </w:rPr>
              <w:t>Course content:</w:t>
            </w:r>
            <w:r w:rsidRPr="00B370B3">
              <w:rPr>
                <w:rFonts w:asciiTheme="minorHAnsi" w:hAnsiTheme="minorHAnsi" w:cstheme="minorHAnsi"/>
                <w:sz w:val="22"/>
                <w:szCs w:val="22"/>
                <w:lang w:val="en-US" w:bidi="en-US"/>
              </w:rPr>
              <w:t xml:space="preserve"> </w:t>
            </w:r>
          </w:p>
          <w:p w14:paraId="5F27C34B"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sz w:val="22"/>
                <w:szCs w:val="22"/>
                <w:lang w:val="en-US" w:bidi="en-US"/>
              </w:rPr>
              <w:t>The concept of economic ethics. The subject and main problems of economic ethics. Consumerism. Fair trade. Guaranteed Income. Usury.</w:t>
            </w:r>
          </w:p>
        </w:tc>
      </w:tr>
      <w:tr w:rsidR="005A0C18" w:rsidRPr="00B370B3" w14:paraId="6D82FA92" w14:textId="77777777" w:rsidTr="005652AF">
        <w:trPr>
          <w:trHeight w:val="510"/>
        </w:trPr>
        <w:tc>
          <w:tcPr>
            <w:tcW w:w="9062" w:type="dxa"/>
            <w:gridSpan w:val="2"/>
            <w:vAlign w:val="center"/>
          </w:tcPr>
          <w:p w14:paraId="76C110EA" w14:textId="77777777" w:rsidR="005A0C18" w:rsidRPr="00B370B3" w:rsidRDefault="005A0C18" w:rsidP="00F252EE">
            <w:pPr>
              <w:jc w:val="both"/>
              <w:rPr>
                <w:rFonts w:asciiTheme="minorHAnsi" w:hAnsiTheme="minorHAnsi" w:cstheme="minorHAnsi"/>
                <w:i/>
                <w:sz w:val="22"/>
                <w:szCs w:val="22"/>
              </w:rPr>
            </w:pPr>
            <w:r w:rsidRPr="00B370B3">
              <w:rPr>
                <w:rFonts w:asciiTheme="minorHAnsi" w:hAnsiTheme="minorHAnsi" w:cstheme="minorHAnsi"/>
                <w:b/>
                <w:sz w:val="22"/>
                <w:szCs w:val="22"/>
                <w:lang w:bidi="en-US"/>
              </w:rPr>
              <w:t xml:space="preserve">Recommended literature: </w:t>
            </w:r>
          </w:p>
          <w:p w14:paraId="22654CEA" w14:textId="77777777" w:rsidR="007D67A7" w:rsidRPr="00B370B3" w:rsidRDefault="007D67A7" w:rsidP="007D67A7">
            <w:pPr>
              <w:jc w:val="both"/>
              <w:rPr>
                <w:rFonts w:asciiTheme="minorHAnsi" w:hAnsiTheme="minorHAnsi" w:cstheme="minorHAnsi"/>
                <w:sz w:val="22"/>
                <w:szCs w:val="22"/>
              </w:rPr>
            </w:pPr>
            <w:r w:rsidRPr="00B370B3">
              <w:rPr>
                <w:rFonts w:asciiTheme="minorHAnsi" w:hAnsiTheme="minorHAnsi" w:cstheme="minorHAnsi"/>
                <w:sz w:val="22"/>
                <w:szCs w:val="22"/>
              </w:rPr>
              <w:t>KALAJTZIDIS, J., 2016. Hospodárska etika ako predmet etickej výchovy. Prešov: FFPU.</w:t>
            </w:r>
          </w:p>
          <w:p w14:paraId="20B157D3" w14:textId="77777777" w:rsidR="007D67A7" w:rsidRPr="00B370B3" w:rsidRDefault="007D67A7" w:rsidP="007D67A7">
            <w:pPr>
              <w:jc w:val="both"/>
              <w:rPr>
                <w:rFonts w:asciiTheme="minorHAnsi" w:hAnsiTheme="minorHAnsi" w:cstheme="minorHAnsi"/>
                <w:sz w:val="22"/>
                <w:szCs w:val="22"/>
              </w:rPr>
            </w:pPr>
            <w:r w:rsidRPr="00B370B3">
              <w:rPr>
                <w:rFonts w:asciiTheme="minorHAnsi" w:hAnsiTheme="minorHAnsi" w:cstheme="minorHAnsi"/>
                <w:sz w:val="22"/>
                <w:szCs w:val="22"/>
              </w:rPr>
              <w:t xml:space="preserve">VAROUFAKIS, J., 2017. Dospeláci v miestnosti. Žilina: Absynt. </w:t>
            </w:r>
          </w:p>
          <w:p w14:paraId="05A3AC33" w14:textId="77777777" w:rsidR="007D67A7" w:rsidRPr="00B370B3" w:rsidRDefault="007D67A7" w:rsidP="007D67A7">
            <w:pPr>
              <w:jc w:val="both"/>
              <w:rPr>
                <w:rFonts w:asciiTheme="minorHAnsi" w:hAnsiTheme="minorHAnsi" w:cstheme="minorHAnsi"/>
                <w:sz w:val="22"/>
                <w:szCs w:val="22"/>
              </w:rPr>
            </w:pPr>
            <w:r w:rsidRPr="00B370B3">
              <w:rPr>
                <w:rFonts w:asciiTheme="minorHAnsi" w:hAnsiTheme="minorHAnsi" w:cstheme="minorHAnsi"/>
                <w:sz w:val="22"/>
                <w:szCs w:val="22"/>
              </w:rPr>
              <w:t>PARIJS, P., 2017. Basic income. London: Harvard university press.</w:t>
            </w:r>
          </w:p>
          <w:p w14:paraId="10E5B9FE" w14:textId="77777777" w:rsidR="007D67A7" w:rsidRPr="00B370B3" w:rsidRDefault="007D67A7" w:rsidP="007D67A7">
            <w:pPr>
              <w:jc w:val="both"/>
              <w:rPr>
                <w:rFonts w:asciiTheme="minorHAnsi" w:hAnsiTheme="minorHAnsi" w:cstheme="minorHAnsi"/>
                <w:sz w:val="22"/>
                <w:szCs w:val="22"/>
              </w:rPr>
            </w:pPr>
            <w:r w:rsidRPr="00B370B3">
              <w:rPr>
                <w:rFonts w:asciiTheme="minorHAnsi" w:hAnsiTheme="minorHAnsi" w:cstheme="minorHAnsi"/>
                <w:sz w:val="22"/>
                <w:szCs w:val="22"/>
              </w:rPr>
              <w:t>SANDEL, J.M., 2012. What money can’t buy. New York: Farra, Straus &amp; Giroux.</w:t>
            </w:r>
          </w:p>
          <w:p w14:paraId="65E1E79E" w14:textId="77777777" w:rsidR="007D67A7" w:rsidRPr="00B370B3" w:rsidRDefault="007D67A7" w:rsidP="007D67A7">
            <w:pPr>
              <w:jc w:val="both"/>
              <w:rPr>
                <w:rFonts w:asciiTheme="minorHAnsi" w:hAnsiTheme="minorHAnsi" w:cstheme="minorHAnsi"/>
                <w:sz w:val="22"/>
                <w:szCs w:val="22"/>
              </w:rPr>
            </w:pPr>
            <w:r w:rsidRPr="00B370B3">
              <w:rPr>
                <w:rFonts w:asciiTheme="minorHAnsi" w:hAnsiTheme="minorHAnsi" w:cstheme="minorHAnsi"/>
                <w:sz w:val="22"/>
                <w:szCs w:val="22"/>
              </w:rPr>
              <w:t xml:space="preserve">SANDEL, J.M., 2009. Justice what’s right thing to do? New York: Farra, Straus &amp; Giroux.  </w:t>
            </w:r>
          </w:p>
          <w:p w14:paraId="749B9657" w14:textId="77777777" w:rsidR="005A0C18" w:rsidRPr="00B370B3" w:rsidRDefault="007D67A7" w:rsidP="007D67A7">
            <w:pPr>
              <w:jc w:val="both"/>
              <w:rPr>
                <w:rFonts w:asciiTheme="minorHAnsi" w:hAnsiTheme="minorHAnsi" w:cstheme="minorHAnsi"/>
                <w:sz w:val="22"/>
                <w:szCs w:val="22"/>
                <w:lang w:val="en-US"/>
              </w:rPr>
            </w:pPr>
            <w:r w:rsidRPr="00B370B3">
              <w:rPr>
                <w:rStyle w:val="normaltextrun"/>
                <w:rFonts w:asciiTheme="minorHAnsi" w:hAnsiTheme="minorHAnsi" w:cstheme="minorHAnsi"/>
                <w:sz w:val="22"/>
                <w:szCs w:val="22"/>
              </w:rPr>
              <w:t>SEDLÁČEK, T., 2009. Ekonomie dobra a zla. Praha: 65.pole.</w:t>
            </w:r>
          </w:p>
        </w:tc>
      </w:tr>
      <w:tr w:rsidR="00EA4E84" w:rsidRPr="00B370B3" w14:paraId="612885D5" w14:textId="77777777" w:rsidTr="005652AF">
        <w:trPr>
          <w:trHeight w:val="58"/>
        </w:trPr>
        <w:tc>
          <w:tcPr>
            <w:tcW w:w="9062" w:type="dxa"/>
            <w:gridSpan w:val="2"/>
            <w:vAlign w:val="center"/>
          </w:tcPr>
          <w:p w14:paraId="10003F69" w14:textId="6CD5330E" w:rsidR="005A0C18" w:rsidRPr="00B370B3" w:rsidRDefault="00CA7094"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Languages required for the course: English</w:t>
            </w:r>
            <w:r w:rsidR="005A0C18" w:rsidRPr="00B370B3">
              <w:rPr>
                <w:rFonts w:asciiTheme="minorHAnsi" w:hAnsiTheme="minorHAnsi" w:cstheme="minorHAnsi"/>
                <w:sz w:val="22"/>
                <w:szCs w:val="22"/>
                <w:lang w:val="en-US" w:bidi="en-US"/>
              </w:rPr>
              <w:t>, English</w:t>
            </w:r>
          </w:p>
        </w:tc>
      </w:tr>
      <w:tr w:rsidR="00EA4E84" w:rsidRPr="00B370B3" w14:paraId="1DE90431" w14:textId="77777777" w:rsidTr="005652AF">
        <w:trPr>
          <w:trHeight w:val="73"/>
        </w:trPr>
        <w:tc>
          <w:tcPr>
            <w:tcW w:w="9062" w:type="dxa"/>
            <w:gridSpan w:val="2"/>
            <w:vAlign w:val="center"/>
          </w:tcPr>
          <w:p w14:paraId="0CE5E5BF"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lastRenderedPageBreak/>
              <w:t xml:space="preserve">Notes: </w:t>
            </w:r>
          </w:p>
        </w:tc>
      </w:tr>
      <w:tr w:rsidR="00EA4E84" w:rsidRPr="00B370B3" w14:paraId="2EED9E8B" w14:textId="77777777" w:rsidTr="005652AF">
        <w:trPr>
          <w:trHeight w:val="474"/>
        </w:trPr>
        <w:tc>
          <w:tcPr>
            <w:tcW w:w="9062" w:type="dxa"/>
            <w:gridSpan w:val="2"/>
            <w:vAlign w:val="center"/>
          </w:tcPr>
          <w:p w14:paraId="21DEB736" w14:textId="77777777" w:rsidR="005A0C18" w:rsidRPr="00B370B3" w:rsidRDefault="005A0C18" w:rsidP="00F252EE">
            <w:pPr>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Course evaluation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43"/>
            </w:tblGrid>
            <w:tr w:rsidR="005A0C18" w:rsidRPr="00B370B3" w14:paraId="2B4384AA" w14:textId="77777777" w:rsidTr="005A0C18">
              <w:trPr>
                <w:tblCellSpacing w:w="15" w:type="dxa"/>
              </w:trPr>
              <w:tc>
                <w:tcPr>
                  <w:tcW w:w="4083" w:type="dxa"/>
                  <w:tcBorders>
                    <w:top w:val="nil"/>
                    <w:left w:val="nil"/>
                    <w:bottom w:val="nil"/>
                    <w:right w:val="nil"/>
                  </w:tcBorders>
                  <w:vAlign w:val="center"/>
                  <w:hideMark/>
                </w:tcPr>
                <w:p w14:paraId="2F92A950" w14:textId="77777777" w:rsidR="005A0C18" w:rsidRPr="00B370B3" w:rsidRDefault="00063D0D" w:rsidP="00F252EE">
                  <w:pPr>
                    <w:spacing w:after="0" w:line="240" w:lineRule="auto"/>
                    <w:rPr>
                      <w:rFonts w:cstheme="minorHAnsi"/>
                      <w:szCs w:val="22"/>
                      <w:lang w:val="en-US"/>
                    </w:rPr>
                  </w:pPr>
                  <w:r w:rsidRPr="00B370B3">
                    <w:rPr>
                      <w:rFonts w:cstheme="minorHAnsi"/>
                      <w:szCs w:val="22"/>
                      <w:lang w:val="en-US" w:bidi="en-US"/>
                    </w:rPr>
                    <w:t>Total number of evaluated students:</w:t>
                  </w:r>
                  <w:r w:rsidR="005A0C18" w:rsidRPr="00B370B3">
                    <w:rPr>
                      <w:rFonts w:cstheme="minorHAnsi"/>
                      <w:szCs w:val="22"/>
                      <w:lang w:val="en-US" w:bidi="en-US"/>
                    </w:rPr>
                    <w:t xml:space="preserve"> 0</w:t>
                  </w:r>
                </w:p>
              </w:tc>
            </w:tr>
          </w:tbl>
          <w:tbl>
            <w:tblPr>
              <w:tblStyle w:val="Mriekatabuky"/>
              <w:tblW w:w="0" w:type="auto"/>
              <w:tblLook w:val="04A0" w:firstRow="1" w:lastRow="0" w:firstColumn="1" w:lastColumn="0" w:noHBand="0" w:noVBand="1"/>
            </w:tblPr>
            <w:tblGrid>
              <w:gridCol w:w="1471"/>
              <w:gridCol w:w="1473"/>
              <w:gridCol w:w="1473"/>
              <w:gridCol w:w="1473"/>
              <w:gridCol w:w="1473"/>
              <w:gridCol w:w="1473"/>
            </w:tblGrid>
            <w:tr w:rsidR="00EA4E84" w:rsidRPr="00B370B3" w14:paraId="30F0AC6F" w14:textId="77777777" w:rsidTr="00EA4E84">
              <w:tc>
                <w:tcPr>
                  <w:tcW w:w="1471" w:type="dxa"/>
                  <w:tcBorders>
                    <w:top w:val="single" w:sz="4" w:space="0" w:color="auto"/>
                    <w:left w:val="single" w:sz="4" w:space="0" w:color="auto"/>
                    <w:bottom w:val="single" w:sz="4" w:space="0" w:color="auto"/>
                    <w:right w:val="single" w:sz="4" w:space="0" w:color="auto"/>
                  </w:tcBorders>
                  <w:vAlign w:val="center"/>
                </w:tcPr>
                <w:p w14:paraId="19FDCB14"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A</w:t>
                  </w:r>
                </w:p>
              </w:tc>
              <w:tc>
                <w:tcPr>
                  <w:tcW w:w="1473" w:type="dxa"/>
                  <w:tcBorders>
                    <w:top w:val="single" w:sz="4" w:space="0" w:color="auto"/>
                    <w:left w:val="single" w:sz="4" w:space="0" w:color="auto"/>
                    <w:bottom w:val="single" w:sz="4" w:space="0" w:color="auto"/>
                    <w:right w:val="single" w:sz="4" w:space="0" w:color="auto"/>
                  </w:tcBorders>
                  <w:vAlign w:val="center"/>
                </w:tcPr>
                <w:p w14:paraId="483E2BF3"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B</w:t>
                  </w:r>
                </w:p>
              </w:tc>
              <w:tc>
                <w:tcPr>
                  <w:tcW w:w="1473" w:type="dxa"/>
                  <w:tcBorders>
                    <w:top w:val="single" w:sz="4" w:space="0" w:color="auto"/>
                    <w:left w:val="single" w:sz="4" w:space="0" w:color="auto"/>
                    <w:bottom w:val="single" w:sz="4" w:space="0" w:color="auto"/>
                    <w:right w:val="single" w:sz="4" w:space="0" w:color="auto"/>
                  </w:tcBorders>
                  <w:vAlign w:val="center"/>
                </w:tcPr>
                <w:p w14:paraId="4D60347C"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C</w:t>
                  </w:r>
                </w:p>
              </w:tc>
              <w:tc>
                <w:tcPr>
                  <w:tcW w:w="1473" w:type="dxa"/>
                  <w:tcBorders>
                    <w:top w:val="single" w:sz="4" w:space="0" w:color="auto"/>
                    <w:left w:val="single" w:sz="4" w:space="0" w:color="auto"/>
                    <w:bottom w:val="single" w:sz="4" w:space="0" w:color="auto"/>
                    <w:right w:val="single" w:sz="4" w:space="0" w:color="auto"/>
                  </w:tcBorders>
                  <w:vAlign w:val="center"/>
                </w:tcPr>
                <w:p w14:paraId="5AB06D56"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D</w:t>
                  </w:r>
                </w:p>
              </w:tc>
              <w:tc>
                <w:tcPr>
                  <w:tcW w:w="1473" w:type="dxa"/>
                  <w:tcBorders>
                    <w:top w:val="single" w:sz="4" w:space="0" w:color="auto"/>
                    <w:left w:val="single" w:sz="4" w:space="0" w:color="auto"/>
                    <w:bottom w:val="single" w:sz="4" w:space="0" w:color="auto"/>
                    <w:right w:val="single" w:sz="4" w:space="0" w:color="auto"/>
                  </w:tcBorders>
                  <w:vAlign w:val="center"/>
                </w:tcPr>
                <w:p w14:paraId="5B22BE1D"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E</w:t>
                  </w:r>
                </w:p>
              </w:tc>
              <w:tc>
                <w:tcPr>
                  <w:tcW w:w="1473" w:type="dxa"/>
                  <w:tcBorders>
                    <w:top w:val="single" w:sz="4" w:space="0" w:color="auto"/>
                    <w:left w:val="single" w:sz="4" w:space="0" w:color="auto"/>
                    <w:bottom w:val="single" w:sz="4" w:space="0" w:color="auto"/>
                    <w:right w:val="single" w:sz="4" w:space="0" w:color="auto"/>
                  </w:tcBorders>
                  <w:vAlign w:val="center"/>
                </w:tcPr>
                <w:p w14:paraId="37758A2D"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FX</w:t>
                  </w:r>
                </w:p>
              </w:tc>
            </w:tr>
            <w:tr w:rsidR="00EA4E84" w:rsidRPr="00B370B3" w14:paraId="602CFC78" w14:textId="77777777" w:rsidTr="00EA4E84">
              <w:tc>
                <w:tcPr>
                  <w:tcW w:w="1471" w:type="dxa"/>
                  <w:tcBorders>
                    <w:top w:val="single" w:sz="4" w:space="0" w:color="auto"/>
                    <w:left w:val="single" w:sz="4" w:space="0" w:color="auto"/>
                    <w:bottom w:val="single" w:sz="4" w:space="0" w:color="auto"/>
                    <w:right w:val="single" w:sz="4" w:space="0" w:color="auto"/>
                  </w:tcBorders>
                  <w:vAlign w:val="center"/>
                </w:tcPr>
                <w:p w14:paraId="71D6BC91"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473" w:type="dxa"/>
                  <w:tcBorders>
                    <w:top w:val="single" w:sz="4" w:space="0" w:color="auto"/>
                    <w:left w:val="single" w:sz="4" w:space="0" w:color="auto"/>
                    <w:bottom w:val="single" w:sz="4" w:space="0" w:color="auto"/>
                    <w:right w:val="single" w:sz="4" w:space="0" w:color="auto"/>
                  </w:tcBorders>
                  <w:vAlign w:val="center"/>
                </w:tcPr>
                <w:p w14:paraId="46193AD4"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473" w:type="dxa"/>
                  <w:tcBorders>
                    <w:top w:val="single" w:sz="4" w:space="0" w:color="auto"/>
                    <w:left w:val="single" w:sz="4" w:space="0" w:color="auto"/>
                    <w:bottom w:val="single" w:sz="4" w:space="0" w:color="auto"/>
                    <w:right w:val="single" w:sz="4" w:space="0" w:color="auto"/>
                  </w:tcBorders>
                  <w:vAlign w:val="center"/>
                </w:tcPr>
                <w:p w14:paraId="40F9F7E5"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473" w:type="dxa"/>
                  <w:tcBorders>
                    <w:top w:val="single" w:sz="4" w:space="0" w:color="auto"/>
                    <w:left w:val="single" w:sz="4" w:space="0" w:color="auto"/>
                    <w:bottom w:val="single" w:sz="4" w:space="0" w:color="auto"/>
                    <w:right w:val="single" w:sz="4" w:space="0" w:color="auto"/>
                  </w:tcBorders>
                  <w:vAlign w:val="center"/>
                </w:tcPr>
                <w:p w14:paraId="29901BB0"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473" w:type="dxa"/>
                  <w:tcBorders>
                    <w:top w:val="single" w:sz="4" w:space="0" w:color="auto"/>
                    <w:left w:val="single" w:sz="4" w:space="0" w:color="auto"/>
                    <w:bottom w:val="single" w:sz="4" w:space="0" w:color="auto"/>
                    <w:right w:val="single" w:sz="4" w:space="0" w:color="auto"/>
                  </w:tcBorders>
                  <w:vAlign w:val="center"/>
                </w:tcPr>
                <w:p w14:paraId="4A6B3BDD"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473" w:type="dxa"/>
                  <w:tcBorders>
                    <w:top w:val="single" w:sz="4" w:space="0" w:color="auto"/>
                    <w:left w:val="single" w:sz="4" w:space="0" w:color="auto"/>
                    <w:bottom w:val="single" w:sz="4" w:space="0" w:color="auto"/>
                    <w:right w:val="single" w:sz="4" w:space="0" w:color="auto"/>
                  </w:tcBorders>
                  <w:vAlign w:val="center"/>
                </w:tcPr>
                <w:p w14:paraId="5866C351"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r>
          </w:tbl>
          <w:p w14:paraId="5071B764" w14:textId="77777777" w:rsidR="005A0C18" w:rsidRPr="00B370B3" w:rsidRDefault="005A0C18" w:rsidP="00EA4E84">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The </w:t>
            </w:r>
            <w:r w:rsidR="00EA4E84" w:rsidRPr="00B370B3">
              <w:rPr>
                <w:rFonts w:asciiTheme="minorHAnsi" w:hAnsiTheme="minorHAnsi" w:cstheme="minorHAnsi"/>
                <w:sz w:val="22"/>
                <w:szCs w:val="22"/>
                <w:lang w:val="en-US" w:bidi="en-US"/>
              </w:rPr>
              <w:t>course</w:t>
            </w:r>
            <w:r w:rsidRPr="00B370B3">
              <w:rPr>
                <w:rFonts w:asciiTheme="minorHAnsi" w:hAnsiTheme="minorHAnsi" w:cstheme="minorHAnsi"/>
                <w:sz w:val="22"/>
                <w:szCs w:val="22"/>
                <w:lang w:val="en-US" w:bidi="en-US"/>
              </w:rPr>
              <w:t xml:space="preserve"> has not yet been taught.</w:t>
            </w:r>
          </w:p>
        </w:tc>
      </w:tr>
      <w:tr w:rsidR="005A0C18" w:rsidRPr="00B370B3" w14:paraId="29B07BA0" w14:textId="77777777" w:rsidTr="005652AF">
        <w:trPr>
          <w:trHeight w:val="413"/>
        </w:trPr>
        <w:tc>
          <w:tcPr>
            <w:tcW w:w="9062" w:type="dxa"/>
            <w:gridSpan w:val="2"/>
            <w:vAlign w:val="center"/>
          </w:tcPr>
          <w:p w14:paraId="168D5CF3" w14:textId="77777777" w:rsidR="005A0C18"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Lecturers:</w:t>
            </w:r>
            <w:r w:rsidRPr="00B370B3">
              <w:rPr>
                <w:rFonts w:asciiTheme="minorHAnsi" w:hAnsiTheme="minorHAnsi" w:cstheme="minorHAnsi"/>
                <w:sz w:val="22"/>
                <w:szCs w:val="22"/>
                <w:lang w:val="en-US" w:bidi="en-US"/>
              </w:rPr>
              <w:t xml:space="preserve"> </w:t>
            </w:r>
            <w:r w:rsidRPr="00B370B3">
              <w:rPr>
                <w:rFonts w:asciiTheme="minorHAnsi" w:hAnsiTheme="minorHAnsi" w:cstheme="minorHAnsi"/>
                <w:i/>
                <w:sz w:val="22"/>
                <w:szCs w:val="22"/>
                <w:lang w:val="en-US" w:bidi="en-US"/>
              </w:rPr>
              <w:t>doc. Mgr. Ján Kalajtzidis, PhD.</w:t>
            </w:r>
          </w:p>
        </w:tc>
      </w:tr>
      <w:tr w:rsidR="005A0C18" w:rsidRPr="00B370B3" w14:paraId="062F4596" w14:textId="77777777" w:rsidTr="005652AF">
        <w:trPr>
          <w:trHeight w:val="561"/>
        </w:trPr>
        <w:tc>
          <w:tcPr>
            <w:tcW w:w="9062" w:type="dxa"/>
            <w:gridSpan w:val="2"/>
            <w:vAlign w:val="center"/>
          </w:tcPr>
          <w:p w14:paraId="75154DDC" w14:textId="2184C440" w:rsidR="005A0C18"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Date of last change:</w:t>
            </w:r>
            <w:r w:rsidRPr="00B370B3">
              <w:rPr>
                <w:rFonts w:asciiTheme="minorHAnsi" w:hAnsiTheme="minorHAnsi" w:cstheme="minorHAnsi"/>
                <w:sz w:val="22"/>
                <w:szCs w:val="22"/>
                <w:lang w:val="en-US" w:bidi="en-US"/>
              </w:rPr>
              <w:t xml:space="preserve"> </w:t>
            </w:r>
            <w:r w:rsidR="00377969" w:rsidRPr="00B370B3">
              <w:rPr>
                <w:rFonts w:asciiTheme="minorHAnsi" w:hAnsiTheme="minorHAnsi" w:cstheme="minorHAnsi"/>
                <w:sz w:val="22"/>
                <w:szCs w:val="22"/>
                <w:lang w:val="en-US"/>
              </w:rPr>
              <w:t>30</w:t>
            </w:r>
            <w:r w:rsidR="006D2C69" w:rsidRPr="00B370B3">
              <w:rPr>
                <w:rFonts w:asciiTheme="minorHAnsi" w:hAnsiTheme="minorHAnsi" w:cstheme="minorHAnsi"/>
                <w:sz w:val="22"/>
                <w:szCs w:val="22"/>
                <w:lang w:val="en-US"/>
              </w:rPr>
              <w:t>.10.</w:t>
            </w:r>
            <w:r w:rsidR="00377969" w:rsidRPr="00B370B3">
              <w:rPr>
                <w:rFonts w:asciiTheme="minorHAnsi" w:hAnsiTheme="minorHAnsi" w:cstheme="minorHAnsi"/>
                <w:sz w:val="22"/>
                <w:szCs w:val="22"/>
                <w:lang w:val="en-US"/>
              </w:rPr>
              <w:t>2024</w:t>
            </w:r>
          </w:p>
        </w:tc>
      </w:tr>
      <w:tr w:rsidR="005A0C18" w:rsidRPr="00B370B3" w14:paraId="043C640B" w14:textId="77777777" w:rsidTr="005652AF">
        <w:trPr>
          <w:trHeight w:val="414"/>
        </w:trPr>
        <w:tc>
          <w:tcPr>
            <w:tcW w:w="9062" w:type="dxa"/>
            <w:gridSpan w:val="2"/>
            <w:vAlign w:val="center"/>
          </w:tcPr>
          <w:p w14:paraId="57152A3B" w14:textId="77777777" w:rsidR="005A0C18" w:rsidRPr="00B370B3" w:rsidRDefault="005A0C18" w:rsidP="00F252EE">
            <w:pPr>
              <w:tabs>
                <w:tab w:val="left" w:pos="1530"/>
              </w:tabs>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Approved by: </w:t>
            </w:r>
            <w:r w:rsidRPr="00B370B3">
              <w:rPr>
                <w:rFonts w:asciiTheme="minorHAnsi" w:hAnsiTheme="minorHAnsi" w:cstheme="minorHAnsi"/>
                <w:sz w:val="22"/>
                <w:szCs w:val="22"/>
                <w:lang w:val="en-US" w:bidi="en-US"/>
              </w:rPr>
              <w:t>prof. PhDr. Vasil Gluchman, CSc.</w:t>
            </w:r>
          </w:p>
        </w:tc>
      </w:tr>
    </w:tbl>
    <w:p w14:paraId="3C0395D3" w14:textId="77777777" w:rsidR="005A0C18" w:rsidRPr="00B370B3" w:rsidRDefault="005A0C18" w:rsidP="00F252EE">
      <w:pPr>
        <w:spacing w:after="0" w:line="240" w:lineRule="auto"/>
        <w:ind w:left="720"/>
        <w:jc w:val="both"/>
        <w:rPr>
          <w:rFonts w:cstheme="minorHAnsi"/>
          <w:szCs w:val="22"/>
          <w:lang w:val="en-US"/>
        </w:rPr>
      </w:pPr>
    </w:p>
    <w:p w14:paraId="3254BC2F" w14:textId="77777777" w:rsidR="005A0C18" w:rsidRPr="00B370B3" w:rsidRDefault="005A0C18" w:rsidP="00F252EE">
      <w:pPr>
        <w:spacing w:after="0" w:line="240" w:lineRule="auto"/>
        <w:ind w:left="720" w:hanging="720"/>
        <w:jc w:val="center"/>
        <w:rPr>
          <w:rFonts w:cstheme="minorHAnsi"/>
          <w:b/>
          <w:szCs w:val="22"/>
          <w:lang w:val="en-US"/>
        </w:rPr>
      </w:pPr>
    </w:p>
    <w:p w14:paraId="651E9592" w14:textId="77777777" w:rsidR="005A0C18" w:rsidRPr="00B370B3" w:rsidRDefault="005A0C18" w:rsidP="00F252EE">
      <w:pPr>
        <w:spacing w:after="0" w:line="240" w:lineRule="auto"/>
        <w:ind w:left="720" w:hanging="720"/>
        <w:jc w:val="center"/>
        <w:rPr>
          <w:rFonts w:cstheme="minorHAnsi"/>
          <w:b/>
          <w:szCs w:val="22"/>
          <w:lang w:val="en-US"/>
        </w:rPr>
      </w:pPr>
    </w:p>
    <w:p w14:paraId="269E314A" w14:textId="77777777" w:rsidR="005A0C18" w:rsidRPr="00B370B3" w:rsidRDefault="005A0C18" w:rsidP="00F252EE">
      <w:pPr>
        <w:spacing w:after="0" w:line="240" w:lineRule="auto"/>
        <w:ind w:left="720" w:hanging="720"/>
        <w:jc w:val="center"/>
        <w:rPr>
          <w:rFonts w:cstheme="minorHAnsi"/>
          <w:b/>
          <w:szCs w:val="22"/>
          <w:lang w:val="en-US"/>
        </w:rPr>
      </w:pPr>
    </w:p>
    <w:p w14:paraId="47341341" w14:textId="77777777" w:rsidR="005A0C18" w:rsidRPr="00B370B3" w:rsidRDefault="005A0C18" w:rsidP="00F252EE">
      <w:pPr>
        <w:spacing w:after="0" w:line="240" w:lineRule="auto"/>
        <w:ind w:left="720" w:hanging="720"/>
        <w:jc w:val="center"/>
        <w:rPr>
          <w:rFonts w:cstheme="minorHAnsi"/>
          <w:b/>
          <w:szCs w:val="22"/>
          <w:lang w:val="en-US"/>
        </w:rPr>
      </w:pPr>
    </w:p>
    <w:p w14:paraId="42EF2083" w14:textId="77777777" w:rsidR="005A0C18" w:rsidRPr="00B370B3" w:rsidRDefault="005A0C18" w:rsidP="00F252EE">
      <w:pPr>
        <w:spacing w:after="0" w:line="240" w:lineRule="auto"/>
        <w:rPr>
          <w:rFonts w:cstheme="minorHAnsi"/>
          <w:b/>
          <w:szCs w:val="22"/>
          <w:lang w:val="en-US"/>
        </w:rPr>
      </w:pPr>
    </w:p>
    <w:p w14:paraId="7B40C951" w14:textId="77777777" w:rsidR="005A0C18" w:rsidRPr="00B370B3" w:rsidRDefault="005A0C18" w:rsidP="00F252EE">
      <w:pPr>
        <w:spacing w:after="0" w:line="240" w:lineRule="auto"/>
        <w:rPr>
          <w:rFonts w:cstheme="minorHAnsi"/>
          <w:b/>
          <w:szCs w:val="22"/>
          <w:lang w:val="en-US"/>
        </w:rPr>
      </w:pPr>
    </w:p>
    <w:p w14:paraId="4B4D7232" w14:textId="77777777" w:rsidR="00EA4E84" w:rsidRPr="00B370B3" w:rsidRDefault="00EA4E84">
      <w:pPr>
        <w:rPr>
          <w:rFonts w:cstheme="minorHAnsi"/>
          <w:b/>
          <w:szCs w:val="22"/>
          <w:lang w:val="en-US" w:bidi="en-US"/>
        </w:rPr>
      </w:pPr>
      <w:r w:rsidRPr="00B370B3">
        <w:rPr>
          <w:rFonts w:cstheme="minorHAnsi"/>
          <w:b/>
          <w:szCs w:val="22"/>
          <w:lang w:val="en-US" w:bidi="en-US"/>
        </w:rPr>
        <w:br w:type="page"/>
      </w:r>
    </w:p>
    <w:p w14:paraId="26D021FA" w14:textId="77777777" w:rsidR="005A0C18" w:rsidRPr="00B370B3" w:rsidRDefault="005A0C18" w:rsidP="00F252EE">
      <w:pPr>
        <w:spacing w:after="0" w:line="240" w:lineRule="auto"/>
        <w:ind w:left="720" w:hanging="720"/>
        <w:jc w:val="center"/>
        <w:rPr>
          <w:rFonts w:cstheme="minorHAnsi"/>
          <w:b/>
          <w:szCs w:val="22"/>
          <w:lang w:val="en-US"/>
        </w:rPr>
      </w:pPr>
      <w:r w:rsidRPr="00B370B3">
        <w:rPr>
          <w:rFonts w:cstheme="minorHAnsi"/>
          <w:b/>
          <w:szCs w:val="22"/>
          <w:lang w:val="en-US" w:bidi="en-US"/>
        </w:rPr>
        <w:lastRenderedPageBreak/>
        <w:t>COURSE DESCRIPTION</w:t>
      </w:r>
    </w:p>
    <w:p w14:paraId="2093CA67" w14:textId="77777777" w:rsidR="005A0C18" w:rsidRPr="00B370B3" w:rsidRDefault="005A0C18" w:rsidP="00F252EE">
      <w:pPr>
        <w:spacing w:after="0" w:line="240" w:lineRule="auto"/>
        <w:ind w:left="720"/>
        <w:jc w:val="center"/>
        <w:rPr>
          <w:rFonts w:cstheme="minorHAnsi"/>
          <w:szCs w:val="22"/>
          <w:lang w:val="en-US"/>
        </w:rPr>
      </w:pPr>
    </w:p>
    <w:tbl>
      <w:tblPr>
        <w:tblStyle w:val="Mriekatabuky"/>
        <w:tblW w:w="9062" w:type="dxa"/>
        <w:tblLook w:val="04A0" w:firstRow="1" w:lastRow="0" w:firstColumn="1" w:lastColumn="0" w:noHBand="0" w:noVBand="1"/>
      </w:tblPr>
      <w:tblGrid>
        <w:gridCol w:w="4810"/>
        <w:gridCol w:w="4252"/>
      </w:tblGrid>
      <w:tr w:rsidR="005A0C18" w:rsidRPr="00B370B3" w14:paraId="3B85569C" w14:textId="77777777" w:rsidTr="00B54C0B">
        <w:trPr>
          <w:trHeight w:val="510"/>
        </w:trPr>
        <w:tc>
          <w:tcPr>
            <w:tcW w:w="9062" w:type="dxa"/>
            <w:gridSpan w:val="2"/>
            <w:vAlign w:val="center"/>
          </w:tcPr>
          <w:p w14:paraId="12F8C7B1"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University: </w:t>
            </w:r>
            <w:r w:rsidRPr="00B370B3">
              <w:rPr>
                <w:rFonts w:asciiTheme="minorHAnsi" w:hAnsiTheme="minorHAnsi" w:cstheme="minorHAnsi"/>
                <w:i/>
                <w:sz w:val="22"/>
                <w:szCs w:val="22"/>
                <w:lang w:val="en-US" w:bidi="en-US"/>
              </w:rPr>
              <w:t>University of Prešov</w:t>
            </w:r>
          </w:p>
        </w:tc>
      </w:tr>
      <w:tr w:rsidR="005A0C18" w:rsidRPr="00B370B3" w14:paraId="1BF32DF0" w14:textId="77777777" w:rsidTr="00B54C0B">
        <w:trPr>
          <w:trHeight w:val="510"/>
        </w:trPr>
        <w:tc>
          <w:tcPr>
            <w:tcW w:w="9062" w:type="dxa"/>
            <w:gridSpan w:val="2"/>
            <w:vAlign w:val="center"/>
          </w:tcPr>
          <w:p w14:paraId="07B5262E"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Faculty: </w:t>
            </w:r>
            <w:sdt>
              <w:sdtPr>
                <w:rPr>
                  <w:rFonts w:cstheme="minorHAnsi"/>
                  <w:i/>
                  <w:szCs w:val="22"/>
                  <w:lang w:val="en-US"/>
                </w:rPr>
                <w:alias w:val="faculty"/>
                <w:tag w:val="faculty"/>
                <w:id w:val="-178117788"/>
                <w:placeholder>
                  <w:docPart w:val="A9452DE3404C4C3B82A137EAC3F62CCD"/>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cstheme="minorHAnsi"/>
                    <w:i/>
                    <w:sz w:val="22"/>
                    <w:szCs w:val="22"/>
                    <w:lang w:val="en-US" w:bidi="en-US"/>
                  </w:rPr>
                  <w:t>Faculty of Arts</w:t>
                </w:r>
              </w:sdtContent>
            </w:sdt>
          </w:p>
        </w:tc>
      </w:tr>
      <w:tr w:rsidR="005A0C18" w:rsidRPr="00B370B3" w14:paraId="3D795677" w14:textId="77777777" w:rsidTr="00B54C0B">
        <w:trPr>
          <w:trHeight w:val="688"/>
        </w:trPr>
        <w:tc>
          <w:tcPr>
            <w:tcW w:w="4531" w:type="dxa"/>
            <w:vAlign w:val="center"/>
          </w:tcPr>
          <w:p w14:paraId="550E116D" w14:textId="1981AAE6"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Code:</w:t>
            </w:r>
            <w:r w:rsidR="00A34FBF" w:rsidRPr="00B370B3">
              <w:rPr>
                <w:rFonts w:asciiTheme="minorHAnsi" w:hAnsiTheme="minorHAnsi" w:cstheme="minorHAnsi"/>
                <w:sz w:val="22"/>
                <w:szCs w:val="22"/>
                <w:lang w:val="en-US" w:bidi="en-US"/>
              </w:rPr>
              <w:t xml:space="preserve"> 1IEB/TSSO</w:t>
            </w:r>
            <w:r w:rsidRPr="00B370B3">
              <w:rPr>
                <w:rFonts w:asciiTheme="minorHAnsi" w:hAnsiTheme="minorHAnsi" w:cstheme="minorHAnsi"/>
                <w:sz w:val="22"/>
                <w:szCs w:val="22"/>
                <w:lang w:val="en-US" w:bidi="en-US"/>
              </w:rPr>
              <w:t>3</w:t>
            </w:r>
            <w:r w:rsidR="007B6EEA" w:rsidRPr="00B370B3">
              <w:rPr>
                <w:rFonts w:asciiTheme="minorHAnsi" w:hAnsiTheme="minorHAnsi" w:cstheme="minorHAnsi"/>
                <w:sz w:val="22"/>
                <w:szCs w:val="22"/>
                <w:lang w:val="en-US" w:bidi="en-US"/>
              </w:rPr>
              <w:t>/22</w:t>
            </w:r>
          </w:p>
        </w:tc>
        <w:tc>
          <w:tcPr>
            <w:tcW w:w="4531" w:type="dxa"/>
            <w:vAlign w:val="center"/>
          </w:tcPr>
          <w:p w14:paraId="365096C6"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Course title: </w:t>
            </w:r>
            <w:r w:rsidRPr="00B370B3">
              <w:rPr>
                <w:rFonts w:asciiTheme="minorHAnsi" w:hAnsiTheme="minorHAnsi" w:cstheme="minorHAnsi"/>
                <w:b/>
                <w:i/>
                <w:sz w:val="22"/>
                <w:szCs w:val="22"/>
                <w:lang w:val="en-US" w:bidi="en-US"/>
              </w:rPr>
              <w:t xml:space="preserve">Text Seminar </w:t>
            </w:r>
            <w:r w:rsidR="005652AF" w:rsidRPr="00B370B3">
              <w:rPr>
                <w:rFonts w:asciiTheme="minorHAnsi" w:hAnsiTheme="minorHAnsi" w:cstheme="minorHAnsi"/>
                <w:b/>
                <w:i/>
                <w:sz w:val="22"/>
                <w:szCs w:val="22"/>
                <w:lang w:val="en-US" w:bidi="en-US"/>
              </w:rPr>
              <w:t>o</w:t>
            </w:r>
            <w:r w:rsidRPr="00B370B3">
              <w:rPr>
                <w:rFonts w:asciiTheme="minorHAnsi" w:hAnsiTheme="minorHAnsi" w:cstheme="minorHAnsi"/>
                <w:b/>
                <w:i/>
                <w:sz w:val="22"/>
                <w:szCs w:val="22"/>
                <w:lang w:val="en-US" w:bidi="en-US"/>
              </w:rPr>
              <w:t>n Social Ethics 3</w:t>
            </w:r>
          </w:p>
          <w:p w14:paraId="3D12A7C4" w14:textId="77777777" w:rsidR="005A0C18" w:rsidRPr="00B370B3" w:rsidRDefault="002C52F3" w:rsidP="00F252EE">
            <w:pPr>
              <w:rPr>
                <w:rFonts w:asciiTheme="minorHAnsi" w:hAnsiTheme="minorHAnsi" w:cstheme="minorHAnsi"/>
                <w:b/>
                <w:i/>
                <w:sz w:val="22"/>
                <w:szCs w:val="22"/>
                <w:lang w:val="en-US"/>
              </w:rPr>
            </w:pPr>
            <w:r w:rsidRPr="00B370B3">
              <w:rPr>
                <w:rFonts w:asciiTheme="minorHAnsi" w:hAnsiTheme="minorHAnsi" w:cstheme="minorHAnsi"/>
                <w:i/>
                <w:sz w:val="22"/>
                <w:szCs w:val="22"/>
                <w:lang w:val="en-US" w:bidi="en-US"/>
              </w:rPr>
              <w:t>(elective course, non-study-profile course)</w:t>
            </w:r>
          </w:p>
        </w:tc>
      </w:tr>
      <w:tr w:rsidR="005A0C18" w:rsidRPr="00B370B3" w14:paraId="14339500" w14:textId="77777777" w:rsidTr="00B54C0B">
        <w:trPr>
          <w:trHeight w:val="1218"/>
        </w:trPr>
        <w:tc>
          <w:tcPr>
            <w:tcW w:w="9062" w:type="dxa"/>
            <w:gridSpan w:val="2"/>
            <w:vAlign w:val="center"/>
          </w:tcPr>
          <w:p w14:paraId="6D4925BF" w14:textId="77777777" w:rsidR="005A0C18" w:rsidRPr="00B370B3" w:rsidRDefault="005A0C18" w:rsidP="00F252EE">
            <w:pPr>
              <w:jc w:val="both"/>
              <w:rPr>
                <w:rFonts w:asciiTheme="minorHAnsi" w:hAnsiTheme="minorHAnsi" w:cstheme="minorHAnsi"/>
                <w:i/>
                <w:sz w:val="22"/>
                <w:szCs w:val="22"/>
                <w:lang w:val="en-US"/>
              </w:rPr>
            </w:pPr>
            <w:r w:rsidRPr="00B370B3">
              <w:rPr>
                <w:rStyle w:val="jlqj4b"/>
                <w:rFonts w:asciiTheme="minorHAnsi" w:hAnsiTheme="minorHAnsi" w:cstheme="minorHAnsi"/>
                <w:b/>
                <w:sz w:val="22"/>
                <w:szCs w:val="22"/>
                <w:lang w:val="en-US" w:bidi="en-US"/>
              </w:rPr>
              <w:t xml:space="preserve">Type, scope and method </w:t>
            </w:r>
            <w:r w:rsidRPr="00B370B3">
              <w:rPr>
                <w:rFonts w:asciiTheme="minorHAnsi" w:hAnsiTheme="minorHAnsi" w:cstheme="minorHAnsi"/>
                <w:b/>
                <w:sz w:val="22"/>
                <w:szCs w:val="22"/>
                <w:lang w:val="en-US" w:bidi="en-US"/>
              </w:rPr>
              <w:t xml:space="preserve">of educational activity: </w:t>
            </w:r>
          </w:p>
          <w:p w14:paraId="2F05A434"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Type of training activity: seminar  </w:t>
            </w:r>
          </w:p>
          <w:p w14:paraId="5D6809B6"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Scope of educational activities: 0/2 per week</w:t>
            </w:r>
          </w:p>
          <w:p w14:paraId="582F3348"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Method of educational activities: </w:t>
            </w:r>
            <w:r w:rsidR="00860A12" w:rsidRPr="00B370B3">
              <w:rPr>
                <w:rFonts w:asciiTheme="minorHAnsi" w:hAnsiTheme="minorHAnsi" w:cstheme="minorHAnsi"/>
                <w:sz w:val="22"/>
                <w:szCs w:val="22"/>
                <w:lang w:val="en-US" w:bidi="en-US"/>
              </w:rPr>
              <w:t>on-campus</w:t>
            </w:r>
            <w:r w:rsidRPr="00B370B3">
              <w:rPr>
                <w:rFonts w:asciiTheme="minorHAnsi" w:hAnsiTheme="minorHAnsi" w:cstheme="minorHAnsi"/>
                <w:sz w:val="22"/>
                <w:szCs w:val="22"/>
                <w:lang w:val="en-US" w:bidi="en-US"/>
              </w:rPr>
              <w:t>  </w:t>
            </w:r>
          </w:p>
        </w:tc>
      </w:tr>
      <w:tr w:rsidR="005A0C18" w:rsidRPr="00B370B3" w14:paraId="5A7FD436" w14:textId="77777777" w:rsidTr="00B54C0B">
        <w:trPr>
          <w:trHeight w:val="510"/>
        </w:trPr>
        <w:tc>
          <w:tcPr>
            <w:tcW w:w="9062" w:type="dxa"/>
            <w:gridSpan w:val="2"/>
            <w:vAlign w:val="center"/>
          </w:tcPr>
          <w:p w14:paraId="2AF915D3"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Number of credits: </w:t>
            </w:r>
            <w:r w:rsidRPr="00B370B3">
              <w:rPr>
                <w:rFonts w:asciiTheme="minorHAnsi" w:hAnsiTheme="minorHAnsi" w:cstheme="minorHAnsi"/>
                <w:sz w:val="22"/>
                <w:szCs w:val="22"/>
                <w:lang w:val="en-US" w:bidi="en-US"/>
              </w:rPr>
              <w:t>3</w:t>
            </w:r>
          </w:p>
        </w:tc>
      </w:tr>
      <w:tr w:rsidR="005A0C18" w:rsidRPr="00B370B3" w14:paraId="4F4E5EA9" w14:textId="77777777" w:rsidTr="00B54C0B">
        <w:trPr>
          <w:trHeight w:val="477"/>
        </w:trPr>
        <w:tc>
          <w:tcPr>
            <w:tcW w:w="9062" w:type="dxa"/>
            <w:gridSpan w:val="2"/>
            <w:vAlign w:val="center"/>
          </w:tcPr>
          <w:p w14:paraId="07EB77E4" w14:textId="5C42A778" w:rsidR="005A0C18" w:rsidRPr="00B370B3" w:rsidRDefault="005A0C18" w:rsidP="006A4D3B">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Recommended semester:</w:t>
            </w:r>
            <w:r w:rsidRPr="00B370B3">
              <w:rPr>
                <w:rFonts w:asciiTheme="minorHAnsi" w:hAnsiTheme="minorHAnsi" w:cstheme="minorHAnsi"/>
                <w:sz w:val="22"/>
                <w:szCs w:val="22"/>
                <w:lang w:val="en-US" w:bidi="en-US"/>
              </w:rPr>
              <w:t xml:space="preserve"> </w:t>
            </w:r>
            <w:r w:rsidRPr="00B370B3">
              <w:rPr>
                <w:rFonts w:asciiTheme="minorHAnsi" w:hAnsiTheme="minorHAnsi" w:cstheme="minorHAnsi"/>
                <w:sz w:val="22"/>
                <w:szCs w:val="22"/>
                <w:highlight w:val="yellow"/>
                <w:lang w:val="en-US" w:bidi="en-US"/>
              </w:rPr>
              <w:t>1</w:t>
            </w:r>
            <w:r w:rsidR="006A4D3B" w:rsidRPr="00B370B3">
              <w:rPr>
                <w:rFonts w:asciiTheme="minorHAnsi" w:hAnsiTheme="minorHAnsi" w:cstheme="minorHAnsi"/>
                <w:sz w:val="22"/>
                <w:szCs w:val="22"/>
                <w:highlight w:val="yellow"/>
                <w:lang w:val="en-US" w:bidi="en-US"/>
              </w:rPr>
              <w:t>.</w:t>
            </w:r>
            <w:r w:rsidR="00DA08F5" w:rsidRPr="00B370B3">
              <w:rPr>
                <w:rFonts w:asciiTheme="minorHAnsi" w:hAnsiTheme="minorHAnsi" w:cstheme="minorHAnsi"/>
                <w:sz w:val="22"/>
                <w:szCs w:val="22"/>
                <w:highlight w:val="yellow"/>
                <w:lang w:val="en-US" w:bidi="en-US"/>
              </w:rPr>
              <w:t>-3.</w:t>
            </w:r>
          </w:p>
        </w:tc>
      </w:tr>
      <w:tr w:rsidR="005A0C18" w:rsidRPr="00B370B3" w14:paraId="39B870B0" w14:textId="77777777" w:rsidTr="00B54C0B">
        <w:trPr>
          <w:trHeight w:val="425"/>
        </w:trPr>
        <w:tc>
          <w:tcPr>
            <w:tcW w:w="9062" w:type="dxa"/>
            <w:gridSpan w:val="2"/>
            <w:vAlign w:val="center"/>
          </w:tcPr>
          <w:p w14:paraId="05D1A69F" w14:textId="77777777" w:rsidR="005A0C18" w:rsidRPr="00B370B3" w:rsidRDefault="005A0C18" w:rsidP="00EA4E84">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Study degree: </w:t>
            </w:r>
            <w:sdt>
              <w:sdtPr>
                <w:rPr>
                  <w:rStyle w:val="tl2"/>
                  <w:rFonts w:cstheme="minorHAnsi"/>
                  <w:sz w:val="22"/>
                  <w:szCs w:val="22"/>
                  <w:lang w:val="en-US"/>
                </w:rPr>
                <w:alias w:val="stupeň"/>
                <w:tag w:val="Stupeň"/>
                <w:id w:val="20051998"/>
                <w:placeholder>
                  <w:docPart w:val="D739B2DE64434FB9A522094A7D7B65B9"/>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cstheme="minorHAnsi"/>
                    <w:sz w:val="22"/>
                    <w:szCs w:val="22"/>
                    <w:lang w:val="en-US" w:bidi="en-US"/>
                  </w:rPr>
                  <w:t>2.</w:t>
                </w:r>
              </w:sdtContent>
            </w:sdt>
          </w:p>
        </w:tc>
      </w:tr>
      <w:tr w:rsidR="005A0C18" w:rsidRPr="00B370B3" w14:paraId="47738FC9" w14:textId="77777777" w:rsidTr="00B54C0B">
        <w:trPr>
          <w:trHeight w:val="425"/>
        </w:trPr>
        <w:tc>
          <w:tcPr>
            <w:tcW w:w="9062" w:type="dxa"/>
            <w:gridSpan w:val="2"/>
            <w:vAlign w:val="center"/>
          </w:tcPr>
          <w:p w14:paraId="25FFD92B"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Prerequisites: </w:t>
            </w:r>
          </w:p>
        </w:tc>
      </w:tr>
      <w:tr w:rsidR="005A0C18" w:rsidRPr="00B370B3" w14:paraId="2F259E6E" w14:textId="77777777" w:rsidTr="00B54C0B">
        <w:trPr>
          <w:trHeight w:val="1965"/>
        </w:trPr>
        <w:tc>
          <w:tcPr>
            <w:tcW w:w="9062" w:type="dxa"/>
            <w:gridSpan w:val="2"/>
            <w:vAlign w:val="center"/>
          </w:tcPr>
          <w:p w14:paraId="49332142" w14:textId="77777777" w:rsidR="005A0C18" w:rsidRPr="00B370B3" w:rsidRDefault="005A0C18" w:rsidP="00F252EE">
            <w:pPr>
              <w:rPr>
                <w:rStyle w:val="markedcontent"/>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Conditions for passing the course: </w:t>
            </w:r>
          </w:p>
          <w:p w14:paraId="725CBDFF" w14:textId="77777777" w:rsidR="005A0C18" w:rsidRPr="00B370B3" w:rsidRDefault="002C4C9D"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The course is evaluated continuously</w:t>
            </w:r>
            <w:r w:rsidR="005A0C18" w:rsidRPr="00B370B3">
              <w:rPr>
                <w:rFonts w:asciiTheme="minorHAnsi" w:hAnsiTheme="minorHAnsi" w:cstheme="minorHAnsi"/>
                <w:sz w:val="22"/>
                <w:szCs w:val="22"/>
                <w:lang w:val="en-US" w:bidi="en-US"/>
              </w:rPr>
              <w:t xml:space="preserve"> (ph) and the award of 3 credits. </w:t>
            </w:r>
          </w:p>
          <w:p w14:paraId="4B548C04" w14:textId="77777777" w:rsidR="005A0C18" w:rsidRPr="00B370B3" w:rsidRDefault="005A0C18" w:rsidP="00F252EE">
            <w:pPr>
              <w:widowControl w:val="0"/>
              <w:jc w:val="both"/>
              <w:rPr>
                <w:rStyle w:val="normaltextrun"/>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A student needs to earn a minimum of 20 points during the semester to receive a passing grade (ph) for 3 credits. A grade of FX will be awarded if the student scores less than 20 points. </w:t>
            </w:r>
            <w:r w:rsidRPr="00B370B3">
              <w:rPr>
                <w:rStyle w:val="normaltextrun"/>
                <w:rFonts w:asciiTheme="minorHAnsi" w:hAnsiTheme="minorHAnsi" w:cstheme="minorHAnsi"/>
                <w:sz w:val="22"/>
                <w:szCs w:val="22"/>
                <w:lang w:val="en-US" w:bidi="en-US"/>
              </w:rPr>
              <w:t xml:space="preserve">"How to earn points" is governed by an internal document: </w:t>
            </w:r>
          </w:p>
          <w:p w14:paraId="3886F611" w14:textId="77777777" w:rsidR="005A0C18" w:rsidRPr="00B370B3" w:rsidRDefault="00595F0B" w:rsidP="00F252EE">
            <w:pPr>
              <w:pStyle w:val="paragraph"/>
              <w:spacing w:before="0" w:beforeAutospacing="0" w:after="0" w:afterAutospacing="0"/>
              <w:textAlignment w:val="baseline"/>
              <w:rPr>
                <w:rFonts w:asciiTheme="minorHAnsi" w:hAnsiTheme="minorHAnsi" w:cstheme="minorHAnsi"/>
                <w:sz w:val="22"/>
                <w:szCs w:val="22"/>
                <w:lang w:val="en-US"/>
              </w:rPr>
            </w:pPr>
            <w:hyperlink r:id="rId26" w:history="1">
              <w:r w:rsidR="005A0C18" w:rsidRPr="00B370B3">
                <w:rPr>
                  <w:rStyle w:val="Hypertextovprepojenie"/>
                  <w:rFonts w:asciiTheme="minorHAnsi" w:hAnsiTheme="minorHAnsi" w:cstheme="minorHAnsi"/>
                  <w:color w:val="auto"/>
                  <w:sz w:val="22"/>
                  <w:szCs w:val="22"/>
                  <w:lang w:val="en-US" w:bidi="en-US"/>
                </w:rPr>
                <w:t>https://www.unipo.sk/public/media/28789/Podmienky%20ukoncenia%20predmetu_body_2022_pdf.pdf</w:t>
              </w:r>
            </w:hyperlink>
          </w:p>
          <w:p w14:paraId="0404219D" w14:textId="77777777" w:rsidR="005A0C18" w:rsidRPr="00B370B3" w:rsidRDefault="005A0C18" w:rsidP="00F252EE">
            <w:pPr>
              <w:widowControl w:val="0"/>
              <w:rPr>
                <w:rFonts w:asciiTheme="minorHAnsi" w:hAnsiTheme="minorHAnsi" w:cstheme="minorHAnsi"/>
                <w:i/>
                <w:sz w:val="22"/>
                <w:szCs w:val="22"/>
                <w:lang w:val="en-US"/>
              </w:rPr>
            </w:pPr>
            <w:r w:rsidRPr="00B370B3">
              <w:rPr>
                <w:rStyle w:val="normaltextrun"/>
                <w:rFonts w:asciiTheme="minorHAnsi" w:hAnsiTheme="minorHAnsi" w:cstheme="minorHAnsi"/>
                <w:sz w:val="22"/>
                <w:szCs w:val="22"/>
                <w:lang w:val="en-US" w:bidi="en-US"/>
              </w:rPr>
              <w:t>The success criteria (percentage of results in the subject assessment) are as follows for the grading levels:</w:t>
            </w:r>
            <w:r w:rsidRPr="00B370B3">
              <w:rPr>
                <w:rStyle w:val="normaltextrun"/>
                <w:rFonts w:asciiTheme="minorHAnsi" w:hAnsiTheme="minorHAnsi" w:cstheme="minorHAnsi"/>
                <w:sz w:val="22"/>
                <w:szCs w:val="22"/>
                <w:lang w:val="en-US" w:bidi="en-US"/>
              </w:rPr>
              <w:br/>
              <w:t>(a) A: 100,00 – 90,00 % </w:t>
            </w:r>
            <w:r w:rsidRPr="00B370B3">
              <w:rPr>
                <w:rStyle w:val="normaltextrun"/>
                <w:rFonts w:asciiTheme="minorHAnsi" w:hAnsiTheme="minorHAnsi" w:cstheme="minorHAnsi"/>
                <w:sz w:val="22"/>
                <w:szCs w:val="22"/>
                <w:lang w:val="en-US" w:bidi="en-US"/>
              </w:rPr>
              <w:br/>
              <w:t>(b) B: 89,99 – 80,00 % </w:t>
            </w:r>
            <w:r w:rsidRPr="00B370B3">
              <w:rPr>
                <w:rStyle w:val="normaltextrun"/>
                <w:rFonts w:asciiTheme="minorHAnsi" w:hAnsiTheme="minorHAnsi" w:cstheme="minorHAnsi"/>
                <w:sz w:val="22"/>
                <w:szCs w:val="22"/>
                <w:lang w:val="en-US" w:bidi="en-US"/>
              </w:rPr>
              <w:br/>
              <w:t>c) C: 79,99 – 70,00 % </w:t>
            </w:r>
            <w:r w:rsidRPr="00B370B3">
              <w:rPr>
                <w:rStyle w:val="normaltextrun"/>
                <w:rFonts w:asciiTheme="minorHAnsi" w:hAnsiTheme="minorHAnsi" w:cstheme="minorHAnsi"/>
                <w:sz w:val="22"/>
                <w:szCs w:val="22"/>
                <w:lang w:val="en-US" w:bidi="en-US"/>
              </w:rPr>
              <w:br/>
              <w:t>(d) D: 69,99 – 60,00 % </w:t>
            </w:r>
            <w:r w:rsidRPr="00B370B3">
              <w:rPr>
                <w:rStyle w:val="normaltextrun"/>
                <w:rFonts w:asciiTheme="minorHAnsi" w:hAnsiTheme="minorHAnsi" w:cstheme="minorHAnsi"/>
                <w:sz w:val="22"/>
                <w:szCs w:val="22"/>
                <w:lang w:val="en-US" w:bidi="en-US"/>
              </w:rPr>
              <w:br/>
              <w:t>(e) E: 59,99 – 50,00 % </w:t>
            </w:r>
            <w:r w:rsidRPr="00B370B3">
              <w:rPr>
                <w:rStyle w:val="normaltextrun"/>
                <w:rFonts w:asciiTheme="minorHAnsi" w:hAnsiTheme="minorHAnsi" w:cstheme="minorHAnsi"/>
                <w:sz w:val="22"/>
                <w:szCs w:val="22"/>
                <w:lang w:val="en-US" w:bidi="en-US"/>
              </w:rPr>
              <w:br/>
              <w:t>f) FX: 49,99 and less </w:t>
            </w:r>
          </w:p>
        </w:tc>
      </w:tr>
      <w:tr w:rsidR="005A0C18" w:rsidRPr="00B370B3" w14:paraId="6A0C685B" w14:textId="77777777" w:rsidTr="00B54C0B">
        <w:trPr>
          <w:trHeight w:val="1115"/>
        </w:trPr>
        <w:tc>
          <w:tcPr>
            <w:tcW w:w="9062" w:type="dxa"/>
            <w:gridSpan w:val="2"/>
            <w:vAlign w:val="center"/>
          </w:tcPr>
          <w:p w14:paraId="790D1A8C"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Learning outcomes: </w:t>
            </w:r>
          </w:p>
          <w:p w14:paraId="4F8E2355" w14:textId="77777777" w:rsidR="005A0C18" w:rsidRPr="00B370B3" w:rsidRDefault="005A0C18" w:rsidP="00F252EE">
            <w:pPr>
              <w:pStyle w:val="Bezriadkovania"/>
              <w:jc w:val="both"/>
              <w:rPr>
                <w:rFonts w:asciiTheme="minorHAnsi" w:hAnsiTheme="minorHAnsi" w:cstheme="minorHAnsi"/>
                <w:b/>
                <w:bCs/>
                <w:sz w:val="22"/>
                <w:szCs w:val="22"/>
                <w:lang w:val="en-US"/>
              </w:rPr>
            </w:pPr>
            <w:r w:rsidRPr="00B370B3">
              <w:rPr>
                <w:rFonts w:asciiTheme="minorHAnsi" w:hAnsiTheme="minorHAnsi" w:cstheme="minorHAnsi"/>
                <w:b/>
                <w:sz w:val="22"/>
                <w:szCs w:val="22"/>
                <w:lang w:val="en-US" w:bidi="en-US"/>
              </w:rPr>
              <w:t xml:space="preserve">Knowledge gained: </w:t>
            </w:r>
            <w:r w:rsidRPr="00B370B3">
              <w:rPr>
                <w:rFonts w:asciiTheme="minorHAnsi" w:hAnsiTheme="minorHAnsi" w:cstheme="minorHAnsi"/>
                <w:sz w:val="22"/>
                <w:szCs w:val="22"/>
                <w:shd w:val="clear" w:color="auto" w:fill="FFFFFF"/>
                <w:lang w:val="en-US" w:bidi="en-US"/>
              </w:rPr>
              <w:t xml:space="preserve">The student is able to </w:t>
            </w:r>
            <w:r w:rsidRPr="00B370B3">
              <w:rPr>
                <w:rFonts w:asciiTheme="minorHAnsi" w:hAnsiTheme="minorHAnsi" w:cstheme="minorHAnsi"/>
                <w:sz w:val="22"/>
                <w:szCs w:val="22"/>
                <w:u w:color="000000"/>
                <w:shd w:val="clear" w:color="auto" w:fill="FFFFFF"/>
                <w:lang w:val="en-US" w:bidi="en-US"/>
              </w:rPr>
              <w:t>define and reproduce the basic currents of thought on the possibilities of future development of society, to understand, recognize the differences and orientate between the contents of individual concepts and to evaluate the contribution of these concepts.</w:t>
            </w:r>
          </w:p>
          <w:p w14:paraId="1CE296AD" w14:textId="77777777" w:rsidR="005A0C18" w:rsidRPr="00B370B3" w:rsidRDefault="005A0C18" w:rsidP="00F252EE">
            <w:pPr>
              <w:pStyle w:val="Bezriadkovania"/>
              <w:jc w:val="both"/>
              <w:rPr>
                <w:rFonts w:asciiTheme="minorHAnsi" w:hAnsiTheme="minorHAnsi" w:cstheme="minorHAnsi"/>
                <w:b/>
                <w:bCs/>
                <w:sz w:val="22"/>
                <w:szCs w:val="22"/>
                <w:lang w:val="en-US"/>
              </w:rPr>
            </w:pPr>
            <w:r w:rsidRPr="00B370B3">
              <w:rPr>
                <w:rFonts w:asciiTheme="minorHAnsi" w:hAnsiTheme="minorHAnsi" w:cstheme="minorHAnsi"/>
                <w:b/>
                <w:sz w:val="22"/>
                <w:szCs w:val="22"/>
                <w:lang w:val="en-US" w:bidi="en-US"/>
              </w:rPr>
              <w:t xml:space="preserve">Skills acquired: </w:t>
            </w:r>
            <w:r w:rsidRPr="00B370B3">
              <w:rPr>
                <w:rFonts w:asciiTheme="minorHAnsi" w:hAnsiTheme="minorHAnsi" w:cstheme="minorHAnsi"/>
                <w:sz w:val="22"/>
                <w:szCs w:val="22"/>
                <w:lang w:val="en-US" w:bidi="en-US"/>
              </w:rPr>
              <w:t xml:space="preserve">Completion of the course </w:t>
            </w:r>
            <w:r w:rsidRPr="00B370B3">
              <w:rPr>
                <w:rStyle w:val="normaltextrun"/>
                <w:rFonts w:asciiTheme="minorHAnsi" w:hAnsiTheme="minorHAnsi" w:cstheme="minorHAnsi"/>
                <w:sz w:val="22"/>
                <w:szCs w:val="22"/>
                <w:lang w:val="en-US" w:bidi="en-US"/>
              </w:rPr>
              <w:t xml:space="preserve">strengthens the competence of professional critical reflection and analysis of moral problems of society in the context of the current economic, socio-political, environmental direction of society; </w:t>
            </w:r>
            <w:r w:rsidRPr="00B370B3">
              <w:rPr>
                <w:rFonts w:asciiTheme="minorHAnsi" w:hAnsiTheme="minorHAnsi" w:cstheme="minorHAnsi"/>
                <w:sz w:val="22"/>
                <w:szCs w:val="22"/>
                <w:lang w:val="en-US" w:bidi="en-US"/>
              </w:rPr>
              <w:t>communication and argumentation skills, including the formulation of their own views on ethical problems associated with the future development of civilization</w:t>
            </w:r>
            <w:r w:rsidRPr="00B370B3">
              <w:rPr>
                <w:rFonts w:asciiTheme="minorHAnsi" w:hAnsiTheme="minorHAnsi" w:cstheme="minorHAnsi"/>
                <w:i/>
                <w:sz w:val="22"/>
                <w:szCs w:val="22"/>
                <w:lang w:val="en-US" w:bidi="en-US"/>
              </w:rPr>
              <w:t>.</w:t>
            </w:r>
          </w:p>
          <w:p w14:paraId="34B60C9D" w14:textId="77777777" w:rsidR="005A0C18" w:rsidRPr="00B370B3" w:rsidRDefault="005A0C18" w:rsidP="00F252EE">
            <w:pPr>
              <w:pStyle w:val="Bezriadkovania"/>
              <w:jc w:val="both"/>
              <w:rPr>
                <w:rFonts w:asciiTheme="minorHAnsi" w:hAnsiTheme="minorHAnsi" w:cstheme="minorHAnsi"/>
                <w:b/>
                <w:bCs/>
                <w:sz w:val="22"/>
                <w:szCs w:val="22"/>
                <w:lang w:val="en-US"/>
              </w:rPr>
            </w:pPr>
            <w:r w:rsidRPr="00B370B3">
              <w:rPr>
                <w:rFonts w:asciiTheme="minorHAnsi" w:hAnsiTheme="minorHAnsi" w:cstheme="minorHAnsi"/>
                <w:b/>
                <w:sz w:val="22"/>
                <w:szCs w:val="22"/>
                <w:lang w:val="en-US" w:bidi="en-US"/>
              </w:rPr>
              <w:t xml:space="preserve">Competences acquired: </w:t>
            </w:r>
            <w:r w:rsidRPr="00B370B3">
              <w:rPr>
                <w:rFonts w:asciiTheme="minorHAnsi" w:hAnsiTheme="minorHAnsi" w:cstheme="minorHAnsi"/>
                <w:sz w:val="22"/>
                <w:szCs w:val="22"/>
                <w:lang w:val="en-US" w:bidi="en-US"/>
              </w:rPr>
              <w:t>The course will strengthen a responsible approach to work, openness and communicativeness; creative and critical thinking, presentation skills.</w:t>
            </w:r>
          </w:p>
        </w:tc>
      </w:tr>
      <w:tr w:rsidR="005A0C18" w:rsidRPr="00B370B3" w14:paraId="7D069542" w14:textId="77777777" w:rsidTr="00B54C0B">
        <w:trPr>
          <w:trHeight w:val="510"/>
        </w:trPr>
        <w:tc>
          <w:tcPr>
            <w:tcW w:w="9062" w:type="dxa"/>
            <w:gridSpan w:val="2"/>
            <w:vAlign w:val="center"/>
          </w:tcPr>
          <w:p w14:paraId="46DED1EB" w14:textId="77777777" w:rsidR="006A4D3B" w:rsidRPr="00B370B3" w:rsidRDefault="005A0C18" w:rsidP="00F252EE">
            <w:pPr>
              <w:jc w:val="both"/>
              <w:rPr>
                <w:rFonts w:asciiTheme="minorHAnsi" w:hAnsiTheme="minorHAnsi" w:cstheme="minorHAnsi"/>
                <w:b/>
                <w:sz w:val="22"/>
                <w:szCs w:val="22"/>
                <w:lang w:val="en-US" w:bidi="en-US"/>
              </w:rPr>
            </w:pPr>
            <w:r w:rsidRPr="00B370B3">
              <w:rPr>
                <w:rFonts w:asciiTheme="minorHAnsi" w:hAnsiTheme="minorHAnsi" w:cstheme="minorHAnsi"/>
                <w:b/>
                <w:sz w:val="22"/>
                <w:szCs w:val="22"/>
                <w:lang w:val="en-US" w:bidi="en-US"/>
              </w:rPr>
              <w:t xml:space="preserve">Course content: </w:t>
            </w:r>
          </w:p>
          <w:p w14:paraId="55AB23E5"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sz w:val="22"/>
                <w:szCs w:val="22"/>
                <w:u w:color="000000"/>
                <w:lang w:val="en-US" w:bidi="en-US"/>
              </w:rPr>
              <w:t xml:space="preserve">Linking economic, socio-political and environmental-ethical conceptions of the future of civilization. Can we now speak of the combined effect of the emergence and deepening of several crises simultaneously: economic, financial, political, security, energy, climate and moral? How can they be </w:t>
            </w:r>
            <w:r w:rsidRPr="00B370B3">
              <w:rPr>
                <w:rFonts w:asciiTheme="minorHAnsi" w:hAnsiTheme="minorHAnsi" w:cstheme="minorHAnsi"/>
                <w:sz w:val="22"/>
                <w:szCs w:val="22"/>
                <w:u w:color="000000"/>
                <w:lang w:val="en-US" w:bidi="en-US"/>
              </w:rPr>
              <w:lastRenderedPageBreak/>
              <w:t>minimised or prevented? Sustainable development.  the (In)validity of the search for meaning and the laws of history. Social visions of prominent political scientists, sociologists, economists, philosophers.  F. Fukuyama ("the end of history"). S. Huntington ("clash of civilizations"), A. Toffler ("third wave"), Z. Bauman ("liquid modernity").</w:t>
            </w:r>
          </w:p>
        </w:tc>
      </w:tr>
      <w:tr w:rsidR="005A0C18" w:rsidRPr="00B370B3" w14:paraId="72FF6B7B" w14:textId="77777777" w:rsidTr="00B54C0B">
        <w:trPr>
          <w:trHeight w:val="510"/>
        </w:trPr>
        <w:tc>
          <w:tcPr>
            <w:tcW w:w="9062" w:type="dxa"/>
            <w:gridSpan w:val="2"/>
            <w:vAlign w:val="center"/>
          </w:tcPr>
          <w:p w14:paraId="736A4BA6"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lastRenderedPageBreak/>
              <w:t xml:space="preserve">Recommended literature: </w:t>
            </w:r>
          </w:p>
          <w:p w14:paraId="2135C865" w14:textId="77777777" w:rsidR="005A0C18" w:rsidRPr="00B370B3" w:rsidRDefault="005A0C18" w:rsidP="00F252EE">
            <w:pPr>
              <w:rPr>
                <w:rFonts w:asciiTheme="minorHAnsi" w:hAnsiTheme="minorHAnsi" w:cstheme="minorHAnsi"/>
                <w:sz w:val="22"/>
                <w:szCs w:val="22"/>
                <w:lang w:val="en-US" w:bidi="en-US"/>
              </w:rPr>
            </w:pPr>
            <w:r w:rsidRPr="00B370B3">
              <w:rPr>
                <w:rFonts w:asciiTheme="minorHAnsi" w:hAnsiTheme="minorHAnsi" w:cstheme="minorHAnsi"/>
                <w:sz w:val="22"/>
                <w:szCs w:val="22"/>
                <w:lang w:val="en-US" w:bidi="en-US"/>
              </w:rPr>
              <w:t xml:space="preserve">BAUMAN, Z., 2006. Úvahy o postmoderní době.  Praha: Sociologické nakladatelství. </w:t>
            </w:r>
          </w:p>
          <w:p w14:paraId="1CCF47A3" w14:textId="77777777" w:rsidR="005A0C18" w:rsidRPr="00B370B3" w:rsidRDefault="005A0C18" w:rsidP="00F252EE">
            <w:pPr>
              <w:rPr>
                <w:rFonts w:asciiTheme="minorHAnsi" w:hAnsiTheme="minorHAnsi" w:cstheme="minorHAnsi"/>
                <w:sz w:val="22"/>
                <w:szCs w:val="22"/>
                <w:lang w:val="en-US" w:bidi="en-US"/>
              </w:rPr>
            </w:pPr>
            <w:r w:rsidRPr="00B370B3">
              <w:rPr>
                <w:rFonts w:asciiTheme="minorHAnsi" w:hAnsiTheme="minorHAnsi" w:cstheme="minorHAnsi"/>
                <w:sz w:val="22"/>
                <w:szCs w:val="22"/>
                <w:lang w:val="en-US" w:bidi="en-US"/>
              </w:rPr>
              <w:t xml:space="preserve">BAUMAN, Z., 2020. Tekutá modernita. Praha: Portál. </w:t>
            </w:r>
          </w:p>
          <w:p w14:paraId="26A41D10" w14:textId="77777777" w:rsidR="005A0C18" w:rsidRPr="00B370B3" w:rsidRDefault="005A0C18" w:rsidP="00F252EE">
            <w:pPr>
              <w:rPr>
                <w:rFonts w:asciiTheme="minorHAnsi" w:hAnsiTheme="minorHAnsi" w:cstheme="minorHAnsi"/>
                <w:sz w:val="22"/>
                <w:szCs w:val="22"/>
                <w:lang w:val="en-US" w:bidi="en-US"/>
              </w:rPr>
            </w:pPr>
            <w:r w:rsidRPr="00B370B3">
              <w:rPr>
                <w:rFonts w:asciiTheme="minorHAnsi" w:hAnsiTheme="minorHAnsi" w:cstheme="minorHAnsi"/>
                <w:sz w:val="22"/>
                <w:szCs w:val="22"/>
                <w:lang w:val="en-US" w:bidi="en-US"/>
              </w:rPr>
              <w:t xml:space="preserve">FRIČ, P. -  VESELÝ A. ed., 2010. Riziková budoucnost: devět scénářů vývoje české společnosti. Praha: MATFYZPRESS.  </w:t>
            </w:r>
          </w:p>
          <w:p w14:paraId="4AE0C1E7" w14:textId="77777777" w:rsidR="005A0C18" w:rsidRPr="00B370B3" w:rsidRDefault="005A0C18" w:rsidP="00F252EE">
            <w:pPr>
              <w:rPr>
                <w:rFonts w:asciiTheme="minorHAnsi" w:hAnsiTheme="minorHAnsi" w:cstheme="minorHAnsi"/>
                <w:sz w:val="22"/>
                <w:szCs w:val="22"/>
                <w:lang w:val="en-US" w:bidi="en-US"/>
              </w:rPr>
            </w:pPr>
            <w:r w:rsidRPr="00B370B3">
              <w:rPr>
                <w:rFonts w:asciiTheme="minorHAnsi" w:hAnsiTheme="minorHAnsi" w:cstheme="minorHAnsi"/>
                <w:sz w:val="22"/>
                <w:szCs w:val="22"/>
                <w:lang w:val="en-US" w:bidi="en-US"/>
              </w:rPr>
              <w:t xml:space="preserve">FUKUYAMA, F., 2002. Konec dějín a poslední člověk. Praha:  Rybka </w:t>
            </w:r>
            <w:proofErr w:type="gramStart"/>
            <w:r w:rsidRPr="00B370B3">
              <w:rPr>
                <w:rFonts w:asciiTheme="minorHAnsi" w:hAnsiTheme="minorHAnsi" w:cstheme="minorHAnsi"/>
                <w:sz w:val="22"/>
                <w:szCs w:val="22"/>
                <w:lang w:val="en-US" w:bidi="en-US"/>
              </w:rPr>
              <w:t>Publishers .</w:t>
            </w:r>
            <w:proofErr w:type="gramEnd"/>
            <w:r w:rsidRPr="00B370B3">
              <w:rPr>
                <w:rFonts w:asciiTheme="minorHAnsi" w:hAnsiTheme="minorHAnsi" w:cstheme="minorHAnsi"/>
                <w:sz w:val="22"/>
                <w:szCs w:val="22"/>
                <w:lang w:val="en-US" w:bidi="en-US"/>
              </w:rPr>
              <w:t xml:space="preserve"> </w:t>
            </w:r>
          </w:p>
          <w:p w14:paraId="58D81BA8" w14:textId="77777777" w:rsidR="005A0C18" w:rsidRPr="00B370B3" w:rsidRDefault="005A0C18" w:rsidP="00F252EE">
            <w:pPr>
              <w:rPr>
                <w:rFonts w:asciiTheme="minorHAnsi" w:hAnsiTheme="minorHAnsi" w:cstheme="minorHAnsi"/>
                <w:sz w:val="22"/>
                <w:szCs w:val="22"/>
                <w:lang w:val="en-US" w:bidi="en-US"/>
              </w:rPr>
            </w:pPr>
            <w:r w:rsidRPr="00B370B3">
              <w:rPr>
                <w:rFonts w:asciiTheme="minorHAnsi" w:hAnsiTheme="minorHAnsi" w:cstheme="minorHAnsi"/>
                <w:sz w:val="22"/>
                <w:szCs w:val="22"/>
                <w:lang w:val="en-US" w:bidi="en-US"/>
              </w:rPr>
              <w:t xml:space="preserve">FUKUYAMA, F., 2006. Velký rozvrat. Praha: Academia. </w:t>
            </w:r>
          </w:p>
          <w:p w14:paraId="27F424ED" w14:textId="77777777" w:rsidR="005A0C18" w:rsidRPr="00B370B3" w:rsidRDefault="005A0C18" w:rsidP="00F252EE">
            <w:pPr>
              <w:rPr>
                <w:rFonts w:asciiTheme="minorHAnsi" w:hAnsiTheme="minorHAnsi" w:cstheme="minorHAnsi"/>
                <w:sz w:val="22"/>
                <w:szCs w:val="22"/>
                <w:lang w:val="en-US" w:bidi="en-US"/>
              </w:rPr>
            </w:pPr>
            <w:r w:rsidRPr="00B370B3">
              <w:rPr>
                <w:rFonts w:asciiTheme="minorHAnsi" w:hAnsiTheme="minorHAnsi" w:cstheme="minorHAnsi"/>
                <w:sz w:val="22"/>
                <w:szCs w:val="22"/>
                <w:lang w:val="en-US" w:bidi="en-US"/>
              </w:rPr>
              <w:t xml:space="preserve">HUNTINGTON, S. P., 2001. Střet civilizací. Boj kultur a proměna světového řádu. Praha:  Rybka Publishers. </w:t>
            </w:r>
          </w:p>
          <w:p w14:paraId="79BBC160" w14:textId="77777777" w:rsidR="005A0C18" w:rsidRPr="00B370B3" w:rsidRDefault="005A0C18" w:rsidP="00F252EE">
            <w:pPr>
              <w:rPr>
                <w:rFonts w:asciiTheme="minorHAnsi" w:hAnsiTheme="minorHAnsi" w:cstheme="minorHAnsi"/>
                <w:sz w:val="22"/>
                <w:szCs w:val="22"/>
                <w:lang w:val="en-US" w:bidi="en-US"/>
              </w:rPr>
            </w:pPr>
            <w:r w:rsidRPr="00B370B3">
              <w:rPr>
                <w:rFonts w:asciiTheme="minorHAnsi" w:hAnsiTheme="minorHAnsi" w:cstheme="minorHAnsi"/>
                <w:sz w:val="22"/>
                <w:szCs w:val="22"/>
                <w:lang w:val="en-US" w:bidi="en-US"/>
              </w:rPr>
              <w:t xml:space="preserve">LIPOVETSKY, G., 2008. Éra prázdnoty. Praha: Prostor. </w:t>
            </w:r>
          </w:p>
          <w:p w14:paraId="2F080625" w14:textId="77777777" w:rsidR="005A0C18" w:rsidRPr="00B370B3" w:rsidRDefault="005A0C18" w:rsidP="00F252EE">
            <w:pPr>
              <w:rPr>
                <w:rFonts w:asciiTheme="minorHAnsi" w:hAnsiTheme="minorHAnsi" w:cstheme="minorHAnsi"/>
                <w:sz w:val="22"/>
                <w:szCs w:val="22"/>
                <w:lang w:val="pl-PL" w:bidi="en-US"/>
              </w:rPr>
            </w:pPr>
            <w:r w:rsidRPr="00B370B3">
              <w:rPr>
                <w:rFonts w:asciiTheme="minorHAnsi" w:hAnsiTheme="minorHAnsi" w:cstheme="minorHAnsi"/>
                <w:sz w:val="22"/>
                <w:szCs w:val="22"/>
                <w:lang w:val="en-US" w:bidi="en-US"/>
              </w:rPr>
              <w:t xml:space="preserve">LIPOVETSKY, G., JUVIN, H., 2012. </w:t>
            </w:r>
            <w:r w:rsidRPr="00B370B3">
              <w:rPr>
                <w:rFonts w:asciiTheme="minorHAnsi" w:hAnsiTheme="minorHAnsi" w:cstheme="minorHAnsi"/>
                <w:sz w:val="22"/>
                <w:szCs w:val="22"/>
                <w:lang w:val="pl-PL" w:bidi="en-US"/>
              </w:rPr>
              <w:t xml:space="preserve">Globalizovaný Západ. Polemika o planetární kultuře. Praha: Prostor. </w:t>
            </w:r>
          </w:p>
          <w:p w14:paraId="7F23BD90" w14:textId="77777777" w:rsidR="005A0C18" w:rsidRPr="00B370B3" w:rsidRDefault="005A0C18" w:rsidP="00F252EE">
            <w:pPr>
              <w:rPr>
                <w:rFonts w:asciiTheme="minorHAnsi" w:hAnsiTheme="minorHAnsi" w:cstheme="minorHAnsi"/>
                <w:sz w:val="22"/>
                <w:szCs w:val="22"/>
                <w:lang w:val="pl-PL" w:bidi="en-US"/>
              </w:rPr>
            </w:pPr>
            <w:r w:rsidRPr="00B370B3">
              <w:rPr>
                <w:rFonts w:asciiTheme="minorHAnsi" w:hAnsiTheme="minorHAnsi" w:cstheme="minorHAnsi"/>
                <w:sz w:val="22"/>
                <w:szCs w:val="22"/>
                <w:lang w:val="pl-PL" w:bidi="en-US"/>
              </w:rPr>
              <w:t xml:space="preserve">TOFFLER, A., TOFFLEROVÁ, H., 2003. Nová civilizace. Třetí vlna a její důsledky. Praha: Dokořán. </w:t>
            </w:r>
          </w:p>
          <w:p w14:paraId="066D214F" w14:textId="77777777" w:rsidR="005A0C18" w:rsidRPr="00B370B3" w:rsidRDefault="005A0C18" w:rsidP="00F252EE">
            <w:pPr>
              <w:rPr>
                <w:rFonts w:asciiTheme="minorHAnsi" w:hAnsiTheme="minorHAnsi" w:cstheme="minorHAnsi"/>
                <w:sz w:val="22"/>
                <w:szCs w:val="22"/>
                <w:lang w:val="en-US" w:bidi="en-US"/>
              </w:rPr>
            </w:pPr>
            <w:r w:rsidRPr="00B370B3">
              <w:rPr>
                <w:rFonts w:asciiTheme="minorHAnsi" w:hAnsiTheme="minorHAnsi" w:cstheme="minorHAnsi"/>
                <w:sz w:val="22"/>
                <w:szCs w:val="22"/>
                <w:lang w:val="pl-PL" w:bidi="en-US"/>
              </w:rPr>
              <w:t xml:space="preserve">MOLDAN, B., 2003. (Ne)udržitelný rozvoj : ekologie - hrozba i naděje. </w:t>
            </w:r>
            <w:r w:rsidRPr="00B370B3">
              <w:rPr>
                <w:rFonts w:asciiTheme="minorHAnsi" w:hAnsiTheme="minorHAnsi" w:cstheme="minorHAnsi"/>
                <w:sz w:val="22"/>
                <w:szCs w:val="22"/>
                <w:lang w:val="en-US" w:bidi="en-US"/>
              </w:rPr>
              <w:t xml:space="preserve">2. vyd. Praha: Karolinum. </w:t>
            </w:r>
          </w:p>
          <w:p w14:paraId="1455C41A" w14:textId="77777777" w:rsidR="005A0C18" w:rsidRPr="00B370B3" w:rsidRDefault="005A0C18" w:rsidP="00F252EE">
            <w:pPr>
              <w:jc w:val="both"/>
              <w:rPr>
                <w:rFonts w:asciiTheme="minorHAnsi" w:hAnsiTheme="minorHAnsi" w:cstheme="minorHAnsi"/>
                <w:sz w:val="22"/>
                <w:szCs w:val="22"/>
                <w:lang w:val="pl-PL"/>
              </w:rPr>
            </w:pPr>
            <w:r w:rsidRPr="00B370B3">
              <w:rPr>
                <w:rFonts w:asciiTheme="minorHAnsi" w:hAnsiTheme="minorHAnsi" w:cstheme="minorHAnsi"/>
                <w:sz w:val="22"/>
                <w:szCs w:val="22"/>
                <w:lang w:val="pl-PL" w:bidi="en-US"/>
              </w:rPr>
              <w:t>MOLDAN, B., 2009. Podmaněná planeta. Praha : Karolinum.</w:t>
            </w:r>
          </w:p>
        </w:tc>
      </w:tr>
      <w:tr w:rsidR="005A0C18" w:rsidRPr="00B370B3" w14:paraId="790DA8FE" w14:textId="77777777" w:rsidTr="00B54C0B">
        <w:trPr>
          <w:trHeight w:val="516"/>
        </w:trPr>
        <w:tc>
          <w:tcPr>
            <w:tcW w:w="9062" w:type="dxa"/>
            <w:gridSpan w:val="2"/>
            <w:vAlign w:val="center"/>
          </w:tcPr>
          <w:p w14:paraId="5F0862C9" w14:textId="12C0BAF1" w:rsidR="005A0C18" w:rsidRPr="00B370B3" w:rsidRDefault="00CA7094"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Languages required for the course: English</w:t>
            </w:r>
            <w:r w:rsidR="005A0C18" w:rsidRPr="00B370B3">
              <w:rPr>
                <w:rFonts w:asciiTheme="minorHAnsi" w:hAnsiTheme="minorHAnsi" w:cstheme="minorHAnsi"/>
                <w:i/>
                <w:sz w:val="22"/>
                <w:szCs w:val="22"/>
                <w:lang w:val="en-US" w:bidi="en-US"/>
              </w:rPr>
              <w:t>, Czech</w:t>
            </w:r>
          </w:p>
        </w:tc>
      </w:tr>
      <w:tr w:rsidR="005A0C18" w:rsidRPr="00B370B3" w14:paraId="5101D10F" w14:textId="77777777" w:rsidTr="00B54C0B">
        <w:trPr>
          <w:trHeight w:val="552"/>
        </w:trPr>
        <w:tc>
          <w:tcPr>
            <w:tcW w:w="9062" w:type="dxa"/>
            <w:gridSpan w:val="2"/>
            <w:vAlign w:val="center"/>
          </w:tcPr>
          <w:p w14:paraId="20691BB8"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Notes: </w:t>
            </w:r>
          </w:p>
        </w:tc>
      </w:tr>
      <w:tr w:rsidR="005A0C18" w:rsidRPr="00B370B3" w14:paraId="304DF6C5" w14:textId="77777777" w:rsidTr="00B54C0B">
        <w:trPr>
          <w:trHeight w:val="1538"/>
        </w:trPr>
        <w:tc>
          <w:tcPr>
            <w:tcW w:w="9062" w:type="dxa"/>
            <w:gridSpan w:val="2"/>
            <w:vAlign w:val="center"/>
          </w:tcPr>
          <w:p w14:paraId="1C191AF9" w14:textId="77777777" w:rsidR="005A0C18" w:rsidRPr="00B370B3" w:rsidRDefault="005A0C18" w:rsidP="00F252EE">
            <w:pPr>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Course evaluation</w:t>
            </w:r>
          </w:p>
          <w:p w14:paraId="6BF92530" w14:textId="77777777" w:rsidR="005A0C18" w:rsidRPr="00B370B3" w:rsidRDefault="00063D0D" w:rsidP="00F252EE">
            <w:pPr>
              <w:rPr>
                <w:rFonts w:asciiTheme="minorHAnsi" w:hAnsiTheme="minorHAnsi" w:cstheme="minorHAnsi"/>
                <w:sz w:val="22"/>
                <w:szCs w:val="22"/>
                <w:lang w:val="en-US"/>
              </w:rPr>
            </w:pPr>
            <w:r w:rsidRPr="00B370B3">
              <w:rPr>
                <w:rFonts w:asciiTheme="minorHAnsi" w:hAnsiTheme="minorHAnsi" w:cstheme="minorHAnsi"/>
                <w:sz w:val="22"/>
                <w:szCs w:val="22"/>
                <w:lang w:val="en-US" w:bidi="en-US"/>
              </w:rPr>
              <w:t>Total number of evaluated students:</w:t>
            </w:r>
            <w:r w:rsidR="005A0C18" w:rsidRPr="00B370B3">
              <w:rPr>
                <w:rFonts w:asciiTheme="minorHAnsi" w:hAnsiTheme="minorHAnsi" w:cstheme="minorHAnsi"/>
                <w:sz w:val="22"/>
                <w:szCs w:val="22"/>
                <w:lang w:val="en-US" w:bidi="en-US"/>
              </w:rPr>
              <w:t xml:space="preserve"> 21</w:t>
            </w:r>
          </w:p>
          <w:tbl>
            <w:tblPr>
              <w:tblStyle w:val="Mriekatabuky"/>
              <w:tblW w:w="0" w:type="auto"/>
              <w:tblLook w:val="04A0" w:firstRow="1" w:lastRow="0" w:firstColumn="1" w:lastColumn="0" w:noHBand="0" w:noVBand="1"/>
            </w:tblPr>
            <w:tblGrid>
              <w:gridCol w:w="1285"/>
              <w:gridCol w:w="1286"/>
              <w:gridCol w:w="1285"/>
              <w:gridCol w:w="1285"/>
              <w:gridCol w:w="1285"/>
              <w:gridCol w:w="1282"/>
            </w:tblGrid>
            <w:tr w:rsidR="005A0C18" w:rsidRPr="00B370B3" w14:paraId="7549637C" w14:textId="77777777" w:rsidTr="006A4D3B">
              <w:trPr>
                <w:trHeight w:val="284"/>
              </w:trPr>
              <w:tc>
                <w:tcPr>
                  <w:tcW w:w="1285" w:type="dxa"/>
                  <w:tcBorders>
                    <w:top w:val="single" w:sz="4" w:space="0" w:color="auto"/>
                    <w:left w:val="single" w:sz="4" w:space="0" w:color="auto"/>
                    <w:bottom w:val="single" w:sz="4" w:space="0" w:color="auto"/>
                    <w:right w:val="single" w:sz="4" w:space="0" w:color="auto"/>
                  </w:tcBorders>
                  <w:vAlign w:val="center"/>
                </w:tcPr>
                <w:p w14:paraId="46A58C3D"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A</w:t>
                  </w:r>
                </w:p>
              </w:tc>
              <w:tc>
                <w:tcPr>
                  <w:tcW w:w="1286" w:type="dxa"/>
                  <w:tcBorders>
                    <w:top w:val="single" w:sz="4" w:space="0" w:color="auto"/>
                    <w:left w:val="single" w:sz="4" w:space="0" w:color="auto"/>
                    <w:bottom w:val="single" w:sz="4" w:space="0" w:color="auto"/>
                    <w:right w:val="single" w:sz="4" w:space="0" w:color="auto"/>
                  </w:tcBorders>
                  <w:vAlign w:val="center"/>
                </w:tcPr>
                <w:p w14:paraId="0B624CB7"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B</w:t>
                  </w:r>
                </w:p>
              </w:tc>
              <w:tc>
                <w:tcPr>
                  <w:tcW w:w="1285" w:type="dxa"/>
                  <w:tcBorders>
                    <w:top w:val="single" w:sz="4" w:space="0" w:color="auto"/>
                    <w:left w:val="single" w:sz="4" w:space="0" w:color="auto"/>
                    <w:bottom w:val="single" w:sz="4" w:space="0" w:color="auto"/>
                    <w:right w:val="single" w:sz="4" w:space="0" w:color="auto"/>
                  </w:tcBorders>
                  <w:vAlign w:val="center"/>
                </w:tcPr>
                <w:p w14:paraId="5933A4C4"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C</w:t>
                  </w:r>
                </w:p>
              </w:tc>
              <w:tc>
                <w:tcPr>
                  <w:tcW w:w="1285" w:type="dxa"/>
                  <w:tcBorders>
                    <w:top w:val="single" w:sz="4" w:space="0" w:color="auto"/>
                    <w:left w:val="single" w:sz="4" w:space="0" w:color="auto"/>
                    <w:bottom w:val="single" w:sz="4" w:space="0" w:color="auto"/>
                    <w:right w:val="single" w:sz="4" w:space="0" w:color="auto"/>
                  </w:tcBorders>
                  <w:vAlign w:val="center"/>
                </w:tcPr>
                <w:p w14:paraId="7D38686D"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D</w:t>
                  </w:r>
                </w:p>
              </w:tc>
              <w:tc>
                <w:tcPr>
                  <w:tcW w:w="1285" w:type="dxa"/>
                  <w:tcBorders>
                    <w:top w:val="single" w:sz="4" w:space="0" w:color="auto"/>
                    <w:left w:val="single" w:sz="4" w:space="0" w:color="auto"/>
                    <w:bottom w:val="single" w:sz="4" w:space="0" w:color="auto"/>
                    <w:right w:val="single" w:sz="4" w:space="0" w:color="auto"/>
                  </w:tcBorders>
                  <w:vAlign w:val="center"/>
                </w:tcPr>
                <w:p w14:paraId="13EA801B"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E</w:t>
                  </w:r>
                </w:p>
              </w:tc>
              <w:tc>
                <w:tcPr>
                  <w:tcW w:w="1282" w:type="dxa"/>
                  <w:tcBorders>
                    <w:top w:val="single" w:sz="4" w:space="0" w:color="auto"/>
                    <w:left w:val="single" w:sz="4" w:space="0" w:color="auto"/>
                    <w:bottom w:val="single" w:sz="4" w:space="0" w:color="auto"/>
                    <w:right w:val="single" w:sz="4" w:space="0" w:color="auto"/>
                  </w:tcBorders>
                  <w:vAlign w:val="center"/>
                </w:tcPr>
                <w:p w14:paraId="79A327CF"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FX</w:t>
                  </w:r>
                </w:p>
              </w:tc>
            </w:tr>
            <w:tr w:rsidR="005A0C18" w:rsidRPr="00B370B3" w14:paraId="094BC90D" w14:textId="77777777" w:rsidTr="006A4D3B">
              <w:trPr>
                <w:trHeight w:val="268"/>
              </w:trPr>
              <w:tc>
                <w:tcPr>
                  <w:tcW w:w="1285" w:type="dxa"/>
                  <w:tcBorders>
                    <w:top w:val="single" w:sz="4" w:space="0" w:color="auto"/>
                    <w:left w:val="single" w:sz="4" w:space="0" w:color="auto"/>
                    <w:bottom w:val="single" w:sz="4" w:space="0" w:color="auto"/>
                    <w:right w:val="single" w:sz="4" w:space="0" w:color="auto"/>
                  </w:tcBorders>
                  <w:vAlign w:val="center"/>
                </w:tcPr>
                <w:p w14:paraId="43CFE7DB"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19%</w:t>
                  </w:r>
                </w:p>
              </w:tc>
              <w:tc>
                <w:tcPr>
                  <w:tcW w:w="1286" w:type="dxa"/>
                  <w:tcBorders>
                    <w:top w:val="single" w:sz="4" w:space="0" w:color="auto"/>
                    <w:left w:val="single" w:sz="4" w:space="0" w:color="auto"/>
                    <w:bottom w:val="single" w:sz="4" w:space="0" w:color="auto"/>
                    <w:right w:val="single" w:sz="4" w:space="0" w:color="auto"/>
                  </w:tcBorders>
                  <w:vAlign w:val="center"/>
                </w:tcPr>
                <w:p w14:paraId="77D88F52"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24%</w:t>
                  </w:r>
                </w:p>
              </w:tc>
              <w:tc>
                <w:tcPr>
                  <w:tcW w:w="1285" w:type="dxa"/>
                  <w:tcBorders>
                    <w:top w:val="single" w:sz="4" w:space="0" w:color="auto"/>
                    <w:left w:val="single" w:sz="4" w:space="0" w:color="auto"/>
                    <w:bottom w:val="single" w:sz="4" w:space="0" w:color="auto"/>
                    <w:right w:val="single" w:sz="4" w:space="0" w:color="auto"/>
                  </w:tcBorders>
                  <w:vAlign w:val="center"/>
                </w:tcPr>
                <w:p w14:paraId="58FAD710"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33%</w:t>
                  </w:r>
                </w:p>
              </w:tc>
              <w:tc>
                <w:tcPr>
                  <w:tcW w:w="1285" w:type="dxa"/>
                  <w:tcBorders>
                    <w:top w:val="single" w:sz="4" w:space="0" w:color="auto"/>
                    <w:left w:val="single" w:sz="4" w:space="0" w:color="auto"/>
                    <w:bottom w:val="single" w:sz="4" w:space="0" w:color="auto"/>
                    <w:right w:val="single" w:sz="4" w:space="0" w:color="auto"/>
                  </w:tcBorders>
                  <w:vAlign w:val="center"/>
                </w:tcPr>
                <w:p w14:paraId="6479ABD5"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10%</w:t>
                  </w:r>
                </w:p>
              </w:tc>
              <w:tc>
                <w:tcPr>
                  <w:tcW w:w="1285" w:type="dxa"/>
                  <w:tcBorders>
                    <w:top w:val="single" w:sz="4" w:space="0" w:color="auto"/>
                    <w:left w:val="single" w:sz="4" w:space="0" w:color="auto"/>
                    <w:bottom w:val="single" w:sz="4" w:space="0" w:color="auto"/>
                    <w:right w:val="single" w:sz="4" w:space="0" w:color="auto"/>
                  </w:tcBorders>
                  <w:vAlign w:val="center"/>
                </w:tcPr>
                <w:p w14:paraId="0AC6E9BE"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14%</w:t>
                  </w:r>
                </w:p>
              </w:tc>
              <w:tc>
                <w:tcPr>
                  <w:tcW w:w="1282" w:type="dxa"/>
                  <w:tcBorders>
                    <w:top w:val="single" w:sz="4" w:space="0" w:color="auto"/>
                    <w:left w:val="single" w:sz="4" w:space="0" w:color="auto"/>
                    <w:bottom w:val="single" w:sz="4" w:space="0" w:color="auto"/>
                    <w:right w:val="single" w:sz="4" w:space="0" w:color="auto"/>
                  </w:tcBorders>
                  <w:vAlign w:val="center"/>
                </w:tcPr>
                <w:p w14:paraId="764E973F"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r>
          </w:tbl>
          <w:p w14:paraId="2503B197" w14:textId="77777777" w:rsidR="005A0C18" w:rsidRPr="00B370B3" w:rsidRDefault="005A0C18" w:rsidP="00F252EE">
            <w:pPr>
              <w:jc w:val="both"/>
              <w:rPr>
                <w:rFonts w:asciiTheme="minorHAnsi" w:hAnsiTheme="minorHAnsi" w:cstheme="minorHAnsi"/>
                <w:i/>
                <w:sz w:val="22"/>
                <w:szCs w:val="22"/>
                <w:lang w:val="en-US"/>
              </w:rPr>
            </w:pPr>
          </w:p>
        </w:tc>
      </w:tr>
      <w:tr w:rsidR="005A0C18" w:rsidRPr="00B370B3" w14:paraId="4DBFBBCD" w14:textId="77777777" w:rsidTr="00B54C0B">
        <w:trPr>
          <w:trHeight w:val="567"/>
        </w:trPr>
        <w:tc>
          <w:tcPr>
            <w:tcW w:w="9062" w:type="dxa"/>
            <w:gridSpan w:val="2"/>
            <w:vAlign w:val="center"/>
          </w:tcPr>
          <w:p w14:paraId="15048463" w14:textId="61858D2F" w:rsidR="005A0C18"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Lecturers: </w:t>
            </w:r>
            <w:r w:rsidR="00870003" w:rsidRPr="00B370B3">
              <w:rPr>
                <w:rFonts w:asciiTheme="minorHAnsi" w:hAnsiTheme="minorHAnsi" w:cstheme="minorHAnsi"/>
                <w:i/>
                <w:sz w:val="22"/>
                <w:szCs w:val="22"/>
                <w:lang w:val="en-US" w:bidi="en-US"/>
              </w:rPr>
              <w:t>doc.</w:t>
            </w:r>
            <w:r w:rsidR="00870003" w:rsidRPr="00B370B3">
              <w:rPr>
                <w:rFonts w:asciiTheme="minorHAnsi" w:hAnsiTheme="minorHAnsi" w:cstheme="minorHAnsi"/>
                <w:b/>
                <w:sz w:val="22"/>
                <w:szCs w:val="22"/>
                <w:lang w:val="en-US" w:bidi="en-US"/>
              </w:rPr>
              <w:t xml:space="preserve"> </w:t>
            </w:r>
            <w:r w:rsidRPr="00B370B3">
              <w:rPr>
                <w:rFonts w:asciiTheme="minorHAnsi" w:hAnsiTheme="minorHAnsi" w:cstheme="minorHAnsi"/>
                <w:i/>
                <w:sz w:val="22"/>
                <w:szCs w:val="22"/>
                <w:lang w:val="en-US" w:bidi="en-US"/>
              </w:rPr>
              <w:t>Mgr. Adela Lešková Blahová, PhD.</w:t>
            </w:r>
          </w:p>
        </w:tc>
      </w:tr>
      <w:tr w:rsidR="005A0C18" w:rsidRPr="00B370B3" w14:paraId="6F5F2369" w14:textId="77777777" w:rsidTr="00B54C0B">
        <w:trPr>
          <w:trHeight w:val="547"/>
        </w:trPr>
        <w:tc>
          <w:tcPr>
            <w:tcW w:w="9062" w:type="dxa"/>
            <w:gridSpan w:val="2"/>
            <w:vAlign w:val="center"/>
          </w:tcPr>
          <w:p w14:paraId="72D4ED38" w14:textId="4CCC8296" w:rsidR="005A0C18"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Date of last change: </w:t>
            </w:r>
            <w:r w:rsidR="00377969" w:rsidRPr="00B370B3">
              <w:rPr>
                <w:rFonts w:asciiTheme="minorHAnsi" w:hAnsiTheme="minorHAnsi" w:cstheme="minorHAnsi"/>
                <w:sz w:val="22"/>
                <w:szCs w:val="22"/>
                <w:highlight w:val="yellow"/>
                <w:lang w:val="en-US"/>
              </w:rPr>
              <w:t>30</w:t>
            </w:r>
            <w:r w:rsidR="00DA08F5" w:rsidRPr="00B370B3">
              <w:rPr>
                <w:rFonts w:asciiTheme="minorHAnsi" w:hAnsiTheme="minorHAnsi" w:cstheme="minorHAnsi"/>
                <w:sz w:val="22"/>
                <w:szCs w:val="22"/>
                <w:highlight w:val="yellow"/>
                <w:lang w:val="en-US"/>
              </w:rPr>
              <w:t>.10.</w:t>
            </w:r>
            <w:r w:rsidR="00377969" w:rsidRPr="00B370B3">
              <w:rPr>
                <w:rFonts w:asciiTheme="minorHAnsi" w:hAnsiTheme="minorHAnsi" w:cstheme="minorHAnsi"/>
                <w:sz w:val="22"/>
                <w:szCs w:val="22"/>
                <w:highlight w:val="yellow"/>
                <w:lang w:val="en-US"/>
              </w:rPr>
              <w:t>2024</w:t>
            </w:r>
          </w:p>
        </w:tc>
      </w:tr>
      <w:tr w:rsidR="005A0C18" w:rsidRPr="00B370B3" w14:paraId="3F02D5F4" w14:textId="77777777" w:rsidTr="00B54C0B">
        <w:trPr>
          <w:trHeight w:val="555"/>
        </w:trPr>
        <w:tc>
          <w:tcPr>
            <w:tcW w:w="9062" w:type="dxa"/>
            <w:gridSpan w:val="2"/>
            <w:vAlign w:val="center"/>
          </w:tcPr>
          <w:p w14:paraId="0909831A" w14:textId="77777777" w:rsidR="005A0C18" w:rsidRPr="00B370B3" w:rsidRDefault="005A0C18" w:rsidP="00F252EE">
            <w:pPr>
              <w:tabs>
                <w:tab w:val="left" w:pos="1530"/>
              </w:tabs>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Approved by: </w:t>
            </w:r>
            <w:r w:rsidRPr="00B370B3">
              <w:rPr>
                <w:rFonts w:asciiTheme="minorHAnsi" w:hAnsiTheme="minorHAnsi" w:cstheme="minorHAnsi"/>
                <w:i/>
                <w:sz w:val="22"/>
                <w:szCs w:val="22"/>
                <w:lang w:val="en-US" w:bidi="en-US"/>
              </w:rPr>
              <w:t>prof. PhDr. Vasil Gluchman, CSc.</w:t>
            </w:r>
          </w:p>
        </w:tc>
      </w:tr>
    </w:tbl>
    <w:p w14:paraId="38288749" w14:textId="77777777" w:rsidR="005A0C18" w:rsidRPr="00B370B3" w:rsidRDefault="005A0C18" w:rsidP="00F252EE">
      <w:pPr>
        <w:spacing w:after="0" w:line="240" w:lineRule="auto"/>
        <w:rPr>
          <w:rFonts w:cstheme="minorHAnsi"/>
          <w:szCs w:val="22"/>
          <w:lang w:val="en-US"/>
        </w:rPr>
      </w:pPr>
    </w:p>
    <w:p w14:paraId="20BD9A1A" w14:textId="77777777" w:rsidR="005A0C18" w:rsidRPr="00B370B3" w:rsidRDefault="005A0C18" w:rsidP="00F252EE">
      <w:pPr>
        <w:spacing w:after="0" w:line="240" w:lineRule="auto"/>
        <w:rPr>
          <w:rFonts w:cstheme="minorHAnsi"/>
          <w:szCs w:val="22"/>
          <w:lang w:val="en-US"/>
        </w:rPr>
      </w:pPr>
    </w:p>
    <w:p w14:paraId="0C136CF1" w14:textId="77777777" w:rsidR="005A0C18" w:rsidRPr="00B370B3" w:rsidRDefault="005A0C18" w:rsidP="00F252EE">
      <w:pPr>
        <w:spacing w:after="0" w:line="240" w:lineRule="auto"/>
        <w:rPr>
          <w:rFonts w:cstheme="minorHAnsi"/>
          <w:szCs w:val="22"/>
          <w:lang w:val="en-US"/>
        </w:rPr>
      </w:pPr>
    </w:p>
    <w:p w14:paraId="0A392C6A" w14:textId="77777777" w:rsidR="005A0C18" w:rsidRPr="00B370B3" w:rsidRDefault="005A0C18" w:rsidP="00F252EE">
      <w:pPr>
        <w:spacing w:after="0" w:line="240" w:lineRule="auto"/>
        <w:rPr>
          <w:rFonts w:cstheme="minorHAnsi"/>
          <w:szCs w:val="22"/>
          <w:lang w:val="en-US"/>
        </w:rPr>
      </w:pPr>
    </w:p>
    <w:p w14:paraId="290583F9" w14:textId="77777777" w:rsidR="005A0C18" w:rsidRPr="00B370B3" w:rsidRDefault="005A0C18" w:rsidP="00F252EE">
      <w:pPr>
        <w:spacing w:after="0" w:line="240" w:lineRule="auto"/>
        <w:rPr>
          <w:rFonts w:cstheme="minorHAnsi"/>
          <w:szCs w:val="22"/>
          <w:lang w:val="en-US"/>
        </w:rPr>
      </w:pPr>
    </w:p>
    <w:p w14:paraId="68F21D90" w14:textId="77777777" w:rsidR="00040A11" w:rsidRPr="00B370B3" w:rsidRDefault="00040A11" w:rsidP="00F252EE">
      <w:pPr>
        <w:spacing w:after="0" w:line="240" w:lineRule="auto"/>
        <w:rPr>
          <w:rFonts w:cstheme="minorHAnsi"/>
          <w:szCs w:val="22"/>
          <w:lang w:val="en-US"/>
        </w:rPr>
      </w:pPr>
    </w:p>
    <w:p w14:paraId="13C326F3" w14:textId="77777777" w:rsidR="00040A11" w:rsidRPr="00B370B3" w:rsidRDefault="00040A11" w:rsidP="00F252EE">
      <w:pPr>
        <w:spacing w:after="0" w:line="240" w:lineRule="auto"/>
        <w:rPr>
          <w:rFonts w:cstheme="minorHAnsi"/>
          <w:szCs w:val="22"/>
          <w:lang w:val="en-US"/>
        </w:rPr>
      </w:pPr>
    </w:p>
    <w:p w14:paraId="4853B841" w14:textId="77777777" w:rsidR="00040A11" w:rsidRPr="00B370B3" w:rsidRDefault="00040A11" w:rsidP="00F252EE">
      <w:pPr>
        <w:spacing w:after="0" w:line="240" w:lineRule="auto"/>
        <w:rPr>
          <w:rFonts w:cstheme="minorHAnsi"/>
          <w:szCs w:val="22"/>
          <w:lang w:val="en-US"/>
        </w:rPr>
      </w:pPr>
    </w:p>
    <w:p w14:paraId="50125231" w14:textId="77777777" w:rsidR="00040A11" w:rsidRPr="00B370B3" w:rsidRDefault="00040A11" w:rsidP="00F252EE">
      <w:pPr>
        <w:spacing w:after="0" w:line="240" w:lineRule="auto"/>
        <w:rPr>
          <w:rFonts w:cstheme="minorHAnsi"/>
          <w:szCs w:val="22"/>
          <w:lang w:val="en-US"/>
        </w:rPr>
      </w:pPr>
    </w:p>
    <w:p w14:paraId="5A25747A" w14:textId="77777777" w:rsidR="00040A11" w:rsidRPr="00B370B3" w:rsidRDefault="00040A11" w:rsidP="00F252EE">
      <w:pPr>
        <w:spacing w:after="0" w:line="240" w:lineRule="auto"/>
        <w:rPr>
          <w:rFonts w:cstheme="minorHAnsi"/>
          <w:szCs w:val="22"/>
          <w:lang w:val="en-US"/>
        </w:rPr>
      </w:pPr>
    </w:p>
    <w:p w14:paraId="09B8D95D" w14:textId="77777777" w:rsidR="00040A11" w:rsidRPr="00B370B3" w:rsidRDefault="00040A11" w:rsidP="00F252EE">
      <w:pPr>
        <w:spacing w:after="0" w:line="240" w:lineRule="auto"/>
        <w:rPr>
          <w:rFonts w:cstheme="minorHAnsi"/>
          <w:szCs w:val="22"/>
          <w:lang w:val="en-US"/>
        </w:rPr>
      </w:pPr>
    </w:p>
    <w:p w14:paraId="78BEFD2A" w14:textId="77777777" w:rsidR="00040A11" w:rsidRPr="00B370B3" w:rsidRDefault="00040A11" w:rsidP="00F252EE">
      <w:pPr>
        <w:spacing w:after="0" w:line="240" w:lineRule="auto"/>
        <w:rPr>
          <w:rFonts w:cstheme="minorHAnsi"/>
          <w:szCs w:val="22"/>
          <w:lang w:val="en-US"/>
        </w:rPr>
      </w:pPr>
    </w:p>
    <w:p w14:paraId="27A76422" w14:textId="77777777" w:rsidR="00040A11" w:rsidRPr="00B370B3" w:rsidRDefault="00040A11" w:rsidP="00F252EE">
      <w:pPr>
        <w:spacing w:after="0" w:line="240" w:lineRule="auto"/>
        <w:rPr>
          <w:rFonts w:cstheme="minorHAnsi"/>
          <w:szCs w:val="22"/>
          <w:lang w:val="en-US"/>
        </w:rPr>
      </w:pPr>
    </w:p>
    <w:p w14:paraId="49206A88" w14:textId="77777777" w:rsidR="00040A11" w:rsidRPr="00B370B3" w:rsidRDefault="00040A11" w:rsidP="00040A11">
      <w:pPr>
        <w:tabs>
          <w:tab w:val="left" w:pos="4111"/>
        </w:tabs>
        <w:spacing w:after="0" w:line="240" w:lineRule="auto"/>
        <w:rPr>
          <w:rFonts w:cstheme="minorHAnsi"/>
          <w:szCs w:val="22"/>
          <w:lang w:val="en-US"/>
        </w:rPr>
      </w:pPr>
    </w:p>
    <w:p w14:paraId="67B7A70C" w14:textId="77777777" w:rsidR="005A0C18" w:rsidRPr="00B370B3" w:rsidRDefault="005A0C18" w:rsidP="00F252EE">
      <w:pPr>
        <w:spacing w:after="0" w:line="240" w:lineRule="auto"/>
        <w:rPr>
          <w:rFonts w:cstheme="minorHAnsi"/>
          <w:szCs w:val="22"/>
          <w:lang w:val="en-US"/>
        </w:rPr>
      </w:pPr>
    </w:p>
    <w:p w14:paraId="71887C79" w14:textId="77777777" w:rsidR="005A0C18" w:rsidRPr="00B370B3" w:rsidRDefault="005A0C18" w:rsidP="00F252EE">
      <w:pPr>
        <w:spacing w:after="0" w:line="240" w:lineRule="auto"/>
        <w:rPr>
          <w:rFonts w:cstheme="minorHAnsi"/>
          <w:szCs w:val="22"/>
          <w:lang w:val="en-US"/>
        </w:rPr>
      </w:pPr>
    </w:p>
    <w:p w14:paraId="26803F78" w14:textId="77777777" w:rsidR="005A0C18" w:rsidRPr="00B370B3" w:rsidRDefault="005A0C18" w:rsidP="00F252EE">
      <w:pPr>
        <w:spacing w:after="0" w:line="240" w:lineRule="auto"/>
        <w:ind w:left="720" w:hanging="720"/>
        <w:jc w:val="center"/>
        <w:rPr>
          <w:rFonts w:cstheme="minorHAnsi"/>
          <w:b/>
          <w:szCs w:val="22"/>
          <w:lang w:val="en-US"/>
        </w:rPr>
      </w:pPr>
      <w:r w:rsidRPr="00B370B3">
        <w:rPr>
          <w:rFonts w:cstheme="minorHAnsi"/>
          <w:b/>
          <w:szCs w:val="22"/>
          <w:lang w:val="en-US" w:bidi="en-US"/>
        </w:rPr>
        <w:lastRenderedPageBreak/>
        <w:t>COURSE DESCRIPTION</w:t>
      </w:r>
    </w:p>
    <w:p w14:paraId="3B7FD67C" w14:textId="77777777" w:rsidR="005A0C18" w:rsidRPr="00B370B3" w:rsidRDefault="005A0C18" w:rsidP="00F252EE">
      <w:pPr>
        <w:spacing w:after="0" w:line="240" w:lineRule="auto"/>
        <w:ind w:left="720"/>
        <w:jc w:val="center"/>
        <w:rPr>
          <w:rFonts w:cstheme="minorHAnsi"/>
          <w:szCs w:val="22"/>
          <w:lang w:val="en-US"/>
        </w:rPr>
      </w:pPr>
    </w:p>
    <w:tbl>
      <w:tblPr>
        <w:tblStyle w:val="Mriekatabuky"/>
        <w:tblW w:w="9062" w:type="dxa"/>
        <w:tblLook w:val="04A0" w:firstRow="1" w:lastRow="0" w:firstColumn="1" w:lastColumn="0" w:noHBand="0" w:noVBand="1"/>
      </w:tblPr>
      <w:tblGrid>
        <w:gridCol w:w="4259"/>
        <w:gridCol w:w="4803"/>
      </w:tblGrid>
      <w:tr w:rsidR="005A0C18" w:rsidRPr="00B370B3" w14:paraId="68CA5443" w14:textId="77777777" w:rsidTr="00860A12">
        <w:trPr>
          <w:trHeight w:val="510"/>
        </w:trPr>
        <w:tc>
          <w:tcPr>
            <w:tcW w:w="9062" w:type="dxa"/>
            <w:gridSpan w:val="2"/>
            <w:vAlign w:val="center"/>
          </w:tcPr>
          <w:p w14:paraId="2E686901"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University: </w:t>
            </w:r>
            <w:r w:rsidRPr="00B370B3">
              <w:rPr>
                <w:rFonts w:asciiTheme="minorHAnsi" w:hAnsiTheme="minorHAnsi" w:cstheme="minorHAnsi"/>
                <w:i/>
                <w:sz w:val="22"/>
                <w:szCs w:val="22"/>
                <w:lang w:val="en-US" w:bidi="en-US"/>
              </w:rPr>
              <w:t>University of Prešov</w:t>
            </w:r>
          </w:p>
        </w:tc>
      </w:tr>
      <w:tr w:rsidR="005A0C18" w:rsidRPr="00B370B3" w14:paraId="1D866E1C" w14:textId="77777777" w:rsidTr="00860A12">
        <w:trPr>
          <w:trHeight w:val="510"/>
        </w:trPr>
        <w:tc>
          <w:tcPr>
            <w:tcW w:w="9062" w:type="dxa"/>
            <w:gridSpan w:val="2"/>
            <w:vAlign w:val="center"/>
          </w:tcPr>
          <w:p w14:paraId="650EEC64"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Faculty: </w:t>
            </w:r>
            <w:sdt>
              <w:sdtPr>
                <w:rPr>
                  <w:rFonts w:cstheme="minorHAnsi"/>
                  <w:i/>
                  <w:szCs w:val="22"/>
                  <w:lang w:val="en-US"/>
                </w:rPr>
                <w:alias w:val="faculty"/>
                <w:tag w:val="faculty"/>
                <w:id w:val="-1857575142"/>
                <w:placeholder>
                  <w:docPart w:val="18FFC9E2B34F4CA8A2876696481BCEBA"/>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cstheme="minorHAnsi"/>
                    <w:i/>
                    <w:sz w:val="22"/>
                    <w:szCs w:val="22"/>
                    <w:lang w:val="en-US" w:bidi="en-US"/>
                  </w:rPr>
                  <w:t>Faculty of Arts</w:t>
                </w:r>
              </w:sdtContent>
            </w:sdt>
          </w:p>
        </w:tc>
      </w:tr>
      <w:tr w:rsidR="005A0C18" w:rsidRPr="00B370B3" w14:paraId="44ECC7B4" w14:textId="77777777" w:rsidTr="00B54C0B">
        <w:trPr>
          <w:trHeight w:val="842"/>
        </w:trPr>
        <w:tc>
          <w:tcPr>
            <w:tcW w:w="3823" w:type="dxa"/>
            <w:vAlign w:val="center"/>
          </w:tcPr>
          <w:p w14:paraId="1840C853" w14:textId="15FF59C2"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Code: </w:t>
            </w:r>
            <w:r w:rsidR="00A34FBF" w:rsidRPr="00B370B3">
              <w:rPr>
                <w:rFonts w:asciiTheme="minorHAnsi" w:hAnsiTheme="minorHAnsi" w:cstheme="minorHAnsi"/>
                <w:sz w:val="22"/>
                <w:szCs w:val="22"/>
                <w:lang w:val="en-US" w:bidi="en-US"/>
              </w:rPr>
              <w:t>1IEB/TSSU</w:t>
            </w:r>
            <w:r w:rsidRPr="00B370B3">
              <w:rPr>
                <w:rFonts w:asciiTheme="minorHAnsi" w:hAnsiTheme="minorHAnsi" w:cstheme="minorHAnsi"/>
                <w:sz w:val="22"/>
                <w:szCs w:val="22"/>
                <w:lang w:val="en-US" w:bidi="en-US"/>
              </w:rPr>
              <w:t>1</w:t>
            </w:r>
            <w:r w:rsidR="007B6EEA" w:rsidRPr="00B370B3">
              <w:rPr>
                <w:rFonts w:asciiTheme="minorHAnsi" w:hAnsiTheme="minorHAnsi" w:cstheme="minorHAnsi"/>
                <w:sz w:val="22"/>
                <w:szCs w:val="22"/>
                <w:lang w:val="en-US" w:bidi="en-US"/>
              </w:rPr>
              <w:t>/22</w:t>
            </w:r>
          </w:p>
        </w:tc>
        <w:tc>
          <w:tcPr>
            <w:tcW w:w="5239" w:type="dxa"/>
            <w:vAlign w:val="center"/>
          </w:tcPr>
          <w:p w14:paraId="02C8A6C5" w14:textId="77777777" w:rsidR="006A4D3B" w:rsidRPr="00B370B3" w:rsidRDefault="005A0C18" w:rsidP="005652AF">
            <w:pPr>
              <w:rPr>
                <w:rFonts w:asciiTheme="minorHAnsi" w:hAnsiTheme="minorHAnsi" w:cstheme="minorHAnsi"/>
                <w:b/>
                <w:i/>
                <w:sz w:val="22"/>
                <w:szCs w:val="22"/>
                <w:lang w:val="en-US" w:bidi="en-US"/>
              </w:rPr>
            </w:pPr>
            <w:r w:rsidRPr="00B370B3">
              <w:rPr>
                <w:rFonts w:asciiTheme="minorHAnsi" w:hAnsiTheme="minorHAnsi" w:cstheme="minorHAnsi"/>
                <w:b/>
                <w:sz w:val="22"/>
                <w:szCs w:val="22"/>
                <w:lang w:val="en-US" w:bidi="en-US"/>
              </w:rPr>
              <w:t xml:space="preserve">Course title: </w:t>
            </w:r>
            <w:r w:rsidR="00860A12" w:rsidRPr="00B370B3">
              <w:rPr>
                <w:rFonts w:asciiTheme="minorHAnsi" w:hAnsiTheme="minorHAnsi" w:cstheme="minorHAnsi"/>
                <w:b/>
                <w:i/>
                <w:sz w:val="22"/>
                <w:szCs w:val="22"/>
                <w:lang w:val="en-US" w:bidi="en-US"/>
              </w:rPr>
              <w:t>Text</w:t>
            </w:r>
            <w:r w:rsidRPr="00B370B3">
              <w:rPr>
                <w:rFonts w:asciiTheme="minorHAnsi" w:hAnsiTheme="minorHAnsi" w:cstheme="minorHAnsi"/>
                <w:b/>
                <w:i/>
                <w:sz w:val="22"/>
                <w:szCs w:val="22"/>
                <w:lang w:val="en-US" w:bidi="en-US"/>
              </w:rPr>
              <w:t xml:space="preserve"> Seminar </w:t>
            </w:r>
            <w:r w:rsidR="005652AF" w:rsidRPr="00B370B3">
              <w:rPr>
                <w:rFonts w:asciiTheme="minorHAnsi" w:hAnsiTheme="minorHAnsi" w:cstheme="minorHAnsi"/>
                <w:b/>
                <w:i/>
                <w:sz w:val="22"/>
                <w:szCs w:val="22"/>
                <w:lang w:val="en-US" w:bidi="en-US"/>
              </w:rPr>
              <w:t>o</w:t>
            </w:r>
            <w:r w:rsidRPr="00B370B3">
              <w:rPr>
                <w:rFonts w:asciiTheme="minorHAnsi" w:hAnsiTheme="minorHAnsi" w:cstheme="minorHAnsi"/>
                <w:b/>
                <w:i/>
                <w:sz w:val="22"/>
                <w:szCs w:val="22"/>
                <w:lang w:val="en-US" w:bidi="en-US"/>
              </w:rPr>
              <w:t xml:space="preserve">n </w:t>
            </w:r>
            <w:r w:rsidR="005652AF" w:rsidRPr="00B370B3">
              <w:rPr>
                <w:rFonts w:asciiTheme="minorHAnsi" w:hAnsiTheme="minorHAnsi" w:cstheme="minorHAnsi"/>
                <w:b/>
                <w:i/>
                <w:sz w:val="22"/>
                <w:szCs w:val="22"/>
                <w:lang w:val="en-US" w:bidi="en-US"/>
              </w:rPr>
              <w:t>Present-day</w:t>
            </w:r>
            <w:r w:rsidRPr="00B370B3">
              <w:rPr>
                <w:rFonts w:asciiTheme="minorHAnsi" w:hAnsiTheme="minorHAnsi" w:cstheme="minorHAnsi"/>
                <w:b/>
                <w:i/>
                <w:sz w:val="22"/>
                <w:szCs w:val="22"/>
                <w:lang w:val="en-US" w:bidi="en-US"/>
              </w:rPr>
              <w:t xml:space="preserve"> Ethics 1 </w:t>
            </w:r>
          </w:p>
          <w:p w14:paraId="36296013" w14:textId="77777777" w:rsidR="005A0C18" w:rsidRPr="00B370B3" w:rsidRDefault="002C52F3" w:rsidP="005652AF">
            <w:pPr>
              <w:rPr>
                <w:rFonts w:asciiTheme="minorHAnsi" w:hAnsiTheme="minorHAnsi" w:cstheme="minorHAnsi"/>
                <w:b/>
                <w:bCs/>
                <w:sz w:val="22"/>
                <w:szCs w:val="22"/>
                <w:lang w:val="en-US"/>
              </w:rPr>
            </w:pPr>
            <w:r w:rsidRPr="00B370B3">
              <w:rPr>
                <w:rFonts w:asciiTheme="minorHAnsi" w:hAnsiTheme="minorHAnsi" w:cstheme="minorHAnsi"/>
                <w:sz w:val="22"/>
                <w:szCs w:val="22"/>
                <w:lang w:val="en-US" w:bidi="en-US"/>
              </w:rPr>
              <w:t>(elective course, non-study-profile course)</w:t>
            </w:r>
          </w:p>
        </w:tc>
      </w:tr>
      <w:tr w:rsidR="005A0C18" w:rsidRPr="00B370B3" w14:paraId="43AC128A" w14:textId="77777777" w:rsidTr="00DB5855">
        <w:trPr>
          <w:trHeight w:val="1275"/>
        </w:trPr>
        <w:tc>
          <w:tcPr>
            <w:tcW w:w="9062" w:type="dxa"/>
            <w:gridSpan w:val="2"/>
            <w:vAlign w:val="center"/>
          </w:tcPr>
          <w:p w14:paraId="2C3A3FF0" w14:textId="77777777" w:rsidR="005A0C18" w:rsidRPr="00B370B3" w:rsidRDefault="005A0C18" w:rsidP="00F252EE">
            <w:pPr>
              <w:jc w:val="both"/>
              <w:rPr>
                <w:rFonts w:asciiTheme="minorHAnsi" w:hAnsiTheme="minorHAnsi" w:cstheme="minorHAnsi"/>
                <w:i/>
                <w:sz w:val="22"/>
                <w:szCs w:val="22"/>
                <w:lang w:val="en-US"/>
              </w:rPr>
            </w:pPr>
            <w:r w:rsidRPr="00B370B3">
              <w:rPr>
                <w:rStyle w:val="jlqj4b"/>
                <w:rFonts w:asciiTheme="minorHAnsi" w:hAnsiTheme="minorHAnsi" w:cstheme="minorHAnsi"/>
                <w:b/>
                <w:sz w:val="22"/>
                <w:szCs w:val="22"/>
                <w:lang w:val="en-US" w:bidi="en-US"/>
              </w:rPr>
              <w:t xml:space="preserve">Type, scope and method </w:t>
            </w:r>
            <w:r w:rsidRPr="00B370B3">
              <w:rPr>
                <w:rFonts w:asciiTheme="minorHAnsi" w:hAnsiTheme="minorHAnsi" w:cstheme="minorHAnsi"/>
                <w:b/>
                <w:sz w:val="22"/>
                <w:szCs w:val="22"/>
                <w:lang w:val="en-US" w:bidi="en-US"/>
              </w:rPr>
              <w:t xml:space="preserve">of educational activity: </w:t>
            </w:r>
          </w:p>
          <w:p w14:paraId="59EA5730"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Type of training activity: seminar  </w:t>
            </w:r>
          </w:p>
          <w:p w14:paraId="007BC130"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Scope of educational activities: 0/2 per week</w:t>
            </w:r>
          </w:p>
          <w:p w14:paraId="2429B0A6"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Method of educational activities: </w:t>
            </w:r>
            <w:r w:rsidR="00860A12" w:rsidRPr="00B370B3">
              <w:rPr>
                <w:rFonts w:asciiTheme="minorHAnsi" w:hAnsiTheme="minorHAnsi" w:cstheme="minorHAnsi"/>
                <w:sz w:val="22"/>
                <w:szCs w:val="22"/>
                <w:lang w:val="en-US" w:bidi="en-US"/>
              </w:rPr>
              <w:t>on-campus</w:t>
            </w:r>
            <w:r w:rsidRPr="00B370B3">
              <w:rPr>
                <w:rFonts w:asciiTheme="minorHAnsi" w:hAnsiTheme="minorHAnsi" w:cstheme="minorHAnsi"/>
                <w:sz w:val="22"/>
                <w:szCs w:val="22"/>
                <w:lang w:val="en-US" w:bidi="en-US"/>
              </w:rPr>
              <w:t xml:space="preserve">   </w:t>
            </w:r>
          </w:p>
        </w:tc>
      </w:tr>
      <w:tr w:rsidR="005A0C18" w:rsidRPr="00B370B3" w14:paraId="63DEE2BF" w14:textId="77777777" w:rsidTr="00860A12">
        <w:trPr>
          <w:trHeight w:val="510"/>
        </w:trPr>
        <w:tc>
          <w:tcPr>
            <w:tcW w:w="9062" w:type="dxa"/>
            <w:gridSpan w:val="2"/>
            <w:vAlign w:val="center"/>
          </w:tcPr>
          <w:p w14:paraId="17DD37F7"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Number of credits: </w:t>
            </w:r>
            <w:r w:rsidRPr="00B370B3">
              <w:rPr>
                <w:rFonts w:asciiTheme="minorHAnsi" w:hAnsiTheme="minorHAnsi" w:cstheme="minorHAnsi"/>
                <w:sz w:val="22"/>
                <w:szCs w:val="22"/>
                <w:lang w:val="en-US" w:bidi="en-US"/>
              </w:rPr>
              <w:t>3</w:t>
            </w:r>
          </w:p>
        </w:tc>
      </w:tr>
      <w:tr w:rsidR="005A0C18" w:rsidRPr="00B370B3" w14:paraId="5DDC78E5" w14:textId="77777777" w:rsidTr="00860A12">
        <w:trPr>
          <w:trHeight w:val="485"/>
        </w:trPr>
        <w:tc>
          <w:tcPr>
            <w:tcW w:w="9062" w:type="dxa"/>
            <w:gridSpan w:val="2"/>
            <w:vAlign w:val="center"/>
          </w:tcPr>
          <w:p w14:paraId="65FFCB2A" w14:textId="6999BE06" w:rsidR="005A0C18" w:rsidRPr="00B370B3" w:rsidRDefault="005A0C18" w:rsidP="006A4D3B">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Recommended semester:</w:t>
            </w:r>
            <w:r w:rsidRPr="00B370B3">
              <w:rPr>
                <w:rFonts w:asciiTheme="minorHAnsi" w:hAnsiTheme="minorHAnsi" w:cstheme="minorHAnsi"/>
                <w:sz w:val="22"/>
                <w:szCs w:val="22"/>
                <w:lang w:val="en-US" w:bidi="en-US"/>
              </w:rPr>
              <w:t xml:space="preserve"> </w:t>
            </w:r>
            <w:r w:rsidRPr="00B370B3">
              <w:rPr>
                <w:rFonts w:asciiTheme="minorHAnsi" w:hAnsiTheme="minorHAnsi" w:cstheme="minorHAnsi"/>
                <w:sz w:val="22"/>
                <w:szCs w:val="22"/>
                <w:highlight w:val="yellow"/>
                <w:lang w:val="en-US" w:bidi="en-US"/>
              </w:rPr>
              <w:t>1.</w:t>
            </w:r>
            <w:r w:rsidR="00DA08F5" w:rsidRPr="00B370B3">
              <w:rPr>
                <w:rFonts w:asciiTheme="minorHAnsi" w:hAnsiTheme="minorHAnsi" w:cstheme="minorHAnsi"/>
                <w:sz w:val="22"/>
                <w:szCs w:val="22"/>
                <w:highlight w:val="yellow"/>
                <w:lang w:val="en-US" w:bidi="en-US"/>
              </w:rPr>
              <w:t>-3.</w:t>
            </w:r>
          </w:p>
        </w:tc>
      </w:tr>
      <w:tr w:rsidR="005A0C18" w:rsidRPr="00B370B3" w14:paraId="23978646" w14:textId="77777777" w:rsidTr="00860A12">
        <w:trPr>
          <w:trHeight w:val="385"/>
        </w:trPr>
        <w:tc>
          <w:tcPr>
            <w:tcW w:w="9062" w:type="dxa"/>
            <w:gridSpan w:val="2"/>
            <w:vAlign w:val="center"/>
          </w:tcPr>
          <w:p w14:paraId="0C60AD26" w14:textId="77777777" w:rsidR="005A0C18" w:rsidRPr="00B370B3" w:rsidRDefault="005A0C18" w:rsidP="00EA4E84">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Study degree: </w:t>
            </w:r>
            <w:sdt>
              <w:sdtPr>
                <w:rPr>
                  <w:rStyle w:val="tl2"/>
                  <w:rFonts w:cstheme="minorHAnsi"/>
                  <w:sz w:val="22"/>
                  <w:szCs w:val="22"/>
                  <w:lang w:val="en-US"/>
                </w:rPr>
                <w:alias w:val="stupeň"/>
                <w:tag w:val="Stupeň"/>
                <w:id w:val="-424504032"/>
                <w:placeholder>
                  <w:docPart w:val="ECC9ED2C81214F369F69615985B227FB"/>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cstheme="minorHAnsi"/>
                    <w:sz w:val="22"/>
                    <w:szCs w:val="22"/>
                    <w:lang w:val="en-US" w:bidi="en-US"/>
                  </w:rPr>
                  <w:t>2.</w:t>
                </w:r>
              </w:sdtContent>
            </w:sdt>
          </w:p>
        </w:tc>
      </w:tr>
      <w:tr w:rsidR="005A0C18" w:rsidRPr="00B370B3" w14:paraId="545158E0" w14:textId="77777777" w:rsidTr="00860A12">
        <w:trPr>
          <w:trHeight w:val="529"/>
        </w:trPr>
        <w:tc>
          <w:tcPr>
            <w:tcW w:w="9062" w:type="dxa"/>
            <w:gridSpan w:val="2"/>
            <w:vAlign w:val="center"/>
          </w:tcPr>
          <w:p w14:paraId="6D7EE531"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Prerequisites: </w:t>
            </w:r>
          </w:p>
        </w:tc>
      </w:tr>
      <w:tr w:rsidR="005A0C18" w:rsidRPr="00B370B3" w14:paraId="6DA2E01A" w14:textId="77777777" w:rsidTr="00860A12">
        <w:trPr>
          <w:trHeight w:val="1965"/>
        </w:trPr>
        <w:tc>
          <w:tcPr>
            <w:tcW w:w="9062" w:type="dxa"/>
            <w:gridSpan w:val="2"/>
            <w:vAlign w:val="center"/>
          </w:tcPr>
          <w:p w14:paraId="1A369808"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Conditions for passing the course: </w:t>
            </w:r>
          </w:p>
          <w:p w14:paraId="5D6443B5" w14:textId="77777777" w:rsidR="005A0C18" w:rsidRPr="00B370B3" w:rsidRDefault="002C4C9D"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The course is evaluated continuously</w:t>
            </w:r>
            <w:r w:rsidR="005A0C18" w:rsidRPr="00B370B3">
              <w:rPr>
                <w:rFonts w:asciiTheme="minorHAnsi" w:hAnsiTheme="minorHAnsi" w:cstheme="minorHAnsi"/>
                <w:sz w:val="22"/>
                <w:szCs w:val="22"/>
                <w:lang w:val="en-US" w:bidi="en-US"/>
              </w:rPr>
              <w:t xml:space="preserve"> (ph) and the award of 3 credits. </w:t>
            </w:r>
          </w:p>
          <w:p w14:paraId="678F6D54" w14:textId="77777777" w:rsidR="005A0C18" w:rsidRPr="00B370B3" w:rsidRDefault="005A0C18" w:rsidP="00F252EE">
            <w:pPr>
              <w:widowControl w:val="0"/>
              <w:jc w:val="both"/>
              <w:rPr>
                <w:rStyle w:val="normaltextrun"/>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A student needs to earn a minimum of 20 points during the semester to receive a passing grade (ph) for 3 credits. A grade of FX will be awarded if the student scores less than 20 points. </w:t>
            </w:r>
            <w:r w:rsidRPr="00B370B3">
              <w:rPr>
                <w:rStyle w:val="normaltextrun"/>
                <w:rFonts w:asciiTheme="minorHAnsi" w:hAnsiTheme="minorHAnsi" w:cstheme="minorHAnsi"/>
                <w:sz w:val="22"/>
                <w:szCs w:val="22"/>
                <w:lang w:val="en-US" w:bidi="en-US"/>
              </w:rPr>
              <w:t xml:space="preserve">"How to earn points" is governed by an internal document: </w:t>
            </w:r>
          </w:p>
          <w:p w14:paraId="31BA03DA" w14:textId="77777777" w:rsidR="005A0C18" w:rsidRPr="00B370B3" w:rsidRDefault="00595F0B" w:rsidP="00F252EE">
            <w:pPr>
              <w:pStyle w:val="paragraph"/>
              <w:spacing w:before="0" w:beforeAutospacing="0" w:after="0" w:afterAutospacing="0"/>
              <w:textAlignment w:val="baseline"/>
              <w:rPr>
                <w:rFonts w:asciiTheme="minorHAnsi" w:hAnsiTheme="minorHAnsi" w:cstheme="minorHAnsi"/>
                <w:sz w:val="22"/>
                <w:szCs w:val="22"/>
                <w:lang w:val="en-US"/>
              </w:rPr>
            </w:pPr>
            <w:hyperlink r:id="rId27" w:history="1">
              <w:r w:rsidR="005A0C18" w:rsidRPr="00B370B3">
                <w:rPr>
                  <w:rStyle w:val="Hypertextovprepojenie"/>
                  <w:rFonts w:asciiTheme="minorHAnsi" w:hAnsiTheme="minorHAnsi" w:cstheme="minorHAnsi"/>
                  <w:color w:val="auto"/>
                  <w:sz w:val="22"/>
                  <w:szCs w:val="22"/>
                  <w:lang w:val="en-US" w:bidi="en-US"/>
                </w:rPr>
                <w:t>https://www.unipo.sk/public/media/28789/Podmienky%20ukoncenia%20predmetu_body_2022_pdf.pdf</w:t>
              </w:r>
            </w:hyperlink>
          </w:p>
          <w:p w14:paraId="5E3E5D36" w14:textId="77777777" w:rsidR="005A0C18" w:rsidRPr="00B370B3" w:rsidRDefault="005A0C18" w:rsidP="00F252EE">
            <w:pPr>
              <w:rPr>
                <w:rFonts w:asciiTheme="minorHAnsi" w:hAnsiTheme="minorHAnsi" w:cstheme="minorHAnsi"/>
                <w:sz w:val="22"/>
                <w:szCs w:val="22"/>
                <w:lang w:val="en-US"/>
              </w:rPr>
            </w:pPr>
            <w:r w:rsidRPr="00B370B3">
              <w:rPr>
                <w:rStyle w:val="normaltextrun"/>
                <w:rFonts w:asciiTheme="minorHAnsi" w:hAnsiTheme="minorHAnsi" w:cstheme="minorHAnsi"/>
                <w:sz w:val="22"/>
                <w:szCs w:val="22"/>
                <w:lang w:val="en-US" w:bidi="en-US"/>
              </w:rPr>
              <w:t>The success criteria (percentage of results in the subject assessment) are as follows for the grading levels:</w:t>
            </w:r>
            <w:r w:rsidRPr="00B370B3">
              <w:rPr>
                <w:rStyle w:val="normaltextrun"/>
                <w:rFonts w:asciiTheme="minorHAnsi" w:hAnsiTheme="minorHAnsi" w:cstheme="minorHAnsi"/>
                <w:sz w:val="22"/>
                <w:szCs w:val="22"/>
                <w:lang w:val="en-US" w:bidi="en-US"/>
              </w:rPr>
              <w:br/>
              <w:t>(a) A: 100,00 – 90,00 % </w:t>
            </w:r>
            <w:r w:rsidRPr="00B370B3">
              <w:rPr>
                <w:rStyle w:val="normaltextrun"/>
                <w:rFonts w:asciiTheme="minorHAnsi" w:hAnsiTheme="minorHAnsi" w:cstheme="minorHAnsi"/>
                <w:sz w:val="22"/>
                <w:szCs w:val="22"/>
                <w:lang w:val="en-US" w:bidi="en-US"/>
              </w:rPr>
              <w:br/>
              <w:t>(b) B: 89,99 – 80,00 % </w:t>
            </w:r>
            <w:r w:rsidRPr="00B370B3">
              <w:rPr>
                <w:rStyle w:val="normaltextrun"/>
                <w:rFonts w:asciiTheme="minorHAnsi" w:hAnsiTheme="minorHAnsi" w:cstheme="minorHAnsi"/>
                <w:sz w:val="22"/>
                <w:szCs w:val="22"/>
                <w:lang w:val="en-US" w:bidi="en-US"/>
              </w:rPr>
              <w:br/>
              <w:t>c) C: 79,99 – 70,00 % </w:t>
            </w:r>
            <w:r w:rsidRPr="00B370B3">
              <w:rPr>
                <w:rStyle w:val="normaltextrun"/>
                <w:rFonts w:asciiTheme="minorHAnsi" w:hAnsiTheme="minorHAnsi" w:cstheme="minorHAnsi"/>
                <w:sz w:val="22"/>
                <w:szCs w:val="22"/>
                <w:lang w:val="en-US" w:bidi="en-US"/>
              </w:rPr>
              <w:br/>
              <w:t>(d) D: 69,99 – 60,00 % </w:t>
            </w:r>
            <w:r w:rsidRPr="00B370B3">
              <w:rPr>
                <w:rStyle w:val="normaltextrun"/>
                <w:rFonts w:asciiTheme="minorHAnsi" w:hAnsiTheme="minorHAnsi" w:cstheme="minorHAnsi"/>
                <w:sz w:val="22"/>
                <w:szCs w:val="22"/>
                <w:lang w:val="en-US" w:bidi="en-US"/>
              </w:rPr>
              <w:br/>
              <w:t>(e) E: 59,99 – 50,00 % </w:t>
            </w:r>
            <w:r w:rsidRPr="00B370B3">
              <w:rPr>
                <w:rStyle w:val="normaltextrun"/>
                <w:rFonts w:asciiTheme="minorHAnsi" w:hAnsiTheme="minorHAnsi" w:cstheme="minorHAnsi"/>
                <w:sz w:val="22"/>
                <w:szCs w:val="22"/>
                <w:lang w:val="en-US" w:bidi="en-US"/>
              </w:rPr>
              <w:br/>
              <w:t>f) FX: 49,99 and less </w:t>
            </w:r>
          </w:p>
        </w:tc>
      </w:tr>
      <w:tr w:rsidR="005A0C18" w:rsidRPr="00B370B3" w14:paraId="354EB5DB" w14:textId="77777777" w:rsidTr="00860A12">
        <w:trPr>
          <w:trHeight w:val="1115"/>
        </w:trPr>
        <w:tc>
          <w:tcPr>
            <w:tcW w:w="9062" w:type="dxa"/>
            <w:gridSpan w:val="2"/>
            <w:vAlign w:val="center"/>
          </w:tcPr>
          <w:p w14:paraId="011C4B7F"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Learning outcomes: </w:t>
            </w:r>
          </w:p>
          <w:p w14:paraId="75FC1CBE" w14:textId="77777777" w:rsidR="005A0C18" w:rsidRPr="00B370B3" w:rsidRDefault="005A0C18" w:rsidP="00F252EE">
            <w:pPr>
              <w:jc w:val="both"/>
              <w:rPr>
                <w:rFonts w:asciiTheme="minorHAnsi" w:hAnsiTheme="minorHAnsi" w:cstheme="minorHAnsi"/>
                <w:iCs/>
                <w:sz w:val="22"/>
                <w:szCs w:val="22"/>
                <w:lang w:val="en-US"/>
              </w:rPr>
            </w:pPr>
            <w:r w:rsidRPr="00B370B3">
              <w:rPr>
                <w:rFonts w:asciiTheme="minorHAnsi" w:hAnsiTheme="minorHAnsi" w:cstheme="minorHAnsi"/>
                <w:b/>
                <w:sz w:val="22"/>
                <w:szCs w:val="22"/>
                <w:lang w:val="en-US" w:bidi="en-US"/>
              </w:rPr>
              <w:t xml:space="preserve">Knowledge gained: </w:t>
            </w:r>
            <w:r w:rsidRPr="00B370B3">
              <w:rPr>
                <w:rFonts w:asciiTheme="minorHAnsi" w:hAnsiTheme="minorHAnsi" w:cstheme="minorHAnsi"/>
                <w:sz w:val="22"/>
                <w:szCs w:val="22"/>
                <w:lang w:val="en-US" w:bidi="en-US"/>
              </w:rPr>
              <w:t xml:space="preserve">The student acquires the ability to work with source text Z. Bauman: </w:t>
            </w:r>
            <w:r w:rsidRPr="00B370B3">
              <w:rPr>
                <w:rFonts w:asciiTheme="minorHAnsi" w:hAnsiTheme="minorHAnsi" w:cstheme="minorHAnsi"/>
                <w:i/>
                <w:sz w:val="22"/>
                <w:szCs w:val="22"/>
                <w:lang w:val="en-US" w:bidi="en-US"/>
              </w:rPr>
              <w:t>Reflections on the Postmodern Era;</w:t>
            </w:r>
            <w:r w:rsidRPr="00B370B3">
              <w:rPr>
                <w:rFonts w:asciiTheme="minorHAnsi" w:hAnsiTheme="minorHAnsi" w:cstheme="minorHAnsi"/>
                <w:sz w:val="22"/>
                <w:szCs w:val="22"/>
                <w:lang w:val="en-US" w:bidi="en-US"/>
              </w:rPr>
              <w:t xml:space="preserve"> Acquires a knowledge base and orientation to the discourse of contemporary ethics; Understands the mode of knowledge, reasoning, and thought processes found in the text; Learns to work through the method of philosophical reflection and to interpret the author's reflections, to compare and critically re-evaluate; Can conceptually grasp Bauman's critical views on the moral image of contemporary man; The text will help orient the student in defining ethical positions on contemporary issues of the time (including institutional ethics); Learn to polemicise and think critically along the lines of the author on contemporary moral issues.</w:t>
            </w:r>
          </w:p>
          <w:p w14:paraId="132B4993" w14:textId="77777777" w:rsidR="005A0C18" w:rsidRPr="00B370B3" w:rsidRDefault="005A0C18" w:rsidP="00F252EE">
            <w:pPr>
              <w:jc w:val="both"/>
              <w:rPr>
                <w:rFonts w:asciiTheme="minorHAnsi" w:hAnsiTheme="minorHAnsi" w:cstheme="minorHAnsi"/>
                <w:i/>
                <w:iCs/>
                <w:sz w:val="22"/>
                <w:szCs w:val="22"/>
                <w:lang w:val="en-US"/>
              </w:rPr>
            </w:pPr>
            <w:r w:rsidRPr="00B370B3">
              <w:rPr>
                <w:rFonts w:asciiTheme="minorHAnsi" w:hAnsiTheme="minorHAnsi" w:cstheme="minorHAnsi"/>
                <w:b/>
                <w:sz w:val="22"/>
                <w:szCs w:val="22"/>
                <w:lang w:val="en-US" w:bidi="en-US"/>
              </w:rPr>
              <w:t xml:space="preserve">Skills acquired: </w:t>
            </w:r>
            <w:r w:rsidRPr="00B370B3">
              <w:rPr>
                <w:rFonts w:asciiTheme="minorHAnsi" w:hAnsiTheme="minorHAnsi" w:cstheme="minorHAnsi"/>
                <w:sz w:val="22"/>
                <w:szCs w:val="22"/>
                <w:lang w:val="en-US" w:bidi="en-US"/>
              </w:rPr>
              <w:t>Acquires the skills to recognize individual issues in a text and can compare, develop, and interpret them in the context of ethical theory; can define moral principles, values, and norms and apply the principles of ethics to understand the place of morality in the mind of contemporary man and to life situations</w:t>
            </w:r>
            <w:r w:rsidRPr="00B370B3">
              <w:rPr>
                <w:rFonts w:asciiTheme="minorHAnsi" w:hAnsiTheme="minorHAnsi" w:cstheme="minorHAnsi"/>
                <w:i/>
                <w:sz w:val="22"/>
                <w:szCs w:val="22"/>
                <w:lang w:val="en-US" w:bidi="en-US"/>
              </w:rPr>
              <w:t xml:space="preserve">; </w:t>
            </w:r>
            <w:r w:rsidRPr="00B370B3">
              <w:rPr>
                <w:rFonts w:asciiTheme="minorHAnsi" w:hAnsiTheme="minorHAnsi" w:cstheme="minorHAnsi"/>
                <w:sz w:val="22"/>
                <w:szCs w:val="22"/>
                <w:lang w:val="en-US" w:bidi="en-US"/>
              </w:rPr>
              <w:t>has the skills to compare, explain, and take a critical standpoint; acquires his/her own perspective and attitude toward the author's ethical views and is able to compare them with other approaches in ethics.</w:t>
            </w:r>
          </w:p>
          <w:p w14:paraId="0ABB0B32"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lastRenderedPageBreak/>
              <w:t xml:space="preserve">Competences acquired: </w:t>
            </w:r>
            <w:r w:rsidRPr="00B370B3">
              <w:rPr>
                <w:rFonts w:asciiTheme="minorHAnsi" w:hAnsiTheme="minorHAnsi" w:cstheme="minorHAnsi"/>
                <w:sz w:val="22"/>
                <w:szCs w:val="22"/>
                <w:lang w:val="en-US" w:bidi="en-US"/>
              </w:rPr>
              <w:t>Acquires the competence to think rationally and constructively about contemporary moral issues; can work with and interpret source texts; acquires the competence to read, understand, analyse and use acquired ethical views in wider social contexts; is prepared to choose the right critical approach and apply them to real life; demonstrates his/her own opinion, understanding of categories and issues.</w:t>
            </w:r>
          </w:p>
        </w:tc>
      </w:tr>
      <w:tr w:rsidR="005A0C18" w:rsidRPr="00B370B3" w14:paraId="21763171" w14:textId="77777777" w:rsidTr="00860A12">
        <w:trPr>
          <w:trHeight w:val="510"/>
        </w:trPr>
        <w:tc>
          <w:tcPr>
            <w:tcW w:w="9062" w:type="dxa"/>
            <w:gridSpan w:val="2"/>
            <w:vAlign w:val="center"/>
          </w:tcPr>
          <w:p w14:paraId="0DA63051"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lastRenderedPageBreak/>
              <w:t xml:space="preserve">Course content: </w:t>
            </w:r>
            <w:r w:rsidRPr="00B370B3">
              <w:rPr>
                <w:rFonts w:asciiTheme="minorHAnsi" w:hAnsiTheme="minorHAnsi" w:cstheme="minorHAnsi"/>
                <w:sz w:val="22"/>
                <w:szCs w:val="22"/>
                <w:lang w:val="en-US" w:bidi="en-US"/>
              </w:rPr>
              <w:t>Bauman's personality in contemporary ethical polemics and debates; The project of modernity and the project of postmodernity; Personality patterns of contemporary man; analysis and comparison with current conditions; The image of postmodern morality; Society and the processes of socialization - contemporary; Totality and otherness - ethical reflections; Morality without ethics; Ethics without morality; The nature and essence of institutionalized ethics; Ethical investigations of time and man - questions of contemporary ethos.</w:t>
            </w:r>
          </w:p>
        </w:tc>
      </w:tr>
      <w:tr w:rsidR="005A0C18" w:rsidRPr="00B370B3" w14:paraId="75181EA1" w14:textId="77777777" w:rsidTr="00860A12">
        <w:trPr>
          <w:trHeight w:val="510"/>
        </w:trPr>
        <w:tc>
          <w:tcPr>
            <w:tcW w:w="9062" w:type="dxa"/>
            <w:gridSpan w:val="2"/>
            <w:vAlign w:val="center"/>
          </w:tcPr>
          <w:p w14:paraId="6BFBB0AA"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Recommended literature: </w:t>
            </w:r>
          </w:p>
          <w:p w14:paraId="389BCC67" w14:textId="77777777" w:rsidR="006A4D3B" w:rsidRPr="00B370B3" w:rsidRDefault="006A4D3B" w:rsidP="006A4D3B">
            <w:pPr>
              <w:rPr>
                <w:rFonts w:asciiTheme="minorHAnsi" w:hAnsiTheme="minorHAnsi"/>
                <w:sz w:val="22"/>
                <w:szCs w:val="22"/>
              </w:rPr>
            </w:pPr>
            <w:r w:rsidRPr="00B370B3">
              <w:rPr>
                <w:rFonts w:asciiTheme="minorHAnsi" w:hAnsiTheme="minorHAnsi"/>
                <w:sz w:val="22"/>
                <w:szCs w:val="22"/>
              </w:rPr>
              <w:t xml:space="preserve">BAUMAN, J. 2006. </w:t>
            </w:r>
            <w:r w:rsidRPr="00B370B3">
              <w:rPr>
                <w:rFonts w:asciiTheme="minorHAnsi" w:hAnsiTheme="minorHAnsi"/>
                <w:i/>
                <w:sz w:val="22"/>
                <w:szCs w:val="22"/>
              </w:rPr>
              <w:t>Úvahy o postmoderní době.</w:t>
            </w:r>
            <w:r w:rsidRPr="00B370B3">
              <w:rPr>
                <w:rFonts w:asciiTheme="minorHAnsi" w:hAnsiTheme="minorHAnsi"/>
                <w:sz w:val="22"/>
                <w:szCs w:val="22"/>
              </w:rPr>
              <w:t>Praha: Slon.</w:t>
            </w:r>
          </w:p>
          <w:p w14:paraId="1C172CE2" w14:textId="77777777" w:rsidR="006A4D3B" w:rsidRPr="00B370B3" w:rsidRDefault="006A4D3B" w:rsidP="006A4D3B">
            <w:pPr>
              <w:rPr>
                <w:rFonts w:asciiTheme="minorHAnsi" w:hAnsiTheme="minorHAnsi"/>
                <w:sz w:val="22"/>
                <w:szCs w:val="22"/>
              </w:rPr>
            </w:pPr>
            <w:r w:rsidRPr="00B370B3">
              <w:rPr>
                <w:rFonts w:asciiTheme="minorHAnsi" w:hAnsiTheme="minorHAnsi"/>
                <w:sz w:val="22"/>
                <w:szCs w:val="22"/>
              </w:rPr>
              <w:t xml:space="preserve">BAUMAN, Z. – LYON, D. 2013. </w:t>
            </w:r>
            <w:r w:rsidRPr="00B370B3">
              <w:rPr>
                <w:rFonts w:asciiTheme="minorHAnsi" w:hAnsiTheme="minorHAnsi"/>
                <w:i/>
                <w:sz w:val="22"/>
                <w:szCs w:val="22"/>
              </w:rPr>
              <w:t xml:space="preserve">Tekutý dohled. </w:t>
            </w:r>
            <w:r w:rsidRPr="00B370B3">
              <w:rPr>
                <w:rFonts w:asciiTheme="minorHAnsi" w:hAnsiTheme="minorHAnsi"/>
                <w:sz w:val="22"/>
                <w:szCs w:val="22"/>
              </w:rPr>
              <w:t>Olomouc: Brocken Books.</w:t>
            </w:r>
          </w:p>
          <w:p w14:paraId="0B0FE42A" w14:textId="77777777" w:rsidR="006A4D3B" w:rsidRPr="00B370B3" w:rsidRDefault="006A4D3B" w:rsidP="006A4D3B">
            <w:pPr>
              <w:rPr>
                <w:rFonts w:asciiTheme="minorHAnsi" w:hAnsiTheme="minorHAnsi"/>
                <w:sz w:val="22"/>
                <w:szCs w:val="22"/>
              </w:rPr>
            </w:pPr>
            <w:r w:rsidRPr="00B370B3">
              <w:rPr>
                <w:rFonts w:asciiTheme="minorHAnsi" w:hAnsiTheme="minorHAnsi"/>
                <w:sz w:val="22"/>
                <w:szCs w:val="22"/>
              </w:rPr>
              <w:t xml:space="preserve">BAUMAN, Z. 2015. </w:t>
            </w:r>
            <w:r w:rsidRPr="00B370B3">
              <w:rPr>
                <w:rFonts w:asciiTheme="minorHAnsi" w:hAnsiTheme="minorHAnsi"/>
                <w:i/>
                <w:sz w:val="22"/>
                <w:szCs w:val="22"/>
              </w:rPr>
              <w:t xml:space="preserve">Tohle není denník. </w:t>
            </w:r>
            <w:r w:rsidRPr="00B370B3">
              <w:rPr>
                <w:rFonts w:asciiTheme="minorHAnsi" w:hAnsiTheme="minorHAnsi"/>
                <w:sz w:val="22"/>
                <w:szCs w:val="22"/>
              </w:rPr>
              <w:t>Praha: Academia</w:t>
            </w:r>
          </w:p>
          <w:p w14:paraId="062DB068" w14:textId="77777777" w:rsidR="006A4D3B" w:rsidRPr="00B370B3" w:rsidRDefault="006A4D3B" w:rsidP="006A4D3B">
            <w:pPr>
              <w:rPr>
                <w:rFonts w:asciiTheme="minorHAnsi" w:hAnsiTheme="minorHAnsi"/>
                <w:sz w:val="22"/>
                <w:szCs w:val="22"/>
              </w:rPr>
            </w:pPr>
            <w:r w:rsidRPr="00B370B3">
              <w:rPr>
                <w:rFonts w:asciiTheme="minorHAnsi" w:hAnsiTheme="minorHAnsi"/>
                <w:sz w:val="22"/>
                <w:szCs w:val="22"/>
              </w:rPr>
              <w:t xml:space="preserve">BILASOVÁ, V. 2012. </w:t>
            </w:r>
            <w:r w:rsidRPr="00B370B3">
              <w:rPr>
                <w:rFonts w:asciiTheme="minorHAnsi" w:hAnsiTheme="minorHAnsi"/>
                <w:i/>
                <w:sz w:val="22"/>
                <w:szCs w:val="22"/>
              </w:rPr>
              <w:t xml:space="preserve">Étos, dejiny, súčasnosť. </w:t>
            </w:r>
            <w:r w:rsidRPr="00B370B3">
              <w:rPr>
                <w:rFonts w:asciiTheme="minorHAnsi" w:hAnsiTheme="minorHAnsi"/>
                <w:sz w:val="22"/>
                <w:szCs w:val="22"/>
              </w:rPr>
              <w:t>Prešov: FF PU.</w:t>
            </w:r>
          </w:p>
          <w:p w14:paraId="4B5BDD02" w14:textId="77777777" w:rsidR="005A0C18" w:rsidRPr="00B370B3" w:rsidRDefault="006A4D3B" w:rsidP="006A4D3B">
            <w:pPr>
              <w:jc w:val="both"/>
              <w:rPr>
                <w:rFonts w:asciiTheme="minorHAnsi" w:hAnsiTheme="minorHAnsi" w:cstheme="minorHAnsi"/>
                <w:sz w:val="22"/>
                <w:szCs w:val="22"/>
                <w:lang w:val="en-US"/>
              </w:rPr>
            </w:pPr>
            <w:r w:rsidRPr="00B370B3">
              <w:rPr>
                <w:rFonts w:asciiTheme="minorHAnsi" w:hAnsiTheme="minorHAnsi"/>
                <w:sz w:val="22"/>
                <w:szCs w:val="22"/>
              </w:rPr>
              <w:t xml:space="preserve">BILASOVÁ, V. 2008. </w:t>
            </w:r>
            <w:r w:rsidRPr="00B370B3">
              <w:rPr>
                <w:rFonts w:asciiTheme="minorHAnsi" w:hAnsiTheme="minorHAnsi"/>
                <w:i/>
                <w:sz w:val="22"/>
                <w:szCs w:val="22"/>
              </w:rPr>
              <w:t xml:space="preserve">Výzvy pre etiku v súčasnosti. </w:t>
            </w:r>
            <w:r w:rsidRPr="00B370B3">
              <w:rPr>
                <w:rFonts w:asciiTheme="minorHAnsi" w:hAnsiTheme="minorHAnsi"/>
                <w:sz w:val="22"/>
                <w:szCs w:val="22"/>
              </w:rPr>
              <w:t>Prešov: FF PU.</w:t>
            </w:r>
          </w:p>
        </w:tc>
      </w:tr>
      <w:tr w:rsidR="005A0C18" w:rsidRPr="00B370B3" w14:paraId="3FC7B3CE" w14:textId="77777777" w:rsidTr="00860A12">
        <w:trPr>
          <w:trHeight w:val="464"/>
        </w:trPr>
        <w:tc>
          <w:tcPr>
            <w:tcW w:w="9062" w:type="dxa"/>
            <w:gridSpan w:val="2"/>
            <w:vAlign w:val="center"/>
          </w:tcPr>
          <w:p w14:paraId="06BDA223" w14:textId="5B780D72" w:rsidR="005A0C18" w:rsidRPr="00B370B3" w:rsidRDefault="00CA7094"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Languages required for the course: English</w:t>
            </w:r>
          </w:p>
        </w:tc>
      </w:tr>
      <w:tr w:rsidR="005A0C18" w:rsidRPr="00B370B3" w14:paraId="670F583B" w14:textId="77777777" w:rsidTr="00860A12">
        <w:trPr>
          <w:trHeight w:val="542"/>
        </w:trPr>
        <w:tc>
          <w:tcPr>
            <w:tcW w:w="9062" w:type="dxa"/>
            <w:gridSpan w:val="2"/>
            <w:vAlign w:val="center"/>
          </w:tcPr>
          <w:p w14:paraId="277031BE"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Notes: </w:t>
            </w:r>
          </w:p>
        </w:tc>
      </w:tr>
      <w:tr w:rsidR="005A0C18" w:rsidRPr="00B370B3" w14:paraId="2B9CA509" w14:textId="77777777" w:rsidTr="00860A12">
        <w:trPr>
          <w:trHeight w:val="1839"/>
        </w:trPr>
        <w:tc>
          <w:tcPr>
            <w:tcW w:w="9062" w:type="dxa"/>
            <w:gridSpan w:val="2"/>
            <w:vAlign w:val="center"/>
          </w:tcPr>
          <w:p w14:paraId="70601354" w14:textId="77777777" w:rsidR="005A0C18" w:rsidRPr="00B370B3" w:rsidRDefault="005A0C18" w:rsidP="00F252EE">
            <w:pPr>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Course evaluation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43"/>
            </w:tblGrid>
            <w:tr w:rsidR="005A0C18" w:rsidRPr="00B370B3" w14:paraId="53DA4523" w14:textId="77777777" w:rsidTr="005A0C18">
              <w:trPr>
                <w:tblCellSpacing w:w="15" w:type="dxa"/>
              </w:trPr>
              <w:tc>
                <w:tcPr>
                  <w:tcW w:w="4083" w:type="dxa"/>
                  <w:tcBorders>
                    <w:top w:val="nil"/>
                    <w:left w:val="nil"/>
                    <w:bottom w:val="nil"/>
                    <w:right w:val="nil"/>
                  </w:tcBorders>
                  <w:vAlign w:val="center"/>
                  <w:hideMark/>
                </w:tcPr>
                <w:p w14:paraId="39F7F625" w14:textId="77777777" w:rsidR="005A0C18" w:rsidRPr="00B370B3" w:rsidRDefault="00063D0D" w:rsidP="00F252EE">
                  <w:pPr>
                    <w:spacing w:after="0" w:line="240" w:lineRule="auto"/>
                    <w:rPr>
                      <w:rFonts w:cstheme="minorHAnsi"/>
                      <w:szCs w:val="22"/>
                      <w:lang w:val="en-US"/>
                    </w:rPr>
                  </w:pPr>
                  <w:r w:rsidRPr="00B370B3">
                    <w:rPr>
                      <w:rFonts w:cstheme="minorHAnsi"/>
                      <w:szCs w:val="22"/>
                      <w:lang w:val="en-US" w:bidi="en-US"/>
                    </w:rPr>
                    <w:t>Total number of evaluated students:</w:t>
                  </w:r>
                  <w:r w:rsidR="005A0C18" w:rsidRPr="00B370B3">
                    <w:rPr>
                      <w:rFonts w:cstheme="minorHAnsi"/>
                      <w:szCs w:val="22"/>
                      <w:lang w:val="en-US" w:bidi="en-US"/>
                    </w:rPr>
                    <w:t xml:space="preserve"> 0</w:t>
                  </w:r>
                </w:p>
              </w:tc>
            </w:tr>
          </w:tbl>
          <w:tbl>
            <w:tblPr>
              <w:tblStyle w:val="Mriekatabuky"/>
              <w:tblW w:w="0" w:type="auto"/>
              <w:tblLook w:val="04A0" w:firstRow="1" w:lastRow="0" w:firstColumn="1" w:lastColumn="0" w:noHBand="0" w:noVBand="1"/>
            </w:tblPr>
            <w:tblGrid>
              <w:gridCol w:w="1288"/>
              <w:gridCol w:w="1290"/>
              <w:gridCol w:w="1290"/>
              <w:gridCol w:w="1290"/>
              <w:gridCol w:w="1290"/>
              <w:gridCol w:w="1290"/>
            </w:tblGrid>
            <w:tr w:rsidR="005A0C18" w:rsidRPr="00B370B3" w14:paraId="32248050" w14:textId="77777777" w:rsidTr="006A4D3B">
              <w:trPr>
                <w:trHeight w:val="262"/>
              </w:trPr>
              <w:tc>
                <w:tcPr>
                  <w:tcW w:w="1288" w:type="dxa"/>
                  <w:tcBorders>
                    <w:top w:val="single" w:sz="4" w:space="0" w:color="auto"/>
                    <w:left w:val="single" w:sz="4" w:space="0" w:color="auto"/>
                    <w:bottom w:val="single" w:sz="4" w:space="0" w:color="auto"/>
                    <w:right w:val="single" w:sz="4" w:space="0" w:color="auto"/>
                  </w:tcBorders>
                  <w:vAlign w:val="center"/>
                </w:tcPr>
                <w:p w14:paraId="4ACF8310"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A</w:t>
                  </w:r>
                </w:p>
              </w:tc>
              <w:tc>
                <w:tcPr>
                  <w:tcW w:w="1290" w:type="dxa"/>
                  <w:tcBorders>
                    <w:top w:val="single" w:sz="4" w:space="0" w:color="auto"/>
                    <w:left w:val="single" w:sz="4" w:space="0" w:color="auto"/>
                    <w:bottom w:val="single" w:sz="4" w:space="0" w:color="auto"/>
                    <w:right w:val="single" w:sz="4" w:space="0" w:color="auto"/>
                  </w:tcBorders>
                  <w:vAlign w:val="center"/>
                </w:tcPr>
                <w:p w14:paraId="3B955A00"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B</w:t>
                  </w:r>
                </w:p>
              </w:tc>
              <w:tc>
                <w:tcPr>
                  <w:tcW w:w="1290" w:type="dxa"/>
                  <w:tcBorders>
                    <w:top w:val="single" w:sz="4" w:space="0" w:color="auto"/>
                    <w:left w:val="single" w:sz="4" w:space="0" w:color="auto"/>
                    <w:bottom w:val="single" w:sz="4" w:space="0" w:color="auto"/>
                    <w:right w:val="single" w:sz="4" w:space="0" w:color="auto"/>
                  </w:tcBorders>
                  <w:vAlign w:val="center"/>
                </w:tcPr>
                <w:p w14:paraId="1F768966"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C</w:t>
                  </w:r>
                </w:p>
              </w:tc>
              <w:tc>
                <w:tcPr>
                  <w:tcW w:w="1290" w:type="dxa"/>
                  <w:tcBorders>
                    <w:top w:val="single" w:sz="4" w:space="0" w:color="auto"/>
                    <w:left w:val="single" w:sz="4" w:space="0" w:color="auto"/>
                    <w:bottom w:val="single" w:sz="4" w:space="0" w:color="auto"/>
                    <w:right w:val="single" w:sz="4" w:space="0" w:color="auto"/>
                  </w:tcBorders>
                  <w:vAlign w:val="center"/>
                </w:tcPr>
                <w:p w14:paraId="364BB68E"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D</w:t>
                  </w:r>
                </w:p>
              </w:tc>
              <w:tc>
                <w:tcPr>
                  <w:tcW w:w="1290" w:type="dxa"/>
                  <w:tcBorders>
                    <w:top w:val="single" w:sz="4" w:space="0" w:color="auto"/>
                    <w:left w:val="single" w:sz="4" w:space="0" w:color="auto"/>
                    <w:bottom w:val="single" w:sz="4" w:space="0" w:color="auto"/>
                    <w:right w:val="single" w:sz="4" w:space="0" w:color="auto"/>
                  </w:tcBorders>
                  <w:vAlign w:val="center"/>
                </w:tcPr>
                <w:p w14:paraId="320E92BE"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E</w:t>
                  </w:r>
                </w:p>
              </w:tc>
              <w:tc>
                <w:tcPr>
                  <w:tcW w:w="1290" w:type="dxa"/>
                  <w:tcBorders>
                    <w:top w:val="single" w:sz="4" w:space="0" w:color="auto"/>
                    <w:left w:val="single" w:sz="4" w:space="0" w:color="auto"/>
                    <w:bottom w:val="single" w:sz="4" w:space="0" w:color="auto"/>
                    <w:right w:val="single" w:sz="4" w:space="0" w:color="auto"/>
                  </w:tcBorders>
                  <w:vAlign w:val="center"/>
                </w:tcPr>
                <w:p w14:paraId="6A4C05BD"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FX</w:t>
                  </w:r>
                </w:p>
              </w:tc>
            </w:tr>
            <w:tr w:rsidR="005A0C18" w:rsidRPr="00B370B3" w14:paraId="08F48A4E" w14:textId="77777777" w:rsidTr="006A4D3B">
              <w:trPr>
                <w:trHeight w:val="248"/>
              </w:trPr>
              <w:tc>
                <w:tcPr>
                  <w:tcW w:w="1288" w:type="dxa"/>
                  <w:tcBorders>
                    <w:top w:val="single" w:sz="4" w:space="0" w:color="auto"/>
                    <w:left w:val="single" w:sz="4" w:space="0" w:color="auto"/>
                    <w:bottom w:val="single" w:sz="4" w:space="0" w:color="auto"/>
                    <w:right w:val="single" w:sz="4" w:space="0" w:color="auto"/>
                  </w:tcBorders>
                  <w:vAlign w:val="center"/>
                </w:tcPr>
                <w:p w14:paraId="79F1EECD"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290" w:type="dxa"/>
                  <w:tcBorders>
                    <w:top w:val="single" w:sz="4" w:space="0" w:color="auto"/>
                    <w:left w:val="single" w:sz="4" w:space="0" w:color="auto"/>
                    <w:bottom w:val="single" w:sz="4" w:space="0" w:color="auto"/>
                    <w:right w:val="single" w:sz="4" w:space="0" w:color="auto"/>
                  </w:tcBorders>
                  <w:vAlign w:val="center"/>
                </w:tcPr>
                <w:p w14:paraId="744D2D34"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290" w:type="dxa"/>
                  <w:tcBorders>
                    <w:top w:val="single" w:sz="4" w:space="0" w:color="auto"/>
                    <w:left w:val="single" w:sz="4" w:space="0" w:color="auto"/>
                    <w:bottom w:val="single" w:sz="4" w:space="0" w:color="auto"/>
                    <w:right w:val="single" w:sz="4" w:space="0" w:color="auto"/>
                  </w:tcBorders>
                  <w:vAlign w:val="center"/>
                </w:tcPr>
                <w:p w14:paraId="03069A0A"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290" w:type="dxa"/>
                  <w:tcBorders>
                    <w:top w:val="single" w:sz="4" w:space="0" w:color="auto"/>
                    <w:left w:val="single" w:sz="4" w:space="0" w:color="auto"/>
                    <w:bottom w:val="single" w:sz="4" w:space="0" w:color="auto"/>
                    <w:right w:val="single" w:sz="4" w:space="0" w:color="auto"/>
                  </w:tcBorders>
                  <w:vAlign w:val="center"/>
                </w:tcPr>
                <w:p w14:paraId="4C1FFB99"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290" w:type="dxa"/>
                  <w:tcBorders>
                    <w:top w:val="single" w:sz="4" w:space="0" w:color="auto"/>
                    <w:left w:val="single" w:sz="4" w:space="0" w:color="auto"/>
                    <w:bottom w:val="single" w:sz="4" w:space="0" w:color="auto"/>
                    <w:right w:val="single" w:sz="4" w:space="0" w:color="auto"/>
                  </w:tcBorders>
                  <w:vAlign w:val="center"/>
                </w:tcPr>
                <w:p w14:paraId="274E02D2"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290" w:type="dxa"/>
                  <w:tcBorders>
                    <w:top w:val="single" w:sz="4" w:space="0" w:color="auto"/>
                    <w:left w:val="single" w:sz="4" w:space="0" w:color="auto"/>
                    <w:bottom w:val="single" w:sz="4" w:space="0" w:color="auto"/>
                    <w:right w:val="single" w:sz="4" w:space="0" w:color="auto"/>
                  </w:tcBorders>
                  <w:vAlign w:val="center"/>
                </w:tcPr>
                <w:p w14:paraId="78E882E6"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r>
          </w:tbl>
          <w:p w14:paraId="625B4D1C" w14:textId="77777777" w:rsidR="005A0C18" w:rsidRPr="00B370B3" w:rsidRDefault="005A0C18" w:rsidP="00EA4E84">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The </w:t>
            </w:r>
            <w:r w:rsidR="00EA4E84" w:rsidRPr="00B370B3">
              <w:rPr>
                <w:rFonts w:asciiTheme="minorHAnsi" w:hAnsiTheme="minorHAnsi" w:cstheme="minorHAnsi"/>
                <w:sz w:val="22"/>
                <w:szCs w:val="22"/>
                <w:lang w:val="en-US" w:bidi="en-US"/>
              </w:rPr>
              <w:t>course</w:t>
            </w:r>
            <w:r w:rsidRPr="00B370B3">
              <w:rPr>
                <w:rFonts w:asciiTheme="minorHAnsi" w:hAnsiTheme="minorHAnsi" w:cstheme="minorHAnsi"/>
                <w:sz w:val="22"/>
                <w:szCs w:val="22"/>
                <w:lang w:val="en-US" w:bidi="en-US"/>
              </w:rPr>
              <w:t xml:space="preserve"> has not yet been taught.</w:t>
            </w:r>
          </w:p>
        </w:tc>
      </w:tr>
      <w:tr w:rsidR="005A0C18" w:rsidRPr="00B370B3" w14:paraId="718D4905" w14:textId="77777777" w:rsidTr="00860A12">
        <w:trPr>
          <w:trHeight w:val="368"/>
        </w:trPr>
        <w:tc>
          <w:tcPr>
            <w:tcW w:w="9062" w:type="dxa"/>
            <w:gridSpan w:val="2"/>
            <w:vAlign w:val="center"/>
          </w:tcPr>
          <w:p w14:paraId="56322F7B" w14:textId="03BDF37E" w:rsidR="005A0C18" w:rsidRPr="00B370B3" w:rsidRDefault="005A0C18" w:rsidP="00377969">
            <w:pPr>
              <w:tabs>
                <w:tab w:val="left" w:pos="1530"/>
              </w:tabs>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Lecturers: </w:t>
            </w:r>
            <w:r w:rsidRPr="00B370B3">
              <w:rPr>
                <w:rFonts w:asciiTheme="minorHAnsi" w:hAnsiTheme="minorHAnsi" w:cstheme="minorHAnsi"/>
                <w:i/>
                <w:sz w:val="22"/>
                <w:szCs w:val="22"/>
                <w:lang w:val="en-US" w:bidi="en-US"/>
              </w:rPr>
              <w:t xml:space="preserve">Prof. PhDr. </w:t>
            </w:r>
            <w:r w:rsidR="00377969" w:rsidRPr="00B370B3">
              <w:rPr>
                <w:rFonts w:asciiTheme="minorHAnsi" w:hAnsiTheme="minorHAnsi" w:cstheme="minorHAnsi"/>
                <w:i/>
                <w:sz w:val="22"/>
                <w:szCs w:val="22"/>
                <w:lang w:val="en-US" w:bidi="en-US"/>
              </w:rPr>
              <w:t>Vasil Gluchman</w:t>
            </w:r>
            <w:r w:rsidRPr="00B370B3">
              <w:rPr>
                <w:rFonts w:asciiTheme="minorHAnsi" w:hAnsiTheme="minorHAnsi" w:cstheme="minorHAnsi"/>
                <w:i/>
                <w:sz w:val="22"/>
                <w:szCs w:val="22"/>
                <w:lang w:val="en-US" w:bidi="en-US"/>
              </w:rPr>
              <w:t>, CSc.</w:t>
            </w:r>
          </w:p>
        </w:tc>
      </w:tr>
      <w:tr w:rsidR="005A0C18" w:rsidRPr="00B370B3" w14:paraId="0EE8C133" w14:textId="77777777" w:rsidTr="00860A12">
        <w:trPr>
          <w:trHeight w:val="476"/>
        </w:trPr>
        <w:tc>
          <w:tcPr>
            <w:tcW w:w="9062" w:type="dxa"/>
            <w:gridSpan w:val="2"/>
            <w:vAlign w:val="center"/>
          </w:tcPr>
          <w:p w14:paraId="25A62344" w14:textId="33F33F40" w:rsidR="005A0C18"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Date of last change: </w:t>
            </w:r>
            <w:r w:rsidR="00377969" w:rsidRPr="00B370B3">
              <w:rPr>
                <w:rFonts w:asciiTheme="minorHAnsi" w:hAnsiTheme="minorHAnsi" w:cstheme="minorHAnsi"/>
                <w:sz w:val="22"/>
                <w:szCs w:val="22"/>
                <w:highlight w:val="yellow"/>
                <w:lang w:val="en-US"/>
              </w:rPr>
              <w:t>30</w:t>
            </w:r>
            <w:r w:rsidR="00DA08F5" w:rsidRPr="00B370B3">
              <w:rPr>
                <w:rFonts w:asciiTheme="minorHAnsi" w:hAnsiTheme="minorHAnsi" w:cstheme="minorHAnsi"/>
                <w:sz w:val="22"/>
                <w:szCs w:val="22"/>
                <w:highlight w:val="yellow"/>
                <w:lang w:val="en-US"/>
              </w:rPr>
              <w:t>.10.</w:t>
            </w:r>
            <w:r w:rsidR="00377969" w:rsidRPr="00B370B3">
              <w:rPr>
                <w:rFonts w:asciiTheme="minorHAnsi" w:hAnsiTheme="minorHAnsi" w:cstheme="minorHAnsi"/>
                <w:sz w:val="22"/>
                <w:szCs w:val="22"/>
                <w:highlight w:val="yellow"/>
                <w:lang w:val="en-US"/>
              </w:rPr>
              <w:t>2024</w:t>
            </w:r>
          </w:p>
        </w:tc>
      </w:tr>
      <w:tr w:rsidR="005A0C18" w:rsidRPr="00B370B3" w14:paraId="0B0F92D4" w14:textId="77777777" w:rsidTr="00860A12">
        <w:trPr>
          <w:trHeight w:val="425"/>
        </w:trPr>
        <w:tc>
          <w:tcPr>
            <w:tcW w:w="9062" w:type="dxa"/>
            <w:gridSpan w:val="2"/>
            <w:vAlign w:val="center"/>
          </w:tcPr>
          <w:p w14:paraId="537D7B45" w14:textId="77777777" w:rsidR="005A0C18" w:rsidRPr="00B370B3" w:rsidRDefault="005A0C18" w:rsidP="00F252EE">
            <w:pPr>
              <w:tabs>
                <w:tab w:val="left" w:pos="1530"/>
              </w:tabs>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Approved by: </w:t>
            </w:r>
            <w:r w:rsidRPr="00B370B3">
              <w:rPr>
                <w:rFonts w:asciiTheme="minorHAnsi" w:hAnsiTheme="minorHAnsi" w:cstheme="minorHAnsi"/>
                <w:i/>
                <w:sz w:val="22"/>
                <w:szCs w:val="22"/>
                <w:lang w:val="en-US" w:bidi="en-US"/>
              </w:rPr>
              <w:t>prof. PhDr. Vasil Gluchman, CSc</w:t>
            </w:r>
          </w:p>
        </w:tc>
      </w:tr>
    </w:tbl>
    <w:p w14:paraId="38D6B9B6" w14:textId="77777777" w:rsidR="005A0C18" w:rsidRPr="00B370B3" w:rsidRDefault="005A0C18" w:rsidP="00F252EE">
      <w:pPr>
        <w:spacing w:after="0" w:line="240" w:lineRule="auto"/>
        <w:rPr>
          <w:rFonts w:cstheme="minorHAnsi"/>
          <w:szCs w:val="22"/>
          <w:lang w:val="en-US"/>
        </w:rPr>
      </w:pPr>
    </w:p>
    <w:p w14:paraId="22F860BB" w14:textId="77777777" w:rsidR="005A0C18" w:rsidRPr="00B370B3" w:rsidRDefault="005A0C18" w:rsidP="00F252EE">
      <w:pPr>
        <w:spacing w:after="0" w:line="240" w:lineRule="auto"/>
        <w:rPr>
          <w:rFonts w:cstheme="minorHAnsi"/>
          <w:szCs w:val="22"/>
          <w:lang w:val="en-US"/>
        </w:rPr>
      </w:pPr>
    </w:p>
    <w:p w14:paraId="698536F5" w14:textId="77777777" w:rsidR="005A0C18" w:rsidRPr="00B370B3" w:rsidRDefault="005A0C18" w:rsidP="00F252EE">
      <w:pPr>
        <w:spacing w:after="0" w:line="240" w:lineRule="auto"/>
        <w:rPr>
          <w:rFonts w:cstheme="minorHAnsi"/>
          <w:szCs w:val="22"/>
          <w:lang w:val="en-US"/>
        </w:rPr>
      </w:pPr>
    </w:p>
    <w:p w14:paraId="7BC1BAF2" w14:textId="77777777" w:rsidR="005A0C18" w:rsidRPr="00B370B3" w:rsidRDefault="005A0C18" w:rsidP="00F252EE">
      <w:pPr>
        <w:spacing w:after="0" w:line="240" w:lineRule="auto"/>
        <w:rPr>
          <w:rFonts w:cstheme="minorHAnsi"/>
          <w:szCs w:val="22"/>
          <w:lang w:val="en-US"/>
        </w:rPr>
      </w:pPr>
    </w:p>
    <w:p w14:paraId="61C988F9" w14:textId="77777777" w:rsidR="005A0C18" w:rsidRPr="00B370B3" w:rsidRDefault="005A0C18" w:rsidP="00F252EE">
      <w:pPr>
        <w:spacing w:after="0" w:line="240" w:lineRule="auto"/>
        <w:rPr>
          <w:rFonts w:cstheme="minorHAnsi"/>
          <w:szCs w:val="22"/>
          <w:lang w:val="en-US"/>
        </w:rPr>
      </w:pPr>
    </w:p>
    <w:p w14:paraId="3B22BB7D" w14:textId="77777777" w:rsidR="005A0C18" w:rsidRPr="00B370B3" w:rsidRDefault="005A0C18" w:rsidP="00F252EE">
      <w:pPr>
        <w:spacing w:after="0" w:line="240" w:lineRule="auto"/>
        <w:rPr>
          <w:rFonts w:cstheme="minorHAnsi"/>
          <w:szCs w:val="22"/>
          <w:lang w:val="en-US"/>
        </w:rPr>
      </w:pPr>
    </w:p>
    <w:p w14:paraId="17B246DD" w14:textId="77777777" w:rsidR="005A0C18" w:rsidRPr="00B370B3" w:rsidRDefault="005A0C18" w:rsidP="00F252EE">
      <w:pPr>
        <w:spacing w:after="0" w:line="240" w:lineRule="auto"/>
        <w:rPr>
          <w:rFonts w:cstheme="minorHAnsi"/>
          <w:szCs w:val="22"/>
          <w:lang w:val="en-US"/>
        </w:rPr>
      </w:pPr>
    </w:p>
    <w:p w14:paraId="6BF89DA3" w14:textId="77777777" w:rsidR="005A0C18" w:rsidRPr="00B370B3" w:rsidRDefault="005A0C18" w:rsidP="00F252EE">
      <w:pPr>
        <w:spacing w:after="0" w:line="240" w:lineRule="auto"/>
        <w:rPr>
          <w:rFonts w:cstheme="minorHAnsi"/>
          <w:szCs w:val="22"/>
          <w:lang w:val="en-US"/>
        </w:rPr>
      </w:pPr>
    </w:p>
    <w:p w14:paraId="5C3E0E74" w14:textId="77777777" w:rsidR="005A0C18" w:rsidRPr="00B370B3" w:rsidRDefault="005A0C18" w:rsidP="00F252EE">
      <w:pPr>
        <w:spacing w:after="0" w:line="240" w:lineRule="auto"/>
        <w:rPr>
          <w:rFonts w:cstheme="minorHAnsi"/>
          <w:szCs w:val="22"/>
          <w:lang w:val="en-US"/>
        </w:rPr>
      </w:pPr>
    </w:p>
    <w:p w14:paraId="66A1FAB9" w14:textId="77777777" w:rsidR="00EA4E84" w:rsidRPr="00B370B3" w:rsidRDefault="00EA4E84">
      <w:pPr>
        <w:rPr>
          <w:rFonts w:cstheme="minorHAnsi"/>
          <w:b/>
          <w:szCs w:val="22"/>
          <w:lang w:val="en-US" w:bidi="en-US"/>
        </w:rPr>
      </w:pPr>
      <w:r w:rsidRPr="00B370B3">
        <w:rPr>
          <w:rFonts w:cstheme="minorHAnsi"/>
          <w:b/>
          <w:szCs w:val="22"/>
          <w:lang w:val="en-US" w:bidi="en-US"/>
        </w:rPr>
        <w:br w:type="page"/>
      </w:r>
    </w:p>
    <w:p w14:paraId="7927FDAF" w14:textId="77777777" w:rsidR="005A0C18" w:rsidRPr="00B370B3" w:rsidRDefault="005A0C18" w:rsidP="00F252EE">
      <w:pPr>
        <w:spacing w:after="0" w:line="240" w:lineRule="auto"/>
        <w:ind w:left="720" w:hanging="720"/>
        <w:jc w:val="center"/>
        <w:rPr>
          <w:rFonts w:cstheme="minorHAnsi"/>
          <w:b/>
          <w:szCs w:val="22"/>
          <w:lang w:val="en-US"/>
        </w:rPr>
      </w:pPr>
      <w:r w:rsidRPr="00B370B3">
        <w:rPr>
          <w:rFonts w:cstheme="minorHAnsi"/>
          <w:b/>
          <w:szCs w:val="22"/>
          <w:lang w:val="en-US" w:bidi="en-US"/>
        </w:rPr>
        <w:lastRenderedPageBreak/>
        <w:t>COURSE DESCRIPTION</w:t>
      </w:r>
    </w:p>
    <w:p w14:paraId="76BB753C" w14:textId="77777777" w:rsidR="005A0C18" w:rsidRPr="00B370B3" w:rsidRDefault="005A0C18" w:rsidP="00F252EE">
      <w:pPr>
        <w:spacing w:after="0" w:line="240" w:lineRule="auto"/>
        <w:ind w:left="720"/>
        <w:jc w:val="center"/>
        <w:rPr>
          <w:rFonts w:cstheme="minorHAnsi"/>
          <w:szCs w:val="22"/>
          <w:lang w:val="en-US"/>
        </w:rPr>
      </w:pPr>
    </w:p>
    <w:tbl>
      <w:tblPr>
        <w:tblStyle w:val="Mriekatabuky"/>
        <w:tblW w:w="9062" w:type="dxa"/>
        <w:tblLook w:val="04A0" w:firstRow="1" w:lastRow="0" w:firstColumn="1" w:lastColumn="0" w:noHBand="0" w:noVBand="1"/>
      </w:tblPr>
      <w:tblGrid>
        <w:gridCol w:w="4164"/>
        <w:gridCol w:w="4898"/>
      </w:tblGrid>
      <w:tr w:rsidR="00EA4E84" w:rsidRPr="00B370B3" w14:paraId="23229333" w14:textId="77777777" w:rsidTr="00EA4E84">
        <w:trPr>
          <w:trHeight w:val="510"/>
        </w:trPr>
        <w:tc>
          <w:tcPr>
            <w:tcW w:w="9062" w:type="dxa"/>
            <w:gridSpan w:val="2"/>
            <w:vAlign w:val="center"/>
          </w:tcPr>
          <w:p w14:paraId="4356A2B2"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University: </w:t>
            </w:r>
            <w:r w:rsidRPr="00B370B3">
              <w:rPr>
                <w:rFonts w:asciiTheme="minorHAnsi" w:hAnsiTheme="minorHAnsi" w:cstheme="minorHAnsi"/>
                <w:i/>
                <w:sz w:val="22"/>
                <w:szCs w:val="22"/>
                <w:lang w:val="en-US" w:bidi="en-US"/>
              </w:rPr>
              <w:t>University of Prešov</w:t>
            </w:r>
          </w:p>
        </w:tc>
      </w:tr>
      <w:tr w:rsidR="00EA4E84" w:rsidRPr="00B370B3" w14:paraId="0DCDEED7" w14:textId="77777777" w:rsidTr="00EA4E84">
        <w:trPr>
          <w:trHeight w:val="510"/>
        </w:trPr>
        <w:tc>
          <w:tcPr>
            <w:tcW w:w="9062" w:type="dxa"/>
            <w:gridSpan w:val="2"/>
            <w:vAlign w:val="center"/>
          </w:tcPr>
          <w:p w14:paraId="352340DF"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Faculty: </w:t>
            </w:r>
            <w:sdt>
              <w:sdtPr>
                <w:rPr>
                  <w:rFonts w:cstheme="minorHAnsi"/>
                  <w:i/>
                  <w:szCs w:val="22"/>
                  <w:lang w:val="en-US"/>
                </w:rPr>
                <w:alias w:val="faculty"/>
                <w:tag w:val="faculty"/>
                <w:id w:val="1418676006"/>
                <w:placeholder>
                  <w:docPart w:val="C7913D862C7843A69DAE2EC4A68C4933"/>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cstheme="minorHAnsi"/>
                    <w:i/>
                    <w:sz w:val="22"/>
                    <w:szCs w:val="22"/>
                    <w:lang w:val="en-US" w:bidi="en-US"/>
                  </w:rPr>
                  <w:t>Faculty of Arts</w:t>
                </w:r>
              </w:sdtContent>
            </w:sdt>
          </w:p>
        </w:tc>
      </w:tr>
      <w:tr w:rsidR="00EA4E84" w:rsidRPr="00B370B3" w14:paraId="4AAC43E2" w14:textId="77777777" w:rsidTr="00B54C0B">
        <w:trPr>
          <w:trHeight w:val="687"/>
        </w:trPr>
        <w:tc>
          <w:tcPr>
            <w:tcW w:w="3681" w:type="dxa"/>
            <w:vAlign w:val="center"/>
          </w:tcPr>
          <w:p w14:paraId="7C3AB050" w14:textId="5F23E4EC"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Code: </w:t>
            </w:r>
            <w:r w:rsidRPr="00B370B3">
              <w:rPr>
                <w:rFonts w:asciiTheme="minorHAnsi" w:hAnsiTheme="minorHAnsi" w:cstheme="minorHAnsi"/>
                <w:sz w:val="22"/>
                <w:szCs w:val="22"/>
                <w:lang w:val="en-US" w:bidi="en-US"/>
              </w:rPr>
              <w:t>1IEB/AOSE4</w:t>
            </w:r>
            <w:r w:rsidR="007B6EEA" w:rsidRPr="00B370B3">
              <w:rPr>
                <w:rFonts w:asciiTheme="minorHAnsi" w:hAnsiTheme="minorHAnsi" w:cstheme="minorHAnsi"/>
                <w:sz w:val="22"/>
                <w:szCs w:val="22"/>
                <w:lang w:val="en-US" w:bidi="en-US"/>
              </w:rPr>
              <w:t>/22</w:t>
            </w:r>
          </w:p>
        </w:tc>
        <w:tc>
          <w:tcPr>
            <w:tcW w:w="5381" w:type="dxa"/>
            <w:vAlign w:val="center"/>
          </w:tcPr>
          <w:p w14:paraId="4CB7936F" w14:textId="77777777" w:rsidR="005A0C18" w:rsidRPr="00B370B3" w:rsidRDefault="005A0C18" w:rsidP="005652AF">
            <w:pPr>
              <w:rPr>
                <w:rFonts w:asciiTheme="minorHAnsi" w:hAnsiTheme="minorHAnsi" w:cstheme="minorHAnsi"/>
                <w:b/>
                <w:i/>
                <w:sz w:val="22"/>
                <w:szCs w:val="22"/>
                <w:lang w:val="en-US"/>
              </w:rPr>
            </w:pPr>
            <w:r w:rsidRPr="00B370B3">
              <w:rPr>
                <w:rFonts w:asciiTheme="minorHAnsi" w:hAnsiTheme="minorHAnsi" w:cstheme="minorHAnsi"/>
                <w:b/>
                <w:sz w:val="22"/>
                <w:szCs w:val="22"/>
                <w:lang w:val="en-US" w:bidi="en-US"/>
              </w:rPr>
              <w:t xml:space="preserve">Course title: </w:t>
            </w:r>
            <w:r w:rsidRPr="00B370B3">
              <w:rPr>
                <w:rFonts w:asciiTheme="minorHAnsi" w:hAnsiTheme="minorHAnsi" w:cstheme="minorHAnsi"/>
                <w:b/>
                <w:i/>
                <w:sz w:val="22"/>
                <w:szCs w:val="22"/>
                <w:lang w:val="en-US" w:bidi="en-US"/>
              </w:rPr>
              <w:t xml:space="preserve">Current issues in </w:t>
            </w:r>
            <w:r w:rsidR="005652AF" w:rsidRPr="00B370B3">
              <w:rPr>
                <w:rFonts w:asciiTheme="minorHAnsi" w:hAnsiTheme="minorHAnsi" w:cstheme="minorHAnsi"/>
                <w:b/>
                <w:i/>
                <w:sz w:val="22"/>
                <w:szCs w:val="22"/>
                <w:lang w:val="en-US" w:bidi="en-US"/>
              </w:rPr>
              <w:t>present-day</w:t>
            </w:r>
            <w:r w:rsidRPr="00B370B3">
              <w:rPr>
                <w:rFonts w:asciiTheme="minorHAnsi" w:hAnsiTheme="minorHAnsi" w:cstheme="minorHAnsi"/>
                <w:b/>
                <w:i/>
                <w:sz w:val="22"/>
                <w:szCs w:val="22"/>
                <w:lang w:val="en-US" w:bidi="en-US"/>
              </w:rPr>
              <w:t xml:space="preserve"> ethics 4</w:t>
            </w:r>
          </w:p>
          <w:p w14:paraId="5327F44E" w14:textId="77777777" w:rsidR="005A0C18" w:rsidRPr="00B370B3" w:rsidRDefault="002C52F3" w:rsidP="00F252EE">
            <w:pPr>
              <w:rPr>
                <w:rFonts w:asciiTheme="minorHAnsi" w:hAnsiTheme="minorHAnsi" w:cstheme="minorHAnsi"/>
                <w:b/>
                <w:i/>
                <w:sz w:val="22"/>
                <w:szCs w:val="22"/>
                <w:lang w:val="en-US"/>
              </w:rPr>
            </w:pPr>
            <w:r w:rsidRPr="00B370B3">
              <w:rPr>
                <w:rFonts w:asciiTheme="minorHAnsi" w:hAnsiTheme="minorHAnsi" w:cstheme="minorHAnsi"/>
                <w:i/>
                <w:sz w:val="22"/>
                <w:szCs w:val="22"/>
                <w:lang w:val="en-US" w:bidi="en-US"/>
              </w:rPr>
              <w:t>(elective course, non-study-profile course)</w:t>
            </w:r>
          </w:p>
        </w:tc>
      </w:tr>
      <w:tr w:rsidR="00EA4E84" w:rsidRPr="00B370B3" w14:paraId="78E0CFAD" w14:textId="77777777" w:rsidTr="007D67A7">
        <w:trPr>
          <w:trHeight w:val="1123"/>
        </w:trPr>
        <w:tc>
          <w:tcPr>
            <w:tcW w:w="9062" w:type="dxa"/>
            <w:gridSpan w:val="2"/>
            <w:vAlign w:val="center"/>
          </w:tcPr>
          <w:p w14:paraId="126B70D4" w14:textId="77777777" w:rsidR="005A0C18" w:rsidRPr="00B370B3" w:rsidRDefault="005A0C18" w:rsidP="00F252EE">
            <w:pPr>
              <w:jc w:val="both"/>
              <w:rPr>
                <w:rFonts w:asciiTheme="minorHAnsi" w:hAnsiTheme="minorHAnsi" w:cstheme="minorHAnsi"/>
                <w:i/>
                <w:sz w:val="22"/>
                <w:szCs w:val="22"/>
                <w:lang w:val="en-US"/>
              </w:rPr>
            </w:pPr>
            <w:r w:rsidRPr="00B370B3">
              <w:rPr>
                <w:rStyle w:val="jlqj4b"/>
                <w:rFonts w:asciiTheme="minorHAnsi" w:hAnsiTheme="minorHAnsi" w:cstheme="minorHAnsi"/>
                <w:b/>
                <w:sz w:val="22"/>
                <w:szCs w:val="22"/>
                <w:lang w:val="en-US" w:bidi="en-US"/>
              </w:rPr>
              <w:t xml:space="preserve">Type, scope and method </w:t>
            </w:r>
            <w:r w:rsidRPr="00B370B3">
              <w:rPr>
                <w:rFonts w:asciiTheme="minorHAnsi" w:hAnsiTheme="minorHAnsi" w:cstheme="minorHAnsi"/>
                <w:b/>
                <w:sz w:val="22"/>
                <w:szCs w:val="22"/>
                <w:lang w:val="en-US" w:bidi="en-US"/>
              </w:rPr>
              <w:t xml:space="preserve">of educational activity: </w:t>
            </w:r>
          </w:p>
          <w:p w14:paraId="4BB9CEB0"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Type of training activity: lecture/seminar  </w:t>
            </w:r>
          </w:p>
          <w:p w14:paraId="52DAC538"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Scope of educational activities: 1/1 per week</w:t>
            </w:r>
          </w:p>
          <w:p w14:paraId="7FF8F914"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Method of educational activities: </w:t>
            </w:r>
            <w:r w:rsidR="00860A12" w:rsidRPr="00B370B3">
              <w:rPr>
                <w:rFonts w:asciiTheme="minorHAnsi" w:hAnsiTheme="minorHAnsi" w:cstheme="minorHAnsi"/>
                <w:sz w:val="22"/>
                <w:szCs w:val="22"/>
                <w:lang w:val="en-US" w:bidi="en-US"/>
              </w:rPr>
              <w:t>on-campus</w:t>
            </w:r>
            <w:r w:rsidRPr="00B370B3">
              <w:rPr>
                <w:rFonts w:asciiTheme="minorHAnsi" w:hAnsiTheme="minorHAnsi" w:cstheme="minorHAnsi"/>
                <w:sz w:val="22"/>
                <w:szCs w:val="22"/>
                <w:lang w:val="en-US" w:bidi="en-US"/>
              </w:rPr>
              <w:t>  </w:t>
            </w:r>
          </w:p>
        </w:tc>
      </w:tr>
      <w:tr w:rsidR="00EA4E84" w:rsidRPr="00B370B3" w14:paraId="0C5F9C00" w14:textId="77777777" w:rsidTr="00EA4E84">
        <w:trPr>
          <w:trHeight w:val="510"/>
        </w:trPr>
        <w:tc>
          <w:tcPr>
            <w:tcW w:w="9062" w:type="dxa"/>
            <w:gridSpan w:val="2"/>
            <w:vAlign w:val="center"/>
          </w:tcPr>
          <w:p w14:paraId="68B7FD0A"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Number of credits: </w:t>
            </w:r>
            <w:r w:rsidRPr="00B370B3">
              <w:rPr>
                <w:rFonts w:asciiTheme="minorHAnsi" w:hAnsiTheme="minorHAnsi" w:cstheme="minorHAnsi"/>
                <w:i/>
                <w:sz w:val="22"/>
                <w:szCs w:val="22"/>
                <w:lang w:val="en-US" w:bidi="en-US"/>
              </w:rPr>
              <w:t>3</w:t>
            </w:r>
          </w:p>
        </w:tc>
      </w:tr>
      <w:tr w:rsidR="00EA4E84" w:rsidRPr="00B370B3" w14:paraId="49D7FBFD" w14:textId="77777777" w:rsidTr="00EA4E84">
        <w:trPr>
          <w:trHeight w:val="458"/>
        </w:trPr>
        <w:tc>
          <w:tcPr>
            <w:tcW w:w="9062" w:type="dxa"/>
            <w:gridSpan w:val="2"/>
            <w:vAlign w:val="center"/>
          </w:tcPr>
          <w:p w14:paraId="2B3934C1" w14:textId="0F549AD0" w:rsidR="005A0C18" w:rsidRPr="00B370B3" w:rsidRDefault="005A0C18" w:rsidP="006A4D3B">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Recommended semester:</w:t>
            </w:r>
            <w:r w:rsidRPr="00B370B3">
              <w:rPr>
                <w:rFonts w:asciiTheme="minorHAnsi" w:hAnsiTheme="minorHAnsi" w:cstheme="minorHAnsi"/>
                <w:sz w:val="22"/>
                <w:szCs w:val="22"/>
                <w:lang w:val="en-US" w:bidi="en-US"/>
              </w:rPr>
              <w:t xml:space="preserve"> </w:t>
            </w:r>
            <w:r w:rsidRPr="00B370B3">
              <w:rPr>
                <w:rFonts w:asciiTheme="minorHAnsi" w:hAnsiTheme="minorHAnsi" w:cstheme="minorHAnsi"/>
                <w:sz w:val="22"/>
                <w:szCs w:val="22"/>
                <w:highlight w:val="yellow"/>
                <w:lang w:val="en-US" w:bidi="en-US"/>
              </w:rPr>
              <w:t xml:space="preserve">1. </w:t>
            </w:r>
            <w:r w:rsidR="00DA08F5" w:rsidRPr="00B370B3">
              <w:rPr>
                <w:rFonts w:asciiTheme="minorHAnsi" w:hAnsiTheme="minorHAnsi" w:cstheme="minorHAnsi"/>
                <w:sz w:val="22"/>
                <w:szCs w:val="22"/>
                <w:highlight w:val="yellow"/>
                <w:lang w:val="en-US" w:bidi="en-US"/>
              </w:rPr>
              <w:t>-3.</w:t>
            </w:r>
          </w:p>
        </w:tc>
      </w:tr>
      <w:tr w:rsidR="00EA4E84" w:rsidRPr="00B370B3" w14:paraId="03A2DF6F" w14:textId="77777777" w:rsidTr="00EA4E84">
        <w:trPr>
          <w:trHeight w:val="550"/>
        </w:trPr>
        <w:tc>
          <w:tcPr>
            <w:tcW w:w="9062" w:type="dxa"/>
            <w:gridSpan w:val="2"/>
            <w:vAlign w:val="center"/>
          </w:tcPr>
          <w:p w14:paraId="555BA643" w14:textId="77777777" w:rsidR="005A0C18" w:rsidRPr="00B370B3" w:rsidRDefault="005A0C18" w:rsidP="00EA4E84">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Study degree: </w:t>
            </w:r>
            <w:sdt>
              <w:sdtPr>
                <w:rPr>
                  <w:rStyle w:val="tl2"/>
                  <w:rFonts w:cstheme="minorHAnsi"/>
                  <w:sz w:val="22"/>
                  <w:szCs w:val="22"/>
                  <w:lang w:val="en-US"/>
                </w:rPr>
                <w:alias w:val="stupeň"/>
                <w:tag w:val="Stupeň"/>
                <w:id w:val="-725300402"/>
                <w:placeholder>
                  <w:docPart w:val="CCBD5510B6FF4D5CAD222A0BD83D4679"/>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cstheme="minorHAnsi"/>
                    <w:sz w:val="22"/>
                    <w:szCs w:val="22"/>
                    <w:lang w:val="en-US" w:bidi="en-US"/>
                  </w:rPr>
                  <w:t>2.</w:t>
                </w:r>
              </w:sdtContent>
            </w:sdt>
          </w:p>
        </w:tc>
      </w:tr>
      <w:tr w:rsidR="00EA4E84" w:rsidRPr="00B370B3" w14:paraId="28DEB9E1" w14:textId="77777777" w:rsidTr="00EA4E84">
        <w:trPr>
          <w:trHeight w:val="516"/>
        </w:trPr>
        <w:tc>
          <w:tcPr>
            <w:tcW w:w="9062" w:type="dxa"/>
            <w:gridSpan w:val="2"/>
            <w:vAlign w:val="center"/>
          </w:tcPr>
          <w:p w14:paraId="29BDE90C"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Prerequisites: </w:t>
            </w:r>
          </w:p>
        </w:tc>
      </w:tr>
      <w:tr w:rsidR="00EA4E84" w:rsidRPr="00B370B3" w14:paraId="368E62F6" w14:textId="77777777" w:rsidTr="00EA4E84">
        <w:trPr>
          <w:trHeight w:val="1965"/>
        </w:trPr>
        <w:tc>
          <w:tcPr>
            <w:tcW w:w="9062" w:type="dxa"/>
            <w:gridSpan w:val="2"/>
            <w:vAlign w:val="center"/>
          </w:tcPr>
          <w:p w14:paraId="761BE917"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Conditions for passing the course: </w:t>
            </w:r>
          </w:p>
          <w:p w14:paraId="38FD4814" w14:textId="77777777" w:rsidR="005A0C18" w:rsidRPr="00B370B3" w:rsidRDefault="002C4C9D"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The course is evaluated continuously</w:t>
            </w:r>
            <w:r w:rsidR="005A0C18" w:rsidRPr="00B370B3">
              <w:rPr>
                <w:rFonts w:asciiTheme="minorHAnsi" w:hAnsiTheme="minorHAnsi" w:cstheme="minorHAnsi"/>
                <w:sz w:val="22"/>
                <w:szCs w:val="22"/>
                <w:lang w:val="en-US" w:bidi="en-US"/>
              </w:rPr>
              <w:t xml:space="preserve"> (ph) and the award of 3 credits. </w:t>
            </w:r>
          </w:p>
          <w:p w14:paraId="5A616989" w14:textId="77777777" w:rsidR="005A0C18" w:rsidRPr="00B370B3" w:rsidRDefault="005A0C18" w:rsidP="00F252EE">
            <w:pPr>
              <w:widowControl w:val="0"/>
              <w:jc w:val="both"/>
              <w:rPr>
                <w:rStyle w:val="normaltextrun"/>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A student needs to earn a minimum of 20 points during the semester to receive a passing grade (ph) for 3 credits. A grade of FX will be awarded if the student scores less than 20 points. </w:t>
            </w:r>
            <w:r w:rsidRPr="00B370B3">
              <w:rPr>
                <w:rStyle w:val="normaltextrun"/>
                <w:rFonts w:asciiTheme="minorHAnsi" w:hAnsiTheme="minorHAnsi" w:cstheme="minorHAnsi"/>
                <w:sz w:val="22"/>
                <w:szCs w:val="22"/>
                <w:lang w:val="en-US" w:bidi="en-US"/>
              </w:rPr>
              <w:t xml:space="preserve">"How to earn points" is governed by an internal document: </w:t>
            </w:r>
          </w:p>
          <w:p w14:paraId="751F25B0" w14:textId="77777777" w:rsidR="005A0C18" w:rsidRPr="00B370B3" w:rsidRDefault="00595F0B" w:rsidP="00F252EE">
            <w:pPr>
              <w:pStyle w:val="paragraph"/>
              <w:spacing w:before="0" w:beforeAutospacing="0" w:after="0" w:afterAutospacing="0"/>
              <w:textAlignment w:val="baseline"/>
              <w:rPr>
                <w:rFonts w:asciiTheme="minorHAnsi" w:hAnsiTheme="minorHAnsi" w:cstheme="minorHAnsi"/>
                <w:sz w:val="22"/>
                <w:szCs w:val="22"/>
                <w:lang w:val="en-US"/>
              </w:rPr>
            </w:pPr>
            <w:hyperlink r:id="rId28" w:history="1">
              <w:r w:rsidR="005A0C18" w:rsidRPr="00B370B3">
                <w:rPr>
                  <w:rStyle w:val="Hypertextovprepojenie"/>
                  <w:rFonts w:asciiTheme="minorHAnsi" w:hAnsiTheme="minorHAnsi" w:cstheme="minorHAnsi"/>
                  <w:color w:val="auto"/>
                  <w:sz w:val="22"/>
                  <w:szCs w:val="22"/>
                  <w:lang w:val="en-US" w:bidi="en-US"/>
                </w:rPr>
                <w:t>https://www.unipo.sk/public/media/28789/Podmienky%20ukoncenia%20predmetu_body_2022_pdf.pdf</w:t>
              </w:r>
            </w:hyperlink>
          </w:p>
          <w:p w14:paraId="04FE466A" w14:textId="77777777" w:rsidR="005A0C18" w:rsidRPr="00B370B3" w:rsidRDefault="005A0C18" w:rsidP="00F252EE">
            <w:pPr>
              <w:rPr>
                <w:rFonts w:asciiTheme="minorHAnsi" w:hAnsiTheme="minorHAnsi" w:cstheme="minorHAnsi"/>
                <w:i/>
                <w:sz w:val="22"/>
                <w:szCs w:val="22"/>
                <w:lang w:val="en-US"/>
              </w:rPr>
            </w:pPr>
            <w:r w:rsidRPr="00B370B3">
              <w:rPr>
                <w:rStyle w:val="normaltextrun"/>
                <w:rFonts w:asciiTheme="minorHAnsi" w:hAnsiTheme="minorHAnsi" w:cstheme="minorHAnsi"/>
                <w:sz w:val="22"/>
                <w:szCs w:val="22"/>
                <w:lang w:val="en-US" w:bidi="en-US"/>
              </w:rPr>
              <w:t>The success criteria (percentage of results in the subject assessment) are as follows for the grading levels:</w:t>
            </w:r>
            <w:r w:rsidRPr="00B370B3">
              <w:rPr>
                <w:rStyle w:val="normaltextrun"/>
                <w:rFonts w:asciiTheme="minorHAnsi" w:hAnsiTheme="minorHAnsi" w:cstheme="minorHAnsi"/>
                <w:sz w:val="22"/>
                <w:szCs w:val="22"/>
                <w:lang w:val="en-US" w:bidi="en-US"/>
              </w:rPr>
              <w:br/>
              <w:t>(a) A: 100,00 – 90,00 % </w:t>
            </w:r>
            <w:r w:rsidRPr="00B370B3">
              <w:rPr>
                <w:rStyle w:val="normaltextrun"/>
                <w:rFonts w:asciiTheme="minorHAnsi" w:hAnsiTheme="minorHAnsi" w:cstheme="minorHAnsi"/>
                <w:sz w:val="22"/>
                <w:szCs w:val="22"/>
                <w:lang w:val="en-US" w:bidi="en-US"/>
              </w:rPr>
              <w:br/>
              <w:t>(b) B: 89,99 – 80,00 % </w:t>
            </w:r>
            <w:r w:rsidRPr="00B370B3">
              <w:rPr>
                <w:rStyle w:val="normaltextrun"/>
                <w:rFonts w:asciiTheme="minorHAnsi" w:hAnsiTheme="minorHAnsi" w:cstheme="minorHAnsi"/>
                <w:sz w:val="22"/>
                <w:szCs w:val="22"/>
                <w:lang w:val="en-US" w:bidi="en-US"/>
              </w:rPr>
              <w:br/>
              <w:t>c) C: 79,99 – 70,00 % </w:t>
            </w:r>
            <w:r w:rsidRPr="00B370B3">
              <w:rPr>
                <w:rStyle w:val="normaltextrun"/>
                <w:rFonts w:asciiTheme="minorHAnsi" w:hAnsiTheme="minorHAnsi" w:cstheme="minorHAnsi"/>
                <w:sz w:val="22"/>
                <w:szCs w:val="22"/>
                <w:lang w:val="en-US" w:bidi="en-US"/>
              </w:rPr>
              <w:br/>
              <w:t>(d) D: 69,99 – 60,00 % </w:t>
            </w:r>
            <w:r w:rsidRPr="00B370B3">
              <w:rPr>
                <w:rStyle w:val="normaltextrun"/>
                <w:rFonts w:asciiTheme="minorHAnsi" w:hAnsiTheme="minorHAnsi" w:cstheme="minorHAnsi"/>
                <w:sz w:val="22"/>
                <w:szCs w:val="22"/>
                <w:lang w:val="en-US" w:bidi="en-US"/>
              </w:rPr>
              <w:br/>
              <w:t>(e) E: 59,99 – 50,00 % </w:t>
            </w:r>
            <w:r w:rsidRPr="00B370B3">
              <w:rPr>
                <w:rStyle w:val="normaltextrun"/>
                <w:rFonts w:asciiTheme="minorHAnsi" w:hAnsiTheme="minorHAnsi" w:cstheme="minorHAnsi"/>
                <w:sz w:val="22"/>
                <w:szCs w:val="22"/>
                <w:lang w:val="en-US" w:bidi="en-US"/>
              </w:rPr>
              <w:br/>
              <w:t>f) FX: 49,99 and less </w:t>
            </w:r>
          </w:p>
        </w:tc>
      </w:tr>
      <w:tr w:rsidR="00EA4E84" w:rsidRPr="00B370B3" w14:paraId="311FDF75" w14:textId="77777777" w:rsidTr="00EA4E84">
        <w:trPr>
          <w:trHeight w:val="1115"/>
        </w:trPr>
        <w:tc>
          <w:tcPr>
            <w:tcW w:w="9062" w:type="dxa"/>
            <w:gridSpan w:val="2"/>
            <w:vAlign w:val="center"/>
          </w:tcPr>
          <w:p w14:paraId="0FA5FE83" w14:textId="77777777" w:rsidR="005A0C18" w:rsidRPr="00B370B3" w:rsidRDefault="005A0C18" w:rsidP="00F252EE">
            <w:pPr>
              <w:jc w:val="both"/>
              <w:rPr>
                <w:rFonts w:asciiTheme="minorHAnsi" w:hAnsiTheme="minorHAnsi" w:cstheme="minorHAnsi"/>
                <w:b/>
                <w:i/>
                <w:sz w:val="22"/>
                <w:szCs w:val="22"/>
                <w:lang w:val="en-US"/>
              </w:rPr>
            </w:pPr>
            <w:r w:rsidRPr="00B370B3">
              <w:rPr>
                <w:rFonts w:asciiTheme="minorHAnsi" w:hAnsiTheme="minorHAnsi" w:cstheme="minorHAnsi"/>
                <w:b/>
                <w:sz w:val="22"/>
                <w:szCs w:val="22"/>
                <w:lang w:val="en-US" w:bidi="en-US"/>
              </w:rPr>
              <w:t xml:space="preserve">Learning outcomes: </w:t>
            </w:r>
          </w:p>
          <w:p w14:paraId="65823A68"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Knowledge acquired: </w:t>
            </w:r>
            <w:r w:rsidRPr="00B370B3">
              <w:rPr>
                <w:rFonts w:asciiTheme="minorHAnsi" w:hAnsiTheme="minorHAnsi" w:cstheme="minorHAnsi"/>
                <w:sz w:val="22"/>
                <w:szCs w:val="22"/>
                <w:lang w:val="en-US" w:bidi="en-US"/>
              </w:rPr>
              <w:t xml:space="preserve">the student is able to identify and name problems in a literary text as moral. Recognize factual and evaluative contexts in the context of the life and fiction of a literary story. Define the values and personal value hierarchy of characters in a literary text. Analyze a situational problem and assemble arguments to solve it. Evaluate the resolution of moral conflict as a model real-world situation. Demonstrate the ability to interpret a text in its moral context and adapt it to reality. To grasp the axiological dimension of a literary text. Be able to argue using ethical theory and morally justify proposed approaches and attitudes to solving a moral problem. Evaluate the alternatives and possibilities of ethical reflection from the perspective of different ethical theories. </w:t>
            </w:r>
          </w:p>
          <w:p w14:paraId="34A7984E" w14:textId="77777777" w:rsidR="005A0C18" w:rsidRPr="00B370B3" w:rsidRDefault="005A0C18" w:rsidP="00F252EE">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Skills acquired: </w:t>
            </w:r>
            <w:r w:rsidRPr="00B370B3">
              <w:rPr>
                <w:rFonts w:asciiTheme="minorHAnsi" w:hAnsiTheme="minorHAnsi" w:cstheme="minorHAnsi"/>
                <w:sz w:val="22"/>
                <w:szCs w:val="22"/>
                <w:lang w:val="en-US" w:bidi="en-US"/>
              </w:rPr>
              <w:t>the student can conduct a critical dialogue. Respect the principles of cultivated speech and writing. Demonstrate the ability to objectively verbally evaluate the work of classmates based on predetermined criteria. Tolerate the views of others. Admit other critical views. To regulate and guide one's own thinking.</w:t>
            </w:r>
          </w:p>
          <w:p w14:paraId="366E8183" w14:textId="77777777" w:rsidR="005A0C18" w:rsidRPr="00B370B3" w:rsidRDefault="005A0C18" w:rsidP="00F252EE">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Competences acquired: </w:t>
            </w:r>
            <w:r w:rsidRPr="00B370B3">
              <w:rPr>
                <w:rFonts w:asciiTheme="minorHAnsi" w:hAnsiTheme="minorHAnsi" w:cstheme="minorHAnsi"/>
                <w:sz w:val="22"/>
                <w:szCs w:val="22"/>
                <w:lang w:val="en-US" w:bidi="en-US"/>
              </w:rPr>
              <w:t>the student is able to process the problem thoughtfully. Working with texts and competence in interpretation. Presentation of own project (PowerPoint).</w:t>
            </w:r>
          </w:p>
        </w:tc>
      </w:tr>
      <w:tr w:rsidR="00EA4E84" w:rsidRPr="00B370B3" w14:paraId="726FD84C" w14:textId="77777777" w:rsidTr="00EA4E84">
        <w:trPr>
          <w:trHeight w:val="510"/>
        </w:trPr>
        <w:tc>
          <w:tcPr>
            <w:tcW w:w="9062" w:type="dxa"/>
            <w:gridSpan w:val="2"/>
            <w:vAlign w:val="center"/>
          </w:tcPr>
          <w:p w14:paraId="4E9DB93B" w14:textId="77777777" w:rsidR="00DB5855" w:rsidRPr="00B370B3" w:rsidRDefault="005A0C18" w:rsidP="00F252EE">
            <w:pPr>
              <w:jc w:val="both"/>
              <w:rPr>
                <w:rFonts w:asciiTheme="minorHAnsi" w:hAnsiTheme="minorHAnsi" w:cstheme="minorHAnsi"/>
                <w:b/>
                <w:sz w:val="22"/>
                <w:szCs w:val="22"/>
                <w:lang w:val="en-US" w:bidi="en-US"/>
              </w:rPr>
            </w:pPr>
            <w:r w:rsidRPr="00B370B3">
              <w:rPr>
                <w:rFonts w:asciiTheme="minorHAnsi" w:hAnsiTheme="minorHAnsi" w:cstheme="minorHAnsi"/>
                <w:b/>
                <w:sz w:val="22"/>
                <w:szCs w:val="22"/>
                <w:lang w:val="en-US" w:bidi="en-US"/>
              </w:rPr>
              <w:lastRenderedPageBreak/>
              <w:t xml:space="preserve">Course content: </w:t>
            </w:r>
          </w:p>
          <w:p w14:paraId="67426C9A"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sz w:val="22"/>
                <w:szCs w:val="22"/>
                <w:lang w:val="en-US" w:bidi="en-US"/>
              </w:rPr>
              <w:t>Issues of morality and literature - its interdisciplinary contexts. The forms of moral problems in literary texts. Literature and Life. Ethical cognition and the language of the art text. Moral values and strategy of the author of a fiction text. Specifics of ethical and literary reflection.  Moral Creation. Philosophizing literature and literarizing philosophy. Interpretive and relational contexts of philosophy, ethics and literature. The literary work as an object of ethical analysis. The ethos of literature and ethos in literature. Selection of texts from Slovak works and their analysis.</w:t>
            </w:r>
          </w:p>
        </w:tc>
      </w:tr>
      <w:tr w:rsidR="00EA4E84" w:rsidRPr="00B370B3" w14:paraId="4E470B4A" w14:textId="77777777" w:rsidTr="00EA4E84">
        <w:trPr>
          <w:trHeight w:val="510"/>
        </w:trPr>
        <w:tc>
          <w:tcPr>
            <w:tcW w:w="9062" w:type="dxa"/>
            <w:gridSpan w:val="2"/>
            <w:vAlign w:val="center"/>
          </w:tcPr>
          <w:p w14:paraId="5A98667B"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Recommended literature: </w:t>
            </w:r>
          </w:p>
          <w:p w14:paraId="3FB1DD76" w14:textId="77777777" w:rsidR="005A0C18" w:rsidRPr="00B370B3" w:rsidRDefault="005A0C18" w:rsidP="00F252EE">
            <w:pPr>
              <w:rPr>
                <w:rFonts w:asciiTheme="minorHAnsi" w:hAnsiTheme="minorHAnsi" w:cstheme="minorHAnsi"/>
                <w:sz w:val="22"/>
                <w:szCs w:val="22"/>
                <w:lang w:val="pl-PL" w:bidi="en-US"/>
              </w:rPr>
            </w:pPr>
            <w:r w:rsidRPr="00B370B3">
              <w:rPr>
                <w:rFonts w:asciiTheme="minorHAnsi" w:hAnsiTheme="minorHAnsi" w:cstheme="minorHAnsi"/>
                <w:sz w:val="22"/>
                <w:szCs w:val="22"/>
                <w:lang w:val="en-US" w:bidi="en-US"/>
              </w:rPr>
              <w:t xml:space="preserve">BILASOVÁ, V; ŽEMBEROVÁ, V. 2005. </w:t>
            </w:r>
            <w:r w:rsidRPr="00B370B3">
              <w:rPr>
                <w:rFonts w:asciiTheme="minorHAnsi" w:hAnsiTheme="minorHAnsi" w:cstheme="minorHAnsi"/>
                <w:sz w:val="22"/>
                <w:szCs w:val="22"/>
                <w:lang w:val="pl-PL" w:bidi="en-US"/>
              </w:rPr>
              <w:t xml:space="preserve">Z prienikov filozofie etiky a literatúry. Prešov: FF PU. </w:t>
            </w:r>
          </w:p>
          <w:p w14:paraId="21DDFDCD" w14:textId="77777777" w:rsidR="005A0C18" w:rsidRPr="00B370B3" w:rsidRDefault="005A0C18" w:rsidP="00F252EE">
            <w:pPr>
              <w:rPr>
                <w:rFonts w:asciiTheme="minorHAnsi" w:hAnsiTheme="minorHAnsi" w:cstheme="minorHAnsi"/>
                <w:sz w:val="22"/>
                <w:szCs w:val="22"/>
                <w:lang w:val="pl-PL" w:bidi="en-US"/>
              </w:rPr>
            </w:pPr>
            <w:r w:rsidRPr="00B370B3">
              <w:rPr>
                <w:rFonts w:asciiTheme="minorHAnsi" w:hAnsiTheme="minorHAnsi" w:cstheme="minorHAnsi"/>
                <w:sz w:val="22"/>
                <w:szCs w:val="22"/>
                <w:lang w:val="pl-PL" w:bidi="en-US"/>
              </w:rPr>
              <w:t xml:space="preserve">MOKREJŠ, A. 2002. Umění: a k čemu? Praha: Triton. </w:t>
            </w:r>
          </w:p>
          <w:p w14:paraId="3E78EDCB" w14:textId="77777777" w:rsidR="005A0C18" w:rsidRPr="00B370B3" w:rsidRDefault="005A0C18" w:rsidP="00F252EE">
            <w:pPr>
              <w:rPr>
                <w:rFonts w:asciiTheme="minorHAnsi" w:hAnsiTheme="minorHAnsi" w:cstheme="minorHAnsi"/>
                <w:sz w:val="22"/>
                <w:szCs w:val="22"/>
                <w:lang w:val="pl-PL" w:bidi="en-US"/>
              </w:rPr>
            </w:pPr>
            <w:r w:rsidRPr="00B370B3">
              <w:rPr>
                <w:rFonts w:asciiTheme="minorHAnsi" w:hAnsiTheme="minorHAnsi" w:cstheme="minorHAnsi"/>
                <w:sz w:val="22"/>
                <w:szCs w:val="22"/>
                <w:lang w:val="pl-PL" w:bidi="en-US"/>
              </w:rPr>
              <w:t xml:space="preserve">Filozofia a/ako umenie. 2004. Bratislava: FO ART. </w:t>
            </w:r>
          </w:p>
          <w:p w14:paraId="1F169899" w14:textId="77777777" w:rsidR="005A0C18" w:rsidRPr="00B370B3" w:rsidRDefault="005A0C18" w:rsidP="00F252EE">
            <w:pPr>
              <w:rPr>
                <w:rFonts w:asciiTheme="minorHAnsi" w:hAnsiTheme="minorHAnsi" w:cstheme="minorHAnsi"/>
                <w:sz w:val="22"/>
                <w:szCs w:val="22"/>
                <w:lang w:val="en-US" w:bidi="en-US"/>
              </w:rPr>
            </w:pPr>
            <w:r w:rsidRPr="00B370B3">
              <w:rPr>
                <w:rFonts w:asciiTheme="minorHAnsi" w:hAnsiTheme="minorHAnsi" w:cstheme="minorHAnsi"/>
                <w:sz w:val="22"/>
                <w:szCs w:val="22"/>
                <w:lang w:val="pl-PL" w:bidi="en-US"/>
              </w:rPr>
              <w:t xml:space="preserve">RICOEUR,P. 2004. Čas a literárne rozprávanie. </w:t>
            </w:r>
            <w:r w:rsidRPr="00B370B3">
              <w:rPr>
                <w:rFonts w:asciiTheme="minorHAnsi" w:hAnsiTheme="minorHAnsi" w:cstheme="minorHAnsi"/>
                <w:sz w:val="22"/>
                <w:szCs w:val="22"/>
                <w:lang w:val="en-US" w:bidi="en-US"/>
              </w:rPr>
              <w:t xml:space="preserve">Bratislava: Iris. </w:t>
            </w:r>
          </w:p>
          <w:p w14:paraId="57EBE666" w14:textId="77777777" w:rsidR="005A0C18" w:rsidRPr="00B370B3" w:rsidRDefault="005A0C18" w:rsidP="00F252EE">
            <w:pPr>
              <w:rPr>
                <w:rFonts w:asciiTheme="minorHAnsi" w:hAnsiTheme="minorHAnsi" w:cstheme="minorHAnsi"/>
                <w:sz w:val="22"/>
                <w:szCs w:val="22"/>
                <w:lang w:val="pl-PL" w:bidi="en-US"/>
              </w:rPr>
            </w:pPr>
            <w:proofErr w:type="gramStart"/>
            <w:r w:rsidRPr="00B370B3">
              <w:rPr>
                <w:rFonts w:asciiTheme="minorHAnsi" w:hAnsiTheme="minorHAnsi" w:cstheme="minorHAnsi"/>
                <w:sz w:val="22"/>
                <w:szCs w:val="22"/>
                <w:lang w:val="en-US" w:bidi="en-US"/>
              </w:rPr>
              <w:t>ECO,U.</w:t>
            </w:r>
            <w:proofErr w:type="gramEnd"/>
            <w:r w:rsidRPr="00B370B3">
              <w:rPr>
                <w:rFonts w:asciiTheme="minorHAnsi" w:hAnsiTheme="minorHAnsi" w:cstheme="minorHAnsi"/>
                <w:sz w:val="22"/>
                <w:szCs w:val="22"/>
                <w:lang w:val="en-US" w:bidi="en-US"/>
              </w:rPr>
              <w:t xml:space="preserve"> 2004. O literatuře. </w:t>
            </w:r>
            <w:r w:rsidRPr="00B370B3">
              <w:rPr>
                <w:rFonts w:asciiTheme="minorHAnsi" w:hAnsiTheme="minorHAnsi" w:cstheme="minorHAnsi"/>
                <w:sz w:val="22"/>
                <w:szCs w:val="22"/>
                <w:lang w:val="pl-PL" w:bidi="en-US"/>
              </w:rPr>
              <w:t xml:space="preserve">Praha: Argo. </w:t>
            </w:r>
          </w:p>
          <w:p w14:paraId="58430C0F" w14:textId="77777777" w:rsidR="005A0C18" w:rsidRPr="00B370B3" w:rsidRDefault="005A0C18" w:rsidP="00F252EE">
            <w:pPr>
              <w:rPr>
                <w:rFonts w:asciiTheme="minorHAnsi" w:hAnsiTheme="minorHAnsi" w:cstheme="minorHAnsi"/>
                <w:sz w:val="22"/>
                <w:szCs w:val="22"/>
                <w:lang w:val="pl-PL" w:bidi="en-US"/>
              </w:rPr>
            </w:pPr>
            <w:r w:rsidRPr="00B370B3">
              <w:rPr>
                <w:rFonts w:asciiTheme="minorHAnsi" w:hAnsiTheme="minorHAnsi" w:cstheme="minorHAnsi"/>
                <w:sz w:val="22"/>
                <w:szCs w:val="22"/>
                <w:lang w:val="pl-PL" w:bidi="en-US"/>
              </w:rPr>
              <w:t xml:space="preserve">MOKREJŠ, A. 1995. Filosofie a život. Život a umění. Praha: FÚ AV ČR. </w:t>
            </w:r>
          </w:p>
          <w:p w14:paraId="70D759CC" w14:textId="77777777" w:rsidR="005A0C18" w:rsidRPr="00B370B3" w:rsidRDefault="005A0C18" w:rsidP="00F252EE">
            <w:pPr>
              <w:jc w:val="both"/>
              <w:rPr>
                <w:rFonts w:asciiTheme="minorHAnsi" w:hAnsiTheme="minorHAnsi" w:cstheme="minorHAnsi"/>
                <w:sz w:val="22"/>
                <w:szCs w:val="22"/>
                <w:lang w:val="pl-PL"/>
              </w:rPr>
            </w:pPr>
            <w:r w:rsidRPr="00B370B3">
              <w:rPr>
                <w:rFonts w:asciiTheme="minorHAnsi" w:hAnsiTheme="minorHAnsi" w:cstheme="minorHAnsi"/>
                <w:sz w:val="22"/>
                <w:szCs w:val="22"/>
                <w:lang w:val="pl-PL" w:bidi="en-US"/>
              </w:rPr>
              <w:t>Literárne texty – román, poviedka, novela (podľa vlastného výberu študenta zo slovenskej minulej i súčasnej tvorby).</w:t>
            </w:r>
          </w:p>
        </w:tc>
      </w:tr>
      <w:tr w:rsidR="00EA4E84" w:rsidRPr="00B370B3" w14:paraId="3B36DACB" w14:textId="77777777" w:rsidTr="00EA4E84">
        <w:trPr>
          <w:trHeight w:val="621"/>
        </w:trPr>
        <w:tc>
          <w:tcPr>
            <w:tcW w:w="9062" w:type="dxa"/>
            <w:gridSpan w:val="2"/>
            <w:vAlign w:val="center"/>
          </w:tcPr>
          <w:p w14:paraId="3A6E7728" w14:textId="2A7466B5" w:rsidR="005A0C18" w:rsidRPr="00B370B3" w:rsidRDefault="00CA7094"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Languages required for the course: English</w:t>
            </w:r>
          </w:p>
        </w:tc>
      </w:tr>
      <w:tr w:rsidR="00EA4E84" w:rsidRPr="00B370B3" w14:paraId="4D61F69B" w14:textId="77777777" w:rsidTr="00EA4E84">
        <w:trPr>
          <w:trHeight w:val="417"/>
        </w:trPr>
        <w:tc>
          <w:tcPr>
            <w:tcW w:w="9062" w:type="dxa"/>
            <w:gridSpan w:val="2"/>
            <w:vAlign w:val="center"/>
          </w:tcPr>
          <w:p w14:paraId="19838746"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Notes: </w:t>
            </w:r>
          </w:p>
        </w:tc>
      </w:tr>
      <w:tr w:rsidR="00EA4E84" w:rsidRPr="00B370B3" w14:paraId="35C1F671" w14:textId="77777777" w:rsidTr="00EA4E84">
        <w:trPr>
          <w:trHeight w:val="1416"/>
        </w:trPr>
        <w:tc>
          <w:tcPr>
            <w:tcW w:w="9062" w:type="dxa"/>
            <w:gridSpan w:val="2"/>
            <w:vAlign w:val="center"/>
          </w:tcPr>
          <w:p w14:paraId="759C83FB" w14:textId="77777777" w:rsidR="005A0C18" w:rsidRPr="00B370B3" w:rsidRDefault="005A0C18" w:rsidP="00F252EE">
            <w:pPr>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Course evaluation</w:t>
            </w:r>
          </w:p>
          <w:p w14:paraId="2E7F16F3" w14:textId="77777777" w:rsidR="005A0C18" w:rsidRPr="00B370B3" w:rsidRDefault="00063D0D" w:rsidP="00F252EE">
            <w:pPr>
              <w:rPr>
                <w:rFonts w:asciiTheme="minorHAnsi" w:hAnsiTheme="minorHAnsi" w:cstheme="minorHAnsi"/>
                <w:sz w:val="22"/>
                <w:szCs w:val="22"/>
                <w:lang w:val="en-US"/>
              </w:rPr>
            </w:pPr>
            <w:r w:rsidRPr="00B370B3">
              <w:rPr>
                <w:rFonts w:asciiTheme="minorHAnsi" w:hAnsiTheme="minorHAnsi" w:cstheme="minorHAnsi"/>
                <w:sz w:val="22"/>
                <w:szCs w:val="22"/>
                <w:lang w:val="en-US" w:bidi="en-US"/>
              </w:rPr>
              <w:t>Total number of evaluated students:</w:t>
            </w:r>
            <w:r w:rsidR="005A0C18" w:rsidRPr="00B370B3">
              <w:rPr>
                <w:rFonts w:asciiTheme="minorHAnsi" w:hAnsiTheme="minorHAnsi" w:cstheme="minorHAnsi"/>
                <w:sz w:val="22"/>
                <w:szCs w:val="22"/>
                <w:lang w:val="en-US" w:bidi="en-US"/>
              </w:rPr>
              <w:t xml:space="preserve"> </w:t>
            </w:r>
            <w:r w:rsidR="005A0C18" w:rsidRPr="00B370B3">
              <w:rPr>
                <w:rFonts w:asciiTheme="minorHAnsi" w:hAnsiTheme="minorHAnsi" w:cstheme="minorHAnsi"/>
                <w:i/>
                <w:sz w:val="22"/>
                <w:szCs w:val="22"/>
                <w:lang w:val="en-US" w:bidi="en-US"/>
              </w:rPr>
              <w:t>20</w:t>
            </w:r>
          </w:p>
          <w:tbl>
            <w:tblPr>
              <w:tblStyle w:val="Mriekatabuky"/>
              <w:tblW w:w="0" w:type="auto"/>
              <w:tblLook w:val="04A0" w:firstRow="1" w:lastRow="0" w:firstColumn="1" w:lastColumn="0" w:noHBand="0" w:noVBand="1"/>
            </w:tblPr>
            <w:tblGrid>
              <w:gridCol w:w="1344"/>
              <w:gridCol w:w="1343"/>
              <w:gridCol w:w="1346"/>
              <w:gridCol w:w="1346"/>
              <w:gridCol w:w="1346"/>
              <w:gridCol w:w="1192"/>
            </w:tblGrid>
            <w:tr w:rsidR="005A0C18" w:rsidRPr="00B370B3" w14:paraId="5D59059E" w14:textId="77777777" w:rsidTr="006A4D3B">
              <w:trPr>
                <w:trHeight w:val="277"/>
              </w:trPr>
              <w:tc>
                <w:tcPr>
                  <w:tcW w:w="1344" w:type="dxa"/>
                  <w:tcBorders>
                    <w:top w:val="single" w:sz="4" w:space="0" w:color="auto"/>
                    <w:left w:val="single" w:sz="4" w:space="0" w:color="auto"/>
                    <w:bottom w:val="single" w:sz="4" w:space="0" w:color="auto"/>
                    <w:right w:val="single" w:sz="4" w:space="0" w:color="auto"/>
                  </w:tcBorders>
                  <w:vAlign w:val="center"/>
                </w:tcPr>
                <w:p w14:paraId="1479249F"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A</w:t>
                  </w:r>
                </w:p>
              </w:tc>
              <w:tc>
                <w:tcPr>
                  <w:tcW w:w="1343" w:type="dxa"/>
                  <w:tcBorders>
                    <w:top w:val="single" w:sz="4" w:space="0" w:color="auto"/>
                    <w:left w:val="single" w:sz="4" w:space="0" w:color="auto"/>
                    <w:bottom w:val="single" w:sz="4" w:space="0" w:color="auto"/>
                    <w:right w:val="single" w:sz="4" w:space="0" w:color="auto"/>
                  </w:tcBorders>
                  <w:vAlign w:val="center"/>
                </w:tcPr>
                <w:p w14:paraId="3002EA59"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B</w:t>
                  </w:r>
                </w:p>
              </w:tc>
              <w:tc>
                <w:tcPr>
                  <w:tcW w:w="1346" w:type="dxa"/>
                  <w:tcBorders>
                    <w:top w:val="single" w:sz="4" w:space="0" w:color="auto"/>
                    <w:left w:val="single" w:sz="4" w:space="0" w:color="auto"/>
                    <w:bottom w:val="single" w:sz="4" w:space="0" w:color="auto"/>
                    <w:right w:val="single" w:sz="4" w:space="0" w:color="auto"/>
                  </w:tcBorders>
                  <w:vAlign w:val="center"/>
                </w:tcPr>
                <w:p w14:paraId="7A323C29"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C</w:t>
                  </w:r>
                </w:p>
              </w:tc>
              <w:tc>
                <w:tcPr>
                  <w:tcW w:w="1346" w:type="dxa"/>
                  <w:tcBorders>
                    <w:top w:val="single" w:sz="4" w:space="0" w:color="auto"/>
                    <w:left w:val="single" w:sz="4" w:space="0" w:color="auto"/>
                    <w:bottom w:val="single" w:sz="4" w:space="0" w:color="auto"/>
                    <w:right w:val="single" w:sz="4" w:space="0" w:color="auto"/>
                  </w:tcBorders>
                  <w:vAlign w:val="center"/>
                </w:tcPr>
                <w:p w14:paraId="5DA6A8BD"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D</w:t>
                  </w:r>
                </w:p>
              </w:tc>
              <w:tc>
                <w:tcPr>
                  <w:tcW w:w="1346" w:type="dxa"/>
                  <w:tcBorders>
                    <w:top w:val="single" w:sz="4" w:space="0" w:color="auto"/>
                    <w:left w:val="single" w:sz="4" w:space="0" w:color="auto"/>
                    <w:bottom w:val="single" w:sz="4" w:space="0" w:color="auto"/>
                    <w:right w:val="single" w:sz="4" w:space="0" w:color="auto"/>
                  </w:tcBorders>
                  <w:vAlign w:val="center"/>
                </w:tcPr>
                <w:p w14:paraId="4448EBFB"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E</w:t>
                  </w:r>
                </w:p>
              </w:tc>
              <w:tc>
                <w:tcPr>
                  <w:tcW w:w="1192" w:type="dxa"/>
                  <w:tcBorders>
                    <w:top w:val="single" w:sz="4" w:space="0" w:color="auto"/>
                    <w:left w:val="single" w:sz="4" w:space="0" w:color="auto"/>
                    <w:bottom w:val="single" w:sz="4" w:space="0" w:color="auto"/>
                    <w:right w:val="single" w:sz="4" w:space="0" w:color="auto"/>
                  </w:tcBorders>
                  <w:vAlign w:val="center"/>
                </w:tcPr>
                <w:p w14:paraId="5995DA64"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FX</w:t>
                  </w:r>
                </w:p>
              </w:tc>
            </w:tr>
            <w:tr w:rsidR="005A0C18" w:rsidRPr="00B370B3" w14:paraId="5D824528" w14:textId="77777777" w:rsidTr="006A4D3B">
              <w:trPr>
                <w:trHeight w:val="261"/>
              </w:trPr>
              <w:tc>
                <w:tcPr>
                  <w:tcW w:w="1344" w:type="dxa"/>
                  <w:tcBorders>
                    <w:top w:val="single" w:sz="4" w:space="0" w:color="auto"/>
                    <w:left w:val="single" w:sz="4" w:space="0" w:color="auto"/>
                    <w:bottom w:val="single" w:sz="4" w:space="0" w:color="auto"/>
                    <w:right w:val="single" w:sz="4" w:space="0" w:color="auto"/>
                  </w:tcBorders>
                  <w:vAlign w:val="center"/>
                </w:tcPr>
                <w:p w14:paraId="24D7D3BE"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eastAsia="TimesNewRomanPSMT" w:hAnsiTheme="minorHAnsi" w:cstheme="minorHAnsi"/>
                      <w:sz w:val="22"/>
                      <w:szCs w:val="22"/>
                      <w:lang w:val="en-US" w:bidi="en-US"/>
                    </w:rPr>
                    <w:t>25%</w:t>
                  </w:r>
                </w:p>
              </w:tc>
              <w:tc>
                <w:tcPr>
                  <w:tcW w:w="1343" w:type="dxa"/>
                  <w:tcBorders>
                    <w:top w:val="single" w:sz="4" w:space="0" w:color="auto"/>
                    <w:left w:val="single" w:sz="4" w:space="0" w:color="auto"/>
                    <w:bottom w:val="single" w:sz="4" w:space="0" w:color="auto"/>
                    <w:right w:val="single" w:sz="4" w:space="0" w:color="auto"/>
                  </w:tcBorders>
                  <w:vAlign w:val="center"/>
                </w:tcPr>
                <w:p w14:paraId="3BAE6256"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eastAsia="TimesNewRomanPSMT" w:hAnsiTheme="minorHAnsi" w:cstheme="minorHAnsi"/>
                      <w:sz w:val="22"/>
                      <w:szCs w:val="22"/>
                      <w:lang w:val="en-US" w:bidi="en-US"/>
                    </w:rPr>
                    <w:t>5%</w:t>
                  </w:r>
                </w:p>
              </w:tc>
              <w:tc>
                <w:tcPr>
                  <w:tcW w:w="1346" w:type="dxa"/>
                  <w:tcBorders>
                    <w:top w:val="single" w:sz="4" w:space="0" w:color="auto"/>
                    <w:left w:val="single" w:sz="4" w:space="0" w:color="auto"/>
                    <w:bottom w:val="single" w:sz="4" w:space="0" w:color="auto"/>
                    <w:right w:val="single" w:sz="4" w:space="0" w:color="auto"/>
                  </w:tcBorders>
                  <w:vAlign w:val="center"/>
                </w:tcPr>
                <w:p w14:paraId="427C9917"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eastAsia="TimesNewRomanPSMT" w:hAnsiTheme="minorHAnsi" w:cstheme="minorHAnsi"/>
                      <w:sz w:val="22"/>
                      <w:szCs w:val="22"/>
                      <w:lang w:val="en-US" w:bidi="en-US"/>
                    </w:rPr>
                    <w:t>25%</w:t>
                  </w:r>
                </w:p>
              </w:tc>
              <w:tc>
                <w:tcPr>
                  <w:tcW w:w="1346" w:type="dxa"/>
                  <w:tcBorders>
                    <w:top w:val="single" w:sz="4" w:space="0" w:color="auto"/>
                    <w:left w:val="single" w:sz="4" w:space="0" w:color="auto"/>
                    <w:bottom w:val="single" w:sz="4" w:space="0" w:color="auto"/>
                    <w:right w:val="single" w:sz="4" w:space="0" w:color="auto"/>
                  </w:tcBorders>
                  <w:vAlign w:val="center"/>
                </w:tcPr>
                <w:p w14:paraId="6861B118"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eastAsia="TimesNewRomanPSMT" w:hAnsiTheme="minorHAnsi" w:cstheme="minorHAnsi"/>
                      <w:sz w:val="22"/>
                      <w:szCs w:val="22"/>
                      <w:lang w:val="en-US" w:bidi="en-US"/>
                    </w:rPr>
                    <w:t>15%</w:t>
                  </w:r>
                </w:p>
              </w:tc>
              <w:tc>
                <w:tcPr>
                  <w:tcW w:w="1346" w:type="dxa"/>
                  <w:tcBorders>
                    <w:top w:val="single" w:sz="4" w:space="0" w:color="auto"/>
                    <w:left w:val="single" w:sz="4" w:space="0" w:color="auto"/>
                    <w:bottom w:val="single" w:sz="4" w:space="0" w:color="auto"/>
                    <w:right w:val="single" w:sz="4" w:space="0" w:color="auto"/>
                  </w:tcBorders>
                  <w:vAlign w:val="center"/>
                </w:tcPr>
                <w:p w14:paraId="36642C3F"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eastAsia="TimesNewRomanPSMT" w:hAnsiTheme="minorHAnsi" w:cstheme="minorHAnsi"/>
                      <w:sz w:val="22"/>
                      <w:szCs w:val="22"/>
                      <w:lang w:val="en-US" w:bidi="en-US"/>
                    </w:rPr>
                    <w:t>25%</w:t>
                  </w:r>
                </w:p>
              </w:tc>
              <w:tc>
                <w:tcPr>
                  <w:tcW w:w="1192" w:type="dxa"/>
                  <w:tcBorders>
                    <w:top w:val="single" w:sz="4" w:space="0" w:color="auto"/>
                    <w:left w:val="single" w:sz="4" w:space="0" w:color="auto"/>
                    <w:bottom w:val="single" w:sz="4" w:space="0" w:color="auto"/>
                    <w:right w:val="single" w:sz="4" w:space="0" w:color="auto"/>
                  </w:tcBorders>
                  <w:vAlign w:val="center"/>
                </w:tcPr>
                <w:p w14:paraId="407A58D2"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eastAsia="TimesNewRomanPSMT" w:hAnsiTheme="minorHAnsi" w:cstheme="minorHAnsi"/>
                      <w:sz w:val="22"/>
                      <w:szCs w:val="22"/>
                      <w:lang w:val="en-US" w:bidi="en-US"/>
                    </w:rPr>
                    <w:t>5%</w:t>
                  </w:r>
                </w:p>
              </w:tc>
            </w:tr>
          </w:tbl>
          <w:p w14:paraId="513DA1E0" w14:textId="77777777" w:rsidR="005A0C18" w:rsidRPr="00B370B3" w:rsidRDefault="005A0C18" w:rsidP="00F252EE">
            <w:pPr>
              <w:jc w:val="both"/>
              <w:rPr>
                <w:rFonts w:asciiTheme="minorHAnsi" w:hAnsiTheme="minorHAnsi" w:cstheme="minorHAnsi"/>
                <w:i/>
                <w:sz w:val="22"/>
                <w:szCs w:val="22"/>
                <w:lang w:val="en-US"/>
              </w:rPr>
            </w:pPr>
          </w:p>
        </w:tc>
      </w:tr>
      <w:tr w:rsidR="00EA4E84" w:rsidRPr="00B370B3" w14:paraId="28E72A7E" w14:textId="77777777" w:rsidTr="00EA4E84">
        <w:trPr>
          <w:trHeight w:val="416"/>
        </w:trPr>
        <w:tc>
          <w:tcPr>
            <w:tcW w:w="9062" w:type="dxa"/>
            <w:gridSpan w:val="2"/>
            <w:vAlign w:val="center"/>
          </w:tcPr>
          <w:p w14:paraId="66887C7B" w14:textId="77777777" w:rsidR="005A0C18"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Lecturers: </w:t>
            </w:r>
            <w:r w:rsidRPr="00B370B3">
              <w:rPr>
                <w:rFonts w:asciiTheme="minorHAnsi" w:hAnsiTheme="minorHAnsi" w:cstheme="minorHAnsi"/>
                <w:i/>
                <w:sz w:val="22"/>
                <w:szCs w:val="22"/>
                <w:lang w:val="en-US" w:bidi="en-US"/>
              </w:rPr>
              <w:t>prof. PhDr. Vasil Gluchman, CSc</w:t>
            </w:r>
          </w:p>
        </w:tc>
      </w:tr>
      <w:tr w:rsidR="00EA4E84" w:rsidRPr="00B370B3" w14:paraId="4436B436" w14:textId="77777777" w:rsidTr="00EA4E84">
        <w:trPr>
          <w:trHeight w:val="550"/>
        </w:trPr>
        <w:tc>
          <w:tcPr>
            <w:tcW w:w="9062" w:type="dxa"/>
            <w:gridSpan w:val="2"/>
            <w:vAlign w:val="center"/>
          </w:tcPr>
          <w:p w14:paraId="148F1D55" w14:textId="2DC1CB51" w:rsidR="005A0C18"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Date of last change:</w:t>
            </w:r>
            <w:r w:rsidRPr="00B370B3">
              <w:rPr>
                <w:rFonts w:asciiTheme="minorHAnsi" w:hAnsiTheme="minorHAnsi" w:cstheme="minorHAnsi"/>
                <w:sz w:val="22"/>
                <w:szCs w:val="22"/>
                <w:lang w:val="en-US" w:bidi="en-US"/>
              </w:rPr>
              <w:t xml:space="preserve"> </w:t>
            </w:r>
            <w:r w:rsidR="00377969" w:rsidRPr="00B370B3">
              <w:rPr>
                <w:rFonts w:asciiTheme="minorHAnsi" w:hAnsiTheme="minorHAnsi" w:cstheme="minorHAnsi"/>
                <w:sz w:val="22"/>
                <w:szCs w:val="22"/>
                <w:highlight w:val="yellow"/>
                <w:lang w:val="en-US"/>
              </w:rPr>
              <w:t>30</w:t>
            </w:r>
            <w:r w:rsidR="00DA08F5" w:rsidRPr="00B370B3">
              <w:rPr>
                <w:rFonts w:asciiTheme="minorHAnsi" w:hAnsiTheme="minorHAnsi" w:cstheme="minorHAnsi"/>
                <w:sz w:val="22"/>
                <w:szCs w:val="22"/>
                <w:highlight w:val="yellow"/>
                <w:lang w:val="en-US"/>
              </w:rPr>
              <w:t>.10.</w:t>
            </w:r>
            <w:r w:rsidR="00377969" w:rsidRPr="00B370B3">
              <w:rPr>
                <w:rFonts w:asciiTheme="minorHAnsi" w:hAnsiTheme="minorHAnsi" w:cstheme="minorHAnsi"/>
                <w:sz w:val="22"/>
                <w:szCs w:val="22"/>
                <w:highlight w:val="yellow"/>
                <w:lang w:val="en-US"/>
              </w:rPr>
              <w:t>2024</w:t>
            </w:r>
          </w:p>
        </w:tc>
      </w:tr>
      <w:tr w:rsidR="00EA4E84" w:rsidRPr="00B370B3" w14:paraId="6C472D7C" w14:textId="77777777" w:rsidTr="00EA4E84">
        <w:trPr>
          <w:trHeight w:val="557"/>
        </w:trPr>
        <w:tc>
          <w:tcPr>
            <w:tcW w:w="9062" w:type="dxa"/>
            <w:gridSpan w:val="2"/>
            <w:vAlign w:val="center"/>
          </w:tcPr>
          <w:p w14:paraId="04EB774D" w14:textId="77777777" w:rsidR="005A0C18" w:rsidRPr="00B370B3" w:rsidRDefault="005A0C18" w:rsidP="00F252EE">
            <w:pPr>
              <w:tabs>
                <w:tab w:val="left" w:pos="1530"/>
              </w:tabs>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Approved by: </w:t>
            </w:r>
            <w:r w:rsidRPr="00B370B3">
              <w:rPr>
                <w:rFonts w:asciiTheme="minorHAnsi" w:hAnsiTheme="minorHAnsi" w:cstheme="minorHAnsi"/>
                <w:i/>
                <w:sz w:val="22"/>
                <w:szCs w:val="22"/>
                <w:lang w:val="en-US" w:bidi="en-US"/>
              </w:rPr>
              <w:t>prof. PhDr. Vasil Gluchman, CSc</w:t>
            </w:r>
          </w:p>
        </w:tc>
      </w:tr>
    </w:tbl>
    <w:p w14:paraId="75CAC6F5" w14:textId="77777777" w:rsidR="005A0C18" w:rsidRPr="00B370B3" w:rsidRDefault="005A0C18" w:rsidP="00F252EE">
      <w:pPr>
        <w:spacing w:after="0" w:line="240" w:lineRule="auto"/>
        <w:rPr>
          <w:rFonts w:cstheme="minorHAnsi"/>
          <w:szCs w:val="22"/>
          <w:lang w:val="en-US"/>
        </w:rPr>
      </w:pPr>
    </w:p>
    <w:p w14:paraId="66060428" w14:textId="77777777" w:rsidR="005A0C18" w:rsidRPr="00B370B3" w:rsidRDefault="005A0C18" w:rsidP="00F252EE">
      <w:pPr>
        <w:spacing w:after="0" w:line="240" w:lineRule="auto"/>
        <w:rPr>
          <w:rFonts w:cstheme="minorHAnsi"/>
          <w:szCs w:val="22"/>
          <w:lang w:val="en-US"/>
        </w:rPr>
      </w:pPr>
    </w:p>
    <w:p w14:paraId="1D0656FE" w14:textId="77777777" w:rsidR="005A0C18" w:rsidRPr="00B370B3" w:rsidRDefault="005A0C18" w:rsidP="00F252EE">
      <w:pPr>
        <w:spacing w:after="0" w:line="240" w:lineRule="auto"/>
        <w:rPr>
          <w:rFonts w:cstheme="minorHAnsi"/>
          <w:szCs w:val="22"/>
          <w:lang w:val="en-US"/>
        </w:rPr>
      </w:pPr>
    </w:p>
    <w:p w14:paraId="7B37605A" w14:textId="77777777" w:rsidR="005A0C18" w:rsidRPr="00B370B3" w:rsidRDefault="005A0C18" w:rsidP="00F252EE">
      <w:pPr>
        <w:spacing w:after="0" w:line="240" w:lineRule="auto"/>
        <w:rPr>
          <w:rFonts w:cstheme="minorHAnsi"/>
          <w:szCs w:val="22"/>
          <w:lang w:val="en-US"/>
        </w:rPr>
      </w:pPr>
    </w:p>
    <w:p w14:paraId="394798F2" w14:textId="77777777" w:rsidR="005A0C18" w:rsidRPr="00B370B3" w:rsidRDefault="005A0C18" w:rsidP="00F252EE">
      <w:pPr>
        <w:spacing w:after="0" w:line="240" w:lineRule="auto"/>
        <w:rPr>
          <w:rFonts w:cstheme="minorHAnsi"/>
          <w:szCs w:val="22"/>
          <w:lang w:val="en-US"/>
        </w:rPr>
      </w:pPr>
    </w:p>
    <w:p w14:paraId="3889A505" w14:textId="77777777" w:rsidR="005A0C18" w:rsidRPr="00B370B3" w:rsidRDefault="005A0C18" w:rsidP="00F252EE">
      <w:pPr>
        <w:spacing w:after="0" w:line="240" w:lineRule="auto"/>
        <w:rPr>
          <w:rFonts w:cstheme="minorHAnsi"/>
          <w:szCs w:val="22"/>
          <w:lang w:val="en-US"/>
        </w:rPr>
      </w:pPr>
    </w:p>
    <w:p w14:paraId="29079D35" w14:textId="77777777" w:rsidR="005A0C18" w:rsidRPr="00B370B3" w:rsidRDefault="005A0C18" w:rsidP="00F252EE">
      <w:pPr>
        <w:spacing w:after="0" w:line="240" w:lineRule="auto"/>
        <w:rPr>
          <w:rFonts w:cstheme="minorHAnsi"/>
          <w:szCs w:val="22"/>
          <w:lang w:val="en-US"/>
        </w:rPr>
      </w:pPr>
    </w:p>
    <w:p w14:paraId="17686DC7" w14:textId="77777777" w:rsidR="005A0C18" w:rsidRPr="00B370B3" w:rsidRDefault="005A0C18" w:rsidP="00F252EE">
      <w:pPr>
        <w:spacing w:after="0" w:line="240" w:lineRule="auto"/>
        <w:rPr>
          <w:rFonts w:cstheme="minorHAnsi"/>
          <w:szCs w:val="22"/>
          <w:lang w:val="en-US"/>
        </w:rPr>
      </w:pPr>
    </w:p>
    <w:p w14:paraId="53BD644D" w14:textId="77777777" w:rsidR="005A0C18" w:rsidRPr="00B370B3" w:rsidRDefault="005A0C18" w:rsidP="00F252EE">
      <w:pPr>
        <w:spacing w:after="0" w:line="240" w:lineRule="auto"/>
        <w:rPr>
          <w:rFonts w:cstheme="minorHAnsi"/>
          <w:szCs w:val="22"/>
          <w:lang w:val="en-US"/>
        </w:rPr>
      </w:pPr>
    </w:p>
    <w:p w14:paraId="1A3FAC43" w14:textId="77777777" w:rsidR="00040A11" w:rsidRPr="00B370B3" w:rsidRDefault="00040A11" w:rsidP="00F252EE">
      <w:pPr>
        <w:spacing w:after="0" w:line="240" w:lineRule="auto"/>
        <w:rPr>
          <w:rFonts w:cstheme="minorHAnsi"/>
          <w:szCs w:val="22"/>
          <w:lang w:val="en-US"/>
        </w:rPr>
      </w:pPr>
    </w:p>
    <w:p w14:paraId="2BBD94B2" w14:textId="77777777" w:rsidR="00040A11" w:rsidRPr="00B370B3" w:rsidRDefault="00040A11" w:rsidP="00F252EE">
      <w:pPr>
        <w:spacing w:after="0" w:line="240" w:lineRule="auto"/>
        <w:rPr>
          <w:rFonts w:cstheme="minorHAnsi"/>
          <w:szCs w:val="22"/>
          <w:lang w:val="en-US"/>
        </w:rPr>
      </w:pPr>
    </w:p>
    <w:p w14:paraId="5854DE7F" w14:textId="77777777" w:rsidR="00040A11" w:rsidRPr="00B370B3" w:rsidRDefault="00040A11" w:rsidP="00F252EE">
      <w:pPr>
        <w:spacing w:after="0" w:line="240" w:lineRule="auto"/>
        <w:rPr>
          <w:rFonts w:cstheme="minorHAnsi"/>
          <w:szCs w:val="22"/>
          <w:lang w:val="en-US"/>
        </w:rPr>
      </w:pPr>
    </w:p>
    <w:p w14:paraId="2CA7ADD4" w14:textId="77777777" w:rsidR="00040A11" w:rsidRPr="00B370B3" w:rsidRDefault="00040A11" w:rsidP="00F252EE">
      <w:pPr>
        <w:spacing w:after="0" w:line="240" w:lineRule="auto"/>
        <w:rPr>
          <w:rFonts w:cstheme="minorHAnsi"/>
          <w:szCs w:val="22"/>
          <w:lang w:val="en-US"/>
        </w:rPr>
      </w:pPr>
    </w:p>
    <w:p w14:paraId="314EE24A" w14:textId="77777777" w:rsidR="00040A11" w:rsidRPr="00B370B3" w:rsidRDefault="00040A11" w:rsidP="00F252EE">
      <w:pPr>
        <w:spacing w:after="0" w:line="240" w:lineRule="auto"/>
        <w:rPr>
          <w:rFonts w:cstheme="minorHAnsi"/>
          <w:szCs w:val="22"/>
          <w:lang w:val="en-US"/>
        </w:rPr>
      </w:pPr>
    </w:p>
    <w:p w14:paraId="76614669" w14:textId="77777777" w:rsidR="00040A11" w:rsidRPr="00B370B3" w:rsidRDefault="00040A11" w:rsidP="00F252EE">
      <w:pPr>
        <w:spacing w:after="0" w:line="240" w:lineRule="auto"/>
        <w:rPr>
          <w:rFonts w:cstheme="minorHAnsi"/>
          <w:szCs w:val="22"/>
          <w:lang w:val="en-US"/>
        </w:rPr>
      </w:pPr>
    </w:p>
    <w:p w14:paraId="57590049" w14:textId="77777777" w:rsidR="00040A11" w:rsidRPr="00B370B3" w:rsidRDefault="00040A11" w:rsidP="00F252EE">
      <w:pPr>
        <w:spacing w:after="0" w:line="240" w:lineRule="auto"/>
        <w:rPr>
          <w:rFonts w:cstheme="minorHAnsi"/>
          <w:szCs w:val="22"/>
          <w:lang w:val="en-US"/>
        </w:rPr>
      </w:pPr>
    </w:p>
    <w:p w14:paraId="0C5B615A" w14:textId="77777777" w:rsidR="00040A11" w:rsidRPr="00B370B3" w:rsidRDefault="00040A11" w:rsidP="00F252EE">
      <w:pPr>
        <w:spacing w:after="0" w:line="240" w:lineRule="auto"/>
        <w:rPr>
          <w:rFonts w:cstheme="minorHAnsi"/>
          <w:szCs w:val="22"/>
          <w:lang w:val="en-US"/>
        </w:rPr>
      </w:pPr>
    </w:p>
    <w:p w14:paraId="792F1AA2" w14:textId="77777777" w:rsidR="005A0C18" w:rsidRPr="00B370B3" w:rsidRDefault="005A0C18" w:rsidP="00F252EE">
      <w:pPr>
        <w:spacing w:after="0" w:line="240" w:lineRule="auto"/>
        <w:rPr>
          <w:rFonts w:cstheme="minorHAnsi"/>
          <w:szCs w:val="22"/>
          <w:lang w:val="en-US"/>
        </w:rPr>
      </w:pPr>
    </w:p>
    <w:p w14:paraId="1A499DFC" w14:textId="77777777" w:rsidR="005A0C18" w:rsidRPr="00B370B3" w:rsidRDefault="005A0C18" w:rsidP="00F252EE">
      <w:pPr>
        <w:spacing w:after="0" w:line="240" w:lineRule="auto"/>
        <w:rPr>
          <w:rFonts w:cstheme="minorHAnsi"/>
          <w:szCs w:val="22"/>
          <w:lang w:val="en-US"/>
        </w:rPr>
      </w:pPr>
    </w:p>
    <w:p w14:paraId="5E7E3C41" w14:textId="77777777" w:rsidR="005A0C18" w:rsidRPr="00B370B3" w:rsidRDefault="005A0C18" w:rsidP="00F252EE">
      <w:pPr>
        <w:spacing w:after="0" w:line="240" w:lineRule="auto"/>
        <w:rPr>
          <w:rFonts w:cstheme="minorHAnsi"/>
          <w:szCs w:val="22"/>
          <w:lang w:val="en-US"/>
        </w:rPr>
      </w:pPr>
    </w:p>
    <w:p w14:paraId="03F828E4" w14:textId="77777777" w:rsidR="005A0C18" w:rsidRPr="00B370B3" w:rsidRDefault="005A0C18" w:rsidP="00F252EE">
      <w:pPr>
        <w:spacing w:after="0" w:line="240" w:lineRule="auto"/>
        <w:rPr>
          <w:rFonts w:cstheme="minorHAnsi"/>
          <w:szCs w:val="22"/>
          <w:lang w:val="en-US"/>
        </w:rPr>
      </w:pPr>
    </w:p>
    <w:p w14:paraId="53BAB1B2" w14:textId="77777777" w:rsidR="005A0C18" w:rsidRPr="00B370B3" w:rsidRDefault="005A0C18" w:rsidP="00F252EE">
      <w:pPr>
        <w:spacing w:after="0" w:line="240" w:lineRule="auto"/>
        <w:ind w:left="720" w:hanging="720"/>
        <w:jc w:val="center"/>
        <w:rPr>
          <w:rFonts w:cstheme="minorHAnsi"/>
          <w:b/>
          <w:szCs w:val="22"/>
          <w:lang w:val="en-US"/>
        </w:rPr>
      </w:pPr>
      <w:r w:rsidRPr="00B370B3">
        <w:rPr>
          <w:rFonts w:cstheme="minorHAnsi"/>
          <w:b/>
          <w:szCs w:val="22"/>
          <w:lang w:val="en-US" w:bidi="en-US"/>
        </w:rPr>
        <w:lastRenderedPageBreak/>
        <w:t>COURSE DESCRIPTION</w:t>
      </w:r>
    </w:p>
    <w:p w14:paraId="2AC57CB0" w14:textId="77777777" w:rsidR="005A0C18" w:rsidRPr="00B370B3" w:rsidRDefault="005A0C18" w:rsidP="00F252EE">
      <w:pPr>
        <w:spacing w:after="0" w:line="240" w:lineRule="auto"/>
        <w:ind w:left="720"/>
        <w:jc w:val="center"/>
        <w:rPr>
          <w:rFonts w:cstheme="minorHAnsi"/>
          <w:szCs w:val="22"/>
          <w:lang w:val="en-US"/>
        </w:rPr>
      </w:pPr>
    </w:p>
    <w:tbl>
      <w:tblPr>
        <w:tblStyle w:val="Mriekatabuky"/>
        <w:tblW w:w="9062" w:type="dxa"/>
        <w:tblLook w:val="04A0" w:firstRow="1" w:lastRow="0" w:firstColumn="1" w:lastColumn="0" w:noHBand="0" w:noVBand="1"/>
      </w:tblPr>
      <w:tblGrid>
        <w:gridCol w:w="4864"/>
        <w:gridCol w:w="4198"/>
      </w:tblGrid>
      <w:tr w:rsidR="005A0C18" w:rsidRPr="00B370B3" w14:paraId="61823201" w14:textId="77777777" w:rsidTr="00B54C0B">
        <w:trPr>
          <w:trHeight w:val="510"/>
        </w:trPr>
        <w:tc>
          <w:tcPr>
            <w:tcW w:w="9062" w:type="dxa"/>
            <w:gridSpan w:val="2"/>
            <w:vAlign w:val="center"/>
          </w:tcPr>
          <w:p w14:paraId="4CFEEF19"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University: </w:t>
            </w:r>
            <w:r w:rsidRPr="00B370B3">
              <w:rPr>
                <w:rFonts w:asciiTheme="minorHAnsi" w:hAnsiTheme="minorHAnsi" w:cstheme="minorHAnsi"/>
                <w:i/>
                <w:sz w:val="22"/>
                <w:szCs w:val="22"/>
                <w:lang w:val="en-US" w:bidi="en-US"/>
              </w:rPr>
              <w:t>University of Prešov</w:t>
            </w:r>
          </w:p>
        </w:tc>
      </w:tr>
      <w:tr w:rsidR="005A0C18" w:rsidRPr="00B370B3" w14:paraId="317E3221" w14:textId="77777777" w:rsidTr="00B54C0B">
        <w:trPr>
          <w:trHeight w:val="510"/>
        </w:trPr>
        <w:tc>
          <w:tcPr>
            <w:tcW w:w="9062" w:type="dxa"/>
            <w:gridSpan w:val="2"/>
            <w:vAlign w:val="center"/>
          </w:tcPr>
          <w:p w14:paraId="21239DF4"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Faculty: </w:t>
            </w:r>
            <w:sdt>
              <w:sdtPr>
                <w:rPr>
                  <w:rFonts w:cstheme="minorHAnsi"/>
                  <w:i/>
                  <w:szCs w:val="22"/>
                  <w:lang w:val="en-US"/>
                </w:rPr>
                <w:alias w:val="faculty"/>
                <w:tag w:val="faculty"/>
                <w:id w:val="1959140466"/>
                <w:placeholder>
                  <w:docPart w:val="12489150F2BC4B2DA4E6C729A95CCAF3"/>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cstheme="minorHAnsi"/>
                    <w:i/>
                    <w:sz w:val="22"/>
                    <w:szCs w:val="22"/>
                    <w:lang w:val="en-US" w:bidi="en-US"/>
                  </w:rPr>
                  <w:t>Faculty of Arts</w:t>
                </w:r>
              </w:sdtContent>
            </w:sdt>
          </w:p>
        </w:tc>
      </w:tr>
      <w:tr w:rsidR="005A0C18" w:rsidRPr="00B370B3" w14:paraId="139F027D" w14:textId="77777777" w:rsidTr="00B54C0B">
        <w:trPr>
          <w:trHeight w:val="842"/>
        </w:trPr>
        <w:tc>
          <w:tcPr>
            <w:tcW w:w="4673" w:type="dxa"/>
            <w:vAlign w:val="center"/>
          </w:tcPr>
          <w:p w14:paraId="69207492" w14:textId="7380B8E1"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Code: </w:t>
            </w:r>
            <w:r w:rsidRPr="00B370B3">
              <w:rPr>
                <w:rFonts w:asciiTheme="minorHAnsi" w:hAnsiTheme="minorHAnsi" w:cstheme="minorHAnsi"/>
                <w:sz w:val="22"/>
                <w:szCs w:val="22"/>
                <w:lang w:val="en-US" w:bidi="en-US"/>
              </w:rPr>
              <w:t>1IEB/UCET1</w:t>
            </w:r>
            <w:r w:rsidR="007B6EEA" w:rsidRPr="00B370B3">
              <w:rPr>
                <w:rFonts w:asciiTheme="minorHAnsi" w:hAnsiTheme="minorHAnsi" w:cstheme="minorHAnsi"/>
                <w:sz w:val="22"/>
                <w:szCs w:val="22"/>
                <w:lang w:val="en-US" w:bidi="en-US"/>
              </w:rPr>
              <w:t>/22</w:t>
            </w:r>
          </w:p>
        </w:tc>
        <w:tc>
          <w:tcPr>
            <w:tcW w:w="4389" w:type="dxa"/>
            <w:vAlign w:val="center"/>
          </w:tcPr>
          <w:p w14:paraId="1189A326" w14:textId="77777777" w:rsidR="005A0C18" w:rsidRPr="00B370B3" w:rsidRDefault="005A0C18" w:rsidP="005652AF">
            <w:pPr>
              <w:rPr>
                <w:rFonts w:asciiTheme="minorHAnsi" w:hAnsiTheme="minorHAnsi" w:cstheme="minorHAnsi"/>
                <w:bCs/>
                <w:sz w:val="22"/>
                <w:szCs w:val="22"/>
                <w:lang w:val="en-US"/>
              </w:rPr>
            </w:pPr>
            <w:r w:rsidRPr="00B370B3">
              <w:rPr>
                <w:rFonts w:asciiTheme="minorHAnsi" w:hAnsiTheme="minorHAnsi" w:cstheme="minorHAnsi"/>
                <w:b/>
                <w:sz w:val="22"/>
                <w:szCs w:val="22"/>
                <w:lang w:val="en-US" w:bidi="en-US"/>
              </w:rPr>
              <w:t xml:space="preserve">Course title: </w:t>
            </w:r>
            <w:r w:rsidR="005652AF" w:rsidRPr="00B370B3">
              <w:rPr>
                <w:rFonts w:asciiTheme="minorHAnsi" w:hAnsiTheme="minorHAnsi" w:cstheme="minorHAnsi"/>
                <w:b/>
                <w:i/>
                <w:sz w:val="22"/>
                <w:szCs w:val="22"/>
                <w:lang w:val="en-US" w:bidi="en-US"/>
              </w:rPr>
              <w:t>E</w:t>
            </w:r>
            <w:r w:rsidRPr="00B370B3">
              <w:rPr>
                <w:rFonts w:asciiTheme="minorHAnsi" w:hAnsiTheme="minorHAnsi" w:cstheme="minorHAnsi"/>
                <w:b/>
                <w:i/>
                <w:sz w:val="22"/>
                <w:szCs w:val="22"/>
                <w:lang w:val="en-US" w:bidi="en-US"/>
              </w:rPr>
              <w:t xml:space="preserve">thics </w:t>
            </w:r>
            <w:r w:rsidR="005652AF" w:rsidRPr="00B370B3">
              <w:rPr>
                <w:rFonts w:asciiTheme="minorHAnsi" w:hAnsiTheme="minorHAnsi" w:cstheme="minorHAnsi"/>
                <w:b/>
                <w:i/>
                <w:sz w:val="22"/>
                <w:szCs w:val="22"/>
                <w:lang w:val="en-US" w:bidi="en-US"/>
              </w:rPr>
              <w:t>for Educators</w:t>
            </w:r>
          </w:p>
          <w:p w14:paraId="6395BA57" w14:textId="77777777" w:rsidR="005A0C18" w:rsidRPr="00B370B3" w:rsidRDefault="002C52F3" w:rsidP="00F252EE">
            <w:pPr>
              <w:rPr>
                <w:rFonts w:asciiTheme="minorHAnsi" w:hAnsiTheme="minorHAnsi" w:cstheme="minorHAnsi"/>
                <w:b/>
                <w:i/>
                <w:sz w:val="22"/>
                <w:szCs w:val="22"/>
                <w:lang w:val="en-US"/>
              </w:rPr>
            </w:pPr>
            <w:r w:rsidRPr="00B370B3">
              <w:rPr>
                <w:rFonts w:asciiTheme="minorHAnsi" w:hAnsiTheme="minorHAnsi" w:cstheme="minorHAnsi"/>
                <w:i/>
                <w:sz w:val="22"/>
                <w:szCs w:val="22"/>
                <w:lang w:val="en-US" w:bidi="en-US"/>
              </w:rPr>
              <w:t>(elective course, non-study-profile course)</w:t>
            </w:r>
          </w:p>
        </w:tc>
      </w:tr>
      <w:tr w:rsidR="005A0C18" w:rsidRPr="00B370B3" w14:paraId="2218A54E" w14:textId="77777777" w:rsidTr="00B54C0B">
        <w:trPr>
          <w:trHeight w:val="1338"/>
        </w:trPr>
        <w:tc>
          <w:tcPr>
            <w:tcW w:w="9062" w:type="dxa"/>
            <w:gridSpan w:val="2"/>
            <w:vAlign w:val="center"/>
          </w:tcPr>
          <w:p w14:paraId="62C6E161" w14:textId="77777777" w:rsidR="005A0C18" w:rsidRPr="00B370B3" w:rsidRDefault="005A0C18" w:rsidP="00F252EE">
            <w:pPr>
              <w:jc w:val="both"/>
              <w:rPr>
                <w:rFonts w:asciiTheme="minorHAnsi" w:hAnsiTheme="minorHAnsi" w:cstheme="minorHAnsi"/>
                <w:i/>
                <w:sz w:val="22"/>
                <w:szCs w:val="22"/>
                <w:lang w:val="en-US"/>
              </w:rPr>
            </w:pPr>
            <w:r w:rsidRPr="00B370B3">
              <w:rPr>
                <w:rStyle w:val="jlqj4b"/>
                <w:rFonts w:asciiTheme="minorHAnsi" w:hAnsiTheme="minorHAnsi" w:cstheme="minorHAnsi"/>
                <w:b/>
                <w:sz w:val="22"/>
                <w:szCs w:val="22"/>
                <w:lang w:val="en-US" w:bidi="en-US"/>
              </w:rPr>
              <w:t xml:space="preserve">Type, scope and method </w:t>
            </w:r>
            <w:r w:rsidRPr="00B370B3">
              <w:rPr>
                <w:rFonts w:asciiTheme="minorHAnsi" w:hAnsiTheme="minorHAnsi" w:cstheme="minorHAnsi"/>
                <w:b/>
                <w:sz w:val="22"/>
                <w:szCs w:val="22"/>
                <w:lang w:val="en-US" w:bidi="en-US"/>
              </w:rPr>
              <w:t xml:space="preserve">of educational activity: </w:t>
            </w:r>
          </w:p>
          <w:p w14:paraId="3049B826"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Type of training activity: lecture/seminar  </w:t>
            </w:r>
          </w:p>
          <w:p w14:paraId="4B5BD10A"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Scope of educational activities: 1/1 per week</w:t>
            </w:r>
          </w:p>
          <w:p w14:paraId="0A0410C8"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Method of educational activities: </w:t>
            </w:r>
            <w:r w:rsidR="00860A12" w:rsidRPr="00B370B3">
              <w:rPr>
                <w:rFonts w:asciiTheme="minorHAnsi" w:hAnsiTheme="minorHAnsi" w:cstheme="minorHAnsi"/>
                <w:sz w:val="22"/>
                <w:szCs w:val="22"/>
                <w:lang w:val="en-US" w:bidi="en-US"/>
              </w:rPr>
              <w:t>on-campus</w:t>
            </w:r>
            <w:r w:rsidRPr="00B370B3">
              <w:rPr>
                <w:rFonts w:asciiTheme="minorHAnsi" w:hAnsiTheme="minorHAnsi" w:cstheme="minorHAnsi"/>
                <w:sz w:val="22"/>
                <w:szCs w:val="22"/>
                <w:lang w:val="en-US" w:bidi="en-US"/>
              </w:rPr>
              <w:t>  </w:t>
            </w:r>
          </w:p>
        </w:tc>
      </w:tr>
      <w:tr w:rsidR="005A0C18" w:rsidRPr="00B370B3" w14:paraId="282C1E1C" w14:textId="77777777" w:rsidTr="00B370B3">
        <w:trPr>
          <w:trHeight w:val="322"/>
        </w:trPr>
        <w:tc>
          <w:tcPr>
            <w:tcW w:w="9062" w:type="dxa"/>
            <w:gridSpan w:val="2"/>
            <w:vAlign w:val="center"/>
          </w:tcPr>
          <w:p w14:paraId="58E9D7F4"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Number of credits: </w:t>
            </w:r>
            <w:r w:rsidRPr="00B370B3">
              <w:rPr>
                <w:rFonts w:asciiTheme="minorHAnsi" w:hAnsiTheme="minorHAnsi" w:cstheme="minorHAnsi"/>
                <w:i/>
                <w:sz w:val="22"/>
                <w:szCs w:val="22"/>
                <w:lang w:val="en-US" w:bidi="en-US"/>
              </w:rPr>
              <w:t>3</w:t>
            </w:r>
          </w:p>
        </w:tc>
      </w:tr>
      <w:tr w:rsidR="005A0C18" w:rsidRPr="00B370B3" w14:paraId="666F58DA" w14:textId="77777777" w:rsidTr="00B370B3">
        <w:trPr>
          <w:trHeight w:val="398"/>
        </w:trPr>
        <w:tc>
          <w:tcPr>
            <w:tcW w:w="9062" w:type="dxa"/>
            <w:gridSpan w:val="2"/>
            <w:vAlign w:val="center"/>
          </w:tcPr>
          <w:p w14:paraId="5ED78CE3" w14:textId="07E0B9E9" w:rsidR="005A0C18" w:rsidRPr="00B370B3" w:rsidRDefault="005A0C18" w:rsidP="006A4D3B">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Recommended semester:</w:t>
            </w:r>
            <w:r w:rsidRPr="00B370B3">
              <w:rPr>
                <w:rFonts w:asciiTheme="minorHAnsi" w:hAnsiTheme="minorHAnsi" w:cstheme="minorHAnsi"/>
                <w:sz w:val="22"/>
                <w:szCs w:val="22"/>
                <w:lang w:val="en-US" w:bidi="en-US"/>
              </w:rPr>
              <w:t xml:space="preserve"> </w:t>
            </w:r>
            <w:r w:rsidRPr="00B370B3">
              <w:rPr>
                <w:rFonts w:asciiTheme="minorHAnsi" w:hAnsiTheme="minorHAnsi" w:cstheme="minorHAnsi"/>
                <w:sz w:val="22"/>
                <w:szCs w:val="22"/>
                <w:highlight w:val="yellow"/>
                <w:lang w:val="en-US" w:bidi="en-US"/>
              </w:rPr>
              <w:t>1.</w:t>
            </w:r>
            <w:r w:rsidR="00DA08F5" w:rsidRPr="00B370B3">
              <w:rPr>
                <w:rFonts w:asciiTheme="minorHAnsi" w:hAnsiTheme="minorHAnsi" w:cstheme="minorHAnsi"/>
                <w:sz w:val="22"/>
                <w:szCs w:val="22"/>
                <w:highlight w:val="yellow"/>
                <w:lang w:val="en-US" w:bidi="en-US"/>
              </w:rPr>
              <w:t>-3.</w:t>
            </w:r>
            <w:r w:rsidRPr="00B370B3">
              <w:rPr>
                <w:rFonts w:asciiTheme="minorHAnsi" w:hAnsiTheme="minorHAnsi" w:cstheme="minorHAnsi"/>
                <w:sz w:val="22"/>
                <w:szCs w:val="22"/>
                <w:lang w:val="en-US" w:bidi="en-US"/>
              </w:rPr>
              <w:t xml:space="preserve"> </w:t>
            </w:r>
          </w:p>
        </w:tc>
      </w:tr>
      <w:tr w:rsidR="005A0C18" w:rsidRPr="00B370B3" w14:paraId="4286A410" w14:textId="77777777" w:rsidTr="00B54C0B">
        <w:trPr>
          <w:trHeight w:val="424"/>
        </w:trPr>
        <w:tc>
          <w:tcPr>
            <w:tcW w:w="9062" w:type="dxa"/>
            <w:gridSpan w:val="2"/>
            <w:vAlign w:val="center"/>
          </w:tcPr>
          <w:p w14:paraId="68B19314" w14:textId="77777777" w:rsidR="005A0C18" w:rsidRPr="00B370B3" w:rsidRDefault="005A0C18" w:rsidP="00EA4E84">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Study degree: </w:t>
            </w:r>
            <w:sdt>
              <w:sdtPr>
                <w:rPr>
                  <w:rStyle w:val="tl2"/>
                  <w:rFonts w:cstheme="minorHAnsi"/>
                  <w:sz w:val="22"/>
                  <w:szCs w:val="22"/>
                  <w:lang w:val="en-US"/>
                </w:rPr>
                <w:alias w:val="stupeň"/>
                <w:tag w:val="Stupeň"/>
                <w:id w:val="-1842924120"/>
                <w:placeholder>
                  <w:docPart w:val="FE44F56173EB425D82F21EA6EE27E2DE"/>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cstheme="minorHAnsi"/>
                    <w:sz w:val="22"/>
                    <w:szCs w:val="22"/>
                    <w:lang w:val="en-US" w:bidi="en-US"/>
                  </w:rPr>
                  <w:t>2.</w:t>
                </w:r>
              </w:sdtContent>
            </w:sdt>
          </w:p>
        </w:tc>
      </w:tr>
      <w:tr w:rsidR="005A0C18" w:rsidRPr="00B370B3" w14:paraId="1FE3529D" w14:textId="77777777" w:rsidTr="00B370B3">
        <w:trPr>
          <w:trHeight w:val="268"/>
        </w:trPr>
        <w:tc>
          <w:tcPr>
            <w:tcW w:w="9062" w:type="dxa"/>
            <w:gridSpan w:val="2"/>
            <w:vAlign w:val="center"/>
          </w:tcPr>
          <w:p w14:paraId="2B2DD93C"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Prerequisites: </w:t>
            </w:r>
          </w:p>
        </w:tc>
      </w:tr>
      <w:tr w:rsidR="005A0C18" w:rsidRPr="00B370B3" w14:paraId="510BBE02" w14:textId="77777777" w:rsidTr="00B54C0B">
        <w:trPr>
          <w:trHeight w:val="1965"/>
        </w:trPr>
        <w:tc>
          <w:tcPr>
            <w:tcW w:w="9062" w:type="dxa"/>
            <w:gridSpan w:val="2"/>
            <w:vAlign w:val="center"/>
          </w:tcPr>
          <w:p w14:paraId="49AC76C3"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Conditions for passing the course: </w:t>
            </w:r>
          </w:p>
          <w:p w14:paraId="670A5BDF" w14:textId="77777777" w:rsidR="005A0C18" w:rsidRPr="00B370B3" w:rsidRDefault="002C4C9D"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The course is evaluated continuously</w:t>
            </w:r>
            <w:r w:rsidR="005A0C18" w:rsidRPr="00B370B3">
              <w:rPr>
                <w:rFonts w:asciiTheme="minorHAnsi" w:hAnsiTheme="minorHAnsi" w:cstheme="minorHAnsi"/>
                <w:sz w:val="22"/>
                <w:szCs w:val="22"/>
                <w:lang w:val="en-US" w:bidi="en-US"/>
              </w:rPr>
              <w:t xml:space="preserve"> (ph) and the award of 3 credits. </w:t>
            </w:r>
          </w:p>
          <w:p w14:paraId="2F8C05E3" w14:textId="77777777" w:rsidR="005A0C18" w:rsidRPr="00B370B3" w:rsidRDefault="005A0C18" w:rsidP="00F252EE">
            <w:pPr>
              <w:widowControl w:val="0"/>
              <w:jc w:val="both"/>
              <w:rPr>
                <w:rStyle w:val="normaltextrun"/>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A student needs to earn a minimum of 20 points during the semester to receive a passing grade (ph) for 3 credits. A grade of FX will be awarded if the student scores less than 20 points. </w:t>
            </w:r>
            <w:r w:rsidRPr="00B370B3">
              <w:rPr>
                <w:rStyle w:val="normaltextrun"/>
                <w:rFonts w:asciiTheme="minorHAnsi" w:hAnsiTheme="minorHAnsi" w:cstheme="minorHAnsi"/>
                <w:sz w:val="22"/>
                <w:szCs w:val="22"/>
                <w:lang w:val="en-US" w:bidi="en-US"/>
              </w:rPr>
              <w:t xml:space="preserve">"How to earn points" is governed by an internal document: </w:t>
            </w:r>
          </w:p>
          <w:p w14:paraId="619E051F" w14:textId="77777777" w:rsidR="005A0C18" w:rsidRPr="00B370B3" w:rsidRDefault="00595F0B" w:rsidP="00F252EE">
            <w:pPr>
              <w:pStyle w:val="paragraph"/>
              <w:spacing w:before="0" w:beforeAutospacing="0" w:after="0" w:afterAutospacing="0"/>
              <w:textAlignment w:val="baseline"/>
              <w:rPr>
                <w:rFonts w:asciiTheme="minorHAnsi" w:hAnsiTheme="minorHAnsi" w:cstheme="minorHAnsi"/>
                <w:sz w:val="22"/>
                <w:szCs w:val="22"/>
                <w:lang w:val="en-US"/>
              </w:rPr>
            </w:pPr>
            <w:hyperlink r:id="rId29" w:history="1">
              <w:r w:rsidR="005A0C18" w:rsidRPr="00B370B3">
                <w:rPr>
                  <w:rStyle w:val="Hypertextovprepojenie"/>
                  <w:rFonts w:asciiTheme="minorHAnsi" w:hAnsiTheme="minorHAnsi" w:cstheme="minorHAnsi"/>
                  <w:color w:val="auto"/>
                  <w:sz w:val="22"/>
                  <w:szCs w:val="22"/>
                  <w:lang w:val="en-US" w:bidi="en-US"/>
                </w:rPr>
                <w:t>https://www.unipo.sk/public/media/28789/Podmienky%20ukoncenia%20predmetu_body_2022_pdf.pdf</w:t>
              </w:r>
            </w:hyperlink>
          </w:p>
          <w:p w14:paraId="14771E3B" w14:textId="77777777" w:rsidR="005A0C18" w:rsidRPr="00B370B3" w:rsidRDefault="005A0C18" w:rsidP="00F252EE">
            <w:pPr>
              <w:rPr>
                <w:rFonts w:asciiTheme="minorHAnsi" w:hAnsiTheme="minorHAnsi" w:cstheme="minorHAnsi"/>
                <w:i/>
                <w:sz w:val="22"/>
                <w:szCs w:val="22"/>
                <w:lang w:val="en-US"/>
              </w:rPr>
            </w:pPr>
            <w:r w:rsidRPr="00B370B3">
              <w:rPr>
                <w:rStyle w:val="normaltextrun"/>
                <w:rFonts w:asciiTheme="minorHAnsi" w:hAnsiTheme="minorHAnsi" w:cstheme="minorHAnsi"/>
                <w:sz w:val="22"/>
                <w:szCs w:val="22"/>
                <w:lang w:val="en-US" w:bidi="en-US"/>
              </w:rPr>
              <w:t>The success criteria (percentage of results in the subject assessment) are as follows for the grading levels:</w:t>
            </w:r>
            <w:r w:rsidRPr="00B370B3">
              <w:rPr>
                <w:rStyle w:val="normaltextrun"/>
                <w:rFonts w:asciiTheme="minorHAnsi" w:hAnsiTheme="minorHAnsi" w:cstheme="minorHAnsi"/>
                <w:sz w:val="22"/>
                <w:szCs w:val="22"/>
                <w:lang w:val="en-US" w:bidi="en-US"/>
              </w:rPr>
              <w:br/>
              <w:t>(a) A: 100,00 – 90,00 % </w:t>
            </w:r>
            <w:r w:rsidRPr="00B370B3">
              <w:rPr>
                <w:rStyle w:val="normaltextrun"/>
                <w:rFonts w:asciiTheme="minorHAnsi" w:hAnsiTheme="minorHAnsi" w:cstheme="minorHAnsi"/>
                <w:sz w:val="22"/>
                <w:szCs w:val="22"/>
                <w:lang w:val="en-US" w:bidi="en-US"/>
              </w:rPr>
              <w:br/>
              <w:t>(b) B: 89,99 – 80,00 % </w:t>
            </w:r>
            <w:r w:rsidRPr="00B370B3">
              <w:rPr>
                <w:rStyle w:val="normaltextrun"/>
                <w:rFonts w:asciiTheme="minorHAnsi" w:hAnsiTheme="minorHAnsi" w:cstheme="minorHAnsi"/>
                <w:sz w:val="22"/>
                <w:szCs w:val="22"/>
                <w:lang w:val="en-US" w:bidi="en-US"/>
              </w:rPr>
              <w:br/>
              <w:t>c) C: 79,99 – 70,00 % </w:t>
            </w:r>
            <w:r w:rsidRPr="00B370B3">
              <w:rPr>
                <w:rStyle w:val="normaltextrun"/>
                <w:rFonts w:asciiTheme="minorHAnsi" w:hAnsiTheme="minorHAnsi" w:cstheme="minorHAnsi"/>
                <w:sz w:val="22"/>
                <w:szCs w:val="22"/>
                <w:lang w:val="en-US" w:bidi="en-US"/>
              </w:rPr>
              <w:br/>
              <w:t>(d) D: 69,99 – 60,00 % </w:t>
            </w:r>
            <w:r w:rsidRPr="00B370B3">
              <w:rPr>
                <w:rStyle w:val="normaltextrun"/>
                <w:rFonts w:asciiTheme="minorHAnsi" w:hAnsiTheme="minorHAnsi" w:cstheme="minorHAnsi"/>
                <w:sz w:val="22"/>
                <w:szCs w:val="22"/>
                <w:lang w:val="en-US" w:bidi="en-US"/>
              </w:rPr>
              <w:br/>
              <w:t>(e) E: 59,99 – 50,00 % </w:t>
            </w:r>
            <w:r w:rsidRPr="00B370B3">
              <w:rPr>
                <w:rStyle w:val="normaltextrun"/>
                <w:rFonts w:asciiTheme="minorHAnsi" w:hAnsiTheme="minorHAnsi" w:cstheme="minorHAnsi"/>
                <w:sz w:val="22"/>
                <w:szCs w:val="22"/>
                <w:lang w:val="en-US" w:bidi="en-US"/>
              </w:rPr>
              <w:br/>
              <w:t>f) FX: 49,99 and less </w:t>
            </w:r>
          </w:p>
        </w:tc>
      </w:tr>
      <w:tr w:rsidR="005A0C18" w:rsidRPr="00B370B3" w14:paraId="51F74042" w14:textId="77777777" w:rsidTr="00B54C0B">
        <w:trPr>
          <w:trHeight w:val="1115"/>
        </w:trPr>
        <w:tc>
          <w:tcPr>
            <w:tcW w:w="9062" w:type="dxa"/>
            <w:gridSpan w:val="2"/>
            <w:vAlign w:val="center"/>
          </w:tcPr>
          <w:p w14:paraId="7A6299B3"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Learning outcomes: </w:t>
            </w:r>
          </w:p>
          <w:p w14:paraId="28307BB4" w14:textId="77777777" w:rsidR="005A0C18" w:rsidRPr="00B370B3" w:rsidRDefault="005A0C18" w:rsidP="00F252EE">
            <w:pPr>
              <w:jc w:val="both"/>
              <w:rPr>
                <w:rFonts w:asciiTheme="minorHAnsi" w:hAnsiTheme="minorHAnsi" w:cstheme="minorHAnsi"/>
                <w:b/>
                <w:bCs/>
                <w:sz w:val="22"/>
                <w:szCs w:val="22"/>
                <w:lang w:val="en-US"/>
              </w:rPr>
            </w:pPr>
            <w:r w:rsidRPr="00B370B3">
              <w:rPr>
                <w:rFonts w:asciiTheme="minorHAnsi" w:hAnsiTheme="minorHAnsi" w:cstheme="minorHAnsi"/>
                <w:b/>
                <w:sz w:val="22"/>
                <w:szCs w:val="22"/>
                <w:lang w:val="en-US" w:bidi="en-US"/>
              </w:rPr>
              <w:t xml:space="preserve">Knowledge gained: </w:t>
            </w:r>
            <w:r w:rsidRPr="00B370B3">
              <w:rPr>
                <w:rFonts w:asciiTheme="minorHAnsi" w:hAnsiTheme="minorHAnsi" w:cstheme="minorHAnsi"/>
                <w:sz w:val="22"/>
                <w:szCs w:val="22"/>
                <w:lang w:val="en-US" w:bidi="en-US"/>
              </w:rPr>
              <w:t xml:space="preserve">The student has a deep and cross-cutting knowledge of professional teacher ethics and applied ethics, building on other subjects of study. After completing the course, the student is able to </w:t>
            </w:r>
            <w:r w:rsidRPr="00B370B3">
              <w:rPr>
                <w:rFonts w:asciiTheme="minorHAnsi" w:hAnsiTheme="minorHAnsi" w:cstheme="minorHAnsi"/>
                <w:sz w:val="22"/>
                <w:szCs w:val="22"/>
                <w:shd w:val="clear" w:color="auto" w:fill="FFFFFF"/>
                <w:lang w:val="en-US" w:bidi="en-US"/>
              </w:rPr>
              <w:t>name, explain and evaluate the meaning of the most important ethical and moral values, principles and norms of teacher ethics</w:t>
            </w:r>
            <w:r w:rsidRPr="00B370B3">
              <w:rPr>
                <w:rFonts w:asciiTheme="minorHAnsi" w:hAnsiTheme="minorHAnsi" w:cstheme="minorHAnsi"/>
                <w:i/>
                <w:sz w:val="22"/>
                <w:szCs w:val="22"/>
                <w:shd w:val="clear" w:color="auto" w:fill="FFFFFF"/>
                <w:lang w:val="en-US" w:bidi="en-US"/>
              </w:rPr>
              <w:t>.</w:t>
            </w:r>
          </w:p>
          <w:p w14:paraId="5DE9C1C0"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Skills acquired: </w:t>
            </w:r>
            <w:r w:rsidRPr="00B370B3">
              <w:rPr>
                <w:rFonts w:asciiTheme="minorHAnsi" w:hAnsiTheme="minorHAnsi" w:cstheme="minorHAnsi"/>
                <w:sz w:val="22"/>
                <w:szCs w:val="22"/>
                <w:lang w:val="en-US" w:bidi="en-US"/>
              </w:rPr>
              <w:t xml:space="preserve">The student can actively acquire new knowledge and integrate it in the application of various problems of teaching practice, can creatively solve practical ethical problems, dilemmas, situations within the study subject. </w:t>
            </w:r>
          </w:p>
          <w:p w14:paraId="69F10ACA" w14:textId="77777777" w:rsidR="005A0C18" w:rsidRPr="00B370B3" w:rsidRDefault="005A0C18" w:rsidP="00F252EE">
            <w:pPr>
              <w:jc w:val="both"/>
              <w:rPr>
                <w:rFonts w:asciiTheme="minorHAnsi" w:hAnsiTheme="minorHAnsi" w:cstheme="minorHAnsi"/>
                <w:b/>
                <w:bCs/>
                <w:sz w:val="22"/>
                <w:szCs w:val="22"/>
                <w:lang w:val="en-US"/>
              </w:rPr>
            </w:pPr>
            <w:r w:rsidRPr="00B370B3">
              <w:rPr>
                <w:rFonts w:asciiTheme="minorHAnsi" w:hAnsiTheme="minorHAnsi" w:cstheme="minorHAnsi"/>
                <w:b/>
                <w:sz w:val="22"/>
                <w:szCs w:val="22"/>
                <w:lang w:val="en-US" w:bidi="en-US"/>
              </w:rPr>
              <w:t xml:space="preserve">Competences acquired: </w:t>
            </w:r>
            <w:r w:rsidRPr="00B370B3">
              <w:rPr>
                <w:rFonts w:asciiTheme="minorHAnsi" w:hAnsiTheme="minorHAnsi" w:cstheme="minorHAnsi"/>
                <w:sz w:val="22"/>
                <w:szCs w:val="22"/>
                <w:lang w:val="en-US" w:bidi="en-US"/>
              </w:rPr>
              <w:t>The student is able to independently and responsibly solve ethical problems, coordinate procedures in teaching practice and make responsible decisions, and communicate professional views of teacher professional ethics with classmates and the teacher.</w:t>
            </w:r>
          </w:p>
        </w:tc>
      </w:tr>
      <w:tr w:rsidR="005A0C18" w:rsidRPr="00B370B3" w14:paraId="5D194CEC" w14:textId="77777777" w:rsidTr="00B54C0B">
        <w:trPr>
          <w:trHeight w:val="510"/>
        </w:trPr>
        <w:tc>
          <w:tcPr>
            <w:tcW w:w="9062" w:type="dxa"/>
            <w:gridSpan w:val="2"/>
            <w:vAlign w:val="center"/>
          </w:tcPr>
          <w:p w14:paraId="44F5F536" w14:textId="77777777" w:rsidR="00DB5855" w:rsidRPr="00B370B3" w:rsidRDefault="005A0C18" w:rsidP="00F252EE">
            <w:pPr>
              <w:jc w:val="both"/>
              <w:rPr>
                <w:rFonts w:asciiTheme="minorHAnsi" w:hAnsiTheme="minorHAnsi" w:cstheme="minorHAnsi"/>
                <w:b/>
                <w:sz w:val="22"/>
                <w:szCs w:val="22"/>
                <w:lang w:val="en-US" w:bidi="en-US"/>
              </w:rPr>
            </w:pPr>
            <w:r w:rsidRPr="00B370B3">
              <w:rPr>
                <w:rFonts w:asciiTheme="minorHAnsi" w:hAnsiTheme="minorHAnsi" w:cstheme="minorHAnsi"/>
                <w:b/>
                <w:sz w:val="22"/>
                <w:szCs w:val="22"/>
                <w:lang w:val="en-US" w:bidi="en-US"/>
              </w:rPr>
              <w:t xml:space="preserve">Course content: </w:t>
            </w:r>
          </w:p>
          <w:p w14:paraId="08065C87"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sz w:val="22"/>
                <w:szCs w:val="22"/>
                <w:lang w:val="en-US" w:bidi="en-US"/>
              </w:rPr>
              <w:t>The subject and importance of teacher ethics. The position and role of the teacher in society and in the process of education. The ethical dimension of the teaching profession - normative, personal and interpersonal dimensions. Concepts of teacher ethics. Code of ethics for the teaching profession. Ethical problems and dilemmas in teaching practice.</w:t>
            </w:r>
          </w:p>
        </w:tc>
      </w:tr>
      <w:tr w:rsidR="005A0C18" w:rsidRPr="00B370B3" w14:paraId="3DA77247" w14:textId="77777777" w:rsidTr="00B54C0B">
        <w:trPr>
          <w:trHeight w:val="510"/>
        </w:trPr>
        <w:tc>
          <w:tcPr>
            <w:tcW w:w="9062" w:type="dxa"/>
            <w:gridSpan w:val="2"/>
            <w:vAlign w:val="center"/>
          </w:tcPr>
          <w:p w14:paraId="4C2F5FD2"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lastRenderedPageBreak/>
              <w:t xml:space="preserve">Recommended literature: </w:t>
            </w:r>
          </w:p>
          <w:p w14:paraId="3D72C503" w14:textId="77777777" w:rsidR="006A4D3B" w:rsidRPr="00B370B3" w:rsidRDefault="006A4D3B" w:rsidP="006A4D3B">
            <w:pPr>
              <w:rPr>
                <w:rFonts w:asciiTheme="minorHAnsi" w:hAnsiTheme="minorHAnsi"/>
                <w:iCs/>
                <w:sz w:val="22"/>
                <w:szCs w:val="22"/>
              </w:rPr>
            </w:pPr>
            <w:r w:rsidRPr="00B370B3">
              <w:rPr>
                <w:rFonts w:asciiTheme="minorHAnsi" w:hAnsiTheme="minorHAnsi"/>
                <w:iCs/>
                <w:sz w:val="22"/>
                <w:szCs w:val="22"/>
              </w:rPr>
              <w:t xml:space="preserve">GLUCHMANOVÁ, M., GLUCHMAN, V. 2008. </w:t>
            </w:r>
            <w:r w:rsidRPr="00B370B3">
              <w:rPr>
                <w:rFonts w:asciiTheme="minorHAnsi" w:hAnsiTheme="minorHAnsi"/>
                <w:i/>
                <w:sz w:val="22"/>
                <w:szCs w:val="22"/>
              </w:rPr>
              <w:t>Učiteľská etika</w:t>
            </w:r>
            <w:r w:rsidRPr="00B370B3">
              <w:rPr>
                <w:rFonts w:asciiTheme="minorHAnsi" w:hAnsiTheme="minorHAnsi"/>
                <w:iCs/>
                <w:sz w:val="22"/>
                <w:szCs w:val="22"/>
              </w:rPr>
              <w:t>. Prešov: FF PU.</w:t>
            </w:r>
          </w:p>
          <w:p w14:paraId="5C9D69BA" w14:textId="77777777" w:rsidR="006A4D3B" w:rsidRPr="00B370B3" w:rsidRDefault="006A4D3B" w:rsidP="006A4D3B">
            <w:pPr>
              <w:rPr>
                <w:rFonts w:asciiTheme="minorHAnsi" w:hAnsiTheme="minorHAnsi"/>
                <w:iCs/>
                <w:sz w:val="22"/>
                <w:szCs w:val="22"/>
              </w:rPr>
            </w:pPr>
            <w:r w:rsidRPr="00B370B3">
              <w:rPr>
                <w:rFonts w:asciiTheme="minorHAnsi" w:hAnsiTheme="minorHAnsi"/>
                <w:iCs/>
                <w:sz w:val="22"/>
                <w:szCs w:val="22"/>
              </w:rPr>
              <w:t xml:space="preserve">GLUCHMANOVÁ, M. 2009. </w:t>
            </w:r>
            <w:r w:rsidRPr="00B370B3">
              <w:rPr>
                <w:rFonts w:asciiTheme="minorHAnsi" w:hAnsiTheme="minorHAnsi"/>
                <w:i/>
                <w:sz w:val="22"/>
                <w:szCs w:val="22"/>
              </w:rPr>
              <w:t xml:space="preserve">Uplatnenie princípov a hodnôt etiky sociálnych dôsledkov v učiteľskej etike. </w:t>
            </w:r>
            <w:r w:rsidRPr="00B370B3">
              <w:rPr>
                <w:rFonts w:asciiTheme="minorHAnsi" w:hAnsiTheme="minorHAnsi"/>
                <w:iCs/>
                <w:sz w:val="22"/>
                <w:szCs w:val="22"/>
              </w:rPr>
              <w:t>Prešov: FF PU.</w:t>
            </w:r>
          </w:p>
          <w:p w14:paraId="3E73F8AE" w14:textId="77777777" w:rsidR="006A4D3B" w:rsidRPr="00B370B3" w:rsidRDefault="006A4D3B" w:rsidP="006A4D3B">
            <w:pPr>
              <w:rPr>
                <w:rFonts w:asciiTheme="minorHAnsi" w:hAnsiTheme="minorHAnsi"/>
                <w:iCs/>
                <w:sz w:val="22"/>
                <w:szCs w:val="22"/>
              </w:rPr>
            </w:pPr>
            <w:r w:rsidRPr="00B370B3">
              <w:rPr>
                <w:rFonts w:asciiTheme="minorHAnsi" w:hAnsiTheme="minorHAnsi"/>
                <w:iCs/>
                <w:sz w:val="22"/>
                <w:szCs w:val="22"/>
              </w:rPr>
              <w:t xml:space="preserve">GLUCHMANOVÁ, M. 2013. </w:t>
            </w:r>
            <w:r w:rsidRPr="00B370B3">
              <w:rPr>
                <w:rFonts w:asciiTheme="minorHAnsi" w:hAnsiTheme="minorHAnsi"/>
                <w:i/>
                <w:sz w:val="22"/>
                <w:szCs w:val="22"/>
              </w:rPr>
              <w:t>Vývoj učiteľskej etiky na Slovensku</w:t>
            </w:r>
            <w:r w:rsidRPr="00B370B3">
              <w:rPr>
                <w:rFonts w:asciiTheme="minorHAnsi" w:hAnsiTheme="minorHAnsi"/>
                <w:iCs/>
                <w:sz w:val="22"/>
                <w:szCs w:val="22"/>
              </w:rPr>
              <w:t>. Prešov: Grafotlač, s.r.o.</w:t>
            </w:r>
          </w:p>
          <w:p w14:paraId="6BCA4273" w14:textId="77777777" w:rsidR="006A4D3B" w:rsidRPr="00B370B3" w:rsidRDefault="006A4D3B" w:rsidP="006A4D3B">
            <w:pPr>
              <w:rPr>
                <w:rFonts w:asciiTheme="minorHAnsi" w:hAnsiTheme="minorHAnsi"/>
                <w:iCs/>
                <w:sz w:val="22"/>
                <w:szCs w:val="22"/>
              </w:rPr>
            </w:pPr>
            <w:r w:rsidRPr="00B370B3">
              <w:rPr>
                <w:rFonts w:asciiTheme="minorHAnsi" w:hAnsiTheme="minorHAnsi"/>
                <w:iCs/>
                <w:sz w:val="22"/>
                <w:szCs w:val="22"/>
              </w:rPr>
              <w:t xml:space="preserve">KASÁČOVÁ, B. 2003. Učiteľská profesia a jej dimenzie. In: </w:t>
            </w:r>
            <w:r w:rsidRPr="00B370B3">
              <w:rPr>
                <w:rFonts w:asciiTheme="minorHAnsi" w:hAnsiTheme="minorHAnsi"/>
                <w:i/>
                <w:sz w:val="22"/>
                <w:szCs w:val="22"/>
              </w:rPr>
              <w:t xml:space="preserve">Biodromálne premeny učiteľa – učiteľ v premenách času. </w:t>
            </w:r>
            <w:r w:rsidRPr="00B370B3">
              <w:rPr>
                <w:rFonts w:asciiTheme="minorHAnsi" w:hAnsiTheme="minorHAnsi"/>
                <w:iCs/>
                <w:sz w:val="22"/>
                <w:szCs w:val="22"/>
              </w:rPr>
              <w:t>Prešov: FF PU, s. 30-41.</w:t>
            </w:r>
          </w:p>
          <w:p w14:paraId="1EB1E5DC" w14:textId="77777777" w:rsidR="006A4D3B" w:rsidRPr="00B370B3" w:rsidRDefault="006A4D3B" w:rsidP="006A4D3B">
            <w:pPr>
              <w:rPr>
                <w:rFonts w:asciiTheme="minorHAnsi" w:hAnsiTheme="minorHAnsi"/>
                <w:iCs/>
                <w:sz w:val="22"/>
                <w:szCs w:val="22"/>
              </w:rPr>
            </w:pPr>
            <w:r w:rsidRPr="00B370B3">
              <w:rPr>
                <w:rFonts w:asciiTheme="minorHAnsi" w:hAnsiTheme="minorHAnsi"/>
                <w:iCs/>
                <w:sz w:val="22"/>
                <w:szCs w:val="22"/>
              </w:rPr>
              <w:t xml:space="preserve">PLATKOVÁ OLEJÁROVÁ, G., KOMENSKÁ, K.,  KLEMBAROVÁ, J. 2013. </w:t>
            </w:r>
            <w:r w:rsidRPr="00B370B3">
              <w:rPr>
                <w:rFonts w:asciiTheme="minorHAnsi" w:hAnsiTheme="minorHAnsi"/>
                <w:i/>
                <w:sz w:val="22"/>
                <w:szCs w:val="22"/>
              </w:rPr>
              <w:t>Akademická etika: akademická sloboda a medziľudské vzťahy</w:t>
            </w:r>
            <w:r w:rsidRPr="00B370B3">
              <w:rPr>
                <w:rFonts w:asciiTheme="minorHAnsi" w:hAnsiTheme="minorHAnsi"/>
                <w:iCs/>
                <w:sz w:val="22"/>
                <w:szCs w:val="22"/>
              </w:rPr>
              <w:t>. Prešov: FF PU.</w:t>
            </w:r>
          </w:p>
          <w:p w14:paraId="054E0C5C" w14:textId="77777777" w:rsidR="005A0C18" w:rsidRPr="00B370B3" w:rsidRDefault="006A4D3B" w:rsidP="006A4D3B">
            <w:pPr>
              <w:jc w:val="both"/>
              <w:rPr>
                <w:rFonts w:asciiTheme="minorHAnsi" w:hAnsiTheme="minorHAnsi" w:cstheme="minorHAnsi"/>
                <w:sz w:val="22"/>
                <w:szCs w:val="22"/>
                <w:lang w:val="en-US"/>
              </w:rPr>
            </w:pPr>
            <w:r w:rsidRPr="00B370B3">
              <w:rPr>
                <w:rFonts w:asciiTheme="minorHAnsi" w:hAnsiTheme="minorHAnsi"/>
                <w:iCs/>
                <w:sz w:val="22"/>
                <w:szCs w:val="22"/>
              </w:rPr>
              <w:t xml:space="preserve">GLUCHMAN, V. a kol. </w:t>
            </w:r>
            <w:r w:rsidRPr="00B370B3">
              <w:rPr>
                <w:rFonts w:asciiTheme="minorHAnsi" w:hAnsiTheme="minorHAnsi"/>
                <w:i/>
                <w:sz w:val="22"/>
                <w:szCs w:val="22"/>
              </w:rPr>
              <w:t>Profesijná etika. Analýza stavu profesijnej etiky na Slovensku</w:t>
            </w:r>
            <w:r w:rsidRPr="00B370B3">
              <w:rPr>
                <w:rFonts w:asciiTheme="minorHAnsi" w:hAnsiTheme="minorHAnsi"/>
                <w:iCs/>
                <w:sz w:val="22"/>
                <w:szCs w:val="22"/>
              </w:rPr>
              <w:t>. Prešov: FF PU.</w:t>
            </w:r>
          </w:p>
        </w:tc>
      </w:tr>
      <w:tr w:rsidR="005A0C18" w:rsidRPr="00B370B3" w14:paraId="0AA76FCB" w14:textId="77777777" w:rsidTr="00B54C0B">
        <w:trPr>
          <w:trHeight w:val="544"/>
        </w:trPr>
        <w:tc>
          <w:tcPr>
            <w:tcW w:w="9062" w:type="dxa"/>
            <w:gridSpan w:val="2"/>
            <w:vAlign w:val="center"/>
          </w:tcPr>
          <w:p w14:paraId="2366B5D4" w14:textId="4CAA740D" w:rsidR="005A0C18" w:rsidRPr="00B370B3" w:rsidRDefault="00CA7094"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Languages required for the course: English</w:t>
            </w:r>
          </w:p>
        </w:tc>
      </w:tr>
      <w:tr w:rsidR="005A0C18" w:rsidRPr="00B370B3" w14:paraId="70555564" w14:textId="77777777" w:rsidTr="00B54C0B">
        <w:trPr>
          <w:trHeight w:val="566"/>
        </w:trPr>
        <w:tc>
          <w:tcPr>
            <w:tcW w:w="9062" w:type="dxa"/>
            <w:gridSpan w:val="2"/>
            <w:vAlign w:val="center"/>
          </w:tcPr>
          <w:p w14:paraId="5C6C7DF9"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Notes: </w:t>
            </w:r>
          </w:p>
        </w:tc>
      </w:tr>
      <w:tr w:rsidR="005A0C18" w:rsidRPr="00B370B3" w14:paraId="38A54B80" w14:textId="77777777" w:rsidTr="00B54C0B">
        <w:trPr>
          <w:trHeight w:val="1680"/>
        </w:trPr>
        <w:tc>
          <w:tcPr>
            <w:tcW w:w="9062" w:type="dxa"/>
            <w:gridSpan w:val="2"/>
            <w:vAlign w:val="center"/>
          </w:tcPr>
          <w:p w14:paraId="6605FB8B" w14:textId="77777777" w:rsidR="005A0C18" w:rsidRPr="00B370B3" w:rsidRDefault="005A0C18" w:rsidP="00F252EE">
            <w:pPr>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Course evaluation</w:t>
            </w:r>
          </w:p>
          <w:p w14:paraId="1C0739AE" w14:textId="77777777" w:rsidR="005A0C18" w:rsidRPr="00B370B3" w:rsidRDefault="00063D0D" w:rsidP="00F252EE">
            <w:pPr>
              <w:rPr>
                <w:rFonts w:asciiTheme="minorHAnsi" w:hAnsiTheme="minorHAnsi" w:cstheme="minorHAnsi"/>
                <w:sz w:val="22"/>
                <w:szCs w:val="22"/>
                <w:lang w:val="en-US"/>
              </w:rPr>
            </w:pPr>
            <w:r w:rsidRPr="00B370B3">
              <w:rPr>
                <w:rFonts w:asciiTheme="minorHAnsi" w:hAnsiTheme="minorHAnsi" w:cstheme="minorHAnsi"/>
                <w:sz w:val="22"/>
                <w:szCs w:val="22"/>
                <w:lang w:val="en-US" w:bidi="en-US"/>
              </w:rPr>
              <w:t>Total number of evaluated students:</w:t>
            </w:r>
            <w:r w:rsidR="005A0C18" w:rsidRPr="00B370B3">
              <w:rPr>
                <w:rFonts w:asciiTheme="minorHAnsi" w:hAnsiTheme="minorHAnsi" w:cstheme="minorHAnsi"/>
                <w:sz w:val="22"/>
                <w:szCs w:val="22"/>
                <w:lang w:val="en-US" w:bidi="en-US"/>
              </w:rPr>
              <w:t xml:space="preserve"> </w:t>
            </w:r>
            <w:r w:rsidR="005A0C18" w:rsidRPr="00B370B3">
              <w:rPr>
                <w:rFonts w:asciiTheme="minorHAnsi" w:hAnsiTheme="minorHAnsi" w:cstheme="minorHAnsi"/>
                <w:i/>
                <w:sz w:val="22"/>
                <w:szCs w:val="22"/>
                <w:lang w:val="en-US" w:bidi="en-US"/>
              </w:rPr>
              <w:t>21</w:t>
            </w:r>
          </w:p>
          <w:tbl>
            <w:tblPr>
              <w:tblStyle w:val="Mriekatabuky"/>
              <w:tblW w:w="0" w:type="auto"/>
              <w:tblLook w:val="04A0" w:firstRow="1" w:lastRow="0" w:firstColumn="1" w:lastColumn="0" w:noHBand="0" w:noVBand="1"/>
            </w:tblPr>
            <w:tblGrid>
              <w:gridCol w:w="1329"/>
              <w:gridCol w:w="1331"/>
              <w:gridCol w:w="1331"/>
              <w:gridCol w:w="1331"/>
              <w:gridCol w:w="1328"/>
              <w:gridCol w:w="1328"/>
            </w:tblGrid>
            <w:tr w:rsidR="005A0C18" w:rsidRPr="00B370B3" w14:paraId="7EDD8249" w14:textId="77777777" w:rsidTr="006A4D3B">
              <w:trPr>
                <w:trHeight w:val="313"/>
              </w:trPr>
              <w:tc>
                <w:tcPr>
                  <w:tcW w:w="1329" w:type="dxa"/>
                  <w:tcBorders>
                    <w:top w:val="single" w:sz="4" w:space="0" w:color="auto"/>
                    <w:left w:val="single" w:sz="4" w:space="0" w:color="auto"/>
                    <w:bottom w:val="single" w:sz="4" w:space="0" w:color="auto"/>
                    <w:right w:val="single" w:sz="4" w:space="0" w:color="auto"/>
                  </w:tcBorders>
                  <w:vAlign w:val="center"/>
                </w:tcPr>
                <w:p w14:paraId="2625E8BA"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A</w:t>
                  </w:r>
                </w:p>
              </w:tc>
              <w:tc>
                <w:tcPr>
                  <w:tcW w:w="1331" w:type="dxa"/>
                  <w:tcBorders>
                    <w:top w:val="single" w:sz="4" w:space="0" w:color="auto"/>
                    <w:left w:val="single" w:sz="4" w:space="0" w:color="auto"/>
                    <w:bottom w:val="single" w:sz="4" w:space="0" w:color="auto"/>
                    <w:right w:val="single" w:sz="4" w:space="0" w:color="auto"/>
                  </w:tcBorders>
                  <w:vAlign w:val="center"/>
                </w:tcPr>
                <w:p w14:paraId="0A7E228C"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B</w:t>
                  </w:r>
                </w:p>
              </w:tc>
              <w:tc>
                <w:tcPr>
                  <w:tcW w:w="1331" w:type="dxa"/>
                  <w:tcBorders>
                    <w:top w:val="single" w:sz="4" w:space="0" w:color="auto"/>
                    <w:left w:val="single" w:sz="4" w:space="0" w:color="auto"/>
                    <w:bottom w:val="single" w:sz="4" w:space="0" w:color="auto"/>
                    <w:right w:val="single" w:sz="4" w:space="0" w:color="auto"/>
                  </w:tcBorders>
                  <w:vAlign w:val="center"/>
                </w:tcPr>
                <w:p w14:paraId="119192CE"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C</w:t>
                  </w:r>
                </w:p>
              </w:tc>
              <w:tc>
                <w:tcPr>
                  <w:tcW w:w="1331" w:type="dxa"/>
                  <w:tcBorders>
                    <w:top w:val="single" w:sz="4" w:space="0" w:color="auto"/>
                    <w:left w:val="single" w:sz="4" w:space="0" w:color="auto"/>
                    <w:bottom w:val="single" w:sz="4" w:space="0" w:color="auto"/>
                    <w:right w:val="single" w:sz="4" w:space="0" w:color="auto"/>
                  </w:tcBorders>
                  <w:vAlign w:val="center"/>
                </w:tcPr>
                <w:p w14:paraId="4EFBD8C5"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D</w:t>
                  </w:r>
                </w:p>
              </w:tc>
              <w:tc>
                <w:tcPr>
                  <w:tcW w:w="1328" w:type="dxa"/>
                  <w:tcBorders>
                    <w:top w:val="single" w:sz="4" w:space="0" w:color="auto"/>
                    <w:left w:val="single" w:sz="4" w:space="0" w:color="auto"/>
                    <w:bottom w:val="single" w:sz="4" w:space="0" w:color="auto"/>
                    <w:right w:val="single" w:sz="4" w:space="0" w:color="auto"/>
                  </w:tcBorders>
                  <w:vAlign w:val="center"/>
                </w:tcPr>
                <w:p w14:paraId="444D5C59"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E</w:t>
                  </w:r>
                </w:p>
              </w:tc>
              <w:tc>
                <w:tcPr>
                  <w:tcW w:w="1328" w:type="dxa"/>
                  <w:tcBorders>
                    <w:top w:val="single" w:sz="4" w:space="0" w:color="auto"/>
                    <w:left w:val="single" w:sz="4" w:space="0" w:color="auto"/>
                    <w:bottom w:val="single" w:sz="4" w:space="0" w:color="auto"/>
                    <w:right w:val="single" w:sz="4" w:space="0" w:color="auto"/>
                  </w:tcBorders>
                  <w:vAlign w:val="center"/>
                </w:tcPr>
                <w:p w14:paraId="4FD1245E"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FX</w:t>
                  </w:r>
                </w:p>
              </w:tc>
            </w:tr>
            <w:tr w:rsidR="005A0C18" w:rsidRPr="00B370B3" w14:paraId="0C9E1029" w14:textId="77777777" w:rsidTr="006A4D3B">
              <w:trPr>
                <w:trHeight w:val="296"/>
              </w:trPr>
              <w:tc>
                <w:tcPr>
                  <w:tcW w:w="1329" w:type="dxa"/>
                  <w:tcBorders>
                    <w:top w:val="single" w:sz="4" w:space="0" w:color="auto"/>
                    <w:left w:val="single" w:sz="4" w:space="0" w:color="auto"/>
                    <w:bottom w:val="single" w:sz="4" w:space="0" w:color="auto"/>
                    <w:right w:val="single" w:sz="4" w:space="0" w:color="auto"/>
                  </w:tcBorders>
                  <w:vAlign w:val="center"/>
                </w:tcPr>
                <w:p w14:paraId="2F57A486"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14%</w:t>
                  </w:r>
                </w:p>
              </w:tc>
              <w:tc>
                <w:tcPr>
                  <w:tcW w:w="1331" w:type="dxa"/>
                  <w:tcBorders>
                    <w:top w:val="single" w:sz="4" w:space="0" w:color="auto"/>
                    <w:left w:val="single" w:sz="4" w:space="0" w:color="auto"/>
                    <w:bottom w:val="single" w:sz="4" w:space="0" w:color="auto"/>
                    <w:right w:val="single" w:sz="4" w:space="0" w:color="auto"/>
                  </w:tcBorders>
                  <w:vAlign w:val="center"/>
                </w:tcPr>
                <w:p w14:paraId="4A59C0CC"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29%</w:t>
                  </w:r>
                </w:p>
              </w:tc>
              <w:tc>
                <w:tcPr>
                  <w:tcW w:w="1331" w:type="dxa"/>
                  <w:tcBorders>
                    <w:top w:val="single" w:sz="4" w:space="0" w:color="auto"/>
                    <w:left w:val="single" w:sz="4" w:space="0" w:color="auto"/>
                    <w:bottom w:val="single" w:sz="4" w:space="0" w:color="auto"/>
                    <w:right w:val="single" w:sz="4" w:space="0" w:color="auto"/>
                  </w:tcBorders>
                  <w:vAlign w:val="center"/>
                </w:tcPr>
                <w:p w14:paraId="5A34C260"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33%</w:t>
                  </w:r>
                </w:p>
              </w:tc>
              <w:tc>
                <w:tcPr>
                  <w:tcW w:w="1331" w:type="dxa"/>
                  <w:tcBorders>
                    <w:top w:val="single" w:sz="4" w:space="0" w:color="auto"/>
                    <w:left w:val="single" w:sz="4" w:space="0" w:color="auto"/>
                    <w:bottom w:val="single" w:sz="4" w:space="0" w:color="auto"/>
                    <w:right w:val="single" w:sz="4" w:space="0" w:color="auto"/>
                  </w:tcBorders>
                  <w:vAlign w:val="center"/>
                </w:tcPr>
                <w:p w14:paraId="05662D08"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14%</w:t>
                  </w:r>
                </w:p>
              </w:tc>
              <w:tc>
                <w:tcPr>
                  <w:tcW w:w="1328" w:type="dxa"/>
                  <w:tcBorders>
                    <w:top w:val="single" w:sz="4" w:space="0" w:color="auto"/>
                    <w:left w:val="single" w:sz="4" w:space="0" w:color="auto"/>
                    <w:bottom w:val="single" w:sz="4" w:space="0" w:color="auto"/>
                    <w:right w:val="single" w:sz="4" w:space="0" w:color="auto"/>
                  </w:tcBorders>
                  <w:vAlign w:val="center"/>
                </w:tcPr>
                <w:p w14:paraId="7AAB6F3F"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5%</w:t>
                  </w:r>
                </w:p>
              </w:tc>
              <w:tc>
                <w:tcPr>
                  <w:tcW w:w="1328" w:type="dxa"/>
                  <w:tcBorders>
                    <w:top w:val="single" w:sz="4" w:space="0" w:color="auto"/>
                    <w:left w:val="single" w:sz="4" w:space="0" w:color="auto"/>
                    <w:bottom w:val="single" w:sz="4" w:space="0" w:color="auto"/>
                    <w:right w:val="single" w:sz="4" w:space="0" w:color="auto"/>
                  </w:tcBorders>
                  <w:vAlign w:val="center"/>
                </w:tcPr>
                <w:p w14:paraId="20EFA536"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5%</w:t>
                  </w:r>
                </w:p>
              </w:tc>
            </w:tr>
          </w:tbl>
          <w:p w14:paraId="5186B13D" w14:textId="77777777" w:rsidR="005A0C18" w:rsidRPr="00B370B3" w:rsidRDefault="005A0C18" w:rsidP="00F252EE">
            <w:pPr>
              <w:jc w:val="both"/>
              <w:rPr>
                <w:rFonts w:asciiTheme="minorHAnsi" w:hAnsiTheme="minorHAnsi" w:cstheme="minorHAnsi"/>
                <w:i/>
                <w:sz w:val="22"/>
                <w:szCs w:val="22"/>
                <w:lang w:val="en-US"/>
              </w:rPr>
            </w:pPr>
          </w:p>
        </w:tc>
      </w:tr>
      <w:tr w:rsidR="005A0C18" w:rsidRPr="00B370B3" w14:paraId="2AB0D253" w14:textId="77777777" w:rsidTr="00B54C0B">
        <w:trPr>
          <w:trHeight w:val="483"/>
        </w:trPr>
        <w:tc>
          <w:tcPr>
            <w:tcW w:w="9062" w:type="dxa"/>
            <w:gridSpan w:val="2"/>
            <w:vAlign w:val="center"/>
          </w:tcPr>
          <w:p w14:paraId="7664B085" w14:textId="77777777" w:rsidR="005A0C18" w:rsidRPr="00B370B3" w:rsidRDefault="005A0C18" w:rsidP="00F252EE">
            <w:pPr>
              <w:tabs>
                <w:tab w:val="left" w:pos="1530"/>
              </w:tabs>
              <w:jc w:val="both"/>
              <w:rPr>
                <w:rFonts w:asciiTheme="minorHAnsi" w:hAnsiTheme="minorHAnsi" w:cstheme="minorHAnsi"/>
                <w:sz w:val="22"/>
                <w:szCs w:val="22"/>
              </w:rPr>
            </w:pPr>
            <w:r w:rsidRPr="00B370B3">
              <w:rPr>
                <w:rFonts w:asciiTheme="minorHAnsi" w:hAnsiTheme="minorHAnsi" w:cstheme="minorHAnsi"/>
                <w:b/>
                <w:sz w:val="22"/>
                <w:szCs w:val="22"/>
                <w:lang w:bidi="en-US"/>
              </w:rPr>
              <w:t xml:space="preserve">Lecturers: </w:t>
            </w:r>
            <w:r w:rsidRPr="00B370B3">
              <w:rPr>
                <w:rFonts w:asciiTheme="minorHAnsi" w:hAnsiTheme="minorHAnsi" w:cstheme="minorHAnsi"/>
                <w:i/>
                <w:sz w:val="22"/>
                <w:szCs w:val="22"/>
                <w:lang w:bidi="en-US"/>
              </w:rPr>
              <w:t>doc. PhDr. Gabriela Platková Olejárová, PhD.</w:t>
            </w:r>
          </w:p>
        </w:tc>
      </w:tr>
      <w:tr w:rsidR="005A0C18" w:rsidRPr="00B370B3" w14:paraId="77E7842A" w14:textId="77777777" w:rsidTr="00B54C0B">
        <w:trPr>
          <w:trHeight w:val="561"/>
        </w:trPr>
        <w:tc>
          <w:tcPr>
            <w:tcW w:w="9062" w:type="dxa"/>
            <w:gridSpan w:val="2"/>
            <w:vAlign w:val="center"/>
          </w:tcPr>
          <w:p w14:paraId="1F977DFE" w14:textId="4BAAB6B9" w:rsidR="005A0C18"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Date of last change: </w:t>
            </w:r>
            <w:r w:rsidR="00377969" w:rsidRPr="00B370B3">
              <w:rPr>
                <w:rFonts w:asciiTheme="minorHAnsi" w:hAnsiTheme="minorHAnsi" w:cstheme="minorHAnsi"/>
                <w:sz w:val="22"/>
                <w:szCs w:val="22"/>
                <w:highlight w:val="yellow"/>
                <w:lang w:val="en-US"/>
              </w:rPr>
              <w:t>30</w:t>
            </w:r>
            <w:r w:rsidR="00DA08F5" w:rsidRPr="00B370B3">
              <w:rPr>
                <w:rFonts w:asciiTheme="minorHAnsi" w:hAnsiTheme="minorHAnsi" w:cstheme="minorHAnsi"/>
                <w:sz w:val="22"/>
                <w:szCs w:val="22"/>
                <w:highlight w:val="yellow"/>
                <w:lang w:val="en-US"/>
              </w:rPr>
              <w:t>.10.</w:t>
            </w:r>
            <w:r w:rsidR="00377969" w:rsidRPr="00B370B3">
              <w:rPr>
                <w:rFonts w:asciiTheme="minorHAnsi" w:hAnsiTheme="minorHAnsi" w:cstheme="minorHAnsi"/>
                <w:sz w:val="22"/>
                <w:szCs w:val="22"/>
                <w:highlight w:val="yellow"/>
                <w:lang w:val="en-US"/>
              </w:rPr>
              <w:t>2024</w:t>
            </w:r>
          </w:p>
        </w:tc>
      </w:tr>
      <w:tr w:rsidR="005A0C18" w:rsidRPr="00B370B3" w14:paraId="7C647195" w14:textId="77777777" w:rsidTr="00B54C0B">
        <w:trPr>
          <w:trHeight w:val="555"/>
        </w:trPr>
        <w:tc>
          <w:tcPr>
            <w:tcW w:w="9062" w:type="dxa"/>
            <w:gridSpan w:val="2"/>
            <w:vAlign w:val="center"/>
          </w:tcPr>
          <w:p w14:paraId="38B2122A" w14:textId="77777777" w:rsidR="005A0C18" w:rsidRPr="00B370B3" w:rsidRDefault="005A0C18" w:rsidP="00F252EE">
            <w:pPr>
              <w:tabs>
                <w:tab w:val="left" w:pos="1530"/>
              </w:tabs>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Approved by: </w:t>
            </w:r>
            <w:r w:rsidRPr="00B370B3">
              <w:rPr>
                <w:rFonts w:asciiTheme="minorHAnsi" w:hAnsiTheme="minorHAnsi" w:cstheme="minorHAnsi"/>
                <w:i/>
                <w:sz w:val="22"/>
                <w:szCs w:val="22"/>
                <w:lang w:val="en-US" w:bidi="en-US"/>
              </w:rPr>
              <w:t>prof. PhDr. Vasil Gluchman, CSc.</w:t>
            </w:r>
          </w:p>
        </w:tc>
      </w:tr>
    </w:tbl>
    <w:p w14:paraId="6C57C439" w14:textId="77777777" w:rsidR="005A0C18" w:rsidRPr="00B370B3" w:rsidRDefault="005A0C18" w:rsidP="00F252EE">
      <w:pPr>
        <w:spacing w:after="0" w:line="240" w:lineRule="auto"/>
        <w:rPr>
          <w:rFonts w:cstheme="minorHAnsi"/>
          <w:szCs w:val="22"/>
          <w:lang w:val="en-US"/>
        </w:rPr>
      </w:pPr>
    </w:p>
    <w:p w14:paraId="1C20561D" w14:textId="77777777" w:rsidR="00B370B3" w:rsidRDefault="00B370B3">
      <w:pPr>
        <w:rPr>
          <w:rFonts w:cstheme="minorHAnsi"/>
          <w:szCs w:val="22"/>
          <w:lang w:val="en-US"/>
        </w:rPr>
      </w:pPr>
      <w:r>
        <w:rPr>
          <w:rFonts w:cstheme="minorHAnsi"/>
          <w:szCs w:val="22"/>
          <w:lang w:val="en-US"/>
        </w:rPr>
        <w:br w:type="page"/>
      </w:r>
    </w:p>
    <w:p w14:paraId="3046C008" w14:textId="67434E51" w:rsidR="005A0C18" w:rsidRPr="00B370B3" w:rsidRDefault="005A0C18" w:rsidP="00B370B3">
      <w:pPr>
        <w:spacing w:after="0" w:line="240" w:lineRule="auto"/>
        <w:jc w:val="center"/>
        <w:rPr>
          <w:rFonts w:cstheme="minorHAnsi"/>
          <w:b/>
          <w:szCs w:val="22"/>
          <w:lang w:val="en-US"/>
        </w:rPr>
      </w:pPr>
      <w:r w:rsidRPr="00B370B3">
        <w:rPr>
          <w:rFonts w:cstheme="minorHAnsi"/>
          <w:b/>
          <w:szCs w:val="22"/>
          <w:lang w:val="en-US" w:bidi="en-US"/>
        </w:rPr>
        <w:lastRenderedPageBreak/>
        <w:t>COURSE DESCRIPTION</w:t>
      </w:r>
    </w:p>
    <w:p w14:paraId="66518E39" w14:textId="77777777" w:rsidR="005A0C18" w:rsidRPr="00B370B3" w:rsidRDefault="005A0C18" w:rsidP="00F252EE">
      <w:pPr>
        <w:spacing w:after="0" w:line="240" w:lineRule="auto"/>
        <w:ind w:left="720"/>
        <w:jc w:val="center"/>
        <w:rPr>
          <w:rFonts w:cstheme="minorHAnsi"/>
          <w:szCs w:val="22"/>
          <w:lang w:val="en-US"/>
        </w:rPr>
      </w:pPr>
    </w:p>
    <w:tbl>
      <w:tblPr>
        <w:tblStyle w:val="Mriekatabuky"/>
        <w:tblW w:w="8789" w:type="dxa"/>
        <w:tblLook w:val="04A0" w:firstRow="1" w:lastRow="0" w:firstColumn="1" w:lastColumn="0" w:noHBand="0" w:noVBand="1"/>
      </w:tblPr>
      <w:tblGrid>
        <w:gridCol w:w="4327"/>
        <w:gridCol w:w="4735"/>
      </w:tblGrid>
      <w:tr w:rsidR="005A0C18" w:rsidRPr="00B370B3" w14:paraId="7971BBAA" w14:textId="77777777" w:rsidTr="005A0C18">
        <w:trPr>
          <w:trHeight w:val="510"/>
        </w:trPr>
        <w:tc>
          <w:tcPr>
            <w:tcW w:w="9322" w:type="dxa"/>
            <w:gridSpan w:val="2"/>
            <w:vAlign w:val="center"/>
          </w:tcPr>
          <w:p w14:paraId="72C08489"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University: </w:t>
            </w:r>
            <w:r w:rsidRPr="00B370B3">
              <w:rPr>
                <w:rFonts w:asciiTheme="minorHAnsi" w:hAnsiTheme="minorHAnsi" w:cstheme="minorHAnsi"/>
                <w:i/>
                <w:sz w:val="22"/>
                <w:szCs w:val="22"/>
                <w:lang w:val="en-US" w:bidi="en-US"/>
              </w:rPr>
              <w:t>University of Prešov</w:t>
            </w:r>
          </w:p>
        </w:tc>
      </w:tr>
      <w:tr w:rsidR="005A0C18" w:rsidRPr="00B370B3" w14:paraId="7203832D" w14:textId="77777777" w:rsidTr="005A0C18">
        <w:trPr>
          <w:trHeight w:val="510"/>
        </w:trPr>
        <w:tc>
          <w:tcPr>
            <w:tcW w:w="9322" w:type="dxa"/>
            <w:gridSpan w:val="2"/>
            <w:vAlign w:val="center"/>
          </w:tcPr>
          <w:p w14:paraId="4EC9874B"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Faculty: </w:t>
            </w:r>
            <w:sdt>
              <w:sdtPr>
                <w:rPr>
                  <w:rFonts w:cstheme="minorHAnsi"/>
                  <w:i/>
                  <w:szCs w:val="22"/>
                  <w:lang w:val="en-US"/>
                </w:rPr>
                <w:alias w:val="faculty"/>
                <w:tag w:val="faculty"/>
                <w:id w:val="1327398129"/>
                <w:placeholder>
                  <w:docPart w:val="2741D2ED47E44297A6D46B3D1EC7EB06"/>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cstheme="minorHAnsi"/>
                    <w:i/>
                    <w:sz w:val="22"/>
                    <w:szCs w:val="22"/>
                    <w:lang w:val="en-US" w:bidi="en-US"/>
                  </w:rPr>
                  <w:t>Faculty of Arts</w:t>
                </w:r>
              </w:sdtContent>
            </w:sdt>
          </w:p>
        </w:tc>
      </w:tr>
      <w:tr w:rsidR="005A0C18" w:rsidRPr="00B370B3" w14:paraId="32FB6BF6" w14:textId="77777777" w:rsidTr="005A0C18">
        <w:trPr>
          <w:trHeight w:val="842"/>
        </w:trPr>
        <w:tc>
          <w:tcPr>
            <w:tcW w:w="4110" w:type="dxa"/>
            <w:vAlign w:val="center"/>
          </w:tcPr>
          <w:p w14:paraId="6F2953A5" w14:textId="67DA7DB6"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Code: </w:t>
            </w:r>
            <w:r w:rsidRPr="00B370B3">
              <w:rPr>
                <w:rFonts w:asciiTheme="minorHAnsi" w:hAnsiTheme="minorHAnsi" w:cstheme="minorHAnsi"/>
                <w:sz w:val="22"/>
                <w:szCs w:val="22"/>
                <w:lang w:val="en-US" w:bidi="en-US"/>
              </w:rPr>
              <w:t>1IEB/SPPE1</w:t>
            </w:r>
            <w:r w:rsidR="007B6EEA" w:rsidRPr="00B370B3">
              <w:rPr>
                <w:rFonts w:asciiTheme="minorHAnsi" w:hAnsiTheme="minorHAnsi" w:cstheme="minorHAnsi"/>
                <w:sz w:val="22"/>
                <w:szCs w:val="22"/>
                <w:lang w:val="en-US" w:bidi="en-US"/>
              </w:rPr>
              <w:t>/22</w:t>
            </w:r>
          </w:p>
        </w:tc>
        <w:tc>
          <w:tcPr>
            <w:tcW w:w="5212" w:type="dxa"/>
            <w:vAlign w:val="center"/>
          </w:tcPr>
          <w:p w14:paraId="7CBB1A1A"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Course title: </w:t>
            </w:r>
            <w:r w:rsidRPr="00B370B3">
              <w:rPr>
                <w:rFonts w:asciiTheme="minorHAnsi" w:hAnsiTheme="minorHAnsi" w:cstheme="minorHAnsi"/>
                <w:b/>
                <w:i/>
                <w:sz w:val="22"/>
                <w:szCs w:val="22"/>
                <w:lang w:val="en-US" w:bidi="en-US"/>
              </w:rPr>
              <w:t>Special</w:t>
            </w:r>
            <w:r w:rsidR="005652AF" w:rsidRPr="00B370B3">
              <w:rPr>
                <w:rFonts w:asciiTheme="minorHAnsi" w:hAnsiTheme="minorHAnsi" w:cstheme="minorHAnsi"/>
                <w:b/>
                <w:i/>
                <w:sz w:val="22"/>
                <w:szCs w:val="22"/>
                <w:lang w:val="en-US" w:bidi="en-US"/>
              </w:rPr>
              <w:t>-needs</w:t>
            </w:r>
            <w:r w:rsidRPr="00B370B3">
              <w:rPr>
                <w:rFonts w:asciiTheme="minorHAnsi" w:hAnsiTheme="minorHAnsi" w:cstheme="minorHAnsi"/>
                <w:b/>
                <w:i/>
                <w:sz w:val="22"/>
                <w:szCs w:val="22"/>
                <w:lang w:val="en-US" w:bidi="en-US"/>
              </w:rPr>
              <w:t xml:space="preserve"> Education </w:t>
            </w:r>
          </w:p>
          <w:p w14:paraId="4CADBF16" w14:textId="77777777" w:rsidR="005A0C18" w:rsidRPr="00B370B3" w:rsidRDefault="002C52F3" w:rsidP="00F252EE">
            <w:pPr>
              <w:rPr>
                <w:rFonts w:asciiTheme="minorHAnsi" w:hAnsiTheme="minorHAnsi" w:cstheme="minorHAnsi"/>
                <w:b/>
                <w:i/>
                <w:sz w:val="22"/>
                <w:szCs w:val="22"/>
                <w:lang w:val="en-US"/>
              </w:rPr>
            </w:pPr>
            <w:r w:rsidRPr="00B370B3">
              <w:rPr>
                <w:rFonts w:asciiTheme="minorHAnsi" w:hAnsiTheme="minorHAnsi" w:cstheme="minorHAnsi"/>
                <w:i/>
                <w:sz w:val="22"/>
                <w:szCs w:val="22"/>
                <w:lang w:val="en-US" w:bidi="en-US"/>
              </w:rPr>
              <w:t>(elective course, non-study-profile course)</w:t>
            </w:r>
          </w:p>
        </w:tc>
      </w:tr>
      <w:tr w:rsidR="005A0C18" w:rsidRPr="00B370B3" w14:paraId="251DBF56" w14:textId="77777777" w:rsidTr="00040A11">
        <w:trPr>
          <w:trHeight w:val="1096"/>
        </w:trPr>
        <w:tc>
          <w:tcPr>
            <w:tcW w:w="9322" w:type="dxa"/>
            <w:gridSpan w:val="2"/>
            <w:vAlign w:val="center"/>
          </w:tcPr>
          <w:p w14:paraId="27017380" w14:textId="77777777" w:rsidR="005A0C18" w:rsidRPr="00B370B3" w:rsidRDefault="005A0C18" w:rsidP="00F252EE">
            <w:pPr>
              <w:jc w:val="both"/>
              <w:rPr>
                <w:rFonts w:asciiTheme="minorHAnsi" w:hAnsiTheme="minorHAnsi" w:cstheme="minorHAnsi"/>
                <w:i/>
                <w:sz w:val="22"/>
                <w:szCs w:val="22"/>
                <w:lang w:val="en-US"/>
              </w:rPr>
            </w:pPr>
            <w:r w:rsidRPr="00B370B3">
              <w:rPr>
                <w:rStyle w:val="jlqj4b"/>
                <w:rFonts w:asciiTheme="minorHAnsi" w:hAnsiTheme="minorHAnsi" w:cstheme="minorHAnsi"/>
                <w:b/>
                <w:sz w:val="22"/>
                <w:szCs w:val="22"/>
                <w:lang w:val="en-US" w:bidi="en-US"/>
              </w:rPr>
              <w:t xml:space="preserve">Type, scope and method </w:t>
            </w:r>
            <w:r w:rsidRPr="00B370B3">
              <w:rPr>
                <w:rFonts w:asciiTheme="minorHAnsi" w:hAnsiTheme="minorHAnsi" w:cstheme="minorHAnsi"/>
                <w:b/>
                <w:sz w:val="22"/>
                <w:szCs w:val="22"/>
                <w:lang w:val="en-US" w:bidi="en-US"/>
              </w:rPr>
              <w:t xml:space="preserve">of educational activity: </w:t>
            </w:r>
          </w:p>
          <w:p w14:paraId="4F4D8841"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Type of training activity: lecture/seminar  </w:t>
            </w:r>
          </w:p>
          <w:p w14:paraId="766EFE24"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Scope of educational activities: 1/1 per week</w:t>
            </w:r>
          </w:p>
          <w:p w14:paraId="5A693B09"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Method of educational activities: </w:t>
            </w:r>
            <w:r w:rsidR="00860A12" w:rsidRPr="00B370B3">
              <w:rPr>
                <w:rFonts w:asciiTheme="minorHAnsi" w:hAnsiTheme="minorHAnsi" w:cstheme="minorHAnsi"/>
                <w:sz w:val="22"/>
                <w:szCs w:val="22"/>
                <w:lang w:val="en-US" w:bidi="en-US"/>
              </w:rPr>
              <w:t>on-campus</w:t>
            </w:r>
            <w:r w:rsidRPr="00B370B3">
              <w:rPr>
                <w:rFonts w:asciiTheme="minorHAnsi" w:hAnsiTheme="minorHAnsi" w:cstheme="minorHAnsi"/>
                <w:sz w:val="22"/>
                <w:szCs w:val="22"/>
                <w:lang w:val="en-US" w:bidi="en-US"/>
              </w:rPr>
              <w:t>  </w:t>
            </w:r>
          </w:p>
        </w:tc>
      </w:tr>
      <w:tr w:rsidR="005A0C18" w:rsidRPr="00B370B3" w14:paraId="112D410D" w14:textId="77777777" w:rsidTr="005A0C18">
        <w:trPr>
          <w:trHeight w:val="510"/>
        </w:trPr>
        <w:tc>
          <w:tcPr>
            <w:tcW w:w="9322" w:type="dxa"/>
            <w:gridSpan w:val="2"/>
            <w:vAlign w:val="center"/>
          </w:tcPr>
          <w:p w14:paraId="1C8071E5"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Number of credits: </w:t>
            </w:r>
            <w:r w:rsidRPr="00B370B3">
              <w:rPr>
                <w:rFonts w:asciiTheme="minorHAnsi" w:hAnsiTheme="minorHAnsi" w:cstheme="minorHAnsi"/>
                <w:i/>
                <w:sz w:val="22"/>
                <w:szCs w:val="22"/>
                <w:lang w:val="en-US" w:bidi="en-US"/>
              </w:rPr>
              <w:t>3</w:t>
            </w:r>
          </w:p>
        </w:tc>
      </w:tr>
      <w:tr w:rsidR="005A0C18" w:rsidRPr="00B370B3" w14:paraId="210E5C45" w14:textId="77777777" w:rsidTr="005A0C18">
        <w:trPr>
          <w:trHeight w:val="600"/>
        </w:trPr>
        <w:tc>
          <w:tcPr>
            <w:tcW w:w="9322" w:type="dxa"/>
            <w:gridSpan w:val="2"/>
            <w:vAlign w:val="center"/>
          </w:tcPr>
          <w:p w14:paraId="031FBE5E" w14:textId="6F10C03D" w:rsidR="005A0C18" w:rsidRPr="00B370B3" w:rsidRDefault="005A0C18" w:rsidP="006A4D3B">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Recommended semester:</w:t>
            </w:r>
            <w:r w:rsidRPr="00B370B3">
              <w:rPr>
                <w:rFonts w:asciiTheme="minorHAnsi" w:hAnsiTheme="minorHAnsi" w:cstheme="minorHAnsi"/>
                <w:sz w:val="22"/>
                <w:szCs w:val="22"/>
                <w:lang w:val="en-US" w:bidi="en-US"/>
              </w:rPr>
              <w:t xml:space="preserve"> </w:t>
            </w:r>
            <w:r w:rsidRPr="00B370B3">
              <w:rPr>
                <w:rFonts w:asciiTheme="minorHAnsi" w:hAnsiTheme="minorHAnsi" w:cstheme="minorHAnsi"/>
                <w:sz w:val="22"/>
                <w:szCs w:val="22"/>
                <w:highlight w:val="yellow"/>
                <w:lang w:val="en-US" w:bidi="en-US"/>
              </w:rPr>
              <w:t>1.</w:t>
            </w:r>
            <w:r w:rsidR="00DA08F5" w:rsidRPr="00B370B3">
              <w:rPr>
                <w:rFonts w:asciiTheme="minorHAnsi" w:hAnsiTheme="minorHAnsi" w:cstheme="minorHAnsi"/>
                <w:sz w:val="22"/>
                <w:szCs w:val="22"/>
                <w:highlight w:val="yellow"/>
                <w:lang w:val="en-US" w:bidi="en-US"/>
              </w:rPr>
              <w:t>-3.</w:t>
            </w:r>
            <w:r w:rsidRPr="00B370B3">
              <w:rPr>
                <w:rFonts w:asciiTheme="minorHAnsi" w:hAnsiTheme="minorHAnsi" w:cstheme="minorHAnsi"/>
                <w:sz w:val="22"/>
                <w:szCs w:val="22"/>
                <w:lang w:val="en-US" w:bidi="en-US"/>
              </w:rPr>
              <w:t xml:space="preserve">  </w:t>
            </w:r>
          </w:p>
        </w:tc>
      </w:tr>
      <w:tr w:rsidR="005A0C18" w:rsidRPr="00B370B3" w14:paraId="25D37362" w14:textId="77777777" w:rsidTr="005A0C18">
        <w:trPr>
          <w:trHeight w:val="566"/>
        </w:trPr>
        <w:tc>
          <w:tcPr>
            <w:tcW w:w="9322" w:type="dxa"/>
            <w:gridSpan w:val="2"/>
            <w:vAlign w:val="center"/>
          </w:tcPr>
          <w:p w14:paraId="76200733" w14:textId="77777777" w:rsidR="005A0C18" w:rsidRPr="00B370B3" w:rsidRDefault="005A0C18" w:rsidP="002C4C9D">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Study degree: </w:t>
            </w:r>
            <w:sdt>
              <w:sdtPr>
                <w:rPr>
                  <w:rStyle w:val="tl2"/>
                  <w:rFonts w:cstheme="minorHAnsi"/>
                  <w:sz w:val="22"/>
                  <w:szCs w:val="22"/>
                  <w:lang w:val="en-US"/>
                </w:rPr>
                <w:alias w:val="stupeň"/>
                <w:tag w:val="Stupeň"/>
                <w:id w:val="-2084596630"/>
                <w:placeholder>
                  <w:docPart w:val="9AF5E1068A31412AB36F85F525A4B67A"/>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cstheme="minorHAnsi"/>
                    <w:sz w:val="22"/>
                    <w:szCs w:val="22"/>
                    <w:lang w:val="en-US" w:bidi="en-US"/>
                  </w:rPr>
                  <w:t>2.</w:t>
                </w:r>
              </w:sdtContent>
            </w:sdt>
          </w:p>
        </w:tc>
      </w:tr>
      <w:tr w:rsidR="005A0C18" w:rsidRPr="00B370B3" w14:paraId="50FDBBA9" w14:textId="77777777" w:rsidTr="005A0C18">
        <w:trPr>
          <w:trHeight w:val="532"/>
        </w:trPr>
        <w:tc>
          <w:tcPr>
            <w:tcW w:w="9322" w:type="dxa"/>
            <w:gridSpan w:val="2"/>
            <w:vAlign w:val="center"/>
          </w:tcPr>
          <w:p w14:paraId="21FBE5B6"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Prerequisites: </w:t>
            </w:r>
          </w:p>
        </w:tc>
      </w:tr>
      <w:tr w:rsidR="005A0C18" w:rsidRPr="00B370B3" w14:paraId="05434E41" w14:textId="77777777" w:rsidTr="005A0C18">
        <w:trPr>
          <w:trHeight w:val="1965"/>
        </w:trPr>
        <w:tc>
          <w:tcPr>
            <w:tcW w:w="9322" w:type="dxa"/>
            <w:gridSpan w:val="2"/>
            <w:vAlign w:val="center"/>
          </w:tcPr>
          <w:p w14:paraId="78EBB0F0"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Conditions for passing the course: </w:t>
            </w:r>
          </w:p>
          <w:p w14:paraId="1BB8996A" w14:textId="77777777" w:rsidR="005A0C18" w:rsidRPr="00B370B3" w:rsidRDefault="002C4C9D"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The course is evaluated continuously</w:t>
            </w:r>
            <w:r w:rsidR="005A0C18" w:rsidRPr="00B370B3">
              <w:rPr>
                <w:rFonts w:asciiTheme="minorHAnsi" w:hAnsiTheme="minorHAnsi" w:cstheme="minorHAnsi"/>
                <w:sz w:val="22"/>
                <w:szCs w:val="22"/>
                <w:lang w:val="en-US" w:bidi="en-US"/>
              </w:rPr>
              <w:t xml:space="preserve"> (ph) and the award of 3 credits. </w:t>
            </w:r>
          </w:p>
          <w:p w14:paraId="5BDDBDE0" w14:textId="77777777" w:rsidR="005A0C18" w:rsidRPr="00B370B3" w:rsidRDefault="005A0C18" w:rsidP="00F252EE">
            <w:pPr>
              <w:widowControl w:val="0"/>
              <w:jc w:val="both"/>
              <w:rPr>
                <w:rStyle w:val="normaltextrun"/>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A student needs to earn a minimum of 20 points during the semester to receive a passing grade (ph) for 3 credits. A grade of FX will be awarded if the student scores less than 20 points. </w:t>
            </w:r>
            <w:r w:rsidRPr="00B370B3">
              <w:rPr>
                <w:rStyle w:val="normaltextrun"/>
                <w:rFonts w:asciiTheme="minorHAnsi" w:hAnsiTheme="minorHAnsi" w:cstheme="minorHAnsi"/>
                <w:sz w:val="22"/>
                <w:szCs w:val="22"/>
                <w:lang w:val="en-US" w:bidi="en-US"/>
              </w:rPr>
              <w:t xml:space="preserve">"How to earn points" is governed by an internal document: </w:t>
            </w:r>
          </w:p>
          <w:p w14:paraId="133DC891" w14:textId="77777777" w:rsidR="005A0C18" w:rsidRPr="00B370B3" w:rsidRDefault="00595F0B" w:rsidP="00F252EE">
            <w:pPr>
              <w:pStyle w:val="paragraph"/>
              <w:spacing w:before="0" w:beforeAutospacing="0" w:after="0" w:afterAutospacing="0"/>
              <w:textAlignment w:val="baseline"/>
              <w:rPr>
                <w:rFonts w:asciiTheme="minorHAnsi" w:hAnsiTheme="minorHAnsi" w:cstheme="minorHAnsi"/>
                <w:sz w:val="22"/>
                <w:szCs w:val="22"/>
                <w:lang w:val="en-US"/>
              </w:rPr>
            </w:pPr>
            <w:hyperlink r:id="rId30" w:history="1">
              <w:r w:rsidR="005A0C18" w:rsidRPr="00B370B3">
                <w:rPr>
                  <w:rStyle w:val="Hypertextovprepojenie"/>
                  <w:rFonts w:asciiTheme="minorHAnsi" w:hAnsiTheme="minorHAnsi" w:cstheme="minorHAnsi"/>
                  <w:color w:val="auto"/>
                  <w:sz w:val="22"/>
                  <w:szCs w:val="22"/>
                  <w:lang w:val="en-US" w:bidi="en-US"/>
                </w:rPr>
                <w:t>https://www.unipo.sk/public/media/28789/Podmienky%20ukoncenia%20predmetu_body_2022_pdf.pdf</w:t>
              </w:r>
            </w:hyperlink>
          </w:p>
          <w:p w14:paraId="05A6B715" w14:textId="77777777" w:rsidR="005A0C18" w:rsidRPr="00B370B3" w:rsidRDefault="005A0C18" w:rsidP="00F252EE">
            <w:pPr>
              <w:rPr>
                <w:rFonts w:asciiTheme="minorHAnsi" w:hAnsiTheme="minorHAnsi" w:cstheme="minorHAnsi"/>
                <w:i/>
                <w:sz w:val="22"/>
                <w:szCs w:val="22"/>
                <w:lang w:val="en-US"/>
              </w:rPr>
            </w:pPr>
            <w:r w:rsidRPr="00B370B3">
              <w:rPr>
                <w:rStyle w:val="normaltextrun"/>
                <w:rFonts w:asciiTheme="minorHAnsi" w:hAnsiTheme="minorHAnsi" w:cstheme="minorHAnsi"/>
                <w:sz w:val="22"/>
                <w:szCs w:val="22"/>
                <w:lang w:val="en-US" w:bidi="en-US"/>
              </w:rPr>
              <w:t>The success criteria (percentage of results in the subject assessment) are as follows for the grading levels:</w:t>
            </w:r>
            <w:r w:rsidRPr="00B370B3">
              <w:rPr>
                <w:rStyle w:val="normaltextrun"/>
                <w:rFonts w:asciiTheme="minorHAnsi" w:hAnsiTheme="minorHAnsi" w:cstheme="minorHAnsi"/>
                <w:sz w:val="22"/>
                <w:szCs w:val="22"/>
                <w:lang w:val="en-US" w:bidi="en-US"/>
              </w:rPr>
              <w:br/>
              <w:t>(a) A: 100,00 – 90,00 % </w:t>
            </w:r>
            <w:r w:rsidRPr="00B370B3">
              <w:rPr>
                <w:rStyle w:val="normaltextrun"/>
                <w:rFonts w:asciiTheme="minorHAnsi" w:hAnsiTheme="minorHAnsi" w:cstheme="minorHAnsi"/>
                <w:sz w:val="22"/>
                <w:szCs w:val="22"/>
                <w:lang w:val="en-US" w:bidi="en-US"/>
              </w:rPr>
              <w:br/>
              <w:t>(b) B: 89,99 – 80,00 % </w:t>
            </w:r>
            <w:r w:rsidRPr="00B370B3">
              <w:rPr>
                <w:rStyle w:val="normaltextrun"/>
                <w:rFonts w:asciiTheme="minorHAnsi" w:hAnsiTheme="minorHAnsi" w:cstheme="minorHAnsi"/>
                <w:sz w:val="22"/>
                <w:szCs w:val="22"/>
                <w:lang w:val="en-US" w:bidi="en-US"/>
              </w:rPr>
              <w:br/>
              <w:t>c) C: 79,99 – 70,00 % </w:t>
            </w:r>
            <w:r w:rsidRPr="00B370B3">
              <w:rPr>
                <w:rStyle w:val="normaltextrun"/>
                <w:rFonts w:asciiTheme="minorHAnsi" w:hAnsiTheme="minorHAnsi" w:cstheme="minorHAnsi"/>
                <w:sz w:val="22"/>
                <w:szCs w:val="22"/>
                <w:lang w:val="en-US" w:bidi="en-US"/>
              </w:rPr>
              <w:br/>
              <w:t>(d) D: 69,99 – 60,00 % </w:t>
            </w:r>
            <w:r w:rsidRPr="00B370B3">
              <w:rPr>
                <w:rStyle w:val="normaltextrun"/>
                <w:rFonts w:asciiTheme="minorHAnsi" w:hAnsiTheme="minorHAnsi" w:cstheme="minorHAnsi"/>
                <w:sz w:val="22"/>
                <w:szCs w:val="22"/>
                <w:lang w:val="en-US" w:bidi="en-US"/>
              </w:rPr>
              <w:br/>
              <w:t>(e) E: 59,99 – 50,00 % </w:t>
            </w:r>
            <w:r w:rsidRPr="00B370B3">
              <w:rPr>
                <w:rStyle w:val="normaltextrun"/>
                <w:rFonts w:asciiTheme="minorHAnsi" w:hAnsiTheme="minorHAnsi" w:cstheme="minorHAnsi"/>
                <w:sz w:val="22"/>
                <w:szCs w:val="22"/>
                <w:lang w:val="en-US" w:bidi="en-US"/>
              </w:rPr>
              <w:br/>
              <w:t>f) FX: 49,99 and less </w:t>
            </w:r>
          </w:p>
        </w:tc>
      </w:tr>
      <w:tr w:rsidR="005A0C18" w:rsidRPr="00B370B3" w14:paraId="5EF21A5B" w14:textId="77777777" w:rsidTr="00040A11">
        <w:trPr>
          <w:trHeight w:val="850"/>
        </w:trPr>
        <w:tc>
          <w:tcPr>
            <w:tcW w:w="9322" w:type="dxa"/>
            <w:gridSpan w:val="2"/>
            <w:vAlign w:val="center"/>
          </w:tcPr>
          <w:p w14:paraId="14C17B88"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Learning outcomes: </w:t>
            </w:r>
          </w:p>
          <w:p w14:paraId="7359B98B" w14:textId="77777777" w:rsidR="005A0C18" w:rsidRPr="00B370B3" w:rsidRDefault="005A0C18" w:rsidP="00F252EE">
            <w:pPr>
              <w:jc w:val="both"/>
              <w:rPr>
                <w:rFonts w:asciiTheme="minorHAnsi" w:hAnsiTheme="minorHAnsi" w:cstheme="minorHAnsi"/>
                <w:b/>
                <w:bCs/>
                <w:iCs/>
                <w:sz w:val="22"/>
                <w:szCs w:val="22"/>
                <w:lang w:val="en-US"/>
              </w:rPr>
            </w:pPr>
            <w:r w:rsidRPr="00B370B3">
              <w:rPr>
                <w:rFonts w:asciiTheme="minorHAnsi" w:hAnsiTheme="minorHAnsi" w:cstheme="minorHAnsi"/>
                <w:b/>
                <w:sz w:val="22"/>
                <w:szCs w:val="22"/>
                <w:lang w:val="en-US" w:bidi="en-US"/>
              </w:rPr>
              <w:t xml:space="preserve">Knowledge gained:  </w:t>
            </w:r>
            <w:r w:rsidRPr="00B370B3">
              <w:rPr>
                <w:rFonts w:asciiTheme="minorHAnsi" w:hAnsiTheme="minorHAnsi" w:cstheme="minorHAnsi"/>
                <w:sz w:val="22"/>
                <w:szCs w:val="22"/>
                <w:shd w:val="clear" w:color="auto" w:fill="FFFFFF"/>
                <w:lang w:val="en-US" w:bidi="en-US"/>
              </w:rPr>
              <w:t xml:space="preserve">The student has an in-depth knowledge of special education. They can define the subject of special education, explain its importance within the teaching profession, give examples of different specific educational needs of pupils and students and suggest different methods of approaching these pupils and students. The student is able to name, explain and evaluate the meaning of the most important ethical and moral values, principles and norms within special education. </w:t>
            </w:r>
          </w:p>
          <w:p w14:paraId="73F6C769" w14:textId="77777777" w:rsidR="005A0C18" w:rsidRPr="00B370B3" w:rsidRDefault="005A0C18" w:rsidP="00F252EE">
            <w:pPr>
              <w:jc w:val="both"/>
              <w:rPr>
                <w:rStyle w:val="Zkladntext1"/>
                <w:rFonts w:asciiTheme="minorHAnsi" w:hAnsiTheme="minorHAnsi" w:cstheme="minorHAnsi"/>
                <w:b/>
                <w:i w:val="0"/>
                <w:color w:val="auto"/>
                <w:sz w:val="22"/>
                <w:szCs w:val="22"/>
                <w:lang w:val="en-US" w:eastAsia="en-US"/>
              </w:rPr>
            </w:pPr>
            <w:r w:rsidRPr="00B370B3">
              <w:rPr>
                <w:rFonts w:asciiTheme="minorHAnsi" w:hAnsiTheme="minorHAnsi" w:cstheme="minorHAnsi"/>
                <w:b/>
                <w:sz w:val="22"/>
                <w:szCs w:val="22"/>
                <w:shd w:val="clear" w:color="auto" w:fill="FFFFFF"/>
                <w:lang w:val="en-US" w:bidi="en-US"/>
              </w:rPr>
              <w:t xml:space="preserve">Skills acquired: </w:t>
            </w:r>
            <w:r w:rsidRPr="00B370B3">
              <w:rPr>
                <w:rStyle w:val="Zkladntext1"/>
                <w:rFonts w:asciiTheme="minorHAnsi" w:hAnsiTheme="minorHAnsi" w:cstheme="minorHAnsi"/>
                <w:i w:val="0"/>
                <w:iCs/>
                <w:color w:val="auto"/>
                <w:sz w:val="22"/>
                <w:szCs w:val="22"/>
                <w:lang w:val="en-US" w:bidi="en-US"/>
              </w:rPr>
              <w:t>The student is able to accept the otherness of other people and to accept pupils and students with specific educational needs, to help and support them in their studies and to contribute to the full integration of pupils and students with specific educational needs into mainstream life. On the basis of the acquired new knowledge, the student is able to apply this knowledge in solving various problems that may arise in the education of pupils with special educational needs, is able to solve these practical (ethical) problems creatively and independently.</w:t>
            </w:r>
            <w:r w:rsidRPr="00B370B3">
              <w:rPr>
                <w:rStyle w:val="Zkladntext1"/>
                <w:rFonts w:asciiTheme="minorHAnsi" w:hAnsiTheme="minorHAnsi" w:cstheme="minorHAnsi"/>
                <w:color w:val="auto"/>
                <w:sz w:val="22"/>
                <w:szCs w:val="22"/>
                <w:lang w:val="en-US" w:bidi="en-US"/>
              </w:rPr>
              <w:t xml:space="preserve"> </w:t>
            </w:r>
          </w:p>
          <w:p w14:paraId="1CA08567" w14:textId="77777777" w:rsidR="005A0C18" w:rsidRPr="00B370B3" w:rsidRDefault="005A0C18" w:rsidP="00F252EE">
            <w:pPr>
              <w:jc w:val="both"/>
              <w:rPr>
                <w:rFonts w:asciiTheme="minorHAnsi" w:hAnsiTheme="minorHAnsi" w:cstheme="minorHAnsi"/>
                <w:b/>
                <w:bCs/>
                <w:iCs/>
                <w:sz w:val="22"/>
                <w:szCs w:val="22"/>
                <w:lang w:val="en-US"/>
              </w:rPr>
            </w:pPr>
            <w:r w:rsidRPr="00B370B3">
              <w:rPr>
                <w:rFonts w:asciiTheme="minorHAnsi" w:hAnsiTheme="minorHAnsi" w:cstheme="minorHAnsi"/>
                <w:b/>
                <w:sz w:val="22"/>
                <w:szCs w:val="22"/>
                <w:lang w:val="en-US" w:bidi="en-US"/>
              </w:rPr>
              <w:t xml:space="preserve">Competences acquired: </w:t>
            </w:r>
            <w:r w:rsidRPr="00B370B3">
              <w:rPr>
                <w:rFonts w:asciiTheme="minorHAnsi" w:hAnsiTheme="minorHAnsi" w:cstheme="minorHAnsi"/>
                <w:sz w:val="22"/>
                <w:szCs w:val="22"/>
                <w:lang w:val="en-US" w:bidi="en-US"/>
              </w:rPr>
              <w:t xml:space="preserve">The student will be able to independently, creatively and responsibly address various ethical issues that arise in the context of integration, coordinate procedures in </w:t>
            </w:r>
            <w:r w:rsidRPr="00B370B3">
              <w:rPr>
                <w:rFonts w:asciiTheme="minorHAnsi" w:hAnsiTheme="minorHAnsi" w:cstheme="minorHAnsi"/>
                <w:sz w:val="22"/>
                <w:szCs w:val="22"/>
                <w:lang w:val="en-US" w:bidi="en-US"/>
              </w:rPr>
              <w:lastRenderedPageBreak/>
              <w:t xml:space="preserve">teaching and special education practice, make responsible decisions, communicate and analyze various conflict situations within the context of special education and the professional ethics of the field in the classroom. </w:t>
            </w:r>
          </w:p>
        </w:tc>
      </w:tr>
      <w:tr w:rsidR="005A0C18" w:rsidRPr="00B370B3" w14:paraId="343670D5" w14:textId="77777777" w:rsidTr="005A0C18">
        <w:trPr>
          <w:trHeight w:val="510"/>
        </w:trPr>
        <w:tc>
          <w:tcPr>
            <w:tcW w:w="9322" w:type="dxa"/>
            <w:gridSpan w:val="2"/>
            <w:vAlign w:val="center"/>
          </w:tcPr>
          <w:p w14:paraId="44630B92" w14:textId="77777777" w:rsidR="006A4D3B" w:rsidRPr="00B370B3" w:rsidRDefault="005A0C18" w:rsidP="00F252EE">
            <w:pPr>
              <w:jc w:val="both"/>
              <w:rPr>
                <w:rFonts w:asciiTheme="minorHAnsi" w:hAnsiTheme="minorHAnsi" w:cstheme="minorHAnsi"/>
                <w:b/>
                <w:sz w:val="22"/>
                <w:szCs w:val="22"/>
                <w:lang w:val="en-US" w:bidi="en-US"/>
              </w:rPr>
            </w:pPr>
            <w:r w:rsidRPr="00B370B3">
              <w:rPr>
                <w:rFonts w:asciiTheme="minorHAnsi" w:hAnsiTheme="minorHAnsi" w:cstheme="minorHAnsi"/>
                <w:b/>
                <w:sz w:val="22"/>
                <w:szCs w:val="22"/>
                <w:lang w:val="en-US" w:bidi="en-US"/>
              </w:rPr>
              <w:lastRenderedPageBreak/>
              <w:t xml:space="preserve">Course content: </w:t>
            </w:r>
            <w:bookmarkStart w:id="1" w:name="JR_PAGE_ANCHOR_0_1"/>
          </w:p>
          <w:p w14:paraId="6FEE240A"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Definition of the term special pedagogy, determination of its subject. The need for special pedagogy in the contemporary educational process. Definition of basic terms: integration, inclusion, specific educational needs. Educational opportunities for children and young people with special educational needs. Specifics in the education and training of pupils with mental disabilities, visual, hearing, physical disabilities, autism. Ethical issues in special education.</w:t>
            </w:r>
            <w:bookmarkEnd w:id="1"/>
          </w:p>
        </w:tc>
      </w:tr>
      <w:tr w:rsidR="005A0C18" w:rsidRPr="00B370B3" w14:paraId="3972DD42" w14:textId="77777777" w:rsidTr="005A0C18">
        <w:trPr>
          <w:trHeight w:val="510"/>
        </w:trPr>
        <w:tc>
          <w:tcPr>
            <w:tcW w:w="9322" w:type="dxa"/>
            <w:gridSpan w:val="2"/>
            <w:vAlign w:val="center"/>
          </w:tcPr>
          <w:p w14:paraId="2F95FC2E"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Recommended literature: </w:t>
            </w:r>
          </w:p>
          <w:p w14:paraId="152B53DA" w14:textId="77777777" w:rsidR="005A0C18" w:rsidRPr="00B370B3" w:rsidRDefault="005A0C18" w:rsidP="00F252EE">
            <w:pPr>
              <w:jc w:val="both"/>
              <w:rPr>
                <w:rFonts w:asciiTheme="minorHAnsi" w:hAnsiTheme="minorHAnsi" w:cstheme="minorHAnsi"/>
                <w:sz w:val="22"/>
                <w:szCs w:val="22"/>
                <w:lang w:val="pl-PL" w:bidi="en-US"/>
              </w:rPr>
            </w:pPr>
            <w:r w:rsidRPr="00B370B3">
              <w:rPr>
                <w:rFonts w:asciiTheme="minorHAnsi" w:hAnsiTheme="minorHAnsi" w:cstheme="minorHAnsi"/>
                <w:sz w:val="22"/>
                <w:szCs w:val="22"/>
                <w:lang w:val="en-US" w:bidi="en-US"/>
              </w:rPr>
              <w:t xml:space="preserve">PLATKOVÁ OLEJÁROVÁ, G., KOMENSKÁ, K., KLEMBAROVÁ, J. 2013. </w:t>
            </w:r>
            <w:r w:rsidRPr="00B370B3">
              <w:rPr>
                <w:rFonts w:asciiTheme="minorHAnsi" w:hAnsiTheme="minorHAnsi" w:cstheme="minorHAnsi"/>
                <w:sz w:val="22"/>
                <w:szCs w:val="22"/>
                <w:lang w:val="pl-PL" w:bidi="en-US"/>
              </w:rPr>
              <w:t xml:space="preserve">Akademická etika: akademická sloboda a medziľudské vzťahy. Prešov: Prešovská univerzita v Prešove. </w:t>
            </w:r>
          </w:p>
          <w:p w14:paraId="0A127082" w14:textId="77777777" w:rsidR="005A0C18" w:rsidRPr="00B370B3" w:rsidRDefault="005A0C18" w:rsidP="00F252EE">
            <w:pPr>
              <w:jc w:val="both"/>
              <w:rPr>
                <w:rFonts w:asciiTheme="minorHAnsi" w:hAnsiTheme="minorHAnsi" w:cstheme="minorHAnsi"/>
                <w:sz w:val="22"/>
                <w:szCs w:val="22"/>
                <w:lang w:val="pl-PL" w:bidi="en-US"/>
              </w:rPr>
            </w:pPr>
            <w:r w:rsidRPr="00B370B3">
              <w:rPr>
                <w:rFonts w:asciiTheme="minorHAnsi" w:hAnsiTheme="minorHAnsi" w:cstheme="minorHAnsi"/>
                <w:sz w:val="22"/>
                <w:szCs w:val="22"/>
                <w:lang w:val="pl-PL" w:bidi="en-US"/>
              </w:rPr>
              <w:t>KLEMBAROVÁ, J. 2012. O profesijnej etike pre špeciálnych pedagógov. In: V. Gluchman (ed.): Profesijná etika- minulosť a prítomnosť. Prešov: FF PU, s. 259-276.</w:t>
            </w:r>
          </w:p>
          <w:p w14:paraId="06BD4D9F" w14:textId="77777777" w:rsidR="005A0C18" w:rsidRPr="00B370B3" w:rsidRDefault="005A0C18" w:rsidP="00F252EE">
            <w:pPr>
              <w:jc w:val="both"/>
              <w:rPr>
                <w:rFonts w:asciiTheme="minorHAnsi" w:hAnsiTheme="minorHAnsi" w:cstheme="minorHAnsi"/>
                <w:sz w:val="22"/>
                <w:szCs w:val="22"/>
                <w:lang w:val="pl-PL" w:bidi="en-US"/>
              </w:rPr>
            </w:pPr>
            <w:r w:rsidRPr="00B370B3">
              <w:rPr>
                <w:rFonts w:asciiTheme="minorHAnsi" w:hAnsiTheme="minorHAnsi" w:cstheme="minorHAnsi"/>
                <w:sz w:val="22"/>
                <w:szCs w:val="22"/>
                <w:lang w:val="en-US" w:bidi="en-US"/>
              </w:rPr>
              <w:t xml:space="preserve">AADLAND, E., T. MATULAYOVÁ, (eds.) 2011. </w:t>
            </w:r>
            <w:r w:rsidRPr="00B370B3">
              <w:rPr>
                <w:rFonts w:asciiTheme="minorHAnsi" w:hAnsiTheme="minorHAnsi" w:cstheme="minorHAnsi"/>
                <w:sz w:val="22"/>
                <w:szCs w:val="22"/>
                <w:lang w:val="pl-PL" w:bidi="en-US"/>
              </w:rPr>
              <w:t>Etické reflexie v pomáhajúcich profesiách. Prešov: Prešovskáuniverzita.</w:t>
            </w:r>
          </w:p>
          <w:p w14:paraId="7E2B3FF5" w14:textId="77777777" w:rsidR="005A0C18" w:rsidRPr="00B370B3" w:rsidRDefault="005A0C18" w:rsidP="00F252EE">
            <w:pPr>
              <w:jc w:val="both"/>
              <w:rPr>
                <w:rFonts w:asciiTheme="minorHAnsi" w:hAnsiTheme="minorHAnsi" w:cstheme="minorHAnsi"/>
                <w:sz w:val="22"/>
                <w:szCs w:val="22"/>
                <w:lang w:val="pl-PL" w:bidi="en-US"/>
              </w:rPr>
            </w:pPr>
            <w:r w:rsidRPr="00B370B3">
              <w:rPr>
                <w:rFonts w:asciiTheme="minorHAnsi" w:hAnsiTheme="minorHAnsi" w:cstheme="minorHAnsi"/>
                <w:sz w:val="22"/>
                <w:szCs w:val="22"/>
                <w:lang w:val="pl-PL" w:bidi="en-US"/>
              </w:rPr>
              <w:t>HUČÍK, J. a kol. 2013. Osoby s mentálnym postihnutím a spoločnosť. Liptovský Ján: Prohu.</w:t>
            </w:r>
          </w:p>
          <w:p w14:paraId="6B25EC6C" w14:textId="77777777" w:rsidR="005A0C18" w:rsidRPr="00B370B3" w:rsidRDefault="005A0C18" w:rsidP="00F252EE">
            <w:pPr>
              <w:jc w:val="both"/>
              <w:rPr>
                <w:rFonts w:asciiTheme="minorHAnsi" w:hAnsiTheme="minorHAnsi" w:cstheme="minorHAnsi"/>
                <w:sz w:val="22"/>
                <w:szCs w:val="22"/>
                <w:lang w:val="en-US" w:bidi="en-US"/>
              </w:rPr>
            </w:pPr>
            <w:r w:rsidRPr="00B370B3">
              <w:rPr>
                <w:rFonts w:asciiTheme="minorHAnsi" w:hAnsiTheme="minorHAnsi" w:cstheme="minorHAnsi"/>
                <w:sz w:val="22"/>
                <w:szCs w:val="22"/>
                <w:lang w:val="pl-PL" w:bidi="en-US"/>
              </w:rPr>
              <w:t xml:space="preserve">POŽÁR, L. 2007. Základy psychológie ľudí s postihnutím. </w:t>
            </w:r>
            <w:r w:rsidRPr="00B370B3">
              <w:rPr>
                <w:rFonts w:asciiTheme="minorHAnsi" w:hAnsiTheme="minorHAnsi" w:cstheme="minorHAnsi"/>
                <w:sz w:val="22"/>
                <w:szCs w:val="22"/>
                <w:lang w:val="en-US" w:bidi="en-US"/>
              </w:rPr>
              <w:t>Trnava: Typi Universitatis Tyrnaviensis.</w:t>
            </w:r>
          </w:p>
          <w:p w14:paraId="4851DDFE" w14:textId="77777777" w:rsidR="005A0C18" w:rsidRPr="00B370B3" w:rsidRDefault="005A0C18" w:rsidP="00F252EE">
            <w:pPr>
              <w:jc w:val="both"/>
              <w:rPr>
                <w:rFonts w:asciiTheme="minorHAnsi" w:hAnsiTheme="minorHAnsi" w:cstheme="minorHAnsi"/>
                <w:sz w:val="22"/>
                <w:szCs w:val="22"/>
                <w:lang w:val="en-US" w:bidi="en-US"/>
              </w:rPr>
            </w:pPr>
            <w:r w:rsidRPr="00B370B3">
              <w:rPr>
                <w:rFonts w:asciiTheme="minorHAnsi" w:hAnsiTheme="minorHAnsi" w:cstheme="minorHAnsi"/>
                <w:sz w:val="22"/>
                <w:szCs w:val="22"/>
                <w:lang w:val="en-US" w:bidi="en-US"/>
              </w:rPr>
              <w:t xml:space="preserve">VAŠEK, Š., VANČOVÁ, A., HATOS, G. a kol. 1999. Pedagogika viacnásobne postihnutých. </w:t>
            </w:r>
            <w:proofErr w:type="gramStart"/>
            <w:r w:rsidRPr="00B370B3">
              <w:rPr>
                <w:rFonts w:asciiTheme="minorHAnsi" w:hAnsiTheme="minorHAnsi" w:cstheme="minorHAnsi"/>
                <w:sz w:val="22"/>
                <w:szCs w:val="22"/>
                <w:lang w:val="en-US" w:bidi="en-US"/>
              </w:rPr>
              <w:t>Bratislava:Sapientia</w:t>
            </w:r>
            <w:proofErr w:type="gramEnd"/>
            <w:r w:rsidRPr="00B370B3">
              <w:rPr>
                <w:rFonts w:asciiTheme="minorHAnsi" w:hAnsiTheme="minorHAnsi" w:cstheme="minorHAnsi"/>
                <w:sz w:val="22"/>
                <w:szCs w:val="22"/>
                <w:lang w:val="en-US" w:bidi="en-US"/>
              </w:rPr>
              <w:t>.</w:t>
            </w:r>
          </w:p>
          <w:p w14:paraId="6E23CBDA"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VAŠEK, Š. 2006. Základy špeciálnej pedagogiky. Bratislava: Sapientia.</w:t>
            </w:r>
          </w:p>
        </w:tc>
      </w:tr>
      <w:tr w:rsidR="005A0C18" w:rsidRPr="00B370B3" w14:paraId="10D3D2A7" w14:textId="77777777" w:rsidTr="005A0C18">
        <w:trPr>
          <w:trHeight w:val="566"/>
        </w:trPr>
        <w:tc>
          <w:tcPr>
            <w:tcW w:w="9322" w:type="dxa"/>
            <w:gridSpan w:val="2"/>
            <w:vAlign w:val="center"/>
          </w:tcPr>
          <w:p w14:paraId="5852EB80" w14:textId="45EFBC2A" w:rsidR="005A0C18" w:rsidRPr="00B370B3" w:rsidRDefault="00CA7094"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Languages required for the course: English</w:t>
            </w:r>
          </w:p>
        </w:tc>
      </w:tr>
      <w:tr w:rsidR="005A0C18" w:rsidRPr="00B370B3" w14:paraId="282CFD2B" w14:textId="77777777" w:rsidTr="005A0C18">
        <w:trPr>
          <w:trHeight w:val="404"/>
        </w:trPr>
        <w:tc>
          <w:tcPr>
            <w:tcW w:w="9322" w:type="dxa"/>
            <w:gridSpan w:val="2"/>
            <w:vAlign w:val="center"/>
          </w:tcPr>
          <w:p w14:paraId="4CF2B9AB"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Notes: </w:t>
            </w:r>
          </w:p>
        </w:tc>
      </w:tr>
      <w:tr w:rsidR="005A0C18" w:rsidRPr="00B370B3" w14:paraId="3948A9FE" w14:textId="77777777" w:rsidTr="005A0C18">
        <w:trPr>
          <w:trHeight w:val="1700"/>
        </w:trPr>
        <w:tc>
          <w:tcPr>
            <w:tcW w:w="9322" w:type="dxa"/>
            <w:gridSpan w:val="2"/>
            <w:vAlign w:val="center"/>
          </w:tcPr>
          <w:p w14:paraId="73DC98F6" w14:textId="77777777" w:rsidR="005A0C18" w:rsidRPr="00B370B3" w:rsidRDefault="005A0C18" w:rsidP="00F252EE">
            <w:pPr>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Course evaluation</w:t>
            </w:r>
          </w:p>
          <w:p w14:paraId="4E7AFAE2" w14:textId="77777777" w:rsidR="005A0C18" w:rsidRPr="00B370B3" w:rsidRDefault="00063D0D" w:rsidP="00F252EE">
            <w:pPr>
              <w:rPr>
                <w:rFonts w:asciiTheme="minorHAnsi" w:hAnsiTheme="minorHAnsi" w:cstheme="minorHAnsi"/>
                <w:sz w:val="22"/>
                <w:szCs w:val="22"/>
                <w:lang w:val="en-US"/>
              </w:rPr>
            </w:pPr>
            <w:r w:rsidRPr="00B370B3">
              <w:rPr>
                <w:rFonts w:asciiTheme="minorHAnsi" w:hAnsiTheme="minorHAnsi" w:cstheme="minorHAnsi"/>
                <w:sz w:val="22"/>
                <w:szCs w:val="22"/>
                <w:lang w:val="en-US" w:bidi="en-US"/>
              </w:rPr>
              <w:t>Total number of evaluated students:</w:t>
            </w:r>
            <w:r w:rsidR="005A0C18" w:rsidRPr="00B370B3">
              <w:rPr>
                <w:rFonts w:asciiTheme="minorHAnsi" w:hAnsiTheme="minorHAnsi" w:cstheme="minorHAnsi"/>
                <w:sz w:val="22"/>
                <w:szCs w:val="22"/>
                <w:lang w:val="en-US" w:bidi="en-US"/>
              </w:rPr>
              <w:t xml:space="preserve"> </w:t>
            </w:r>
            <w:r w:rsidR="005A0C18" w:rsidRPr="00B370B3">
              <w:rPr>
                <w:rFonts w:asciiTheme="minorHAnsi" w:hAnsiTheme="minorHAnsi" w:cstheme="minorHAnsi"/>
                <w:i/>
                <w:sz w:val="22"/>
                <w:szCs w:val="22"/>
                <w:lang w:val="en-US" w:bidi="en-US"/>
              </w:rPr>
              <w:t>13</w:t>
            </w:r>
          </w:p>
          <w:tbl>
            <w:tblPr>
              <w:tblStyle w:val="Mriekatabuky"/>
              <w:tblW w:w="0" w:type="auto"/>
              <w:tblLook w:val="04A0" w:firstRow="1" w:lastRow="0" w:firstColumn="1" w:lastColumn="0" w:noHBand="0" w:noVBand="1"/>
            </w:tblPr>
            <w:tblGrid>
              <w:gridCol w:w="1326"/>
              <w:gridCol w:w="1327"/>
              <w:gridCol w:w="1323"/>
              <w:gridCol w:w="1323"/>
              <w:gridCol w:w="1323"/>
              <w:gridCol w:w="1326"/>
            </w:tblGrid>
            <w:tr w:rsidR="005A0C18" w:rsidRPr="00B370B3" w14:paraId="3F3C777B" w14:textId="77777777" w:rsidTr="006A4D3B">
              <w:trPr>
                <w:trHeight w:val="262"/>
              </w:trPr>
              <w:tc>
                <w:tcPr>
                  <w:tcW w:w="1326" w:type="dxa"/>
                  <w:tcBorders>
                    <w:top w:val="single" w:sz="4" w:space="0" w:color="auto"/>
                    <w:left w:val="single" w:sz="4" w:space="0" w:color="auto"/>
                    <w:bottom w:val="single" w:sz="4" w:space="0" w:color="auto"/>
                    <w:right w:val="single" w:sz="4" w:space="0" w:color="auto"/>
                  </w:tcBorders>
                  <w:vAlign w:val="center"/>
                </w:tcPr>
                <w:p w14:paraId="3DC80E61"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A</w:t>
                  </w:r>
                </w:p>
              </w:tc>
              <w:tc>
                <w:tcPr>
                  <w:tcW w:w="1327" w:type="dxa"/>
                  <w:tcBorders>
                    <w:top w:val="single" w:sz="4" w:space="0" w:color="auto"/>
                    <w:left w:val="single" w:sz="4" w:space="0" w:color="auto"/>
                    <w:bottom w:val="single" w:sz="4" w:space="0" w:color="auto"/>
                    <w:right w:val="single" w:sz="4" w:space="0" w:color="auto"/>
                  </w:tcBorders>
                  <w:vAlign w:val="center"/>
                </w:tcPr>
                <w:p w14:paraId="2306D7D4"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B</w:t>
                  </w:r>
                </w:p>
              </w:tc>
              <w:tc>
                <w:tcPr>
                  <w:tcW w:w="1323" w:type="dxa"/>
                  <w:tcBorders>
                    <w:top w:val="single" w:sz="4" w:space="0" w:color="auto"/>
                    <w:left w:val="single" w:sz="4" w:space="0" w:color="auto"/>
                    <w:bottom w:val="single" w:sz="4" w:space="0" w:color="auto"/>
                    <w:right w:val="single" w:sz="4" w:space="0" w:color="auto"/>
                  </w:tcBorders>
                  <w:vAlign w:val="center"/>
                </w:tcPr>
                <w:p w14:paraId="34E6D8D3"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C</w:t>
                  </w:r>
                </w:p>
              </w:tc>
              <w:tc>
                <w:tcPr>
                  <w:tcW w:w="1323" w:type="dxa"/>
                  <w:tcBorders>
                    <w:top w:val="single" w:sz="4" w:space="0" w:color="auto"/>
                    <w:left w:val="single" w:sz="4" w:space="0" w:color="auto"/>
                    <w:bottom w:val="single" w:sz="4" w:space="0" w:color="auto"/>
                    <w:right w:val="single" w:sz="4" w:space="0" w:color="auto"/>
                  </w:tcBorders>
                  <w:vAlign w:val="center"/>
                </w:tcPr>
                <w:p w14:paraId="6C07BF12"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D</w:t>
                  </w:r>
                </w:p>
              </w:tc>
              <w:tc>
                <w:tcPr>
                  <w:tcW w:w="1323" w:type="dxa"/>
                  <w:tcBorders>
                    <w:top w:val="single" w:sz="4" w:space="0" w:color="auto"/>
                    <w:left w:val="single" w:sz="4" w:space="0" w:color="auto"/>
                    <w:bottom w:val="single" w:sz="4" w:space="0" w:color="auto"/>
                    <w:right w:val="single" w:sz="4" w:space="0" w:color="auto"/>
                  </w:tcBorders>
                  <w:vAlign w:val="center"/>
                </w:tcPr>
                <w:p w14:paraId="19224F29"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E</w:t>
                  </w:r>
                </w:p>
              </w:tc>
              <w:tc>
                <w:tcPr>
                  <w:tcW w:w="1326" w:type="dxa"/>
                  <w:tcBorders>
                    <w:top w:val="single" w:sz="4" w:space="0" w:color="auto"/>
                    <w:left w:val="single" w:sz="4" w:space="0" w:color="auto"/>
                    <w:bottom w:val="single" w:sz="4" w:space="0" w:color="auto"/>
                    <w:right w:val="single" w:sz="4" w:space="0" w:color="auto"/>
                  </w:tcBorders>
                  <w:vAlign w:val="center"/>
                </w:tcPr>
                <w:p w14:paraId="335E298F"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FX</w:t>
                  </w:r>
                </w:p>
              </w:tc>
            </w:tr>
            <w:tr w:rsidR="005A0C18" w:rsidRPr="00B370B3" w14:paraId="36E307DB" w14:textId="77777777" w:rsidTr="006A4D3B">
              <w:trPr>
                <w:trHeight w:val="247"/>
              </w:trPr>
              <w:tc>
                <w:tcPr>
                  <w:tcW w:w="1326" w:type="dxa"/>
                  <w:tcBorders>
                    <w:top w:val="single" w:sz="4" w:space="0" w:color="auto"/>
                    <w:left w:val="single" w:sz="4" w:space="0" w:color="auto"/>
                    <w:bottom w:val="single" w:sz="4" w:space="0" w:color="auto"/>
                    <w:right w:val="single" w:sz="4" w:space="0" w:color="auto"/>
                  </w:tcBorders>
                  <w:vAlign w:val="center"/>
                </w:tcPr>
                <w:p w14:paraId="59A39CC1"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38%</w:t>
                  </w:r>
                </w:p>
              </w:tc>
              <w:tc>
                <w:tcPr>
                  <w:tcW w:w="1327" w:type="dxa"/>
                  <w:tcBorders>
                    <w:top w:val="single" w:sz="4" w:space="0" w:color="auto"/>
                    <w:left w:val="single" w:sz="4" w:space="0" w:color="auto"/>
                    <w:bottom w:val="single" w:sz="4" w:space="0" w:color="auto"/>
                    <w:right w:val="single" w:sz="4" w:space="0" w:color="auto"/>
                  </w:tcBorders>
                  <w:vAlign w:val="center"/>
                </w:tcPr>
                <w:p w14:paraId="1546264A"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38%</w:t>
                  </w:r>
                </w:p>
              </w:tc>
              <w:tc>
                <w:tcPr>
                  <w:tcW w:w="1323" w:type="dxa"/>
                  <w:tcBorders>
                    <w:top w:val="single" w:sz="4" w:space="0" w:color="auto"/>
                    <w:left w:val="single" w:sz="4" w:space="0" w:color="auto"/>
                    <w:bottom w:val="single" w:sz="4" w:space="0" w:color="auto"/>
                    <w:right w:val="single" w:sz="4" w:space="0" w:color="auto"/>
                  </w:tcBorders>
                  <w:vAlign w:val="center"/>
                </w:tcPr>
                <w:p w14:paraId="7CA12A0B"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23" w:type="dxa"/>
                  <w:tcBorders>
                    <w:top w:val="single" w:sz="4" w:space="0" w:color="auto"/>
                    <w:left w:val="single" w:sz="4" w:space="0" w:color="auto"/>
                    <w:bottom w:val="single" w:sz="4" w:space="0" w:color="auto"/>
                    <w:right w:val="single" w:sz="4" w:space="0" w:color="auto"/>
                  </w:tcBorders>
                  <w:vAlign w:val="center"/>
                </w:tcPr>
                <w:p w14:paraId="5579621B"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8%</w:t>
                  </w:r>
                </w:p>
              </w:tc>
              <w:tc>
                <w:tcPr>
                  <w:tcW w:w="1323" w:type="dxa"/>
                  <w:tcBorders>
                    <w:top w:val="single" w:sz="4" w:space="0" w:color="auto"/>
                    <w:left w:val="single" w:sz="4" w:space="0" w:color="auto"/>
                    <w:bottom w:val="single" w:sz="4" w:space="0" w:color="auto"/>
                    <w:right w:val="single" w:sz="4" w:space="0" w:color="auto"/>
                  </w:tcBorders>
                  <w:vAlign w:val="center"/>
                </w:tcPr>
                <w:p w14:paraId="362AA017"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26" w:type="dxa"/>
                  <w:tcBorders>
                    <w:top w:val="single" w:sz="4" w:space="0" w:color="auto"/>
                    <w:left w:val="single" w:sz="4" w:space="0" w:color="auto"/>
                    <w:bottom w:val="single" w:sz="4" w:space="0" w:color="auto"/>
                    <w:right w:val="single" w:sz="4" w:space="0" w:color="auto"/>
                  </w:tcBorders>
                  <w:vAlign w:val="center"/>
                </w:tcPr>
                <w:p w14:paraId="29260AFB"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15%</w:t>
                  </w:r>
                </w:p>
              </w:tc>
            </w:tr>
          </w:tbl>
          <w:p w14:paraId="7E75FCD0" w14:textId="77777777" w:rsidR="005A0C18" w:rsidRPr="00B370B3" w:rsidRDefault="005A0C18" w:rsidP="00F252EE">
            <w:pPr>
              <w:jc w:val="both"/>
              <w:rPr>
                <w:rFonts w:asciiTheme="minorHAnsi" w:hAnsiTheme="minorHAnsi" w:cstheme="minorHAnsi"/>
                <w:i/>
                <w:sz w:val="22"/>
                <w:szCs w:val="22"/>
                <w:lang w:val="en-US"/>
              </w:rPr>
            </w:pPr>
          </w:p>
        </w:tc>
      </w:tr>
      <w:tr w:rsidR="005A0C18" w:rsidRPr="00B370B3" w14:paraId="4356EA5B" w14:textId="77777777" w:rsidTr="005A0C18">
        <w:trPr>
          <w:trHeight w:val="562"/>
        </w:trPr>
        <w:tc>
          <w:tcPr>
            <w:tcW w:w="9322" w:type="dxa"/>
            <w:gridSpan w:val="2"/>
            <w:vAlign w:val="center"/>
          </w:tcPr>
          <w:p w14:paraId="48B17B99" w14:textId="54CCFD70" w:rsidR="005A0C18" w:rsidRPr="00B370B3" w:rsidRDefault="005A0C18" w:rsidP="00636F77">
            <w:pPr>
              <w:tabs>
                <w:tab w:val="left" w:pos="1530"/>
              </w:tabs>
              <w:jc w:val="both"/>
              <w:rPr>
                <w:rFonts w:asciiTheme="minorHAnsi" w:hAnsiTheme="minorHAnsi" w:cstheme="minorHAnsi"/>
                <w:sz w:val="22"/>
                <w:szCs w:val="22"/>
              </w:rPr>
            </w:pPr>
            <w:r w:rsidRPr="00B370B3">
              <w:rPr>
                <w:rFonts w:asciiTheme="minorHAnsi" w:hAnsiTheme="minorHAnsi" w:cstheme="minorHAnsi"/>
                <w:b/>
                <w:sz w:val="22"/>
                <w:szCs w:val="22"/>
                <w:lang w:bidi="en-US"/>
              </w:rPr>
              <w:t>Lecturers:</w:t>
            </w:r>
            <w:r w:rsidR="006A4D3B" w:rsidRPr="00B370B3">
              <w:rPr>
                <w:rFonts w:asciiTheme="minorHAnsi" w:hAnsiTheme="minorHAnsi" w:cstheme="minorHAnsi"/>
                <w:sz w:val="22"/>
                <w:szCs w:val="22"/>
                <w:lang w:bidi="en-US"/>
              </w:rPr>
              <w:t xml:space="preserve"> </w:t>
            </w:r>
            <w:r w:rsidR="00636F77" w:rsidRPr="00B370B3">
              <w:rPr>
                <w:rFonts w:asciiTheme="minorHAnsi" w:hAnsiTheme="minorHAnsi" w:cstheme="minorHAnsi"/>
                <w:i/>
                <w:sz w:val="22"/>
                <w:szCs w:val="22"/>
                <w:lang w:bidi="en-US"/>
              </w:rPr>
              <w:t>doc. Mgr. Gabriela Platková Olejárová, PhD.</w:t>
            </w:r>
          </w:p>
        </w:tc>
      </w:tr>
      <w:tr w:rsidR="005A0C18" w:rsidRPr="00B370B3" w14:paraId="5488F2A4" w14:textId="77777777" w:rsidTr="005A0C18">
        <w:trPr>
          <w:trHeight w:val="556"/>
        </w:trPr>
        <w:tc>
          <w:tcPr>
            <w:tcW w:w="9322" w:type="dxa"/>
            <w:gridSpan w:val="2"/>
            <w:vAlign w:val="center"/>
          </w:tcPr>
          <w:p w14:paraId="70388C64" w14:textId="372F6F8D" w:rsidR="005A0C18"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Date of last change: </w:t>
            </w:r>
            <w:r w:rsidR="00377969" w:rsidRPr="00B370B3">
              <w:rPr>
                <w:rFonts w:asciiTheme="minorHAnsi" w:hAnsiTheme="minorHAnsi" w:cstheme="minorHAnsi"/>
                <w:sz w:val="22"/>
                <w:szCs w:val="22"/>
                <w:highlight w:val="yellow"/>
                <w:lang w:val="en-US"/>
              </w:rPr>
              <w:t>3</w:t>
            </w:r>
            <w:r w:rsidR="00DA08F5" w:rsidRPr="00B370B3">
              <w:rPr>
                <w:rFonts w:asciiTheme="minorHAnsi" w:hAnsiTheme="minorHAnsi" w:cstheme="minorHAnsi"/>
                <w:sz w:val="22"/>
                <w:szCs w:val="22"/>
                <w:highlight w:val="yellow"/>
                <w:lang w:val="en-US"/>
              </w:rPr>
              <w:t>0.10.</w:t>
            </w:r>
            <w:r w:rsidR="00377969" w:rsidRPr="00B370B3">
              <w:rPr>
                <w:rFonts w:asciiTheme="minorHAnsi" w:hAnsiTheme="minorHAnsi" w:cstheme="minorHAnsi"/>
                <w:sz w:val="22"/>
                <w:szCs w:val="22"/>
                <w:highlight w:val="yellow"/>
                <w:lang w:val="en-US"/>
              </w:rPr>
              <w:t>2024</w:t>
            </w:r>
          </w:p>
        </w:tc>
      </w:tr>
      <w:tr w:rsidR="005A0C18" w:rsidRPr="00B370B3" w14:paraId="5DA68D37" w14:textId="77777777" w:rsidTr="005A0C18">
        <w:trPr>
          <w:trHeight w:val="692"/>
        </w:trPr>
        <w:tc>
          <w:tcPr>
            <w:tcW w:w="9322" w:type="dxa"/>
            <w:gridSpan w:val="2"/>
            <w:vAlign w:val="center"/>
          </w:tcPr>
          <w:p w14:paraId="32C49D8E" w14:textId="77777777" w:rsidR="005A0C18" w:rsidRPr="00B370B3" w:rsidRDefault="005A0C18" w:rsidP="00F252EE">
            <w:pPr>
              <w:tabs>
                <w:tab w:val="left" w:pos="1530"/>
              </w:tabs>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Approved by: </w:t>
            </w:r>
            <w:r w:rsidRPr="00B370B3">
              <w:rPr>
                <w:rFonts w:asciiTheme="minorHAnsi" w:hAnsiTheme="minorHAnsi" w:cstheme="minorHAnsi"/>
                <w:i/>
                <w:sz w:val="22"/>
                <w:szCs w:val="22"/>
                <w:lang w:val="en-US" w:bidi="en-US"/>
              </w:rPr>
              <w:t>prof. PhDr. Vasil Gluchman, CSc.</w:t>
            </w:r>
          </w:p>
        </w:tc>
      </w:tr>
    </w:tbl>
    <w:p w14:paraId="10FDAA0E" w14:textId="77777777" w:rsidR="005A0C18" w:rsidRPr="00B370B3" w:rsidRDefault="005A0C18" w:rsidP="00F252EE">
      <w:pPr>
        <w:spacing w:after="0" w:line="240" w:lineRule="auto"/>
        <w:rPr>
          <w:rFonts w:cstheme="minorHAnsi"/>
          <w:szCs w:val="22"/>
          <w:lang w:val="en-US"/>
        </w:rPr>
      </w:pPr>
    </w:p>
    <w:p w14:paraId="774AF2BF" w14:textId="77777777" w:rsidR="005A0C18" w:rsidRPr="00B370B3" w:rsidRDefault="005A0C18" w:rsidP="00F252EE">
      <w:pPr>
        <w:spacing w:after="0" w:line="240" w:lineRule="auto"/>
        <w:rPr>
          <w:rFonts w:cstheme="minorHAnsi"/>
          <w:szCs w:val="22"/>
          <w:lang w:val="en-US"/>
        </w:rPr>
      </w:pPr>
    </w:p>
    <w:p w14:paraId="7A292896" w14:textId="77777777" w:rsidR="005A0C18" w:rsidRPr="00B370B3" w:rsidRDefault="005A0C18" w:rsidP="00F252EE">
      <w:pPr>
        <w:spacing w:after="0" w:line="240" w:lineRule="auto"/>
        <w:rPr>
          <w:rFonts w:cstheme="minorHAnsi"/>
          <w:szCs w:val="22"/>
          <w:lang w:val="en-US"/>
        </w:rPr>
      </w:pPr>
    </w:p>
    <w:p w14:paraId="2191599E" w14:textId="77777777" w:rsidR="005A0C18" w:rsidRPr="00B370B3" w:rsidRDefault="005A0C18" w:rsidP="00F252EE">
      <w:pPr>
        <w:spacing w:after="0" w:line="240" w:lineRule="auto"/>
        <w:rPr>
          <w:rFonts w:cstheme="minorHAnsi"/>
          <w:szCs w:val="22"/>
          <w:lang w:val="en-US"/>
        </w:rPr>
      </w:pPr>
    </w:p>
    <w:p w14:paraId="7673E5AE" w14:textId="77777777" w:rsidR="005A0C18" w:rsidRPr="00B370B3" w:rsidRDefault="005A0C18" w:rsidP="00F252EE">
      <w:pPr>
        <w:spacing w:after="0" w:line="240" w:lineRule="auto"/>
        <w:rPr>
          <w:rFonts w:cstheme="minorHAnsi"/>
          <w:szCs w:val="22"/>
          <w:lang w:val="en-US"/>
        </w:rPr>
      </w:pPr>
    </w:p>
    <w:p w14:paraId="041D98D7" w14:textId="77777777" w:rsidR="00040A11" w:rsidRPr="00B370B3" w:rsidRDefault="00040A11" w:rsidP="00F252EE">
      <w:pPr>
        <w:spacing w:after="0" w:line="240" w:lineRule="auto"/>
        <w:rPr>
          <w:rFonts w:cstheme="minorHAnsi"/>
          <w:szCs w:val="22"/>
          <w:lang w:val="en-US"/>
        </w:rPr>
      </w:pPr>
    </w:p>
    <w:p w14:paraId="5AB7C0C5" w14:textId="77777777" w:rsidR="00040A11" w:rsidRPr="00B370B3" w:rsidRDefault="00040A11" w:rsidP="00F252EE">
      <w:pPr>
        <w:spacing w:after="0" w:line="240" w:lineRule="auto"/>
        <w:rPr>
          <w:rFonts w:cstheme="minorHAnsi"/>
          <w:szCs w:val="22"/>
          <w:lang w:val="en-US"/>
        </w:rPr>
      </w:pPr>
    </w:p>
    <w:p w14:paraId="55B33694" w14:textId="77777777" w:rsidR="00040A11" w:rsidRPr="00B370B3" w:rsidRDefault="00040A11" w:rsidP="00F252EE">
      <w:pPr>
        <w:spacing w:after="0" w:line="240" w:lineRule="auto"/>
        <w:rPr>
          <w:rFonts w:cstheme="minorHAnsi"/>
          <w:szCs w:val="22"/>
          <w:lang w:val="en-US"/>
        </w:rPr>
      </w:pPr>
    </w:p>
    <w:p w14:paraId="4455F193" w14:textId="77777777" w:rsidR="00040A11" w:rsidRPr="00B370B3" w:rsidRDefault="00040A11" w:rsidP="00F252EE">
      <w:pPr>
        <w:spacing w:after="0" w:line="240" w:lineRule="auto"/>
        <w:rPr>
          <w:rFonts w:cstheme="minorHAnsi"/>
          <w:szCs w:val="22"/>
          <w:lang w:val="en-US"/>
        </w:rPr>
      </w:pPr>
    </w:p>
    <w:p w14:paraId="1C2776EB" w14:textId="77777777" w:rsidR="00040A11" w:rsidRPr="00B370B3" w:rsidRDefault="00040A11" w:rsidP="00F252EE">
      <w:pPr>
        <w:spacing w:after="0" w:line="240" w:lineRule="auto"/>
        <w:rPr>
          <w:rFonts w:cstheme="minorHAnsi"/>
          <w:szCs w:val="22"/>
          <w:lang w:val="en-US"/>
        </w:rPr>
      </w:pPr>
    </w:p>
    <w:p w14:paraId="15342E60" w14:textId="77777777" w:rsidR="00040A11" w:rsidRPr="00B370B3" w:rsidRDefault="00040A11" w:rsidP="00F252EE">
      <w:pPr>
        <w:spacing w:after="0" w:line="240" w:lineRule="auto"/>
        <w:rPr>
          <w:rFonts w:cstheme="minorHAnsi"/>
          <w:szCs w:val="22"/>
          <w:lang w:val="en-US"/>
        </w:rPr>
      </w:pPr>
    </w:p>
    <w:p w14:paraId="5EB89DE8" w14:textId="77777777" w:rsidR="00040A11" w:rsidRPr="00B370B3" w:rsidRDefault="00040A11" w:rsidP="00F252EE">
      <w:pPr>
        <w:spacing w:after="0" w:line="240" w:lineRule="auto"/>
        <w:rPr>
          <w:rFonts w:cstheme="minorHAnsi"/>
          <w:szCs w:val="22"/>
          <w:lang w:val="en-US"/>
        </w:rPr>
      </w:pPr>
    </w:p>
    <w:p w14:paraId="7D62D461" w14:textId="77777777" w:rsidR="00040A11" w:rsidRPr="00B370B3" w:rsidRDefault="00040A11" w:rsidP="00F252EE">
      <w:pPr>
        <w:spacing w:after="0" w:line="240" w:lineRule="auto"/>
        <w:rPr>
          <w:rFonts w:cstheme="minorHAnsi"/>
          <w:szCs w:val="22"/>
          <w:lang w:val="en-US"/>
        </w:rPr>
      </w:pPr>
    </w:p>
    <w:p w14:paraId="766AFE57" w14:textId="77777777" w:rsidR="005A0C18" w:rsidRPr="00B370B3" w:rsidRDefault="005A0C18" w:rsidP="00F252EE">
      <w:pPr>
        <w:spacing w:after="0" w:line="240" w:lineRule="auto"/>
        <w:ind w:left="720" w:hanging="720"/>
        <w:jc w:val="center"/>
        <w:rPr>
          <w:rFonts w:cstheme="minorHAnsi"/>
          <w:b/>
          <w:szCs w:val="22"/>
          <w:lang w:val="en-US"/>
        </w:rPr>
      </w:pPr>
      <w:r w:rsidRPr="00B370B3">
        <w:rPr>
          <w:rFonts w:cstheme="minorHAnsi"/>
          <w:b/>
          <w:szCs w:val="22"/>
          <w:lang w:val="en-US" w:bidi="en-US"/>
        </w:rPr>
        <w:lastRenderedPageBreak/>
        <w:t>COURSE DESCRIPTION</w:t>
      </w:r>
    </w:p>
    <w:p w14:paraId="078B034E" w14:textId="77777777" w:rsidR="005A0C18" w:rsidRPr="00B370B3" w:rsidRDefault="005A0C18" w:rsidP="00F252EE">
      <w:pPr>
        <w:spacing w:after="0" w:line="240" w:lineRule="auto"/>
        <w:ind w:left="720"/>
        <w:jc w:val="center"/>
        <w:rPr>
          <w:rFonts w:cstheme="minorHAnsi"/>
          <w:szCs w:val="22"/>
          <w:lang w:val="en-US"/>
        </w:rPr>
      </w:pPr>
    </w:p>
    <w:tbl>
      <w:tblPr>
        <w:tblStyle w:val="Mriekatabuky"/>
        <w:tblW w:w="9062" w:type="dxa"/>
        <w:tblLook w:val="04A0" w:firstRow="1" w:lastRow="0" w:firstColumn="1" w:lastColumn="0" w:noHBand="0" w:noVBand="1"/>
      </w:tblPr>
      <w:tblGrid>
        <w:gridCol w:w="4573"/>
        <w:gridCol w:w="4489"/>
      </w:tblGrid>
      <w:tr w:rsidR="005A0C18" w:rsidRPr="00B370B3" w14:paraId="12E3AC1C" w14:textId="77777777" w:rsidTr="00B54C0B">
        <w:trPr>
          <w:trHeight w:val="510"/>
        </w:trPr>
        <w:tc>
          <w:tcPr>
            <w:tcW w:w="9062" w:type="dxa"/>
            <w:gridSpan w:val="2"/>
            <w:vAlign w:val="center"/>
          </w:tcPr>
          <w:p w14:paraId="576416DC"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University: </w:t>
            </w:r>
            <w:r w:rsidRPr="00B370B3">
              <w:rPr>
                <w:rFonts w:asciiTheme="minorHAnsi" w:hAnsiTheme="minorHAnsi" w:cstheme="minorHAnsi"/>
                <w:i/>
                <w:sz w:val="22"/>
                <w:szCs w:val="22"/>
                <w:lang w:val="en-US" w:bidi="en-US"/>
              </w:rPr>
              <w:t>University of Prešov</w:t>
            </w:r>
          </w:p>
        </w:tc>
      </w:tr>
      <w:tr w:rsidR="005A0C18" w:rsidRPr="00B370B3" w14:paraId="5E807EC9" w14:textId="77777777" w:rsidTr="00B54C0B">
        <w:trPr>
          <w:trHeight w:val="510"/>
        </w:trPr>
        <w:tc>
          <w:tcPr>
            <w:tcW w:w="9062" w:type="dxa"/>
            <w:gridSpan w:val="2"/>
            <w:vAlign w:val="center"/>
          </w:tcPr>
          <w:p w14:paraId="49D3B392"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Faculty: </w:t>
            </w:r>
            <w:sdt>
              <w:sdtPr>
                <w:rPr>
                  <w:rFonts w:cstheme="minorHAnsi"/>
                  <w:i/>
                  <w:szCs w:val="22"/>
                  <w:lang w:val="en-US"/>
                </w:rPr>
                <w:alias w:val="faculty"/>
                <w:tag w:val="faculty"/>
                <w:id w:val="-1781633966"/>
                <w:placeholder>
                  <w:docPart w:val="6AC26EA45490419C9B0081C903934A27"/>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cstheme="minorHAnsi"/>
                    <w:i/>
                    <w:sz w:val="22"/>
                    <w:szCs w:val="22"/>
                    <w:lang w:val="en-US" w:bidi="en-US"/>
                  </w:rPr>
                  <w:t>Faculty of Arts</w:t>
                </w:r>
              </w:sdtContent>
            </w:sdt>
          </w:p>
        </w:tc>
      </w:tr>
      <w:tr w:rsidR="005A0C18" w:rsidRPr="00B370B3" w14:paraId="1774B171" w14:textId="77777777" w:rsidTr="00B54C0B">
        <w:trPr>
          <w:trHeight w:val="656"/>
        </w:trPr>
        <w:tc>
          <w:tcPr>
            <w:tcW w:w="4531" w:type="dxa"/>
            <w:vAlign w:val="center"/>
          </w:tcPr>
          <w:p w14:paraId="3A0850BB" w14:textId="0EA0523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Code: </w:t>
            </w:r>
            <w:r w:rsidRPr="00B370B3">
              <w:rPr>
                <w:rFonts w:asciiTheme="minorHAnsi" w:hAnsiTheme="minorHAnsi" w:cstheme="minorHAnsi"/>
                <w:sz w:val="22"/>
                <w:szCs w:val="22"/>
                <w:lang w:val="en-US" w:bidi="en-US"/>
              </w:rPr>
              <w:t>1IEB/ETVS1</w:t>
            </w:r>
            <w:r w:rsidR="007B6EEA" w:rsidRPr="00B370B3">
              <w:rPr>
                <w:rFonts w:asciiTheme="minorHAnsi" w:hAnsiTheme="minorHAnsi" w:cstheme="minorHAnsi"/>
                <w:sz w:val="22"/>
                <w:szCs w:val="22"/>
                <w:lang w:val="en-US" w:bidi="en-US"/>
              </w:rPr>
              <w:t>/22</w:t>
            </w:r>
          </w:p>
        </w:tc>
        <w:tc>
          <w:tcPr>
            <w:tcW w:w="4531" w:type="dxa"/>
            <w:vAlign w:val="center"/>
          </w:tcPr>
          <w:p w14:paraId="6585A26D" w14:textId="77777777" w:rsidR="005A0C18" w:rsidRPr="00B370B3" w:rsidRDefault="005A0C18" w:rsidP="00F252EE">
            <w:pPr>
              <w:rPr>
                <w:rFonts w:asciiTheme="minorHAnsi" w:hAnsiTheme="minorHAnsi" w:cstheme="minorHAnsi"/>
                <w:bCs/>
                <w:sz w:val="22"/>
                <w:szCs w:val="22"/>
                <w:lang w:val="en-US"/>
              </w:rPr>
            </w:pPr>
            <w:r w:rsidRPr="00B370B3">
              <w:rPr>
                <w:rFonts w:asciiTheme="minorHAnsi" w:hAnsiTheme="minorHAnsi" w:cstheme="minorHAnsi"/>
                <w:b/>
                <w:sz w:val="22"/>
                <w:szCs w:val="22"/>
                <w:lang w:val="en-US" w:bidi="en-US"/>
              </w:rPr>
              <w:t xml:space="preserve">Course title: </w:t>
            </w:r>
            <w:r w:rsidR="005652AF" w:rsidRPr="00B370B3">
              <w:rPr>
                <w:rFonts w:asciiTheme="minorHAnsi" w:hAnsiTheme="minorHAnsi" w:cstheme="minorHAnsi"/>
                <w:b/>
                <w:i/>
                <w:sz w:val="22"/>
                <w:szCs w:val="22"/>
                <w:lang w:val="en-US" w:bidi="en-US"/>
              </w:rPr>
              <w:t>Ethics in</w:t>
            </w:r>
            <w:r w:rsidRPr="00B370B3">
              <w:rPr>
                <w:rFonts w:asciiTheme="minorHAnsi" w:hAnsiTheme="minorHAnsi" w:cstheme="minorHAnsi"/>
                <w:b/>
                <w:i/>
                <w:sz w:val="22"/>
                <w:szCs w:val="22"/>
                <w:lang w:val="en-US" w:bidi="en-US"/>
              </w:rPr>
              <w:t xml:space="preserve"> public administration</w:t>
            </w:r>
          </w:p>
          <w:p w14:paraId="15172042" w14:textId="77777777" w:rsidR="005A0C18" w:rsidRPr="00B370B3" w:rsidRDefault="002C52F3" w:rsidP="00F252EE">
            <w:pPr>
              <w:rPr>
                <w:rFonts w:asciiTheme="minorHAnsi" w:hAnsiTheme="minorHAnsi" w:cstheme="minorHAnsi"/>
                <w:b/>
                <w:i/>
                <w:sz w:val="22"/>
                <w:szCs w:val="22"/>
                <w:lang w:val="en-US"/>
              </w:rPr>
            </w:pPr>
            <w:r w:rsidRPr="00B370B3">
              <w:rPr>
                <w:rFonts w:asciiTheme="minorHAnsi" w:hAnsiTheme="minorHAnsi" w:cstheme="minorHAnsi"/>
                <w:i/>
                <w:sz w:val="22"/>
                <w:szCs w:val="22"/>
                <w:lang w:val="en-US" w:bidi="en-US"/>
              </w:rPr>
              <w:t>(elective course, non-study-profile course)</w:t>
            </w:r>
          </w:p>
        </w:tc>
      </w:tr>
      <w:tr w:rsidR="005A0C18" w:rsidRPr="00B370B3" w14:paraId="3AF72738" w14:textId="77777777" w:rsidTr="00B54C0B">
        <w:trPr>
          <w:trHeight w:val="1196"/>
        </w:trPr>
        <w:tc>
          <w:tcPr>
            <w:tcW w:w="9062" w:type="dxa"/>
            <w:gridSpan w:val="2"/>
            <w:vAlign w:val="center"/>
          </w:tcPr>
          <w:p w14:paraId="79DF55D6" w14:textId="77777777" w:rsidR="005A0C18" w:rsidRPr="00B370B3" w:rsidRDefault="005A0C18" w:rsidP="00F252EE">
            <w:pPr>
              <w:jc w:val="both"/>
              <w:rPr>
                <w:rFonts w:asciiTheme="minorHAnsi" w:hAnsiTheme="minorHAnsi" w:cstheme="minorHAnsi"/>
                <w:i/>
                <w:sz w:val="22"/>
                <w:szCs w:val="22"/>
                <w:lang w:val="en-US"/>
              </w:rPr>
            </w:pPr>
            <w:r w:rsidRPr="00B370B3">
              <w:rPr>
                <w:rStyle w:val="jlqj4b"/>
                <w:rFonts w:asciiTheme="minorHAnsi" w:hAnsiTheme="minorHAnsi" w:cstheme="minorHAnsi"/>
                <w:b/>
                <w:sz w:val="22"/>
                <w:szCs w:val="22"/>
                <w:lang w:val="en-US" w:bidi="en-US"/>
              </w:rPr>
              <w:t xml:space="preserve">Type, scope and method </w:t>
            </w:r>
            <w:r w:rsidRPr="00B370B3">
              <w:rPr>
                <w:rFonts w:asciiTheme="minorHAnsi" w:hAnsiTheme="minorHAnsi" w:cstheme="minorHAnsi"/>
                <w:b/>
                <w:sz w:val="22"/>
                <w:szCs w:val="22"/>
                <w:lang w:val="en-US" w:bidi="en-US"/>
              </w:rPr>
              <w:t xml:space="preserve">of educational activity: </w:t>
            </w:r>
          </w:p>
          <w:p w14:paraId="2BE0A7D4"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Type of training activity: lecture/seminar  </w:t>
            </w:r>
          </w:p>
          <w:p w14:paraId="7F93313E"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Scope of educational activities: 1/1 per week</w:t>
            </w:r>
          </w:p>
          <w:p w14:paraId="3AF8299E"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Method of educational activities: </w:t>
            </w:r>
            <w:r w:rsidR="00860A12" w:rsidRPr="00B370B3">
              <w:rPr>
                <w:rFonts w:asciiTheme="minorHAnsi" w:hAnsiTheme="minorHAnsi" w:cstheme="minorHAnsi"/>
                <w:sz w:val="22"/>
                <w:szCs w:val="22"/>
                <w:lang w:val="en-US" w:bidi="en-US"/>
              </w:rPr>
              <w:t>on-campus</w:t>
            </w:r>
            <w:r w:rsidRPr="00B370B3">
              <w:rPr>
                <w:rFonts w:asciiTheme="minorHAnsi" w:hAnsiTheme="minorHAnsi" w:cstheme="minorHAnsi"/>
                <w:sz w:val="22"/>
                <w:szCs w:val="22"/>
                <w:lang w:val="en-US" w:bidi="en-US"/>
              </w:rPr>
              <w:t>  </w:t>
            </w:r>
          </w:p>
        </w:tc>
      </w:tr>
      <w:tr w:rsidR="005A0C18" w:rsidRPr="00B370B3" w14:paraId="013B0C10" w14:textId="77777777" w:rsidTr="00B54C0B">
        <w:trPr>
          <w:trHeight w:val="510"/>
        </w:trPr>
        <w:tc>
          <w:tcPr>
            <w:tcW w:w="9062" w:type="dxa"/>
            <w:gridSpan w:val="2"/>
            <w:vAlign w:val="center"/>
          </w:tcPr>
          <w:p w14:paraId="6F9B5059"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Number of credits: </w:t>
            </w:r>
            <w:r w:rsidRPr="00B370B3">
              <w:rPr>
                <w:rFonts w:asciiTheme="minorHAnsi" w:hAnsiTheme="minorHAnsi" w:cstheme="minorHAnsi"/>
                <w:i/>
                <w:sz w:val="22"/>
                <w:szCs w:val="22"/>
                <w:lang w:val="en-US" w:bidi="en-US"/>
              </w:rPr>
              <w:t>3</w:t>
            </w:r>
          </w:p>
        </w:tc>
      </w:tr>
      <w:tr w:rsidR="005A0C18" w:rsidRPr="00B370B3" w14:paraId="3A64679A" w14:textId="77777777" w:rsidTr="00B54C0B">
        <w:trPr>
          <w:trHeight w:val="597"/>
        </w:trPr>
        <w:tc>
          <w:tcPr>
            <w:tcW w:w="9062" w:type="dxa"/>
            <w:gridSpan w:val="2"/>
            <w:vAlign w:val="center"/>
          </w:tcPr>
          <w:p w14:paraId="0A083F9B" w14:textId="0B681B43" w:rsidR="005A0C18" w:rsidRPr="00B370B3" w:rsidRDefault="005A0C18" w:rsidP="006A4D3B">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Recommended semester:</w:t>
            </w:r>
            <w:r w:rsidRPr="00B370B3">
              <w:rPr>
                <w:rFonts w:asciiTheme="minorHAnsi" w:hAnsiTheme="minorHAnsi" w:cstheme="minorHAnsi"/>
                <w:sz w:val="22"/>
                <w:szCs w:val="22"/>
                <w:lang w:val="en-US" w:bidi="en-US"/>
              </w:rPr>
              <w:t xml:space="preserve"> </w:t>
            </w:r>
            <w:r w:rsidRPr="00B370B3">
              <w:rPr>
                <w:rFonts w:asciiTheme="minorHAnsi" w:hAnsiTheme="minorHAnsi" w:cstheme="minorHAnsi"/>
                <w:sz w:val="22"/>
                <w:szCs w:val="22"/>
                <w:highlight w:val="yellow"/>
                <w:lang w:val="en-US" w:bidi="en-US"/>
              </w:rPr>
              <w:t>1.</w:t>
            </w:r>
            <w:r w:rsidR="002B18AD" w:rsidRPr="00B370B3">
              <w:rPr>
                <w:rFonts w:asciiTheme="minorHAnsi" w:hAnsiTheme="minorHAnsi" w:cstheme="minorHAnsi"/>
                <w:sz w:val="22"/>
                <w:szCs w:val="22"/>
                <w:highlight w:val="yellow"/>
                <w:lang w:val="en-US" w:bidi="en-US"/>
              </w:rPr>
              <w:t>-3.</w:t>
            </w:r>
          </w:p>
        </w:tc>
      </w:tr>
      <w:tr w:rsidR="005A0C18" w:rsidRPr="00B370B3" w14:paraId="53C0325D" w14:textId="77777777" w:rsidTr="00B54C0B">
        <w:trPr>
          <w:trHeight w:val="550"/>
        </w:trPr>
        <w:tc>
          <w:tcPr>
            <w:tcW w:w="9062" w:type="dxa"/>
            <w:gridSpan w:val="2"/>
            <w:vAlign w:val="center"/>
          </w:tcPr>
          <w:p w14:paraId="74ED56AF" w14:textId="77777777" w:rsidR="005A0C18" w:rsidRPr="00B370B3" w:rsidRDefault="005A0C18" w:rsidP="00EA4E84">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Study degree: </w:t>
            </w:r>
            <w:sdt>
              <w:sdtPr>
                <w:rPr>
                  <w:rStyle w:val="tl2"/>
                  <w:rFonts w:cstheme="minorHAnsi"/>
                  <w:sz w:val="22"/>
                  <w:szCs w:val="22"/>
                  <w:lang w:val="en-US"/>
                </w:rPr>
                <w:alias w:val="stupeň"/>
                <w:tag w:val="Stupeň"/>
                <w:id w:val="-278252902"/>
                <w:placeholder>
                  <w:docPart w:val="68C346C2DEEF4F379C5DF7773E395EEC"/>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cstheme="minorHAnsi"/>
                    <w:sz w:val="22"/>
                    <w:szCs w:val="22"/>
                    <w:lang w:val="en-US" w:bidi="en-US"/>
                  </w:rPr>
                  <w:t>2.</w:t>
                </w:r>
              </w:sdtContent>
            </w:sdt>
          </w:p>
        </w:tc>
      </w:tr>
      <w:tr w:rsidR="005A0C18" w:rsidRPr="00B370B3" w14:paraId="77E4B76E" w14:textId="77777777" w:rsidTr="00B54C0B">
        <w:trPr>
          <w:trHeight w:val="530"/>
        </w:trPr>
        <w:tc>
          <w:tcPr>
            <w:tcW w:w="9062" w:type="dxa"/>
            <w:gridSpan w:val="2"/>
            <w:vAlign w:val="center"/>
          </w:tcPr>
          <w:p w14:paraId="4C048823"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Prerequisites: </w:t>
            </w:r>
          </w:p>
        </w:tc>
      </w:tr>
      <w:tr w:rsidR="005A0C18" w:rsidRPr="00B370B3" w14:paraId="59E87EB3" w14:textId="77777777" w:rsidTr="00B54C0B">
        <w:trPr>
          <w:trHeight w:val="1965"/>
        </w:trPr>
        <w:tc>
          <w:tcPr>
            <w:tcW w:w="9062" w:type="dxa"/>
            <w:gridSpan w:val="2"/>
            <w:vAlign w:val="center"/>
          </w:tcPr>
          <w:p w14:paraId="4BDD9A77"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Conditions for passing the course: </w:t>
            </w:r>
          </w:p>
          <w:p w14:paraId="10F2A8BB" w14:textId="77777777" w:rsidR="005A0C18" w:rsidRPr="00B370B3" w:rsidRDefault="002C4C9D" w:rsidP="00F252EE">
            <w:pPr>
              <w:rPr>
                <w:rFonts w:asciiTheme="minorHAnsi" w:hAnsiTheme="minorHAnsi" w:cstheme="minorHAnsi"/>
                <w:sz w:val="22"/>
                <w:szCs w:val="22"/>
                <w:lang w:val="en-US"/>
              </w:rPr>
            </w:pPr>
            <w:r w:rsidRPr="00B370B3">
              <w:rPr>
                <w:rFonts w:asciiTheme="minorHAnsi" w:hAnsiTheme="minorHAnsi" w:cstheme="minorHAnsi"/>
                <w:sz w:val="22"/>
                <w:szCs w:val="22"/>
                <w:lang w:val="en-US" w:bidi="en-US"/>
              </w:rPr>
              <w:t>The course is evaluated continuously</w:t>
            </w:r>
            <w:r w:rsidR="005A0C18" w:rsidRPr="00B370B3">
              <w:rPr>
                <w:rFonts w:asciiTheme="minorHAnsi" w:hAnsiTheme="minorHAnsi" w:cstheme="minorHAnsi"/>
                <w:sz w:val="22"/>
                <w:szCs w:val="22"/>
                <w:lang w:val="en-US" w:bidi="en-US"/>
              </w:rPr>
              <w:t xml:space="preserve"> (ph) and the award of 3 credits. </w:t>
            </w:r>
          </w:p>
          <w:p w14:paraId="0FCC6D4E" w14:textId="77777777" w:rsidR="005A0C18" w:rsidRPr="00B370B3" w:rsidRDefault="005A0C18" w:rsidP="00F252EE">
            <w:pPr>
              <w:widowControl w:val="0"/>
              <w:rPr>
                <w:rStyle w:val="normaltextrun"/>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A student needs to earn a minimum of 20 points during the semester to receive a passing grade (ph) for 3 credits. A grade of FX will be awarded if the student scores less than 20 points. </w:t>
            </w:r>
            <w:r w:rsidRPr="00B370B3">
              <w:rPr>
                <w:rStyle w:val="normaltextrun"/>
                <w:rFonts w:asciiTheme="minorHAnsi" w:hAnsiTheme="minorHAnsi" w:cstheme="minorHAnsi"/>
                <w:sz w:val="22"/>
                <w:szCs w:val="22"/>
                <w:lang w:val="en-US" w:bidi="en-US"/>
              </w:rPr>
              <w:t xml:space="preserve">"How to earn points" is governed by an internal document: </w:t>
            </w:r>
          </w:p>
          <w:p w14:paraId="29E3A240" w14:textId="77777777" w:rsidR="005A0C18" w:rsidRPr="00B370B3" w:rsidRDefault="00595F0B" w:rsidP="00F252EE">
            <w:pPr>
              <w:pStyle w:val="paragraph"/>
              <w:spacing w:before="0" w:beforeAutospacing="0" w:after="0" w:afterAutospacing="0"/>
              <w:textAlignment w:val="baseline"/>
              <w:rPr>
                <w:rFonts w:asciiTheme="minorHAnsi" w:hAnsiTheme="minorHAnsi" w:cstheme="minorHAnsi"/>
                <w:sz w:val="22"/>
                <w:szCs w:val="22"/>
                <w:lang w:val="en-US"/>
              </w:rPr>
            </w:pPr>
            <w:hyperlink r:id="rId31" w:history="1">
              <w:r w:rsidR="005A0C18" w:rsidRPr="00B370B3">
                <w:rPr>
                  <w:rStyle w:val="Hypertextovprepojenie"/>
                  <w:rFonts w:asciiTheme="minorHAnsi" w:hAnsiTheme="minorHAnsi" w:cstheme="minorHAnsi"/>
                  <w:color w:val="auto"/>
                  <w:sz w:val="22"/>
                  <w:szCs w:val="22"/>
                  <w:lang w:val="en-US" w:bidi="en-US"/>
                </w:rPr>
                <w:t>https://www.unipo.sk/public/media/28789/Podmienky%20ukoncenia%20predmetu_body_2022_pdf.pdf</w:t>
              </w:r>
            </w:hyperlink>
          </w:p>
          <w:p w14:paraId="1C92770A" w14:textId="77777777" w:rsidR="005A0C18" w:rsidRPr="00B370B3" w:rsidRDefault="005A0C18" w:rsidP="00F252EE">
            <w:pPr>
              <w:rPr>
                <w:rFonts w:asciiTheme="minorHAnsi" w:hAnsiTheme="minorHAnsi" w:cstheme="minorHAnsi"/>
                <w:i/>
                <w:sz w:val="22"/>
                <w:szCs w:val="22"/>
                <w:lang w:val="en-US"/>
              </w:rPr>
            </w:pPr>
            <w:r w:rsidRPr="00B370B3">
              <w:rPr>
                <w:rStyle w:val="normaltextrun"/>
                <w:rFonts w:asciiTheme="minorHAnsi" w:hAnsiTheme="minorHAnsi" w:cstheme="minorHAnsi"/>
                <w:sz w:val="22"/>
                <w:szCs w:val="22"/>
                <w:lang w:val="en-US" w:bidi="en-US"/>
              </w:rPr>
              <w:t>The success criteria (percentage of results in the subject assessment) are as follows for the grading levels:</w:t>
            </w:r>
            <w:r w:rsidRPr="00B370B3">
              <w:rPr>
                <w:rStyle w:val="normaltextrun"/>
                <w:rFonts w:asciiTheme="minorHAnsi" w:hAnsiTheme="minorHAnsi" w:cstheme="minorHAnsi"/>
                <w:sz w:val="22"/>
                <w:szCs w:val="22"/>
                <w:lang w:val="en-US" w:bidi="en-US"/>
              </w:rPr>
              <w:br/>
              <w:t>(a) A: 100,00 – 90,00 % </w:t>
            </w:r>
            <w:r w:rsidRPr="00B370B3">
              <w:rPr>
                <w:rStyle w:val="normaltextrun"/>
                <w:rFonts w:asciiTheme="minorHAnsi" w:hAnsiTheme="minorHAnsi" w:cstheme="minorHAnsi"/>
                <w:sz w:val="22"/>
                <w:szCs w:val="22"/>
                <w:lang w:val="en-US" w:bidi="en-US"/>
              </w:rPr>
              <w:br/>
              <w:t>(b) B: 89,99 – 80,00 % </w:t>
            </w:r>
            <w:r w:rsidRPr="00B370B3">
              <w:rPr>
                <w:rStyle w:val="normaltextrun"/>
                <w:rFonts w:asciiTheme="minorHAnsi" w:hAnsiTheme="minorHAnsi" w:cstheme="minorHAnsi"/>
                <w:sz w:val="22"/>
                <w:szCs w:val="22"/>
                <w:lang w:val="en-US" w:bidi="en-US"/>
              </w:rPr>
              <w:br/>
              <w:t>c) C: 79,99 – 70,00 % </w:t>
            </w:r>
            <w:r w:rsidRPr="00B370B3">
              <w:rPr>
                <w:rStyle w:val="normaltextrun"/>
                <w:rFonts w:asciiTheme="minorHAnsi" w:hAnsiTheme="minorHAnsi" w:cstheme="minorHAnsi"/>
                <w:sz w:val="22"/>
                <w:szCs w:val="22"/>
                <w:lang w:val="en-US" w:bidi="en-US"/>
              </w:rPr>
              <w:br/>
              <w:t>(d) D: 69,99 – 60,00 % </w:t>
            </w:r>
            <w:r w:rsidRPr="00B370B3">
              <w:rPr>
                <w:rStyle w:val="normaltextrun"/>
                <w:rFonts w:asciiTheme="minorHAnsi" w:hAnsiTheme="minorHAnsi" w:cstheme="minorHAnsi"/>
                <w:sz w:val="22"/>
                <w:szCs w:val="22"/>
                <w:lang w:val="en-US" w:bidi="en-US"/>
              </w:rPr>
              <w:br/>
              <w:t>(e) E: 59,99 – 50,00 % </w:t>
            </w:r>
            <w:r w:rsidRPr="00B370B3">
              <w:rPr>
                <w:rStyle w:val="normaltextrun"/>
                <w:rFonts w:asciiTheme="minorHAnsi" w:hAnsiTheme="minorHAnsi" w:cstheme="minorHAnsi"/>
                <w:sz w:val="22"/>
                <w:szCs w:val="22"/>
                <w:lang w:val="en-US" w:bidi="en-US"/>
              </w:rPr>
              <w:br/>
              <w:t xml:space="preserve">f) FX: 49,99 and less  </w:t>
            </w:r>
          </w:p>
        </w:tc>
      </w:tr>
      <w:tr w:rsidR="005A0C18" w:rsidRPr="00B370B3" w14:paraId="31A43195" w14:textId="77777777" w:rsidTr="00B54C0B">
        <w:trPr>
          <w:trHeight w:val="1115"/>
        </w:trPr>
        <w:tc>
          <w:tcPr>
            <w:tcW w:w="9062" w:type="dxa"/>
            <w:gridSpan w:val="2"/>
            <w:vAlign w:val="center"/>
          </w:tcPr>
          <w:p w14:paraId="7EE77326"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Learning outcomes: </w:t>
            </w:r>
          </w:p>
          <w:p w14:paraId="662B4942" w14:textId="77777777" w:rsidR="005A0C18" w:rsidRPr="00B370B3" w:rsidRDefault="005A0C18" w:rsidP="00F252EE">
            <w:pPr>
              <w:jc w:val="both"/>
              <w:rPr>
                <w:rFonts w:asciiTheme="minorHAnsi" w:hAnsiTheme="minorHAnsi" w:cstheme="minorHAnsi"/>
                <w:b/>
                <w:bCs/>
                <w:iCs/>
                <w:sz w:val="22"/>
                <w:szCs w:val="22"/>
                <w:lang w:val="en-US"/>
              </w:rPr>
            </w:pPr>
            <w:r w:rsidRPr="00B370B3">
              <w:rPr>
                <w:rFonts w:asciiTheme="minorHAnsi" w:hAnsiTheme="minorHAnsi" w:cstheme="minorHAnsi"/>
                <w:b/>
                <w:sz w:val="22"/>
                <w:szCs w:val="22"/>
                <w:lang w:val="en-US" w:bidi="en-US"/>
              </w:rPr>
              <w:t xml:space="preserve">Knowledge gained: </w:t>
            </w:r>
            <w:r w:rsidRPr="00B370B3">
              <w:rPr>
                <w:rFonts w:asciiTheme="minorHAnsi" w:hAnsiTheme="minorHAnsi" w:cstheme="minorHAnsi"/>
                <w:sz w:val="22"/>
                <w:szCs w:val="22"/>
                <w:lang w:val="en-US" w:bidi="en-US"/>
              </w:rPr>
              <w:t xml:space="preserve">The student is able to define morally relevant problems arising from the conflict between public and private and to define relevant ethical values. </w:t>
            </w:r>
          </w:p>
          <w:p w14:paraId="43873FD4" w14:textId="77777777" w:rsidR="005A0C18" w:rsidRPr="00B370B3" w:rsidRDefault="005A0C18" w:rsidP="00F252EE">
            <w:pPr>
              <w:jc w:val="both"/>
              <w:rPr>
                <w:rFonts w:asciiTheme="minorHAnsi" w:hAnsiTheme="minorHAnsi" w:cstheme="minorHAnsi"/>
                <w:b/>
                <w:bCs/>
                <w:iCs/>
                <w:sz w:val="22"/>
                <w:szCs w:val="22"/>
                <w:lang w:val="en-US"/>
              </w:rPr>
            </w:pPr>
            <w:r w:rsidRPr="00B370B3">
              <w:rPr>
                <w:rFonts w:asciiTheme="minorHAnsi" w:hAnsiTheme="minorHAnsi" w:cstheme="minorHAnsi"/>
                <w:b/>
                <w:sz w:val="22"/>
                <w:szCs w:val="22"/>
                <w:lang w:val="en-US" w:bidi="en-US"/>
              </w:rPr>
              <w:t xml:space="preserve">Skills acquired: </w:t>
            </w:r>
            <w:r w:rsidRPr="00B370B3">
              <w:rPr>
                <w:rFonts w:asciiTheme="minorHAnsi" w:hAnsiTheme="minorHAnsi" w:cstheme="minorHAnsi"/>
                <w:sz w:val="22"/>
                <w:szCs w:val="22"/>
                <w:lang w:val="en-US" w:bidi="en-US"/>
              </w:rPr>
              <w:t xml:space="preserve">The student is able to express his/her own attitudes in relation to public administration and public policy issues and to argue in relation to the need for the implementation of ethics. </w:t>
            </w:r>
          </w:p>
          <w:p w14:paraId="61ABDB79" w14:textId="77777777" w:rsidR="005A0C18" w:rsidRPr="00B370B3" w:rsidRDefault="005A0C18" w:rsidP="00F252EE">
            <w:pPr>
              <w:jc w:val="both"/>
              <w:rPr>
                <w:rFonts w:asciiTheme="minorHAnsi" w:hAnsiTheme="minorHAnsi" w:cstheme="minorHAnsi"/>
                <w:iCs/>
                <w:sz w:val="22"/>
                <w:szCs w:val="22"/>
                <w:lang w:val="en-US"/>
              </w:rPr>
            </w:pPr>
            <w:r w:rsidRPr="00B370B3">
              <w:rPr>
                <w:rFonts w:asciiTheme="minorHAnsi" w:hAnsiTheme="minorHAnsi" w:cstheme="minorHAnsi"/>
                <w:b/>
                <w:sz w:val="22"/>
                <w:szCs w:val="22"/>
                <w:lang w:val="en-US" w:bidi="en-US"/>
              </w:rPr>
              <w:t xml:space="preserve">Competences acquired: </w:t>
            </w:r>
            <w:r w:rsidRPr="00B370B3">
              <w:rPr>
                <w:rFonts w:asciiTheme="minorHAnsi" w:hAnsiTheme="minorHAnsi" w:cstheme="minorHAnsi"/>
                <w:sz w:val="22"/>
                <w:szCs w:val="22"/>
                <w:lang w:val="en-US" w:bidi="en-US"/>
              </w:rPr>
              <w:t>The student is able to estimate potential problems arising from the current setup of the system of functioning in public administration and to propose his/her own alternative solutions to these problems. The student is able to coordinate interpersonal relationships in both work and public spaces.</w:t>
            </w:r>
          </w:p>
        </w:tc>
      </w:tr>
      <w:tr w:rsidR="005A0C18" w:rsidRPr="00B370B3" w14:paraId="327F8F12" w14:textId="77777777" w:rsidTr="00B54C0B">
        <w:trPr>
          <w:trHeight w:val="510"/>
        </w:trPr>
        <w:tc>
          <w:tcPr>
            <w:tcW w:w="9062" w:type="dxa"/>
            <w:gridSpan w:val="2"/>
            <w:vAlign w:val="center"/>
          </w:tcPr>
          <w:p w14:paraId="602EDAB3" w14:textId="77777777" w:rsidR="006A4D3B" w:rsidRPr="00B370B3" w:rsidRDefault="005A0C18" w:rsidP="00F252EE">
            <w:pPr>
              <w:jc w:val="both"/>
              <w:rPr>
                <w:rFonts w:asciiTheme="minorHAnsi" w:hAnsiTheme="minorHAnsi" w:cstheme="minorHAnsi"/>
                <w:sz w:val="22"/>
                <w:szCs w:val="22"/>
                <w:lang w:val="en-US" w:bidi="en-US"/>
              </w:rPr>
            </w:pPr>
            <w:r w:rsidRPr="00B370B3">
              <w:rPr>
                <w:rFonts w:asciiTheme="minorHAnsi" w:hAnsiTheme="minorHAnsi" w:cstheme="minorHAnsi"/>
                <w:b/>
                <w:sz w:val="22"/>
                <w:szCs w:val="22"/>
                <w:lang w:val="en-US" w:bidi="en-US"/>
              </w:rPr>
              <w:t>Course content:</w:t>
            </w:r>
            <w:r w:rsidRPr="00B370B3">
              <w:rPr>
                <w:rFonts w:asciiTheme="minorHAnsi" w:hAnsiTheme="minorHAnsi" w:cstheme="minorHAnsi"/>
                <w:sz w:val="22"/>
                <w:szCs w:val="22"/>
                <w:lang w:val="en-US" w:bidi="en-US"/>
              </w:rPr>
              <w:t xml:space="preserve"> </w:t>
            </w:r>
          </w:p>
          <w:p w14:paraId="67DE4F91"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sz w:val="22"/>
                <w:szCs w:val="22"/>
                <w:lang w:val="en-US" w:bidi="en-US"/>
              </w:rPr>
              <w:t>Methodological issues in the relationship between ethics and politics. Historical development of public administration ethics. Ethics, morality, politics. Public policy and public administration. Employees and clients of public administration as moral subjects. Values and moral values. Etiquette and communication in the work of a public servant.</w:t>
            </w:r>
          </w:p>
        </w:tc>
      </w:tr>
      <w:tr w:rsidR="005A0C18" w:rsidRPr="00B370B3" w14:paraId="1217AB7D" w14:textId="77777777" w:rsidTr="00B54C0B">
        <w:trPr>
          <w:trHeight w:val="510"/>
        </w:trPr>
        <w:tc>
          <w:tcPr>
            <w:tcW w:w="9062" w:type="dxa"/>
            <w:gridSpan w:val="2"/>
            <w:vAlign w:val="center"/>
          </w:tcPr>
          <w:p w14:paraId="68ACDB07" w14:textId="77777777" w:rsidR="005A0C18" w:rsidRPr="00B370B3" w:rsidRDefault="005A0C18" w:rsidP="00F252EE">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lastRenderedPageBreak/>
              <w:t>Recommended literature:</w:t>
            </w:r>
          </w:p>
          <w:p w14:paraId="57B140DF" w14:textId="77777777" w:rsidR="006A4D3B" w:rsidRPr="00B370B3" w:rsidRDefault="006A4D3B" w:rsidP="006A4D3B">
            <w:pPr>
              <w:jc w:val="both"/>
              <w:rPr>
                <w:rFonts w:asciiTheme="minorHAnsi" w:hAnsiTheme="minorHAnsi" w:cstheme="minorHAnsi"/>
                <w:bCs/>
                <w:sz w:val="22"/>
                <w:szCs w:val="22"/>
              </w:rPr>
            </w:pPr>
            <w:r w:rsidRPr="00B370B3">
              <w:rPr>
                <w:rFonts w:asciiTheme="minorHAnsi" w:hAnsiTheme="minorHAnsi" w:cstheme="minorHAnsi"/>
                <w:bCs/>
                <w:sz w:val="22"/>
                <w:szCs w:val="22"/>
              </w:rPr>
              <w:t xml:space="preserve">KALAJTZIDIS, J. at. all., 2012. </w:t>
            </w:r>
            <w:r w:rsidRPr="00B370B3">
              <w:rPr>
                <w:rFonts w:asciiTheme="minorHAnsi" w:hAnsiTheme="minorHAnsi" w:cstheme="minorHAnsi"/>
                <w:bCs/>
                <w:i/>
                <w:iCs/>
                <w:sz w:val="22"/>
                <w:szCs w:val="22"/>
              </w:rPr>
              <w:t>Etika verejnej správy na (východnom) Slovensku</w:t>
            </w:r>
            <w:r w:rsidRPr="00B370B3">
              <w:rPr>
                <w:rFonts w:asciiTheme="minorHAnsi" w:hAnsiTheme="minorHAnsi" w:cstheme="minorHAnsi"/>
                <w:bCs/>
                <w:sz w:val="22"/>
                <w:szCs w:val="22"/>
              </w:rPr>
              <w:t>. Prešov: FF PU.</w:t>
            </w:r>
          </w:p>
          <w:p w14:paraId="2DAA5B84" w14:textId="77777777" w:rsidR="006A4D3B" w:rsidRPr="00B370B3" w:rsidRDefault="006A4D3B" w:rsidP="006A4D3B">
            <w:pPr>
              <w:jc w:val="both"/>
              <w:rPr>
                <w:rFonts w:asciiTheme="minorHAnsi" w:hAnsiTheme="minorHAnsi" w:cstheme="minorHAnsi"/>
                <w:bCs/>
                <w:sz w:val="22"/>
                <w:szCs w:val="22"/>
                <w:u w:val="single"/>
              </w:rPr>
            </w:pPr>
            <w:r w:rsidRPr="00B370B3">
              <w:rPr>
                <w:rFonts w:asciiTheme="minorHAnsi" w:hAnsiTheme="minorHAnsi" w:cstheme="minorHAnsi"/>
                <w:bCs/>
                <w:sz w:val="22"/>
                <w:szCs w:val="22"/>
              </w:rPr>
              <w:t xml:space="preserve">KALAJTZIDIS, J. at. all., 2010. </w:t>
            </w:r>
            <w:r w:rsidRPr="00B370B3">
              <w:rPr>
                <w:rFonts w:asciiTheme="minorHAnsi" w:hAnsiTheme="minorHAnsi" w:cstheme="minorHAnsi"/>
                <w:bCs/>
                <w:i/>
                <w:iCs/>
                <w:sz w:val="22"/>
                <w:szCs w:val="22"/>
              </w:rPr>
              <w:t>Etika verejnej správy</w:t>
            </w:r>
            <w:r w:rsidRPr="00B370B3">
              <w:rPr>
                <w:rFonts w:asciiTheme="minorHAnsi" w:hAnsiTheme="minorHAnsi" w:cstheme="minorHAnsi"/>
                <w:bCs/>
                <w:sz w:val="22"/>
                <w:szCs w:val="22"/>
              </w:rPr>
              <w:t>. Prešov: FF PU.</w:t>
            </w:r>
          </w:p>
          <w:p w14:paraId="7C306DD5" w14:textId="77777777" w:rsidR="006A4D3B" w:rsidRPr="00B370B3" w:rsidRDefault="006A4D3B" w:rsidP="006A4D3B">
            <w:pPr>
              <w:jc w:val="both"/>
              <w:rPr>
                <w:rFonts w:asciiTheme="minorHAnsi" w:hAnsiTheme="minorHAnsi" w:cstheme="minorHAnsi"/>
                <w:sz w:val="22"/>
                <w:szCs w:val="22"/>
              </w:rPr>
            </w:pPr>
            <w:r w:rsidRPr="00B370B3">
              <w:rPr>
                <w:rFonts w:asciiTheme="minorHAnsi" w:hAnsiTheme="minorHAnsi" w:cstheme="minorHAnsi"/>
                <w:sz w:val="22"/>
                <w:szCs w:val="22"/>
              </w:rPr>
              <w:t xml:space="preserve">MACHIAVELLI, N., 1968. </w:t>
            </w:r>
            <w:r w:rsidRPr="00B370B3">
              <w:rPr>
                <w:rFonts w:asciiTheme="minorHAnsi" w:hAnsiTheme="minorHAnsi" w:cstheme="minorHAnsi"/>
                <w:i/>
                <w:iCs/>
                <w:sz w:val="22"/>
                <w:szCs w:val="22"/>
              </w:rPr>
              <w:t>Vladár</w:t>
            </w:r>
            <w:r w:rsidRPr="00B370B3">
              <w:rPr>
                <w:rFonts w:asciiTheme="minorHAnsi" w:hAnsiTheme="minorHAnsi" w:cstheme="minorHAnsi"/>
                <w:sz w:val="22"/>
                <w:szCs w:val="22"/>
              </w:rPr>
              <w:t xml:space="preserve">. Úvahy o vláde. Bratislava: Tatran. </w:t>
            </w:r>
          </w:p>
          <w:p w14:paraId="53BA510C" w14:textId="77777777" w:rsidR="006A4D3B" w:rsidRPr="00B370B3" w:rsidRDefault="006A4D3B" w:rsidP="006A4D3B">
            <w:pPr>
              <w:jc w:val="both"/>
              <w:rPr>
                <w:rFonts w:asciiTheme="minorHAnsi" w:hAnsiTheme="minorHAnsi" w:cstheme="minorHAnsi"/>
                <w:sz w:val="22"/>
                <w:szCs w:val="22"/>
              </w:rPr>
            </w:pPr>
            <w:r w:rsidRPr="00B370B3">
              <w:rPr>
                <w:rFonts w:asciiTheme="minorHAnsi" w:hAnsiTheme="minorHAnsi" w:cstheme="minorHAnsi"/>
                <w:sz w:val="22"/>
                <w:szCs w:val="22"/>
              </w:rPr>
              <w:t xml:space="preserve">ROTTERDAMSKÝ, E., 2009. </w:t>
            </w:r>
            <w:r w:rsidRPr="00B370B3">
              <w:rPr>
                <w:rFonts w:asciiTheme="minorHAnsi" w:hAnsiTheme="minorHAnsi" w:cstheme="minorHAnsi"/>
                <w:i/>
                <w:iCs/>
                <w:sz w:val="22"/>
                <w:szCs w:val="22"/>
              </w:rPr>
              <w:t>Výchova kresťanského vladára</w:t>
            </w:r>
            <w:r w:rsidRPr="00B370B3">
              <w:rPr>
                <w:rFonts w:asciiTheme="minorHAnsi" w:hAnsiTheme="minorHAnsi" w:cstheme="minorHAnsi"/>
                <w:sz w:val="22"/>
                <w:szCs w:val="22"/>
              </w:rPr>
              <w:t xml:space="preserve">. Trnava: FFTU. </w:t>
            </w:r>
          </w:p>
          <w:p w14:paraId="424705AF" w14:textId="77777777" w:rsidR="006A4D3B" w:rsidRPr="00B370B3" w:rsidRDefault="006A4D3B" w:rsidP="006A4D3B">
            <w:pPr>
              <w:jc w:val="both"/>
              <w:rPr>
                <w:rFonts w:asciiTheme="minorHAnsi" w:hAnsiTheme="minorHAnsi" w:cstheme="minorHAnsi"/>
                <w:sz w:val="22"/>
                <w:szCs w:val="22"/>
              </w:rPr>
            </w:pPr>
            <w:r w:rsidRPr="00B370B3">
              <w:rPr>
                <w:rFonts w:asciiTheme="minorHAnsi" w:hAnsiTheme="minorHAnsi" w:cstheme="minorHAnsi"/>
                <w:sz w:val="22"/>
                <w:szCs w:val="22"/>
              </w:rPr>
              <w:t>SUTOR, B., 1996.</w:t>
            </w:r>
            <w:r w:rsidRPr="00B370B3">
              <w:rPr>
                <w:rFonts w:asciiTheme="minorHAnsi" w:hAnsiTheme="minorHAnsi" w:cstheme="minorHAnsi"/>
                <w:i/>
                <w:iCs/>
                <w:sz w:val="22"/>
                <w:szCs w:val="22"/>
              </w:rPr>
              <w:t xml:space="preserve"> Politická etika</w:t>
            </w:r>
            <w:r w:rsidRPr="00B370B3">
              <w:rPr>
                <w:rFonts w:asciiTheme="minorHAnsi" w:hAnsiTheme="minorHAnsi" w:cstheme="minorHAnsi"/>
                <w:sz w:val="22"/>
                <w:szCs w:val="22"/>
              </w:rPr>
              <w:t xml:space="preserve">. Praha: OIKOYMENH. </w:t>
            </w:r>
          </w:p>
          <w:p w14:paraId="4BE8C267" w14:textId="77777777" w:rsidR="005A0C18" w:rsidRPr="00B370B3" w:rsidRDefault="006A4D3B" w:rsidP="006A4D3B">
            <w:pPr>
              <w:jc w:val="both"/>
              <w:rPr>
                <w:rFonts w:asciiTheme="minorHAnsi" w:hAnsiTheme="minorHAnsi" w:cstheme="minorHAnsi"/>
                <w:sz w:val="22"/>
                <w:szCs w:val="22"/>
              </w:rPr>
            </w:pPr>
            <w:r w:rsidRPr="00B370B3">
              <w:rPr>
                <w:rFonts w:asciiTheme="minorHAnsi" w:hAnsiTheme="minorHAnsi" w:cstheme="minorHAnsi"/>
                <w:sz w:val="22"/>
                <w:szCs w:val="22"/>
              </w:rPr>
              <w:t xml:space="preserve">GLUCHMAN, V. a kol., 2010. </w:t>
            </w:r>
            <w:r w:rsidRPr="00B370B3">
              <w:rPr>
                <w:rFonts w:asciiTheme="minorHAnsi" w:hAnsiTheme="minorHAnsi" w:cstheme="minorHAnsi"/>
                <w:i/>
                <w:iCs/>
                <w:sz w:val="22"/>
                <w:szCs w:val="22"/>
              </w:rPr>
              <w:t>Etika verejnej správy</w:t>
            </w:r>
            <w:r w:rsidRPr="00B370B3">
              <w:rPr>
                <w:rFonts w:asciiTheme="minorHAnsi" w:hAnsiTheme="minorHAnsi" w:cstheme="minorHAnsi"/>
                <w:sz w:val="22"/>
                <w:szCs w:val="22"/>
              </w:rPr>
              <w:t>. Prešov: FF PU.</w:t>
            </w:r>
          </w:p>
        </w:tc>
      </w:tr>
      <w:tr w:rsidR="005A0C18" w:rsidRPr="00B370B3" w14:paraId="5826F468" w14:textId="77777777" w:rsidTr="00B54C0B">
        <w:trPr>
          <w:trHeight w:val="462"/>
        </w:trPr>
        <w:tc>
          <w:tcPr>
            <w:tcW w:w="9062" w:type="dxa"/>
            <w:gridSpan w:val="2"/>
            <w:vAlign w:val="center"/>
          </w:tcPr>
          <w:p w14:paraId="7B8E612A" w14:textId="0BF7AF1A" w:rsidR="005A0C18" w:rsidRPr="00B370B3" w:rsidRDefault="00CA7094"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Languages required for the course: English</w:t>
            </w:r>
          </w:p>
        </w:tc>
      </w:tr>
      <w:tr w:rsidR="005A0C18" w:rsidRPr="00B370B3" w14:paraId="7F69AC96" w14:textId="77777777" w:rsidTr="00B54C0B">
        <w:trPr>
          <w:trHeight w:val="448"/>
        </w:trPr>
        <w:tc>
          <w:tcPr>
            <w:tcW w:w="9062" w:type="dxa"/>
            <w:gridSpan w:val="2"/>
            <w:vAlign w:val="center"/>
          </w:tcPr>
          <w:p w14:paraId="2F12F9C6"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Notes: </w:t>
            </w:r>
          </w:p>
        </w:tc>
      </w:tr>
      <w:tr w:rsidR="00EA4E84" w:rsidRPr="00B370B3" w14:paraId="5C1C2C39" w14:textId="77777777" w:rsidTr="00B54C0B">
        <w:trPr>
          <w:trHeight w:val="2077"/>
        </w:trPr>
        <w:tc>
          <w:tcPr>
            <w:tcW w:w="9062" w:type="dxa"/>
            <w:gridSpan w:val="2"/>
            <w:vAlign w:val="center"/>
          </w:tcPr>
          <w:p w14:paraId="3937B8BC" w14:textId="77777777" w:rsidR="005A0C18" w:rsidRPr="00B370B3" w:rsidRDefault="005A0C18" w:rsidP="00F252EE">
            <w:pPr>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Course evaluation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43"/>
            </w:tblGrid>
            <w:tr w:rsidR="005A0C18" w:rsidRPr="00B370B3" w14:paraId="41F0592B" w14:textId="77777777" w:rsidTr="005A0C18">
              <w:trPr>
                <w:tblCellSpacing w:w="15" w:type="dxa"/>
              </w:trPr>
              <w:tc>
                <w:tcPr>
                  <w:tcW w:w="4083" w:type="dxa"/>
                  <w:tcBorders>
                    <w:top w:val="nil"/>
                    <w:left w:val="nil"/>
                    <w:bottom w:val="nil"/>
                    <w:right w:val="nil"/>
                  </w:tcBorders>
                  <w:vAlign w:val="center"/>
                  <w:hideMark/>
                </w:tcPr>
                <w:p w14:paraId="32D73531" w14:textId="77777777" w:rsidR="005A0C18" w:rsidRPr="00B370B3" w:rsidRDefault="00063D0D" w:rsidP="00F252EE">
                  <w:pPr>
                    <w:spacing w:after="0" w:line="240" w:lineRule="auto"/>
                    <w:rPr>
                      <w:rFonts w:cstheme="minorHAnsi"/>
                      <w:szCs w:val="22"/>
                      <w:lang w:val="en-US"/>
                    </w:rPr>
                  </w:pPr>
                  <w:r w:rsidRPr="00B370B3">
                    <w:rPr>
                      <w:rFonts w:cstheme="minorHAnsi"/>
                      <w:szCs w:val="22"/>
                      <w:lang w:val="en-US" w:bidi="en-US"/>
                    </w:rPr>
                    <w:t>Total number of evaluated students:</w:t>
                  </w:r>
                  <w:r w:rsidR="005A0C18" w:rsidRPr="00B370B3">
                    <w:rPr>
                      <w:rFonts w:cstheme="minorHAnsi"/>
                      <w:szCs w:val="22"/>
                      <w:lang w:val="en-US" w:bidi="en-US"/>
                    </w:rPr>
                    <w:t xml:space="preserve"> 0</w:t>
                  </w:r>
                </w:p>
              </w:tc>
            </w:tr>
          </w:tbl>
          <w:tbl>
            <w:tblPr>
              <w:tblStyle w:val="Mriekatabuky"/>
              <w:tblW w:w="0" w:type="auto"/>
              <w:tblLook w:val="04A0" w:firstRow="1" w:lastRow="0" w:firstColumn="1" w:lastColumn="0" w:noHBand="0" w:noVBand="1"/>
            </w:tblPr>
            <w:tblGrid>
              <w:gridCol w:w="1318"/>
              <w:gridCol w:w="1320"/>
              <w:gridCol w:w="1320"/>
              <w:gridCol w:w="1320"/>
              <w:gridCol w:w="1320"/>
              <w:gridCol w:w="1320"/>
            </w:tblGrid>
            <w:tr w:rsidR="00EA4E84" w:rsidRPr="00B370B3" w14:paraId="1160010B" w14:textId="77777777" w:rsidTr="006A4D3B">
              <w:trPr>
                <w:trHeight w:val="262"/>
              </w:trPr>
              <w:tc>
                <w:tcPr>
                  <w:tcW w:w="1318" w:type="dxa"/>
                  <w:tcBorders>
                    <w:top w:val="single" w:sz="4" w:space="0" w:color="auto"/>
                    <w:left w:val="single" w:sz="4" w:space="0" w:color="auto"/>
                    <w:bottom w:val="single" w:sz="4" w:space="0" w:color="auto"/>
                    <w:right w:val="single" w:sz="4" w:space="0" w:color="auto"/>
                  </w:tcBorders>
                  <w:vAlign w:val="center"/>
                </w:tcPr>
                <w:p w14:paraId="5EE97251"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A</w:t>
                  </w:r>
                </w:p>
              </w:tc>
              <w:tc>
                <w:tcPr>
                  <w:tcW w:w="1320" w:type="dxa"/>
                  <w:tcBorders>
                    <w:top w:val="single" w:sz="4" w:space="0" w:color="auto"/>
                    <w:left w:val="single" w:sz="4" w:space="0" w:color="auto"/>
                    <w:bottom w:val="single" w:sz="4" w:space="0" w:color="auto"/>
                    <w:right w:val="single" w:sz="4" w:space="0" w:color="auto"/>
                  </w:tcBorders>
                  <w:vAlign w:val="center"/>
                </w:tcPr>
                <w:p w14:paraId="5CCC3C22"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B</w:t>
                  </w:r>
                </w:p>
              </w:tc>
              <w:tc>
                <w:tcPr>
                  <w:tcW w:w="1320" w:type="dxa"/>
                  <w:tcBorders>
                    <w:top w:val="single" w:sz="4" w:space="0" w:color="auto"/>
                    <w:left w:val="single" w:sz="4" w:space="0" w:color="auto"/>
                    <w:bottom w:val="single" w:sz="4" w:space="0" w:color="auto"/>
                    <w:right w:val="single" w:sz="4" w:space="0" w:color="auto"/>
                  </w:tcBorders>
                  <w:vAlign w:val="center"/>
                </w:tcPr>
                <w:p w14:paraId="730F67DB"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C</w:t>
                  </w:r>
                </w:p>
              </w:tc>
              <w:tc>
                <w:tcPr>
                  <w:tcW w:w="1320" w:type="dxa"/>
                  <w:tcBorders>
                    <w:top w:val="single" w:sz="4" w:space="0" w:color="auto"/>
                    <w:left w:val="single" w:sz="4" w:space="0" w:color="auto"/>
                    <w:bottom w:val="single" w:sz="4" w:space="0" w:color="auto"/>
                    <w:right w:val="single" w:sz="4" w:space="0" w:color="auto"/>
                  </w:tcBorders>
                  <w:vAlign w:val="center"/>
                </w:tcPr>
                <w:p w14:paraId="05CC8CB9"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D</w:t>
                  </w:r>
                </w:p>
              </w:tc>
              <w:tc>
                <w:tcPr>
                  <w:tcW w:w="1320" w:type="dxa"/>
                  <w:tcBorders>
                    <w:top w:val="single" w:sz="4" w:space="0" w:color="auto"/>
                    <w:left w:val="single" w:sz="4" w:space="0" w:color="auto"/>
                    <w:bottom w:val="single" w:sz="4" w:space="0" w:color="auto"/>
                    <w:right w:val="single" w:sz="4" w:space="0" w:color="auto"/>
                  </w:tcBorders>
                  <w:vAlign w:val="center"/>
                </w:tcPr>
                <w:p w14:paraId="3FFA85AB"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E</w:t>
                  </w:r>
                </w:p>
              </w:tc>
              <w:tc>
                <w:tcPr>
                  <w:tcW w:w="1320" w:type="dxa"/>
                  <w:tcBorders>
                    <w:top w:val="single" w:sz="4" w:space="0" w:color="auto"/>
                    <w:left w:val="single" w:sz="4" w:space="0" w:color="auto"/>
                    <w:bottom w:val="single" w:sz="4" w:space="0" w:color="auto"/>
                    <w:right w:val="single" w:sz="4" w:space="0" w:color="auto"/>
                  </w:tcBorders>
                  <w:vAlign w:val="center"/>
                </w:tcPr>
                <w:p w14:paraId="33ED1F16"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FX</w:t>
                  </w:r>
                </w:p>
              </w:tc>
            </w:tr>
            <w:tr w:rsidR="00EA4E84" w:rsidRPr="00B370B3" w14:paraId="68252E16" w14:textId="77777777" w:rsidTr="006A4D3B">
              <w:trPr>
                <w:trHeight w:val="247"/>
              </w:trPr>
              <w:tc>
                <w:tcPr>
                  <w:tcW w:w="1318" w:type="dxa"/>
                  <w:tcBorders>
                    <w:top w:val="single" w:sz="4" w:space="0" w:color="auto"/>
                    <w:left w:val="single" w:sz="4" w:space="0" w:color="auto"/>
                    <w:bottom w:val="single" w:sz="4" w:space="0" w:color="auto"/>
                    <w:right w:val="single" w:sz="4" w:space="0" w:color="auto"/>
                  </w:tcBorders>
                  <w:vAlign w:val="center"/>
                </w:tcPr>
                <w:p w14:paraId="032AAB64"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20" w:type="dxa"/>
                  <w:tcBorders>
                    <w:top w:val="single" w:sz="4" w:space="0" w:color="auto"/>
                    <w:left w:val="single" w:sz="4" w:space="0" w:color="auto"/>
                    <w:bottom w:val="single" w:sz="4" w:space="0" w:color="auto"/>
                    <w:right w:val="single" w:sz="4" w:space="0" w:color="auto"/>
                  </w:tcBorders>
                  <w:vAlign w:val="center"/>
                </w:tcPr>
                <w:p w14:paraId="12EC88FC"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20" w:type="dxa"/>
                  <w:tcBorders>
                    <w:top w:val="single" w:sz="4" w:space="0" w:color="auto"/>
                    <w:left w:val="single" w:sz="4" w:space="0" w:color="auto"/>
                    <w:bottom w:val="single" w:sz="4" w:space="0" w:color="auto"/>
                    <w:right w:val="single" w:sz="4" w:space="0" w:color="auto"/>
                  </w:tcBorders>
                  <w:vAlign w:val="center"/>
                </w:tcPr>
                <w:p w14:paraId="1914B545"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20" w:type="dxa"/>
                  <w:tcBorders>
                    <w:top w:val="single" w:sz="4" w:space="0" w:color="auto"/>
                    <w:left w:val="single" w:sz="4" w:space="0" w:color="auto"/>
                    <w:bottom w:val="single" w:sz="4" w:space="0" w:color="auto"/>
                    <w:right w:val="single" w:sz="4" w:space="0" w:color="auto"/>
                  </w:tcBorders>
                  <w:vAlign w:val="center"/>
                </w:tcPr>
                <w:p w14:paraId="1FC25B10"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20" w:type="dxa"/>
                  <w:tcBorders>
                    <w:top w:val="single" w:sz="4" w:space="0" w:color="auto"/>
                    <w:left w:val="single" w:sz="4" w:space="0" w:color="auto"/>
                    <w:bottom w:val="single" w:sz="4" w:space="0" w:color="auto"/>
                    <w:right w:val="single" w:sz="4" w:space="0" w:color="auto"/>
                  </w:tcBorders>
                  <w:vAlign w:val="center"/>
                </w:tcPr>
                <w:p w14:paraId="5CE16CB0"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20" w:type="dxa"/>
                  <w:tcBorders>
                    <w:top w:val="single" w:sz="4" w:space="0" w:color="auto"/>
                    <w:left w:val="single" w:sz="4" w:space="0" w:color="auto"/>
                    <w:bottom w:val="single" w:sz="4" w:space="0" w:color="auto"/>
                    <w:right w:val="single" w:sz="4" w:space="0" w:color="auto"/>
                  </w:tcBorders>
                  <w:vAlign w:val="center"/>
                </w:tcPr>
                <w:p w14:paraId="42990AB1"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r>
          </w:tbl>
          <w:p w14:paraId="1B9EFC08" w14:textId="77777777" w:rsidR="005A0C18" w:rsidRPr="00B370B3" w:rsidRDefault="005A0C18" w:rsidP="00EA4E84">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The </w:t>
            </w:r>
            <w:r w:rsidR="00EA4E84" w:rsidRPr="00B370B3">
              <w:rPr>
                <w:rFonts w:asciiTheme="minorHAnsi" w:hAnsiTheme="minorHAnsi" w:cstheme="minorHAnsi"/>
                <w:sz w:val="22"/>
                <w:szCs w:val="22"/>
                <w:lang w:val="en-US" w:bidi="en-US"/>
              </w:rPr>
              <w:t>course</w:t>
            </w:r>
            <w:r w:rsidRPr="00B370B3">
              <w:rPr>
                <w:rFonts w:asciiTheme="minorHAnsi" w:hAnsiTheme="minorHAnsi" w:cstheme="minorHAnsi"/>
                <w:sz w:val="22"/>
                <w:szCs w:val="22"/>
                <w:lang w:val="en-US" w:bidi="en-US"/>
              </w:rPr>
              <w:t xml:space="preserve"> has not yet been taught.</w:t>
            </w:r>
          </w:p>
        </w:tc>
      </w:tr>
      <w:tr w:rsidR="005A0C18" w:rsidRPr="00B370B3" w14:paraId="6E07D655" w14:textId="77777777" w:rsidTr="00B54C0B">
        <w:trPr>
          <w:trHeight w:val="561"/>
        </w:trPr>
        <w:tc>
          <w:tcPr>
            <w:tcW w:w="9062" w:type="dxa"/>
            <w:gridSpan w:val="2"/>
            <w:vAlign w:val="center"/>
          </w:tcPr>
          <w:p w14:paraId="651CB16A" w14:textId="77777777" w:rsidR="005A0C18"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Lecturers:</w:t>
            </w:r>
            <w:r w:rsidRPr="00B370B3">
              <w:rPr>
                <w:rFonts w:asciiTheme="minorHAnsi" w:hAnsiTheme="minorHAnsi" w:cstheme="minorHAnsi"/>
                <w:sz w:val="22"/>
                <w:szCs w:val="22"/>
                <w:lang w:val="en-US" w:bidi="en-US"/>
              </w:rPr>
              <w:t xml:space="preserve"> </w:t>
            </w:r>
            <w:r w:rsidRPr="00B370B3">
              <w:rPr>
                <w:rFonts w:asciiTheme="minorHAnsi" w:hAnsiTheme="minorHAnsi" w:cstheme="minorHAnsi"/>
                <w:i/>
                <w:sz w:val="22"/>
                <w:szCs w:val="22"/>
                <w:lang w:val="en-US" w:bidi="en-US"/>
              </w:rPr>
              <w:t>doc. Mgr. Ján Kalajtzidis, PhD.</w:t>
            </w:r>
            <w:r w:rsidRPr="00B370B3">
              <w:rPr>
                <w:rFonts w:asciiTheme="minorHAnsi" w:hAnsiTheme="minorHAnsi" w:cstheme="minorHAnsi"/>
                <w:i/>
                <w:sz w:val="22"/>
                <w:szCs w:val="22"/>
                <w:lang w:val="en-US" w:bidi="en-US"/>
              </w:rPr>
              <w:tab/>
            </w:r>
          </w:p>
        </w:tc>
      </w:tr>
      <w:tr w:rsidR="005A0C18" w:rsidRPr="00B370B3" w14:paraId="149562DA" w14:textId="77777777" w:rsidTr="00B54C0B">
        <w:trPr>
          <w:trHeight w:val="556"/>
        </w:trPr>
        <w:tc>
          <w:tcPr>
            <w:tcW w:w="9062" w:type="dxa"/>
            <w:gridSpan w:val="2"/>
            <w:vAlign w:val="center"/>
          </w:tcPr>
          <w:p w14:paraId="4AFD9D2C" w14:textId="2B391E59" w:rsidR="005A0C18"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Date of last change: </w:t>
            </w:r>
            <w:r w:rsidR="00377969" w:rsidRPr="00B370B3">
              <w:rPr>
                <w:rFonts w:asciiTheme="minorHAnsi" w:hAnsiTheme="minorHAnsi" w:cstheme="minorHAnsi"/>
                <w:sz w:val="22"/>
                <w:szCs w:val="22"/>
                <w:highlight w:val="yellow"/>
                <w:lang w:val="en-US"/>
              </w:rPr>
              <w:t>30</w:t>
            </w:r>
            <w:r w:rsidR="002B18AD" w:rsidRPr="00B370B3">
              <w:rPr>
                <w:rFonts w:asciiTheme="minorHAnsi" w:hAnsiTheme="minorHAnsi" w:cstheme="minorHAnsi"/>
                <w:sz w:val="22"/>
                <w:szCs w:val="22"/>
                <w:highlight w:val="yellow"/>
                <w:lang w:val="en-US"/>
              </w:rPr>
              <w:t>.10.</w:t>
            </w:r>
            <w:r w:rsidR="00377969" w:rsidRPr="00B370B3">
              <w:rPr>
                <w:rFonts w:asciiTheme="minorHAnsi" w:hAnsiTheme="minorHAnsi" w:cstheme="minorHAnsi"/>
                <w:sz w:val="22"/>
                <w:szCs w:val="22"/>
                <w:highlight w:val="yellow"/>
                <w:lang w:val="en-US"/>
              </w:rPr>
              <w:t>2024</w:t>
            </w:r>
          </w:p>
        </w:tc>
      </w:tr>
      <w:tr w:rsidR="005A0C18" w:rsidRPr="00B370B3" w14:paraId="358F07FE" w14:textId="77777777" w:rsidTr="00B54C0B">
        <w:trPr>
          <w:trHeight w:val="564"/>
        </w:trPr>
        <w:tc>
          <w:tcPr>
            <w:tcW w:w="9062" w:type="dxa"/>
            <w:gridSpan w:val="2"/>
            <w:vAlign w:val="center"/>
          </w:tcPr>
          <w:p w14:paraId="3C181298" w14:textId="77777777" w:rsidR="005A0C18" w:rsidRPr="00B370B3" w:rsidRDefault="005A0C18" w:rsidP="00F252EE">
            <w:pPr>
              <w:tabs>
                <w:tab w:val="left" w:pos="1530"/>
              </w:tabs>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Approved by: </w:t>
            </w:r>
            <w:r w:rsidRPr="00B370B3">
              <w:rPr>
                <w:rFonts w:asciiTheme="minorHAnsi" w:hAnsiTheme="minorHAnsi" w:cstheme="minorHAnsi"/>
                <w:i/>
                <w:sz w:val="22"/>
                <w:szCs w:val="22"/>
                <w:lang w:val="en-US" w:bidi="en-US"/>
              </w:rPr>
              <w:t>prof. PhDr. Vasil Gluchman, CSc.</w:t>
            </w:r>
          </w:p>
        </w:tc>
      </w:tr>
    </w:tbl>
    <w:p w14:paraId="492506DD" w14:textId="77777777" w:rsidR="005A0C18" w:rsidRPr="00B370B3" w:rsidRDefault="005A0C18" w:rsidP="00F252EE">
      <w:pPr>
        <w:spacing w:after="0" w:line="240" w:lineRule="auto"/>
        <w:rPr>
          <w:rFonts w:cstheme="minorHAnsi"/>
          <w:szCs w:val="22"/>
          <w:lang w:val="en-US"/>
        </w:rPr>
      </w:pPr>
    </w:p>
    <w:p w14:paraId="31CD0C16" w14:textId="77777777" w:rsidR="005A0C18" w:rsidRPr="00B370B3" w:rsidRDefault="005A0C18" w:rsidP="00F252EE">
      <w:pPr>
        <w:spacing w:after="0" w:line="240" w:lineRule="auto"/>
        <w:rPr>
          <w:rFonts w:cstheme="minorHAnsi"/>
          <w:szCs w:val="22"/>
          <w:lang w:val="en-US"/>
        </w:rPr>
      </w:pPr>
    </w:p>
    <w:p w14:paraId="7FD8715F" w14:textId="77777777" w:rsidR="005A0C18" w:rsidRPr="00B370B3" w:rsidRDefault="005A0C18" w:rsidP="00F252EE">
      <w:pPr>
        <w:spacing w:after="0" w:line="240" w:lineRule="auto"/>
        <w:rPr>
          <w:rFonts w:cstheme="minorHAnsi"/>
          <w:szCs w:val="22"/>
          <w:lang w:val="en-US"/>
        </w:rPr>
      </w:pPr>
    </w:p>
    <w:p w14:paraId="6BDFDFC2" w14:textId="77777777" w:rsidR="005A0C18" w:rsidRPr="00B370B3" w:rsidRDefault="005A0C18" w:rsidP="00F252EE">
      <w:pPr>
        <w:spacing w:after="0" w:line="240" w:lineRule="auto"/>
        <w:rPr>
          <w:rFonts w:cstheme="minorHAnsi"/>
          <w:szCs w:val="22"/>
          <w:lang w:val="en-US"/>
        </w:rPr>
      </w:pPr>
    </w:p>
    <w:p w14:paraId="41F9AE5E" w14:textId="77777777" w:rsidR="005A0C18" w:rsidRPr="00B370B3" w:rsidRDefault="005A0C18" w:rsidP="00F252EE">
      <w:pPr>
        <w:spacing w:after="0" w:line="240" w:lineRule="auto"/>
        <w:rPr>
          <w:rFonts w:cstheme="minorHAnsi"/>
          <w:szCs w:val="22"/>
          <w:lang w:val="en-US"/>
        </w:rPr>
      </w:pPr>
    </w:p>
    <w:p w14:paraId="00F03A6D" w14:textId="77777777" w:rsidR="005A0C18" w:rsidRPr="00B370B3" w:rsidRDefault="005A0C18" w:rsidP="00F252EE">
      <w:pPr>
        <w:spacing w:after="0" w:line="240" w:lineRule="auto"/>
        <w:rPr>
          <w:rFonts w:cstheme="minorHAnsi"/>
          <w:szCs w:val="22"/>
          <w:lang w:val="en-US"/>
        </w:rPr>
      </w:pPr>
    </w:p>
    <w:p w14:paraId="6930E822" w14:textId="77777777" w:rsidR="005A0C18" w:rsidRPr="00B370B3" w:rsidRDefault="005A0C18" w:rsidP="00F252EE">
      <w:pPr>
        <w:spacing w:after="0" w:line="240" w:lineRule="auto"/>
        <w:rPr>
          <w:rFonts w:cstheme="minorHAnsi"/>
          <w:szCs w:val="22"/>
          <w:lang w:val="en-US"/>
        </w:rPr>
      </w:pPr>
    </w:p>
    <w:p w14:paraId="20E36DAB" w14:textId="77777777" w:rsidR="005A0C18" w:rsidRPr="00B370B3" w:rsidRDefault="005A0C18" w:rsidP="00F252EE">
      <w:pPr>
        <w:spacing w:after="0" w:line="240" w:lineRule="auto"/>
        <w:rPr>
          <w:rFonts w:cstheme="minorHAnsi"/>
          <w:szCs w:val="22"/>
          <w:lang w:val="en-US"/>
        </w:rPr>
      </w:pPr>
    </w:p>
    <w:p w14:paraId="32D85219" w14:textId="77777777" w:rsidR="005A0C18" w:rsidRPr="00B370B3" w:rsidRDefault="005A0C18" w:rsidP="00F252EE">
      <w:pPr>
        <w:spacing w:after="0" w:line="240" w:lineRule="auto"/>
        <w:rPr>
          <w:rFonts w:cstheme="minorHAnsi"/>
          <w:szCs w:val="22"/>
          <w:lang w:val="en-US"/>
        </w:rPr>
      </w:pPr>
    </w:p>
    <w:p w14:paraId="0CE19BC3" w14:textId="77777777" w:rsidR="005A0C18" w:rsidRPr="00B370B3" w:rsidRDefault="005A0C18" w:rsidP="00F252EE">
      <w:pPr>
        <w:spacing w:after="0" w:line="240" w:lineRule="auto"/>
        <w:rPr>
          <w:rFonts w:cstheme="minorHAnsi"/>
          <w:szCs w:val="22"/>
          <w:lang w:val="en-US"/>
        </w:rPr>
      </w:pPr>
    </w:p>
    <w:p w14:paraId="63966B72" w14:textId="77777777" w:rsidR="005A0C18" w:rsidRPr="00B370B3" w:rsidRDefault="005A0C18" w:rsidP="00F252EE">
      <w:pPr>
        <w:spacing w:after="0" w:line="240" w:lineRule="auto"/>
        <w:rPr>
          <w:rFonts w:cstheme="minorHAnsi"/>
          <w:szCs w:val="22"/>
          <w:lang w:val="en-US"/>
        </w:rPr>
      </w:pPr>
    </w:p>
    <w:p w14:paraId="23536548" w14:textId="77777777" w:rsidR="005A0C18" w:rsidRPr="00B370B3" w:rsidRDefault="005A0C18" w:rsidP="00F252EE">
      <w:pPr>
        <w:spacing w:after="0" w:line="240" w:lineRule="auto"/>
        <w:rPr>
          <w:rFonts w:cstheme="minorHAnsi"/>
          <w:szCs w:val="22"/>
          <w:lang w:val="en-US"/>
        </w:rPr>
      </w:pPr>
    </w:p>
    <w:p w14:paraId="271AE1F2" w14:textId="77777777" w:rsidR="005A0C18" w:rsidRPr="00B370B3" w:rsidRDefault="005A0C18" w:rsidP="00F252EE">
      <w:pPr>
        <w:spacing w:after="0" w:line="240" w:lineRule="auto"/>
        <w:rPr>
          <w:rFonts w:cstheme="minorHAnsi"/>
          <w:szCs w:val="22"/>
          <w:lang w:val="en-US"/>
        </w:rPr>
      </w:pPr>
    </w:p>
    <w:p w14:paraId="4AE5B7AF" w14:textId="77777777" w:rsidR="005A0C18" w:rsidRPr="00B370B3" w:rsidRDefault="005A0C18" w:rsidP="00F252EE">
      <w:pPr>
        <w:spacing w:after="0" w:line="240" w:lineRule="auto"/>
        <w:rPr>
          <w:rFonts w:cstheme="minorHAnsi"/>
          <w:szCs w:val="22"/>
          <w:lang w:val="en-US"/>
        </w:rPr>
      </w:pPr>
    </w:p>
    <w:p w14:paraId="3955E093" w14:textId="77777777" w:rsidR="005A0C18" w:rsidRPr="00B370B3" w:rsidRDefault="005A0C18" w:rsidP="00F252EE">
      <w:pPr>
        <w:spacing w:after="0" w:line="240" w:lineRule="auto"/>
        <w:rPr>
          <w:rFonts w:cstheme="minorHAnsi"/>
          <w:szCs w:val="22"/>
          <w:lang w:val="en-US"/>
        </w:rPr>
      </w:pPr>
    </w:p>
    <w:p w14:paraId="12C42424" w14:textId="77777777" w:rsidR="005A0C18" w:rsidRPr="00B370B3" w:rsidRDefault="005A0C18" w:rsidP="00F252EE">
      <w:pPr>
        <w:spacing w:after="0" w:line="240" w:lineRule="auto"/>
        <w:rPr>
          <w:rFonts w:cstheme="minorHAnsi"/>
          <w:szCs w:val="22"/>
          <w:lang w:val="en-US"/>
        </w:rPr>
      </w:pPr>
    </w:p>
    <w:p w14:paraId="379CA55B" w14:textId="77777777" w:rsidR="005A0C18" w:rsidRPr="00B370B3" w:rsidRDefault="005A0C18" w:rsidP="00F252EE">
      <w:pPr>
        <w:spacing w:after="0" w:line="240" w:lineRule="auto"/>
        <w:rPr>
          <w:rFonts w:cstheme="minorHAnsi"/>
          <w:szCs w:val="22"/>
          <w:lang w:val="en-US"/>
        </w:rPr>
      </w:pPr>
    </w:p>
    <w:p w14:paraId="5ABF93C4" w14:textId="77777777" w:rsidR="005A0C18" w:rsidRPr="00B370B3" w:rsidRDefault="005A0C18" w:rsidP="00F252EE">
      <w:pPr>
        <w:spacing w:after="0" w:line="240" w:lineRule="auto"/>
        <w:rPr>
          <w:rFonts w:cstheme="minorHAnsi"/>
          <w:szCs w:val="22"/>
          <w:lang w:val="en-US"/>
        </w:rPr>
      </w:pPr>
    </w:p>
    <w:p w14:paraId="71DCB018" w14:textId="77777777" w:rsidR="005A0C18" w:rsidRPr="00B370B3" w:rsidRDefault="005A0C18" w:rsidP="00F252EE">
      <w:pPr>
        <w:spacing w:after="0" w:line="240" w:lineRule="auto"/>
        <w:rPr>
          <w:rFonts w:cstheme="minorHAnsi"/>
          <w:szCs w:val="22"/>
          <w:lang w:val="en-US"/>
        </w:rPr>
      </w:pPr>
    </w:p>
    <w:p w14:paraId="4B644A8D" w14:textId="77777777" w:rsidR="005A0C18" w:rsidRPr="00B370B3" w:rsidRDefault="005A0C18" w:rsidP="00F252EE">
      <w:pPr>
        <w:spacing w:after="0" w:line="240" w:lineRule="auto"/>
        <w:rPr>
          <w:rFonts w:cstheme="minorHAnsi"/>
          <w:szCs w:val="22"/>
          <w:lang w:val="en-US"/>
        </w:rPr>
      </w:pPr>
    </w:p>
    <w:p w14:paraId="082C48EB" w14:textId="77777777" w:rsidR="00040A11" w:rsidRPr="00B370B3" w:rsidRDefault="00040A11" w:rsidP="00F252EE">
      <w:pPr>
        <w:spacing w:after="0" w:line="240" w:lineRule="auto"/>
        <w:rPr>
          <w:rFonts w:cstheme="minorHAnsi"/>
          <w:szCs w:val="22"/>
          <w:lang w:val="en-US"/>
        </w:rPr>
      </w:pPr>
    </w:p>
    <w:p w14:paraId="2677290C" w14:textId="77777777" w:rsidR="00040A11" w:rsidRPr="00B370B3" w:rsidRDefault="00040A11" w:rsidP="00F252EE">
      <w:pPr>
        <w:spacing w:after="0" w:line="240" w:lineRule="auto"/>
        <w:rPr>
          <w:rFonts w:cstheme="minorHAnsi"/>
          <w:szCs w:val="22"/>
          <w:lang w:val="en-US"/>
        </w:rPr>
      </w:pPr>
    </w:p>
    <w:p w14:paraId="249BF8C6" w14:textId="77777777" w:rsidR="00040A11" w:rsidRPr="00B370B3" w:rsidRDefault="00040A11" w:rsidP="00F252EE">
      <w:pPr>
        <w:spacing w:after="0" w:line="240" w:lineRule="auto"/>
        <w:rPr>
          <w:rFonts w:cstheme="minorHAnsi"/>
          <w:szCs w:val="22"/>
          <w:lang w:val="en-US"/>
        </w:rPr>
      </w:pPr>
    </w:p>
    <w:p w14:paraId="0EF46479" w14:textId="77777777" w:rsidR="00040A11" w:rsidRPr="00B370B3" w:rsidRDefault="00040A11" w:rsidP="00F252EE">
      <w:pPr>
        <w:spacing w:after="0" w:line="240" w:lineRule="auto"/>
        <w:rPr>
          <w:rFonts w:cstheme="minorHAnsi"/>
          <w:szCs w:val="22"/>
          <w:lang w:val="en-US"/>
        </w:rPr>
      </w:pPr>
    </w:p>
    <w:p w14:paraId="3AB58C42" w14:textId="77777777" w:rsidR="00040A11" w:rsidRPr="00B370B3" w:rsidRDefault="00040A11" w:rsidP="00F252EE">
      <w:pPr>
        <w:spacing w:after="0" w:line="240" w:lineRule="auto"/>
        <w:rPr>
          <w:rFonts w:cstheme="minorHAnsi"/>
          <w:szCs w:val="22"/>
          <w:lang w:val="en-US"/>
        </w:rPr>
      </w:pPr>
    </w:p>
    <w:p w14:paraId="4EA9BA15" w14:textId="77777777" w:rsidR="005A0C18" w:rsidRPr="00B370B3" w:rsidRDefault="005A0C18" w:rsidP="00F252EE">
      <w:pPr>
        <w:spacing w:after="0" w:line="240" w:lineRule="auto"/>
        <w:rPr>
          <w:rFonts w:cstheme="minorHAnsi"/>
          <w:szCs w:val="22"/>
          <w:lang w:val="en-US"/>
        </w:rPr>
      </w:pPr>
    </w:p>
    <w:p w14:paraId="7332107B" w14:textId="77777777" w:rsidR="005A0C18" w:rsidRPr="00B370B3" w:rsidRDefault="005A0C18" w:rsidP="00F252EE">
      <w:pPr>
        <w:spacing w:after="0" w:line="240" w:lineRule="auto"/>
        <w:rPr>
          <w:rFonts w:cstheme="minorHAnsi"/>
          <w:szCs w:val="22"/>
          <w:lang w:val="en-US"/>
        </w:rPr>
      </w:pPr>
    </w:p>
    <w:p w14:paraId="2CAF1C13" w14:textId="77777777" w:rsidR="007A3309" w:rsidRPr="00B370B3" w:rsidRDefault="007A3309" w:rsidP="007A3309">
      <w:pPr>
        <w:jc w:val="center"/>
        <w:rPr>
          <w:rFonts w:cs="Times New Roman"/>
          <w:b/>
          <w:szCs w:val="22"/>
          <w:lang w:val="en-GB"/>
        </w:rPr>
      </w:pPr>
      <w:r w:rsidRPr="00B370B3">
        <w:rPr>
          <w:rFonts w:cs="Times New Roman"/>
          <w:b/>
          <w:szCs w:val="22"/>
          <w:lang w:val="en-GB"/>
        </w:rPr>
        <w:lastRenderedPageBreak/>
        <w:t>COURSE DESCRIPTION</w:t>
      </w:r>
    </w:p>
    <w:p w14:paraId="54D4C3C4" w14:textId="77777777" w:rsidR="007A3309" w:rsidRPr="00B370B3" w:rsidRDefault="007A3309" w:rsidP="007A3309">
      <w:pPr>
        <w:rPr>
          <w:rFonts w:cs="Times New Roman"/>
          <w:szCs w:val="22"/>
          <w:lang w:val="en-GB"/>
        </w:rPr>
      </w:pPr>
    </w:p>
    <w:tbl>
      <w:tblPr>
        <w:tblStyle w:val="Mriekatabuky"/>
        <w:tblW w:w="9322" w:type="dxa"/>
        <w:tblLook w:val="04A0" w:firstRow="1" w:lastRow="0" w:firstColumn="1" w:lastColumn="0" w:noHBand="0" w:noVBand="1"/>
      </w:tblPr>
      <w:tblGrid>
        <w:gridCol w:w="4110"/>
        <w:gridCol w:w="5212"/>
      </w:tblGrid>
      <w:tr w:rsidR="007A3309" w:rsidRPr="00B370B3" w14:paraId="6C26CD6A" w14:textId="77777777" w:rsidTr="007A3309">
        <w:trPr>
          <w:trHeight w:val="510"/>
        </w:trPr>
        <w:tc>
          <w:tcPr>
            <w:tcW w:w="9322" w:type="dxa"/>
            <w:gridSpan w:val="2"/>
            <w:vAlign w:val="center"/>
          </w:tcPr>
          <w:p w14:paraId="01671F42" w14:textId="77777777" w:rsidR="007A3309" w:rsidRPr="00B370B3" w:rsidRDefault="007A3309" w:rsidP="007A3309">
            <w:pPr>
              <w:rPr>
                <w:rFonts w:asciiTheme="minorHAnsi" w:hAnsiTheme="minorHAnsi"/>
                <w:i/>
                <w:sz w:val="22"/>
                <w:szCs w:val="22"/>
                <w:lang w:val="en-GB"/>
              </w:rPr>
            </w:pPr>
            <w:r w:rsidRPr="00B370B3">
              <w:rPr>
                <w:rFonts w:asciiTheme="minorHAnsi" w:hAnsiTheme="minorHAnsi"/>
                <w:b/>
                <w:sz w:val="22"/>
                <w:szCs w:val="22"/>
                <w:lang w:val="en-GB"/>
              </w:rPr>
              <w:t>University:</w:t>
            </w:r>
            <w:r w:rsidRPr="00B370B3">
              <w:rPr>
                <w:rFonts w:asciiTheme="minorHAnsi" w:hAnsiTheme="minorHAnsi"/>
                <w:sz w:val="22"/>
                <w:szCs w:val="22"/>
                <w:lang w:val="en-GB"/>
              </w:rPr>
              <w:t xml:space="preserve"> </w:t>
            </w:r>
            <w:r w:rsidRPr="00B370B3">
              <w:rPr>
                <w:rFonts w:asciiTheme="minorHAnsi" w:hAnsiTheme="minorHAnsi"/>
                <w:i/>
                <w:sz w:val="22"/>
                <w:szCs w:val="22"/>
                <w:lang w:val="en-GB"/>
              </w:rPr>
              <w:t>University of Presov</w:t>
            </w:r>
          </w:p>
        </w:tc>
      </w:tr>
      <w:tr w:rsidR="007A3309" w:rsidRPr="00B370B3" w14:paraId="3C4DC884" w14:textId="77777777" w:rsidTr="007A3309">
        <w:trPr>
          <w:trHeight w:val="510"/>
        </w:trPr>
        <w:tc>
          <w:tcPr>
            <w:tcW w:w="9322" w:type="dxa"/>
            <w:gridSpan w:val="2"/>
            <w:vAlign w:val="center"/>
          </w:tcPr>
          <w:p w14:paraId="27A33C51" w14:textId="77777777" w:rsidR="007A3309" w:rsidRPr="00B370B3" w:rsidRDefault="007A3309" w:rsidP="007A3309">
            <w:pPr>
              <w:rPr>
                <w:rFonts w:asciiTheme="minorHAnsi" w:hAnsiTheme="minorHAnsi"/>
                <w:sz w:val="22"/>
                <w:szCs w:val="22"/>
                <w:lang w:val="en-GB"/>
              </w:rPr>
            </w:pPr>
            <w:r w:rsidRPr="00B370B3">
              <w:rPr>
                <w:rFonts w:asciiTheme="minorHAnsi" w:hAnsiTheme="minorHAnsi"/>
                <w:b/>
                <w:sz w:val="22"/>
                <w:szCs w:val="22"/>
                <w:lang w:val="en-GB"/>
              </w:rPr>
              <w:t>Faculty/university workplace:</w:t>
            </w:r>
            <w:r w:rsidRPr="00B370B3">
              <w:rPr>
                <w:rFonts w:asciiTheme="minorHAnsi" w:hAnsiTheme="minorHAnsi"/>
                <w:sz w:val="22"/>
                <w:szCs w:val="22"/>
                <w:lang w:val="en-GB"/>
              </w:rPr>
              <w:t xml:space="preserve"> </w:t>
            </w:r>
            <w:sdt>
              <w:sdtPr>
                <w:rPr>
                  <w:i/>
                  <w:szCs w:val="22"/>
                  <w:lang w:val="en-GB"/>
                </w:rPr>
                <w:alias w:val="faculty"/>
                <w:tag w:val="faculty"/>
                <w:id w:val="1842197180"/>
                <w:placeholder>
                  <w:docPart w:val="47CD3BB077414D7C847B2415FADEBB94"/>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i/>
                    <w:sz w:val="22"/>
                    <w:szCs w:val="22"/>
                    <w:lang w:val="en-GB"/>
                  </w:rPr>
                  <w:t>Faculty of Arts</w:t>
                </w:r>
              </w:sdtContent>
            </w:sdt>
          </w:p>
        </w:tc>
      </w:tr>
      <w:tr w:rsidR="007A3309" w:rsidRPr="00B370B3" w14:paraId="3B0027E7" w14:textId="77777777" w:rsidTr="007A3309">
        <w:trPr>
          <w:trHeight w:val="507"/>
        </w:trPr>
        <w:tc>
          <w:tcPr>
            <w:tcW w:w="4110" w:type="dxa"/>
            <w:vAlign w:val="center"/>
          </w:tcPr>
          <w:p w14:paraId="0F1248AC" w14:textId="2C857B7B" w:rsidR="007A3309" w:rsidRPr="00B370B3" w:rsidRDefault="007A3309" w:rsidP="007A3309">
            <w:pPr>
              <w:jc w:val="both"/>
              <w:rPr>
                <w:rFonts w:asciiTheme="minorHAnsi" w:hAnsiTheme="minorHAnsi"/>
                <w:i/>
                <w:sz w:val="22"/>
                <w:szCs w:val="22"/>
                <w:lang w:val="en-GB"/>
              </w:rPr>
            </w:pPr>
            <w:r w:rsidRPr="00B370B3">
              <w:rPr>
                <w:rFonts w:asciiTheme="minorHAnsi" w:hAnsiTheme="minorHAnsi"/>
                <w:b/>
                <w:sz w:val="22"/>
                <w:szCs w:val="22"/>
                <w:lang w:val="en-GB"/>
              </w:rPr>
              <w:t>Code:</w:t>
            </w:r>
            <w:r w:rsidRPr="00B370B3">
              <w:rPr>
                <w:rFonts w:asciiTheme="minorHAnsi" w:hAnsiTheme="minorHAnsi"/>
                <w:sz w:val="22"/>
                <w:szCs w:val="22"/>
                <w:lang w:val="en-GB"/>
              </w:rPr>
              <w:t xml:space="preserve"> </w:t>
            </w:r>
            <w:r w:rsidRPr="00B370B3">
              <w:rPr>
                <w:rFonts w:asciiTheme="minorHAnsi" w:hAnsiTheme="minorHAnsi" w:cstheme="minorBidi"/>
                <w:sz w:val="22"/>
                <w:szCs w:val="22"/>
                <w:highlight w:val="yellow"/>
              </w:rPr>
              <w:t>1IEB/PRFZ1/22</w:t>
            </w:r>
          </w:p>
        </w:tc>
        <w:tc>
          <w:tcPr>
            <w:tcW w:w="5212" w:type="dxa"/>
            <w:vAlign w:val="center"/>
          </w:tcPr>
          <w:p w14:paraId="4B7AA45C" w14:textId="693503F1" w:rsidR="007A3309" w:rsidRPr="00B370B3" w:rsidRDefault="007A3309" w:rsidP="007A3309">
            <w:pPr>
              <w:rPr>
                <w:rFonts w:asciiTheme="minorHAnsi" w:hAnsiTheme="minorHAnsi"/>
                <w:b/>
                <w:sz w:val="22"/>
                <w:szCs w:val="22"/>
                <w:lang w:val="en-GB"/>
              </w:rPr>
            </w:pPr>
            <w:r w:rsidRPr="00B370B3">
              <w:rPr>
                <w:rFonts w:asciiTheme="minorHAnsi" w:hAnsiTheme="minorHAnsi"/>
                <w:b/>
                <w:sz w:val="22"/>
                <w:szCs w:val="22"/>
                <w:lang w:val="en-GB"/>
              </w:rPr>
              <w:t xml:space="preserve">Course title: </w:t>
            </w:r>
            <w:r w:rsidRPr="00B370B3">
              <w:rPr>
                <w:rFonts w:asciiTheme="minorHAnsi" w:hAnsiTheme="minorHAnsi"/>
                <w:b/>
                <w:sz w:val="22"/>
                <w:szCs w:val="22"/>
                <w:highlight w:val="yellow"/>
                <w:lang w:val="en-GB"/>
              </w:rPr>
              <w:t>Pragmatism as a Way of Life</w:t>
            </w:r>
            <w:r w:rsidRPr="00B370B3">
              <w:rPr>
                <w:rFonts w:asciiTheme="minorHAnsi" w:hAnsiTheme="minorHAnsi"/>
                <w:b/>
                <w:sz w:val="22"/>
                <w:szCs w:val="22"/>
                <w:lang w:val="en-GB"/>
              </w:rPr>
              <w:t xml:space="preserve"> </w:t>
            </w:r>
            <w:r w:rsidRPr="00B370B3">
              <w:rPr>
                <w:rFonts w:asciiTheme="minorHAnsi" w:hAnsiTheme="minorHAnsi" w:cstheme="minorHAnsi"/>
                <w:i/>
                <w:sz w:val="22"/>
                <w:szCs w:val="22"/>
                <w:lang w:val="en-US" w:bidi="en-US"/>
              </w:rPr>
              <w:t>(elective course, non -profile course)</w:t>
            </w:r>
          </w:p>
        </w:tc>
      </w:tr>
      <w:tr w:rsidR="007A3309" w:rsidRPr="00B370B3" w14:paraId="64D0EAC0" w14:textId="77777777" w:rsidTr="007A3309">
        <w:trPr>
          <w:trHeight w:val="1107"/>
        </w:trPr>
        <w:tc>
          <w:tcPr>
            <w:tcW w:w="9322" w:type="dxa"/>
            <w:gridSpan w:val="2"/>
            <w:vAlign w:val="center"/>
          </w:tcPr>
          <w:p w14:paraId="10079187" w14:textId="77777777" w:rsidR="007A3309" w:rsidRPr="00B370B3" w:rsidRDefault="007A3309" w:rsidP="007A3309">
            <w:pPr>
              <w:jc w:val="both"/>
              <w:rPr>
                <w:rFonts w:asciiTheme="minorHAnsi" w:hAnsiTheme="minorHAnsi"/>
                <w:i/>
                <w:color w:val="808080" w:themeColor="background1" w:themeShade="80"/>
                <w:sz w:val="22"/>
                <w:szCs w:val="22"/>
                <w:lang w:val="en-GB"/>
              </w:rPr>
            </w:pPr>
            <w:r w:rsidRPr="00B370B3">
              <w:rPr>
                <w:rStyle w:val="jlqj4b"/>
                <w:rFonts w:asciiTheme="minorHAnsi" w:hAnsiTheme="minorHAnsi"/>
                <w:b/>
                <w:sz w:val="22"/>
                <w:szCs w:val="22"/>
                <w:lang w:val="en-GB"/>
              </w:rPr>
              <w:t xml:space="preserve">Type, scope and method </w:t>
            </w:r>
            <w:r w:rsidRPr="00B370B3">
              <w:rPr>
                <w:rFonts w:asciiTheme="minorHAnsi" w:hAnsiTheme="minorHAnsi"/>
                <w:b/>
                <w:bCs/>
                <w:sz w:val="22"/>
                <w:szCs w:val="22"/>
                <w:lang w:val="en-GB"/>
              </w:rPr>
              <w:t>of educational activity</w:t>
            </w:r>
            <w:r w:rsidRPr="00B370B3">
              <w:rPr>
                <w:rFonts w:asciiTheme="minorHAnsi" w:hAnsiTheme="minorHAnsi"/>
                <w:b/>
                <w:sz w:val="22"/>
                <w:szCs w:val="22"/>
                <w:lang w:val="en-GB"/>
              </w:rPr>
              <w:t>:</w:t>
            </w:r>
          </w:p>
          <w:p w14:paraId="0D669BE6" w14:textId="77777777" w:rsidR="007A3309" w:rsidRPr="00B370B3" w:rsidRDefault="007A3309" w:rsidP="007A3309">
            <w:pPr>
              <w:jc w:val="both"/>
              <w:rPr>
                <w:rFonts w:asciiTheme="minorHAnsi" w:hAnsiTheme="minorHAnsi"/>
                <w:sz w:val="22"/>
                <w:szCs w:val="22"/>
                <w:lang w:val="en-GB"/>
              </w:rPr>
            </w:pPr>
            <w:r w:rsidRPr="00B370B3">
              <w:rPr>
                <w:rFonts w:asciiTheme="minorHAnsi" w:hAnsiTheme="minorHAnsi"/>
                <w:sz w:val="22"/>
                <w:szCs w:val="22"/>
                <w:lang w:val="en-GB"/>
              </w:rPr>
              <w:t>2 seminar lessons a week</w:t>
            </w:r>
          </w:p>
          <w:p w14:paraId="34776E58" w14:textId="77777777" w:rsidR="007A3309" w:rsidRPr="00B370B3" w:rsidRDefault="007A3309" w:rsidP="007A3309">
            <w:pPr>
              <w:jc w:val="both"/>
              <w:rPr>
                <w:rFonts w:asciiTheme="minorHAnsi" w:hAnsiTheme="minorHAnsi"/>
                <w:sz w:val="22"/>
                <w:szCs w:val="22"/>
                <w:lang w:val="en-GB"/>
              </w:rPr>
            </w:pPr>
            <w:r w:rsidRPr="00B370B3">
              <w:rPr>
                <w:rFonts w:asciiTheme="minorHAnsi" w:hAnsiTheme="minorHAnsi"/>
                <w:sz w:val="22"/>
                <w:szCs w:val="22"/>
                <w:lang w:val="en-GB"/>
              </w:rPr>
              <w:t>Method: combined</w:t>
            </w:r>
          </w:p>
        </w:tc>
      </w:tr>
      <w:tr w:rsidR="007A3309" w:rsidRPr="00B370B3" w14:paraId="25EFFE20" w14:textId="77777777" w:rsidTr="007A3309">
        <w:trPr>
          <w:trHeight w:val="376"/>
        </w:trPr>
        <w:tc>
          <w:tcPr>
            <w:tcW w:w="9322" w:type="dxa"/>
            <w:gridSpan w:val="2"/>
            <w:vAlign w:val="center"/>
          </w:tcPr>
          <w:p w14:paraId="3DCABE36" w14:textId="77777777" w:rsidR="007A3309" w:rsidRPr="00B370B3" w:rsidRDefault="007A3309" w:rsidP="007A3309">
            <w:pPr>
              <w:jc w:val="both"/>
              <w:rPr>
                <w:rFonts w:asciiTheme="minorHAnsi" w:hAnsiTheme="minorHAnsi"/>
                <w:sz w:val="22"/>
                <w:szCs w:val="22"/>
                <w:lang w:val="en-GB"/>
              </w:rPr>
            </w:pPr>
            <w:r w:rsidRPr="00B370B3">
              <w:rPr>
                <w:rFonts w:asciiTheme="minorHAnsi" w:hAnsiTheme="minorHAnsi"/>
                <w:b/>
                <w:bCs/>
                <w:sz w:val="22"/>
                <w:szCs w:val="22"/>
                <w:lang w:val="en-GB"/>
              </w:rPr>
              <w:t>Number of credits</w:t>
            </w:r>
            <w:r w:rsidRPr="00B370B3">
              <w:rPr>
                <w:rFonts w:asciiTheme="minorHAnsi" w:hAnsiTheme="minorHAnsi"/>
                <w:b/>
                <w:sz w:val="22"/>
                <w:szCs w:val="22"/>
                <w:lang w:val="en-GB"/>
              </w:rPr>
              <w:t>:</w:t>
            </w:r>
            <w:r w:rsidRPr="00B370B3">
              <w:rPr>
                <w:rFonts w:asciiTheme="minorHAnsi" w:hAnsiTheme="minorHAnsi"/>
                <w:i/>
                <w:sz w:val="22"/>
                <w:szCs w:val="22"/>
                <w:lang w:val="en-GB"/>
              </w:rPr>
              <w:t xml:space="preserve"> 3</w:t>
            </w:r>
          </w:p>
        </w:tc>
      </w:tr>
      <w:tr w:rsidR="007A3309" w:rsidRPr="00B370B3" w14:paraId="08B50903" w14:textId="77777777" w:rsidTr="007A3309">
        <w:trPr>
          <w:trHeight w:val="519"/>
        </w:trPr>
        <w:tc>
          <w:tcPr>
            <w:tcW w:w="9322" w:type="dxa"/>
            <w:gridSpan w:val="2"/>
            <w:vAlign w:val="center"/>
          </w:tcPr>
          <w:p w14:paraId="02F4E9AB" w14:textId="7FFDE605" w:rsidR="007A3309" w:rsidRPr="00B370B3" w:rsidRDefault="007A3309" w:rsidP="007A3309">
            <w:pPr>
              <w:jc w:val="both"/>
              <w:rPr>
                <w:rFonts w:asciiTheme="minorHAnsi" w:hAnsiTheme="minorHAnsi"/>
                <w:i/>
                <w:sz w:val="22"/>
                <w:szCs w:val="22"/>
                <w:lang w:val="en-GB"/>
              </w:rPr>
            </w:pPr>
            <w:r w:rsidRPr="00B370B3">
              <w:rPr>
                <w:rFonts w:asciiTheme="minorHAnsi" w:hAnsiTheme="minorHAnsi"/>
                <w:b/>
                <w:sz w:val="22"/>
                <w:szCs w:val="22"/>
                <w:lang w:val="en-GB"/>
              </w:rPr>
              <w:t>Recommended semester:</w:t>
            </w:r>
            <w:r w:rsidRPr="00B370B3">
              <w:rPr>
                <w:rFonts w:asciiTheme="minorHAnsi" w:hAnsiTheme="minorHAnsi"/>
                <w:sz w:val="22"/>
                <w:szCs w:val="22"/>
                <w:lang w:val="en-GB"/>
              </w:rPr>
              <w:t xml:space="preserve"> </w:t>
            </w:r>
            <w:r w:rsidRPr="00B370B3">
              <w:rPr>
                <w:rFonts w:asciiTheme="minorHAnsi" w:hAnsiTheme="minorHAnsi" w:cstheme="minorBidi"/>
                <w:i/>
                <w:iCs/>
                <w:sz w:val="22"/>
                <w:szCs w:val="22"/>
                <w:highlight w:val="yellow"/>
              </w:rPr>
              <w:t>1., 3.</w:t>
            </w:r>
          </w:p>
        </w:tc>
      </w:tr>
      <w:tr w:rsidR="007A3309" w:rsidRPr="00B370B3" w14:paraId="4BC35751" w14:textId="77777777" w:rsidTr="007A3309">
        <w:trPr>
          <w:trHeight w:val="346"/>
        </w:trPr>
        <w:tc>
          <w:tcPr>
            <w:tcW w:w="9322" w:type="dxa"/>
            <w:gridSpan w:val="2"/>
            <w:vAlign w:val="center"/>
          </w:tcPr>
          <w:p w14:paraId="14D85F0E" w14:textId="7ABA18F0" w:rsidR="007A3309" w:rsidRPr="00B370B3" w:rsidRDefault="007A3309" w:rsidP="007A3309">
            <w:pPr>
              <w:rPr>
                <w:rFonts w:asciiTheme="minorHAnsi" w:hAnsiTheme="minorHAnsi"/>
                <w:b/>
                <w:sz w:val="22"/>
                <w:szCs w:val="22"/>
                <w:lang w:val="en-GB"/>
              </w:rPr>
            </w:pPr>
            <w:r w:rsidRPr="00B370B3">
              <w:rPr>
                <w:rFonts w:asciiTheme="minorHAnsi" w:hAnsiTheme="minorHAnsi"/>
                <w:b/>
                <w:sz w:val="22"/>
                <w:szCs w:val="22"/>
                <w:lang w:val="en-GB"/>
              </w:rPr>
              <w:t xml:space="preserve">Study grade: </w:t>
            </w:r>
            <w:sdt>
              <w:sdtPr>
                <w:rPr>
                  <w:rStyle w:val="tl2"/>
                  <w:sz w:val="22"/>
                  <w:szCs w:val="22"/>
                  <w:lang w:val="en-GB"/>
                </w:rPr>
                <w:alias w:val="stupeň"/>
                <w:tag w:val="Stupeň"/>
                <w:id w:val="1285225398"/>
                <w:placeholder>
                  <w:docPart w:val="F498C596BC1242C99719317663FC0D20"/>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sz w:val="22"/>
                    <w:szCs w:val="22"/>
                    <w:lang w:val="en-GB"/>
                  </w:rPr>
                  <w:t>2.</w:t>
                </w:r>
              </w:sdtContent>
            </w:sdt>
          </w:p>
        </w:tc>
      </w:tr>
      <w:tr w:rsidR="007A3309" w:rsidRPr="00B370B3" w14:paraId="45D32495" w14:textId="77777777" w:rsidTr="007A3309">
        <w:trPr>
          <w:trHeight w:val="380"/>
        </w:trPr>
        <w:tc>
          <w:tcPr>
            <w:tcW w:w="9322" w:type="dxa"/>
            <w:gridSpan w:val="2"/>
            <w:vAlign w:val="center"/>
          </w:tcPr>
          <w:p w14:paraId="1FF99B9A" w14:textId="77777777" w:rsidR="007A3309" w:rsidRPr="00B370B3" w:rsidRDefault="007A3309" w:rsidP="007A3309">
            <w:pPr>
              <w:jc w:val="both"/>
              <w:rPr>
                <w:rFonts w:asciiTheme="minorHAnsi" w:hAnsiTheme="minorHAnsi"/>
                <w:i/>
                <w:sz w:val="22"/>
                <w:szCs w:val="22"/>
                <w:lang w:val="en-GB"/>
              </w:rPr>
            </w:pPr>
            <w:r w:rsidRPr="00B370B3">
              <w:rPr>
                <w:rFonts w:asciiTheme="minorHAnsi" w:hAnsiTheme="minorHAnsi"/>
                <w:b/>
                <w:sz w:val="22"/>
                <w:szCs w:val="22"/>
                <w:lang w:val="en-GB"/>
              </w:rPr>
              <w:t xml:space="preserve">Prerequisites: </w:t>
            </w:r>
          </w:p>
        </w:tc>
      </w:tr>
      <w:tr w:rsidR="007A3309" w:rsidRPr="00B370B3" w14:paraId="234358F6" w14:textId="77777777" w:rsidTr="007A3309">
        <w:trPr>
          <w:trHeight w:val="1965"/>
        </w:trPr>
        <w:tc>
          <w:tcPr>
            <w:tcW w:w="9322" w:type="dxa"/>
            <w:gridSpan w:val="2"/>
            <w:vAlign w:val="center"/>
          </w:tcPr>
          <w:p w14:paraId="502F4677" w14:textId="77777777" w:rsidR="007A3309" w:rsidRPr="00B370B3" w:rsidRDefault="007A3309" w:rsidP="007A3309">
            <w:pPr>
              <w:jc w:val="both"/>
              <w:rPr>
                <w:rFonts w:asciiTheme="minorHAnsi" w:hAnsiTheme="minorHAnsi"/>
                <w:sz w:val="22"/>
                <w:szCs w:val="22"/>
                <w:lang w:val="en-GB"/>
              </w:rPr>
            </w:pPr>
            <w:r w:rsidRPr="00B370B3">
              <w:rPr>
                <w:rFonts w:asciiTheme="minorHAnsi" w:hAnsiTheme="minorHAnsi"/>
                <w:b/>
                <w:sz w:val="22"/>
                <w:szCs w:val="22"/>
                <w:lang w:val="en-GB"/>
              </w:rPr>
              <w:t>Conditions for passing the course:</w:t>
            </w:r>
            <w:r w:rsidRPr="00B370B3">
              <w:rPr>
                <w:rFonts w:asciiTheme="minorHAnsi" w:hAnsiTheme="minorHAnsi"/>
                <w:sz w:val="22"/>
                <w:szCs w:val="22"/>
                <w:lang w:val="en-GB"/>
              </w:rPr>
              <w:t xml:space="preserve"> </w:t>
            </w:r>
          </w:p>
          <w:p w14:paraId="40AF1102" w14:textId="77777777" w:rsidR="007A3309" w:rsidRPr="00B370B3" w:rsidRDefault="007A3309" w:rsidP="007A3309">
            <w:pPr>
              <w:jc w:val="both"/>
              <w:rPr>
                <w:rFonts w:asciiTheme="minorHAnsi" w:hAnsiTheme="minorHAnsi"/>
                <w:i/>
                <w:sz w:val="22"/>
                <w:szCs w:val="22"/>
                <w:lang w:val="en-GB"/>
              </w:rPr>
            </w:pPr>
            <w:r w:rsidRPr="00B370B3">
              <w:rPr>
                <w:rFonts w:asciiTheme="minorHAnsi" w:hAnsiTheme="minorHAnsi"/>
                <w:i/>
                <w:sz w:val="22"/>
                <w:szCs w:val="22"/>
                <w:lang w:val="en-GB"/>
              </w:rPr>
              <w:t>Continuous evaluation</w:t>
            </w:r>
          </w:p>
          <w:p w14:paraId="172C4209" w14:textId="77777777" w:rsidR="007A3309" w:rsidRPr="00B370B3" w:rsidRDefault="007A3309" w:rsidP="007A3309">
            <w:pPr>
              <w:jc w:val="both"/>
              <w:rPr>
                <w:rFonts w:asciiTheme="minorHAnsi" w:hAnsiTheme="minorHAnsi"/>
                <w:i/>
                <w:sz w:val="22"/>
                <w:szCs w:val="22"/>
                <w:lang w:val="en-GB"/>
              </w:rPr>
            </w:pPr>
          </w:p>
          <w:p w14:paraId="17EE119D" w14:textId="77777777" w:rsidR="007A3309" w:rsidRPr="00B370B3" w:rsidRDefault="007A3309" w:rsidP="007A3309">
            <w:pPr>
              <w:jc w:val="both"/>
              <w:rPr>
                <w:rFonts w:asciiTheme="minorHAnsi" w:hAnsiTheme="minorHAnsi"/>
                <w:i/>
                <w:sz w:val="22"/>
                <w:szCs w:val="22"/>
                <w:lang w:val="en-GB"/>
              </w:rPr>
            </w:pPr>
            <w:r w:rsidRPr="00B370B3">
              <w:rPr>
                <w:rFonts w:asciiTheme="minorHAnsi" w:hAnsiTheme="minorHAnsi"/>
                <w:i/>
                <w:sz w:val="22"/>
                <w:szCs w:val="22"/>
                <w:lang w:val="en-GB"/>
              </w:rPr>
              <w:t>Attendance at seminars is compulsory. The following are assessed:</w:t>
            </w:r>
          </w:p>
          <w:p w14:paraId="23266C4F" w14:textId="77777777" w:rsidR="007A3309" w:rsidRPr="00B370B3" w:rsidRDefault="007A3309" w:rsidP="007A3309">
            <w:pPr>
              <w:jc w:val="both"/>
              <w:rPr>
                <w:rFonts w:asciiTheme="minorHAnsi" w:hAnsiTheme="minorHAnsi"/>
                <w:i/>
                <w:sz w:val="22"/>
                <w:szCs w:val="22"/>
                <w:lang w:val="en-GB"/>
              </w:rPr>
            </w:pPr>
            <w:r w:rsidRPr="00B370B3">
              <w:rPr>
                <w:rFonts w:asciiTheme="minorHAnsi" w:hAnsiTheme="minorHAnsi"/>
                <w:i/>
                <w:sz w:val="22"/>
                <w:szCs w:val="22"/>
                <w:lang w:val="en-GB"/>
              </w:rPr>
              <w:t>- Student's continuous activity in seminars (0 - 20%).</w:t>
            </w:r>
          </w:p>
          <w:p w14:paraId="1415D5FD" w14:textId="77777777" w:rsidR="007A3309" w:rsidRPr="00B370B3" w:rsidRDefault="007A3309" w:rsidP="007A3309">
            <w:pPr>
              <w:jc w:val="both"/>
              <w:rPr>
                <w:rFonts w:asciiTheme="minorHAnsi" w:hAnsiTheme="minorHAnsi"/>
                <w:i/>
                <w:sz w:val="22"/>
                <w:szCs w:val="22"/>
                <w:lang w:val="en-GB"/>
              </w:rPr>
            </w:pPr>
            <w:r w:rsidRPr="00B370B3">
              <w:rPr>
                <w:rFonts w:asciiTheme="minorHAnsi" w:hAnsiTheme="minorHAnsi"/>
                <w:i/>
                <w:sz w:val="22"/>
                <w:szCs w:val="22"/>
                <w:lang w:val="en-GB"/>
              </w:rPr>
              <w:t>- At least one independent presentation on the assigned problem (0 - 25 %).</w:t>
            </w:r>
          </w:p>
          <w:p w14:paraId="24BF02BC" w14:textId="77777777" w:rsidR="007A3309" w:rsidRPr="00B370B3" w:rsidRDefault="007A3309" w:rsidP="007A3309">
            <w:pPr>
              <w:jc w:val="both"/>
              <w:rPr>
                <w:rFonts w:asciiTheme="minorHAnsi" w:hAnsiTheme="minorHAnsi"/>
                <w:i/>
                <w:sz w:val="22"/>
                <w:szCs w:val="22"/>
                <w:lang w:val="en-GB"/>
              </w:rPr>
            </w:pPr>
            <w:r w:rsidRPr="00B370B3">
              <w:rPr>
                <w:rFonts w:asciiTheme="minorHAnsi" w:hAnsiTheme="minorHAnsi"/>
                <w:i/>
                <w:sz w:val="22"/>
                <w:szCs w:val="22"/>
                <w:lang w:val="en-GB"/>
              </w:rPr>
              <w:t>- At the end of the semester, the student will submit a seminar paper (0 - 25 %).</w:t>
            </w:r>
          </w:p>
          <w:p w14:paraId="4ED8A623" w14:textId="77777777" w:rsidR="007A3309" w:rsidRPr="00B370B3" w:rsidRDefault="007A3309" w:rsidP="007A3309">
            <w:pPr>
              <w:jc w:val="both"/>
              <w:rPr>
                <w:rFonts w:asciiTheme="minorHAnsi" w:hAnsiTheme="minorHAnsi"/>
                <w:i/>
                <w:sz w:val="22"/>
                <w:szCs w:val="22"/>
                <w:lang w:val="en-GB"/>
              </w:rPr>
            </w:pPr>
            <w:r w:rsidRPr="00B370B3">
              <w:rPr>
                <w:rFonts w:asciiTheme="minorHAnsi" w:hAnsiTheme="minorHAnsi"/>
                <w:i/>
                <w:sz w:val="22"/>
                <w:szCs w:val="22"/>
                <w:lang w:val="en-GB"/>
              </w:rPr>
              <w:t>- At the end of the semester, a knowledge test (0 - 30 %). Credit will not be awarded to a student who does not obtain at least 50% in the knowledge test.</w:t>
            </w:r>
          </w:p>
          <w:p w14:paraId="686A5D43" w14:textId="77777777" w:rsidR="007A3309" w:rsidRPr="00B370B3" w:rsidRDefault="007A3309" w:rsidP="007A3309">
            <w:pPr>
              <w:jc w:val="both"/>
              <w:rPr>
                <w:rFonts w:asciiTheme="minorHAnsi" w:hAnsiTheme="minorHAnsi"/>
                <w:i/>
                <w:sz w:val="22"/>
                <w:szCs w:val="22"/>
                <w:lang w:val="en-GB"/>
              </w:rPr>
            </w:pPr>
          </w:p>
          <w:p w14:paraId="5388B74B" w14:textId="77777777" w:rsidR="007A3309" w:rsidRPr="00B370B3" w:rsidRDefault="007A3309" w:rsidP="007A3309">
            <w:pPr>
              <w:jc w:val="both"/>
              <w:rPr>
                <w:rFonts w:asciiTheme="minorHAnsi" w:hAnsiTheme="minorHAnsi"/>
                <w:i/>
                <w:sz w:val="22"/>
                <w:szCs w:val="22"/>
                <w:lang w:val="en-GB"/>
              </w:rPr>
            </w:pPr>
            <w:r w:rsidRPr="00B370B3">
              <w:rPr>
                <w:rFonts w:asciiTheme="minorHAnsi" w:hAnsiTheme="minorHAnsi"/>
                <w:i/>
                <w:sz w:val="22"/>
                <w:szCs w:val="22"/>
                <w:lang w:val="en-GB"/>
              </w:rPr>
              <w:t>Classification:</w:t>
            </w:r>
          </w:p>
          <w:p w14:paraId="3EEC9DED" w14:textId="77777777" w:rsidR="007A3309" w:rsidRPr="00B370B3" w:rsidRDefault="007A3309" w:rsidP="007A3309">
            <w:pPr>
              <w:textAlignment w:val="baseline"/>
              <w:rPr>
                <w:rFonts w:asciiTheme="minorHAnsi" w:hAnsiTheme="minorHAnsi"/>
                <w:sz w:val="22"/>
                <w:szCs w:val="22"/>
                <w:lang w:val="en-GB"/>
              </w:rPr>
            </w:pPr>
            <w:r w:rsidRPr="00B370B3">
              <w:rPr>
                <w:rFonts w:asciiTheme="minorHAnsi" w:hAnsiTheme="minorHAnsi"/>
                <w:i/>
                <w:iCs/>
                <w:sz w:val="22"/>
                <w:szCs w:val="22"/>
                <w:lang w:val="en-GB"/>
              </w:rPr>
              <w:t>A: 100 – 90 %</w:t>
            </w:r>
            <w:r w:rsidRPr="00B370B3">
              <w:rPr>
                <w:rFonts w:asciiTheme="minorHAnsi" w:hAnsiTheme="minorHAnsi"/>
                <w:sz w:val="22"/>
                <w:szCs w:val="22"/>
                <w:lang w:val="en-GB"/>
              </w:rPr>
              <w:t>  </w:t>
            </w:r>
          </w:p>
          <w:p w14:paraId="1673533C" w14:textId="77777777" w:rsidR="007A3309" w:rsidRPr="00B370B3" w:rsidRDefault="007A3309" w:rsidP="007A3309">
            <w:pPr>
              <w:textAlignment w:val="baseline"/>
              <w:rPr>
                <w:rFonts w:asciiTheme="minorHAnsi" w:hAnsiTheme="minorHAnsi"/>
                <w:sz w:val="22"/>
                <w:szCs w:val="22"/>
                <w:lang w:val="en-GB"/>
              </w:rPr>
            </w:pPr>
            <w:r w:rsidRPr="00B370B3">
              <w:rPr>
                <w:rFonts w:asciiTheme="minorHAnsi" w:hAnsiTheme="minorHAnsi"/>
                <w:i/>
                <w:iCs/>
                <w:sz w:val="22"/>
                <w:szCs w:val="22"/>
                <w:lang w:val="en-GB"/>
              </w:rPr>
              <w:t>B: 89 – 80 %</w:t>
            </w:r>
            <w:r w:rsidRPr="00B370B3">
              <w:rPr>
                <w:rFonts w:asciiTheme="minorHAnsi" w:hAnsiTheme="minorHAnsi"/>
                <w:sz w:val="22"/>
                <w:szCs w:val="22"/>
                <w:lang w:val="en-GB"/>
              </w:rPr>
              <w:t>  </w:t>
            </w:r>
            <w:r w:rsidRPr="00B370B3">
              <w:rPr>
                <w:rFonts w:asciiTheme="minorHAnsi" w:hAnsiTheme="minorHAnsi"/>
                <w:sz w:val="22"/>
                <w:szCs w:val="22"/>
                <w:lang w:val="en-GB"/>
              </w:rPr>
              <w:br/>
            </w:r>
            <w:r w:rsidRPr="00B370B3">
              <w:rPr>
                <w:rFonts w:asciiTheme="minorHAnsi" w:hAnsiTheme="minorHAnsi"/>
                <w:i/>
                <w:iCs/>
                <w:sz w:val="22"/>
                <w:szCs w:val="22"/>
                <w:lang w:val="en-GB"/>
              </w:rPr>
              <w:t>C: 79 – 70 %</w:t>
            </w:r>
            <w:r w:rsidRPr="00B370B3">
              <w:rPr>
                <w:rFonts w:asciiTheme="minorHAnsi" w:hAnsiTheme="minorHAnsi"/>
                <w:sz w:val="22"/>
                <w:szCs w:val="22"/>
                <w:lang w:val="en-GB"/>
              </w:rPr>
              <w:t>  </w:t>
            </w:r>
            <w:r w:rsidRPr="00B370B3">
              <w:rPr>
                <w:rFonts w:asciiTheme="minorHAnsi" w:hAnsiTheme="minorHAnsi"/>
                <w:sz w:val="22"/>
                <w:szCs w:val="22"/>
                <w:lang w:val="en-GB"/>
              </w:rPr>
              <w:br/>
            </w:r>
            <w:r w:rsidRPr="00B370B3">
              <w:rPr>
                <w:rFonts w:asciiTheme="minorHAnsi" w:hAnsiTheme="minorHAnsi"/>
                <w:i/>
                <w:iCs/>
                <w:sz w:val="22"/>
                <w:szCs w:val="22"/>
                <w:lang w:val="en-GB"/>
              </w:rPr>
              <w:t>D: 69 – 60 %</w:t>
            </w:r>
            <w:r w:rsidRPr="00B370B3">
              <w:rPr>
                <w:rFonts w:asciiTheme="minorHAnsi" w:hAnsiTheme="minorHAnsi"/>
                <w:sz w:val="22"/>
                <w:szCs w:val="22"/>
                <w:lang w:val="en-GB"/>
              </w:rPr>
              <w:t>  </w:t>
            </w:r>
            <w:r w:rsidRPr="00B370B3">
              <w:rPr>
                <w:rFonts w:asciiTheme="minorHAnsi" w:hAnsiTheme="minorHAnsi"/>
                <w:sz w:val="22"/>
                <w:szCs w:val="22"/>
                <w:lang w:val="en-GB"/>
              </w:rPr>
              <w:br/>
            </w:r>
            <w:r w:rsidRPr="00B370B3">
              <w:rPr>
                <w:rFonts w:asciiTheme="minorHAnsi" w:hAnsiTheme="minorHAnsi"/>
                <w:i/>
                <w:iCs/>
                <w:sz w:val="22"/>
                <w:szCs w:val="22"/>
                <w:lang w:val="en-GB"/>
              </w:rPr>
              <w:t>E: 59 – 50 %</w:t>
            </w:r>
            <w:r w:rsidRPr="00B370B3">
              <w:rPr>
                <w:rFonts w:asciiTheme="minorHAnsi" w:hAnsiTheme="minorHAnsi"/>
                <w:sz w:val="22"/>
                <w:szCs w:val="22"/>
                <w:lang w:val="en-GB"/>
              </w:rPr>
              <w:t>  </w:t>
            </w:r>
          </w:p>
          <w:p w14:paraId="5C28C611" w14:textId="28172796" w:rsidR="007A3309" w:rsidRPr="00B370B3" w:rsidRDefault="007A3309" w:rsidP="007A3309">
            <w:pPr>
              <w:jc w:val="both"/>
              <w:rPr>
                <w:rFonts w:asciiTheme="minorHAnsi" w:hAnsiTheme="minorHAnsi"/>
                <w:i/>
                <w:sz w:val="22"/>
                <w:szCs w:val="22"/>
                <w:lang w:val="en-GB"/>
              </w:rPr>
            </w:pPr>
            <w:r w:rsidRPr="00B370B3">
              <w:rPr>
                <w:rFonts w:asciiTheme="minorHAnsi" w:hAnsiTheme="minorHAnsi"/>
                <w:i/>
                <w:iCs/>
                <w:sz w:val="22"/>
                <w:szCs w:val="22"/>
                <w:lang w:val="en-GB"/>
              </w:rPr>
              <w:t>FX: 49 and less %</w:t>
            </w:r>
            <w:r w:rsidRPr="00B370B3">
              <w:rPr>
                <w:rFonts w:asciiTheme="minorHAnsi" w:hAnsiTheme="minorHAnsi"/>
                <w:sz w:val="22"/>
                <w:szCs w:val="22"/>
                <w:lang w:val="en-GB"/>
              </w:rPr>
              <w:t>  </w:t>
            </w:r>
          </w:p>
        </w:tc>
      </w:tr>
      <w:tr w:rsidR="007A3309" w:rsidRPr="00B370B3" w14:paraId="237DB42B" w14:textId="77777777" w:rsidTr="007A3309">
        <w:trPr>
          <w:trHeight w:val="7215"/>
        </w:trPr>
        <w:tc>
          <w:tcPr>
            <w:tcW w:w="9322" w:type="dxa"/>
            <w:gridSpan w:val="2"/>
            <w:vAlign w:val="center"/>
          </w:tcPr>
          <w:p w14:paraId="69B8A696" w14:textId="77777777" w:rsidR="007A3309" w:rsidRPr="00B370B3" w:rsidRDefault="007A3309" w:rsidP="007A3309">
            <w:pPr>
              <w:jc w:val="both"/>
              <w:rPr>
                <w:rFonts w:asciiTheme="minorHAnsi" w:hAnsiTheme="minorHAnsi"/>
                <w:b/>
                <w:sz w:val="22"/>
                <w:szCs w:val="22"/>
                <w:lang w:val="en-GB"/>
              </w:rPr>
            </w:pPr>
            <w:r w:rsidRPr="00B370B3">
              <w:rPr>
                <w:rFonts w:asciiTheme="minorHAnsi" w:hAnsiTheme="minorHAnsi"/>
                <w:b/>
                <w:sz w:val="22"/>
                <w:szCs w:val="22"/>
                <w:lang w:val="en-GB"/>
              </w:rPr>
              <w:lastRenderedPageBreak/>
              <w:t>Learning outcomes:</w:t>
            </w:r>
          </w:p>
          <w:p w14:paraId="6BDBC4CC" w14:textId="77777777" w:rsidR="007A3309" w:rsidRPr="00B370B3" w:rsidRDefault="007A3309" w:rsidP="007A3309">
            <w:pPr>
              <w:rPr>
                <w:rFonts w:asciiTheme="minorHAnsi" w:hAnsiTheme="minorHAnsi"/>
                <w:b/>
                <w:bCs/>
                <w:i/>
                <w:color w:val="000000" w:themeColor="text1"/>
                <w:sz w:val="22"/>
                <w:szCs w:val="22"/>
                <w:lang w:val="en-GB"/>
              </w:rPr>
            </w:pPr>
            <w:r w:rsidRPr="00B370B3">
              <w:rPr>
                <w:rFonts w:asciiTheme="minorHAnsi" w:hAnsiTheme="minorHAnsi"/>
                <w:b/>
                <w:bCs/>
                <w:i/>
                <w:color w:val="000000" w:themeColor="text1"/>
                <w:sz w:val="22"/>
                <w:szCs w:val="22"/>
                <w:lang w:val="en-GB"/>
              </w:rPr>
              <w:t>Basic knowledge</w:t>
            </w:r>
          </w:p>
          <w:p w14:paraId="6919AD0F" w14:textId="77777777" w:rsidR="007A3309" w:rsidRPr="00B370B3" w:rsidRDefault="007A3309" w:rsidP="007A3309">
            <w:pPr>
              <w:rPr>
                <w:rFonts w:asciiTheme="minorHAnsi" w:hAnsiTheme="minorHAnsi"/>
                <w:i/>
                <w:color w:val="000000" w:themeColor="text1"/>
                <w:sz w:val="22"/>
                <w:szCs w:val="22"/>
                <w:lang w:val="en-GB"/>
              </w:rPr>
            </w:pPr>
            <w:r w:rsidRPr="00B370B3">
              <w:rPr>
                <w:rFonts w:asciiTheme="minorHAnsi" w:hAnsiTheme="minorHAnsi"/>
                <w:i/>
                <w:color w:val="000000" w:themeColor="text1"/>
                <w:sz w:val="22"/>
                <w:szCs w:val="22"/>
                <w:lang w:val="en-GB"/>
              </w:rPr>
              <w:t>After the course the student is able to:</w:t>
            </w:r>
          </w:p>
          <w:p w14:paraId="19110878" w14:textId="77777777" w:rsidR="007A3309" w:rsidRPr="00B370B3" w:rsidRDefault="007A3309" w:rsidP="007A3309">
            <w:pPr>
              <w:jc w:val="both"/>
              <w:rPr>
                <w:rFonts w:asciiTheme="minorHAnsi" w:hAnsiTheme="minorHAnsi"/>
                <w:bCs/>
                <w:i/>
                <w:iCs/>
                <w:sz w:val="22"/>
                <w:szCs w:val="22"/>
                <w:lang w:val="en-GB"/>
              </w:rPr>
            </w:pPr>
            <w:r w:rsidRPr="00B370B3">
              <w:rPr>
                <w:rFonts w:asciiTheme="minorHAnsi" w:hAnsiTheme="minorHAnsi"/>
                <w:bCs/>
                <w:i/>
                <w:iCs/>
                <w:sz w:val="22"/>
                <w:szCs w:val="22"/>
                <w:lang w:val="en-GB"/>
              </w:rPr>
              <w:t>• name the connection between theoretical and practical representation of pragmatism in everyday life.</w:t>
            </w:r>
          </w:p>
          <w:p w14:paraId="3D7EAC46" w14:textId="77777777" w:rsidR="007A3309" w:rsidRPr="00B370B3" w:rsidRDefault="007A3309" w:rsidP="007A3309">
            <w:pPr>
              <w:jc w:val="both"/>
              <w:rPr>
                <w:rFonts w:asciiTheme="minorHAnsi" w:hAnsiTheme="minorHAnsi"/>
                <w:bCs/>
                <w:i/>
                <w:iCs/>
                <w:sz w:val="22"/>
                <w:szCs w:val="22"/>
                <w:lang w:val="en-GB"/>
              </w:rPr>
            </w:pPr>
            <w:r w:rsidRPr="00B370B3">
              <w:rPr>
                <w:rFonts w:asciiTheme="minorHAnsi" w:hAnsiTheme="minorHAnsi"/>
                <w:bCs/>
                <w:i/>
                <w:iCs/>
                <w:sz w:val="22"/>
                <w:szCs w:val="22"/>
                <w:lang w:val="en-GB"/>
              </w:rPr>
              <w:t>• recognize real life situations in which it is appropriate to use the interpretive potential of the philosophy of pragmatism.</w:t>
            </w:r>
          </w:p>
          <w:p w14:paraId="3FA3DA9D" w14:textId="77777777" w:rsidR="007A3309" w:rsidRPr="00B370B3" w:rsidRDefault="007A3309" w:rsidP="007A3309">
            <w:pPr>
              <w:jc w:val="both"/>
              <w:rPr>
                <w:rFonts w:asciiTheme="minorHAnsi" w:hAnsiTheme="minorHAnsi"/>
                <w:bCs/>
                <w:i/>
                <w:iCs/>
                <w:sz w:val="22"/>
                <w:szCs w:val="22"/>
                <w:lang w:val="en-GB"/>
              </w:rPr>
            </w:pPr>
            <w:r w:rsidRPr="00B370B3">
              <w:rPr>
                <w:rFonts w:asciiTheme="minorHAnsi" w:hAnsiTheme="minorHAnsi"/>
                <w:bCs/>
                <w:i/>
                <w:iCs/>
                <w:sz w:val="22"/>
                <w:szCs w:val="22"/>
                <w:lang w:val="en-GB"/>
              </w:rPr>
              <w:t>• define key aspects of the philosophy of selected figures of pragmatism and neopragmatism (W. James, J. Dewey, R. Rorty, R. Shusterman).</w:t>
            </w:r>
          </w:p>
          <w:p w14:paraId="0C068311" w14:textId="77777777" w:rsidR="007A3309" w:rsidRPr="00B370B3" w:rsidRDefault="007A3309" w:rsidP="007A3309">
            <w:pPr>
              <w:jc w:val="both"/>
              <w:rPr>
                <w:rFonts w:asciiTheme="minorHAnsi" w:hAnsiTheme="minorHAnsi"/>
                <w:bCs/>
                <w:i/>
                <w:iCs/>
                <w:color w:val="000000" w:themeColor="text1"/>
                <w:sz w:val="22"/>
                <w:szCs w:val="22"/>
                <w:lang w:val="en-GB"/>
              </w:rPr>
            </w:pPr>
          </w:p>
          <w:p w14:paraId="70DEE855" w14:textId="77777777" w:rsidR="007A3309" w:rsidRPr="00B370B3" w:rsidRDefault="007A3309" w:rsidP="007A3309">
            <w:pPr>
              <w:jc w:val="both"/>
              <w:rPr>
                <w:rFonts w:asciiTheme="minorHAnsi" w:hAnsiTheme="minorHAnsi"/>
                <w:b/>
                <w:i/>
                <w:iCs/>
                <w:color w:val="000000" w:themeColor="text1"/>
                <w:sz w:val="22"/>
                <w:szCs w:val="22"/>
                <w:lang w:val="en-GB"/>
              </w:rPr>
            </w:pPr>
            <w:r w:rsidRPr="00B370B3">
              <w:rPr>
                <w:rFonts w:asciiTheme="minorHAnsi" w:hAnsiTheme="minorHAnsi"/>
                <w:b/>
                <w:i/>
                <w:iCs/>
                <w:color w:val="000000" w:themeColor="text1"/>
                <w:sz w:val="22"/>
                <w:szCs w:val="22"/>
                <w:lang w:val="en-GB"/>
              </w:rPr>
              <w:t>Basic skills</w:t>
            </w:r>
          </w:p>
          <w:p w14:paraId="3283F7D2" w14:textId="77777777" w:rsidR="007A3309" w:rsidRPr="00B370B3" w:rsidRDefault="007A3309" w:rsidP="007A3309">
            <w:pPr>
              <w:jc w:val="both"/>
              <w:rPr>
                <w:rFonts w:asciiTheme="minorHAnsi" w:hAnsiTheme="minorHAnsi"/>
                <w:i/>
                <w:color w:val="000000" w:themeColor="text1"/>
                <w:sz w:val="22"/>
                <w:szCs w:val="22"/>
                <w:lang w:val="en-GB"/>
              </w:rPr>
            </w:pPr>
            <w:r w:rsidRPr="00B370B3">
              <w:rPr>
                <w:rFonts w:asciiTheme="minorHAnsi" w:hAnsiTheme="minorHAnsi"/>
                <w:i/>
                <w:color w:val="000000" w:themeColor="text1"/>
                <w:sz w:val="22"/>
                <w:szCs w:val="22"/>
                <w:lang w:val="en-GB"/>
              </w:rPr>
              <w:t>After the course the student is able to:</w:t>
            </w:r>
          </w:p>
          <w:p w14:paraId="0BC6FF58" w14:textId="77777777" w:rsidR="007A3309" w:rsidRPr="00B370B3" w:rsidRDefault="007A3309" w:rsidP="007A3309">
            <w:pPr>
              <w:jc w:val="both"/>
              <w:rPr>
                <w:rFonts w:asciiTheme="minorHAnsi" w:hAnsiTheme="minorHAnsi"/>
                <w:i/>
                <w:color w:val="000000" w:themeColor="text1"/>
                <w:sz w:val="22"/>
                <w:szCs w:val="22"/>
                <w:lang w:val="en-GB"/>
              </w:rPr>
            </w:pPr>
            <w:r w:rsidRPr="00B370B3">
              <w:rPr>
                <w:rFonts w:asciiTheme="minorHAnsi" w:hAnsiTheme="minorHAnsi"/>
                <w:i/>
                <w:color w:val="000000" w:themeColor="text1"/>
                <w:sz w:val="22"/>
                <w:szCs w:val="22"/>
                <w:lang w:val="en-GB"/>
              </w:rPr>
              <w:t>• independently formulate a proposal for solving a specific problem as a pragmatist.</w:t>
            </w:r>
          </w:p>
          <w:p w14:paraId="6C3E9474" w14:textId="77777777" w:rsidR="007A3309" w:rsidRPr="00B370B3" w:rsidRDefault="007A3309" w:rsidP="007A3309">
            <w:pPr>
              <w:jc w:val="both"/>
              <w:rPr>
                <w:rFonts w:asciiTheme="minorHAnsi" w:hAnsiTheme="minorHAnsi"/>
                <w:i/>
                <w:color w:val="000000" w:themeColor="text1"/>
                <w:sz w:val="22"/>
                <w:szCs w:val="22"/>
                <w:lang w:val="en-GB"/>
              </w:rPr>
            </w:pPr>
            <w:r w:rsidRPr="00B370B3">
              <w:rPr>
                <w:rFonts w:asciiTheme="minorHAnsi" w:hAnsiTheme="minorHAnsi"/>
                <w:i/>
                <w:color w:val="000000" w:themeColor="text1"/>
                <w:sz w:val="22"/>
                <w:szCs w:val="22"/>
                <w:lang w:val="en-GB"/>
              </w:rPr>
              <w:t>• compare the differences between concepts and approaches to philosophical problems in individual pragmatists.</w:t>
            </w:r>
          </w:p>
          <w:p w14:paraId="37D21CE7" w14:textId="77777777" w:rsidR="007A3309" w:rsidRPr="00B370B3" w:rsidRDefault="007A3309" w:rsidP="007A3309">
            <w:pPr>
              <w:jc w:val="both"/>
              <w:rPr>
                <w:rFonts w:asciiTheme="minorHAnsi" w:hAnsiTheme="minorHAnsi"/>
                <w:i/>
                <w:color w:val="000000" w:themeColor="text1"/>
                <w:sz w:val="22"/>
                <w:szCs w:val="22"/>
                <w:lang w:val="en-GB"/>
              </w:rPr>
            </w:pPr>
            <w:r w:rsidRPr="00B370B3">
              <w:rPr>
                <w:rFonts w:asciiTheme="minorHAnsi" w:hAnsiTheme="minorHAnsi"/>
                <w:i/>
                <w:color w:val="000000" w:themeColor="text1"/>
                <w:sz w:val="22"/>
                <w:szCs w:val="22"/>
                <w:lang w:val="en-GB"/>
              </w:rPr>
              <w:t>• apply the acquired knowledge in shaping his / her individual existence, cultivating social relationships and in his / her own philosophical interpretation of the world.</w:t>
            </w:r>
          </w:p>
          <w:p w14:paraId="12ABA003" w14:textId="77777777" w:rsidR="007A3309" w:rsidRPr="00B370B3" w:rsidRDefault="007A3309" w:rsidP="007A3309">
            <w:pPr>
              <w:jc w:val="both"/>
              <w:rPr>
                <w:rFonts w:asciiTheme="minorHAnsi" w:hAnsiTheme="minorHAnsi"/>
                <w:i/>
                <w:color w:val="000000" w:themeColor="text1"/>
                <w:sz w:val="22"/>
                <w:szCs w:val="22"/>
                <w:lang w:val="en-GB"/>
              </w:rPr>
            </w:pPr>
          </w:p>
          <w:p w14:paraId="5D26619D" w14:textId="77777777" w:rsidR="007A3309" w:rsidRPr="00B370B3" w:rsidRDefault="007A3309" w:rsidP="007A3309">
            <w:pPr>
              <w:jc w:val="both"/>
              <w:rPr>
                <w:rFonts w:asciiTheme="minorHAnsi" w:hAnsiTheme="minorHAnsi"/>
                <w:b/>
                <w:bCs/>
                <w:i/>
                <w:color w:val="000000" w:themeColor="text1"/>
                <w:sz w:val="22"/>
                <w:szCs w:val="22"/>
                <w:lang w:val="en-GB"/>
              </w:rPr>
            </w:pPr>
            <w:r w:rsidRPr="00B370B3">
              <w:rPr>
                <w:rFonts w:asciiTheme="minorHAnsi" w:hAnsiTheme="minorHAnsi"/>
                <w:b/>
                <w:bCs/>
                <w:i/>
                <w:color w:val="000000" w:themeColor="text1"/>
                <w:sz w:val="22"/>
                <w:szCs w:val="22"/>
                <w:lang w:val="en-GB"/>
              </w:rPr>
              <w:t>Basic competences</w:t>
            </w:r>
          </w:p>
          <w:p w14:paraId="247BABAA" w14:textId="77777777" w:rsidR="007A3309" w:rsidRPr="00B370B3" w:rsidRDefault="007A3309" w:rsidP="007A3309">
            <w:pPr>
              <w:jc w:val="both"/>
              <w:rPr>
                <w:rFonts w:asciiTheme="minorHAnsi" w:hAnsiTheme="minorHAnsi"/>
                <w:i/>
                <w:color w:val="000000" w:themeColor="text1"/>
                <w:sz w:val="22"/>
                <w:szCs w:val="22"/>
                <w:lang w:val="en-GB"/>
              </w:rPr>
            </w:pPr>
            <w:r w:rsidRPr="00B370B3">
              <w:rPr>
                <w:rFonts w:asciiTheme="minorHAnsi" w:hAnsiTheme="minorHAnsi"/>
                <w:i/>
                <w:color w:val="000000" w:themeColor="text1"/>
                <w:sz w:val="22"/>
                <w:szCs w:val="22"/>
                <w:lang w:val="en-GB"/>
              </w:rPr>
              <w:t xml:space="preserve">After the course the student is able to: </w:t>
            </w:r>
          </w:p>
          <w:p w14:paraId="37755440" w14:textId="77777777" w:rsidR="007A3309" w:rsidRPr="00B370B3" w:rsidRDefault="007A3309" w:rsidP="007A3309">
            <w:pPr>
              <w:jc w:val="both"/>
              <w:rPr>
                <w:rFonts w:asciiTheme="minorHAnsi" w:hAnsiTheme="minorHAnsi"/>
                <w:i/>
                <w:color w:val="000000" w:themeColor="text1"/>
                <w:sz w:val="22"/>
                <w:szCs w:val="22"/>
                <w:lang w:val="en-GB"/>
              </w:rPr>
            </w:pPr>
            <w:r w:rsidRPr="00B370B3">
              <w:rPr>
                <w:rFonts w:asciiTheme="minorHAnsi" w:hAnsiTheme="minorHAnsi"/>
                <w:i/>
                <w:color w:val="000000" w:themeColor="text1"/>
                <w:sz w:val="22"/>
                <w:szCs w:val="22"/>
                <w:lang w:val="en-GB"/>
              </w:rPr>
              <w:t>• present the acquired knowledge and acquired experience in a verbal form.</w:t>
            </w:r>
          </w:p>
          <w:p w14:paraId="2B2DFDA2" w14:textId="77777777" w:rsidR="007A3309" w:rsidRPr="00B370B3" w:rsidRDefault="007A3309" w:rsidP="007A3309">
            <w:pPr>
              <w:jc w:val="both"/>
              <w:rPr>
                <w:rFonts w:asciiTheme="minorHAnsi" w:hAnsiTheme="minorHAnsi"/>
                <w:i/>
                <w:color w:val="000000" w:themeColor="text1"/>
                <w:sz w:val="22"/>
                <w:szCs w:val="22"/>
                <w:lang w:val="en-GB"/>
              </w:rPr>
            </w:pPr>
            <w:r w:rsidRPr="00B370B3">
              <w:rPr>
                <w:rFonts w:asciiTheme="minorHAnsi" w:hAnsiTheme="minorHAnsi"/>
                <w:i/>
                <w:color w:val="000000" w:themeColor="text1"/>
                <w:sz w:val="22"/>
                <w:szCs w:val="22"/>
                <w:lang w:val="en-GB"/>
              </w:rPr>
              <w:t>• process the acquired knowledge into a professional philosophical text.</w:t>
            </w:r>
          </w:p>
          <w:p w14:paraId="1E67F649" w14:textId="77777777" w:rsidR="007A3309" w:rsidRPr="00B370B3" w:rsidRDefault="007A3309" w:rsidP="007A3309">
            <w:pPr>
              <w:jc w:val="both"/>
              <w:rPr>
                <w:rFonts w:asciiTheme="minorHAnsi" w:hAnsiTheme="minorHAnsi"/>
                <w:i/>
                <w:color w:val="000000" w:themeColor="text1"/>
                <w:sz w:val="22"/>
                <w:szCs w:val="22"/>
                <w:lang w:val="en-GB"/>
              </w:rPr>
            </w:pPr>
            <w:r w:rsidRPr="00B370B3">
              <w:rPr>
                <w:rFonts w:asciiTheme="minorHAnsi" w:hAnsiTheme="minorHAnsi"/>
                <w:i/>
                <w:color w:val="000000" w:themeColor="text1"/>
                <w:sz w:val="22"/>
                <w:szCs w:val="22"/>
                <w:lang w:val="en-GB"/>
              </w:rPr>
              <w:t>• independently obtain other relevant information in favor of the growth of his / her philosophical competencies.</w:t>
            </w:r>
          </w:p>
          <w:p w14:paraId="15601E79" w14:textId="77777777" w:rsidR="007A3309" w:rsidRPr="00B370B3" w:rsidRDefault="007A3309" w:rsidP="007A3309">
            <w:pPr>
              <w:jc w:val="both"/>
              <w:rPr>
                <w:rFonts w:asciiTheme="minorHAnsi" w:hAnsiTheme="minorHAnsi"/>
                <w:i/>
                <w:color w:val="000000" w:themeColor="text1"/>
                <w:sz w:val="22"/>
                <w:szCs w:val="22"/>
                <w:lang w:val="en-GB"/>
              </w:rPr>
            </w:pPr>
            <w:r w:rsidRPr="00B370B3">
              <w:rPr>
                <w:rFonts w:asciiTheme="minorHAnsi" w:hAnsiTheme="minorHAnsi"/>
                <w:i/>
                <w:color w:val="000000" w:themeColor="text1"/>
                <w:sz w:val="22"/>
                <w:szCs w:val="22"/>
                <w:lang w:val="en-GB"/>
              </w:rPr>
              <w:t>• develop critical thinking in personal and social life.</w:t>
            </w:r>
          </w:p>
        </w:tc>
      </w:tr>
      <w:tr w:rsidR="007A3309" w:rsidRPr="00B370B3" w14:paraId="7A5F77E5" w14:textId="77777777" w:rsidTr="007A3309">
        <w:trPr>
          <w:trHeight w:val="3686"/>
        </w:trPr>
        <w:tc>
          <w:tcPr>
            <w:tcW w:w="9322" w:type="dxa"/>
            <w:gridSpan w:val="2"/>
            <w:vAlign w:val="center"/>
          </w:tcPr>
          <w:p w14:paraId="28758F8B" w14:textId="77777777" w:rsidR="007A3309" w:rsidRPr="00B370B3" w:rsidRDefault="007A3309" w:rsidP="007A3309">
            <w:pPr>
              <w:rPr>
                <w:rFonts w:asciiTheme="minorHAnsi" w:hAnsiTheme="minorHAnsi"/>
                <w:bCs/>
                <w:i/>
                <w:iCs/>
                <w:sz w:val="22"/>
                <w:szCs w:val="22"/>
                <w:lang w:val="en-GB"/>
              </w:rPr>
            </w:pPr>
            <w:r w:rsidRPr="00B370B3">
              <w:rPr>
                <w:rFonts w:asciiTheme="minorHAnsi" w:hAnsiTheme="minorHAnsi"/>
                <w:b/>
                <w:sz w:val="22"/>
                <w:szCs w:val="22"/>
                <w:lang w:val="en-GB"/>
              </w:rPr>
              <w:t xml:space="preserve">Course content: </w:t>
            </w:r>
          </w:p>
          <w:p w14:paraId="41108AA2" w14:textId="77777777" w:rsidR="007A3309" w:rsidRPr="00B370B3" w:rsidRDefault="007A3309" w:rsidP="007A3309">
            <w:pPr>
              <w:rPr>
                <w:rFonts w:asciiTheme="minorHAnsi" w:hAnsiTheme="minorHAnsi"/>
                <w:i/>
                <w:iCs/>
                <w:sz w:val="22"/>
                <w:szCs w:val="22"/>
                <w:lang w:val="en-GB"/>
              </w:rPr>
            </w:pPr>
            <w:r w:rsidRPr="00B370B3">
              <w:rPr>
                <w:rFonts w:asciiTheme="minorHAnsi" w:hAnsiTheme="minorHAnsi"/>
                <w:i/>
                <w:iCs/>
                <w:sz w:val="22"/>
                <w:szCs w:val="22"/>
                <w:lang w:val="en-GB"/>
              </w:rPr>
              <w:t>• Pragmatism and everyday life.</w:t>
            </w:r>
          </w:p>
          <w:p w14:paraId="32A3391A" w14:textId="77777777" w:rsidR="007A3309" w:rsidRPr="00B370B3" w:rsidRDefault="007A3309" w:rsidP="007A3309">
            <w:pPr>
              <w:rPr>
                <w:rFonts w:asciiTheme="minorHAnsi" w:hAnsiTheme="minorHAnsi"/>
                <w:i/>
                <w:iCs/>
                <w:sz w:val="22"/>
                <w:szCs w:val="22"/>
                <w:lang w:val="en-GB"/>
              </w:rPr>
            </w:pPr>
            <w:r w:rsidRPr="00B370B3">
              <w:rPr>
                <w:rFonts w:asciiTheme="minorHAnsi" w:hAnsiTheme="minorHAnsi"/>
                <w:i/>
                <w:iCs/>
                <w:sz w:val="22"/>
                <w:szCs w:val="22"/>
                <w:lang w:val="en-GB"/>
              </w:rPr>
              <w:t>• Ontology of pragmatism.</w:t>
            </w:r>
          </w:p>
          <w:p w14:paraId="3AD26287" w14:textId="77777777" w:rsidR="007A3309" w:rsidRPr="00B370B3" w:rsidRDefault="007A3309" w:rsidP="007A3309">
            <w:pPr>
              <w:rPr>
                <w:rFonts w:asciiTheme="minorHAnsi" w:hAnsiTheme="minorHAnsi"/>
                <w:i/>
                <w:iCs/>
                <w:sz w:val="22"/>
                <w:szCs w:val="22"/>
                <w:lang w:val="en-GB"/>
              </w:rPr>
            </w:pPr>
            <w:r w:rsidRPr="00B370B3">
              <w:rPr>
                <w:rFonts w:asciiTheme="minorHAnsi" w:hAnsiTheme="minorHAnsi"/>
                <w:i/>
                <w:iCs/>
                <w:sz w:val="22"/>
                <w:szCs w:val="22"/>
                <w:lang w:val="en-GB"/>
              </w:rPr>
              <w:t>• Contingency and plurality as "ontic" characteristics.</w:t>
            </w:r>
          </w:p>
          <w:p w14:paraId="341AA4D8" w14:textId="77777777" w:rsidR="007A3309" w:rsidRPr="00B370B3" w:rsidRDefault="007A3309" w:rsidP="007A3309">
            <w:pPr>
              <w:rPr>
                <w:rFonts w:asciiTheme="minorHAnsi" w:hAnsiTheme="minorHAnsi"/>
                <w:i/>
                <w:iCs/>
                <w:sz w:val="22"/>
                <w:szCs w:val="22"/>
                <w:lang w:val="en-GB"/>
              </w:rPr>
            </w:pPr>
            <w:r w:rsidRPr="00B370B3">
              <w:rPr>
                <w:rFonts w:asciiTheme="minorHAnsi" w:hAnsiTheme="minorHAnsi"/>
                <w:i/>
                <w:iCs/>
                <w:sz w:val="22"/>
                <w:szCs w:val="22"/>
                <w:lang w:val="en-GB"/>
              </w:rPr>
              <w:t>• Anthropology of pragmatism.</w:t>
            </w:r>
          </w:p>
          <w:p w14:paraId="7D32B71A" w14:textId="77777777" w:rsidR="007A3309" w:rsidRPr="00B370B3" w:rsidRDefault="007A3309" w:rsidP="007A3309">
            <w:pPr>
              <w:rPr>
                <w:rFonts w:asciiTheme="minorHAnsi" w:hAnsiTheme="minorHAnsi"/>
                <w:i/>
                <w:iCs/>
                <w:sz w:val="22"/>
                <w:szCs w:val="22"/>
                <w:lang w:val="en-GB"/>
              </w:rPr>
            </w:pPr>
            <w:r w:rsidRPr="00B370B3">
              <w:rPr>
                <w:rFonts w:asciiTheme="minorHAnsi" w:hAnsiTheme="minorHAnsi"/>
                <w:i/>
                <w:iCs/>
                <w:sz w:val="22"/>
                <w:szCs w:val="22"/>
                <w:lang w:val="en-GB"/>
              </w:rPr>
              <w:t>• Pragmatic notion of truth.</w:t>
            </w:r>
          </w:p>
          <w:p w14:paraId="1DA748F9" w14:textId="77777777" w:rsidR="007A3309" w:rsidRPr="00B370B3" w:rsidRDefault="007A3309" w:rsidP="007A3309">
            <w:pPr>
              <w:rPr>
                <w:rFonts w:asciiTheme="minorHAnsi" w:hAnsiTheme="minorHAnsi"/>
                <w:i/>
                <w:iCs/>
                <w:sz w:val="22"/>
                <w:szCs w:val="22"/>
                <w:lang w:val="en-GB"/>
              </w:rPr>
            </w:pPr>
            <w:r w:rsidRPr="00B370B3">
              <w:rPr>
                <w:rFonts w:asciiTheme="minorHAnsi" w:hAnsiTheme="minorHAnsi"/>
                <w:i/>
                <w:iCs/>
                <w:sz w:val="22"/>
                <w:szCs w:val="22"/>
                <w:lang w:val="en-GB"/>
              </w:rPr>
              <w:t>• Pragmatic understanding of values.</w:t>
            </w:r>
          </w:p>
          <w:p w14:paraId="35A73AEB" w14:textId="77777777" w:rsidR="007A3309" w:rsidRPr="00B370B3" w:rsidRDefault="007A3309" w:rsidP="007A3309">
            <w:pPr>
              <w:rPr>
                <w:rFonts w:asciiTheme="minorHAnsi" w:hAnsiTheme="minorHAnsi"/>
                <w:i/>
                <w:iCs/>
                <w:sz w:val="22"/>
                <w:szCs w:val="22"/>
                <w:lang w:val="en-GB"/>
              </w:rPr>
            </w:pPr>
            <w:r w:rsidRPr="00B370B3">
              <w:rPr>
                <w:rFonts w:asciiTheme="minorHAnsi" w:hAnsiTheme="minorHAnsi"/>
                <w:i/>
                <w:iCs/>
                <w:sz w:val="22"/>
                <w:szCs w:val="22"/>
                <w:lang w:val="en-GB"/>
              </w:rPr>
              <w:t>• Pragmatism and morality.</w:t>
            </w:r>
          </w:p>
          <w:p w14:paraId="6B8C27A1" w14:textId="77777777" w:rsidR="007A3309" w:rsidRPr="00B370B3" w:rsidRDefault="007A3309" w:rsidP="007A3309">
            <w:pPr>
              <w:rPr>
                <w:rFonts w:asciiTheme="minorHAnsi" w:hAnsiTheme="minorHAnsi"/>
                <w:i/>
                <w:iCs/>
                <w:sz w:val="22"/>
                <w:szCs w:val="22"/>
                <w:lang w:val="en-GB"/>
              </w:rPr>
            </w:pPr>
            <w:r w:rsidRPr="00B370B3">
              <w:rPr>
                <w:rFonts w:asciiTheme="minorHAnsi" w:hAnsiTheme="minorHAnsi"/>
                <w:i/>
                <w:iCs/>
                <w:sz w:val="22"/>
                <w:szCs w:val="22"/>
                <w:lang w:val="en-GB"/>
              </w:rPr>
              <w:t>• Pragmatism and art.</w:t>
            </w:r>
          </w:p>
          <w:p w14:paraId="7AD938A8" w14:textId="77777777" w:rsidR="007A3309" w:rsidRPr="00B370B3" w:rsidRDefault="007A3309" w:rsidP="007A3309">
            <w:pPr>
              <w:rPr>
                <w:rFonts w:asciiTheme="minorHAnsi" w:hAnsiTheme="minorHAnsi"/>
                <w:bCs/>
                <w:i/>
                <w:iCs/>
                <w:sz w:val="22"/>
                <w:szCs w:val="22"/>
                <w:lang w:val="en-GB"/>
              </w:rPr>
            </w:pPr>
            <w:r w:rsidRPr="00B370B3">
              <w:rPr>
                <w:rFonts w:asciiTheme="minorHAnsi" w:hAnsiTheme="minorHAnsi"/>
                <w:i/>
                <w:iCs/>
                <w:sz w:val="22"/>
                <w:szCs w:val="22"/>
                <w:lang w:val="en-GB"/>
              </w:rPr>
              <w:t>• Successful life according to the philosophy of pragmatism.</w:t>
            </w:r>
          </w:p>
        </w:tc>
      </w:tr>
      <w:tr w:rsidR="007A3309" w:rsidRPr="00B370B3" w14:paraId="2BC9E094" w14:textId="77777777" w:rsidTr="007A3309">
        <w:trPr>
          <w:trHeight w:val="5244"/>
        </w:trPr>
        <w:tc>
          <w:tcPr>
            <w:tcW w:w="9322" w:type="dxa"/>
            <w:gridSpan w:val="2"/>
            <w:vAlign w:val="center"/>
          </w:tcPr>
          <w:p w14:paraId="3B877790" w14:textId="77777777" w:rsidR="007A3309" w:rsidRPr="00B370B3" w:rsidRDefault="007A3309" w:rsidP="007A3309">
            <w:pPr>
              <w:jc w:val="both"/>
              <w:rPr>
                <w:rFonts w:asciiTheme="minorHAnsi" w:hAnsiTheme="minorHAnsi"/>
                <w:b/>
                <w:sz w:val="22"/>
                <w:szCs w:val="22"/>
                <w:lang w:val="en-GB"/>
              </w:rPr>
            </w:pPr>
            <w:r w:rsidRPr="00B370B3">
              <w:rPr>
                <w:rFonts w:asciiTheme="minorHAnsi" w:hAnsiTheme="minorHAnsi"/>
                <w:b/>
                <w:sz w:val="22"/>
                <w:szCs w:val="22"/>
                <w:lang w:val="en-GB"/>
              </w:rPr>
              <w:lastRenderedPageBreak/>
              <w:t xml:space="preserve">Recommended literature: </w:t>
            </w:r>
          </w:p>
          <w:p w14:paraId="5702B464" w14:textId="77777777" w:rsidR="007A3309" w:rsidRPr="00B370B3" w:rsidRDefault="007A3309" w:rsidP="007A3309">
            <w:pPr>
              <w:jc w:val="both"/>
              <w:rPr>
                <w:rFonts w:asciiTheme="minorHAnsi" w:hAnsiTheme="minorHAnsi"/>
                <w:i/>
                <w:iCs/>
                <w:sz w:val="22"/>
                <w:szCs w:val="22"/>
                <w:lang w:val="en-GB"/>
              </w:rPr>
            </w:pPr>
            <w:r w:rsidRPr="00B370B3">
              <w:rPr>
                <w:rFonts w:asciiTheme="minorHAnsi" w:hAnsiTheme="minorHAnsi"/>
                <w:i/>
                <w:iCs/>
                <w:sz w:val="22"/>
                <w:szCs w:val="22"/>
                <w:lang w:val="en-GB"/>
              </w:rPr>
              <w:t>Dewey, J., 2001. Rekonštrukcia liberalizmu. Z politickej filozofie klasického pragmatizmu. Bratislava: Kalligram.</w:t>
            </w:r>
          </w:p>
          <w:p w14:paraId="1DCF3B71" w14:textId="77777777" w:rsidR="007A3309" w:rsidRPr="00B370B3" w:rsidRDefault="007A3309" w:rsidP="007A3309">
            <w:pPr>
              <w:jc w:val="both"/>
              <w:rPr>
                <w:rFonts w:asciiTheme="minorHAnsi" w:hAnsiTheme="minorHAnsi"/>
                <w:i/>
                <w:iCs/>
                <w:sz w:val="22"/>
                <w:szCs w:val="22"/>
                <w:lang w:val="en-GB"/>
              </w:rPr>
            </w:pPr>
            <w:r w:rsidRPr="00B370B3">
              <w:rPr>
                <w:rFonts w:asciiTheme="minorHAnsi" w:hAnsiTheme="minorHAnsi"/>
                <w:i/>
                <w:iCs/>
                <w:sz w:val="22"/>
                <w:szCs w:val="22"/>
                <w:lang w:val="en-GB"/>
              </w:rPr>
              <w:t>James, W., 2003. Pragmatismus. Nové jméno pro staré spusoby myšlení. Praha: Centrum pro studium demokracie a kultury.</w:t>
            </w:r>
          </w:p>
          <w:p w14:paraId="32283318" w14:textId="77777777" w:rsidR="007A3309" w:rsidRPr="00B370B3" w:rsidRDefault="007A3309" w:rsidP="007A3309">
            <w:pPr>
              <w:jc w:val="both"/>
              <w:rPr>
                <w:rFonts w:asciiTheme="minorHAnsi" w:hAnsiTheme="minorHAnsi"/>
                <w:i/>
                <w:iCs/>
                <w:sz w:val="22"/>
                <w:szCs w:val="22"/>
                <w:lang w:val="en-GB"/>
              </w:rPr>
            </w:pPr>
            <w:r w:rsidRPr="00B370B3">
              <w:rPr>
                <w:rFonts w:asciiTheme="minorHAnsi" w:hAnsiTheme="minorHAnsi"/>
                <w:i/>
                <w:iCs/>
                <w:sz w:val="22"/>
                <w:szCs w:val="22"/>
                <w:lang w:val="en-GB"/>
              </w:rPr>
              <w:t>Putnam, H. – Putnam, R. A., 2017. Pragmatism as a Way of Life. The Lasting Legacy of William James and John Dewey. Cambridge: The Belknap Press of Harvard University Press.</w:t>
            </w:r>
          </w:p>
          <w:p w14:paraId="4B3CFFC7" w14:textId="77777777" w:rsidR="007A3309" w:rsidRPr="00B370B3" w:rsidRDefault="007A3309" w:rsidP="007A3309">
            <w:pPr>
              <w:jc w:val="both"/>
              <w:rPr>
                <w:rFonts w:asciiTheme="minorHAnsi" w:hAnsiTheme="minorHAnsi"/>
                <w:i/>
                <w:iCs/>
                <w:sz w:val="22"/>
                <w:szCs w:val="22"/>
                <w:lang w:val="en-GB"/>
              </w:rPr>
            </w:pPr>
            <w:r w:rsidRPr="00B370B3">
              <w:rPr>
                <w:rFonts w:asciiTheme="minorHAnsi" w:hAnsiTheme="minorHAnsi"/>
                <w:i/>
                <w:iCs/>
                <w:sz w:val="22"/>
                <w:szCs w:val="22"/>
                <w:lang w:val="en-GB"/>
              </w:rPr>
              <w:t>Rorty, R., 1996. Nahodilost, ironie, solidarita. Praha: PF UK.</w:t>
            </w:r>
          </w:p>
          <w:p w14:paraId="7E2D49E2" w14:textId="77777777" w:rsidR="007A3309" w:rsidRPr="00B370B3" w:rsidRDefault="007A3309" w:rsidP="007A3309">
            <w:pPr>
              <w:jc w:val="both"/>
              <w:rPr>
                <w:rFonts w:asciiTheme="minorHAnsi" w:hAnsiTheme="minorHAnsi"/>
                <w:i/>
                <w:iCs/>
                <w:sz w:val="22"/>
                <w:szCs w:val="22"/>
                <w:lang w:val="en-GB"/>
              </w:rPr>
            </w:pPr>
            <w:r w:rsidRPr="00B370B3">
              <w:rPr>
                <w:rFonts w:asciiTheme="minorHAnsi" w:hAnsiTheme="minorHAnsi"/>
                <w:i/>
                <w:iCs/>
                <w:sz w:val="22"/>
                <w:szCs w:val="22"/>
                <w:lang w:val="en-GB"/>
              </w:rPr>
              <w:t xml:space="preserve">Rorty, R., 2000. Filozofia a zrkadlo prírody. Bratislava: Kalligram. </w:t>
            </w:r>
          </w:p>
          <w:p w14:paraId="2A786614" w14:textId="77777777" w:rsidR="007A3309" w:rsidRPr="00B370B3" w:rsidRDefault="007A3309" w:rsidP="007A3309">
            <w:pPr>
              <w:jc w:val="both"/>
              <w:rPr>
                <w:rFonts w:asciiTheme="minorHAnsi" w:hAnsiTheme="minorHAnsi"/>
                <w:i/>
                <w:iCs/>
                <w:sz w:val="22"/>
                <w:szCs w:val="22"/>
                <w:lang w:val="en-GB"/>
              </w:rPr>
            </w:pPr>
            <w:r w:rsidRPr="00B370B3">
              <w:rPr>
                <w:rFonts w:asciiTheme="minorHAnsi" w:hAnsiTheme="minorHAnsi"/>
                <w:i/>
                <w:iCs/>
                <w:sz w:val="22"/>
                <w:szCs w:val="22"/>
                <w:lang w:val="en-GB"/>
              </w:rPr>
              <w:t>Rorty, R., 2006. Filozofické orchidey. Bratislava: Kalligram.</w:t>
            </w:r>
          </w:p>
          <w:p w14:paraId="67F0D438" w14:textId="77777777" w:rsidR="007A3309" w:rsidRPr="00B370B3" w:rsidRDefault="007A3309" w:rsidP="007A3309">
            <w:pPr>
              <w:jc w:val="both"/>
              <w:rPr>
                <w:rFonts w:asciiTheme="minorHAnsi" w:hAnsiTheme="minorHAnsi"/>
                <w:i/>
                <w:iCs/>
                <w:sz w:val="22"/>
                <w:szCs w:val="22"/>
                <w:lang w:val="en-GB"/>
              </w:rPr>
            </w:pPr>
            <w:r w:rsidRPr="00B370B3">
              <w:rPr>
                <w:rFonts w:asciiTheme="minorHAnsi" w:hAnsiTheme="minorHAnsi"/>
                <w:i/>
                <w:iCs/>
                <w:sz w:val="22"/>
                <w:szCs w:val="22"/>
                <w:lang w:val="en-GB"/>
              </w:rPr>
              <w:t>Shusterman, R., 2003. Estetika pragmatizmu. Krása a umenie života. Bratislava: Kalligram.</w:t>
            </w:r>
          </w:p>
          <w:p w14:paraId="1D0A6913" w14:textId="77777777" w:rsidR="007A3309" w:rsidRPr="00B370B3" w:rsidRDefault="007A3309" w:rsidP="007A3309">
            <w:pPr>
              <w:jc w:val="both"/>
              <w:rPr>
                <w:rFonts w:asciiTheme="minorHAnsi" w:hAnsiTheme="minorHAnsi"/>
                <w:i/>
                <w:iCs/>
                <w:sz w:val="22"/>
                <w:szCs w:val="22"/>
                <w:lang w:val="en-GB"/>
              </w:rPr>
            </w:pPr>
            <w:r w:rsidRPr="00B370B3">
              <w:rPr>
                <w:rFonts w:asciiTheme="minorHAnsi" w:hAnsiTheme="minorHAnsi"/>
                <w:i/>
                <w:iCs/>
                <w:sz w:val="22"/>
                <w:szCs w:val="22"/>
                <w:lang w:val="en-GB"/>
              </w:rPr>
              <w:t>Shusterman, R., 1997. Practicing Philosophy: Pragmatism and the Philosophical Life. UK:</w:t>
            </w:r>
            <w:r w:rsidRPr="00B370B3">
              <w:rPr>
                <w:rFonts w:asciiTheme="minorHAnsi" w:hAnsiTheme="minorHAnsi"/>
                <w:sz w:val="22"/>
                <w:szCs w:val="22"/>
              </w:rPr>
              <w:t xml:space="preserve"> </w:t>
            </w:r>
            <w:r w:rsidRPr="00B370B3">
              <w:rPr>
                <w:rFonts w:asciiTheme="minorHAnsi" w:hAnsiTheme="minorHAnsi"/>
                <w:i/>
                <w:iCs/>
                <w:sz w:val="22"/>
                <w:szCs w:val="22"/>
                <w:lang w:val="en-GB"/>
              </w:rPr>
              <w:t>Routledge.</w:t>
            </w:r>
          </w:p>
          <w:p w14:paraId="336DB3A1" w14:textId="77777777" w:rsidR="007A3309" w:rsidRPr="00B370B3" w:rsidRDefault="007A3309" w:rsidP="007A3309">
            <w:pPr>
              <w:jc w:val="both"/>
              <w:rPr>
                <w:rFonts w:asciiTheme="minorHAnsi" w:hAnsiTheme="minorHAnsi"/>
                <w:i/>
                <w:iCs/>
                <w:sz w:val="22"/>
                <w:szCs w:val="22"/>
                <w:lang w:val="en-GB"/>
              </w:rPr>
            </w:pPr>
            <w:r w:rsidRPr="00B370B3">
              <w:rPr>
                <w:rFonts w:asciiTheme="minorHAnsi" w:hAnsiTheme="minorHAnsi"/>
                <w:i/>
                <w:iCs/>
                <w:sz w:val="22"/>
                <w:szCs w:val="22"/>
                <w:lang w:val="en-GB"/>
              </w:rPr>
              <w:t>Švihura, L., 2019. Umenie života a liberálna kultúra. Prešov: FF PU.</w:t>
            </w:r>
          </w:p>
          <w:p w14:paraId="1290E409" w14:textId="77777777" w:rsidR="007A3309" w:rsidRPr="00B370B3" w:rsidRDefault="007A3309" w:rsidP="007A3309">
            <w:pPr>
              <w:jc w:val="both"/>
              <w:rPr>
                <w:rFonts w:asciiTheme="minorHAnsi" w:hAnsiTheme="minorHAnsi"/>
                <w:i/>
                <w:iCs/>
                <w:sz w:val="22"/>
                <w:szCs w:val="22"/>
                <w:lang w:val="en-GB"/>
              </w:rPr>
            </w:pPr>
            <w:r w:rsidRPr="00B370B3">
              <w:rPr>
                <w:rFonts w:asciiTheme="minorHAnsi" w:hAnsiTheme="minorHAnsi"/>
                <w:i/>
                <w:iCs/>
                <w:sz w:val="22"/>
                <w:szCs w:val="22"/>
                <w:lang w:val="en-GB"/>
              </w:rPr>
              <w:t>Švihura, L., 2019. Richard Rorty a umenie života. In: Intuícia a imaginácia vo filozofii a vede. Bratislava: SAV.</w:t>
            </w:r>
          </w:p>
          <w:p w14:paraId="5B88D7C1" w14:textId="77777777" w:rsidR="007A3309" w:rsidRPr="00B370B3" w:rsidRDefault="007A3309" w:rsidP="007A3309">
            <w:pPr>
              <w:jc w:val="both"/>
              <w:rPr>
                <w:rFonts w:asciiTheme="minorHAnsi" w:hAnsiTheme="minorHAnsi"/>
                <w:i/>
                <w:iCs/>
                <w:sz w:val="22"/>
                <w:szCs w:val="22"/>
                <w:lang w:val="en-GB"/>
              </w:rPr>
            </w:pPr>
            <w:r w:rsidRPr="00B370B3">
              <w:rPr>
                <w:rFonts w:asciiTheme="minorHAnsi" w:hAnsiTheme="minorHAnsi"/>
                <w:i/>
                <w:iCs/>
                <w:sz w:val="22"/>
                <w:szCs w:val="22"/>
                <w:lang w:val="en-GB"/>
              </w:rPr>
              <w:t>Višňovský, E. – F. Mihina, eds., 1998. Malá antológia filozofie 20. storočia. Zv. 1. Pragmatizmus. Bratislava: Iris.</w:t>
            </w:r>
          </w:p>
        </w:tc>
      </w:tr>
      <w:tr w:rsidR="007A3309" w:rsidRPr="00B370B3" w14:paraId="35163F00" w14:textId="77777777" w:rsidTr="007A3309">
        <w:trPr>
          <w:trHeight w:val="412"/>
        </w:trPr>
        <w:tc>
          <w:tcPr>
            <w:tcW w:w="9322" w:type="dxa"/>
            <w:gridSpan w:val="2"/>
            <w:vAlign w:val="center"/>
          </w:tcPr>
          <w:p w14:paraId="7AB962F5" w14:textId="77777777" w:rsidR="007A3309" w:rsidRPr="00B370B3" w:rsidRDefault="007A3309" w:rsidP="007A3309">
            <w:pPr>
              <w:jc w:val="both"/>
              <w:rPr>
                <w:rFonts w:asciiTheme="minorHAnsi" w:hAnsiTheme="minorHAnsi"/>
                <w:i/>
                <w:sz w:val="22"/>
                <w:szCs w:val="22"/>
                <w:lang w:val="en-GB"/>
              </w:rPr>
            </w:pPr>
            <w:r w:rsidRPr="00B370B3">
              <w:rPr>
                <w:rFonts w:asciiTheme="minorHAnsi" w:hAnsiTheme="minorHAnsi"/>
                <w:b/>
                <w:sz w:val="22"/>
                <w:szCs w:val="22"/>
                <w:lang w:val="en-GB"/>
              </w:rPr>
              <w:t>Language which is necessary to complete the course:</w:t>
            </w:r>
            <w:r w:rsidRPr="00B370B3">
              <w:rPr>
                <w:rFonts w:asciiTheme="minorHAnsi" w:hAnsiTheme="minorHAnsi"/>
                <w:sz w:val="22"/>
                <w:szCs w:val="22"/>
                <w:lang w:val="en-GB"/>
              </w:rPr>
              <w:t xml:space="preserve"> Slovak</w:t>
            </w:r>
          </w:p>
        </w:tc>
      </w:tr>
      <w:tr w:rsidR="007A3309" w:rsidRPr="00B370B3" w14:paraId="7102ED0E" w14:textId="77777777" w:rsidTr="007A3309">
        <w:trPr>
          <w:trHeight w:val="409"/>
        </w:trPr>
        <w:tc>
          <w:tcPr>
            <w:tcW w:w="9322" w:type="dxa"/>
            <w:gridSpan w:val="2"/>
            <w:vAlign w:val="center"/>
          </w:tcPr>
          <w:p w14:paraId="317BAF5A" w14:textId="77777777" w:rsidR="007A3309" w:rsidRPr="00B370B3" w:rsidRDefault="007A3309" w:rsidP="007A3309">
            <w:pPr>
              <w:jc w:val="both"/>
              <w:rPr>
                <w:rFonts w:asciiTheme="minorHAnsi" w:hAnsiTheme="minorHAnsi"/>
                <w:sz w:val="22"/>
                <w:szCs w:val="22"/>
                <w:lang w:val="en-GB"/>
              </w:rPr>
            </w:pPr>
            <w:r w:rsidRPr="00B370B3">
              <w:rPr>
                <w:rFonts w:asciiTheme="minorHAnsi" w:hAnsiTheme="minorHAnsi"/>
                <w:b/>
                <w:bCs/>
                <w:sz w:val="22"/>
                <w:szCs w:val="22"/>
                <w:lang w:val="en-GB"/>
              </w:rPr>
              <w:t>Notes</w:t>
            </w:r>
            <w:r w:rsidRPr="00B370B3">
              <w:rPr>
                <w:rFonts w:asciiTheme="minorHAnsi" w:hAnsiTheme="minorHAnsi"/>
                <w:b/>
                <w:sz w:val="22"/>
                <w:szCs w:val="22"/>
                <w:lang w:val="en-GB"/>
              </w:rPr>
              <w:t>:</w:t>
            </w:r>
            <w:r w:rsidRPr="00B370B3">
              <w:rPr>
                <w:rFonts w:asciiTheme="minorHAnsi" w:hAnsiTheme="minorHAnsi"/>
                <w:sz w:val="22"/>
                <w:szCs w:val="22"/>
                <w:lang w:val="en-GB"/>
              </w:rPr>
              <w:t xml:space="preserve"> -</w:t>
            </w:r>
          </w:p>
        </w:tc>
      </w:tr>
      <w:tr w:rsidR="007A3309" w:rsidRPr="00B370B3" w14:paraId="74D9B909" w14:textId="77777777" w:rsidTr="007A3309">
        <w:trPr>
          <w:trHeight w:val="1697"/>
        </w:trPr>
        <w:tc>
          <w:tcPr>
            <w:tcW w:w="9322" w:type="dxa"/>
            <w:gridSpan w:val="2"/>
            <w:vAlign w:val="center"/>
          </w:tcPr>
          <w:p w14:paraId="184D185E" w14:textId="77777777" w:rsidR="007A3309" w:rsidRPr="00B370B3" w:rsidRDefault="007A3309" w:rsidP="007A3309">
            <w:pPr>
              <w:rPr>
                <w:rFonts w:asciiTheme="minorHAnsi" w:hAnsiTheme="minorHAnsi"/>
                <w:b/>
                <w:sz w:val="22"/>
                <w:szCs w:val="22"/>
                <w:lang w:val="en-GB"/>
              </w:rPr>
            </w:pPr>
            <w:r w:rsidRPr="00B370B3">
              <w:rPr>
                <w:rFonts w:asciiTheme="minorHAnsi" w:hAnsiTheme="minorHAnsi"/>
                <w:b/>
                <w:bCs/>
                <w:sz w:val="22"/>
                <w:szCs w:val="22"/>
                <w:lang w:val="en-GB"/>
              </w:rPr>
              <w:t>Course evaluation</w:t>
            </w:r>
          </w:p>
          <w:p w14:paraId="60AC7F60" w14:textId="77777777" w:rsidR="007A3309" w:rsidRPr="00B370B3" w:rsidRDefault="007A3309" w:rsidP="007A3309">
            <w:pPr>
              <w:rPr>
                <w:rFonts w:asciiTheme="minorHAnsi" w:hAnsiTheme="minorHAnsi"/>
                <w:sz w:val="22"/>
                <w:szCs w:val="22"/>
                <w:lang w:val="en-GB"/>
              </w:rPr>
            </w:pPr>
            <w:r w:rsidRPr="00B370B3">
              <w:rPr>
                <w:rFonts w:asciiTheme="minorHAnsi" w:hAnsiTheme="minorHAnsi"/>
                <w:sz w:val="22"/>
                <w:szCs w:val="22"/>
                <w:lang w:val="en-GB"/>
              </w:rPr>
              <w:t>Total number of students evaluated: 0</w:t>
            </w:r>
          </w:p>
          <w:p w14:paraId="549F6CAD" w14:textId="77777777" w:rsidR="007A3309" w:rsidRPr="00B370B3" w:rsidRDefault="007A3309" w:rsidP="007A3309">
            <w:pPr>
              <w:rPr>
                <w:rFonts w:asciiTheme="minorHAnsi" w:hAnsiTheme="minorHAnsi"/>
                <w:sz w:val="22"/>
                <w:szCs w:val="22"/>
                <w:lang w:val="en-GB"/>
              </w:rPr>
            </w:pP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A3309" w:rsidRPr="00B370B3" w14:paraId="52288A5D" w14:textId="77777777" w:rsidTr="007A3309">
              <w:tc>
                <w:tcPr>
                  <w:tcW w:w="1496" w:type="dxa"/>
                  <w:tcBorders>
                    <w:top w:val="single" w:sz="4" w:space="0" w:color="auto"/>
                    <w:left w:val="single" w:sz="4" w:space="0" w:color="auto"/>
                    <w:bottom w:val="single" w:sz="4" w:space="0" w:color="auto"/>
                    <w:right w:val="single" w:sz="4" w:space="0" w:color="auto"/>
                  </w:tcBorders>
                  <w:vAlign w:val="center"/>
                </w:tcPr>
                <w:p w14:paraId="03190AC8" w14:textId="77777777" w:rsidR="007A3309" w:rsidRPr="00B370B3" w:rsidRDefault="007A3309" w:rsidP="007A3309">
                  <w:pPr>
                    <w:jc w:val="center"/>
                    <w:rPr>
                      <w:rFonts w:asciiTheme="minorHAnsi" w:hAnsiTheme="minorHAnsi"/>
                      <w:sz w:val="22"/>
                      <w:szCs w:val="22"/>
                      <w:lang w:val="en-GB"/>
                    </w:rPr>
                  </w:pPr>
                  <w:r w:rsidRPr="00B370B3">
                    <w:rPr>
                      <w:rFonts w:asciiTheme="minorHAnsi" w:hAnsiTheme="minorHAnsi"/>
                      <w:sz w:val="22"/>
                      <w:szCs w:val="22"/>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72BF5DA4" w14:textId="77777777" w:rsidR="007A3309" w:rsidRPr="00B370B3" w:rsidRDefault="007A3309" w:rsidP="007A3309">
                  <w:pPr>
                    <w:jc w:val="center"/>
                    <w:rPr>
                      <w:rFonts w:asciiTheme="minorHAnsi" w:hAnsiTheme="minorHAnsi"/>
                      <w:sz w:val="22"/>
                      <w:szCs w:val="22"/>
                      <w:lang w:val="en-GB"/>
                    </w:rPr>
                  </w:pPr>
                  <w:r w:rsidRPr="00B370B3">
                    <w:rPr>
                      <w:rFonts w:asciiTheme="minorHAnsi" w:hAnsiTheme="minorHAnsi"/>
                      <w:sz w:val="22"/>
                      <w:szCs w:val="22"/>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32784542" w14:textId="77777777" w:rsidR="007A3309" w:rsidRPr="00B370B3" w:rsidRDefault="007A3309" w:rsidP="007A3309">
                  <w:pPr>
                    <w:jc w:val="center"/>
                    <w:rPr>
                      <w:rFonts w:asciiTheme="minorHAnsi" w:hAnsiTheme="minorHAnsi"/>
                      <w:sz w:val="22"/>
                      <w:szCs w:val="22"/>
                      <w:lang w:val="en-GB"/>
                    </w:rPr>
                  </w:pPr>
                  <w:r w:rsidRPr="00B370B3">
                    <w:rPr>
                      <w:rFonts w:asciiTheme="minorHAnsi" w:hAnsiTheme="minorHAnsi"/>
                      <w:sz w:val="22"/>
                      <w:szCs w:val="22"/>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4B05B5F0" w14:textId="77777777" w:rsidR="007A3309" w:rsidRPr="00B370B3" w:rsidRDefault="007A3309" w:rsidP="007A3309">
                  <w:pPr>
                    <w:jc w:val="center"/>
                    <w:rPr>
                      <w:rFonts w:asciiTheme="minorHAnsi" w:hAnsiTheme="minorHAnsi"/>
                      <w:sz w:val="22"/>
                      <w:szCs w:val="22"/>
                      <w:lang w:val="en-GB"/>
                    </w:rPr>
                  </w:pPr>
                  <w:r w:rsidRPr="00B370B3">
                    <w:rPr>
                      <w:rFonts w:asciiTheme="minorHAnsi" w:hAnsiTheme="minorHAnsi"/>
                      <w:sz w:val="22"/>
                      <w:szCs w:val="22"/>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3521A489" w14:textId="77777777" w:rsidR="007A3309" w:rsidRPr="00B370B3" w:rsidRDefault="007A3309" w:rsidP="007A3309">
                  <w:pPr>
                    <w:jc w:val="center"/>
                    <w:rPr>
                      <w:rFonts w:asciiTheme="minorHAnsi" w:hAnsiTheme="minorHAnsi"/>
                      <w:sz w:val="22"/>
                      <w:szCs w:val="22"/>
                      <w:lang w:val="en-GB"/>
                    </w:rPr>
                  </w:pPr>
                  <w:r w:rsidRPr="00B370B3">
                    <w:rPr>
                      <w:rFonts w:asciiTheme="minorHAnsi" w:hAnsiTheme="minorHAnsi"/>
                      <w:sz w:val="22"/>
                      <w:szCs w:val="22"/>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66B1E845" w14:textId="77777777" w:rsidR="007A3309" w:rsidRPr="00B370B3" w:rsidRDefault="007A3309" w:rsidP="007A3309">
                  <w:pPr>
                    <w:jc w:val="center"/>
                    <w:rPr>
                      <w:rFonts w:asciiTheme="minorHAnsi" w:hAnsiTheme="minorHAnsi"/>
                      <w:sz w:val="22"/>
                      <w:szCs w:val="22"/>
                      <w:lang w:val="en-GB"/>
                    </w:rPr>
                  </w:pPr>
                  <w:r w:rsidRPr="00B370B3">
                    <w:rPr>
                      <w:rFonts w:asciiTheme="minorHAnsi" w:hAnsiTheme="minorHAnsi"/>
                      <w:sz w:val="22"/>
                      <w:szCs w:val="22"/>
                      <w:lang w:val="en-GB"/>
                    </w:rPr>
                    <w:t>FX</w:t>
                  </w:r>
                </w:p>
              </w:tc>
            </w:tr>
            <w:tr w:rsidR="007A3309" w:rsidRPr="00B370B3" w14:paraId="0F17C243" w14:textId="77777777" w:rsidTr="007A3309">
              <w:tc>
                <w:tcPr>
                  <w:tcW w:w="1496" w:type="dxa"/>
                  <w:tcBorders>
                    <w:top w:val="single" w:sz="4" w:space="0" w:color="auto"/>
                    <w:left w:val="single" w:sz="4" w:space="0" w:color="auto"/>
                    <w:bottom w:val="single" w:sz="4" w:space="0" w:color="auto"/>
                    <w:right w:val="single" w:sz="4" w:space="0" w:color="auto"/>
                  </w:tcBorders>
                  <w:vAlign w:val="center"/>
                </w:tcPr>
                <w:p w14:paraId="7850EFD1" w14:textId="77777777" w:rsidR="007A3309" w:rsidRPr="00B370B3" w:rsidRDefault="007A3309" w:rsidP="007A3309">
                  <w:pPr>
                    <w:jc w:val="center"/>
                    <w:rPr>
                      <w:rFonts w:asciiTheme="minorHAnsi" w:hAnsiTheme="minorHAnsi"/>
                      <w:sz w:val="22"/>
                      <w:szCs w:val="22"/>
                      <w:lang w:val="en-GB"/>
                    </w:rPr>
                  </w:pPr>
                  <w:r w:rsidRPr="00B370B3">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540D238E" w14:textId="77777777" w:rsidR="007A3309" w:rsidRPr="00B370B3" w:rsidRDefault="007A3309" w:rsidP="007A3309">
                  <w:pPr>
                    <w:jc w:val="center"/>
                    <w:rPr>
                      <w:rFonts w:asciiTheme="minorHAnsi" w:hAnsiTheme="minorHAnsi"/>
                      <w:sz w:val="22"/>
                      <w:szCs w:val="22"/>
                      <w:lang w:val="en-GB"/>
                    </w:rPr>
                  </w:pPr>
                  <w:r w:rsidRPr="00B370B3">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1719D787" w14:textId="77777777" w:rsidR="007A3309" w:rsidRPr="00B370B3" w:rsidRDefault="007A3309" w:rsidP="007A3309">
                  <w:pPr>
                    <w:jc w:val="center"/>
                    <w:rPr>
                      <w:rFonts w:asciiTheme="minorHAnsi" w:hAnsiTheme="minorHAnsi"/>
                      <w:sz w:val="22"/>
                      <w:szCs w:val="22"/>
                      <w:lang w:val="en-GB"/>
                    </w:rPr>
                  </w:pPr>
                  <w:r w:rsidRPr="00B370B3">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556E20D2" w14:textId="77777777" w:rsidR="007A3309" w:rsidRPr="00B370B3" w:rsidRDefault="007A3309" w:rsidP="007A3309">
                  <w:pPr>
                    <w:jc w:val="center"/>
                    <w:rPr>
                      <w:rFonts w:asciiTheme="minorHAnsi" w:hAnsiTheme="minorHAnsi"/>
                      <w:sz w:val="22"/>
                      <w:szCs w:val="22"/>
                      <w:lang w:val="en-GB"/>
                    </w:rPr>
                  </w:pPr>
                  <w:r w:rsidRPr="00B370B3">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7CEDFCC4" w14:textId="77777777" w:rsidR="007A3309" w:rsidRPr="00B370B3" w:rsidRDefault="007A3309" w:rsidP="007A3309">
                  <w:pPr>
                    <w:jc w:val="center"/>
                    <w:rPr>
                      <w:rFonts w:asciiTheme="minorHAnsi" w:hAnsiTheme="minorHAnsi"/>
                      <w:sz w:val="22"/>
                      <w:szCs w:val="22"/>
                      <w:lang w:val="en-GB"/>
                    </w:rPr>
                  </w:pPr>
                  <w:r w:rsidRPr="00B370B3">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5106DB4C" w14:textId="77777777" w:rsidR="007A3309" w:rsidRPr="00B370B3" w:rsidRDefault="007A3309" w:rsidP="007A3309">
                  <w:pPr>
                    <w:jc w:val="center"/>
                    <w:rPr>
                      <w:rFonts w:asciiTheme="minorHAnsi" w:hAnsiTheme="minorHAnsi"/>
                      <w:sz w:val="22"/>
                      <w:szCs w:val="22"/>
                      <w:lang w:val="en-GB"/>
                    </w:rPr>
                  </w:pPr>
                  <w:r w:rsidRPr="00B370B3">
                    <w:rPr>
                      <w:rFonts w:asciiTheme="minorHAnsi" w:hAnsiTheme="minorHAnsi"/>
                      <w:sz w:val="22"/>
                      <w:szCs w:val="22"/>
                      <w:lang w:val="en-GB"/>
                    </w:rPr>
                    <w:t>0%</w:t>
                  </w:r>
                </w:p>
              </w:tc>
            </w:tr>
          </w:tbl>
          <w:p w14:paraId="1D843B0A" w14:textId="77777777" w:rsidR="007A3309" w:rsidRPr="00B370B3" w:rsidRDefault="007A3309" w:rsidP="007A3309">
            <w:pPr>
              <w:jc w:val="both"/>
              <w:rPr>
                <w:rFonts w:asciiTheme="minorHAnsi" w:hAnsiTheme="minorHAnsi"/>
                <w:i/>
                <w:sz w:val="22"/>
                <w:szCs w:val="22"/>
                <w:lang w:val="en-GB"/>
              </w:rPr>
            </w:pPr>
          </w:p>
        </w:tc>
      </w:tr>
      <w:tr w:rsidR="007A3309" w:rsidRPr="00B370B3" w14:paraId="10721368" w14:textId="77777777" w:rsidTr="007A3309">
        <w:trPr>
          <w:trHeight w:val="422"/>
        </w:trPr>
        <w:tc>
          <w:tcPr>
            <w:tcW w:w="9322" w:type="dxa"/>
            <w:gridSpan w:val="2"/>
            <w:vAlign w:val="center"/>
          </w:tcPr>
          <w:p w14:paraId="5F9C7645" w14:textId="05217486" w:rsidR="007A3309" w:rsidRPr="00B370B3" w:rsidRDefault="007A3309" w:rsidP="007A3309">
            <w:pPr>
              <w:tabs>
                <w:tab w:val="left" w:pos="1530"/>
              </w:tabs>
              <w:jc w:val="both"/>
              <w:rPr>
                <w:rFonts w:asciiTheme="minorHAnsi" w:hAnsiTheme="minorHAnsi"/>
                <w:sz w:val="22"/>
                <w:szCs w:val="22"/>
                <w:lang w:val="en-GB"/>
              </w:rPr>
            </w:pPr>
            <w:r w:rsidRPr="00B370B3">
              <w:rPr>
                <w:rFonts w:asciiTheme="minorHAnsi" w:hAnsiTheme="minorHAnsi"/>
                <w:b/>
                <w:sz w:val="22"/>
                <w:szCs w:val="22"/>
                <w:lang w:val="en-GB"/>
              </w:rPr>
              <w:t xml:space="preserve">Lecturers: </w:t>
            </w:r>
            <w:r w:rsidRPr="00B370B3">
              <w:rPr>
                <w:rFonts w:asciiTheme="minorHAnsi" w:hAnsiTheme="minorHAnsi"/>
                <w:sz w:val="22"/>
                <w:szCs w:val="22"/>
              </w:rPr>
              <w:t>Mgr. Lukáš Arthur Švihura, PhD., RYT, univer. docent</w:t>
            </w:r>
            <w:r w:rsidRPr="00B370B3">
              <w:rPr>
                <w:rFonts w:asciiTheme="minorHAnsi" w:hAnsiTheme="minorHAnsi"/>
                <w:bCs/>
                <w:i/>
                <w:iCs/>
                <w:sz w:val="22"/>
                <w:szCs w:val="22"/>
                <w:lang w:val="en-GB"/>
              </w:rPr>
              <w:tab/>
            </w:r>
            <w:r w:rsidRPr="00B370B3">
              <w:rPr>
                <w:rFonts w:asciiTheme="minorHAnsi" w:hAnsiTheme="minorHAnsi"/>
                <w:bCs/>
                <w:i/>
                <w:iCs/>
                <w:sz w:val="22"/>
                <w:szCs w:val="22"/>
                <w:lang w:val="en-GB"/>
              </w:rPr>
              <w:tab/>
            </w:r>
          </w:p>
        </w:tc>
      </w:tr>
      <w:tr w:rsidR="007A3309" w:rsidRPr="00B370B3" w14:paraId="73FC5A78" w14:textId="77777777" w:rsidTr="007A3309">
        <w:trPr>
          <w:trHeight w:val="569"/>
        </w:trPr>
        <w:tc>
          <w:tcPr>
            <w:tcW w:w="9322" w:type="dxa"/>
            <w:gridSpan w:val="2"/>
            <w:vAlign w:val="center"/>
          </w:tcPr>
          <w:p w14:paraId="035F2433" w14:textId="1EC079BB" w:rsidR="007A3309" w:rsidRPr="00B370B3" w:rsidRDefault="007A3309" w:rsidP="007C2D31">
            <w:pPr>
              <w:tabs>
                <w:tab w:val="left" w:pos="1530"/>
              </w:tabs>
              <w:jc w:val="both"/>
              <w:rPr>
                <w:rFonts w:asciiTheme="minorHAnsi" w:hAnsiTheme="minorHAnsi"/>
                <w:sz w:val="22"/>
                <w:szCs w:val="22"/>
                <w:lang w:val="en-GB"/>
              </w:rPr>
            </w:pPr>
            <w:r w:rsidRPr="00B370B3">
              <w:rPr>
                <w:rFonts w:asciiTheme="minorHAnsi" w:hAnsiTheme="minorHAnsi"/>
                <w:b/>
                <w:bCs/>
                <w:sz w:val="22"/>
                <w:szCs w:val="22"/>
                <w:lang w:val="en-GB"/>
              </w:rPr>
              <w:t xml:space="preserve">Date of last change: </w:t>
            </w:r>
            <w:r w:rsidR="007C2D31" w:rsidRPr="007C2D31">
              <w:rPr>
                <w:rFonts w:asciiTheme="minorHAnsi" w:hAnsiTheme="minorHAnsi"/>
                <w:bCs/>
                <w:sz w:val="22"/>
                <w:szCs w:val="22"/>
                <w:lang w:val="en-GB"/>
              </w:rPr>
              <w:t>19</w:t>
            </w:r>
            <w:r w:rsidRPr="00B370B3">
              <w:rPr>
                <w:rFonts w:asciiTheme="minorHAnsi" w:eastAsia="Calibri" w:hAnsiTheme="minorHAnsi" w:cstheme="minorBidi"/>
                <w:color w:val="000000" w:themeColor="text1"/>
                <w:sz w:val="22"/>
                <w:szCs w:val="22"/>
              </w:rPr>
              <w:t xml:space="preserve">. </w:t>
            </w:r>
            <w:r w:rsidR="007C2D31">
              <w:rPr>
                <w:rFonts w:asciiTheme="minorHAnsi" w:eastAsia="Calibri" w:hAnsiTheme="minorHAnsi" w:cstheme="minorBidi"/>
                <w:color w:val="000000" w:themeColor="text1"/>
                <w:sz w:val="22"/>
                <w:szCs w:val="22"/>
              </w:rPr>
              <w:t>05</w:t>
            </w:r>
            <w:r w:rsidRPr="00B370B3">
              <w:rPr>
                <w:rFonts w:asciiTheme="minorHAnsi" w:eastAsia="Calibri" w:hAnsiTheme="minorHAnsi" w:cstheme="minorBidi"/>
                <w:color w:val="000000" w:themeColor="text1"/>
                <w:sz w:val="22"/>
                <w:szCs w:val="22"/>
              </w:rPr>
              <w:t>. 202</w:t>
            </w:r>
            <w:r w:rsidR="007C2D31">
              <w:rPr>
                <w:rFonts w:asciiTheme="minorHAnsi" w:eastAsia="Calibri" w:hAnsiTheme="minorHAnsi" w:cstheme="minorBidi"/>
                <w:color w:val="000000" w:themeColor="text1"/>
                <w:sz w:val="22"/>
                <w:szCs w:val="22"/>
              </w:rPr>
              <w:t>5</w:t>
            </w:r>
          </w:p>
        </w:tc>
      </w:tr>
      <w:tr w:rsidR="007A3309" w:rsidRPr="00B370B3" w14:paraId="10244C3F" w14:textId="77777777" w:rsidTr="007A3309">
        <w:trPr>
          <w:trHeight w:val="569"/>
        </w:trPr>
        <w:tc>
          <w:tcPr>
            <w:tcW w:w="9322" w:type="dxa"/>
            <w:gridSpan w:val="2"/>
            <w:vAlign w:val="center"/>
          </w:tcPr>
          <w:p w14:paraId="3327924C" w14:textId="58A0D578" w:rsidR="007A3309" w:rsidRPr="00B370B3" w:rsidRDefault="007A3309" w:rsidP="007A3309">
            <w:pPr>
              <w:tabs>
                <w:tab w:val="left" w:pos="1530"/>
              </w:tabs>
              <w:jc w:val="both"/>
              <w:rPr>
                <w:rFonts w:asciiTheme="minorHAnsi" w:hAnsiTheme="minorHAnsi"/>
                <w:i/>
                <w:sz w:val="22"/>
                <w:szCs w:val="22"/>
                <w:lang w:val="en-GB"/>
              </w:rPr>
            </w:pPr>
            <w:r w:rsidRPr="00B370B3">
              <w:rPr>
                <w:rFonts w:asciiTheme="minorHAnsi" w:hAnsiTheme="minorHAnsi"/>
                <w:b/>
                <w:sz w:val="22"/>
                <w:szCs w:val="22"/>
                <w:lang w:val="en-GB"/>
              </w:rPr>
              <w:t xml:space="preserve">Approved by: </w:t>
            </w:r>
            <w:r w:rsidRPr="00B370B3">
              <w:rPr>
                <w:rFonts w:asciiTheme="minorHAnsi" w:hAnsiTheme="minorHAnsi" w:cstheme="minorBidi"/>
                <w:i/>
                <w:iCs/>
                <w:sz w:val="22"/>
                <w:szCs w:val="22"/>
              </w:rPr>
              <w:t>prof. PhDr. Vasil Gluchman, CSc.</w:t>
            </w:r>
          </w:p>
        </w:tc>
      </w:tr>
    </w:tbl>
    <w:p w14:paraId="33AAFE0C" w14:textId="77777777" w:rsidR="007A3309" w:rsidRPr="00B370B3" w:rsidRDefault="007A3309" w:rsidP="00684B9A">
      <w:pPr>
        <w:ind w:left="720" w:hanging="720"/>
        <w:jc w:val="center"/>
        <w:rPr>
          <w:b/>
          <w:szCs w:val="22"/>
        </w:rPr>
      </w:pPr>
    </w:p>
    <w:p w14:paraId="69823859" w14:textId="77777777" w:rsidR="007A3309" w:rsidRPr="00B370B3" w:rsidRDefault="007A3309">
      <w:pPr>
        <w:rPr>
          <w:b/>
          <w:szCs w:val="22"/>
        </w:rPr>
      </w:pPr>
      <w:r w:rsidRPr="00B370B3">
        <w:rPr>
          <w:b/>
          <w:szCs w:val="22"/>
        </w:rPr>
        <w:br w:type="page"/>
      </w:r>
    </w:p>
    <w:p w14:paraId="3EE51B46" w14:textId="41E0D618" w:rsidR="00684B9A" w:rsidRPr="00B370B3" w:rsidRDefault="00684B9A" w:rsidP="00684B9A">
      <w:pPr>
        <w:ind w:left="720" w:hanging="720"/>
        <w:jc w:val="center"/>
        <w:rPr>
          <w:b/>
          <w:szCs w:val="22"/>
        </w:rPr>
      </w:pPr>
      <w:r w:rsidRPr="00B370B3">
        <w:rPr>
          <w:b/>
          <w:szCs w:val="22"/>
        </w:rPr>
        <w:lastRenderedPageBreak/>
        <w:t>COURSE DESCRIPTION</w:t>
      </w:r>
    </w:p>
    <w:tbl>
      <w:tblPr>
        <w:tblStyle w:val="Mriekatabuky"/>
        <w:tblW w:w="9322" w:type="dxa"/>
        <w:tblLook w:val="04A0" w:firstRow="1" w:lastRow="0" w:firstColumn="1" w:lastColumn="0" w:noHBand="0" w:noVBand="1"/>
      </w:tblPr>
      <w:tblGrid>
        <w:gridCol w:w="4110"/>
        <w:gridCol w:w="5212"/>
      </w:tblGrid>
      <w:tr w:rsidR="00684B9A" w:rsidRPr="00B370B3" w14:paraId="1258F8C1" w14:textId="77777777" w:rsidTr="007A3309">
        <w:trPr>
          <w:trHeight w:val="107"/>
        </w:trPr>
        <w:tc>
          <w:tcPr>
            <w:tcW w:w="9322" w:type="dxa"/>
            <w:gridSpan w:val="2"/>
            <w:vAlign w:val="center"/>
          </w:tcPr>
          <w:p w14:paraId="7654128F" w14:textId="77777777" w:rsidR="00684B9A" w:rsidRPr="00B370B3" w:rsidRDefault="00684B9A" w:rsidP="007A3309">
            <w:pPr>
              <w:rPr>
                <w:rFonts w:asciiTheme="minorHAnsi" w:hAnsiTheme="minorHAnsi" w:cstheme="majorBidi"/>
                <w:i/>
                <w:sz w:val="22"/>
                <w:szCs w:val="22"/>
                <w:lang w:val="en-GB"/>
              </w:rPr>
            </w:pPr>
            <w:r w:rsidRPr="00B370B3">
              <w:rPr>
                <w:rFonts w:asciiTheme="minorHAnsi" w:hAnsiTheme="minorHAnsi" w:cstheme="majorBidi"/>
                <w:b/>
                <w:sz w:val="22"/>
                <w:szCs w:val="22"/>
                <w:lang w:val="en-GB"/>
              </w:rPr>
              <w:t>University:</w:t>
            </w:r>
            <w:r w:rsidRPr="00B370B3">
              <w:rPr>
                <w:rFonts w:asciiTheme="minorHAnsi" w:hAnsiTheme="minorHAnsi" w:cstheme="majorBidi"/>
                <w:sz w:val="22"/>
                <w:szCs w:val="22"/>
                <w:lang w:val="en-GB"/>
              </w:rPr>
              <w:t xml:space="preserve"> </w:t>
            </w:r>
            <w:r w:rsidRPr="00B370B3">
              <w:rPr>
                <w:rFonts w:asciiTheme="minorHAnsi" w:hAnsiTheme="minorHAnsi" w:cstheme="majorBidi"/>
                <w:iCs/>
                <w:sz w:val="22"/>
                <w:szCs w:val="22"/>
                <w:lang w:val="en-GB"/>
              </w:rPr>
              <w:t>University of Presov</w:t>
            </w:r>
          </w:p>
        </w:tc>
      </w:tr>
      <w:tr w:rsidR="00684B9A" w:rsidRPr="00B370B3" w14:paraId="47335D7E" w14:textId="77777777" w:rsidTr="007A3309">
        <w:trPr>
          <w:trHeight w:val="251"/>
        </w:trPr>
        <w:tc>
          <w:tcPr>
            <w:tcW w:w="9322" w:type="dxa"/>
            <w:gridSpan w:val="2"/>
            <w:vAlign w:val="center"/>
          </w:tcPr>
          <w:p w14:paraId="7A4BC0E0" w14:textId="77777777" w:rsidR="00684B9A" w:rsidRPr="00B370B3" w:rsidRDefault="00684B9A" w:rsidP="007A3309">
            <w:pPr>
              <w:rPr>
                <w:rFonts w:asciiTheme="minorHAnsi" w:hAnsiTheme="minorHAnsi" w:cstheme="majorBidi"/>
                <w:sz w:val="22"/>
                <w:szCs w:val="22"/>
                <w:lang w:val="en-GB"/>
              </w:rPr>
            </w:pPr>
            <w:r w:rsidRPr="00B370B3">
              <w:rPr>
                <w:rFonts w:asciiTheme="minorHAnsi" w:hAnsiTheme="minorHAnsi"/>
                <w:b/>
                <w:sz w:val="22"/>
                <w:szCs w:val="22"/>
              </w:rPr>
              <w:t>Faculty</w:t>
            </w:r>
            <w:r w:rsidRPr="00B370B3">
              <w:rPr>
                <w:rFonts w:asciiTheme="minorHAnsi" w:hAnsiTheme="minorHAnsi" w:cstheme="majorBidi"/>
                <w:b/>
                <w:sz w:val="22"/>
                <w:szCs w:val="22"/>
                <w:lang w:val="en-GB"/>
              </w:rPr>
              <w:t>:</w:t>
            </w:r>
            <w:r w:rsidRPr="00B370B3">
              <w:rPr>
                <w:rFonts w:asciiTheme="minorHAnsi" w:hAnsiTheme="minorHAnsi" w:cstheme="majorBidi"/>
                <w:sz w:val="22"/>
                <w:szCs w:val="22"/>
                <w:lang w:val="en-GB"/>
              </w:rPr>
              <w:t xml:space="preserve"> </w:t>
            </w:r>
            <w:sdt>
              <w:sdtPr>
                <w:rPr>
                  <w:rStyle w:val="tl1"/>
                  <w:rFonts w:cstheme="majorBidi"/>
                  <w:i w:val="0"/>
                  <w:iCs/>
                  <w:sz w:val="22"/>
                  <w:szCs w:val="22"/>
                  <w:lang w:val="en-GB"/>
                </w:rPr>
                <w:id w:val="1273136103"/>
                <w:placeholder>
                  <w:docPart w:val="FFFD24A6D75447F6B4C35AEE2856C32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B370B3">
                  <w:rPr>
                    <w:rStyle w:val="tl1"/>
                    <w:rFonts w:cstheme="majorBidi"/>
                    <w:iCs/>
                    <w:sz w:val="22"/>
                    <w:szCs w:val="22"/>
                    <w:lang w:val="en-GB"/>
                  </w:rPr>
                  <w:t>Faculty of Arts</w:t>
                </w:r>
              </w:sdtContent>
            </w:sdt>
          </w:p>
        </w:tc>
      </w:tr>
      <w:tr w:rsidR="00684B9A" w:rsidRPr="00B370B3" w14:paraId="67D81783" w14:textId="77777777" w:rsidTr="007A3309">
        <w:trPr>
          <w:trHeight w:val="215"/>
        </w:trPr>
        <w:tc>
          <w:tcPr>
            <w:tcW w:w="4110" w:type="dxa"/>
            <w:vAlign w:val="center"/>
          </w:tcPr>
          <w:p w14:paraId="18967807" w14:textId="089F8820" w:rsidR="00684B9A" w:rsidRPr="00B370B3" w:rsidRDefault="00684B9A" w:rsidP="007A3309">
            <w:pPr>
              <w:jc w:val="both"/>
              <w:rPr>
                <w:rFonts w:asciiTheme="minorHAnsi" w:hAnsiTheme="minorHAnsi" w:cstheme="majorBidi"/>
                <w:sz w:val="22"/>
                <w:szCs w:val="22"/>
                <w:lang w:val="en-GB"/>
              </w:rPr>
            </w:pPr>
            <w:r w:rsidRPr="00B370B3">
              <w:rPr>
                <w:rFonts w:asciiTheme="minorHAnsi" w:hAnsiTheme="minorHAnsi" w:cstheme="majorBidi"/>
                <w:b/>
                <w:sz w:val="22"/>
                <w:szCs w:val="22"/>
                <w:lang w:val="en-GB"/>
              </w:rPr>
              <w:t>Code:</w:t>
            </w:r>
            <w:r w:rsidRPr="00B370B3">
              <w:rPr>
                <w:rFonts w:asciiTheme="minorHAnsi" w:hAnsiTheme="minorHAnsi" w:cstheme="majorBidi"/>
                <w:sz w:val="22"/>
                <w:szCs w:val="22"/>
                <w:lang w:val="en-GB"/>
              </w:rPr>
              <w:t xml:space="preserve"> </w:t>
            </w:r>
            <w:r w:rsidRPr="00B370B3">
              <w:rPr>
                <w:rFonts w:asciiTheme="minorHAnsi" w:hAnsiTheme="minorHAnsi" w:cstheme="minorHAnsi"/>
                <w:color w:val="000000"/>
                <w:sz w:val="22"/>
                <w:szCs w:val="22"/>
                <w:highlight w:val="yellow"/>
              </w:rPr>
              <w:t>1IEB/EPAE1/22</w:t>
            </w:r>
          </w:p>
        </w:tc>
        <w:tc>
          <w:tcPr>
            <w:tcW w:w="5212" w:type="dxa"/>
            <w:vAlign w:val="center"/>
          </w:tcPr>
          <w:p w14:paraId="5F6344A3" w14:textId="77777777" w:rsidR="00684B9A" w:rsidRPr="00B370B3" w:rsidRDefault="00684B9A" w:rsidP="007A3309">
            <w:pPr>
              <w:rPr>
                <w:rFonts w:asciiTheme="minorHAnsi" w:hAnsiTheme="minorHAnsi" w:cstheme="majorBidi"/>
                <w:b/>
                <w:sz w:val="22"/>
                <w:szCs w:val="22"/>
                <w:lang w:val="en-GB"/>
              </w:rPr>
            </w:pPr>
            <w:r w:rsidRPr="00B370B3">
              <w:rPr>
                <w:rFonts w:asciiTheme="minorHAnsi" w:hAnsiTheme="minorHAnsi" w:cstheme="majorBidi"/>
                <w:b/>
                <w:sz w:val="22"/>
                <w:szCs w:val="22"/>
                <w:lang w:val="en-GB"/>
              </w:rPr>
              <w:t xml:space="preserve">Course title: </w:t>
            </w:r>
            <w:r w:rsidRPr="00B370B3">
              <w:rPr>
                <w:rFonts w:asciiTheme="minorHAnsi" w:hAnsiTheme="minorHAnsi" w:cstheme="majorBidi"/>
                <w:b/>
                <w:sz w:val="22"/>
                <w:szCs w:val="22"/>
                <w:highlight w:val="yellow"/>
                <w:lang w:val="en-GB"/>
              </w:rPr>
              <w:t>Aesthetics of nature and environment</w:t>
            </w:r>
          </w:p>
          <w:p w14:paraId="5F87626F" w14:textId="7E4CFD26" w:rsidR="00684B9A" w:rsidRPr="00B370B3" w:rsidRDefault="00684B9A" w:rsidP="007A3309">
            <w:pPr>
              <w:rPr>
                <w:rFonts w:asciiTheme="minorHAnsi" w:hAnsiTheme="minorHAnsi" w:cstheme="majorBidi"/>
                <w:b/>
                <w:sz w:val="22"/>
                <w:szCs w:val="22"/>
                <w:lang w:val="en-GB"/>
              </w:rPr>
            </w:pPr>
            <w:r w:rsidRPr="00B370B3">
              <w:rPr>
                <w:rFonts w:asciiTheme="minorHAnsi" w:hAnsiTheme="minorHAnsi" w:cstheme="minorHAnsi"/>
                <w:i/>
                <w:sz w:val="22"/>
                <w:szCs w:val="22"/>
                <w:lang w:val="en-US" w:bidi="en-US"/>
              </w:rPr>
              <w:t>(elective course, non-study-profile course)</w:t>
            </w:r>
          </w:p>
        </w:tc>
      </w:tr>
      <w:tr w:rsidR="00684B9A" w:rsidRPr="00B370B3" w14:paraId="08A94D6E" w14:textId="77777777" w:rsidTr="007A3309">
        <w:trPr>
          <w:trHeight w:val="70"/>
        </w:trPr>
        <w:tc>
          <w:tcPr>
            <w:tcW w:w="9322" w:type="dxa"/>
            <w:gridSpan w:val="2"/>
            <w:vAlign w:val="center"/>
          </w:tcPr>
          <w:p w14:paraId="680AD89A" w14:textId="77777777" w:rsidR="00684B9A" w:rsidRPr="00B370B3" w:rsidRDefault="00684B9A" w:rsidP="007A3309">
            <w:pPr>
              <w:jc w:val="both"/>
              <w:rPr>
                <w:rFonts w:asciiTheme="minorHAnsi" w:hAnsiTheme="minorHAnsi" w:cstheme="majorBidi"/>
                <w:b/>
                <w:sz w:val="22"/>
                <w:szCs w:val="22"/>
                <w:lang w:val="en-GB"/>
              </w:rPr>
            </w:pPr>
            <w:r w:rsidRPr="00B370B3">
              <w:rPr>
                <w:rFonts w:asciiTheme="minorHAnsi" w:hAnsiTheme="minorHAnsi" w:cstheme="majorBidi"/>
                <w:b/>
                <w:sz w:val="22"/>
                <w:szCs w:val="22"/>
                <w:lang w:val="en-GB"/>
              </w:rPr>
              <w:t xml:space="preserve">Type, scope and method of educational activity: </w:t>
            </w:r>
          </w:p>
          <w:p w14:paraId="032467E3" w14:textId="77777777" w:rsidR="00684B9A" w:rsidRPr="00B370B3" w:rsidRDefault="00684B9A" w:rsidP="007A3309">
            <w:pPr>
              <w:jc w:val="both"/>
              <w:rPr>
                <w:rFonts w:asciiTheme="minorHAnsi" w:hAnsiTheme="minorHAnsi" w:cstheme="majorBidi"/>
                <w:bCs/>
                <w:sz w:val="22"/>
                <w:szCs w:val="22"/>
                <w:lang w:val="en-GB"/>
              </w:rPr>
            </w:pPr>
            <w:r w:rsidRPr="00B370B3">
              <w:rPr>
                <w:rFonts w:asciiTheme="minorHAnsi" w:hAnsiTheme="minorHAnsi" w:cstheme="majorBidi"/>
                <w:bCs/>
                <w:sz w:val="22"/>
                <w:szCs w:val="22"/>
                <w:lang w:val="en-GB"/>
              </w:rPr>
              <w:t>Type of educational activities: Lecture, Seminar</w:t>
            </w:r>
          </w:p>
          <w:p w14:paraId="26B21E12" w14:textId="77777777" w:rsidR="00684B9A" w:rsidRPr="00B370B3" w:rsidRDefault="00684B9A" w:rsidP="007A3309">
            <w:pPr>
              <w:jc w:val="both"/>
              <w:rPr>
                <w:rFonts w:asciiTheme="minorHAnsi" w:hAnsiTheme="minorHAnsi" w:cstheme="majorBidi"/>
                <w:bCs/>
                <w:sz w:val="22"/>
                <w:szCs w:val="22"/>
                <w:lang w:val="en-GB"/>
              </w:rPr>
            </w:pPr>
            <w:r w:rsidRPr="00B370B3">
              <w:rPr>
                <w:rFonts w:asciiTheme="minorHAnsi" w:hAnsiTheme="minorHAnsi" w:cstheme="majorBidi"/>
                <w:bCs/>
                <w:sz w:val="22"/>
                <w:szCs w:val="22"/>
                <w:lang w:val="en-GB"/>
              </w:rPr>
              <w:t>Scope of educational activities: 1.1 hours. weekly, 13.13 per semester</w:t>
            </w:r>
          </w:p>
          <w:p w14:paraId="1A3871A2" w14:textId="77777777" w:rsidR="00684B9A" w:rsidRPr="00B370B3" w:rsidRDefault="00684B9A" w:rsidP="007A3309">
            <w:pPr>
              <w:jc w:val="both"/>
              <w:rPr>
                <w:rFonts w:asciiTheme="minorHAnsi" w:hAnsiTheme="minorHAnsi" w:cstheme="majorBidi"/>
                <w:bCs/>
                <w:sz w:val="22"/>
                <w:szCs w:val="22"/>
                <w:lang w:val="en-GB"/>
              </w:rPr>
            </w:pPr>
            <w:r w:rsidRPr="00B370B3">
              <w:rPr>
                <w:rFonts w:asciiTheme="minorHAnsi" w:hAnsiTheme="minorHAnsi" w:cstheme="majorBidi"/>
                <w:bCs/>
                <w:sz w:val="22"/>
                <w:szCs w:val="22"/>
                <w:lang w:val="en-GB"/>
              </w:rPr>
              <w:t>Method of educational activities: full-time, combined/hybrid method</w:t>
            </w:r>
          </w:p>
          <w:p w14:paraId="026C1D36" w14:textId="77777777" w:rsidR="00684B9A" w:rsidRPr="00B370B3" w:rsidRDefault="00684B9A" w:rsidP="007A3309">
            <w:pPr>
              <w:jc w:val="both"/>
              <w:rPr>
                <w:rFonts w:asciiTheme="minorHAnsi" w:hAnsiTheme="minorHAnsi" w:cstheme="majorBidi"/>
                <w:sz w:val="22"/>
                <w:szCs w:val="22"/>
                <w:lang w:val="en-GB"/>
              </w:rPr>
            </w:pPr>
          </w:p>
        </w:tc>
      </w:tr>
      <w:tr w:rsidR="00684B9A" w:rsidRPr="00B370B3" w14:paraId="054A9272" w14:textId="77777777" w:rsidTr="007A3309">
        <w:trPr>
          <w:trHeight w:val="70"/>
        </w:trPr>
        <w:tc>
          <w:tcPr>
            <w:tcW w:w="9322" w:type="dxa"/>
            <w:gridSpan w:val="2"/>
            <w:vAlign w:val="center"/>
          </w:tcPr>
          <w:p w14:paraId="620C19E7" w14:textId="77777777" w:rsidR="00684B9A" w:rsidRPr="00B370B3" w:rsidRDefault="00684B9A" w:rsidP="007A3309">
            <w:pPr>
              <w:jc w:val="both"/>
              <w:rPr>
                <w:rFonts w:asciiTheme="minorHAnsi" w:hAnsiTheme="minorHAnsi" w:cstheme="majorBidi"/>
                <w:sz w:val="22"/>
                <w:szCs w:val="22"/>
                <w:lang w:val="en-GB"/>
              </w:rPr>
            </w:pPr>
            <w:r w:rsidRPr="00B370B3">
              <w:rPr>
                <w:rFonts w:asciiTheme="minorHAnsi" w:hAnsiTheme="minorHAnsi" w:cstheme="majorBidi"/>
                <w:b/>
                <w:sz w:val="22"/>
                <w:szCs w:val="22"/>
                <w:lang w:val="en-GB"/>
              </w:rPr>
              <w:t>Number of credits: 3</w:t>
            </w:r>
          </w:p>
        </w:tc>
      </w:tr>
      <w:tr w:rsidR="00684B9A" w:rsidRPr="00B370B3" w14:paraId="0523D9B3" w14:textId="77777777" w:rsidTr="007A3309">
        <w:trPr>
          <w:trHeight w:val="70"/>
        </w:trPr>
        <w:tc>
          <w:tcPr>
            <w:tcW w:w="9322" w:type="dxa"/>
            <w:gridSpan w:val="2"/>
            <w:vAlign w:val="center"/>
          </w:tcPr>
          <w:p w14:paraId="18E0DA4F" w14:textId="4D91340A" w:rsidR="00684B9A" w:rsidRPr="00B370B3" w:rsidRDefault="00684B9A" w:rsidP="007A3309">
            <w:pPr>
              <w:jc w:val="both"/>
              <w:rPr>
                <w:rFonts w:asciiTheme="minorHAnsi" w:hAnsiTheme="minorHAnsi" w:cstheme="majorBidi"/>
                <w:i/>
                <w:sz w:val="22"/>
                <w:szCs w:val="22"/>
                <w:lang w:val="en-GB"/>
              </w:rPr>
            </w:pPr>
            <w:r w:rsidRPr="00B370B3">
              <w:rPr>
                <w:rFonts w:asciiTheme="minorHAnsi" w:hAnsiTheme="minorHAnsi" w:cstheme="majorBidi"/>
                <w:b/>
                <w:sz w:val="22"/>
                <w:szCs w:val="22"/>
                <w:lang w:val="en-GB"/>
              </w:rPr>
              <w:t xml:space="preserve">Recommended semester: </w:t>
            </w:r>
            <w:r w:rsidRPr="00B370B3">
              <w:rPr>
                <w:rFonts w:asciiTheme="minorHAnsi" w:hAnsiTheme="minorHAnsi"/>
                <w:bCs/>
                <w:sz w:val="22"/>
                <w:szCs w:val="22"/>
              </w:rPr>
              <w:t>1, 3</w:t>
            </w:r>
          </w:p>
        </w:tc>
      </w:tr>
      <w:tr w:rsidR="00684B9A" w:rsidRPr="00B370B3" w14:paraId="3FC27E21" w14:textId="77777777" w:rsidTr="007A3309">
        <w:trPr>
          <w:trHeight w:val="112"/>
        </w:trPr>
        <w:tc>
          <w:tcPr>
            <w:tcW w:w="9322" w:type="dxa"/>
            <w:gridSpan w:val="2"/>
            <w:vAlign w:val="center"/>
          </w:tcPr>
          <w:p w14:paraId="4B636911" w14:textId="77777777" w:rsidR="00684B9A" w:rsidRPr="00B370B3" w:rsidRDefault="00684B9A" w:rsidP="007A3309">
            <w:pPr>
              <w:jc w:val="both"/>
              <w:rPr>
                <w:rFonts w:asciiTheme="minorHAnsi" w:hAnsiTheme="minorHAnsi" w:cstheme="majorBidi"/>
                <w:b/>
                <w:sz w:val="22"/>
                <w:szCs w:val="22"/>
                <w:lang w:val="en-GB"/>
              </w:rPr>
            </w:pPr>
            <w:r w:rsidRPr="00B370B3">
              <w:rPr>
                <w:rFonts w:asciiTheme="minorHAnsi" w:hAnsiTheme="minorHAnsi" w:cstheme="majorBidi"/>
                <w:b/>
                <w:sz w:val="22"/>
                <w:szCs w:val="22"/>
                <w:lang w:val="en-GB"/>
              </w:rPr>
              <w:t xml:space="preserve">Study grade: </w:t>
            </w:r>
            <w:sdt>
              <w:sdtPr>
                <w:rPr>
                  <w:rStyle w:val="tl2"/>
                  <w:rFonts w:cstheme="majorBidi"/>
                  <w:sz w:val="22"/>
                  <w:szCs w:val="22"/>
                  <w:lang w:val="en-GB"/>
                </w:rPr>
                <w:alias w:val="stupeň"/>
                <w:tag w:val="Stupeň"/>
                <w:id w:val="2143378090"/>
                <w:placeholder>
                  <w:docPart w:val="A6A1C02008414BEA8B8C4A091FDEA808"/>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B370B3">
                  <w:rPr>
                    <w:rStyle w:val="tl2"/>
                    <w:rFonts w:asciiTheme="minorHAnsi" w:hAnsiTheme="minorHAnsi" w:cstheme="majorBidi"/>
                    <w:sz w:val="22"/>
                    <w:szCs w:val="22"/>
                    <w:lang w:val="en-GB"/>
                  </w:rPr>
                  <w:t>2.</w:t>
                </w:r>
              </w:sdtContent>
            </w:sdt>
          </w:p>
        </w:tc>
      </w:tr>
      <w:tr w:rsidR="00684B9A" w:rsidRPr="00B370B3" w14:paraId="3AE281D2" w14:textId="77777777" w:rsidTr="007A3309">
        <w:trPr>
          <w:trHeight w:val="70"/>
        </w:trPr>
        <w:tc>
          <w:tcPr>
            <w:tcW w:w="9322" w:type="dxa"/>
            <w:gridSpan w:val="2"/>
            <w:vAlign w:val="center"/>
          </w:tcPr>
          <w:p w14:paraId="236D805F" w14:textId="77777777" w:rsidR="00684B9A" w:rsidRPr="00B370B3" w:rsidRDefault="00684B9A" w:rsidP="007A3309">
            <w:pPr>
              <w:jc w:val="both"/>
              <w:rPr>
                <w:rFonts w:asciiTheme="minorHAnsi" w:hAnsiTheme="minorHAnsi" w:cstheme="majorBidi"/>
                <w:sz w:val="22"/>
                <w:szCs w:val="22"/>
                <w:lang w:val="en-GB"/>
              </w:rPr>
            </w:pPr>
            <w:r w:rsidRPr="00B370B3">
              <w:rPr>
                <w:rFonts w:asciiTheme="minorHAnsi" w:hAnsiTheme="minorHAnsi" w:cstheme="majorBidi"/>
                <w:b/>
                <w:sz w:val="22"/>
                <w:szCs w:val="22"/>
                <w:lang w:val="en-GB"/>
              </w:rPr>
              <w:t>Prerequisites: -</w:t>
            </w:r>
          </w:p>
        </w:tc>
      </w:tr>
      <w:tr w:rsidR="00684B9A" w:rsidRPr="00B370B3" w14:paraId="414B9DBA" w14:textId="77777777" w:rsidTr="007A3309">
        <w:trPr>
          <w:trHeight w:val="1261"/>
        </w:trPr>
        <w:tc>
          <w:tcPr>
            <w:tcW w:w="9322" w:type="dxa"/>
            <w:gridSpan w:val="2"/>
            <w:vAlign w:val="center"/>
          </w:tcPr>
          <w:p w14:paraId="1E9B2FCE" w14:textId="77777777" w:rsidR="00684B9A" w:rsidRPr="00B370B3" w:rsidRDefault="00684B9A" w:rsidP="007A3309">
            <w:pPr>
              <w:jc w:val="both"/>
              <w:rPr>
                <w:rFonts w:asciiTheme="minorHAnsi" w:hAnsiTheme="minorHAnsi" w:cstheme="majorBidi"/>
                <w:b/>
                <w:sz w:val="22"/>
                <w:szCs w:val="22"/>
                <w:lang w:val="en-GB"/>
              </w:rPr>
            </w:pPr>
            <w:r w:rsidRPr="00B370B3">
              <w:rPr>
                <w:rFonts w:asciiTheme="minorHAnsi" w:hAnsiTheme="minorHAnsi" w:cstheme="majorBidi"/>
                <w:b/>
                <w:sz w:val="22"/>
                <w:szCs w:val="22"/>
                <w:lang w:val="en-GB"/>
              </w:rPr>
              <w:t>Conditions for passing the course:</w:t>
            </w:r>
          </w:p>
          <w:p w14:paraId="4285B57F" w14:textId="77777777" w:rsidR="00684B9A" w:rsidRPr="00B370B3" w:rsidRDefault="00684B9A" w:rsidP="007A3309">
            <w:pPr>
              <w:pStyle w:val="TableParagraph"/>
              <w:spacing w:before="6"/>
              <w:rPr>
                <w:rFonts w:asciiTheme="minorHAnsi" w:hAnsiTheme="minorHAnsi"/>
                <w:sz w:val="22"/>
              </w:rPr>
            </w:pPr>
            <w:r w:rsidRPr="00B370B3">
              <w:rPr>
                <w:rFonts w:asciiTheme="minorHAnsi" w:hAnsiTheme="minorHAnsi" w:cstheme="majorBidi"/>
                <w:sz w:val="22"/>
                <w:lang w:val="en-GB"/>
              </w:rPr>
              <w:t xml:space="preserve">Assessment and completion of the course: </w:t>
            </w:r>
            <w:r w:rsidRPr="00B370B3">
              <w:rPr>
                <w:rFonts w:asciiTheme="minorHAnsi" w:hAnsiTheme="minorHAnsi"/>
                <w:sz w:val="22"/>
              </w:rPr>
              <w:t>continuous assessment</w:t>
            </w:r>
          </w:p>
          <w:p w14:paraId="1E90A3CD" w14:textId="77777777" w:rsidR="00684B9A" w:rsidRPr="00B370B3" w:rsidRDefault="00684B9A" w:rsidP="007A3309">
            <w:pPr>
              <w:pStyle w:val="TableParagraph"/>
              <w:spacing w:before="6"/>
              <w:rPr>
                <w:rFonts w:asciiTheme="minorHAnsi" w:hAnsiTheme="minorHAnsi"/>
                <w:sz w:val="22"/>
              </w:rPr>
            </w:pPr>
            <w:r w:rsidRPr="00B370B3">
              <w:rPr>
                <w:rFonts w:asciiTheme="minorHAnsi" w:hAnsiTheme="minorHAnsi"/>
                <w:sz w:val="22"/>
              </w:rPr>
              <w:t>During the semester the student</w:t>
            </w:r>
          </w:p>
          <w:p w14:paraId="2DE8C112" w14:textId="77777777" w:rsidR="00684B9A" w:rsidRPr="00B370B3" w:rsidRDefault="00684B9A" w:rsidP="007A3309">
            <w:pPr>
              <w:pStyle w:val="TableParagraph"/>
              <w:spacing w:before="6"/>
              <w:rPr>
                <w:rFonts w:asciiTheme="minorHAnsi" w:hAnsiTheme="minorHAnsi"/>
                <w:sz w:val="22"/>
              </w:rPr>
            </w:pPr>
            <w:r w:rsidRPr="00B370B3">
              <w:rPr>
                <w:rFonts w:asciiTheme="minorHAnsi" w:hAnsiTheme="minorHAnsi"/>
                <w:sz w:val="22"/>
              </w:rPr>
              <w:t>a) writes tests from text-based seminars (weighted 50% of the total grade)</w:t>
            </w:r>
          </w:p>
          <w:p w14:paraId="5543A1F6" w14:textId="77777777" w:rsidR="00684B9A" w:rsidRPr="00B370B3" w:rsidRDefault="00684B9A" w:rsidP="007A3309">
            <w:pPr>
              <w:pStyle w:val="TableParagraph"/>
              <w:spacing w:before="6"/>
              <w:rPr>
                <w:rFonts w:asciiTheme="minorHAnsi" w:hAnsiTheme="minorHAnsi"/>
                <w:sz w:val="22"/>
              </w:rPr>
            </w:pPr>
            <w:r w:rsidRPr="00B370B3">
              <w:rPr>
                <w:rFonts w:asciiTheme="minorHAnsi" w:hAnsiTheme="minorHAnsi"/>
                <w:sz w:val="22"/>
              </w:rPr>
              <w:t>b) submit a seminar paper (weighted 50% of the total grade)</w:t>
            </w:r>
          </w:p>
          <w:p w14:paraId="1EA92CB7" w14:textId="77777777" w:rsidR="00684B9A" w:rsidRPr="00B370B3" w:rsidRDefault="00684B9A" w:rsidP="007A3309">
            <w:pPr>
              <w:pStyle w:val="TableParagraph"/>
              <w:spacing w:before="6"/>
              <w:rPr>
                <w:rFonts w:asciiTheme="minorHAnsi" w:hAnsiTheme="minorHAnsi"/>
                <w:sz w:val="22"/>
              </w:rPr>
            </w:pPr>
          </w:p>
          <w:p w14:paraId="5B2533DB" w14:textId="77777777" w:rsidR="00684B9A" w:rsidRPr="00B370B3" w:rsidRDefault="00684B9A" w:rsidP="007A3309">
            <w:pPr>
              <w:jc w:val="both"/>
              <w:rPr>
                <w:rFonts w:asciiTheme="minorHAnsi" w:hAnsiTheme="minorHAnsi" w:cstheme="majorBidi"/>
                <w:sz w:val="22"/>
                <w:szCs w:val="22"/>
                <w:lang w:val="en-GB"/>
              </w:rPr>
            </w:pPr>
          </w:p>
          <w:p w14:paraId="3D434E6C" w14:textId="77777777" w:rsidR="00684B9A" w:rsidRPr="00B370B3" w:rsidRDefault="00684B9A" w:rsidP="007A3309">
            <w:pPr>
              <w:jc w:val="both"/>
              <w:rPr>
                <w:rFonts w:asciiTheme="minorHAnsi" w:hAnsiTheme="minorHAnsi" w:cstheme="majorBidi"/>
                <w:sz w:val="22"/>
                <w:szCs w:val="22"/>
                <w:lang w:val="en-GB"/>
              </w:rPr>
            </w:pPr>
            <w:r w:rsidRPr="00B370B3">
              <w:rPr>
                <w:rFonts w:asciiTheme="minorHAnsi" w:hAnsiTheme="minorHAnsi" w:cstheme="majorBidi"/>
                <w:sz w:val="22"/>
                <w:szCs w:val="22"/>
                <w:lang w:val="en-GB"/>
              </w:rPr>
              <w:t>The evaluation of the student's study results within the course study is carried out according to the classification scale, which consists of six classification levels and the following success criteria (in percentage of results in the course evaluation):</w:t>
            </w:r>
          </w:p>
          <w:p w14:paraId="5A24545B" w14:textId="77777777" w:rsidR="00684B9A" w:rsidRPr="00B370B3" w:rsidRDefault="00684B9A" w:rsidP="007A3309">
            <w:pPr>
              <w:jc w:val="both"/>
              <w:rPr>
                <w:rFonts w:asciiTheme="minorHAnsi" w:hAnsiTheme="minorHAnsi" w:cstheme="majorBidi"/>
                <w:sz w:val="22"/>
                <w:szCs w:val="22"/>
                <w:lang w:val="en-GB"/>
              </w:rPr>
            </w:pPr>
            <w:r w:rsidRPr="00B370B3">
              <w:rPr>
                <w:rFonts w:asciiTheme="minorHAnsi" w:hAnsiTheme="minorHAnsi" w:cstheme="majorBidi"/>
                <w:sz w:val="22"/>
                <w:szCs w:val="22"/>
                <w:lang w:val="en-GB"/>
              </w:rPr>
              <w:t>A - excellent (excellent results: numerical value 1) / 100.00 - 90.00%</w:t>
            </w:r>
          </w:p>
          <w:p w14:paraId="3EC52011" w14:textId="77777777" w:rsidR="00684B9A" w:rsidRPr="00B370B3" w:rsidRDefault="00684B9A" w:rsidP="007A3309">
            <w:pPr>
              <w:jc w:val="both"/>
              <w:rPr>
                <w:rFonts w:asciiTheme="minorHAnsi" w:hAnsiTheme="minorHAnsi" w:cstheme="majorBidi"/>
                <w:sz w:val="22"/>
                <w:szCs w:val="22"/>
                <w:lang w:val="en-GB"/>
              </w:rPr>
            </w:pPr>
            <w:r w:rsidRPr="00B370B3">
              <w:rPr>
                <w:rFonts w:asciiTheme="minorHAnsi" w:hAnsiTheme="minorHAnsi" w:cstheme="majorBidi"/>
                <w:sz w:val="22"/>
                <w:szCs w:val="22"/>
                <w:lang w:val="en-GB"/>
              </w:rPr>
              <w:t>B - very good (above average results: 1.5) / 89.99 - 80.00%</w:t>
            </w:r>
          </w:p>
          <w:p w14:paraId="2B6C136E" w14:textId="77777777" w:rsidR="00684B9A" w:rsidRPr="00B370B3" w:rsidRDefault="00684B9A" w:rsidP="007A3309">
            <w:pPr>
              <w:jc w:val="both"/>
              <w:rPr>
                <w:rFonts w:asciiTheme="minorHAnsi" w:hAnsiTheme="minorHAnsi" w:cstheme="majorBidi"/>
                <w:sz w:val="22"/>
                <w:szCs w:val="22"/>
                <w:lang w:val="en-GB"/>
              </w:rPr>
            </w:pPr>
            <w:r w:rsidRPr="00B370B3">
              <w:rPr>
                <w:rFonts w:asciiTheme="minorHAnsi" w:hAnsiTheme="minorHAnsi" w:cstheme="majorBidi"/>
                <w:sz w:val="22"/>
                <w:szCs w:val="22"/>
                <w:lang w:val="en-GB"/>
              </w:rPr>
              <w:t>C - good (average results: 2) / 79.99 - 70.00%</w:t>
            </w:r>
          </w:p>
          <w:p w14:paraId="6C3221F9" w14:textId="77777777" w:rsidR="00684B9A" w:rsidRPr="00B370B3" w:rsidRDefault="00684B9A" w:rsidP="007A3309">
            <w:pPr>
              <w:jc w:val="both"/>
              <w:rPr>
                <w:rFonts w:asciiTheme="minorHAnsi" w:hAnsiTheme="minorHAnsi" w:cstheme="majorBidi"/>
                <w:sz w:val="22"/>
                <w:szCs w:val="22"/>
                <w:lang w:val="en-GB"/>
              </w:rPr>
            </w:pPr>
            <w:r w:rsidRPr="00B370B3">
              <w:rPr>
                <w:rFonts w:asciiTheme="minorHAnsi" w:hAnsiTheme="minorHAnsi" w:cstheme="majorBidi"/>
                <w:sz w:val="22"/>
                <w:szCs w:val="22"/>
                <w:lang w:val="en-GB"/>
              </w:rPr>
              <w:t>D - satisfactory (acceptable results: 2.5) / 69.99 - 60.00%</w:t>
            </w:r>
          </w:p>
          <w:p w14:paraId="5A4E4471" w14:textId="77777777" w:rsidR="00684B9A" w:rsidRPr="00B370B3" w:rsidRDefault="00684B9A" w:rsidP="007A3309">
            <w:pPr>
              <w:jc w:val="both"/>
              <w:rPr>
                <w:rFonts w:asciiTheme="minorHAnsi" w:hAnsiTheme="minorHAnsi" w:cstheme="majorBidi"/>
                <w:sz w:val="22"/>
                <w:szCs w:val="22"/>
                <w:lang w:val="en-GB"/>
              </w:rPr>
            </w:pPr>
            <w:r w:rsidRPr="00B370B3">
              <w:rPr>
                <w:rFonts w:asciiTheme="minorHAnsi" w:hAnsiTheme="minorHAnsi" w:cstheme="majorBidi"/>
                <w:sz w:val="22"/>
                <w:szCs w:val="22"/>
                <w:lang w:val="en-GB"/>
              </w:rPr>
              <w:t>E - sufficient (results meet the minimum criteria: 3) / 59.99 - 50.00%</w:t>
            </w:r>
          </w:p>
          <w:p w14:paraId="07A48DFA" w14:textId="77777777" w:rsidR="00684B9A" w:rsidRPr="00B370B3" w:rsidRDefault="00684B9A" w:rsidP="007A3309">
            <w:pPr>
              <w:jc w:val="both"/>
              <w:rPr>
                <w:rFonts w:asciiTheme="minorHAnsi" w:hAnsiTheme="minorHAnsi" w:cstheme="majorBidi"/>
                <w:sz w:val="22"/>
                <w:szCs w:val="22"/>
                <w:lang w:val="en-GB"/>
              </w:rPr>
            </w:pPr>
            <w:r w:rsidRPr="00B370B3">
              <w:rPr>
                <w:rFonts w:asciiTheme="minorHAnsi" w:hAnsiTheme="minorHAnsi" w:cstheme="majorBidi"/>
                <w:sz w:val="22"/>
                <w:szCs w:val="22"/>
                <w:lang w:val="en-GB"/>
              </w:rPr>
              <w:t>FX - insufficient (additional work required: 4) / 49.99 and less%</w:t>
            </w:r>
          </w:p>
          <w:p w14:paraId="4EE76B03" w14:textId="77777777" w:rsidR="00684B9A" w:rsidRPr="00B370B3" w:rsidRDefault="00684B9A" w:rsidP="007A3309">
            <w:pPr>
              <w:jc w:val="both"/>
              <w:rPr>
                <w:rFonts w:asciiTheme="minorHAnsi" w:hAnsiTheme="minorHAnsi" w:cstheme="majorBidi"/>
                <w:sz w:val="22"/>
                <w:szCs w:val="22"/>
                <w:lang w:val="en-GB"/>
              </w:rPr>
            </w:pPr>
          </w:p>
          <w:p w14:paraId="1F013EF7" w14:textId="77777777" w:rsidR="00684B9A" w:rsidRPr="00B370B3" w:rsidRDefault="00684B9A" w:rsidP="007A3309">
            <w:pPr>
              <w:jc w:val="both"/>
              <w:rPr>
                <w:rFonts w:asciiTheme="minorHAnsi" w:hAnsiTheme="minorHAnsi" w:cstheme="majorBidi"/>
                <w:sz w:val="22"/>
                <w:szCs w:val="22"/>
                <w:lang w:val="en-GB"/>
              </w:rPr>
            </w:pPr>
            <w:r w:rsidRPr="00B370B3">
              <w:rPr>
                <w:rFonts w:asciiTheme="minorHAnsi" w:hAnsiTheme="minorHAnsi" w:cstheme="majorBidi"/>
                <w:sz w:val="22"/>
                <w:szCs w:val="22"/>
                <w:lang w:val="en-GB"/>
              </w:rPr>
              <w:t>Number of credits and time frame for the conditions of passing the course:</w:t>
            </w:r>
          </w:p>
          <w:p w14:paraId="0DD93A4A" w14:textId="77777777" w:rsidR="00684B9A" w:rsidRPr="00B370B3" w:rsidRDefault="00684B9A" w:rsidP="007A3309">
            <w:pPr>
              <w:pStyle w:val="TableParagraph"/>
              <w:spacing w:before="1"/>
              <w:ind w:right="4"/>
              <w:rPr>
                <w:rFonts w:asciiTheme="minorHAnsi" w:hAnsiTheme="minorHAnsi"/>
                <w:sz w:val="22"/>
              </w:rPr>
            </w:pPr>
            <w:r w:rsidRPr="00B370B3">
              <w:rPr>
                <w:rFonts w:asciiTheme="minorHAnsi" w:hAnsiTheme="minorHAnsi"/>
                <w:sz w:val="22"/>
              </w:rPr>
              <w:t>13 h (lectures), 13 h (seminars), 32 h (preparation for seminars, continuous assessment during the semester), 32 h (preparation of seminar thesis)</w:t>
            </w:r>
          </w:p>
          <w:p w14:paraId="619DD0F8" w14:textId="77777777" w:rsidR="00684B9A" w:rsidRPr="00B370B3" w:rsidRDefault="00684B9A" w:rsidP="007A3309">
            <w:pPr>
              <w:pStyle w:val="TableParagraph"/>
              <w:spacing w:before="1"/>
              <w:ind w:right="4"/>
              <w:rPr>
                <w:rFonts w:asciiTheme="minorHAnsi" w:hAnsiTheme="minorHAnsi"/>
                <w:sz w:val="22"/>
              </w:rPr>
            </w:pPr>
            <w:r w:rsidRPr="00B370B3">
              <w:rPr>
                <w:rFonts w:asciiTheme="minorHAnsi" w:hAnsiTheme="minorHAnsi"/>
                <w:sz w:val="22"/>
              </w:rPr>
              <w:t>Total of 3 credits with a time requirement of 90 hours.</w:t>
            </w:r>
          </w:p>
          <w:p w14:paraId="7E669ABF" w14:textId="77777777" w:rsidR="00684B9A" w:rsidRPr="00B370B3" w:rsidRDefault="00684B9A" w:rsidP="007A3309">
            <w:pPr>
              <w:pStyle w:val="TableParagraph"/>
              <w:spacing w:before="1"/>
              <w:ind w:right="4"/>
              <w:rPr>
                <w:rFonts w:asciiTheme="minorHAnsi" w:hAnsiTheme="minorHAnsi"/>
                <w:sz w:val="22"/>
              </w:rPr>
            </w:pPr>
          </w:p>
        </w:tc>
      </w:tr>
      <w:tr w:rsidR="00684B9A" w:rsidRPr="00B370B3" w14:paraId="34DC35FC" w14:textId="77777777" w:rsidTr="007A3309">
        <w:trPr>
          <w:trHeight w:val="841"/>
        </w:trPr>
        <w:tc>
          <w:tcPr>
            <w:tcW w:w="9322" w:type="dxa"/>
            <w:gridSpan w:val="2"/>
            <w:vAlign w:val="center"/>
          </w:tcPr>
          <w:p w14:paraId="0CEECAA8" w14:textId="77777777" w:rsidR="00684B9A" w:rsidRPr="00B370B3" w:rsidRDefault="00684B9A" w:rsidP="007A3309">
            <w:pPr>
              <w:jc w:val="both"/>
              <w:rPr>
                <w:rFonts w:asciiTheme="minorHAnsi" w:hAnsiTheme="minorHAnsi" w:cstheme="majorBidi"/>
                <w:b/>
                <w:sz w:val="22"/>
                <w:szCs w:val="22"/>
                <w:lang w:val="en-GB"/>
              </w:rPr>
            </w:pPr>
            <w:r w:rsidRPr="00B370B3">
              <w:rPr>
                <w:rFonts w:asciiTheme="minorHAnsi" w:hAnsiTheme="minorHAnsi" w:cstheme="majorBidi"/>
                <w:b/>
                <w:sz w:val="22"/>
                <w:szCs w:val="22"/>
                <w:lang w:val="en-GB"/>
              </w:rPr>
              <w:t xml:space="preserve">Learning outcomes: </w:t>
            </w:r>
          </w:p>
          <w:p w14:paraId="3FE13997" w14:textId="77777777" w:rsidR="00684B9A" w:rsidRPr="00B370B3" w:rsidRDefault="00684B9A" w:rsidP="007A3309">
            <w:pPr>
              <w:widowControl w:val="0"/>
              <w:autoSpaceDE w:val="0"/>
              <w:autoSpaceDN w:val="0"/>
              <w:adjustRightInd w:val="0"/>
              <w:spacing w:line="232" w:lineRule="atLeast"/>
              <w:rPr>
                <w:rFonts w:asciiTheme="minorHAnsi" w:hAnsiTheme="minorHAnsi"/>
                <w:color w:val="000000"/>
                <w:sz w:val="22"/>
                <w:szCs w:val="22"/>
              </w:rPr>
            </w:pPr>
            <w:r w:rsidRPr="00B370B3">
              <w:rPr>
                <w:rFonts w:asciiTheme="minorHAnsi" w:hAnsiTheme="minorHAnsi"/>
                <w:i/>
                <w:iCs/>
                <w:color w:val="000000"/>
                <w:sz w:val="22"/>
                <w:szCs w:val="22"/>
              </w:rPr>
              <w:t>Knowledge:</w:t>
            </w:r>
            <w:r w:rsidRPr="00B370B3">
              <w:rPr>
                <w:rFonts w:asciiTheme="minorHAnsi" w:hAnsiTheme="minorHAnsi"/>
                <w:color w:val="000000"/>
                <w:sz w:val="22"/>
                <w:szCs w:val="22"/>
              </w:rPr>
              <w:t xml:space="preserve"> the graduate of the discipline acquires a relevant and comprehensive view of the field of aesthetics of nature and aesthetics of the environment, his knowledge in this specialized field is deep and cross-cutting, he knows and understands the theories, methods and procedures that contemporary aesthetics performs for their investigation.</w:t>
            </w:r>
          </w:p>
          <w:p w14:paraId="3E6B364A" w14:textId="77777777" w:rsidR="00684B9A" w:rsidRPr="00B370B3" w:rsidRDefault="00684B9A" w:rsidP="007A3309">
            <w:pPr>
              <w:widowControl w:val="0"/>
              <w:autoSpaceDE w:val="0"/>
              <w:autoSpaceDN w:val="0"/>
              <w:adjustRightInd w:val="0"/>
              <w:spacing w:line="232" w:lineRule="atLeast"/>
              <w:rPr>
                <w:rFonts w:asciiTheme="minorHAnsi" w:hAnsiTheme="minorHAnsi"/>
                <w:color w:val="000000"/>
                <w:sz w:val="22"/>
                <w:szCs w:val="22"/>
              </w:rPr>
            </w:pPr>
          </w:p>
          <w:p w14:paraId="320E85F5" w14:textId="77777777" w:rsidR="00684B9A" w:rsidRPr="00B370B3" w:rsidRDefault="00684B9A" w:rsidP="007A3309">
            <w:pPr>
              <w:widowControl w:val="0"/>
              <w:autoSpaceDE w:val="0"/>
              <w:autoSpaceDN w:val="0"/>
              <w:adjustRightInd w:val="0"/>
              <w:spacing w:line="232" w:lineRule="atLeast"/>
              <w:rPr>
                <w:rFonts w:asciiTheme="minorHAnsi" w:hAnsiTheme="minorHAnsi"/>
                <w:color w:val="000000"/>
                <w:sz w:val="22"/>
                <w:szCs w:val="22"/>
              </w:rPr>
            </w:pPr>
            <w:r w:rsidRPr="00B370B3">
              <w:rPr>
                <w:rFonts w:asciiTheme="minorHAnsi" w:hAnsiTheme="minorHAnsi"/>
                <w:i/>
                <w:iCs/>
                <w:color w:val="000000"/>
                <w:sz w:val="22"/>
                <w:szCs w:val="22"/>
              </w:rPr>
              <w:t>Skills:</w:t>
            </w:r>
            <w:r w:rsidRPr="00B370B3">
              <w:rPr>
                <w:rFonts w:asciiTheme="minorHAnsi" w:hAnsiTheme="minorHAnsi"/>
                <w:color w:val="000000"/>
                <w:sz w:val="22"/>
                <w:szCs w:val="22"/>
              </w:rPr>
              <w:t xml:space="preserve"> the graduate of the discipline is able to develop the acquired knowledge and actively seek additional information, integrate and use it in applications to develop knowledge in the relevant field. The student is prepared to creatively solve theoretical and practical tasks.</w:t>
            </w:r>
          </w:p>
          <w:p w14:paraId="7235D002" w14:textId="77777777" w:rsidR="00684B9A" w:rsidRPr="00B370B3" w:rsidRDefault="00684B9A" w:rsidP="007A3309">
            <w:pPr>
              <w:widowControl w:val="0"/>
              <w:autoSpaceDE w:val="0"/>
              <w:autoSpaceDN w:val="0"/>
              <w:adjustRightInd w:val="0"/>
              <w:spacing w:line="232" w:lineRule="atLeast"/>
              <w:rPr>
                <w:rFonts w:asciiTheme="minorHAnsi" w:hAnsiTheme="minorHAnsi"/>
                <w:i/>
                <w:iCs/>
                <w:color w:val="000000"/>
                <w:sz w:val="22"/>
                <w:szCs w:val="22"/>
              </w:rPr>
            </w:pPr>
          </w:p>
          <w:p w14:paraId="1579CBEC" w14:textId="77777777" w:rsidR="00684B9A" w:rsidRPr="00B370B3" w:rsidRDefault="00684B9A" w:rsidP="007A3309">
            <w:pPr>
              <w:widowControl w:val="0"/>
              <w:autoSpaceDE w:val="0"/>
              <w:autoSpaceDN w:val="0"/>
              <w:adjustRightInd w:val="0"/>
              <w:spacing w:line="232" w:lineRule="atLeast"/>
              <w:rPr>
                <w:rFonts w:asciiTheme="minorHAnsi" w:hAnsiTheme="minorHAnsi"/>
                <w:i/>
                <w:iCs/>
                <w:color w:val="000000"/>
                <w:sz w:val="22"/>
                <w:szCs w:val="22"/>
              </w:rPr>
            </w:pPr>
            <w:r w:rsidRPr="00B370B3">
              <w:rPr>
                <w:rFonts w:asciiTheme="minorHAnsi" w:hAnsiTheme="minorHAnsi"/>
                <w:i/>
                <w:iCs/>
                <w:color w:val="000000"/>
                <w:sz w:val="22"/>
                <w:szCs w:val="22"/>
              </w:rPr>
              <w:t>Competences:</w:t>
            </w:r>
          </w:p>
          <w:p w14:paraId="7C90E57D" w14:textId="77777777" w:rsidR="00684B9A" w:rsidRPr="00B370B3" w:rsidRDefault="00684B9A" w:rsidP="007A3309">
            <w:pPr>
              <w:widowControl w:val="0"/>
              <w:autoSpaceDE w:val="0"/>
              <w:autoSpaceDN w:val="0"/>
              <w:adjustRightInd w:val="0"/>
              <w:spacing w:line="232" w:lineRule="atLeast"/>
              <w:rPr>
                <w:rFonts w:asciiTheme="minorHAnsi" w:hAnsiTheme="minorHAnsi"/>
                <w:color w:val="000000"/>
                <w:sz w:val="22"/>
                <w:szCs w:val="22"/>
              </w:rPr>
            </w:pPr>
            <w:r w:rsidRPr="00B370B3">
              <w:rPr>
                <w:rFonts w:asciiTheme="minorHAnsi" w:hAnsiTheme="minorHAnsi"/>
                <w:color w:val="000000"/>
                <w:sz w:val="22"/>
                <w:szCs w:val="22"/>
              </w:rPr>
              <w:t xml:space="preserve">The graduate of the discipline can identify and assess aesthetic and other (ethical, social, social, political) contexts of aesthetics of nature and environment. On completion of the course, the student is able to work in a team in the relevant field with a high degree of autonomy in making decisions </w:t>
            </w:r>
            <w:r w:rsidRPr="00B370B3">
              <w:rPr>
                <w:rFonts w:asciiTheme="minorHAnsi" w:hAnsiTheme="minorHAnsi"/>
                <w:color w:val="000000"/>
                <w:sz w:val="22"/>
                <w:szCs w:val="22"/>
              </w:rPr>
              <w:lastRenderedPageBreak/>
              <w:t>about the solution of partial problems, but taking into account the broader social implications.</w:t>
            </w:r>
          </w:p>
          <w:p w14:paraId="5DC0D48F" w14:textId="77777777" w:rsidR="00684B9A" w:rsidRPr="00B370B3" w:rsidRDefault="00684B9A" w:rsidP="007A3309">
            <w:pPr>
              <w:widowControl w:val="0"/>
              <w:autoSpaceDE w:val="0"/>
              <w:autoSpaceDN w:val="0"/>
              <w:adjustRightInd w:val="0"/>
              <w:spacing w:line="232" w:lineRule="atLeast"/>
              <w:rPr>
                <w:rFonts w:asciiTheme="minorHAnsi" w:hAnsiTheme="minorHAnsi"/>
                <w:color w:val="000000"/>
                <w:sz w:val="22"/>
                <w:szCs w:val="22"/>
              </w:rPr>
            </w:pPr>
          </w:p>
          <w:p w14:paraId="49A75E5F" w14:textId="77777777" w:rsidR="00684B9A" w:rsidRPr="00B370B3" w:rsidRDefault="00684B9A" w:rsidP="007A3309">
            <w:pPr>
              <w:jc w:val="both"/>
              <w:rPr>
                <w:rFonts w:asciiTheme="minorHAnsi" w:hAnsiTheme="minorHAnsi" w:cstheme="majorBidi"/>
                <w:i/>
                <w:sz w:val="22"/>
                <w:szCs w:val="22"/>
                <w:lang w:val="en-GB"/>
              </w:rPr>
            </w:pPr>
          </w:p>
        </w:tc>
      </w:tr>
      <w:tr w:rsidR="00684B9A" w:rsidRPr="00B370B3" w14:paraId="08DD1A87" w14:textId="77777777" w:rsidTr="007A3309">
        <w:trPr>
          <w:trHeight w:val="510"/>
        </w:trPr>
        <w:tc>
          <w:tcPr>
            <w:tcW w:w="9322" w:type="dxa"/>
            <w:gridSpan w:val="2"/>
            <w:vAlign w:val="center"/>
          </w:tcPr>
          <w:p w14:paraId="7F0FC55B" w14:textId="77777777" w:rsidR="00684B9A" w:rsidRPr="00B370B3" w:rsidRDefault="00684B9A" w:rsidP="007A3309">
            <w:pPr>
              <w:jc w:val="both"/>
              <w:rPr>
                <w:rFonts w:asciiTheme="minorHAnsi" w:hAnsiTheme="minorHAnsi" w:cstheme="majorBidi"/>
                <w:b/>
                <w:sz w:val="22"/>
                <w:szCs w:val="22"/>
                <w:lang w:val="en-GB"/>
              </w:rPr>
            </w:pPr>
            <w:r w:rsidRPr="00B370B3">
              <w:rPr>
                <w:rFonts w:asciiTheme="minorHAnsi" w:hAnsiTheme="minorHAnsi" w:cstheme="majorBidi"/>
                <w:b/>
                <w:sz w:val="22"/>
                <w:szCs w:val="22"/>
                <w:lang w:val="en-GB"/>
              </w:rPr>
              <w:lastRenderedPageBreak/>
              <w:t xml:space="preserve">Course content: </w:t>
            </w:r>
          </w:p>
          <w:p w14:paraId="1B1338D6" w14:textId="77777777" w:rsidR="00684B9A" w:rsidRPr="00B370B3" w:rsidRDefault="00684B9A" w:rsidP="00684B9A">
            <w:pPr>
              <w:pStyle w:val="Normlnywebov"/>
              <w:numPr>
                <w:ilvl w:val="0"/>
                <w:numId w:val="8"/>
              </w:numPr>
              <w:ind w:left="360"/>
              <w:textAlignment w:val="baseline"/>
              <w:rPr>
                <w:rFonts w:asciiTheme="minorHAnsi" w:hAnsiTheme="minorHAnsi"/>
                <w:color w:val="000000"/>
                <w:sz w:val="22"/>
                <w:szCs w:val="22"/>
              </w:rPr>
            </w:pPr>
            <w:r w:rsidRPr="00B370B3">
              <w:rPr>
                <w:rFonts w:asciiTheme="minorHAnsi" w:hAnsiTheme="minorHAnsi"/>
                <w:color w:val="000000"/>
                <w:sz w:val="22"/>
                <w:szCs w:val="22"/>
              </w:rPr>
              <w:t>From the aesthetics of nature to the aesthetics of the environment</w:t>
            </w:r>
          </w:p>
          <w:p w14:paraId="4B78181F" w14:textId="77777777" w:rsidR="00684B9A" w:rsidRPr="00B370B3" w:rsidRDefault="00684B9A" w:rsidP="00684B9A">
            <w:pPr>
              <w:pStyle w:val="Normlnywebov"/>
              <w:numPr>
                <w:ilvl w:val="0"/>
                <w:numId w:val="8"/>
              </w:numPr>
              <w:ind w:left="360"/>
              <w:textAlignment w:val="baseline"/>
              <w:rPr>
                <w:rFonts w:asciiTheme="minorHAnsi" w:hAnsiTheme="minorHAnsi"/>
                <w:color w:val="000000"/>
                <w:sz w:val="22"/>
                <w:szCs w:val="22"/>
              </w:rPr>
            </w:pPr>
            <w:r w:rsidRPr="00B370B3">
              <w:rPr>
                <w:rFonts w:asciiTheme="minorHAnsi" w:hAnsiTheme="minorHAnsi"/>
                <w:color w:val="000000"/>
                <w:sz w:val="22"/>
                <w:szCs w:val="22"/>
              </w:rPr>
              <w:t>Historical background of environmental aesthetics</w:t>
            </w:r>
            <w:r w:rsidRPr="00B370B3">
              <w:rPr>
                <w:rFonts w:asciiTheme="minorHAnsi" w:hAnsiTheme="minorHAnsi"/>
                <w:color w:val="000000"/>
                <w:sz w:val="22"/>
                <w:szCs w:val="22"/>
              </w:rPr>
              <w:tab/>
            </w:r>
          </w:p>
          <w:p w14:paraId="594247CF" w14:textId="77777777" w:rsidR="00684B9A" w:rsidRPr="00B370B3" w:rsidRDefault="00684B9A" w:rsidP="00684B9A">
            <w:pPr>
              <w:pStyle w:val="Normlnywebov"/>
              <w:numPr>
                <w:ilvl w:val="0"/>
                <w:numId w:val="8"/>
              </w:numPr>
              <w:ind w:left="360"/>
              <w:textAlignment w:val="baseline"/>
              <w:rPr>
                <w:rFonts w:asciiTheme="minorHAnsi" w:hAnsiTheme="minorHAnsi"/>
                <w:color w:val="000000"/>
                <w:sz w:val="22"/>
                <w:szCs w:val="22"/>
              </w:rPr>
            </w:pPr>
            <w:r w:rsidRPr="00B370B3">
              <w:rPr>
                <w:rFonts w:asciiTheme="minorHAnsi" w:hAnsiTheme="minorHAnsi"/>
                <w:color w:val="000000"/>
                <w:sz w:val="22"/>
                <w:szCs w:val="22"/>
              </w:rPr>
              <w:t>Contemporary cognitive and non-cognitive theories of environmental aesthetics</w:t>
            </w:r>
            <w:r w:rsidRPr="00B370B3">
              <w:rPr>
                <w:rFonts w:asciiTheme="minorHAnsi" w:hAnsiTheme="minorHAnsi"/>
                <w:color w:val="000000"/>
                <w:sz w:val="22"/>
                <w:szCs w:val="22"/>
              </w:rPr>
              <w:tab/>
            </w:r>
          </w:p>
          <w:p w14:paraId="5EC9B547" w14:textId="77777777" w:rsidR="00684B9A" w:rsidRPr="00B370B3" w:rsidRDefault="00684B9A" w:rsidP="00684B9A">
            <w:pPr>
              <w:pStyle w:val="Normlnywebov"/>
              <w:numPr>
                <w:ilvl w:val="0"/>
                <w:numId w:val="8"/>
              </w:numPr>
              <w:ind w:left="360"/>
              <w:textAlignment w:val="baseline"/>
              <w:rPr>
                <w:rFonts w:asciiTheme="minorHAnsi" w:hAnsiTheme="minorHAnsi"/>
                <w:color w:val="000000"/>
                <w:sz w:val="22"/>
                <w:szCs w:val="22"/>
              </w:rPr>
            </w:pPr>
            <w:r w:rsidRPr="00B370B3">
              <w:rPr>
                <w:rFonts w:asciiTheme="minorHAnsi" w:hAnsiTheme="minorHAnsi"/>
                <w:color w:val="000000"/>
                <w:sz w:val="22"/>
                <w:szCs w:val="22"/>
              </w:rPr>
              <w:t>Carlson's environmental model and aesthetic cognitivism</w:t>
            </w:r>
          </w:p>
          <w:p w14:paraId="7B3C3FE7" w14:textId="77777777" w:rsidR="00684B9A" w:rsidRPr="00B370B3" w:rsidRDefault="00684B9A" w:rsidP="00684B9A">
            <w:pPr>
              <w:pStyle w:val="Normlnywebov"/>
              <w:numPr>
                <w:ilvl w:val="0"/>
                <w:numId w:val="8"/>
              </w:numPr>
              <w:ind w:left="360"/>
              <w:textAlignment w:val="baseline"/>
              <w:rPr>
                <w:rFonts w:asciiTheme="minorHAnsi" w:hAnsiTheme="minorHAnsi"/>
                <w:color w:val="000000"/>
                <w:sz w:val="22"/>
                <w:szCs w:val="22"/>
              </w:rPr>
            </w:pPr>
            <w:r w:rsidRPr="00B370B3">
              <w:rPr>
                <w:rFonts w:asciiTheme="minorHAnsi" w:hAnsiTheme="minorHAnsi"/>
                <w:color w:val="000000"/>
                <w:sz w:val="22"/>
                <w:szCs w:val="22"/>
              </w:rPr>
              <w:t>Saito and the problem of the rigor of aesthetic cognitivism</w:t>
            </w:r>
            <w:r w:rsidRPr="00B370B3">
              <w:rPr>
                <w:rFonts w:asciiTheme="minorHAnsi" w:hAnsiTheme="minorHAnsi"/>
                <w:color w:val="000000"/>
                <w:sz w:val="22"/>
                <w:szCs w:val="22"/>
              </w:rPr>
              <w:tab/>
            </w:r>
          </w:p>
          <w:p w14:paraId="516C7C53" w14:textId="77777777" w:rsidR="00684B9A" w:rsidRPr="00B370B3" w:rsidRDefault="00684B9A" w:rsidP="00684B9A">
            <w:pPr>
              <w:pStyle w:val="Normlnywebov"/>
              <w:numPr>
                <w:ilvl w:val="0"/>
                <w:numId w:val="8"/>
              </w:numPr>
              <w:ind w:left="360"/>
              <w:textAlignment w:val="baseline"/>
              <w:rPr>
                <w:rFonts w:asciiTheme="minorHAnsi" w:hAnsiTheme="minorHAnsi"/>
                <w:color w:val="000000"/>
                <w:sz w:val="22"/>
                <w:szCs w:val="22"/>
              </w:rPr>
            </w:pPr>
            <w:r w:rsidRPr="00B370B3">
              <w:rPr>
                <w:rFonts w:asciiTheme="minorHAnsi" w:hAnsiTheme="minorHAnsi"/>
                <w:color w:val="000000"/>
                <w:sz w:val="22"/>
                <w:szCs w:val="22"/>
              </w:rPr>
              <w:t>Robert Stecker's non-dogmatic cognitivism</w:t>
            </w:r>
            <w:r w:rsidRPr="00B370B3">
              <w:rPr>
                <w:rFonts w:asciiTheme="minorHAnsi" w:hAnsiTheme="minorHAnsi"/>
                <w:color w:val="000000"/>
                <w:sz w:val="22"/>
                <w:szCs w:val="22"/>
              </w:rPr>
              <w:tab/>
            </w:r>
          </w:p>
          <w:p w14:paraId="49EA5C49" w14:textId="77777777" w:rsidR="00684B9A" w:rsidRPr="00B370B3" w:rsidRDefault="00684B9A" w:rsidP="00684B9A">
            <w:pPr>
              <w:pStyle w:val="Normlnywebov"/>
              <w:numPr>
                <w:ilvl w:val="0"/>
                <w:numId w:val="8"/>
              </w:numPr>
              <w:ind w:left="360"/>
              <w:textAlignment w:val="baseline"/>
              <w:rPr>
                <w:rFonts w:asciiTheme="minorHAnsi" w:hAnsiTheme="minorHAnsi"/>
                <w:color w:val="000000"/>
                <w:sz w:val="22"/>
                <w:szCs w:val="22"/>
              </w:rPr>
            </w:pPr>
            <w:r w:rsidRPr="00B370B3">
              <w:rPr>
                <w:rFonts w:asciiTheme="minorHAnsi" w:hAnsiTheme="minorHAnsi"/>
                <w:color w:val="000000"/>
                <w:sz w:val="22"/>
                <w:szCs w:val="22"/>
              </w:rPr>
              <w:t>Berleant's engaged aesthetics</w:t>
            </w:r>
            <w:r w:rsidRPr="00B370B3">
              <w:rPr>
                <w:rFonts w:asciiTheme="minorHAnsi" w:hAnsiTheme="minorHAnsi"/>
                <w:color w:val="000000"/>
                <w:sz w:val="22"/>
                <w:szCs w:val="22"/>
              </w:rPr>
              <w:tab/>
            </w:r>
          </w:p>
          <w:p w14:paraId="3EE33815" w14:textId="77777777" w:rsidR="00684B9A" w:rsidRPr="00B370B3" w:rsidRDefault="00684B9A" w:rsidP="00684B9A">
            <w:pPr>
              <w:pStyle w:val="Normlnywebov"/>
              <w:numPr>
                <w:ilvl w:val="0"/>
                <w:numId w:val="8"/>
              </w:numPr>
              <w:ind w:left="360"/>
              <w:textAlignment w:val="baseline"/>
              <w:rPr>
                <w:rFonts w:asciiTheme="minorHAnsi" w:hAnsiTheme="minorHAnsi"/>
                <w:color w:val="000000"/>
                <w:sz w:val="22"/>
                <w:szCs w:val="22"/>
              </w:rPr>
            </w:pPr>
            <w:r w:rsidRPr="00B370B3">
              <w:rPr>
                <w:rFonts w:asciiTheme="minorHAnsi" w:hAnsiTheme="minorHAnsi"/>
                <w:color w:val="000000"/>
                <w:sz w:val="22"/>
                <w:szCs w:val="22"/>
              </w:rPr>
              <w:t>Carroll's model of emotional attunement</w:t>
            </w:r>
            <w:r w:rsidRPr="00B370B3">
              <w:rPr>
                <w:rFonts w:asciiTheme="minorHAnsi" w:hAnsiTheme="minorHAnsi"/>
                <w:color w:val="000000"/>
                <w:sz w:val="22"/>
                <w:szCs w:val="22"/>
              </w:rPr>
              <w:tab/>
            </w:r>
          </w:p>
          <w:p w14:paraId="2DEB561F" w14:textId="77777777" w:rsidR="00684B9A" w:rsidRPr="00B370B3" w:rsidRDefault="00684B9A" w:rsidP="00684B9A">
            <w:pPr>
              <w:pStyle w:val="Normlnywebov"/>
              <w:numPr>
                <w:ilvl w:val="0"/>
                <w:numId w:val="8"/>
              </w:numPr>
              <w:ind w:left="360"/>
              <w:textAlignment w:val="baseline"/>
              <w:rPr>
                <w:rFonts w:asciiTheme="minorHAnsi" w:hAnsiTheme="minorHAnsi"/>
                <w:color w:val="000000"/>
                <w:sz w:val="22"/>
                <w:szCs w:val="22"/>
              </w:rPr>
            </w:pPr>
            <w:r w:rsidRPr="00B370B3">
              <w:rPr>
                <w:rFonts w:asciiTheme="minorHAnsi" w:hAnsiTheme="minorHAnsi"/>
                <w:color w:val="000000"/>
                <w:sz w:val="22"/>
                <w:szCs w:val="22"/>
              </w:rPr>
              <w:t>Emily Brady's Integrative Aesthetics</w:t>
            </w:r>
            <w:r w:rsidRPr="00B370B3">
              <w:rPr>
                <w:rFonts w:asciiTheme="minorHAnsi" w:hAnsiTheme="minorHAnsi"/>
                <w:color w:val="000000"/>
                <w:sz w:val="22"/>
                <w:szCs w:val="22"/>
              </w:rPr>
              <w:tab/>
            </w:r>
          </w:p>
          <w:p w14:paraId="3853AA98" w14:textId="77777777" w:rsidR="00684B9A" w:rsidRPr="00B370B3" w:rsidRDefault="00684B9A" w:rsidP="00684B9A">
            <w:pPr>
              <w:pStyle w:val="Normlnywebov"/>
              <w:numPr>
                <w:ilvl w:val="0"/>
                <w:numId w:val="8"/>
              </w:numPr>
              <w:ind w:left="360"/>
              <w:textAlignment w:val="baseline"/>
              <w:rPr>
                <w:rFonts w:asciiTheme="minorHAnsi" w:hAnsiTheme="minorHAnsi"/>
                <w:color w:val="000000"/>
                <w:sz w:val="22"/>
                <w:szCs w:val="22"/>
              </w:rPr>
            </w:pPr>
            <w:r w:rsidRPr="00B370B3">
              <w:rPr>
                <w:rFonts w:asciiTheme="minorHAnsi" w:hAnsiTheme="minorHAnsi"/>
                <w:color w:val="000000"/>
                <w:sz w:val="22"/>
                <w:szCs w:val="22"/>
              </w:rPr>
              <w:t>The future of environmental aesthetics</w:t>
            </w:r>
            <w:r w:rsidRPr="00B370B3">
              <w:rPr>
                <w:rFonts w:asciiTheme="minorHAnsi" w:hAnsiTheme="minorHAnsi"/>
                <w:color w:val="000000"/>
                <w:sz w:val="22"/>
                <w:szCs w:val="22"/>
              </w:rPr>
              <w:tab/>
            </w:r>
          </w:p>
          <w:p w14:paraId="7CC4600F" w14:textId="77777777" w:rsidR="00684B9A" w:rsidRPr="00B370B3" w:rsidRDefault="00684B9A" w:rsidP="00684B9A">
            <w:pPr>
              <w:pStyle w:val="Normlnywebov"/>
              <w:numPr>
                <w:ilvl w:val="0"/>
                <w:numId w:val="8"/>
              </w:numPr>
              <w:ind w:left="360"/>
              <w:textAlignment w:val="baseline"/>
              <w:rPr>
                <w:rFonts w:asciiTheme="minorHAnsi" w:hAnsiTheme="minorHAnsi"/>
                <w:color w:val="000000"/>
                <w:sz w:val="22"/>
                <w:szCs w:val="22"/>
              </w:rPr>
            </w:pPr>
            <w:r w:rsidRPr="00B370B3">
              <w:rPr>
                <w:rFonts w:asciiTheme="minorHAnsi" w:hAnsiTheme="minorHAnsi"/>
                <w:color w:val="000000"/>
                <w:sz w:val="22"/>
                <w:szCs w:val="22"/>
              </w:rPr>
              <w:t>Kant's aesthetics in perspectives of environmental aesthetics</w:t>
            </w:r>
            <w:r w:rsidRPr="00B370B3">
              <w:rPr>
                <w:rFonts w:asciiTheme="minorHAnsi" w:hAnsiTheme="minorHAnsi"/>
                <w:color w:val="000000"/>
                <w:sz w:val="22"/>
                <w:szCs w:val="22"/>
              </w:rPr>
              <w:tab/>
            </w:r>
          </w:p>
          <w:p w14:paraId="14A60D4C" w14:textId="77777777" w:rsidR="00684B9A" w:rsidRPr="00B370B3" w:rsidRDefault="00684B9A" w:rsidP="00684B9A">
            <w:pPr>
              <w:pStyle w:val="Normlnywebov"/>
              <w:numPr>
                <w:ilvl w:val="0"/>
                <w:numId w:val="8"/>
              </w:numPr>
              <w:ind w:left="360"/>
              <w:textAlignment w:val="baseline"/>
              <w:rPr>
                <w:rFonts w:asciiTheme="minorHAnsi" w:hAnsiTheme="minorHAnsi"/>
                <w:color w:val="000000"/>
                <w:sz w:val="22"/>
                <w:szCs w:val="22"/>
              </w:rPr>
            </w:pPr>
            <w:r w:rsidRPr="00B370B3">
              <w:rPr>
                <w:rFonts w:asciiTheme="minorHAnsi" w:hAnsiTheme="minorHAnsi"/>
                <w:color w:val="000000"/>
                <w:sz w:val="22"/>
                <w:szCs w:val="22"/>
              </w:rPr>
              <w:t>Environmental aesthetics and the aesthetics of the everyday</w:t>
            </w:r>
          </w:p>
          <w:p w14:paraId="4158DB2D" w14:textId="77777777" w:rsidR="00684B9A" w:rsidRPr="00B370B3" w:rsidRDefault="00684B9A" w:rsidP="007A3309">
            <w:pPr>
              <w:jc w:val="both"/>
              <w:rPr>
                <w:rFonts w:asciiTheme="minorHAnsi" w:hAnsiTheme="minorHAnsi" w:cstheme="majorBidi"/>
                <w:sz w:val="22"/>
                <w:szCs w:val="22"/>
                <w:lang w:val="en-GB"/>
              </w:rPr>
            </w:pPr>
            <w:r w:rsidRPr="00B370B3">
              <w:rPr>
                <w:rFonts w:asciiTheme="minorHAnsi" w:hAnsiTheme="minorHAnsi"/>
                <w:color w:val="000000"/>
                <w:sz w:val="22"/>
                <w:szCs w:val="22"/>
              </w:rPr>
              <w:tab/>
            </w:r>
          </w:p>
        </w:tc>
      </w:tr>
      <w:tr w:rsidR="00684B9A" w:rsidRPr="00B370B3" w14:paraId="75776F99" w14:textId="77777777" w:rsidTr="007A3309">
        <w:trPr>
          <w:trHeight w:val="510"/>
        </w:trPr>
        <w:tc>
          <w:tcPr>
            <w:tcW w:w="9322" w:type="dxa"/>
            <w:gridSpan w:val="2"/>
            <w:vAlign w:val="center"/>
          </w:tcPr>
          <w:p w14:paraId="254F63F8" w14:textId="77777777" w:rsidR="00684B9A" w:rsidRPr="00B370B3" w:rsidRDefault="00684B9A" w:rsidP="007A3309">
            <w:pPr>
              <w:jc w:val="both"/>
              <w:rPr>
                <w:rFonts w:asciiTheme="minorHAnsi" w:hAnsiTheme="minorHAnsi" w:cstheme="majorBidi"/>
                <w:i/>
                <w:sz w:val="22"/>
                <w:szCs w:val="22"/>
                <w:lang w:val="en-GB"/>
              </w:rPr>
            </w:pPr>
            <w:r w:rsidRPr="00B370B3">
              <w:rPr>
                <w:rFonts w:asciiTheme="minorHAnsi" w:hAnsiTheme="minorHAnsi" w:cstheme="majorBidi"/>
                <w:b/>
                <w:sz w:val="22"/>
                <w:szCs w:val="22"/>
                <w:lang w:val="en-GB"/>
              </w:rPr>
              <w:t>Recommended literature:</w:t>
            </w:r>
            <w:r w:rsidRPr="00B370B3">
              <w:rPr>
                <w:rFonts w:asciiTheme="minorHAnsi" w:hAnsiTheme="minorHAnsi" w:cstheme="majorBidi"/>
                <w:i/>
                <w:sz w:val="22"/>
                <w:szCs w:val="22"/>
                <w:lang w:val="en-GB"/>
              </w:rPr>
              <w:t xml:space="preserve"> </w:t>
            </w:r>
          </w:p>
          <w:p w14:paraId="71BADA09" w14:textId="77777777" w:rsidR="00684B9A" w:rsidRPr="00B370B3" w:rsidRDefault="00684B9A" w:rsidP="007A3309">
            <w:pPr>
              <w:pStyle w:val="Normlnywebov"/>
              <w:rPr>
                <w:rFonts w:asciiTheme="minorHAnsi" w:hAnsiTheme="minorHAnsi"/>
                <w:sz w:val="22"/>
                <w:szCs w:val="22"/>
              </w:rPr>
            </w:pPr>
            <w:r w:rsidRPr="00B370B3">
              <w:rPr>
                <w:rFonts w:asciiTheme="minorHAnsi" w:hAnsiTheme="minorHAnsi"/>
                <w:color w:val="000000"/>
                <w:sz w:val="22"/>
                <w:szCs w:val="22"/>
              </w:rPr>
              <w:t>Blanc, N., 2013. Aesthetic Engagement in the City. In: Contemporary Aesthetics. Vol 11. [online] Dostupné na internete:&lt;http://www.contempaesthetics.org/newvolume/pages/article.php?articleID=683&gt;. </w:t>
            </w:r>
          </w:p>
          <w:p w14:paraId="284B8D46" w14:textId="77777777" w:rsidR="00684B9A" w:rsidRPr="00B370B3" w:rsidRDefault="00684B9A" w:rsidP="007A3309">
            <w:pPr>
              <w:pStyle w:val="Normlnywebov"/>
              <w:spacing w:after="240"/>
              <w:rPr>
                <w:rFonts w:asciiTheme="minorHAnsi" w:hAnsiTheme="minorHAnsi"/>
                <w:sz w:val="22"/>
                <w:szCs w:val="22"/>
              </w:rPr>
            </w:pPr>
            <w:r w:rsidRPr="00B370B3">
              <w:rPr>
                <w:rFonts w:asciiTheme="minorHAnsi" w:hAnsiTheme="minorHAnsi"/>
                <w:color w:val="000000"/>
                <w:sz w:val="22"/>
                <w:szCs w:val="22"/>
                <w:lang w:val="en-GB"/>
              </w:rPr>
              <w:t xml:space="preserve">Brady, E., 2009. Environmental Aesthetics. Detroit: Macmillan Reference USA. ISBN 978-0-02-866137-7. </w:t>
            </w:r>
            <w:r w:rsidRPr="00B370B3">
              <w:rPr>
                <w:rFonts w:asciiTheme="minorHAnsi" w:hAnsiTheme="minorHAnsi"/>
                <w:color w:val="000000"/>
                <w:sz w:val="22"/>
                <w:szCs w:val="22"/>
                <w:lang w:val="en-GB"/>
              </w:rPr>
              <w:br/>
              <w:t xml:space="preserve">Brady, E., 2013. The sublime in modern philosophy: aesthetics, ethics, and nature. New York, NY: Cambridge University Press. ISBN 978-0-521-19414-3. </w:t>
            </w:r>
            <w:r w:rsidRPr="00B370B3">
              <w:rPr>
                <w:rFonts w:asciiTheme="minorHAnsi" w:hAnsiTheme="minorHAnsi"/>
                <w:color w:val="000000"/>
                <w:sz w:val="22"/>
                <w:szCs w:val="22"/>
                <w:lang w:val="en-GB"/>
              </w:rPr>
              <w:br/>
              <w:t>Brady, E., 2016. Aesthetic Value, Nature, and Environment [online]. B.m.: Oxford University Press. Dostupné na: doi:10.1093/oxfordhb/9780199941339.013.17</w:t>
            </w:r>
            <w:r w:rsidRPr="00B370B3">
              <w:rPr>
                <w:rFonts w:asciiTheme="minorHAnsi" w:hAnsiTheme="minorHAnsi"/>
                <w:color w:val="000000"/>
                <w:sz w:val="22"/>
                <w:szCs w:val="22"/>
                <w:lang w:val="en-GB"/>
              </w:rPr>
              <w:br/>
            </w:r>
            <w:r w:rsidRPr="00B370B3">
              <w:rPr>
                <w:rFonts w:asciiTheme="minorHAnsi" w:hAnsiTheme="minorHAnsi"/>
                <w:color w:val="000000"/>
                <w:sz w:val="22"/>
                <w:szCs w:val="22"/>
              </w:rPr>
              <w:t>Caillois, R.1968. Zobecněná estetika. Praha: Odeon</w:t>
            </w:r>
            <w:r w:rsidRPr="00B370B3">
              <w:rPr>
                <w:rFonts w:asciiTheme="minorHAnsi" w:hAnsiTheme="minorHAnsi"/>
                <w:color w:val="000000"/>
                <w:sz w:val="22"/>
                <w:szCs w:val="22"/>
              </w:rPr>
              <w:br/>
              <w:t>Carlson, A., 2005. Environmental Aesthetics. In: GAUT, B. – LOPES, D.: The Routledge Companion to Aesthetics. London – New York: 2005, s. 423 – 436.</w:t>
            </w:r>
            <w:r w:rsidRPr="00B370B3">
              <w:rPr>
                <w:rFonts w:asciiTheme="minorHAnsi" w:hAnsiTheme="minorHAnsi"/>
                <w:color w:val="000000"/>
                <w:sz w:val="22"/>
                <w:szCs w:val="22"/>
              </w:rPr>
              <w:br/>
              <w:t>Carlson, A., 2010. Oceňování a přírodní environment. V: Pavel ZAHRÁDKA, ed. Estetika na přelomu milénia: vybrané problémy současné estetiky. Brno: Barrister &amp; Principal, s. 385–396. ISBN 978-80-87474-11-2.</w:t>
            </w:r>
            <w:r w:rsidRPr="00B370B3">
              <w:rPr>
                <w:rFonts w:asciiTheme="minorHAnsi" w:hAnsiTheme="minorHAnsi"/>
                <w:color w:val="000000"/>
                <w:sz w:val="22"/>
                <w:szCs w:val="22"/>
              </w:rPr>
              <w:br/>
              <w:t>Dadejík, O., 2010. Environmentální estetika. In: Zahrádka, P.: Estetika na přelomu milénia. Vybrané problémy současné estetiky. Brno: Barrister a Principal 2010, s. 373 – 383</w:t>
            </w:r>
            <w:r w:rsidRPr="00B370B3">
              <w:rPr>
                <w:rFonts w:asciiTheme="minorHAnsi" w:hAnsiTheme="minorHAnsi"/>
                <w:color w:val="000000"/>
                <w:sz w:val="22"/>
                <w:szCs w:val="22"/>
              </w:rPr>
              <w:br/>
              <w:t>Dadejík, O., 2007. Znovuzrození přírodní krásy. Ronald W. Hepburn. Estetika, s. 2-27.</w:t>
            </w:r>
            <w:r w:rsidRPr="00B370B3">
              <w:rPr>
                <w:rFonts w:asciiTheme="minorHAnsi" w:hAnsiTheme="minorHAnsi"/>
                <w:color w:val="000000"/>
                <w:sz w:val="22"/>
                <w:szCs w:val="22"/>
              </w:rPr>
              <w:br/>
              <w:t>Dadejík, O.j a V. Zuska, 2015. Krajina jako maska přírody: estetika subverze vs. estetika konformity. V: Karel STIBRAL a Veronika FAKTOROVÁ, ed. Krajina - maska přírody?: studie k estetice krajiny a environmentu. s. 25–57. ISBN 978-80-7394-569-5.</w:t>
            </w:r>
            <w:r w:rsidRPr="00B370B3">
              <w:rPr>
                <w:rFonts w:asciiTheme="minorHAnsi" w:hAnsiTheme="minorHAnsi"/>
                <w:color w:val="000000"/>
                <w:sz w:val="22"/>
                <w:szCs w:val="22"/>
              </w:rPr>
              <w:br/>
              <w:t xml:space="preserve">Gkogkas, N., 2007. Aesthetics and the Environment: Repatriating Humanity. Contemporary Aesthetics, 2007, vol.5 </w:t>
            </w:r>
            <w:hyperlink r:id="rId32" w:history="1">
              <w:r w:rsidRPr="00B370B3">
                <w:rPr>
                  <w:rStyle w:val="Hypertextovprepojenie"/>
                  <w:rFonts w:asciiTheme="minorHAnsi" w:hAnsiTheme="minorHAnsi"/>
                  <w:sz w:val="22"/>
                  <w:szCs w:val="22"/>
                </w:rPr>
                <w:t>http://www.contempaesthetics.org/newvolume/pages/article.php?articleID=49</w:t>
              </w:r>
            </w:hyperlink>
            <w:r w:rsidRPr="00B370B3">
              <w:rPr>
                <w:rFonts w:asciiTheme="minorHAnsi" w:hAnsiTheme="minorHAnsi"/>
                <w:color w:val="000000"/>
                <w:sz w:val="22"/>
                <w:szCs w:val="22"/>
              </w:rPr>
              <w:br/>
              <w:t>Marcelli, M., 2008. Kant a potreba myslieť vo veľkom. In: Belás, Ľ.: Človek – dejiny – kultúra II.Prešov: Filozofická fakulta Prešovskej univerzity 2008, s. 15 – 32.</w:t>
            </w:r>
            <w:r w:rsidRPr="00B370B3">
              <w:rPr>
                <w:rFonts w:asciiTheme="minorHAnsi" w:hAnsiTheme="minorHAnsi"/>
                <w:color w:val="000000"/>
                <w:sz w:val="22"/>
                <w:szCs w:val="22"/>
              </w:rPr>
              <w:br/>
              <w:t>Rubene, M., 2012. Kant's city? Some preliminary reflections on landscape and its aesthetic context. In: ERZEN, J. – MILANI, R.: Nature and the city. Beauty is taking on new form. Yearbook of International Association for Aesthetics. Sassari: Edizione Edes 2012, s. 237 – 245.</w:t>
            </w:r>
            <w:r w:rsidRPr="00B370B3">
              <w:rPr>
                <w:rFonts w:asciiTheme="minorHAnsi" w:hAnsiTheme="minorHAnsi"/>
                <w:color w:val="000000"/>
                <w:sz w:val="22"/>
                <w:szCs w:val="22"/>
              </w:rPr>
              <w:br/>
              <w:t>Sparshott, F.E., 1972. Figuring the Ground: Notes on Some Theoretical Problems of the Aesthetic Environment. In: Journal of Aesthetic Education (1972), č. 6, s. 11 – 23.</w:t>
            </w:r>
            <w:r w:rsidRPr="00B370B3">
              <w:rPr>
                <w:rFonts w:asciiTheme="minorHAnsi" w:hAnsiTheme="minorHAnsi"/>
                <w:color w:val="000000"/>
                <w:sz w:val="22"/>
                <w:szCs w:val="22"/>
              </w:rPr>
              <w:br/>
              <w:t>Stibral, K., 2012. Současná estetika a krajina. In: Vnímaní krajiny. Sborník z konference Krajina jako duchovní dědictví. Praha: Obec širšího společenství českých unitářů 2012, s. 39 – 47.</w:t>
            </w:r>
            <w:r w:rsidRPr="00B370B3">
              <w:rPr>
                <w:rFonts w:asciiTheme="minorHAnsi" w:hAnsiTheme="minorHAnsi"/>
                <w:color w:val="000000"/>
                <w:sz w:val="22"/>
                <w:szCs w:val="22"/>
              </w:rPr>
              <w:br/>
            </w:r>
            <w:r w:rsidRPr="00B370B3">
              <w:rPr>
                <w:rFonts w:asciiTheme="minorHAnsi" w:hAnsiTheme="minorHAnsi"/>
                <w:color w:val="000000"/>
                <w:sz w:val="22"/>
                <w:szCs w:val="22"/>
              </w:rPr>
              <w:lastRenderedPageBreak/>
              <w:t>Stibral, K., 2005.Proč je příroda krásna? Praha: Dokořán</w:t>
            </w:r>
            <w:r w:rsidRPr="00B370B3">
              <w:rPr>
                <w:rFonts w:asciiTheme="minorHAnsi" w:hAnsiTheme="minorHAnsi"/>
                <w:color w:val="000000"/>
                <w:sz w:val="22"/>
                <w:szCs w:val="22"/>
              </w:rPr>
              <w:br/>
              <w:t>Stibral, K., 2011.O malebnu. Praha: Dokořán, Brno: Masarykova univerzita</w:t>
            </w:r>
          </w:p>
        </w:tc>
      </w:tr>
      <w:tr w:rsidR="00684B9A" w:rsidRPr="00B370B3" w14:paraId="02C66BE0" w14:textId="77777777" w:rsidTr="007A3309">
        <w:trPr>
          <w:trHeight w:val="435"/>
        </w:trPr>
        <w:tc>
          <w:tcPr>
            <w:tcW w:w="9322" w:type="dxa"/>
            <w:gridSpan w:val="2"/>
            <w:vAlign w:val="center"/>
          </w:tcPr>
          <w:p w14:paraId="02013121" w14:textId="77777777" w:rsidR="00684B9A" w:rsidRPr="00B370B3" w:rsidRDefault="00684B9A" w:rsidP="007A3309">
            <w:pPr>
              <w:jc w:val="both"/>
              <w:rPr>
                <w:rFonts w:asciiTheme="minorHAnsi" w:hAnsiTheme="minorHAnsi" w:cstheme="majorBidi"/>
                <w:i/>
                <w:sz w:val="22"/>
                <w:szCs w:val="22"/>
                <w:lang w:val="en-GB"/>
              </w:rPr>
            </w:pPr>
            <w:r w:rsidRPr="00B370B3">
              <w:rPr>
                <w:rFonts w:asciiTheme="minorHAnsi" w:hAnsiTheme="minorHAnsi" w:cstheme="majorBidi"/>
                <w:b/>
                <w:sz w:val="22"/>
                <w:szCs w:val="22"/>
                <w:lang w:val="en-GB"/>
              </w:rPr>
              <w:lastRenderedPageBreak/>
              <w:t>Language with is necessary to complete the course: Slovak</w:t>
            </w:r>
          </w:p>
        </w:tc>
      </w:tr>
      <w:tr w:rsidR="00684B9A" w:rsidRPr="00B370B3" w14:paraId="57BAF7ED" w14:textId="77777777" w:rsidTr="007A3309">
        <w:trPr>
          <w:trHeight w:val="146"/>
        </w:trPr>
        <w:tc>
          <w:tcPr>
            <w:tcW w:w="9322" w:type="dxa"/>
            <w:gridSpan w:val="2"/>
            <w:vAlign w:val="center"/>
          </w:tcPr>
          <w:p w14:paraId="11251C4A" w14:textId="77777777" w:rsidR="00684B9A" w:rsidRPr="00B370B3" w:rsidRDefault="00684B9A" w:rsidP="007A3309">
            <w:pPr>
              <w:jc w:val="both"/>
              <w:rPr>
                <w:rFonts w:asciiTheme="minorHAnsi" w:hAnsiTheme="minorHAnsi" w:cstheme="majorBidi"/>
                <w:i/>
                <w:sz w:val="22"/>
                <w:szCs w:val="22"/>
                <w:lang w:val="en-GB"/>
              </w:rPr>
            </w:pPr>
            <w:r w:rsidRPr="00B370B3">
              <w:rPr>
                <w:rFonts w:asciiTheme="minorHAnsi" w:hAnsiTheme="minorHAnsi" w:cstheme="majorBidi"/>
                <w:b/>
                <w:sz w:val="22"/>
                <w:szCs w:val="22"/>
                <w:lang w:val="en-GB"/>
              </w:rPr>
              <w:t>Notes:</w:t>
            </w:r>
            <w:r w:rsidRPr="00B370B3">
              <w:rPr>
                <w:rFonts w:asciiTheme="minorHAnsi" w:hAnsiTheme="minorHAnsi" w:cstheme="majorBidi"/>
                <w:sz w:val="22"/>
                <w:szCs w:val="22"/>
                <w:lang w:val="en-GB"/>
              </w:rPr>
              <w:t xml:space="preserve"> ----</w:t>
            </w:r>
          </w:p>
        </w:tc>
      </w:tr>
      <w:tr w:rsidR="00684B9A" w:rsidRPr="00B370B3" w14:paraId="461DC145" w14:textId="77777777" w:rsidTr="007A3309">
        <w:trPr>
          <w:trHeight w:val="959"/>
        </w:trPr>
        <w:tc>
          <w:tcPr>
            <w:tcW w:w="9322" w:type="dxa"/>
            <w:gridSpan w:val="2"/>
            <w:vAlign w:val="center"/>
          </w:tcPr>
          <w:p w14:paraId="3AC62864" w14:textId="77777777" w:rsidR="00684B9A" w:rsidRPr="00B370B3" w:rsidRDefault="00684B9A" w:rsidP="007A3309">
            <w:pPr>
              <w:rPr>
                <w:rFonts w:asciiTheme="minorHAnsi" w:hAnsiTheme="minorHAnsi" w:cstheme="majorBidi"/>
                <w:b/>
                <w:sz w:val="22"/>
                <w:szCs w:val="22"/>
                <w:lang w:val="en-GB"/>
              </w:rPr>
            </w:pPr>
            <w:r w:rsidRPr="00B370B3">
              <w:rPr>
                <w:rFonts w:asciiTheme="minorHAnsi" w:hAnsiTheme="minorHAnsi" w:cstheme="majorBidi"/>
                <w:b/>
                <w:sz w:val="22"/>
                <w:szCs w:val="22"/>
                <w:lang w:val="en-GB"/>
              </w:rPr>
              <w:t>Course evaluation</w:t>
            </w:r>
          </w:p>
          <w:p w14:paraId="5F085E2A" w14:textId="77777777" w:rsidR="00684B9A" w:rsidRPr="00B370B3" w:rsidRDefault="00684B9A" w:rsidP="007A3309">
            <w:pPr>
              <w:rPr>
                <w:rFonts w:asciiTheme="minorHAnsi" w:hAnsiTheme="minorHAnsi" w:cstheme="majorBidi"/>
                <w:b/>
                <w:sz w:val="22"/>
                <w:szCs w:val="22"/>
                <w:lang w:val="en-GB"/>
              </w:rPr>
            </w:pPr>
            <w:r w:rsidRPr="00B370B3">
              <w:rPr>
                <w:rFonts w:asciiTheme="minorHAnsi" w:hAnsiTheme="minorHAnsi" w:cstheme="majorBidi"/>
                <w:b/>
                <w:sz w:val="22"/>
                <w:szCs w:val="22"/>
                <w:lang w:val="en-GB"/>
              </w:rPr>
              <w:t xml:space="preserve">Total number of students evaluated: </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684B9A" w:rsidRPr="00B370B3" w14:paraId="3334EBAD" w14:textId="77777777" w:rsidTr="007A3309">
              <w:tc>
                <w:tcPr>
                  <w:tcW w:w="1496" w:type="dxa"/>
                  <w:tcBorders>
                    <w:top w:val="single" w:sz="4" w:space="0" w:color="auto"/>
                    <w:left w:val="single" w:sz="4" w:space="0" w:color="auto"/>
                    <w:bottom w:val="single" w:sz="4" w:space="0" w:color="auto"/>
                    <w:right w:val="single" w:sz="4" w:space="0" w:color="auto"/>
                  </w:tcBorders>
                  <w:vAlign w:val="center"/>
                </w:tcPr>
                <w:p w14:paraId="5F11694B" w14:textId="77777777" w:rsidR="00684B9A" w:rsidRPr="00B370B3" w:rsidRDefault="00684B9A" w:rsidP="007A3309">
                  <w:pPr>
                    <w:jc w:val="center"/>
                    <w:rPr>
                      <w:rFonts w:asciiTheme="minorHAnsi" w:hAnsiTheme="minorHAnsi"/>
                      <w:sz w:val="22"/>
                      <w:szCs w:val="22"/>
                    </w:rPr>
                  </w:pPr>
                  <w:r w:rsidRPr="00B370B3">
                    <w:rPr>
                      <w:rFonts w:asciiTheme="minorHAnsi" w:hAnsi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3A013BA3" w14:textId="77777777" w:rsidR="00684B9A" w:rsidRPr="00B370B3" w:rsidRDefault="00684B9A" w:rsidP="007A3309">
                  <w:pPr>
                    <w:jc w:val="center"/>
                    <w:rPr>
                      <w:rFonts w:asciiTheme="minorHAnsi" w:hAnsiTheme="minorHAnsi"/>
                      <w:sz w:val="22"/>
                      <w:szCs w:val="22"/>
                    </w:rPr>
                  </w:pPr>
                  <w:r w:rsidRPr="00B370B3">
                    <w:rPr>
                      <w:rFonts w:asciiTheme="minorHAnsi" w:hAnsi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5C59AA70" w14:textId="77777777" w:rsidR="00684B9A" w:rsidRPr="00B370B3" w:rsidRDefault="00684B9A" w:rsidP="007A3309">
                  <w:pPr>
                    <w:jc w:val="center"/>
                    <w:rPr>
                      <w:rFonts w:asciiTheme="minorHAnsi" w:hAnsiTheme="minorHAnsi"/>
                      <w:sz w:val="22"/>
                      <w:szCs w:val="22"/>
                    </w:rPr>
                  </w:pPr>
                  <w:r w:rsidRPr="00B370B3">
                    <w:rPr>
                      <w:rFonts w:asciiTheme="minorHAnsi" w:hAnsi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76EC7CCD" w14:textId="77777777" w:rsidR="00684B9A" w:rsidRPr="00B370B3" w:rsidRDefault="00684B9A" w:rsidP="007A3309">
                  <w:pPr>
                    <w:jc w:val="center"/>
                    <w:rPr>
                      <w:rFonts w:asciiTheme="minorHAnsi" w:hAnsiTheme="minorHAnsi"/>
                      <w:sz w:val="22"/>
                      <w:szCs w:val="22"/>
                    </w:rPr>
                  </w:pPr>
                  <w:r w:rsidRPr="00B370B3">
                    <w:rPr>
                      <w:rFonts w:asciiTheme="minorHAnsi" w:hAnsi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697CB6D0" w14:textId="77777777" w:rsidR="00684B9A" w:rsidRPr="00B370B3" w:rsidRDefault="00684B9A" w:rsidP="007A3309">
                  <w:pPr>
                    <w:jc w:val="center"/>
                    <w:rPr>
                      <w:rFonts w:asciiTheme="minorHAnsi" w:hAnsiTheme="minorHAnsi"/>
                      <w:sz w:val="22"/>
                      <w:szCs w:val="22"/>
                    </w:rPr>
                  </w:pPr>
                  <w:r w:rsidRPr="00B370B3">
                    <w:rPr>
                      <w:rFonts w:asciiTheme="minorHAnsi" w:hAnsiTheme="minorHAnsi"/>
                      <w:sz w:val="22"/>
                      <w:szCs w:val="22"/>
                    </w:rPr>
                    <w:t>E</w:t>
                  </w:r>
                </w:p>
              </w:tc>
              <w:tc>
                <w:tcPr>
                  <w:tcW w:w="1497" w:type="dxa"/>
                  <w:tcBorders>
                    <w:top w:val="single" w:sz="4" w:space="0" w:color="auto"/>
                    <w:left w:val="single" w:sz="4" w:space="0" w:color="auto"/>
                    <w:bottom w:val="single" w:sz="4" w:space="0" w:color="auto"/>
                    <w:right w:val="single" w:sz="4" w:space="0" w:color="auto"/>
                  </w:tcBorders>
                  <w:vAlign w:val="center"/>
                </w:tcPr>
                <w:p w14:paraId="707E2A98" w14:textId="77777777" w:rsidR="00684B9A" w:rsidRPr="00B370B3" w:rsidRDefault="00684B9A" w:rsidP="007A3309">
                  <w:pPr>
                    <w:jc w:val="center"/>
                    <w:rPr>
                      <w:rFonts w:asciiTheme="minorHAnsi" w:hAnsiTheme="minorHAnsi"/>
                      <w:sz w:val="22"/>
                      <w:szCs w:val="22"/>
                    </w:rPr>
                  </w:pPr>
                  <w:r w:rsidRPr="00B370B3">
                    <w:rPr>
                      <w:rFonts w:asciiTheme="minorHAnsi" w:hAnsiTheme="minorHAnsi"/>
                      <w:sz w:val="22"/>
                      <w:szCs w:val="22"/>
                    </w:rPr>
                    <w:t>FX</w:t>
                  </w:r>
                </w:p>
              </w:tc>
            </w:tr>
            <w:tr w:rsidR="00684B9A" w:rsidRPr="00B370B3" w14:paraId="7C0C9D19" w14:textId="77777777" w:rsidTr="007A3309">
              <w:tc>
                <w:tcPr>
                  <w:tcW w:w="1496" w:type="dxa"/>
                  <w:tcBorders>
                    <w:top w:val="single" w:sz="4" w:space="0" w:color="auto"/>
                    <w:left w:val="single" w:sz="4" w:space="0" w:color="auto"/>
                    <w:bottom w:val="single" w:sz="4" w:space="0" w:color="auto"/>
                    <w:right w:val="single" w:sz="4" w:space="0" w:color="auto"/>
                  </w:tcBorders>
                  <w:vAlign w:val="center"/>
                </w:tcPr>
                <w:p w14:paraId="10421967" w14:textId="77777777" w:rsidR="00684B9A" w:rsidRPr="00B370B3" w:rsidRDefault="00684B9A" w:rsidP="007A3309">
                  <w:pPr>
                    <w:widowControl w:val="0"/>
                    <w:autoSpaceDE w:val="0"/>
                    <w:autoSpaceDN w:val="0"/>
                    <w:adjustRightInd w:val="0"/>
                    <w:spacing w:line="209" w:lineRule="atLeast"/>
                    <w:jc w:val="center"/>
                    <w:rPr>
                      <w:rFonts w:asciiTheme="minorHAnsi" w:hAnsiTheme="minorHAnsi"/>
                      <w:sz w:val="22"/>
                      <w:szCs w:val="22"/>
                    </w:rPr>
                  </w:pPr>
                  <w:r w:rsidRPr="00B370B3">
                    <w:rPr>
                      <w:rFonts w:asciiTheme="minorHAnsi" w:hAnsiTheme="minorHAnsi"/>
                      <w:color w:val="000000"/>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52D537D1" w14:textId="77777777" w:rsidR="00684B9A" w:rsidRPr="00B370B3" w:rsidRDefault="00684B9A" w:rsidP="007A3309">
                  <w:pPr>
                    <w:widowControl w:val="0"/>
                    <w:autoSpaceDE w:val="0"/>
                    <w:autoSpaceDN w:val="0"/>
                    <w:adjustRightInd w:val="0"/>
                    <w:spacing w:line="209" w:lineRule="atLeast"/>
                    <w:jc w:val="center"/>
                    <w:rPr>
                      <w:rFonts w:asciiTheme="minorHAnsi" w:hAnsiTheme="minorHAnsi"/>
                      <w:sz w:val="22"/>
                      <w:szCs w:val="22"/>
                    </w:rPr>
                  </w:pPr>
                  <w:r w:rsidRPr="00B370B3">
                    <w:rPr>
                      <w:rFonts w:asciiTheme="minorHAnsi" w:hAnsiTheme="minorHAnsi"/>
                      <w:color w:val="000000"/>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58CB3DFE" w14:textId="77777777" w:rsidR="00684B9A" w:rsidRPr="00B370B3" w:rsidRDefault="00684B9A" w:rsidP="007A3309">
                  <w:pPr>
                    <w:jc w:val="center"/>
                    <w:rPr>
                      <w:rFonts w:asciiTheme="minorHAnsi" w:hAnsiTheme="minorHAnsi"/>
                      <w:sz w:val="22"/>
                      <w:szCs w:val="22"/>
                    </w:rPr>
                  </w:pPr>
                  <w:r w:rsidRPr="00B370B3">
                    <w:rPr>
                      <w:rFonts w:asciiTheme="minorHAnsi" w:hAnsiTheme="minorHAnsi"/>
                      <w:color w:val="000000"/>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081616CA" w14:textId="77777777" w:rsidR="00684B9A" w:rsidRPr="00B370B3" w:rsidRDefault="00684B9A" w:rsidP="007A3309">
                  <w:pPr>
                    <w:jc w:val="center"/>
                    <w:rPr>
                      <w:rFonts w:asciiTheme="minorHAnsi" w:hAnsiTheme="minorHAnsi"/>
                      <w:sz w:val="22"/>
                      <w:szCs w:val="22"/>
                    </w:rPr>
                  </w:pPr>
                  <w:r w:rsidRPr="00B370B3">
                    <w:rPr>
                      <w:rFonts w:asciiTheme="minorHAnsi" w:hAnsiTheme="minorHAnsi"/>
                      <w:color w:val="000000"/>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5274EADF" w14:textId="77777777" w:rsidR="00684B9A" w:rsidRPr="00B370B3" w:rsidRDefault="00684B9A" w:rsidP="007A3309">
                  <w:pPr>
                    <w:jc w:val="center"/>
                    <w:rPr>
                      <w:rFonts w:asciiTheme="minorHAnsi" w:hAnsiTheme="minorHAnsi"/>
                      <w:sz w:val="22"/>
                      <w:szCs w:val="22"/>
                    </w:rPr>
                  </w:pPr>
                  <w:r w:rsidRPr="00B370B3">
                    <w:rPr>
                      <w:rFonts w:asciiTheme="minorHAnsi" w:hAnsiTheme="minorHAnsi"/>
                      <w:color w:val="000000"/>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6A633C49" w14:textId="77777777" w:rsidR="00684B9A" w:rsidRPr="00B370B3" w:rsidRDefault="00684B9A" w:rsidP="007A3309">
                  <w:pPr>
                    <w:jc w:val="center"/>
                    <w:rPr>
                      <w:rFonts w:asciiTheme="minorHAnsi" w:hAnsiTheme="minorHAnsi"/>
                      <w:sz w:val="22"/>
                      <w:szCs w:val="22"/>
                    </w:rPr>
                  </w:pPr>
                  <w:r w:rsidRPr="00B370B3">
                    <w:rPr>
                      <w:rFonts w:asciiTheme="minorHAnsi" w:hAnsiTheme="minorHAnsi"/>
                      <w:color w:val="000000"/>
                      <w:sz w:val="22"/>
                      <w:szCs w:val="22"/>
                    </w:rPr>
                    <w:t>0%</w:t>
                  </w:r>
                </w:p>
              </w:tc>
            </w:tr>
          </w:tbl>
          <w:p w14:paraId="0AF3CD75" w14:textId="77777777" w:rsidR="00684B9A" w:rsidRPr="00B370B3" w:rsidRDefault="00684B9A" w:rsidP="007A3309">
            <w:pPr>
              <w:jc w:val="both"/>
              <w:rPr>
                <w:rFonts w:asciiTheme="minorHAnsi" w:hAnsiTheme="minorHAnsi" w:cstheme="majorBidi"/>
                <w:i/>
                <w:sz w:val="22"/>
                <w:szCs w:val="22"/>
                <w:lang w:val="en-GB"/>
              </w:rPr>
            </w:pPr>
          </w:p>
        </w:tc>
      </w:tr>
      <w:tr w:rsidR="00684B9A" w:rsidRPr="00B370B3" w14:paraId="6525CB04" w14:textId="77777777" w:rsidTr="007A3309">
        <w:trPr>
          <w:trHeight w:val="172"/>
        </w:trPr>
        <w:tc>
          <w:tcPr>
            <w:tcW w:w="9322" w:type="dxa"/>
            <w:gridSpan w:val="2"/>
            <w:vAlign w:val="center"/>
          </w:tcPr>
          <w:p w14:paraId="7E8C3DA4" w14:textId="77777777" w:rsidR="00684B9A" w:rsidRPr="00B370B3" w:rsidRDefault="00684B9A" w:rsidP="007A3309">
            <w:pPr>
              <w:tabs>
                <w:tab w:val="left" w:pos="1530"/>
              </w:tabs>
              <w:jc w:val="both"/>
              <w:rPr>
                <w:rFonts w:asciiTheme="minorHAnsi" w:hAnsiTheme="minorHAnsi" w:cstheme="majorBidi"/>
                <w:sz w:val="22"/>
                <w:szCs w:val="22"/>
                <w:lang w:val="en-GB"/>
              </w:rPr>
            </w:pPr>
            <w:r w:rsidRPr="00B370B3">
              <w:rPr>
                <w:rFonts w:asciiTheme="minorHAnsi" w:hAnsiTheme="minorHAnsi" w:cstheme="majorBidi"/>
                <w:b/>
                <w:sz w:val="22"/>
                <w:szCs w:val="22"/>
                <w:lang w:val="en-GB"/>
              </w:rPr>
              <w:t>Lecturers:</w:t>
            </w:r>
            <w:r w:rsidRPr="00B370B3">
              <w:rPr>
                <w:rFonts w:asciiTheme="minorHAnsi" w:hAnsiTheme="minorHAnsi" w:cstheme="majorBidi"/>
                <w:sz w:val="22"/>
                <w:szCs w:val="22"/>
                <w:lang w:val="en-GB"/>
              </w:rPr>
              <w:t xml:space="preserve"> doc. Mgr.Adrián Kvokačka, PhD., Lecturer, examiner, seminar leader</w:t>
            </w:r>
          </w:p>
        </w:tc>
      </w:tr>
      <w:tr w:rsidR="00684B9A" w:rsidRPr="00B370B3" w14:paraId="3652E501" w14:textId="77777777" w:rsidTr="007A3309">
        <w:trPr>
          <w:trHeight w:val="70"/>
        </w:trPr>
        <w:tc>
          <w:tcPr>
            <w:tcW w:w="9322" w:type="dxa"/>
            <w:gridSpan w:val="2"/>
            <w:vAlign w:val="center"/>
          </w:tcPr>
          <w:p w14:paraId="75EA3DD4" w14:textId="338681B6" w:rsidR="00684B9A" w:rsidRPr="00B370B3" w:rsidRDefault="00684B9A" w:rsidP="00006BDE">
            <w:pPr>
              <w:tabs>
                <w:tab w:val="left" w:pos="1530"/>
              </w:tabs>
              <w:jc w:val="both"/>
              <w:rPr>
                <w:rFonts w:asciiTheme="minorHAnsi" w:hAnsiTheme="minorHAnsi" w:cstheme="majorBidi"/>
                <w:sz w:val="22"/>
                <w:szCs w:val="22"/>
                <w:lang w:val="en-GB"/>
              </w:rPr>
            </w:pPr>
            <w:r w:rsidRPr="00B370B3">
              <w:rPr>
                <w:rFonts w:asciiTheme="minorHAnsi" w:hAnsiTheme="minorHAnsi" w:cstheme="majorBidi"/>
                <w:b/>
                <w:sz w:val="22"/>
                <w:szCs w:val="22"/>
                <w:lang w:val="en-GB"/>
              </w:rPr>
              <w:t>Date of last change:</w:t>
            </w:r>
            <w:r w:rsidR="00006BDE">
              <w:rPr>
                <w:rFonts w:asciiTheme="minorHAnsi" w:hAnsiTheme="minorHAnsi" w:cstheme="majorBidi"/>
                <w:sz w:val="22"/>
                <w:szCs w:val="22"/>
                <w:lang w:val="en-GB"/>
              </w:rPr>
              <w:t xml:space="preserve"> 19</w:t>
            </w:r>
            <w:r w:rsidRPr="00B370B3">
              <w:rPr>
                <w:rFonts w:asciiTheme="minorHAnsi" w:hAnsiTheme="minorHAnsi" w:cstheme="majorBidi"/>
                <w:sz w:val="22"/>
                <w:szCs w:val="22"/>
                <w:lang w:val="en-GB"/>
              </w:rPr>
              <w:t>.</w:t>
            </w:r>
            <w:r w:rsidR="00006BDE">
              <w:rPr>
                <w:rFonts w:asciiTheme="minorHAnsi" w:hAnsiTheme="minorHAnsi" w:cstheme="majorBidi"/>
                <w:sz w:val="22"/>
                <w:szCs w:val="22"/>
                <w:lang w:val="en-GB"/>
              </w:rPr>
              <w:t>5</w:t>
            </w:r>
            <w:r w:rsidRPr="00B370B3">
              <w:rPr>
                <w:rFonts w:asciiTheme="minorHAnsi" w:hAnsiTheme="minorHAnsi" w:cstheme="majorBidi"/>
                <w:sz w:val="22"/>
                <w:szCs w:val="22"/>
                <w:lang w:val="en-GB"/>
              </w:rPr>
              <w:t>.202</w:t>
            </w:r>
            <w:r w:rsidR="00006BDE">
              <w:rPr>
                <w:rFonts w:asciiTheme="minorHAnsi" w:hAnsiTheme="minorHAnsi" w:cstheme="majorBidi"/>
                <w:sz w:val="22"/>
                <w:szCs w:val="22"/>
                <w:lang w:val="en-GB"/>
              </w:rPr>
              <w:t>5</w:t>
            </w:r>
          </w:p>
        </w:tc>
      </w:tr>
      <w:tr w:rsidR="00684B9A" w:rsidRPr="00B370B3" w14:paraId="0EC40E4B" w14:textId="77777777" w:rsidTr="007A3309">
        <w:trPr>
          <w:trHeight w:val="70"/>
        </w:trPr>
        <w:tc>
          <w:tcPr>
            <w:tcW w:w="9322" w:type="dxa"/>
            <w:gridSpan w:val="2"/>
            <w:vAlign w:val="center"/>
          </w:tcPr>
          <w:p w14:paraId="25281BED" w14:textId="170F6BC3" w:rsidR="00684B9A" w:rsidRPr="00B370B3" w:rsidRDefault="00684B9A" w:rsidP="007A3309">
            <w:pPr>
              <w:tabs>
                <w:tab w:val="left" w:pos="1530"/>
              </w:tabs>
              <w:jc w:val="both"/>
              <w:rPr>
                <w:rFonts w:asciiTheme="minorHAnsi" w:hAnsiTheme="minorHAnsi" w:cstheme="majorBidi"/>
                <w:i/>
                <w:sz w:val="22"/>
                <w:szCs w:val="22"/>
                <w:lang w:val="en-GB"/>
              </w:rPr>
            </w:pPr>
            <w:r w:rsidRPr="00B370B3">
              <w:rPr>
                <w:rFonts w:asciiTheme="minorHAnsi" w:hAnsiTheme="minorHAnsi" w:cstheme="majorBidi"/>
                <w:b/>
                <w:sz w:val="22"/>
                <w:szCs w:val="22"/>
                <w:lang w:val="en-GB"/>
              </w:rPr>
              <w:t>Approved by:</w:t>
            </w:r>
            <w:r w:rsidRPr="00B370B3">
              <w:rPr>
                <w:rFonts w:asciiTheme="minorHAnsi" w:hAnsiTheme="minorHAnsi" w:cstheme="majorBidi"/>
                <w:sz w:val="22"/>
                <w:szCs w:val="22"/>
                <w:lang w:val="en-GB"/>
              </w:rPr>
              <w:t xml:space="preserve"> </w:t>
            </w:r>
            <w:r w:rsidRPr="00B370B3">
              <w:rPr>
                <w:rFonts w:asciiTheme="minorHAnsi" w:hAnsiTheme="minorHAnsi" w:cstheme="minorHAnsi"/>
                <w:i/>
                <w:iCs/>
                <w:sz w:val="22"/>
                <w:szCs w:val="22"/>
                <w:highlight w:val="yellow"/>
              </w:rPr>
              <w:t>prof. PhDr. Vasil Gluchman, CSc.</w:t>
            </w:r>
          </w:p>
        </w:tc>
      </w:tr>
    </w:tbl>
    <w:p w14:paraId="0764DF3C" w14:textId="77777777" w:rsidR="00684B9A" w:rsidRPr="00B370B3" w:rsidRDefault="00684B9A" w:rsidP="00F252EE">
      <w:pPr>
        <w:spacing w:after="0" w:line="240" w:lineRule="auto"/>
        <w:ind w:left="720" w:hanging="720"/>
        <w:jc w:val="center"/>
        <w:rPr>
          <w:rFonts w:cstheme="minorHAnsi"/>
          <w:b/>
          <w:szCs w:val="22"/>
          <w:lang w:val="en-US" w:bidi="en-US"/>
        </w:rPr>
      </w:pPr>
    </w:p>
    <w:p w14:paraId="53A44120" w14:textId="77777777" w:rsidR="00684B9A" w:rsidRPr="00B370B3" w:rsidRDefault="00684B9A">
      <w:pPr>
        <w:rPr>
          <w:rFonts w:cstheme="minorHAnsi"/>
          <w:b/>
          <w:szCs w:val="22"/>
          <w:lang w:val="en-US" w:bidi="en-US"/>
        </w:rPr>
      </w:pPr>
      <w:r w:rsidRPr="00B370B3">
        <w:rPr>
          <w:rFonts w:cstheme="minorHAnsi"/>
          <w:b/>
          <w:szCs w:val="22"/>
          <w:lang w:val="en-US" w:bidi="en-US"/>
        </w:rPr>
        <w:br w:type="page"/>
      </w:r>
    </w:p>
    <w:p w14:paraId="5C82D866" w14:textId="3BB7FB2F" w:rsidR="007A3309" w:rsidRPr="00B370B3" w:rsidRDefault="007A3309" w:rsidP="007A3309">
      <w:pPr>
        <w:jc w:val="center"/>
        <w:rPr>
          <w:rFonts w:cs="Times New Roman"/>
          <w:b/>
          <w:bCs/>
          <w:szCs w:val="22"/>
          <w:lang w:val="en-GB"/>
        </w:rPr>
      </w:pPr>
      <w:r w:rsidRPr="00B370B3">
        <w:rPr>
          <w:rFonts w:cs="Times New Roman"/>
          <w:b/>
          <w:bCs/>
          <w:szCs w:val="22"/>
          <w:lang w:val="en-GB"/>
        </w:rPr>
        <w:lastRenderedPageBreak/>
        <w:t>COURSE DESCRIPTION</w:t>
      </w:r>
    </w:p>
    <w:tbl>
      <w:tblPr>
        <w:tblStyle w:val="Mriekatabuky"/>
        <w:tblW w:w="9322" w:type="dxa"/>
        <w:tblLook w:val="04A0" w:firstRow="1" w:lastRow="0" w:firstColumn="1" w:lastColumn="0" w:noHBand="0" w:noVBand="1"/>
      </w:tblPr>
      <w:tblGrid>
        <w:gridCol w:w="4110"/>
        <w:gridCol w:w="5212"/>
      </w:tblGrid>
      <w:tr w:rsidR="007A3309" w:rsidRPr="00B370B3" w14:paraId="084A967A" w14:textId="77777777" w:rsidTr="007A3309">
        <w:trPr>
          <w:trHeight w:val="510"/>
        </w:trPr>
        <w:tc>
          <w:tcPr>
            <w:tcW w:w="9322" w:type="dxa"/>
            <w:gridSpan w:val="2"/>
            <w:vAlign w:val="center"/>
          </w:tcPr>
          <w:p w14:paraId="22B4AC81" w14:textId="77777777" w:rsidR="007A3309" w:rsidRPr="00B370B3" w:rsidRDefault="007A3309" w:rsidP="007A3309">
            <w:pPr>
              <w:rPr>
                <w:rFonts w:asciiTheme="minorHAnsi" w:hAnsiTheme="minorHAnsi"/>
                <w:i/>
                <w:sz w:val="22"/>
                <w:szCs w:val="22"/>
                <w:lang w:val="en-GB"/>
              </w:rPr>
            </w:pPr>
            <w:r w:rsidRPr="00B370B3">
              <w:rPr>
                <w:rFonts w:asciiTheme="minorHAnsi" w:hAnsiTheme="minorHAnsi"/>
                <w:b/>
                <w:sz w:val="22"/>
                <w:szCs w:val="22"/>
                <w:lang w:val="en-GB"/>
              </w:rPr>
              <w:t>University:</w:t>
            </w:r>
            <w:r w:rsidRPr="00B370B3">
              <w:rPr>
                <w:rFonts w:asciiTheme="minorHAnsi" w:hAnsiTheme="minorHAnsi"/>
                <w:sz w:val="22"/>
                <w:szCs w:val="22"/>
                <w:lang w:val="en-GB"/>
              </w:rPr>
              <w:t xml:space="preserve"> </w:t>
            </w:r>
            <w:r w:rsidRPr="00B370B3">
              <w:rPr>
                <w:rFonts w:asciiTheme="minorHAnsi" w:hAnsiTheme="minorHAnsi"/>
                <w:i/>
                <w:sz w:val="22"/>
                <w:szCs w:val="22"/>
                <w:lang w:val="en-GB"/>
              </w:rPr>
              <w:t>University of Presov</w:t>
            </w:r>
          </w:p>
        </w:tc>
      </w:tr>
      <w:tr w:rsidR="007A3309" w:rsidRPr="00B370B3" w14:paraId="0A83C9BA" w14:textId="77777777" w:rsidTr="007A3309">
        <w:trPr>
          <w:trHeight w:val="510"/>
        </w:trPr>
        <w:tc>
          <w:tcPr>
            <w:tcW w:w="9322" w:type="dxa"/>
            <w:gridSpan w:val="2"/>
            <w:vAlign w:val="center"/>
          </w:tcPr>
          <w:p w14:paraId="307B6FFB" w14:textId="77777777" w:rsidR="007A3309" w:rsidRPr="00B370B3" w:rsidRDefault="007A3309" w:rsidP="007A3309">
            <w:pPr>
              <w:rPr>
                <w:rFonts w:asciiTheme="minorHAnsi" w:hAnsiTheme="minorHAnsi"/>
                <w:sz w:val="22"/>
                <w:szCs w:val="22"/>
                <w:lang w:val="en-GB"/>
              </w:rPr>
            </w:pPr>
            <w:r w:rsidRPr="00B370B3">
              <w:rPr>
                <w:rFonts w:asciiTheme="minorHAnsi" w:hAnsiTheme="minorHAnsi"/>
                <w:b/>
                <w:sz w:val="22"/>
                <w:szCs w:val="22"/>
                <w:lang w:val="en-GB"/>
              </w:rPr>
              <w:t>Faculty/university workplace:</w:t>
            </w:r>
            <w:r w:rsidRPr="00B370B3">
              <w:rPr>
                <w:rFonts w:asciiTheme="minorHAnsi" w:hAnsiTheme="minorHAnsi"/>
                <w:sz w:val="22"/>
                <w:szCs w:val="22"/>
                <w:lang w:val="en-GB"/>
              </w:rPr>
              <w:t xml:space="preserve"> </w:t>
            </w:r>
            <w:sdt>
              <w:sdtPr>
                <w:rPr>
                  <w:i/>
                  <w:szCs w:val="22"/>
                  <w:lang w:val="en-GB"/>
                </w:rPr>
                <w:alias w:val="faculty"/>
                <w:tag w:val="faculty"/>
                <w:id w:val="1030689599"/>
                <w:placeholder>
                  <w:docPart w:val="C7963B75993F46B6963B90E6A9607B0B"/>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i/>
                    <w:sz w:val="22"/>
                    <w:szCs w:val="22"/>
                    <w:lang w:val="en-GB"/>
                  </w:rPr>
                  <w:t>Faculty of Arts</w:t>
                </w:r>
              </w:sdtContent>
            </w:sdt>
          </w:p>
        </w:tc>
      </w:tr>
      <w:tr w:rsidR="007A3309" w:rsidRPr="00B370B3" w14:paraId="3E559CFB" w14:textId="77777777" w:rsidTr="007A3309">
        <w:trPr>
          <w:trHeight w:val="943"/>
        </w:trPr>
        <w:tc>
          <w:tcPr>
            <w:tcW w:w="4110" w:type="dxa"/>
            <w:vAlign w:val="center"/>
          </w:tcPr>
          <w:p w14:paraId="7CDE9A5E" w14:textId="3E869871" w:rsidR="007A3309" w:rsidRPr="00B370B3" w:rsidRDefault="007A3309" w:rsidP="007A3309">
            <w:pPr>
              <w:jc w:val="both"/>
              <w:rPr>
                <w:rFonts w:asciiTheme="minorHAnsi" w:hAnsiTheme="minorHAnsi"/>
                <w:i/>
                <w:sz w:val="22"/>
                <w:szCs w:val="22"/>
                <w:lang w:val="en-GB"/>
              </w:rPr>
            </w:pPr>
            <w:r w:rsidRPr="00B370B3">
              <w:rPr>
                <w:rFonts w:asciiTheme="minorHAnsi" w:hAnsiTheme="minorHAnsi"/>
                <w:b/>
                <w:sz w:val="22"/>
                <w:szCs w:val="22"/>
                <w:lang w:val="en-GB"/>
              </w:rPr>
              <w:t>Code:</w:t>
            </w:r>
            <w:r w:rsidRPr="00B370B3">
              <w:rPr>
                <w:rFonts w:asciiTheme="minorHAnsi" w:hAnsiTheme="minorHAnsi"/>
                <w:sz w:val="22"/>
                <w:szCs w:val="22"/>
                <w:lang w:val="en-GB"/>
              </w:rPr>
              <w:t xml:space="preserve"> </w:t>
            </w:r>
            <w:r w:rsidRPr="00B370B3">
              <w:rPr>
                <w:rFonts w:asciiTheme="minorHAnsi" w:hAnsiTheme="minorHAnsi"/>
                <w:sz w:val="22"/>
                <w:szCs w:val="22"/>
                <w:highlight w:val="yellow"/>
              </w:rPr>
              <w:t>1IEB/VKOS1/22</w:t>
            </w:r>
          </w:p>
        </w:tc>
        <w:tc>
          <w:tcPr>
            <w:tcW w:w="5212" w:type="dxa"/>
            <w:vAlign w:val="center"/>
          </w:tcPr>
          <w:p w14:paraId="02D4F207" w14:textId="3865BC99" w:rsidR="007A3309" w:rsidRPr="00B370B3" w:rsidRDefault="007A3309" w:rsidP="007A3309">
            <w:pPr>
              <w:rPr>
                <w:rFonts w:asciiTheme="minorHAnsi" w:hAnsiTheme="minorHAnsi"/>
                <w:b/>
                <w:sz w:val="22"/>
                <w:szCs w:val="22"/>
                <w:lang w:val="en-GB"/>
              </w:rPr>
            </w:pPr>
            <w:r w:rsidRPr="00B370B3">
              <w:rPr>
                <w:rFonts w:asciiTheme="minorHAnsi" w:hAnsiTheme="minorHAnsi"/>
                <w:b/>
                <w:sz w:val="22"/>
                <w:szCs w:val="22"/>
                <w:lang w:val="en-GB"/>
              </w:rPr>
              <w:t xml:space="preserve">Course title: </w:t>
            </w:r>
            <w:r w:rsidRPr="00B370B3">
              <w:rPr>
                <w:rFonts w:asciiTheme="minorHAnsi" w:hAnsiTheme="minorHAnsi"/>
                <w:b/>
                <w:sz w:val="22"/>
                <w:szCs w:val="22"/>
                <w:highlight w:val="yellow"/>
                <w:lang w:val="en-GB"/>
              </w:rPr>
              <w:t>The Public as a Category of Civil Society and its Transformations</w:t>
            </w:r>
            <w:r w:rsidRPr="00B370B3">
              <w:rPr>
                <w:rFonts w:asciiTheme="minorHAnsi" w:hAnsiTheme="minorHAnsi"/>
                <w:b/>
                <w:sz w:val="22"/>
                <w:szCs w:val="22"/>
                <w:lang w:val="en-GB"/>
              </w:rPr>
              <w:t xml:space="preserve"> </w:t>
            </w:r>
            <w:r w:rsidRPr="00B370B3">
              <w:rPr>
                <w:rFonts w:asciiTheme="minorHAnsi" w:hAnsiTheme="minorHAnsi" w:cstheme="minorHAnsi"/>
                <w:i/>
                <w:sz w:val="22"/>
                <w:szCs w:val="22"/>
                <w:lang w:val="en-US" w:bidi="en-US"/>
              </w:rPr>
              <w:t>(elective course, non-study-profile course)</w:t>
            </w:r>
          </w:p>
        </w:tc>
      </w:tr>
      <w:tr w:rsidR="007A3309" w:rsidRPr="00B370B3" w14:paraId="73F079BF" w14:textId="77777777" w:rsidTr="007A3309">
        <w:trPr>
          <w:trHeight w:val="1107"/>
        </w:trPr>
        <w:tc>
          <w:tcPr>
            <w:tcW w:w="9322" w:type="dxa"/>
            <w:gridSpan w:val="2"/>
            <w:vAlign w:val="center"/>
          </w:tcPr>
          <w:p w14:paraId="757429FE" w14:textId="77777777" w:rsidR="007A3309" w:rsidRPr="00B370B3" w:rsidRDefault="007A3309" w:rsidP="007A3309">
            <w:pPr>
              <w:jc w:val="both"/>
              <w:rPr>
                <w:rFonts w:asciiTheme="minorHAnsi" w:hAnsiTheme="minorHAnsi"/>
                <w:i/>
                <w:color w:val="808080" w:themeColor="background1" w:themeShade="80"/>
                <w:sz w:val="22"/>
                <w:szCs w:val="22"/>
                <w:lang w:val="en-GB"/>
              </w:rPr>
            </w:pPr>
            <w:r w:rsidRPr="00B370B3">
              <w:rPr>
                <w:rStyle w:val="jlqj4b"/>
                <w:rFonts w:asciiTheme="minorHAnsi" w:hAnsiTheme="minorHAnsi"/>
                <w:b/>
                <w:sz w:val="22"/>
                <w:szCs w:val="22"/>
                <w:lang w:val="en-GB"/>
              </w:rPr>
              <w:t xml:space="preserve">Type, scope and method </w:t>
            </w:r>
            <w:r w:rsidRPr="00B370B3">
              <w:rPr>
                <w:rFonts w:asciiTheme="minorHAnsi" w:hAnsiTheme="minorHAnsi"/>
                <w:b/>
                <w:bCs/>
                <w:sz w:val="22"/>
                <w:szCs w:val="22"/>
                <w:lang w:val="en-GB"/>
              </w:rPr>
              <w:t>of educational activity</w:t>
            </w:r>
            <w:r w:rsidRPr="00B370B3">
              <w:rPr>
                <w:rFonts w:asciiTheme="minorHAnsi" w:hAnsiTheme="minorHAnsi"/>
                <w:b/>
                <w:sz w:val="22"/>
                <w:szCs w:val="22"/>
                <w:lang w:val="en-GB"/>
              </w:rPr>
              <w:t>:</w:t>
            </w:r>
          </w:p>
          <w:p w14:paraId="047BD9D5" w14:textId="77777777" w:rsidR="007A3309" w:rsidRPr="00B370B3" w:rsidRDefault="007A3309" w:rsidP="007A3309">
            <w:pPr>
              <w:jc w:val="both"/>
              <w:rPr>
                <w:rFonts w:asciiTheme="minorHAnsi" w:hAnsiTheme="minorHAnsi"/>
                <w:sz w:val="22"/>
                <w:szCs w:val="22"/>
                <w:lang w:val="en-GB"/>
              </w:rPr>
            </w:pPr>
            <w:r w:rsidRPr="00B370B3">
              <w:rPr>
                <w:rFonts w:asciiTheme="minorHAnsi" w:hAnsiTheme="minorHAnsi"/>
                <w:sz w:val="22"/>
                <w:szCs w:val="22"/>
                <w:lang w:val="en-GB"/>
              </w:rPr>
              <w:t>2 seminar lessons a week</w:t>
            </w:r>
          </w:p>
          <w:p w14:paraId="1E606ADE" w14:textId="77777777" w:rsidR="007A3309" w:rsidRPr="00B370B3" w:rsidRDefault="007A3309" w:rsidP="007A3309">
            <w:pPr>
              <w:jc w:val="both"/>
              <w:rPr>
                <w:rFonts w:asciiTheme="minorHAnsi" w:hAnsiTheme="minorHAnsi"/>
                <w:sz w:val="22"/>
                <w:szCs w:val="22"/>
                <w:lang w:val="en-GB"/>
              </w:rPr>
            </w:pPr>
            <w:r w:rsidRPr="00B370B3">
              <w:rPr>
                <w:rFonts w:asciiTheme="minorHAnsi" w:hAnsiTheme="minorHAnsi"/>
                <w:sz w:val="22"/>
                <w:szCs w:val="22"/>
                <w:lang w:val="en-GB"/>
              </w:rPr>
              <w:t>Method: combined</w:t>
            </w:r>
          </w:p>
        </w:tc>
      </w:tr>
      <w:tr w:rsidR="007A3309" w:rsidRPr="00B370B3" w14:paraId="7E4DFE9E" w14:textId="77777777" w:rsidTr="007A3309">
        <w:trPr>
          <w:trHeight w:val="542"/>
        </w:trPr>
        <w:tc>
          <w:tcPr>
            <w:tcW w:w="9322" w:type="dxa"/>
            <w:gridSpan w:val="2"/>
            <w:vAlign w:val="center"/>
          </w:tcPr>
          <w:p w14:paraId="6B7B8FF1" w14:textId="77777777" w:rsidR="007A3309" w:rsidRPr="00B370B3" w:rsidRDefault="007A3309" w:rsidP="007A3309">
            <w:pPr>
              <w:jc w:val="both"/>
              <w:rPr>
                <w:rFonts w:asciiTheme="minorHAnsi" w:hAnsiTheme="minorHAnsi"/>
                <w:sz w:val="22"/>
                <w:szCs w:val="22"/>
                <w:lang w:val="en-GB"/>
              </w:rPr>
            </w:pPr>
            <w:r w:rsidRPr="00B370B3">
              <w:rPr>
                <w:rFonts w:asciiTheme="minorHAnsi" w:hAnsiTheme="minorHAnsi"/>
                <w:b/>
                <w:bCs/>
                <w:sz w:val="22"/>
                <w:szCs w:val="22"/>
                <w:lang w:val="en-GB"/>
              </w:rPr>
              <w:t>Number of credits</w:t>
            </w:r>
            <w:r w:rsidRPr="00B370B3">
              <w:rPr>
                <w:rFonts w:asciiTheme="minorHAnsi" w:hAnsiTheme="minorHAnsi"/>
                <w:b/>
                <w:sz w:val="22"/>
                <w:szCs w:val="22"/>
                <w:lang w:val="en-GB"/>
              </w:rPr>
              <w:t>:</w:t>
            </w:r>
            <w:r w:rsidRPr="00B370B3">
              <w:rPr>
                <w:rFonts w:asciiTheme="minorHAnsi" w:hAnsiTheme="minorHAnsi"/>
                <w:i/>
                <w:sz w:val="22"/>
                <w:szCs w:val="22"/>
                <w:lang w:val="en-GB"/>
              </w:rPr>
              <w:t xml:space="preserve"> 3</w:t>
            </w:r>
          </w:p>
        </w:tc>
      </w:tr>
      <w:tr w:rsidR="007A3309" w:rsidRPr="00B370B3" w14:paraId="29EFF7D1" w14:textId="77777777" w:rsidTr="007A3309">
        <w:trPr>
          <w:trHeight w:val="519"/>
        </w:trPr>
        <w:tc>
          <w:tcPr>
            <w:tcW w:w="9322" w:type="dxa"/>
            <w:gridSpan w:val="2"/>
            <w:vAlign w:val="center"/>
          </w:tcPr>
          <w:p w14:paraId="112DED29" w14:textId="1D3771F7" w:rsidR="007A3309" w:rsidRPr="00B370B3" w:rsidRDefault="007A3309" w:rsidP="007A3309">
            <w:pPr>
              <w:jc w:val="both"/>
              <w:rPr>
                <w:rFonts w:asciiTheme="minorHAnsi" w:hAnsiTheme="minorHAnsi"/>
                <w:i/>
                <w:sz w:val="22"/>
                <w:szCs w:val="22"/>
                <w:lang w:val="en-GB"/>
              </w:rPr>
            </w:pPr>
            <w:r w:rsidRPr="00B370B3">
              <w:rPr>
                <w:rFonts w:asciiTheme="minorHAnsi" w:hAnsiTheme="minorHAnsi"/>
                <w:b/>
                <w:sz w:val="22"/>
                <w:szCs w:val="22"/>
                <w:lang w:val="en-GB"/>
              </w:rPr>
              <w:t>Recommended semester:</w:t>
            </w:r>
            <w:r w:rsidRPr="00B370B3">
              <w:rPr>
                <w:rFonts w:asciiTheme="minorHAnsi" w:hAnsiTheme="minorHAnsi"/>
                <w:sz w:val="22"/>
                <w:szCs w:val="22"/>
                <w:lang w:val="en-GB"/>
              </w:rPr>
              <w:t xml:space="preserve"> </w:t>
            </w:r>
            <w:r w:rsidRPr="00B370B3">
              <w:rPr>
                <w:rFonts w:asciiTheme="minorHAnsi" w:hAnsiTheme="minorHAnsi" w:cstheme="minorBidi"/>
                <w:i/>
                <w:iCs/>
                <w:sz w:val="22"/>
                <w:szCs w:val="22"/>
              </w:rPr>
              <w:t>2., 4.</w:t>
            </w:r>
          </w:p>
        </w:tc>
      </w:tr>
      <w:tr w:rsidR="007A3309" w:rsidRPr="00B370B3" w14:paraId="1D5F1BF9" w14:textId="77777777" w:rsidTr="007A3309">
        <w:trPr>
          <w:trHeight w:val="346"/>
        </w:trPr>
        <w:tc>
          <w:tcPr>
            <w:tcW w:w="9322" w:type="dxa"/>
            <w:gridSpan w:val="2"/>
            <w:vAlign w:val="center"/>
          </w:tcPr>
          <w:p w14:paraId="7602D00F" w14:textId="77777777" w:rsidR="007A3309" w:rsidRPr="00B370B3" w:rsidRDefault="007A3309" w:rsidP="007A3309">
            <w:pPr>
              <w:rPr>
                <w:rFonts w:asciiTheme="minorHAnsi" w:hAnsiTheme="minorHAnsi"/>
                <w:b/>
                <w:sz w:val="22"/>
                <w:szCs w:val="22"/>
                <w:lang w:val="en-GB"/>
              </w:rPr>
            </w:pPr>
            <w:r w:rsidRPr="00B370B3">
              <w:rPr>
                <w:rFonts w:asciiTheme="minorHAnsi" w:hAnsiTheme="minorHAnsi"/>
                <w:b/>
                <w:sz w:val="22"/>
                <w:szCs w:val="22"/>
                <w:lang w:val="en-GB"/>
              </w:rPr>
              <w:t xml:space="preserve">Study grade: </w:t>
            </w:r>
            <w:sdt>
              <w:sdtPr>
                <w:rPr>
                  <w:rStyle w:val="tl2"/>
                  <w:sz w:val="22"/>
                  <w:szCs w:val="22"/>
                  <w:lang w:val="en-GB"/>
                </w:rPr>
                <w:alias w:val="stupeň"/>
                <w:tag w:val="Stupeň"/>
                <w:id w:val="-1764359496"/>
                <w:placeholder>
                  <w:docPart w:val="120174E6A9B24DF58B500A9AFA09D6AB"/>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sz w:val="22"/>
                    <w:szCs w:val="22"/>
                    <w:lang w:val="en-GB"/>
                  </w:rPr>
                  <w:t>2.</w:t>
                </w:r>
              </w:sdtContent>
            </w:sdt>
          </w:p>
          <w:p w14:paraId="64F4C60F" w14:textId="77777777" w:rsidR="007A3309" w:rsidRPr="00B370B3" w:rsidRDefault="007A3309" w:rsidP="007A3309">
            <w:pPr>
              <w:jc w:val="both"/>
              <w:rPr>
                <w:rFonts w:asciiTheme="minorHAnsi" w:hAnsiTheme="minorHAnsi"/>
                <w:sz w:val="22"/>
                <w:szCs w:val="22"/>
                <w:lang w:val="en-GB"/>
              </w:rPr>
            </w:pPr>
          </w:p>
        </w:tc>
      </w:tr>
      <w:tr w:rsidR="007A3309" w:rsidRPr="00B370B3" w14:paraId="53F311CC" w14:textId="77777777" w:rsidTr="007A3309">
        <w:trPr>
          <w:trHeight w:val="509"/>
        </w:trPr>
        <w:tc>
          <w:tcPr>
            <w:tcW w:w="9322" w:type="dxa"/>
            <w:gridSpan w:val="2"/>
            <w:vAlign w:val="center"/>
          </w:tcPr>
          <w:p w14:paraId="64C0CFDC" w14:textId="77777777" w:rsidR="007A3309" w:rsidRPr="00B370B3" w:rsidRDefault="007A3309" w:rsidP="007A3309">
            <w:pPr>
              <w:jc w:val="both"/>
              <w:rPr>
                <w:rFonts w:asciiTheme="minorHAnsi" w:hAnsiTheme="minorHAnsi"/>
                <w:i/>
                <w:sz w:val="22"/>
                <w:szCs w:val="22"/>
                <w:lang w:val="en-GB"/>
              </w:rPr>
            </w:pPr>
            <w:r w:rsidRPr="00B370B3">
              <w:rPr>
                <w:rFonts w:asciiTheme="minorHAnsi" w:hAnsiTheme="minorHAnsi"/>
                <w:b/>
                <w:sz w:val="22"/>
                <w:szCs w:val="22"/>
                <w:lang w:val="en-GB"/>
              </w:rPr>
              <w:t xml:space="preserve">Prerequisites: </w:t>
            </w:r>
          </w:p>
        </w:tc>
      </w:tr>
      <w:tr w:rsidR="007A3309" w:rsidRPr="00B370B3" w14:paraId="620B2E0A" w14:textId="77777777" w:rsidTr="007A3309">
        <w:trPr>
          <w:trHeight w:val="1965"/>
        </w:trPr>
        <w:tc>
          <w:tcPr>
            <w:tcW w:w="9322" w:type="dxa"/>
            <w:gridSpan w:val="2"/>
            <w:vAlign w:val="center"/>
          </w:tcPr>
          <w:p w14:paraId="2EFEA803" w14:textId="77777777" w:rsidR="007A3309" w:rsidRPr="00B370B3" w:rsidRDefault="007A3309" w:rsidP="007A3309">
            <w:pPr>
              <w:jc w:val="both"/>
              <w:rPr>
                <w:rFonts w:asciiTheme="minorHAnsi" w:hAnsiTheme="minorHAnsi"/>
                <w:sz w:val="22"/>
                <w:szCs w:val="22"/>
                <w:lang w:val="en-GB"/>
              </w:rPr>
            </w:pPr>
            <w:r w:rsidRPr="00B370B3">
              <w:rPr>
                <w:rFonts w:asciiTheme="minorHAnsi" w:hAnsiTheme="minorHAnsi"/>
                <w:b/>
                <w:sz w:val="22"/>
                <w:szCs w:val="22"/>
                <w:lang w:val="en-GB"/>
              </w:rPr>
              <w:t>Conditions for passing the course:</w:t>
            </w:r>
            <w:r w:rsidRPr="00B370B3">
              <w:rPr>
                <w:rFonts w:asciiTheme="minorHAnsi" w:hAnsiTheme="minorHAnsi"/>
                <w:sz w:val="22"/>
                <w:szCs w:val="22"/>
                <w:lang w:val="en-GB"/>
              </w:rPr>
              <w:t xml:space="preserve"> </w:t>
            </w:r>
          </w:p>
          <w:p w14:paraId="7A8039F4" w14:textId="77777777" w:rsidR="007A3309" w:rsidRPr="00B370B3" w:rsidRDefault="007A3309" w:rsidP="007A3309">
            <w:pPr>
              <w:jc w:val="both"/>
              <w:rPr>
                <w:rFonts w:asciiTheme="minorHAnsi" w:hAnsiTheme="minorHAnsi"/>
                <w:i/>
                <w:sz w:val="22"/>
                <w:szCs w:val="22"/>
                <w:lang w:val="en-GB"/>
              </w:rPr>
            </w:pPr>
            <w:r w:rsidRPr="00B370B3">
              <w:rPr>
                <w:rFonts w:asciiTheme="minorHAnsi" w:hAnsiTheme="minorHAnsi"/>
                <w:i/>
                <w:sz w:val="22"/>
                <w:szCs w:val="22"/>
                <w:lang w:val="en-GB"/>
              </w:rPr>
              <w:t>Continuous evaluation</w:t>
            </w:r>
          </w:p>
          <w:p w14:paraId="243C2EB1" w14:textId="77777777" w:rsidR="007A3309" w:rsidRPr="00B370B3" w:rsidRDefault="007A3309" w:rsidP="007A3309">
            <w:pPr>
              <w:jc w:val="both"/>
              <w:rPr>
                <w:rFonts w:asciiTheme="minorHAnsi" w:hAnsiTheme="minorHAnsi"/>
                <w:i/>
                <w:sz w:val="22"/>
                <w:szCs w:val="22"/>
                <w:lang w:val="en-GB"/>
              </w:rPr>
            </w:pPr>
          </w:p>
          <w:p w14:paraId="33D80941" w14:textId="77777777" w:rsidR="007A3309" w:rsidRPr="00B370B3" w:rsidRDefault="007A3309" w:rsidP="007A3309">
            <w:pPr>
              <w:jc w:val="both"/>
              <w:rPr>
                <w:rFonts w:asciiTheme="minorHAnsi" w:hAnsiTheme="minorHAnsi"/>
                <w:i/>
                <w:sz w:val="22"/>
                <w:szCs w:val="22"/>
                <w:lang w:val="en-GB"/>
              </w:rPr>
            </w:pPr>
            <w:r w:rsidRPr="00B370B3">
              <w:rPr>
                <w:rFonts w:asciiTheme="minorHAnsi" w:hAnsiTheme="minorHAnsi"/>
                <w:i/>
                <w:sz w:val="22"/>
                <w:szCs w:val="22"/>
                <w:lang w:val="en-GB"/>
              </w:rPr>
              <w:t>• Evaluation is based on the overall work of the student during the semester (20 points), seminar work (30 points). The final evaluation contains the sum of points from both mentioned areas of the student's activities.</w:t>
            </w:r>
          </w:p>
          <w:p w14:paraId="01E7CB00" w14:textId="77777777" w:rsidR="007A3309" w:rsidRPr="00B370B3" w:rsidRDefault="007A3309" w:rsidP="007A3309">
            <w:pPr>
              <w:jc w:val="both"/>
              <w:rPr>
                <w:rFonts w:asciiTheme="minorHAnsi" w:hAnsiTheme="minorHAnsi"/>
                <w:i/>
                <w:sz w:val="22"/>
                <w:szCs w:val="22"/>
                <w:lang w:val="en-GB"/>
              </w:rPr>
            </w:pPr>
            <w:r w:rsidRPr="00B370B3">
              <w:rPr>
                <w:rFonts w:asciiTheme="minorHAnsi" w:hAnsiTheme="minorHAnsi"/>
                <w:i/>
                <w:sz w:val="22"/>
                <w:szCs w:val="22"/>
                <w:lang w:val="en-GB"/>
              </w:rPr>
              <w:t xml:space="preserve">• The student needs to obtain at least 25 points during the semester in order to be awarded the three credits. </w:t>
            </w:r>
          </w:p>
          <w:p w14:paraId="6317E76E" w14:textId="37B0E568" w:rsidR="007A3309" w:rsidRPr="00B370B3" w:rsidRDefault="007A3309" w:rsidP="007A3309">
            <w:pPr>
              <w:jc w:val="both"/>
              <w:rPr>
                <w:rFonts w:asciiTheme="minorHAnsi" w:hAnsiTheme="minorHAnsi"/>
                <w:i/>
                <w:sz w:val="22"/>
                <w:szCs w:val="22"/>
                <w:lang w:val="en-GB"/>
              </w:rPr>
            </w:pPr>
            <w:r w:rsidRPr="00B370B3">
              <w:rPr>
                <w:rFonts w:asciiTheme="minorHAnsi" w:hAnsiTheme="minorHAnsi"/>
                <w:i/>
                <w:sz w:val="22"/>
                <w:szCs w:val="22"/>
                <w:lang w:val="en-GB"/>
              </w:rPr>
              <w:t>• The task of the seminar work is to demonstrate the ability to work independently with literature, define the issue, compare, assess and propose a solution to the issue; independent work is expected in the choice of methodology, approach an</w:t>
            </w:r>
            <w:r w:rsidR="00267A73" w:rsidRPr="00B370B3">
              <w:rPr>
                <w:rFonts w:asciiTheme="minorHAnsi" w:hAnsiTheme="minorHAnsi"/>
                <w:i/>
                <w:sz w:val="22"/>
                <w:szCs w:val="22"/>
                <w:lang w:val="en-GB"/>
              </w:rPr>
              <w:t>d method of solution.</w:t>
            </w:r>
          </w:p>
          <w:p w14:paraId="271641A0" w14:textId="77777777" w:rsidR="007A3309" w:rsidRPr="00B370B3" w:rsidRDefault="007A3309" w:rsidP="007A3309">
            <w:pPr>
              <w:jc w:val="both"/>
              <w:rPr>
                <w:rFonts w:asciiTheme="minorHAnsi" w:hAnsiTheme="minorHAnsi"/>
                <w:i/>
                <w:sz w:val="22"/>
                <w:szCs w:val="22"/>
                <w:lang w:val="en-GB"/>
              </w:rPr>
            </w:pPr>
          </w:p>
          <w:p w14:paraId="1BE068B9" w14:textId="77777777" w:rsidR="007A3309" w:rsidRPr="00B370B3" w:rsidRDefault="007A3309" w:rsidP="007A3309">
            <w:pPr>
              <w:jc w:val="both"/>
              <w:rPr>
                <w:rFonts w:asciiTheme="minorHAnsi" w:hAnsiTheme="minorHAnsi"/>
                <w:i/>
                <w:sz w:val="22"/>
                <w:szCs w:val="22"/>
                <w:lang w:val="en-GB"/>
              </w:rPr>
            </w:pPr>
            <w:r w:rsidRPr="00B370B3">
              <w:rPr>
                <w:rFonts w:asciiTheme="minorHAnsi" w:hAnsiTheme="minorHAnsi"/>
                <w:i/>
                <w:sz w:val="22"/>
                <w:szCs w:val="22"/>
                <w:lang w:val="en-GB"/>
              </w:rPr>
              <w:t>Classification:</w:t>
            </w:r>
          </w:p>
          <w:p w14:paraId="0B1E53A2" w14:textId="77777777" w:rsidR="007A3309" w:rsidRPr="00B370B3" w:rsidRDefault="007A3309" w:rsidP="007A3309">
            <w:pPr>
              <w:textAlignment w:val="baseline"/>
              <w:rPr>
                <w:rFonts w:asciiTheme="minorHAnsi" w:hAnsiTheme="minorHAnsi"/>
                <w:sz w:val="22"/>
                <w:szCs w:val="22"/>
                <w:lang w:val="en-GB"/>
              </w:rPr>
            </w:pPr>
            <w:r w:rsidRPr="00B370B3">
              <w:rPr>
                <w:rFonts w:asciiTheme="minorHAnsi" w:hAnsiTheme="minorHAnsi"/>
                <w:i/>
                <w:iCs/>
                <w:sz w:val="22"/>
                <w:szCs w:val="22"/>
                <w:lang w:val="en-GB"/>
              </w:rPr>
              <w:t>A: 100 – 90 %</w:t>
            </w:r>
            <w:r w:rsidRPr="00B370B3">
              <w:rPr>
                <w:rFonts w:asciiTheme="minorHAnsi" w:hAnsiTheme="minorHAnsi"/>
                <w:sz w:val="22"/>
                <w:szCs w:val="22"/>
                <w:lang w:val="en-GB"/>
              </w:rPr>
              <w:t>  </w:t>
            </w:r>
          </w:p>
          <w:p w14:paraId="257B19D6" w14:textId="77777777" w:rsidR="007A3309" w:rsidRPr="00B370B3" w:rsidRDefault="007A3309" w:rsidP="007A3309">
            <w:pPr>
              <w:textAlignment w:val="baseline"/>
              <w:rPr>
                <w:rFonts w:asciiTheme="minorHAnsi" w:hAnsiTheme="minorHAnsi"/>
                <w:sz w:val="22"/>
                <w:szCs w:val="22"/>
                <w:lang w:val="en-GB"/>
              </w:rPr>
            </w:pPr>
            <w:r w:rsidRPr="00B370B3">
              <w:rPr>
                <w:rFonts w:asciiTheme="minorHAnsi" w:hAnsiTheme="minorHAnsi"/>
                <w:i/>
                <w:iCs/>
                <w:sz w:val="22"/>
                <w:szCs w:val="22"/>
                <w:lang w:val="en-GB"/>
              </w:rPr>
              <w:t>B: 89 – 80 %</w:t>
            </w:r>
            <w:r w:rsidRPr="00B370B3">
              <w:rPr>
                <w:rFonts w:asciiTheme="minorHAnsi" w:hAnsiTheme="minorHAnsi"/>
                <w:sz w:val="22"/>
                <w:szCs w:val="22"/>
                <w:lang w:val="en-GB"/>
              </w:rPr>
              <w:t>  </w:t>
            </w:r>
            <w:r w:rsidRPr="00B370B3">
              <w:rPr>
                <w:rFonts w:asciiTheme="minorHAnsi" w:hAnsiTheme="minorHAnsi"/>
                <w:sz w:val="22"/>
                <w:szCs w:val="22"/>
                <w:lang w:val="en-GB"/>
              </w:rPr>
              <w:br/>
            </w:r>
            <w:r w:rsidRPr="00B370B3">
              <w:rPr>
                <w:rFonts w:asciiTheme="minorHAnsi" w:hAnsiTheme="minorHAnsi"/>
                <w:i/>
                <w:iCs/>
                <w:sz w:val="22"/>
                <w:szCs w:val="22"/>
                <w:lang w:val="en-GB"/>
              </w:rPr>
              <w:t>C: 79 – 70 %</w:t>
            </w:r>
            <w:r w:rsidRPr="00B370B3">
              <w:rPr>
                <w:rFonts w:asciiTheme="minorHAnsi" w:hAnsiTheme="minorHAnsi"/>
                <w:sz w:val="22"/>
                <w:szCs w:val="22"/>
                <w:lang w:val="en-GB"/>
              </w:rPr>
              <w:t>  </w:t>
            </w:r>
            <w:r w:rsidRPr="00B370B3">
              <w:rPr>
                <w:rFonts w:asciiTheme="minorHAnsi" w:hAnsiTheme="minorHAnsi"/>
                <w:sz w:val="22"/>
                <w:szCs w:val="22"/>
                <w:lang w:val="en-GB"/>
              </w:rPr>
              <w:br/>
            </w:r>
            <w:r w:rsidRPr="00B370B3">
              <w:rPr>
                <w:rFonts w:asciiTheme="minorHAnsi" w:hAnsiTheme="minorHAnsi"/>
                <w:i/>
                <w:iCs/>
                <w:sz w:val="22"/>
                <w:szCs w:val="22"/>
                <w:lang w:val="en-GB"/>
              </w:rPr>
              <w:t>D: 69 – 60 %</w:t>
            </w:r>
            <w:r w:rsidRPr="00B370B3">
              <w:rPr>
                <w:rFonts w:asciiTheme="minorHAnsi" w:hAnsiTheme="minorHAnsi"/>
                <w:sz w:val="22"/>
                <w:szCs w:val="22"/>
                <w:lang w:val="en-GB"/>
              </w:rPr>
              <w:t>  </w:t>
            </w:r>
            <w:r w:rsidRPr="00B370B3">
              <w:rPr>
                <w:rFonts w:asciiTheme="minorHAnsi" w:hAnsiTheme="minorHAnsi"/>
                <w:sz w:val="22"/>
                <w:szCs w:val="22"/>
                <w:lang w:val="en-GB"/>
              </w:rPr>
              <w:br/>
            </w:r>
            <w:r w:rsidRPr="00B370B3">
              <w:rPr>
                <w:rFonts w:asciiTheme="minorHAnsi" w:hAnsiTheme="minorHAnsi"/>
                <w:i/>
                <w:iCs/>
                <w:sz w:val="22"/>
                <w:szCs w:val="22"/>
                <w:lang w:val="en-GB"/>
              </w:rPr>
              <w:t>E: 59 – 50 %</w:t>
            </w:r>
            <w:r w:rsidRPr="00B370B3">
              <w:rPr>
                <w:rFonts w:asciiTheme="minorHAnsi" w:hAnsiTheme="minorHAnsi"/>
                <w:sz w:val="22"/>
                <w:szCs w:val="22"/>
                <w:lang w:val="en-GB"/>
              </w:rPr>
              <w:t>  </w:t>
            </w:r>
          </w:p>
          <w:p w14:paraId="7E9AF21E" w14:textId="77777777" w:rsidR="007A3309" w:rsidRPr="00B370B3" w:rsidRDefault="007A3309" w:rsidP="007A3309">
            <w:pPr>
              <w:jc w:val="both"/>
              <w:rPr>
                <w:rFonts w:asciiTheme="minorHAnsi" w:hAnsiTheme="minorHAnsi"/>
                <w:i/>
                <w:sz w:val="22"/>
                <w:szCs w:val="22"/>
                <w:lang w:val="en-GB"/>
              </w:rPr>
            </w:pPr>
            <w:r w:rsidRPr="00B370B3">
              <w:rPr>
                <w:rFonts w:asciiTheme="minorHAnsi" w:hAnsiTheme="minorHAnsi"/>
                <w:i/>
                <w:iCs/>
                <w:sz w:val="22"/>
                <w:szCs w:val="22"/>
                <w:lang w:val="en-GB"/>
              </w:rPr>
              <w:t>FX: 49 and less %</w:t>
            </w:r>
            <w:r w:rsidRPr="00B370B3">
              <w:rPr>
                <w:rFonts w:asciiTheme="minorHAnsi" w:hAnsiTheme="minorHAnsi"/>
                <w:sz w:val="22"/>
                <w:szCs w:val="22"/>
                <w:lang w:val="en-GB"/>
              </w:rPr>
              <w:t>  </w:t>
            </w:r>
          </w:p>
          <w:p w14:paraId="19475EC3" w14:textId="77777777" w:rsidR="007A3309" w:rsidRPr="00B370B3" w:rsidRDefault="007A3309" w:rsidP="007A3309">
            <w:pPr>
              <w:jc w:val="both"/>
              <w:rPr>
                <w:rFonts w:asciiTheme="minorHAnsi" w:hAnsiTheme="minorHAnsi"/>
                <w:i/>
                <w:sz w:val="22"/>
                <w:szCs w:val="22"/>
                <w:lang w:val="en-GB"/>
              </w:rPr>
            </w:pPr>
          </w:p>
        </w:tc>
      </w:tr>
      <w:tr w:rsidR="007A3309" w:rsidRPr="00B370B3" w14:paraId="41651579" w14:textId="77777777" w:rsidTr="007A3309">
        <w:trPr>
          <w:trHeight w:val="5939"/>
        </w:trPr>
        <w:tc>
          <w:tcPr>
            <w:tcW w:w="9322" w:type="dxa"/>
            <w:gridSpan w:val="2"/>
            <w:vAlign w:val="center"/>
          </w:tcPr>
          <w:p w14:paraId="61F20F3F" w14:textId="77777777" w:rsidR="007A3309" w:rsidRPr="00B370B3" w:rsidRDefault="007A3309" w:rsidP="007A3309">
            <w:pPr>
              <w:jc w:val="both"/>
              <w:rPr>
                <w:rFonts w:asciiTheme="minorHAnsi" w:hAnsiTheme="minorHAnsi"/>
                <w:b/>
                <w:sz w:val="22"/>
                <w:szCs w:val="22"/>
                <w:lang w:val="en-GB"/>
              </w:rPr>
            </w:pPr>
            <w:r w:rsidRPr="00B370B3">
              <w:rPr>
                <w:rFonts w:asciiTheme="minorHAnsi" w:hAnsiTheme="minorHAnsi"/>
                <w:b/>
                <w:sz w:val="22"/>
                <w:szCs w:val="22"/>
                <w:lang w:val="en-GB"/>
              </w:rPr>
              <w:lastRenderedPageBreak/>
              <w:t>Learning outcomes:</w:t>
            </w:r>
          </w:p>
          <w:p w14:paraId="1E3FC705" w14:textId="77777777" w:rsidR="007A3309" w:rsidRPr="00B370B3" w:rsidRDefault="007A3309" w:rsidP="007A3309">
            <w:pPr>
              <w:rPr>
                <w:rFonts w:asciiTheme="minorHAnsi" w:hAnsiTheme="minorHAnsi"/>
                <w:b/>
                <w:bCs/>
                <w:i/>
                <w:color w:val="000000" w:themeColor="text1"/>
                <w:sz w:val="22"/>
                <w:szCs w:val="22"/>
                <w:lang w:val="en-GB"/>
              </w:rPr>
            </w:pPr>
            <w:r w:rsidRPr="00B370B3">
              <w:rPr>
                <w:rFonts w:asciiTheme="minorHAnsi" w:hAnsiTheme="minorHAnsi"/>
                <w:b/>
                <w:bCs/>
                <w:i/>
                <w:color w:val="000000" w:themeColor="text1"/>
                <w:sz w:val="22"/>
                <w:szCs w:val="22"/>
                <w:lang w:val="en-GB"/>
              </w:rPr>
              <w:t>Basic knowledge</w:t>
            </w:r>
          </w:p>
          <w:p w14:paraId="0FC2CA36" w14:textId="77777777" w:rsidR="007A3309" w:rsidRPr="00B370B3" w:rsidRDefault="007A3309" w:rsidP="007A3309">
            <w:pPr>
              <w:rPr>
                <w:rFonts w:asciiTheme="minorHAnsi" w:hAnsiTheme="minorHAnsi"/>
                <w:i/>
                <w:color w:val="000000" w:themeColor="text1"/>
                <w:sz w:val="22"/>
                <w:szCs w:val="22"/>
                <w:lang w:val="en-GB"/>
              </w:rPr>
            </w:pPr>
            <w:r w:rsidRPr="00B370B3">
              <w:rPr>
                <w:rFonts w:asciiTheme="minorHAnsi" w:hAnsiTheme="minorHAnsi"/>
                <w:i/>
                <w:color w:val="000000" w:themeColor="text1"/>
                <w:sz w:val="22"/>
                <w:szCs w:val="22"/>
                <w:lang w:val="en-GB"/>
              </w:rPr>
              <w:t>After the course the student is able to:</w:t>
            </w:r>
          </w:p>
          <w:p w14:paraId="3ED4205B" w14:textId="77777777" w:rsidR="007A3309" w:rsidRPr="00B370B3" w:rsidRDefault="007A3309" w:rsidP="007A3309">
            <w:pPr>
              <w:jc w:val="both"/>
              <w:rPr>
                <w:rFonts w:asciiTheme="minorHAnsi" w:hAnsiTheme="minorHAnsi"/>
                <w:bCs/>
                <w:i/>
                <w:iCs/>
                <w:sz w:val="22"/>
                <w:szCs w:val="22"/>
                <w:lang w:val="en-GB"/>
              </w:rPr>
            </w:pPr>
            <w:r w:rsidRPr="00B370B3">
              <w:rPr>
                <w:rFonts w:asciiTheme="minorHAnsi" w:hAnsiTheme="minorHAnsi"/>
                <w:bCs/>
                <w:i/>
                <w:iCs/>
                <w:sz w:val="22"/>
                <w:szCs w:val="22"/>
                <w:lang w:val="en-GB"/>
              </w:rPr>
              <w:t>• gain an overview of the historical development of institutions such as the public and civil society</w:t>
            </w:r>
          </w:p>
          <w:p w14:paraId="6AEA1960" w14:textId="77777777" w:rsidR="007A3309" w:rsidRPr="00B370B3" w:rsidRDefault="007A3309" w:rsidP="007A3309">
            <w:pPr>
              <w:jc w:val="both"/>
              <w:rPr>
                <w:rFonts w:asciiTheme="minorHAnsi" w:hAnsiTheme="minorHAnsi"/>
                <w:bCs/>
                <w:i/>
                <w:iCs/>
                <w:sz w:val="22"/>
                <w:szCs w:val="22"/>
                <w:lang w:val="en-GB"/>
              </w:rPr>
            </w:pPr>
            <w:r w:rsidRPr="00B370B3">
              <w:rPr>
                <w:rFonts w:asciiTheme="minorHAnsi" w:hAnsiTheme="minorHAnsi"/>
                <w:bCs/>
                <w:i/>
                <w:iCs/>
                <w:sz w:val="22"/>
                <w:szCs w:val="22"/>
                <w:lang w:val="en-GB"/>
              </w:rPr>
              <w:t>• get to know the cultural-historical framework in which, over time, a new social entity is formed, delimiting itself against the existing traditional authorities of power.</w:t>
            </w:r>
          </w:p>
          <w:p w14:paraId="31DC5B4E" w14:textId="77777777" w:rsidR="007A3309" w:rsidRPr="00B370B3" w:rsidRDefault="007A3309" w:rsidP="007A3309">
            <w:pPr>
              <w:jc w:val="both"/>
              <w:rPr>
                <w:rFonts w:asciiTheme="minorHAnsi" w:hAnsiTheme="minorHAnsi"/>
                <w:bCs/>
                <w:i/>
                <w:iCs/>
                <w:color w:val="000000" w:themeColor="text1"/>
                <w:sz w:val="22"/>
                <w:szCs w:val="22"/>
                <w:lang w:val="en-GB"/>
              </w:rPr>
            </w:pPr>
          </w:p>
          <w:p w14:paraId="6DA79AAC" w14:textId="77777777" w:rsidR="007A3309" w:rsidRPr="00B370B3" w:rsidRDefault="007A3309" w:rsidP="007A3309">
            <w:pPr>
              <w:jc w:val="both"/>
              <w:rPr>
                <w:rFonts w:asciiTheme="minorHAnsi" w:hAnsiTheme="minorHAnsi"/>
                <w:b/>
                <w:i/>
                <w:iCs/>
                <w:color w:val="000000" w:themeColor="text1"/>
                <w:sz w:val="22"/>
                <w:szCs w:val="22"/>
                <w:lang w:val="en-GB"/>
              </w:rPr>
            </w:pPr>
            <w:r w:rsidRPr="00B370B3">
              <w:rPr>
                <w:rFonts w:asciiTheme="minorHAnsi" w:hAnsiTheme="minorHAnsi"/>
                <w:b/>
                <w:i/>
                <w:iCs/>
                <w:color w:val="000000" w:themeColor="text1"/>
                <w:sz w:val="22"/>
                <w:szCs w:val="22"/>
                <w:lang w:val="en-GB"/>
              </w:rPr>
              <w:t>Basic skills</w:t>
            </w:r>
          </w:p>
          <w:p w14:paraId="51E5A26F" w14:textId="77777777" w:rsidR="007A3309" w:rsidRPr="00B370B3" w:rsidRDefault="007A3309" w:rsidP="007A3309">
            <w:pPr>
              <w:jc w:val="both"/>
              <w:rPr>
                <w:rFonts w:asciiTheme="minorHAnsi" w:hAnsiTheme="minorHAnsi"/>
                <w:i/>
                <w:color w:val="000000" w:themeColor="text1"/>
                <w:sz w:val="22"/>
                <w:szCs w:val="22"/>
                <w:lang w:val="en-GB"/>
              </w:rPr>
            </w:pPr>
            <w:r w:rsidRPr="00B370B3">
              <w:rPr>
                <w:rFonts w:asciiTheme="minorHAnsi" w:hAnsiTheme="minorHAnsi"/>
                <w:i/>
                <w:color w:val="000000" w:themeColor="text1"/>
                <w:sz w:val="22"/>
                <w:szCs w:val="22"/>
                <w:lang w:val="en-GB"/>
              </w:rPr>
              <w:t>After the course the student is able to:</w:t>
            </w:r>
          </w:p>
          <w:p w14:paraId="7195502B" w14:textId="77777777" w:rsidR="007A3309" w:rsidRPr="00B370B3" w:rsidRDefault="007A3309" w:rsidP="007A3309">
            <w:pPr>
              <w:jc w:val="both"/>
              <w:rPr>
                <w:rFonts w:asciiTheme="minorHAnsi" w:hAnsiTheme="minorHAnsi"/>
                <w:i/>
                <w:color w:val="000000" w:themeColor="text1"/>
                <w:sz w:val="22"/>
                <w:szCs w:val="22"/>
                <w:lang w:val="en-GB"/>
              </w:rPr>
            </w:pPr>
            <w:r w:rsidRPr="00B370B3">
              <w:rPr>
                <w:rFonts w:asciiTheme="minorHAnsi" w:hAnsiTheme="minorHAnsi"/>
                <w:i/>
                <w:color w:val="000000" w:themeColor="text1"/>
                <w:sz w:val="22"/>
                <w:szCs w:val="22"/>
                <w:lang w:val="en-GB"/>
              </w:rPr>
              <w:t>• describe the origin and later transformation of civil society institutions (audience, readers' association, bourgeois family, media, etc.).</w:t>
            </w:r>
          </w:p>
          <w:p w14:paraId="08316548" w14:textId="77777777" w:rsidR="007A3309" w:rsidRPr="00B370B3" w:rsidRDefault="007A3309" w:rsidP="007A3309">
            <w:pPr>
              <w:jc w:val="both"/>
              <w:rPr>
                <w:rFonts w:asciiTheme="minorHAnsi" w:hAnsiTheme="minorHAnsi"/>
                <w:i/>
                <w:color w:val="000000" w:themeColor="text1"/>
                <w:sz w:val="22"/>
                <w:szCs w:val="22"/>
                <w:lang w:val="en-GB"/>
              </w:rPr>
            </w:pPr>
            <w:r w:rsidRPr="00B370B3">
              <w:rPr>
                <w:rFonts w:asciiTheme="minorHAnsi" w:hAnsiTheme="minorHAnsi"/>
                <w:i/>
                <w:color w:val="000000" w:themeColor="text1"/>
                <w:sz w:val="22"/>
                <w:szCs w:val="22"/>
                <w:lang w:val="en-GB"/>
              </w:rPr>
              <w:t>• analyse the basic topics, methods, tools and interests of public discussion in historical and current sense.</w:t>
            </w:r>
          </w:p>
          <w:p w14:paraId="6A071EBF" w14:textId="77777777" w:rsidR="007A3309" w:rsidRPr="00B370B3" w:rsidRDefault="007A3309" w:rsidP="007A3309">
            <w:pPr>
              <w:jc w:val="both"/>
              <w:rPr>
                <w:rFonts w:asciiTheme="minorHAnsi" w:hAnsiTheme="minorHAnsi"/>
                <w:i/>
                <w:color w:val="000000" w:themeColor="text1"/>
                <w:sz w:val="22"/>
                <w:szCs w:val="22"/>
                <w:lang w:val="en-GB"/>
              </w:rPr>
            </w:pPr>
          </w:p>
          <w:p w14:paraId="2E3369F1" w14:textId="77777777" w:rsidR="007A3309" w:rsidRPr="00B370B3" w:rsidRDefault="007A3309" w:rsidP="007A3309">
            <w:pPr>
              <w:jc w:val="both"/>
              <w:rPr>
                <w:rFonts w:asciiTheme="minorHAnsi" w:hAnsiTheme="minorHAnsi"/>
                <w:b/>
                <w:bCs/>
                <w:i/>
                <w:color w:val="000000" w:themeColor="text1"/>
                <w:sz w:val="22"/>
                <w:szCs w:val="22"/>
                <w:lang w:val="en-GB"/>
              </w:rPr>
            </w:pPr>
            <w:r w:rsidRPr="00B370B3">
              <w:rPr>
                <w:rFonts w:asciiTheme="minorHAnsi" w:hAnsiTheme="minorHAnsi"/>
                <w:b/>
                <w:bCs/>
                <w:i/>
                <w:color w:val="000000" w:themeColor="text1"/>
                <w:sz w:val="22"/>
                <w:szCs w:val="22"/>
                <w:lang w:val="en-GB"/>
              </w:rPr>
              <w:t>Basic competences</w:t>
            </w:r>
          </w:p>
          <w:p w14:paraId="05741341" w14:textId="77777777" w:rsidR="007A3309" w:rsidRPr="00B370B3" w:rsidRDefault="007A3309" w:rsidP="007A3309">
            <w:pPr>
              <w:jc w:val="both"/>
              <w:rPr>
                <w:rFonts w:asciiTheme="minorHAnsi" w:hAnsiTheme="minorHAnsi"/>
                <w:i/>
                <w:color w:val="000000" w:themeColor="text1"/>
                <w:sz w:val="22"/>
                <w:szCs w:val="22"/>
                <w:lang w:val="en-GB"/>
              </w:rPr>
            </w:pPr>
            <w:r w:rsidRPr="00B370B3">
              <w:rPr>
                <w:rFonts w:asciiTheme="minorHAnsi" w:hAnsiTheme="minorHAnsi"/>
                <w:i/>
                <w:color w:val="000000" w:themeColor="text1"/>
                <w:sz w:val="22"/>
                <w:szCs w:val="22"/>
                <w:lang w:val="en-GB"/>
              </w:rPr>
              <w:t xml:space="preserve">After the course the student is able to: </w:t>
            </w:r>
          </w:p>
          <w:p w14:paraId="511349C7" w14:textId="77777777" w:rsidR="007A3309" w:rsidRPr="00B370B3" w:rsidRDefault="007A3309" w:rsidP="007A3309">
            <w:pPr>
              <w:jc w:val="both"/>
              <w:rPr>
                <w:rFonts w:asciiTheme="minorHAnsi" w:hAnsiTheme="minorHAnsi"/>
                <w:i/>
                <w:color w:val="000000" w:themeColor="text1"/>
                <w:sz w:val="22"/>
                <w:szCs w:val="22"/>
                <w:lang w:val="en-GB"/>
              </w:rPr>
            </w:pPr>
            <w:r w:rsidRPr="00B370B3">
              <w:rPr>
                <w:rFonts w:asciiTheme="minorHAnsi" w:hAnsiTheme="minorHAnsi"/>
                <w:i/>
                <w:color w:val="000000" w:themeColor="text1"/>
                <w:sz w:val="22"/>
                <w:szCs w:val="22"/>
                <w:lang w:val="en-GB"/>
              </w:rPr>
              <w:t>• form one's own civic attitude</w:t>
            </w:r>
          </w:p>
          <w:p w14:paraId="6C0234BA" w14:textId="77777777" w:rsidR="007A3309" w:rsidRPr="00B370B3" w:rsidRDefault="007A3309" w:rsidP="007A3309">
            <w:pPr>
              <w:jc w:val="both"/>
              <w:rPr>
                <w:rFonts w:asciiTheme="minorHAnsi" w:hAnsiTheme="minorHAnsi"/>
                <w:i/>
                <w:color w:val="000000" w:themeColor="text1"/>
                <w:sz w:val="22"/>
                <w:szCs w:val="22"/>
                <w:lang w:val="en-GB"/>
              </w:rPr>
            </w:pPr>
            <w:r w:rsidRPr="00B370B3">
              <w:rPr>
                <w:rFonts w:asciiTheme="minorHAnsi" w:hAnsiTheme="minorHAnsi"/>
                <w:i/>
                <w:color w:val="000000" w:themeColor="text1"/>
                <w:sz w:val="22"/>
                <w:szCs w:val="22"/>
                <w:lang w:val="en-GB"/>
              </w:rPr>
              <w:t>• understand the practical role of the public in political life</w:t>
            </w:r>
          </w:p>
          <w:p w14:paraId="2BADB0D1" w14:textId="77777777" w:rsidR="007A3309" w:rsidRPr="00B370B3" w:rsidRDefault="007A3309" w:rsidP="007A3309">
            <w:pPr>
              <w:jc w:val="both"/>
              <w:rPr>
                <w:rFonts w:asciiTheme="minorHAnsi" w:hAnsiTheme="minorHAnsi"/>
                <w:i/>
                <w:color w:val="000000" w:themeColor="text1"/>
                <w:sz w:val="22"/>
                <w:szCs w:val="22"/>
                <w:lang w:val="en-GB"/>
              </w:rPr>
            </w:pPr>
            <w:r w:rsidRPr="00B370B3">
              <w:rPr>
                <w:rFonts w:asciiTheme="minorHAnsi" w:hAnsiTheme="minorHAnsi"/>
                <w:i/>
                <w:color w:val="000000" w:themeColor="text1"/>
                <w:sz w:val="22"/>
                <w:szCs w:val="22"/>
                <w:lang w:val="en-GB"/>
              </w:rPr>
              <w:t xml:space="preserve">• actively discuss and adequately present his / her opinion in written and oral form. </w:t>
            </w:r>
          </w:p>
        </w:tc>
      </w:tr>
      <w:tr w:rsidR="007A3309" w:rsidRPr="00B370B3" w14:paraId="34DB13C1" w14:textId="77777777" w:rsidTr="007A3309">
        <w:trPr>
          <w:trHeight w:val="3251"/>
        </w:trPr>
        <w:tc>
          <w:tcPr>
            <w:tcW w:w="9322" w:type="dxa"/>
            <w:gridSpan w:val="2"/>
            <w:vAlign w:val="center"/>
          </w:tcPr>
          <w:p w14:paraId="5DF58ABD" w14:textId="77777777" w:rsidR="007A3309" w:rsidRPr="00B370B3" w:rsidRDefault="007A3309" w:rsidP="007A3309">
            <w:pPr>
              <w:rPr>
                <w:rFonts w:asciiTheme="minorHAnsi" w:hAnsiTheme="minorHAnsi"/>
                <w:bCs/>
                <w:i/>
                <w:iCs/>
                <w:sz w:val="22"/>
                <w:szCs w:val="22"/>
                <w:lang w:val="en-GB"/>
              </w:rPr>
            </w:pPr>
            <w:r w:rsidRPr="00B370B3">
              <w:rPr>
                <w:rFonts w:asciiTheme="minorHAnsi" w:hAnsiTheme="minorHAnsi"/>
                <w:b/>
                <w:sz w:val="22"/>
                <w:szCs w:val="22"/>
                <w:lang w:val="en-GB"/>
              </w:rPr>
              <w:t xml:space="preserve">Course content: </w:t>
            </w:r>
          </w:p>
          <w:p w14:paraId="2FD84EF3" w14:textId="77777777" w:rsidR="007A3309" w:rsidRPr="00B370B3" w:rsidRDefault="007A3309" w:rsidP="007A3309">
            <w:pPr>
              <w:rPr>
                <w:rFonts w:asciiTheme="minorHAnsi" w:hAnsiTheme="minorHAnsi"/>
                <w:i/>
                <w:iCs/>
                <w:sz w:val="22"/>
                <w:szCs w:val="22"/>
                <w:lang w:val="en-GB"/>
              </w:rPr>
            </w:pPr>
            <w:r w:rsidRPr="00B370B3">
              <w:rPr>
                <w:rFonts w:asciiTheme="minorHAnsi" w:hAnsiTheme="minorHAnsi"/>
                <w:i/>
                <w:iCs/>
                <w:sz w:val="22"/>
                <w:szCs w:val="22"/>
                <w:lang w:val="en-GB"/>
              </w:rPr>
              <w:t>Basic definition and typology of terms: public, private, community, public opinion, civil society, genesis of the civil public</w:t>
            </w:r>
          </w:p>
          <w:p w14:paraId="18599566" w14:textId="77777777" w:rsidR="007A3309" w:rsidRPr="00B370B3" w:rsidRDefault="007A3309" w:rsidP="007A3309">
            <w:pPr>
              <w:rPr>
                <w:rFonts w:asciiTheme="minorHAnsi" w:hAnsiTheme="minorHAnsi"/>
                <w:i/>
                <w:iCs/>
                <w:sz w:val="22"/>
                <w:szCs w:val="22"/>
                <w:lang w:val="en-GB"/>
              </w:rPr>
            </w:pPr>
            <w:r w:rsidRPr="00B370B3">
              <w:rPr>
                <w:rFonts w:asciiTheme="minorHAnsi" w:hAnsiTheme="minorHAnsi"/>
                <w:i/>
                <w:iCs/>
                <w:sz w:val="22"/>
                <w:szCs w:val="22"/>
                <w:lang w:val="en-GB"/>
              </w:rPr>
              <w:t>Civil society and its institutions</w:t>
            </w:r>
          </w:p>
          <w:p w14:paraId="3FC52AB8" w14:textId="77777777" w:rsidR="007A3309" w:rsidRPr="00B370B3" w:rsidRDefault="007A3309" w:rsidP="007A3309">
            <w:pPr>
              <w:rPr>
                <w:rFonts w:asciiTheme="minorHAnsi" w:hAnsiTheme="minorHAnsi"/>
                <w:i/>
                <w:iCs/>
                <w:sz w:val="22"/>
                <w:szCs w:val="22"/>
                <w:lang w:val="en-GB"/>
              </w:rPr>
            </w:pPr>
            <w:r w:rsidRPr="00B370B3">
              <w:rPr>
                <w:rFonts w:asciiTheme="minorHAnsi" w:hAnsiTheme="minorHAnsi"/>
                <w:i/>
                <w:iCs/>
                <w:sz w:val="22"/>
                <w:szCs w:val="22"/>
                <w:lang w:val="en-GB"/>
              </w:rPr>
              <w:t>The bourgeois family and the audience</w:t>
            </w:r>
          </w:p>
          <w:p w14:paraId="0A04A552" w14:textId="77777777" w:rsidR="007A3309" w:rsidRPr="00B370B3" w:rsidRDefault="007A3309" w:rsidP="007A3309">
            <w:pPr>
              <w:rPr>
                <w:rFonts w:asciiTheme="minorHAnsi" w:hAnsiTheme="minorHAnsi"/>
                <w:i/>
                <w:iCs/>
                <w:sz w:val="22"/>
                <w:szCs w:val="22"/>
                <w:lang w:val="en-GB"/>
              </w:rPr>
            </w:pPr>
            <w:r w:rsidRPr="00B370B3">
              <w:rPr>
                <w:rFonts w:asciiTheme="minorHAnsi" w:hAnsiTheme="minorHAnsi"/>
                <w:i/>
                <w:iCs/>
                <w:sz w:val="22"/>
                <w:szCs w:val="22"/>
                <w:lang w:val="en-GB"/>
              </w:rPr>
              <w:t>Literary and political public</w:t>
            </w:r>
          </w:p>
          <w:p w14:paraId="6F46F169" w14:textId="77777777" w:rsidR="007A3309" w:rsidRPr="00B370B3" w:rsidRDefault="007A3309" w:rsidP="007A3309">
            <w:pPr>
              <w:rPr>
                <w:rFonts w:asciiTheme="minorHAnsi" w:hAnsiTheme="minorHAnsi"/>
                <w:i/>
                <w:iCs/>
                <w:sz w:val="22"/>
                <w:szCs w:val="22"/>
                <w:lang w:val="en-GB"/>
              </w:rPr>
            </w:pPr>
            <w:r w:rsidRPr="00B370B3">
              <w:rPr>
                <w:rFonts w:asciiTheme="minorHAnsi" w:hAnsiTheme="minorHAnsi"/>
                <w:i/>
                <w:iCs/>
                <w:sz w:val="22"/>
                <w:szCs w:val="22"/>
                <w:lang w:val="en-GB"/>
              </w:rPr>
              <w:t>Public development models</w:t>
            </w:r>
          </w:p>
          <w:p w14:paraId="0FA832F2" w14:textId="77777777" w:rsidR="007A3309" w:rsidRPr="00B370B3" w:rsidRDefault="007A3309" w:rsidP="007A3309">
            <w:pPr>
              <w:rPr>
                <w:rFonts w:asciiTheme="minorHAnsi" w:hAnsiTheme="minorHAnsi"/>
                <w:i/>
                <w:iCs/>
                <w:sz w:val="22"/>
                <w:szCs w:val="22"/>
                <w:lang w:val="en-GB"/>
              </w:rPr>
            </w:pPr>
            <w:r w:rsidRPr="00B370B3">
              <w:rPr>
                <w:rFonts w:asciiTheme="minorHAnsi" w:hAnsiTheme="minorHAnsi"/>
                <w:i/>
                <w:iCs/>
                <w:sz w:val="22"/>
                <w:szCs w:val="22"/>
                <w:lang w:val="en-GB"/>
              </w:rPr>
              <w:t>Topos of public opinion</w:t>
            </w:r>
          </w:p>
          <w:p w14:paraId="42B733AC" w14:textId="77777777" w:rsidR="007A3309" w:rsidRPr="00B370B3" w:rsidRDefault="007A3309" w:rsidP="007A3309">
            <w:pPr>
              <w:rPr>
                <w:rFonts w:asciiTheme="minorHAnsi" w:hAnsiTheme="minorHAnsi"/>
                <w:i/>
                <w:iCs/>
                <w:sz w:val="22"/>
                <w:szCs w:val="22"/>
                <w:lang w:val="en-GB"/>
              </w:rPr>
            </w:pPr>
            <w:r w:rsidRPr="00B370B3">
              <w:rPr>
                <w:rFonts w:asciiTheme="minorHAnsi" w:hAnsiTheme="minorHAnsi"/>
                <w:i/>
                <w:iCs/>
                <w:sz w:val="22"/>
                <w:szCs w:val="22"/>
                <w:lang w:val="en-GB"/>
              </w:rPr>
              <w:t>Publicity, politics and morality - Kant</w:t>
            </w:r>
          </w:p>
          <w:p w14:paraId="09462B73" w14:textId="77777777" w:rsidR="007A3309" w:rsidRPr="00B370B3" w:rsidRDefault="007A3309" w:rsidP="007A3309">
            <w:pPr>
              <w:rPr>
                <w:rFonts w:asciiTheme="minorHAnsi" w:hAnsiTheme="minorHAnsi"/>
                <w:i/>
                <w:iCs/>
                <w:sz w:val="22"/>
                <w:szCs w:val="22"/>
                <w:lang w:val="en-GB"/>
              </w:rPr>
            </w:pPr>
            <w:r w:rsidRPr="00B370B3">
              <w:rPr>
                <w:rFonts w:asciiTheme="minorHAnsi" w:hAnsiTheme="minorHAnsi"/>
                <w:i/>
                <w:iCs/>
                <w:sz w:val="22"/>
                <w:szCs w:val="22"/>
                <w:lang w:val="en-GB"/>
              </w:rPr>
              <w:t>Dialectics of the Public - Hegel, Marx</w:t>
            </w:r>
          </w:p>
          <w:p w14:paraId="63FD85B6" w14:textId="77777777" w:rsidR="007A3309" w:rsidRPr="00B370B3" w:rsidRDefault="007A3309" w:rsidP="007A3309">
            <w:pPr>
              <w:rPr>
                <w:rFonts w:asciiTheme="minorHAnsi" w:hAnsiTheme="minorHAnsi"/>
                <w:i/>
                <w:iCs/>
                <w:sz w:val="22"/>
                <w:szCs w:val="22"/>
                <w:lang w:val="en-GB"/>
              </w:rPr>
            </w:pPr>
            <w:r w:rsidRPr="00B370B3">
              <w:rPr>
                <w:rFonts w:asciiTheme="minorHAnsi" w:hAnsiTheme="minorHAnsi"/>
                <w:i/>
                <w:iCs/>
                <w:sz w:val="22"/>
                <w:szCs w:val="22"/>
                <w:lang w:val="en-GB"/>
              </w:rPr>
              <w:t>The public in the concepts of liberalism</w:t>
            </w:r>
          </w:p>
          <w:p w14:paraId="0FFF7408" w14:textId="77777777" w:rsidR="007A3309" w:rsidRPr="00B370B3" w:rsidRDefault="007A3309" w:rsidP="007A3309">
            <w:pPr>
              <w:rPr>
                <w:rFonts w:asciiTheme="minorHAnsi" w:hAnsiTheme="minorHAnsi"/>
                <w:i/>
                <w:iCs/>
                <w:sz w:val="22"/>
                <w:szCs w:val="22"/>
                <w:lang w:val="en-GB"/>
              </w:rPr>
            </w:pPr>
            <w:r w:rsidRPr="00B370B3">
              <w:rPr>
                <w:rFonts w:asciiTheme="minorHAnsi" w:hAnsiTheme="minorHAnsi"/>
                <w:i/>
                <w:iCs/>
                <w:sz w:val="22"/>
                <w:szCs w:val="22"/>
                <w:lang w:val="en-GB"/>
              </w:rPr>
              <w:t>Structural transformation of the public</w:t>
            </w:r>
          </w:p>
          <w:p w14:paraId="5613135F" w14:textId="77777777" w:rsidR="007A3309" w:rsidRPr="00B370B3" w:rsidRDefault="007A3309" w:rsidP="007A3309">
            <w:pPr>
              <w:rPr>
                <w:rFonts w:asciiTheme="minorHAnsi" w:hAnsiTheme="minorHAnsi"/>
                <w:bCs/>
                <w:i/>
                <w:iCs/>
                <w:sz w:val="22"/>
                <w:szCs w:val="22"/>
                <w:lang w:val="en-GB"/>
              </w:rPr>
            </w:pPr>
          </w:p>
        </w:tc>
      </w:tr>
      <w:tr w:rsidR="007A3309" w:rsidRPr="00B370B3" w14:paraId="392554EB" w14:textId="77777777" w:rsidTr="007A3309">
        <w:trPr>
          <w:trHeight w:val="6081"/>
        </w:trPr>
        <w:tc>
          <w:tcPr>
            <w:tcW w:w="9322" w:type="dxa"/>
            <w:gridSpan w:val="2"/>
            <w:vAlign w:val="center"/>
          </w:tcPr>
          <w:p w14:paraId="5391B0B3" w14:textId="77777777" w:rsidR="007A3309" w:rsidRPr="00B370B3" w:rsidRDefault="007A3309" w:rsidP="007A3309">
            <w:pPr>
              <w:jc w:val="both"/>
              <w:rPr>
                <w:rFonts w:asciiTheme="minorHAnsi" w:hAnsiTheme="minorHAnsi"/>
                <w:b/>
                <w:sz w:val="22"/>
                <w:szCs w:val="22"/>
                <w:lang w:val="en-GB"/>
              </w:rPr>
            </w:pPr>
            <w:r w:rsidRPr="00B370B3">
              <w:rPr>
                <w:rFonts w:asciiTheme="minorHAnsi" w:hAnsiTheme="minorHAnsi"/>
                <w:b/>
                <w:sz w:val="22"/>
                <w:szCs w:val="22"/>
                <w:lang w:val="en-GB"/>
              </w:rPr>
              <w:lastRenderedPageBreak/>
              <w:t xml:space="preserve">Recommended literature: </w:t>
            </w:r>
          </w:p>
          <w:p w14:paraId="173497D9" w14:textId="77777777" w:rsidR="007A3309" w:rsidRPr="00B370B3" w:rsidRDefault="007A3309" w:rsidP="007A3309">
            <w:pPr>
              <w:jc w:val="both"/>
              <w:rPr>
                <w:rFonts w:asciiTheme="minorHAnsi" w:hAnsiTheme="minorHAnsi"/>
                <w:i/>
                <w:iCs/>
                <w:sz w:val="22"/>
                <w:szCs w:val="22"/>
                <w:lang w:val="en-GB"/>
              </w:rPr>
            </w:pPr>
            <w:r w:rsidRPr="00B370B3">
              <w:rPr>
                <w:rFonts w:asciiTheme="minorHAnsi" w:hAnsiTheme="minorHAnsi"/>
                <w:i/>
                <w:iCs/>
                <w:sz w:val="22"/>
                <w:szCs w:val="22"/>
                <w:lang w:val="en-GB"/>
              </w:rPr>
              <w:t>Habermas, J., 1990. Státní občanství a národní identita. In: Filosofický časopis, 2004, roč. 52, (2), s. 185-205.</w:t>
            </w:r>
          </w:p>
          <w:p w14:paraId="57B22AFC" w14:textId="77777777" w:rsidR="007A3309" w:rsidRPr="00B370B3" w:rsidRDefault="007A3309" w:rsidP="007A3309">
            <w:pPr>
              <w:jc w:val="both"/>
              <w:rPr>
                <w:rFonts w:asciiTheme="minorHAnsi" w:hAnsiTheme="minorHAnsi"/>
                <w:i/>
                <w:iCs/>
                <w:sz w:val="22"/>
                <w:szCs w:val="22"/>
                <w:lang w:val="en-GB"/>
              </w:rPr>
            </w:pPr>
            <w:r w:rsidRPr="00B370B3">
              <w:rPr>
                <w:rFonts w:asciiTheme="minorHAnsi" w:hAnsiTheme="minorHAnsi"/>
                <w:i/>
                <w:iCs/>
                <w:sz w:val="22"/>
                <w:szCs w:val="22"/>
                <w:lang w:val="en-GB"/>
              </w:rPr>
              <w:t>Habermas, J., 1995. Communication and the Evolution of Society. Cambridge: Polity Press.</w:t>
            </w:r>
          </w:p>
          <w:p w14:paraId="6927E680" w14:textId="77777777" w:rsidR="007A3309" w:rsidRPr="00B370B3" w:rsidRDefault="007A3309" w:rsidP="007A3309">
            <w:pPr>
              <w:jc w:val="both"/>
              <w:rPr>
                <w:rFonts w:asciiTheme="minorHAnsi" w:hAnsiTheme="minorHAnsi"/>
                <w:i/>
                <w:iCs/>
                <w:sz w:val="22"/>
                <w:szCs w:val="22"/>
                <w:lang w:val="en-GB"/>
              </w:rPr>
            </w:pPr>
            <w:r w:rsidRPr="00B370B3">
              <w:rPr>
                <w:rFonts w:asciiTheme="minorHAnsi" w:hAnsiTheme="minorHAnsi"/>
                <w:i/>
                <w:iCs/>
                <w:sz w:val="22"/>
                <w:szCs w:val="22"/>
                <w:lang w:val="en-GB"/>
              </w:rPr>
              <w:t xml:space="preserve">Habermas, J., 1999. Dobiehajúca revolúcia. Bratislava: Kalligram. </w:t>
            </w:r>
          </w:p>
          <w:p w14:paraId="3AC2BE5A" w14:textId="77777777" w:rsidR="007A3309" w:rsidRPr="00B370B3" w:rsidRDefault="007A3309" w:rsidP="007A3309">
            <w:pPr>
              <w:jc w:val="both"/>
              <w:rPr>
                <w:rFonts w:asciiTheme="minorHAnsi" w:hAnsiTheme="minorHAnsi"/>
                <w:i/>
                <w:iCs/>
                <w:sz w:val="22"/>
                <w:szCs w:val="22"/>
                <w:lang w:val="en-GB"/>
              </w:rPr>
            </w:pPr>
            <w:r w:rsidRPr="00B370B3">
              <w:rPr>
                <w:rFonts w:asciiTheme="minorHAnsi" w:hAnsiTheme="minorHAnsi"/>
                <w:i/>
                <w:iCs/>
                <w:sz w:val="22"/>
                <w:szCs w:val="22"/>
                <w:lang w:val="en-GB"/>
              </w:rPr>
              <w:t>Habermas, J., 2000. Problémy legitimity v pozdním kapitalismu. Praha: Filosofia.</w:t>
            </w:r>
          </w:p>
          <w:p w14:paraId="5C0D5437" w14:textId="77777777" w:rsidR="007A3309" w:rsidRPr="00B370B3" w:rsidRDefault="007A3309" w:rsidP="007A3309">
            <w:pPr>
              <w:jc w:val="both"/>
              <w:rPr>
                <w:rFonts w:asciiTheme="minorHAnsi" w:hAnsiTheme="minorHAnsi"/>
                <w:i/>
                <w:iCs/>
                <w:sz w:val="22"/>
                <w:szCs w:val="22"/>
                <w:lang w:val="en-GB"/>
              </w:rPr>
            </w:pPr>
            <w:r w:rsidRPr="00B370B3">
              <w:rPr>
                <w:rFonts w:asciiTheme="minorHAnsi" w:hAnsiTheme="minorHAnsi"/>
                <w:i/>
                <w:iCs/>
                <w:sz w:val="22"/>
                <w:szCs w:val="22"/>
                <w:lang w:val="en-GB"/>
              </w:rPr>
              <w:t xml:space="preserve">Habermas, J., 2000. Strukturálni prěmena verějnosti. Zkoumání jedné kategorie občanské společnosti. Praha: Filosofia. </w:t>
            </w:r>
          </w:p>
          <w:p w14:paraId="0664B3CD" w14:textId="77777777" w:rsidR="007A3309" w:rsidRPr="00B370B3" w:rsidRDefault="007A3309" w:rsidP="007A3309">
            <w:pPr>
              <w:jc w:val="both"/>
              <w:rPr>
                <w:rFonts w:asciiTheme="minorHAnsi" w:hAnsiTheme="minorHAnsi"/>
                <w:i/>
                <w:iCs/>
                <w:sz w:val="22"/>
                <w:szCs w:val="22"/>
                <w:lang w:val="en-GB"/>
              </w:rPr>
            </w:pPr>
            <w:r w:rsidRPr="00B370B3">
              <w:rPr>
                <w:rFonts w:asciiTheme="minorHAnsi" w:hAnsiTheme="minorHAnsi"/>
                <w:i/>
                <w:iCs/>
                <w:sz w:val="22"/>
                <w:szCs w:val="22"/>
                <w:lang w:val="en-GB"/>
              </w:rPr>
              <w:t>Habermas, J., 2000. The Inclusion of the Other: Studies in Political Theory. Camridge: MIT Press.</w:t>
            </w:r>
          </w:p>
          <w:p w14:paraId="60526F93" w14:textId="77777777" w:rsidR="007A3309" w:rsidRPr="00B370B3" w:rsidRDefault="007A3309" w:rsidP="007A3309">
            <w:pPr>
              <w:jc w:val="both"/>
              <w:rPr>
                <w:rFonts w:asciiTheme="minorHAnsi" w:hAnsiTheme="minorHAnsi"/>
                <w:i/>
                <w:iCs/>
                <w:sz w:val="22"/>
                <w:szCs w:val="22"/>
                <w:lang w:val="en-GB"/>
              </w:rPr>
            </w:pPr>
            <w:r w:rsidRPr="00B370B3">
              <w:rPr>
                <w:rFonts w:asciiTheme="minorHAnsi" w:hAnsiTheme="minorHAnsi"/>
                <w:i/>
                <w:iCs/>
                <w:sz w:val="22"/>
                <w:szCs w:val="22"/>
                <w:lang w:val="en-GB"/>
              </w:rPr>
              <w:t>Habermas, J., 2000. Tri normatívne modely demokracie. In: Filozofia, 55, (1), s. 39-46.</w:t>
            </w:r>
          </w:p>
          <w:p w14:paraId="558F4BC5" w14:textId="77777777" w:rsidR="007A3309" w:rsidRPr="00B370B3" w:rsidRDefault="007A3309" w:rsidP="007A3309">
            <w:pPr>
              <w:jc w:val="both"/>
              <w:rPr>
                <w:rFonts w:asciiTheme="minorHAnsi" w:hAnsiTheme="minorHAnsi"/>
                <w:i/>
                <w:iCs/>
                <w:sz w:val="22"/>
                <w:szCs w:val="22"/>
                <w:lang w:val="en-GB"/>
              </w:rPr>
            </w:pPr>
            <w:r w:rsidRPr="00B370B3">
              <w:rPr>
                <w:rFonts w:asciiTheme="minorHAnsi" w:hAnsiTheme="minorHAnsi"/>
                <w:i/>
                <w:iCs/>
                <w:sz w:val="22"/>
                <w:szCs w:val="22"/>
                <w:lang w:val="en-GB"/>
              </w:rPr>
              <w:t>Habermas, J., 2011. Teória jazyka a východiská sociálnych vied. Úvodné štúdie a dodatky k teórii komunikatívneho konania. Bratislava: Kalligram.</w:t>
            </w:r>
          </w:p>
          <w:p w14:paraId="755A9796" w14:textId="77777777" w:rsidR="007A3309" w:rsidRPr="00B370B3" w:rsidRDefault="007A3309" w:rsidP="007A3309">
            <w:pPr>
              <w:jc w:val="both"/>
              <w:rPr>
                <w:rFonts w:asciiTheme="minorHAnsi" w:hAnsiTheme="minorHAnsi"/>
                <w:i/>
                <w:iCs/>
                <w:sz w:val="22"/>
                <w:szCs w:val="22"/>
                <w:lang w:val="en-GB"/>
              </w:rPr>
            </w:pPr>
            <w:r w:rsidRPr="00B370B3">
              <w:rPr>
                <w:rFonts w:asciiTheme="minorHAnsi" w:hAnsiTheme="minorHAnsi"/>
                <w:i/>
                <w:iCs/>
                <w:sz w:val="22"/>
                <w:szCs w:val="22"/>
                <w:lang w:val="en-GB"/>
              </w:rPr>
              <w:t xml:space="preserve">HABERMAS, J., 2012. K ústave Európy. Bratislava: Kalligram. </w:t>
            </w:r>
          </w:p>
          <w:p w14:paraId="2F763939" w14:textId="77777777" w:rsidR="007A3309" w:rsidRPr="00B370B3" w:rsidRDefault="007A3309" w:rsidP="007A3309">
            <w:pPr>
              <w:jc w:val="both"/>
              <w:rPr>
                <w:rFonts w:asciiTheme="minorHAnsi" w:hAnsiTheme="minorHAnsi"/>
                <w:i/>
                <w:iCs/>
                <w:sz w:val="22"/>
                <w:szCs w:val="22"/>
                <w:lang w:val="en-GB"/>
              </w:rPr>
            </w:pPr>
            <w:r w:rsidRPr="00B370B3">
              <w:rPr>
                <w:rFonts w:asciiTheme="minorHAnsi" w:hAnsiTheme="minorHAnsi"/>
                <w:i/>
                <w:iCs/>
                <w:sz w:val="22"/>
                <w:szCs w:val="22"/>
                <w:lang w:val="en-GB"/>
              </w:rPr>
              <w:t xml:space="preserve">Gross, A. G., 2006. Habermas, Systematically Distorted Communication, and the Public Sphere. In: Rhetoric Society Quarterly. Minesota: University of Minesota, pp. 309-330. </w:t>
            </w:r>
          </w:p>
          <w:p w14:paraId="657E108D" w14:textId="77777777" w:rsidR="007A3309" w:rsidRPr="00B370B3" w:rsidRDefault="007A3309" w:rsidP="007A3309">
            <w:pPr>
              <w:jc w:val="both"/>
              <w:rPr>
                <w:rFonts w:asciiTheme="minorHAnsi" w:hAnsiTheme="minorHAnsi"/>
                <w:i/>
                <w:iCs/>
                <w:sz w:val="22"/>
                <w:szCs w:val="22"/>
                <w:lang w:val="en-GB"/>
              </w:rPr>
            </w:pPr>
            <w:r w:rsidRPr="00B370B3">
              <w:rPr>
                <w:rFonts w:asciiTheme="minorHAnsi" w:hAnsiTheme="minorHAnsi"/>
                <w:i/>
                <w:iCs/>
                <w:sz w:val="22"/>
                <w:szCs w:val="22"/>
                <w:lang w:val="en-GB"/>
              </w:rPr>
              <w:t>Finlayson, J. G., 2005. Habermas: A very short Introduction. New York: Oxford University Press.</w:t>
            </w:r>
          </w:p>
          <w:p w14:paraId="304DF10D" w14:textId="77777777" w:rsidR="007A3309" w:rsidRPr="00B370B3" w:rsidRDefault="007A3309" w:rsidP="007A3309">
            <w:pPr>
              <w:jc w:val="both"/>
              <w:rPr>
                <w:rFonts w:asciiTheme="minorHAnsi" w:hAnsiTheme="minorHAnsi"/>
                <w:i/>
                <w:iCs/>
                <w:sz w:val="22"/>
                <w:szCs w:val="22"/>
                <w:lang w:val="en-GB"/>
              </w:rPr>
            </w:pPr>
            <w:r w:rsidRPr="00B370B3">
              <w:rPr>
                <w:rFonts w:asciiTheme="minorHAnsi" w:hAnsiTheme="minorHAnsi"/>
                <w:i/>
                <w:iCs/>
                <w:sz w:val="22"/>
                <w:szCs w:val="22"/>
                <w:lang w:val="en-GB"/>
              </w:rPr>
              <w:t>Borradori, G., 2005. Filosofie v době teroru: rozhovory s Jürgenem Habermasem a Jacquesem Derridou. Praha: Karolinum</w:t>
            </w:r>
          </w:p>
        </w:tc>
      </w:tr>
      <w:tr w:rsidR="007A3309" w:rsidRPr="00B370B3" w14:paraId="34A989B7" w14:textId="77777777" w:rsidTr="007A3309">
        <w:trPr>
          <w:trHeight w:val="412"/>
        </w:trPr>
        <w:tc>
          <w:tcPr>
            <w:tcW w:w="9322" w:type="dxa"/>
            <w:gridSpan w:val="2"/>
            <w:vAlign w:val="center"/>
          </w:tcPr>
          <w:p w14:paraId="68378300" w14:textId="77777777" w:rsidR="007A3309" w:rsidRPr="00B370B3" w:rsidRDefault="007A3309" w:rsidP="007A3309">
            <w:pPr>
              <w:jc w:val="both"/>
              <w:rPr>
                <w:rFonts w:asciiTheme="minorHAnsi" w:hAnsiTheme="minorHAnsi"/>
                <w:i/>
                <w:sz w:val="22"/>
                <w:szCs w:val="22"/>
                <w:lang w:val="en-GB"/>
              </w:rPr>
            </w:pPr>
            <w:r w:rsidRPr="00B370B3">
              <w:rPr>
                <w:rFonts w:asciiTheme="minorHAnsi" w:hAnsiTheme="minorHAnsi"/>
                <w:b/>
                <w:sz w:val="22"/>
                <w:szCs w:val="22"/>
                <w:lang w:val="en-GB"/>
              </w:rPr>
              <w:t>Language which is necessary to complete the course:</w:t>
            </w:r>
            <w:r w:rsidRPr="00B370B3">
              <w:rPr>
                <w:rFonts w:asciiTheme="minorHAnsi" w:hAnsiTheme="minorHAnsi"/>
                <w:sz w:val="22"/>
                <w:szCs w:val="22"/>
                <w:lang w:val="en-GB"/>
              </w:rPr>
              <w:t xml:space="preserve"> Slovak</w:t>
            </w:r>
          </w:p>
        </w:tc>
      </w:tr>
      <w:tr w:rsidR="007A3309" w:rsidRPr="00B370B3" w14:paraId="2DE73462" w14:textId="77777777" w:rsidTr="00267A73">
        <w:trPr>
          <w:trHeight w:val="431"/>
        </w:trPr>
        <w:tc>
          <w:tcPr>
            <w:tcW w:w="9322" w:type="dxa"/>
            <w:gridSpan w:val="2"/>
            <w:vAlign w:val="center"/>
          </w:tcPr>
          <w:p w14:paraId="67150ED7" w14:textId="77777777" w:rsidR="007A3309" w:rsidRPr="00B370B3" w:rsidRDefault="007A3309" w:rsidP="007A3309">
            <w:pPr>
              <w:jc w:val="both"/>
              <w:rPr>
                <w:rFonts w:asciiTheme="minorHAnsi" w:hAnsiTheme="minorHAnsi"/>
                <w:sz w:val="22"/>
                <w:szCs w:val="22"/>
                <w:lang w:val="en-GB"/>
              </w:rPr>
            </w:pPr>
            <w:r w:rsidRPr="00B370B3">
              <w:rPr>
                <w:rFonts w:asciiTheme="minorHAnsi" w:hAnsiTheme="minorHAnsi"/>
                <w:b/>
                <w:bCs/>
                <w:sz w:val="22"/>
                <w:szCs w:val="22"/>
                <w:lang w:val="en-GB"/>
              </w:rPr>
              <w:t>Notes</w:t>
            </w:r>
            <w:r w:rsidRPr="00B370B3">
              <w:rPr>
                <w:rFonts w:asciiTheme="minorHAnsi" w:hAnsiTheme="minorHAnsi"/>
                <w:b/>
                <w:sz w:val="22"/>
                <w:szCs w:val="22"/>
                <w:lang w:val="en-GB"/>
              </w:rPr>
              <w:t>:</w:t>
            </w:r>
            <w:r w:rsidRPr="00B370B3">
              <w:rPr>
                <w:rFonts w:asciiTheme="minorHAnsi" w:hAnsiTheme="minorHAnsi"/>
                <w:sz w:val="22"/>
                <w:szCs w:val="22"/>
                <w:lang w:val="en-GB"/>
              </w:rPr>
              <w:t xml:space="preserve"> Students will have access to primary texts and interpretation literature in a scanned form.</w:t>
            </w:r>
          </w:p>
        </w:tc>
      </w:tr>
      <w:tr w:rsidR="007A3309" w:rsidRPr="00B370B3" w14:paraId="39E577B6" w14:textId="77777777" w:rsidTr="007A3309">
        <w:trPr>
          <w:trHeight w:val="1697"/>
        </w:trPr>
        <w:tc>
          <w:tcPr>
            <w:tcW w:w="9322" w:type="dxa"/>
            <w:gridSpan w:val="2"/>
            <w:vAlign w:val="center"/>
          </w:tcPr>
          <w:p w14:paraId="19D16B1F" w14:textId="77777777" w:rsidR="007A3309" w:rsidRPr="00B370B3" w:rsidRDefault="007A3309" w:rsidP="007A3309">
            <w:pPr>
              <w:rPr>
                <w:rFonts w:asciiTheme="minorHAnsi" w:hAnsiTheme="minorHAnsi"/>
                <w:b/>
                <w:sz w:val="22"/>
                <w:szCs w:val="22"/>
                <w:lang w:val="en-GB"/>
              </w:rPr>
            </w:pPr>
            <w:r w:rsidRPr="00B370B3">
              <w:rPr>
                <w:rFonts w:asciiTheme="minorHAnsi" w:hAnsiTheme="minorHAnsi"/>
                <w:b/>
                <w:bCs/>
                <w:sz w:val="22"/>
                <w:szCs w:val="22"/>
                <w:lang w:val="en-GB"/>
              </w:rPr>
              <w:t>Course evaluation</w:t>
            </w:r>
          </w:p>
          <w:p w14:paraId="12073DBC" w14:textId="77777777" w:rsidR="007A3309" w:rsidRPr="00B370B3" w:rsidRDefault="007A3309" w:rsidP="007A3309">
            <w:pPr>
              <w:rPr>
                <w:rFonts w:asciiTheme="minorHAnsi" w:hAnsiTheme="minorHAnsi"/>
                <w:sz w:val="22"/>
                <w:szCs w:val="22"/>
                <w:lang w:val="en-GB"/>
              </w:rPr>
            </w:pPr>
            <w:r w:rsidRPr="00B370B3">
              <w:rPr>
                <w:rFonts w:asciiTheme="minorHAnsi" w:hAnsiTheme="minorHAnsi"/>
                <w:sz w:val="22"/>
                <w:szCs w:val="22"/>
                <w:lang w:val="en-GB"/>
              </w:rPr>
              <w:t>Total number of students evaluated: 11</w:t>
            </w:r>
          </w:p>
          <w:p w14:paraId="3AD814FD" w14:textId="77777777" w:rsidR="007A3309" w:rsidRPr="00B370B3" w:rsidRDefault="007A3309" w:rsidP="007A3309">
            <w:pPr>
              <w:rPr>
                <w:rFonts w:asciiTheme="minorHAnsi" w:hAnsiTheme="minorHAnsi"/>
                <w:sz w:val="22"/>
                <w:szCs w:val="22"/>
                <w:lang w:val="en-GB"/>
              </w:rPr>
            </w:pP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7A3309" w:rsidRPr="00B370B3" w14:paraId="3C591A1D" w14:textId="77777777" w:rsidTr="007A3309">
              <w:tc>
                <w:tcPr>
                  <w:tcW w:w="1496" w:type="dxa"/>
                  <w:tcBorders>
                    <w:top w:val="single" w:sz="4" w:space="0" w:color="auto"/>
                    <w:left w:val="single" w:sz="4" w:space="0" w:color="auto"/>
                    <w:bottom w:val="single" w:sz="4" w:space="0" w:color="auto"/>
                    <w:right w:val="single" w:sz="4" w:space="0" w:color="auto"/>
                  </w:tcBorders>
                  <w:vAlign w:val="center"/>
                </w:tcPr>
                <w:p w14:paraId="0EA9F086" w14:textId="77777777" w:rsidR="007A3309" w:rsidRPr="00B370B3" w:rsidRDefault="007A3309" w:rsidP="007A3309">
                  <w:pPr>
                    <w:jc w:val="center"/>
                    <w:rPr>
                      <w:rFonts w:asciiTheme="minorHAnsi" w:hAnsiTheme="minorHAnsi"/>
                      <w:sz w:val="22"/>
                      <w:szCs w:val="22"/>
                      <w:lang w:val="en-GB"/>
                    </w:rPr>
                  </w:pPr>
                  <w:r w:rsidRPr="00B370B3">
                    <w:rPr>
                      <w:rFonts w:asciiTheme="minorHAnsi" w:hAnsiTheme="minorHAnsi"/>
                      <w:sz w:val="22"/>
                      <w:szCs w:val="22"/>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287D0A84" w14:textId="77777777" w:rsidR="007A3309" w:rsidRPr="00B370B3" w:rsidRDefault="007A3309" w:rsidP="007A3309">
                  <w:pPr>
                    <w:jc w:val="center"/>
                    <w:rPr>
                      <w:rFonts w:asciiTheme="minorHAnsi" w:hAnsiTheme="minorHAnsi"/>
                      <w:sz w:val="22"/>
                      <w:szCs w:val="22"/>
                      <w:lang w:val="en-GB"/>
                    </w:rPr>
                  </w:pPr>
                  <w:r w:rsidRPr="00B370B3">
                    <w:rPr>
                      <w:rFonts w:asciiTheme="minorHAnsi" w:hAnsiTheme="minorHAnsi"/>
                      <w:sz w:val="22"/>
                      <w:szCs w:val="22"/>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60092884" w14:textId="77777777" w:rsidR="007A3309" w:rsidRPr="00B370B3" w:rsidRDefault="007A3309" w:rsidP="007A3309">
                  <w:pPr>
                    <w:jc w:val="center"/>
                    <w:rPr>
                      <w:rFonts w:asciiTheme="minorHAnsi" w:hAnsiTheme="minorHAnsi"/>
                      <w:sz w:val="22"/>
                      <w:szCs w:val="22"/>
                      <w:lang w:val="en-GB"/>
                    </w:rPr>
                  </w:pPr>
                  <w:r w:rsidRPr="00B370B3">
                    <w:rPr>
                      <w:rFonts w:asciiTheme="minorHAnsi" w:hAnsiTheme="minorHAnsi"/>
                      <w:sz w:val="22"/>
                      <w:szCs w:val="22"/>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5A64437E" w14:textId="77777777" w:rsidR="007A3309" w:rsidRPr="00B370B3" w:rsidRDefault="007A3309" w:rsidP="007A3309">
                  <w:pPr>
                    <w:jc w:val="center"/>
                    <w:rPr>
                      <w:rFonts w:asciiTheme="minorHAnsi" w:hAnsiTheme="minorHAnsi"/>
                      <w:sz w:val="22"/>
                      <w:szCs w:val="22"/>
                      <w:lang w:val="en-GB"/>
                    </w:rPr>
                  </w:pPr>
                  <w:r w:rsidRPr="00B370B3">
                    <w:rPr>
                      <w:rFonts w:asciiTheme="minorHAnsi" w:hAnsiTheme="minorHAnsi"/>
                      <w:sz w:val="22"/>
                      <w:szCs w:val="22"/>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537E160F" w14:textId="77777777" w:rsidR="007A3309" w:rsidRPr="00B370B3" w:rsidRDefault="007A3309" w:rsidP="007A3309">
                  <w:pPr>
                    <w:jc w:val="center"/>
                    <w:rPr>
                      <w:rFonts w:asciiTheme="minorHAnsi" w:hAnsiTheme="minorHAnsi"/>
                      <w:sz w:val="22"/>
                      <w:szCs w:val="22"/>
                      <w:lang w:val="en-GB"/>
                    </w:rPr>
                  </w:pPr>
                  <w:r w:rsidRPr="00B370B3">
                    <w:rPr>
                      <w:rFonts w:asciiTheme="minorHAnsi" w:hAnsiTheme="minorHAnsi"/>
                      <w:sz w:val="22"/>
                      <w:szCs w:val="22"/>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27211CC3" w14:textId="77777777" w:rsidR="007A3309" w:rsidRPr="00B370B3" w:rsidRDefault="007A3309" w:rsidP="007A3309">
                  <w:pPr>
                    <w:jc w:val="center"/>
                    <w:rPr>
                      <w:rFonts w:asciiTheme="minorHAnsi" w:hAnsiTheme="minorHAnsi"/>
                      <w:sz w:val="22"/>
                      <w:szCs w:val="22"/>
                      <w:lang w:val="en-GB"/>
                    </w:rPr>
                  </w:pPr>
                  <w:r w:rsidRPr="00B370B3">
                    <w:rPr>
                      <w:rFonts w:asciiTheme="minorHAnsi" w:hAnsiTheme="minorHAnsi"/>
                      <w:sz w:val="22"/>
                      <w:szCs w:val="22"/>
                      <w:lang w:val="en-GB"/>
                    </w:rPr>
                    <w:t>FX</w:t>
                  </w:r>
                </w:p>
              </w:tc>
            </w:tr>
            <w:tr w:rsidR="007A3309" w:rsidRPr="00B370B3" w14:paraId="76B86134" w14:textId="77777777" w:rsidTr="007A3309">
              <w:tc>
                <w:tcPr>
                  <w:tcW w:w="1496" w:type="dxa"/>
                  <w:tcBorders>
                    <w:top w:val="single" w:sz="4" w:space="0" w:color="auto"/>
                    <w:left w:val="single" w:sz="4" w:space="0" w:color="auto"/>
                    <w:bottom w:val="single" w:sz="4" w:space="0" w:color="auto"/>
                    <w:right w:val="single" w:sz="4" w:space="0" w:color="auto"/>
                  </w:tcBorders>
                  <w:vAlign w:val="center"/>
                </w:tcPr>
                <w:p w14:paraId="414BA9FE" w14:textId="77777777" w:rsidR="007A3309" w:rsidRPr="00B370B3" w:rsidRDefault="007A3309" w:rsidP="007A3309">
                  <w:pPr>
                    <w:jc w:val="center"/>
                    <w:rPr>
                      <w:rFonts w:asciiTheme="minorHAnsi" w:hAnsiTheme="minorHAnsi"/>
                      <w:sz w:val="22"/>
                      <w:szCs w:val="22"/>
                      <w:lang w:val="en-GB"/>
                    </w:rPr>
                  </w:pPr>
                  <w:r w:rsidRPr="00B370B3">
                    <w:rPr>
                      <w:rFonts w:asciiTheme="minorHAnsi" w:hAnsiTheme="minorHAnsi"/>
                      <w:sz w:val="22"/>
                      <w:szCs w:val="22"/>
                      <w:lang w:val="en-GB"/>
                    </w:rPr>
                    <w:t>36%</w:t>
                  </w:r>
                </w:p>
              </w:tc>
              <w:tc>
                <w:tcPr>
                  <w:tcW w:w="1497" w:type="dxa"/>
                  <w:tcBorders>
                    <w:top w:val="single" w:sz="4" w:space="0" w:color="auto"/>
                    <w:left w:val="single" w:sz="4" w:space="0" w:color="auto"/>
                    <w:bottom w:val="single" w:sz="4" w:space="0" w:color="auto"/>
                    <w:right w:val="single" w:sz="4" w:space="0" w:color="auto"/>
                  </w:tcBorders>
                  <w:vAlign w:val="center"/>
                </w:tcPr>
                <w:p w14:paraId="0EC55EDA" w14:textId="77777777" w:rsidR="007A3309" w:rsidRPr="00B370B3" w:rsidRDefault="007A3309" w:rsidP="007A3309">
                  <w:pPr>
                    <w:jc w:val="center"/>
                    <w:rPr>
                      <w:rFonts w:asciiTheme="minorHAnsi" w:hAnsiTheme="minorHAnsi"/>
                      <w:sz w:val="22"/>
                      <w:szCs w:val="22"/>
                      <w:lang w:val="en-GB"/>
                    </w:rPr>
                  </w:pPr>
                  <w:r w:rsidRPr="00B370B3">
                    <w:rPr>
                      <w:rFonts w:asciiTheme="minorHAnsi" w:hAnsiTheme="minorHAnsi"/>
                      <w:sz w:val="22"/>
                      <w:szCs w:val="22"/>
                      <w:lang w:val="en-GB"/>
                    </w:rPr>
                    <w:t>55%</w:t>
                  </w:r>
                </w:p>
              </w:tc>
              <w:tc>
                <w:tcPr>
                  <w:tcW w:w="1497" w:type="dxa"/>
                  <w:tcBorders>
                    <w:top w:val="single" w:sz="4" w:space="0" w:color="auto"/>
                    <w:left w:val="single" w:sz="4" w:space="0" w:color="auto"/>
                    <w:bottom w:val="single" w:sz="4" w:space="0" w:color="auto"/>
                    <w:right w:val="single" w:sz="4" w:space="0" w:color="auto"/>
                  </w:tcBorders>
                  <w:vAlign w:val="center"/>
                </w:tcPr>
                <w:p w14:paraId="44D4820C" w14:textId="77777777" w:rsidR="007A3309" w:rsidRPr="00B370B3" w:rsidRDefault="007A3309" w:rsidP="007A3309">
                  <w:pPr>
                    <w:jc w:val="center"/>
                    <w:rPr>
                      <w:rFonts w:asciiTheme="minorHAnsi" w:hAnsiTheme="minorHAnsi"/>
                      <w:sz w:val="22"/>
                      <w:szCs w:val="22"/>
                      <w:lang w:val="en-GB"/>
                    </w:rPr>
                  </w:pPr>
                  <w:r w:rsidRPr="00B370B3">
                    <w:rPr>
                      <w:rFonts w:asciiTheme="minorHAnsi" w:hAnsiTheme="minorHAnsi"/>
                      <w:sz w:val="22"/>
                      <w:szCs w:val="22"/>
                      <w:lang w:val="en-GB"/>
                    </w:rPr>
                    <w:t>9%</w:t>
                  </w:r>
                </w:p>
              </w:tc>
              <w:tc>
                <w:tcPr>
                  <w:tcW w:w="1497" w:type="dxa"/>
                  <w:tcBorders>
                    <w:top w:val="single" w:sz="4" w:space="0" w:color="auto"/>
                    <w:left w:val="single" w:sz="4" w:space="0" w:color="auto"/>
                    <w:bottom w:val="single" w:sz="4" w:space="0" w:color="auto"/>
                    <w:right w:val="single" w:sz="4" w:space="0" w:color="auto"/>
                  </w:tcBorders>
                  <w:vAlign w:val="center"/>
                </w:tcPr>
                <w:p w14:paraId="278DF0AF" w14:textId="77777777" w:rsidR="007A3309" w:rsidRPr="00B370B3" w:rsidRDefault="007A3309" w:rsidP="007A3309">
                  <w:pPr>
                    <w:jc w:val="center"/>
                    <w:rPr>
                      <w:rFonts w:asciiTheme="minorHAnsi" w:hAnsiTheme="minorHAnsi"/>
                      <w:sz w:val="22"/>
                      <w:szCs w:val="22"/>
                      <w:lang w:val="en-GB"/>
                    </w:rPr>
                  </w:pPr>
                  <w:r w:rsidRPr="00B370B3">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0B5739C0" w14:textId="77777777" w:rsidR="007A3309" w:rsidRPr="00B370B3" w:rsidRDefault="007A3309" w:rsidP="007A3309">
                  <w:pPr>
                    <w:jc w:val="center"/>
                    <w:rPr>
                      <w:rFonts w:asciiTheme="minorHAnsi" w:hAnsiTheme="minorHAnsi"/>
                      <w:sz w:val="22"/>
                      <w:szCs w:val="22"/>
                      <w:lang w:val="en-GB"/>
                    </w:rPr>
                  </w:pPr>
                  <w:r w:rsidRPr="00B370B3">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2C4F3BDD" w14:textId="77777777" w:rsidR="007A3309" w:rsidRPr="00B370B3" w:rsidRDefault="007A3309" w:rsidP="007A3309">
                  <w:pPr>
                    <w:jc w:val="center"/>
                    <w:rPr>
                      <w:rFonts w:asciiTheme="minorHAnsi" w:hAnsiTheme="minorHAnsi"/>
                      <w:sz w:val="22"/>
                      <w:szCs w:val="22"/>
                      <w:lang w:val="en-GB"/>
                    </w:rPr>
                  </w:pPr>
                  <w:r w:rsidRPr="00B370B3">
                    <w:rPr>
                      <w:rFonts w:asciiTheme="minorHAnsi" w:hAnsiTheme="minorHAnsi"/>
                      <w:sz w:val="22"/>
                      <w:szCs w:val="22"/>
                      <w:lang w:val="en-GB"/>
                    </w:rPr>
                    <w:t>0%</w:t>
                  </w:r>
                </w:p>
              </w:tc>
            </w:tr>
          </w:tbl>
          <w:p w14:paraId="1A75F284" w14:textId="77777777" w:rsidR="007A3309" w:rsidRPr="00B370B3" w:rsidRDefault="007A3309" w:rsidP="007A3309">
            <w:pPr>
              <w:jc w:val="both"/>
              <w:rPr>
                <w:rFonts w:asciiTheme="minorHAnsi" w:hAnsiTheme="minorHAnsi"/>
                <w:i/>
                <w:sz w:val="22"/>
                <w:szCs w:val="22"/>
                <w:lang w:val="en-GB"/>
              </w:rPr>
            </w:pPr>
          </w:p>
        </w:tc>
      </w:tr>
      <w:tr w:rsidR="007A3309" w:rsidRPr="00B370B3" w14:paraId="15025391" w14:textId="77777777" w:rsidTr="00267A73">
        <w:trPr>
          <w:trHeight w:val="424"/>
        </w:trPr>
        <w:tc>
          <w:tcPr>
            <w:tcW w:w="9322" w:type="dxa"/>
            <w:gridSpan w:val="2"/>
            <w:vAlign w:val="center"/>
          </w:tcPr>
          <w:p w14:paraId="332E5F14" w14:textId="77777777" w:rsidR="007A3309" w:rsidRPr="00B370B3" w:rsidRDefault="007A3309" w:rsidP="007A3309">
            <w:pPr>
              <w:tabs>
                <w:tab w:val="left" w:pos="1530"/>
              </w:tabs>
              <w:jc w:val="both"/>
              <w:rPr>
                <w:rFonts w:asciiTheme="minorHAnsi" w:hAnsiTheme="minorHAnsi"/>
                <w:sz w:val="22"/>
                <w:szCs w:val="22"/>
                <w:lang w:val="en-GB"/>
              </w:rPr>
            </w:pPr>
            <w:r w:rsidRPr="00B370B3">
              <w:rPr>
                <w:rFonts w:asciiTheme="minorHAnsi" w:hAnsiTheme="minorHAnsi"/>
                <w:b/>
                <w:sz w:val="22"/>
                <w:szCs w:val="22"/>
                <w:lang w:val="en-GB"/>
              </w:rPr>
              <w:t xml:space="preserve">Lecturers: </w:t>
            </w:r>
            <w:r w:rsidRPr="00B370B3">
              <w:rPr>
                <w:rFonts w:asciiTheme="minorHAnsi" w:hAnsiTheme="minorHAnsi"/>
                <w:bCs/>
                <w:i/>
                <w:iCs/>
                <w:sz w:val="22"/>
                <w:szCs w:val="22"/>
                <w:lang w:val="en-GB"/>
              </w:rPr>
              <w:t>doc. Mgr. Peter Kyslan, PhD.</w:t>
            </w:r>
            <w:r w:rsidRPr="00B370B3">
              <w:rPr>
                <w:rFonts w:asciiTheme="minorHAnsi" w:hAnsiTheme="minorHAnsi"/>
                <w:bCs/>
                <w:i/>
                <w:iCs/>
                <w:sz w:val="22"/>
                <w:szCs w:val="22"/>
                <w:lang w:val="en-GB"/>
              </w:rPr>
              <w:tab/>
            </w:r>
          </w:p>
        </w:tc>
      </w:tr>
      <w:tr w:rsidR="007A3309" w:rsidRPr="00B370B3" w14:paraId="3678A58A" w14:textId="77777777" w:rsidTr="007A3309">
        <w:trPr>
          <w:trHeight w:val="569"/>
        </w:trPr>
        <w:tc>
          <w:tcPr>
            <w:tcW w:w="9322" w:type="dxa"/>
            <w:gridSpan w:val="2"/>
            <w:vAlign w:val="center"/>
          </w:tcPr>
          <w:p w14:paraId="154C983A" w14:textId="63E858DA" w:rsidR="007A3309" w:rsidRPr="00B370B3" w:rsidRDefault="007A3309" w:rsidP="00751748">
            <w:pPr>
              <w:tabs>
                <w:tab w:val="left" w:pos="1530"/>
              </w:tabs>
              <w:jc w:val="both"/>
              <w:rPr>
                <w:rFonts w:asciiTheme="minorHAnsi" w:hAnsiTheme="minorHAnsi"/>
                <w:sz w:val="22"/>
                <w:szCs w:val="22"/>
                <w:lang w:val="en-GB"/>
              </w:rPr>
            </w:pPr>
            <w:r w:rsidRPr="00B370B3">
              <w:rPr>
                <w:rFonts w:asciiTheme="minorHAnsi" w:hAnsiTheme="minorHAnsi"/>
                <w:b/>
                <w:bCs/>
                <w:sz w:val="22"/>
                <w:szCs w:val="22"/>
                <w:lang w:val="en-GB"/>
              </w:rPr>
              <w:t xml:space="preserve">Date of last change: </w:t>
            </w:r>
            <w:r w:rsidR="00751748" w:rsidRPr="00751748">
              <w:rPr>
                <w:rFonts w:asciiTheme="minorHAnsi" w:hAnsiTheme="minorHAnsi"/>
                <w:bCs/>
                <w:sz w:val="22"/>
                <w:szCs w:val="22"/>
                <w:lang w:val="en-GB"/>
              </w:rPr>
              <w:t>19</w:t>
            </w:r>
            <w:r w:rsidRPr="00B370B3">
              <w:rPr>
                <w:rFonts w:asciiTheme="minorHAnsi" w:eastAsia="Calibri" w:hAnsiTheme="minorHAnsi"/>
                <w:color w:val="000000" w:themeColor="text1"/>
                <w:sz w:val="22"/>
                <w:szCs w:val="22"/>
              </w:rPr>
              <w:t xml:space="preserve">. </w:t>
            </w:r>
            <w:r w:rsidR="00751748">
              <w:rPr>
                <w:rFonts w:asciiTheme="minorHAnsi" w:eastAsia="Calibri" w:hAnsiTheme="minorHAnsi"/>
                <w:color w:val="000000" w:themeColor="text1"/>
                <w:sz w:val="22"/>
                <w:szCs w:val="22"/>
              </w:rPr>
              <w:t>5</w:t>
            </w:r>
            <w:r w:rsidRPr="00B370B3">
              <w:rPr>
                <w:rFonts w:asciiTheme="minorHAnsi" w:eastAsia="Calibri" w:hAnsiTheme="minorHAnsi"/>
                <w:color w:val="000000" w:themeColor="text1"/>
                <w:sz w:val="22"/>
                <w:szCs w:val="22"/>
              </w:rPr>
              <w:t>. 202</w:t>
            </w:r>
            <w:r w:rsidR="00751748">
              <w:rPr>
                <w:rFonts w:asciiTheme="minorHAnsi" w:eastAsia="Calibri" w:hAnsiTheme="minorHAnsi"/>
                <w:color w:val="000000" w:themeColor="text1"/>
                <w:sz w:val="22"/>
                <w:szCs w:val="22"/>
              </w:rPr>
              <w:t>5</w:t>
            </w:r>
          </w:p>
        </w:tc>
      </w:tr>
      <w:tr w:rsidR="007A3309" w:rsidRPr="00B370B3" w14:paraId="5F9075AC" w14:textId="77777777" w:rsidTr="00267A73">
        <w:trPr>
          <w:trHeight w:val="415"/>
        </w:trPr>
        <w:tc>
          <w:tcPr>
            <w:tcW w:w="9322" w:type="dxa"/>
            <w:gridSpan w:val="2"/>
            <w:vAlign w:val="center"/>
          </w:tcPr>
          <w:p w14:paraId="4D736903" w14:textId="2CB7CAD1" w:rsidR="007A3309" w:rsidRPr="00B370B3" w:rsidRDefault="007A3309" w:rsidP="007A3309">
            <w:pPr>
              <w:tabs>
                <w:tab w:val="left" w:pos="1530"/>
              </w:tabs>
              <w:jc w:val="both"/>
              <w:rPr>
                <w:rFonts w:asciiTheme="minorHAnsi" w:hAnsiTheme="minorHAnsi"/>
                <w:i/>
                <w:sz w:val="22"/>
                <w:szCs w:val="22"/>
                <w:lang w:val="en-GB"/>
              </w:rPr>
            </w:pPr>
            <w:r w:rsidRPr="00B370B3">
              <w:rPr>
                <w:rFonts w:asciiTheme="minorHAnsi" w:hAnsiTheme="minorHAnsi"/>
                <w:b/>
                <w:sz w:val="22"/>
                <w:szCs w:val="22"/>
                <w:lang w:val="en-GB"/>
              </w:rPr>
              <w:t xml:space="preserve">Approved by: </w:t>
            </w:r>
            <w:r w:rsidRPr="00B370B3">
              <w:rPr>
                <w:rFonts w:asciiTheme="minorHAnsi" w:hAnsiTheme="minorHAnsi"/>
                <w:color w:val="000000" w:themeColor="text1"/>
                <w:sz w:val="22"/>
                <w:szCs w:val="22"/>
              </w:rPr>
              <w:t>prof. PhDr. Vasil Gluchman, CSc.</w:t>
            </w:r>
          </w:p>
        </w:tc>
      </w:tr>
    </w:tbl>
    <w:p w14:paraId="027176E0" w14:textId="77777777" w:rsidR="007A3309" w:rsidRPr="00B370B3" w:rsidRDefault="007A3309" w:rsidP="00F252EE">
      <w:pPr>
        <w:spacing w:after="0" w:line="240" w:lineRule="auto"/>
        <w:ind w:left="720" w:hanging="720"/>
        <w:jc w:val="center"/>
        <w:rPr>
          <w:rFonts w:cstheme="minorHAnsi"/>
          <w:b/>
          <w:szCs w:val="22"/>
          <w:lang w:val="en-US" w:bidi="en-US"/>
        </w:rPr>
      </w:pPr>
    </w:p>
    <w:p w14:paraId="1278B4AD" w14:textId="77777777" w:rsidR="007A3309" w:rsidRPr="00B370B3" w:rsidRDefault="007A3309">
      <w:pPr>
        <w:rPr>
          <w:rFonts w:cstheme="minorHAnsi"/>
          <w:b/>
          <w:szCs w:val="22"/>
          <w:lang w:val="en-US" w:bidi="en-US"/>
        </w:rPr>
      </w:pPr>
      <w:r w:rsidRPr="00B370B3">
        <w:rPr>
          <w:rFonts w:cstheme="minorHAnsi"/>
          <w:b/>
          <w:szCs w:val="22"/>
          <w:lang w:val="en-US" w:bidi="en-US"/>
        </w:rPr>
        <w:br w:type="page"/>
      </w:r>
    </w:p>
    <w:p w14:paraId="2E533481" w14:textId="77777777" w:rsidR="00EA7DBA" w:rsidRPr="00B370B3" w:rsidRDefault="00EA7DBA" w:rsidP="00EA7DBA">
      <w:pPr>
        <w:jc w:val="center"/>
        <w:rPr>
          <w:rFonts w:cs="Times New Roman"/>
          <w:b/>
          <w:bCs/>
          <w:szCs w:val="22"/>
          <w:lang w:val="en-GB"/>
        </w:rPr>
      </w:pPr>
      <w:r w:rsidRPr="00B370B3">
        <w:rPr>
          <w:rFonts w:cs="Times New Roman"/>
          <w:b/>
          <w:bCs/>
          <w:szCs w:val="22"/>
          <w:lang w:val="en-GB"/>
        </w:rPr>
        <w:lastRenderedPageBreak/>
        <w:t>COURSE DESCRIPTION</w:t>
      </w:r>
    </w:p>
    <w:p w14:paraId="4911F33B" w14:textId="77777777" w:rsidR="00EA7DBA" w:rsidRPr="00B370B3" w:rsidRDefault="00EA7DBA" w:rsidP="00EA7DBA">
      <w:pPr>
        <w:rPr>
          <w:rFonts w:cs="Times New Roman"/>
          <w:szCs w:val="22"/>
          <w:lang w:val="en-GB"/>
        </w:rPr>
      </w:pPr>
    </w:p>
    <w:tbl>
      <w:tblPr>
        <w:tblStyle w:val="Mriekatabuky"/>
        <w:tblW w:w="9322" w:type="dxa"/>
        <w:tblLook w:val="04A0" w:firstRow="1" w:lastRow="0" w:firstColumn="1" w:lastColumn="0" w:noHBand="0" w:noVBand="1"/>
      </w:tblPr>
      <w:tblGrid>
        <w:gridCol w:w="4110"/>
        <w:gridCol w:w="5212"/>
      </w:tblGrid>
      <w:tr w:rsidR="00EA7DBA" w:rsidRPr="00B370B3" w14:paraId="199A6620" w14:textId="77777777" w:rsidTr="00AA2D27">
        <w:trPr>
          <w:trHeight w:val="510"/>
        </w:trPr>
        <w:tc>
          <w:tcPr>
            <w:tcW w:w="9322" w:type="dxa"/>
            <w:gridSpan w:val="2"/>
            <w:vAlign w:val="center"/>
          </w:tcPr>
          <w:p w14:paraId="50AD0B61" w14:textId="77777777" w:rsidR="00EA7DBA" w:rsidRPr="00B370B3" w:rsidRDefault="00EA7DBA" w:rsidP="00AA2D27">
            <w:pPr>
              <w:rPr>
                <w:rFonts w:asciiTheme="minorHAnsi" w:hAnsiTheme="minorHAnsi"/>
                <w:i/>
                <w:sz w:val="22"/>
                <w:szCs w:val="22"/>
                <w:lang w:val="en-GB"/>
              </w:rPr>
            </w:pPr>
            <w:r w:rsidRPr="00B370B3">
              <w:rPr>
                <w:rFonts w:asciiTheme="minorHAnsi" w:hAnsiTheme="minorHAnsi"/>
                <w:b/>
                <w:sz w:val="22"/>
                <w:szCs w:val="22"/>
                <w:lang w:val="en-GB"/>
              </w:rPr>
              <w:t>University:</w:t>
            </w:r>
            <w:r w:rsidRPr="00B370B3">
              <w:rPr>
                <w:rFonts w:asciiTheme="minorHAnsi" w:hAnsiTheme="minorHAnsi"/>
                <w:sz w:val="22"/>
                <w:szCs w:val="22"/>
                <w:lang w:val="en-GB"/>
              </w:rPr>
              <w:t xml:space="preserve"> </w:t>
            </w:r>
            <w:r w:rsidRPr="00B370B3">
              <w:rPr>
                <w:rFonts w:asciiTheme="minorHAnsi" w:hAnsiTheme="minorHAnsi"/>
                <w:i/>
                <w:sz w:val="22"/>
                <w:szCs w:val="22"/>
                <w:lang w:val="en-GB"/>
              </w:rPr>
              <w:t>University of Presov</w:t>
            </w:r>
          </w:p>
        </w:tc>
      </w:tr>
      <w:tr w:rsidR="00EA7DBA" w:rsidRPr="00B370B3" w14:paraId="3E3AA8AC" w14:textId="77777777" w:rsidTr="00AA2D27">
        <w:trPr>
          <w:trHeight w:val="510"/>
        </w:trPr>
        <w:tc>
          <w:tcPr>
            <w:tcW w:w="9322" w:type="dxa"/>
            <w:gridSpan w:val="2"/>
            <w:vAlign w:val="center"/>
          </w:tcPr>
          <w:p w14:paraId="534CA3F4" w14:textId="77777777" w:rsidR="00EA7DBA" w:rsidRPr="00B370B3" w:rsidRDefault="00EA7DBA" w:rsidP="00AA2D27">
            <w:pPr>
              <w:rPr>
                <w:rFonts w:asciiTheme="minorHAnsi" w:hAnsiTheme="minorHAnsi"/>
                <w:sz w:val="22"/>
                <w:szCs w:val="22"/>
                <w:lang w:val="en-GB"/>
              </w:rPr>
            </w:pPr>
            <w:r w:rsidRPr="00B370B3">
              <w:rPr>
                <w:rFonts w:asciiTheme="minorHAnsi" w:hAnsiTheme="minorHAnsi"/>
                <w:b/>
                <w:sz w:val="22"/>
                <w:szCs w:val="22"/>
                <w:lang w:val="en-GB"/>
              </w:rPr>
              <w:t>Faculty/university workplace:</w:t>
            </w:r>
            <w:r w:rsidRPr="00B370B3">
              <w:rPr>
                <w:rFonts w:asciiTheme="minorHAnsi" w:hAnsiTheme="minorHAnsi"/>
                <w:sz w:val="22"/>
                <w:szCs w:val="22"/>
                <w:lang w:val="en-GB"/>
              </w:rPr>
              <w:t xml:space="preserve"> </w:t>
            </w:r>
            <w:sdt>
              <w:sdtPr>
                <w:rPr>
                  <w:i/>
                  <w:szCs w:val="22"/>
                  <w:lang w:val="en-GB"/>
                </w:rPr>
                <w:alias w:val="faculty"/>
                <w:tag w:val="faculty"/>
                <w:id w:val="948516009"/>
                <w:placeholder>
                  <w:docPart w:val="CDAF1CD15DE0446C83DEFFE678299C61"/>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i/>
                    <w:sz w:val="22"/>
                    <w:szCs w:val="22"/>
                    <w:lang w:val="en-GB"/>
                  </w:rPr>
                  <w:t>Faculty of Arts</w:t>
                </w:r>
              </w:sdtContent>
            </w:sdt>
          </w:p>
        </w:tc>
      </w:tr>
      <w:tr w:rsidR="00EA7DBA" w:rsidRPr="00B370B3" w14:paraId="74798E8A" w14:textId="77777777" w:rsidTr="00EA7DBA">
        <w:trPr>
          <w:trHeight w:val="507"/>
        </w:trPr>
        <w:tc>
          <w:tcPr>
            <w:tcW w:w="4110" w:type="dxa"/>
            <w:vAlign w:val="center"/>
          </w:tcPr>
          <w:p w14:paraId="6B65B0F0" w14:textId="1AAE0FA4" w:rsidR="00EA7DBA" w:rsidRPr="00B370B3" w:rsidRDefault="00EA7DBA" w:rsidP="00AA2D27">
            <w:pPr>
              <w:jc w:val="both"/>
              <w:rPr>
                <w:rFonts w:asciiTheme="minorHAnsi" w:hAnsiTheme="minorHAnsi"/>
                <w:i/>
                <w:sz w:val="22"/>
                <w:szCs w:val="22"/>
                <w:lang w:val="en-GB"/>
              </w:rPr>
            </w:pPr>
            <w:r w:rsidRPr="00B370B3">
              <w:rPr>
                <w:rFonts w:asciiTheme="minorHAnsi" w:hAnsiTheme="minorHAnsi"/>
                <w:b/>
                <w:sz w:val="22"/>
                <w:szCs w:val="22"/>
                <w:lang w:val="en-GB"/>
              </w:rPr>
              <w:t>Code:</w:t>
            </w:r>
            <w:r w:rsidRPr="00B370B3">
              <w:rPr>
                <w:rFonts w:asciiTheme="minorHAnsi" w:hAnsiTheme="minorHAnsi"/>
                <w:sz w:val="22"/>
                <w:szCs w:val="22"/>
                <w:lang w:val="en-GB"/>
              </w:rPr>
              <w:t xml:space="preserve"> </w:t>
            </w:r>
            <w:r w:rsidRPr="00B370B3">
              <w:rPr>
                <w:rFonts w:asciiTheme="minorHAnsi" w:hAnsiTheme="minorHAnsi"/>
                <w:sz w:val="22"/>
                <w:szCs w:val="22"/>
                <w:highlight w:val="yellow"/>
              </w:rPr>
              <w:t>1IEB/FFIF1/22</w:t>
            </w:r>
          </w:p>
        </w:tc>
        <w:tc>
          <w:tcPr>
            <w:tcW w:w="5212" w:type="dxa"/>
            <w:vAlign w:val="center"/>
          </w:tcPr>
          <w:p w14:paraId="3741DAF4" w14:textId="6E177C39" w:rsidR="00EA7DBA" w:rsidRPr="00B370B3" w:rsidRDefault="00EA7DBA" w:rsidP="00AA2D27">
            <w:pPr>
              <w:rPr>
                <w:rFonts w:asciiTheme="minorHAnsi" w:hAnsiTheme="minorHAnsi"/>
                <w:b/>
                <w:sz w:val="22"/>
                <w:szCs w:val="22"/>
                <w:lang w:val="en-GB"/>
              </w:rPr>
            </w:pPr>
            <w:r w:rsidRPr="00B370B3">
              <w:rPr>
                <w:rFonts w:asciiTheme="minorHAnsi" w:hAnsiTheme="minorHAnsi"/>
                <w:b/>
                <w:sz w:val="22"/>
                <w:szCs w:val="22"/>
                <w:lang w:val="en-GB"/>
              </w:rPr>
              <w:t xml:space="preserve">Course title: </w:t>
            </w:r>
            <w:r w:rsidRPr="00B370B3">
              <w:rPr>
                <w:rFonts w:asciiTheme="minorHAnsi" w:hAnsiTheme="minorHAnsi"/>
                <w:b/>
                <w:sz w:val="22"/>
                <w:szCs w:val="22"/>
                <w:highlight w:val="yellow"/>
                <w:lang w:val="en-GB"/>
              </w:rPr>
              <w:t>Photography, Movie and Philosophy</w:t>
            </w:r>
            <w:r w:rsidRPr="00B370B3">
              <w:rPr>
                <w:rFonts w:asciiTheme="minorHAnsi" w:hAnsiTheme="minorHAnsi"/>
                <w:b/>
                <w:sz w:val="22"/>
                <w:szCs w:val="22"/>
                <w:lang w:val="en-GB"/>
              </w:rPr>
              <w:t xml:space="preserve"> </w:t>
            </w:r>
            <w:r w:rsidRPr="00B370B3">
              <w:rPr>
                <w:rFonts w:asciiTheme="minorHAnsi" w:hAnsiTheme="minorHAnsi" w:cstheme="minorHAnsi"/>
                <w:i/>
                <w:sz w:val="22"/>
                <w:szCs w:val="22"/>
                <w:lang w:val="en-US" w:bidi="en-US"/>
              </w:rPr>
              <w:t>(elective course, non-study-profile course)</w:t>
            </w:r>
          </w:p>
        </w:tc>
      </w:tr>
      <w:tr w:rsidR="00EA7DBA" w:rsidRPr="00B370B3" w14:paraId="2998F15B" w14:textId="77777777" w:rsidTr="00AA2D27">
        <w:trPr>
          <w:trHeight w:val="1107"/>
        </w:trPr>
        <w:tc>
          <w:tcPr>
            <w:tcW w:w="9322" w:type="dxa"/>
            <w:gridSpan w:val="2"/>
            <w:vAlign w:val="center"/>
          </w:tcPr>
          <w:p w14:paraId="765E4468" w14:textId="77777777" w:rsidR="00EA7DBA" w:rsidRPr="00B370B3" w:rsidRDefault="00EA7DBA" w:rsidP="00AA2D27">
            <w:pPr>
              <w:jc w:val="both"/>
              <w:rPr>
                <w:rFonts w:asciiTheme="minorHAnsi" w:hAnsiTheme="minorHAnsi"/>
                <w:i/>
                <w:color w:val="808080" w:themeColor="background1" w:themeShade="80"/>
                <w:sz w:val="22"/>
                <w:szCs w:val="22"/>
                <w:lang w:val="en-GB"/>
              </w:rPr>
            </w:pPr>
            <w:r w:rsidRPr="00B370B3">
              <w:rPr>
                <w:rStyle w:val="jlqj4b"/>
                <w:rFonts w:asciiTheme="minorHAnsi" w:hAnsiTheme="minorHAnsi"/>
                <w:b/>
                <w:sz w:val="22"/>
                <w:szCs w:val="22"/>
                <w:lang w:val="en-GB"/>
              </w:rPr>
              <w:t xml:space="preserve">Type, scope and method </w:t>
            </w:r>
            <w:r w:rsidRPr="00B370B3">
              <w:rPr>
                <w:rFonts w:asciiTheme="minorHAnsi" w:hAnsiTheme="minorHAnsi"/>
                <w:b/>
                <w:bCs/>
                <w:sz w:val="22"/>
                <w:szCs w:val="22"/>
                <w:lang w:val="en-GB"/>
              </w:rPr>
              <w:t>of educational activity</w:t>
            </w:r>
            <w:r w:rsidRPr="00B370B3">
              <w:rPr>
                <w:rFonts w:asciiTheme="minorHAnsi" w:hAnsiTheme="minorHAnsi"/>
                <w:b/>
                <w:sz w:val="22"/>
                <w:szCs w:val="22"/>
                <w:lang w:val="en-GB"/>
              </w:rPr>
              <w:t>:</w:t>
            </w:r>
          </w:p>
          <w:p w14:paraId="197348CA" w14:textId="77777777" w:rsidR="00EA7DBA" w:rsidRPr="00B370B3" w:rsidRDefault="00EA7DBA" w:rsidP="00AA2D27">
            <w:pPr>
              <w:jc w:val="both"/>
              <w:rPr>
                <w:rFonts w:asciiTheme="minorHAnsi" w:hAnsiTheme="minorHAnsi"/>
                <w:sz w:val="22"/>
                <w:szCs w:val="22"/>
                <w:lang w:val="en-GB"/>
              </w:rPr>
            </w:pPr>
            <w:r w:rsidRPr="00B370B3">
              <w:rPr>
                <w:rFonts w:asciiTheme="minorHAnsi" w:hAnsiTheme="minorHAnsi"/>
                <w:sz w:val="22"/>
                <w:szCs w:val="22"/>
                <w:lang w:val="en-GB"/>
              </w:rPr>
              <w:t>2 seminar lessons a week</w:t>
            </w:r>
          </w:p>
          <w:p w14:paraId="76BC1C5C" w14:textId="77777777" w:rsidR="00EA7DBA" w:rsidRPr="00B370B3" w:rsidRDefault="00EA7DBA" w:rsidP="00AA2D27">
            <w:pPr>
              <w:jc w:val="both"/>
              <w:rPr>
                <w:rFonts w:asciiTheme="minorHAnsi" w:hAnsiTheme="minorHAnsi"/>
                <w:sz w:val="22"/>
                <w:szCs w:val="22"/>
                <w:lang w:val="en-GB"/>
              </w:rPr>
            </w:pPr>
            <w:r w:rsidRPr="00B370B3">
              <w:rPr>
                <w:rFonts w:asciiTheme="minorHAnsi" w:hAnsiTheme="minorHAnsi"/>
                <w:sz w:val="22"/>
                <w:szCs w:val="22"/>
                <w:lang w:val="en-GB"/>
              </w:rPr>
              <w:t>Method: combined</w:t>
            </w:r>
          </w:p>
        </w:tc>
      </w:tr>
      <w:tr w:rsidR="00EA7DBA" w:rsidRPr="00B370B3" w14:paraId="40FCB379" w14:textId="77777777" w:rsidTr="00AA2D27">
        <w:trPr>
          <w:trHeight w:val="542"/>
        </w:trPr>
        <w:tc>
          <w:tcPr>
            <w:tcW w:w="9322" w:type="dxa"/>
            <w:gridSpan w:val="2"/>
            <w:vAlign w:val="center"/>
          </w:tcPr>
          <w:p w14:paraId="6B6FF451" w14:textId="77777777" w:rsidR="00EA7DBA" w:rsidRPr="00B370B3" w:rsidRDefault="00EA7DBA" w:rsidP="00AA2D27">
            <w:pPr>
              <w:jc w:val="both"/>
              <w:rPr>
                <w:rFonts w:asciiTheme="minorHAnsi" w:hAnsiTheme="minorHAnsi"/>
                <w:sz w:val="22"/>
                <w:szCs w:val="22"/>
                <w:lang w:val="en-GB"/>
              </w:rPr>
            </w:pPr>
            <w:r w:rsidRPr="00B370B3">
              <w:rPr>
                <w:rFonts w:asciiTheme="minorHAnsi" w:hAnsiTheme="minorHAnsi"/>
                <w:b/>
                <w:bCs/>
                <w:sz w:val="22"/>
                <w:szCs w:val="22"/>
                <w:lang w:val="en-GB"/>
              </w:rPr>
              <w:t>Number of credits</w:t>
            </w:r>
            <w:r w:rsidRPr="00B370B3">
              <w:rPr>
                <w:rFonts w:asciiTheme="minorHAnsi" w:hAnsiTheme="minorHAnsi"/>
                <w:b/>
                <w:sz w:val="22"/>
                <w:szCs w:val="22"/>
                <w:lang w:val="en-GB"/>
              </w:rPr>
              <w:t>:</w:t>
            </w:r>
            <w:r w:rsidRPr="00B370B3">
              <w:rPr>
                <w:rFonts w:asciiTheme="minorHAnsi" w:hAnsiTheme="minorHAnsi"/>
                <w:i/>
                <w:sz w:val="22"/>
                <w:szCs w:val="22"/>
                <w:lang w:val="en-GB"/>
              </w:rPr>
              <w:t xml:space="preserve"> 3</w:t>
            </w:r>
          </w:p>
        </w:tc>
      </w:tr>
      <w:tr w:rsidR="00EA7DBA" w:rsidRPr="00B370B3" w14:paraId="31D6A270" w14:textId="77777777" w:rsidTr="00AA2D27">
        <w:trPr>
          <w:trHeight w:val="519"/>
        </w:trPr>
        <w:tc>
          <w:tcPr>
            <w:tcW w:w="9322" w:type="dxa"/>
            <w:gridSpan w:val="2"/>
            <w:vAlign w:val="center"/>
          </w:tcPr>
          <w:p w14:paraId="397E0019" w14:textId="05039632" w:rsidR="00EA7DBA" w:rsidRPr="00B370B3" w:rsidRDefault="00EA7DBA" w:rsidP="00AA2D27">
            <w:pPr>
              <w:jc w:val="both"/>
              <w:rPr>
                <w:rFonts w:asciiTheme="minorHAnsi" w:hAnsiTheme="minorHAnsi"/>
                <w:i/>
                <w:sz w:val="22"/>
                <w:szCs w:val="22"/>
                <w:lang w:val="en-GB"/>
              </w:rPr>
            </w:pPr>
            <w:r w:rsidRPr="00B370B3">
              <w:rPr>
                <w:rFonts w:asciiTheme="minorHAnsi" w:hAnsiTheme="minorHAnsi"/>
                <w:b/>
                <w:sz w:val="22"/>
                <w:szCs w:val="22"/>
                <w:lang w:val="en-GB"/>
              </w:rPr>
              <w:t>Recommended semester:</w:t>
            </w:r>
            <w:r w:rsidRPr="00B370B3">
              <w:rPr>
                <w:rFonts w:asciiTheme="minorHAnsi" w:hAnsiTheme="minorHAnsi"/>
                <w:sz w:val="22"/>
                <w:szCs w:val="22"/>
                <w:lang w:val="en-GB"/>
              </w:rPr>
              <w:t xml:space="preserve"> </w:t>
            </w:r>
            <w:r w:rsidRPr="00B370B3">
              <w:rPr>
                <w:rFonts w:asciiTheme="minorHAnsi" w:hAnsiTheme="minorHAnsi" w:cstheme="minorBidi"/>
                <w:sz w:val="22"/>
                <w:szCs w:val="22"/>
              </w:rPr>
              <w:t>2., 4.</w:t>
            </w:r>
          </w:p>
        </w:tc>
      </w:tr>
      <w:tr w:rsidR="00EA7DBA" w:rsidRPr="00B370B3" w14:paraId="343661F6" w14:textId="77777777" w:rsidTr="00AA2D27">
        <w:trPr>
          <w:trHeight w:val="346"/>
        </w:trPr>
        <w:tc>
          <w:tcPr>
            <w:tcW w:w="9322" w:type="dxa"/>
            <w:gridSpan w:val="2"/>
            <w:vAlign w:val="center"/>
          </w:tcPr>
          <w:p w14:paraId="122276FC" w14:textId="77777777" w:rsidR="00EA7DBA" w:rsidRPr="00B370B3" w:rsidRDefault="00EA7DBA" w:rsidP="00AA2D27">
            <w:pPr>
              <w:rPr>
                <w:rFonts w:asciiTheme="minorHAnsi" w:hAnsiTheme="minorHAnsi"/>
                <w:b/>
                <w:sz w:val="22"/>
                <w:szCs w:val="22"/>
                <w:lang w:val="en-GB"/>
              </w:rPr>
            </w:pPr>
            <w:r w:rsidRPr="00B370B3">
              <w:rPr>
                <w:rFonts w:asciiTheme="minorHAnsi" w:hAnsiTheme="minorHAnsi"/>
                <w:b/>
                <w:sz w:val="22"/>
                <w:szCs w:val="22"/>
                <w:lang w:val="en-GB"/>
              </w:rPr>
              <w:t xml:space="preserve">Study grade: </w:t>
            </w:r>
            <w:sdt>
              <w:sdtPr>
                <w:rPr>
                  <w:rStyle w:val="tl2"/>
                  <w:sz w:val="22"/>
                  <w:szCs w:val="22"/>
                  <w:lang w:val="en-GB"/>
                </w:rPr>
                <w:alias w:val="stupeň"/>
                <w:tag w:val="Stupeň"/>
                <w:id w:val="2107769083"/>
                <w:placeholder>
                  <w:docPart w:val="D74A0A2D746249B88F38B0E9A7071878"/>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sz w:val="22"/>
                    <w:szCs w:val="22"/>
                    <w:lang w:val="en-GB"/>
                  </w:rPr>
                  <w:t>2.</w:t>
                </w:r>
              </w:sdtContent>
            </w:sdt>
          </w:p>
          <w:p w14:paraId="4F3B6249" w14:textId="77777777" w:rsidR="00EA7DBA" w:rsidRPr="00B370B3" w:rsidRDefault="00EA7DBA" w:rsidP="00AA2D27">
            <w:pPr>
              <w:jc w:val="both"/>
              <w:rPr>
                <w:rFonts w:asciiTheme="minorHAnsi" w:hAnsiTheme="minorHAnsi"/>
                <w:sz w:val="22"/>
                <w:szCs w:val="22"/>
                <w:lang w:val="en-GB"/>
              </w:rPr>
            </w:pPr>
          </w:p>
        </w:tc>
      </w:tr>
      <w:tr w:rsidR="00EA7DBA" w:rsidRPr="00B370B3" w14:paraId="6078089B" w14:textId="77777777" w:rsidTr="00AA2D27">
        <w:trPr>
          <w:trHeight w:val="509"/>
        </w:trPr>
        <w:tc>
          <w:tcPr>
            <w:tcW w:w="9322" w:type="dxa"/>
            <w:gridSpan w:val="2"/>
            <w:vAlign w:val="center"/>
          </w:tcPr>
          <w:p w14:paraId="2558F33C" w14:textId="77777777" w:rsidR="00EA7DBA" w:rsidRPr="00B370B3" w:rsidRDefault="00EA7DBA" w:rsidP="00AA2D27">
            <w:pPr>
              <w:jc w:val="both"/>
              <w:rPr>
                <w:rFonts w:asciiTheme="minorHAnsi" w:hAnsiTheme="minorHAnsi"/>
                <w:i/>
                <w:sz w:val="22"/>
                <w:szCs w:val="22"/>
                <w:lang w:val="en-GB"/>
              </w:rPr>
            </w:pPr>
            <w:r w:rsidRPr="00B370B3">
              <w:rPr>
                <w:rFonts w:asciiTheme="minorHAnsi" w:hAnsiTheme="minorHAnsi"/>
                <w:b/>
                <w:sz w:val="22"/>
                <w:szCs w:val="22"/>
                <w:lang w:val="en-GB"/>
              </w:rPr>
              <w:t xml:space="preserve">Prerequisites: </w:t>
            </w:r>
          </w:p>
        </w:tc>
      </w:tr>
      <w:tr w:rsidR="00EA7DBA" w:rsidRPr="00B370B3" w14:paraId="7A724065" w14:textId="77777777" w:rsidTr="00AA2D27">
        <w:trPr>
          <w:trHeight w:val="1965"/>
        </w:trPr>
        <w:tc>
          <w:tcPr>
            <w:tcW w:w="9322" w:type="dxa"/>
            <w:gridSpan w:val="2"/>
            <w:vAlign w:val="center"/>
          </w:tcPr>
          <w:p w14:paraId="77EF0AE8" w14:textId="77777777" w:rsidR="00EA7DBA" w:rsidRPr="00B370B3" w:rsidRDefault="00EA7DBA" w:rsidP="00AA2D27">
            <w:pPr>
              <w:jc w:val="both"/>
              <w:rPr>
                <w:rFonts w:asciiTheme="minorHAnsi" w:hAnsiTheme="minorHAnsi"/>
                <w:sz w:val="22"/>
                <w:szCs w:val="22"/>
                <w:lang w:val="en-GB"/>
              </w:rPr>
            </w:pPr>
            <w:r w:rsidRPr="00B370B3">
              <w:rPr>
                <w:rFonts w:asciiTheme="minorHAnsi" w:hAnsiTheme="minorHAnsi"/>
                <w:b/>
                <w:sz w:val="22"/>
                <w:szCs w:val="22"/>
                <w:lang w:val="en-GB"/>
              </w:rPr>
              <w:t>Conditions for passing the course:</w:t>
            </w:r>
            <w:r w:rsidRPr="00B370B3">
              <w:rPr>
                <w:rFonts w:asciiTheme="minorHAnsi" w:hAnsiTheme="minorHAnsi"/>
                <w:sz w:val="22"/>
                <w:szCs w:val="22"/>
                <w:lang w:val="en-GB"/>
              </w:rPr>
              <w:t xml:space="preserve"> </w:t>
            </w:r>
          </w:p>
          <w:p w14:paraId="28825600" w14:textId="77777777" w:rsidR="00EA7DBA" w:rsidRPr="00B370B3" w:rsidRDefault="00EA7DBA" w:rsidP="00AA2D27">
            <w:pPr>
              <w:jc w:val="both"/>
              <w:rPr>
                <w:rFonts w:asciiTheme="minorHAnsi" w:hAnsiTheme="minorHAnsi"/>
                <w:i/>
                <w:sz w:val="22"/>
                <w:szCs w:val="22"/>
                <w:lang w:val="en-GB"/>
              </w:rPr>
            </w:pPr>
            <w:r w:rsidRPr="00B370B3">
              <w:rPr>
                <w:rFonts w:asciiTheme="minorHAnsi" w:hAnsiTheme="minorHAnsi"/>
                <w:i/>
                <w:sz w:val="22"/>
                <w:szCs w:val="22"/>
                <w:lang w:val="en-GB"/>
              </w:rPr>
              <w:t>Continuous evaluation</w:t>
            </w:r>
          </w:p>
          <w:p w14:paraId="2B2A113F" w14:textId="77777777" w:rsidR="00EA7DBA" w:rsidRPr="00B370B3" w:rsidRDefault="00EA7DBA" w:rsidP="00AA2D27">
            <w:pPr>
              <w:jc w:val="both"/>
              <w:rPr>
                <w:rFonts w:asciiTheme="minorHAnsi" w:hAnsiTheme="minorHAnsi"/>
                <w:i/>
                <w:sz w:val="22"/>
                <w:szCs w:val="22"/>
                <w:lang w:val="en-GB"/>
              </w:rPr>
            </w:pPr>
          </w:p>
          <w:p w14:paraId="07E47029" w14:textId="77777777" w:rsidR="00EA7DBA" w:rsidRPr="00B370B3" w:rsidRDefault="00EA7DBA" w:rsidP="00AA2D27">
            <w:pPr>
              <w:jc w:val="both"/>
              <w:rPr>
                <w:rFonts w:asciiTheme="minorHAnsi" w:hAnsiTheme="minorHAnsi"/>
                <w:i/>
                <w:sz w:val="22"/>
                <w:szCs w:val="22"/>
                <w:lang w:val="en-GB"/>
              </w:rPr>
            </w:pPr>
            <w:r w:rsidRPr="00B370B3">
              <w:rPr>
                <w:rFonts w:asciiTheme="minorHAnsi" w:hAnsiTheme="minorHAnsi"/>
                <w:i/>
                <w:sz w:val="22"/>
                <w:szCs w:val="22"/>
                <w:lang w:val="en-GB"/>
              </w:rPr>
              <w:t>• The student needs to obtain an exam during the semester for at least 25 points for 3 credits.</w:t>
            </w:r>
          </w:p>
          <w:p w14:paraId="61AF994D" w14:textId="77777777" w:rsidR="00EA7DBA" w:rsidRPr="00B370B3" w:rsidRDefault="00EA7DBA" w:rsidP="00AA2D27">
            <w:pPr>
              <w:jc w:val="both"/>
              <w:rPr>
                <w:rFonts w:asciiTheme="minorHAnsi" w:hAnsiTheme="minorHAnsi"/>
                <w:i/>
                <w:sz w:val="22"/>
                <w:szCs w:val="22"/>
                <w:lang w:val="en-GB"/>
              </w:rPr>
            </w:pPr>
            <w:r w:rsidRPr="00B370B3">
              <w:rPr>
                <w:rFonts w:asciiTheme="minorHAnsi" w:hAnsiTheme="minorHAnsi"/>
                <w:i/>
                <w:sz w:val="22"/>
                <w:szCs w:val="22"/>
                <w:lang w:val="en-GB"/>
              </w:rPr>
              <w:t>• Evaluation is based on the overall work of the student during the semester (20 points) and on the seminar work (30 points). The final evaluation contains the sum of min points from both mentioned areas of the student's activities.</w:t>
            </w:r>
          </w:p>
          <w:p w14:paraId="289918F5" w14:textId="77777777" w:rsidR="00EA7DBA" w:rsidRPr="00B370B3" w:rsidRDefault="00EA7DBA" w:rsidP="00AA2D27">
            <w:pPr>
              <w:jc w:val="both"/>
              <w:rPr>
                <w:rFonts w:asciiTheme="minorHAnsi" w:hAnsiTheme="minorHAnsi"/>
                <w:i/>
                <w:sz w:val="22"/>
                <w:szCs w:val="22"/>
                <w:lang w:val="en-GB"/>
              </w:rPr>
            </w:pPr>
            <w:r w:rsidRPr="00B370B3">
              <w:rPr>
                <w:rFonts w:asciiTheme="minorHAnsi" w:hAnsiTheme="minorHAnsi"/>
                <w:i/>
                <w:sz w:val="22"/>
                <w:szCs w:val="22"/>
                <w:lang w:val="en-GB"/>
              </w:rPr>
              <w:t>• The task of the seminar work is to demonstrate the ability to work independently with literature, definition of methodological issues, comparison, assessment and proposals for solving the problem; a separate choice of approach methodology and solution is envisaged; work is presented at the seminar.</w:t>
            </w:r>
          </w:p>
          <w:p w14:paraId="145F3DC2" w14:textId="77777777" w:rsidR="00EA7DBA" w:rsidRPr="00B370B3" w:rsidRDefault="00EA7DBA" w:rsidP="00AA2D27">
            <w:pPr>
              <w:jc w:val="both"/>
              <w:rPr>
                <w:rFonts w:asciiTheme="minorHAnsi" w:hAnsiTheme="minorHAnsi"/>
                <w:i/>
                <w:sz w:val="22"/>
                <w:szCs w:val="22"/>
                <w:lang w:val="en-GB"/>
              </w:rPr>
            </w:pPr>
          </w:p>
          <w:p w14:paraId="24D0EB48" w14:textId="77777777" w:rsidR="00EA7DBA" w:rsidRPr="00B370B3" w:rsidRDefault="00EA7DBA" w:rsidP="00AA2D27">
            <w:pPr>
              <w:jc w:val="both"/>
              <w:rPr>
                <w:rFonts w:asciiTheme="minorHAnsi" w:hAnsiTheme="minorHAnsi"/>
                <w:i/>
                <w:sz w:val="22"/>
                <w:szCs w:val="22"/>
                <w:lang w:val="en-GB"/>
              </w:rPr>
            </w:pPr>
          </w:p>
          <w:p w14:paraId="7DDEFEA5" w14:textId="77777777" w:rsidR="00EA7DBA" w:rsidRPr="00B370B3" w:rsidRDefault="00EA7DBA" w:rsidP="00AA2D27">
            <w:pPr>
              <w:jc w:val="both"/>
              <w:rPr>
                <w:rFonts w:asciiTheme="minorHAnsi" w:hAnsiTheme="minorHAnsi"/>
                <w:i/>
                <w:sz w:val="22"/>
                <w:szCs w:val="22"/>
                <w:lang w:val="en-GB"/>
              </w:rPr>
            </w:pPr>
            <w:r w:rsidRPr="00B370B3">
              <w:rPr>
                <w:rFonts w:asciiTheme="minorHAnsi" w:hAnsiTheme="minorHAnsi"/>
                <w:i/>
                <w:sz w:val="22"/>
                <w:szCs w:val="22"/>
                <w:lang w:val="en-GB"/>
              </w:rPr>
              <w:t>Classification:</w:t>
            </w:r>
          </w:p>
          <w:p w14:paraId="6EDC09CF" w14:textId="77777777" w:rsidR="00EA7DBA" w:rsidRPr="00B370B3" w:rsidRDefault="00EA7DBA" w:rsidP="00AA2D27">
            <w:pPr>
              <w:textAlignment w:val="baseline"/>
              <w:rPr>
                <w:rFonts w:asciiTheme="minorHAnsi" w:hAnsiTheme="minorHAnsi"/>
                <w:sz w:val="22"/>
                <w:szCs w:val="22"/>
                <w:lang w:val="en-GB"/>
              </w:rPr>
            </w:pPr>
            <w:r w:rsidRPr="00B370B3">
              <w:rPr>
                <w:rFonts w:asciiTheme="minorHAnsi" w:hAnsiTheme="minorHAnsi"/>
                <w:i/>
                <w:iCs/>
                <w:sz w:val="22"/>
                <w:szCs w:val="22"/>
                <w:lang w:val="en-GB"/>
              </w:rPr>
              <w:t>A: 100 – 90 %</w:t>
            </w:r>
            <w:r w:rsidRPr="00B370B3">
              <w:rPr>
                <w:rFonts w:asciiTheme="minorHAnsi" w:hAnsiTheme="minorHAnsi"/>
                <w:sz w:val="22"/>
                <w:szCs w:val="22"/>
                <w:lang w:val="en-GB"/>
              </w:rPr>
              <w:t>  </w:t>
            </w:r>
          </w:p>
          <w:p w14:paraId="0A712C6F" w14:textId="77777777" w:rsidR="00EA7DBA" w:rsidRPr="00B370B3" w:rsidRDefault="00EA7DBA" w:rsidP="00AA2D27">
            <w:pPr>
              <w:textAlignment w:val="baseline"/>
              <w:rPr>
                <w:rFonts w:asciiTheme="minorHAnsi" w:hAnsiTheme="minorHAnsi"/>
                <w:sz w:val="22"/>
                <w:szCs w:val="22"/>
                <w:lang w:val="en-GB"/>
              </w:rPr>
            </w:pPr>
            <w:r w:rsidRPr="00B370B3">
              <w:rPr>
                <w:rFonts w:asciiTheme="minorHAnsi" w:hAnsiTheme="minorHAnsi"/>
                <w:i/>
                <w:iCs/>
                <w:sz w:val="22"/>
                <w:szCs w:val="22"/>
                <w:lang w:val="en-GB"/>
              </w:rPr>
              <w:t>B: 89 – 80 %</w:t>
            </w:r>
            <w:r w:rsidRPr="00B370B3">
              <w:rPr>
                <w:rFonts w:asciiTheme="minorHAnsi" w:hAnsiTheme="minorHAnsi"/>
                <w:sz w:val="22"/>
                <w:szCs w:val="22"/>
                <w:lang w:val="en-GB"/>
              </w:rPr>
              <w:t>  </w:t>
            </w:r>
            <w:r w:rsidRPr="00B370B3">
              <w:rPr>
                <w:rFonts w:asciiTheme="minorHAnsi" w:hAnsiTheme="minorHAnsi"/>
                <w:sz w:val="22"/>
                <w:szCs w:val="22"/>
                <w:lang w:val="en-GB"/>
              </w:rPr>
              <w:br/>
            </w:r>
            <w:r w:rsidRPr="00B370B3">
              <w:rPr>
                <w:rFonts w:asciiTheme="minorHAnsi" w:hAnsiTheme="minorHAnsi"/>
                <w:i/>
                <w:iCs/>
                <w:sz w:val="22"/>
                <w:szCs w:val="22"/>
                <w:lang w:val="en-GB"/>
              </w:rPr>
              <w:t>C: 79 – 70 %</w:t>
            </w:r>
            <w:r w:rsidRPr="00B370B3">
              <w:rPr>
                <w:rFonts w:asciiTheme="minorHAnsi" w:hAnsiTheme="minorHAnsi"/>
                <w:sz w:val="22"/>
                <w:szCs w:val="22"/>
                <w:lang w:val="en-GB"/>
              </w:rPr>
              <w:t>  </w:t>
            </w:r>
            <w:r w:rsidRPr="00B370B3">
              <w:rPr>
                <w:rFonts w:asciiTheme="minorHAnsi" w:hAnsiTheme="minorHAnsi"/>
                <w:sz w:val="22"/>
                <w:szCs w:val="22"/>
                <w:lang w:val="en-GB"/>
              </w:rPr>
              <w:br/>
            </w:r>
            <w:r w:rsidRPr="00B370B3">
              <w:rPr>
                <w:rFonts w:asciiTheme="minorHAnsi" w:hAnsiTheme="minorHAnsi"/>
                <w:i/>
                <w:iCs/>
                <w:sz w:val="22"/>
                <w:szCs w:val="22"/>
                <w:lang w:val="en-GB"/>
              </w:rPr>
              <w:t>D: 69 – 60 %</w:t>
            </w:r>
            <w:r w:rsidRPr="00B370B3">
              <w:rPr>
                <w:rFonts w:asciiTheme="minorHAnsi" w:hAnsiTheme="minorHAnsi"/>
                <w:sz w:val="22"/>
                <w:szCs w:val="22"/>
                <w:lang w:val="en-GB"/>
              </w:rPr>
              <w:t>  </w:t>
            </w:r>
            <w:r w:rsidRPr="00B370B3">
              <w:rPr>
                <w:rFonts w:asciiTheme="minorHAnsi" w:hAnsiTheme="minorHAnsi"/>
                <w:sz w:val="22"/>
                <w:szCs w:val="22"/>
                <w:lang w:val="en-GB"/>
              </w:rPr>
              <w:br/>
            </w:r>
            <w:r w:rsidRPr="00B370B3">
              <w:rPr>
                <w:rFonts w:asciiTheme="minorHAnsi" w:hAnsiTheme="minorHAnsi"/>
                <w:i/>
                <w:iCs/>
                <w:sz w:val="22"/>
                <w:szCs w:val="22"/>
                <w:lang w:val="en-GB"/>
              </w:rPr>
              <w:t>E: 59 – 50 %</w:t>
            </w:r>
            <w:r w:rsidRPr="00B370B3">
              <w:rPr>
                <w:rFonts w:asciiTheme="minorHAnsi" w:hAnsiTheme="minorHAnsi"/>
                <w:sz w:val="22"/>
                <w:szCs w:val="22"/>
                <w:lang w:val="en-GB"/>
              </w:rPr>
              <w:t>  </w:t>
            </w:r>
          </w:p>
          <w:p w14:paraId="32C256E5" w14:textId="77777777" w:rsidR="00EA7DBA" w:rsidRPr="00B370B3" w:rsidRDefault="00EA7DBA" w:rsidP="00AA2D27">
            <w:pPr>
              <w:jc w:val="both"/>
              <w:rPr>
                <w:rFonts w:asciiTheme="minorHAnsi" w:hAnsiTheme="minorHAnsi"/>
                <w:i/>
                <w:sz w:val="22"/>
                <w:szCs w:val="22"/>
                <w:lang w:val="en-GB"/>
              </w:rPr>
            </w:pPr>
            <w:r w:rsidRPr="00B370B3">
              <w:rPr>
                <w:rFonts w:asciiTheme="minorHAnsi" w:hAnsiTheme="minorHAnsi"/>
                <w:i/>
                <w:iCs/>
                <w:sz w:val="22"/>
                <w:szCs w:val="22"/>
                <w:lang w:val="en-GB"/>
              </w:rPr>
              <w:t>FX: 49 and less %</w:t>
            </w:r>
            <w:r w:rsidRPr="00B370B3">
              <w:rPr>
                <w:rFonts w:asciiTheme="minorHAnsi" w:hAnsiTheme="minorHAnsi"/>
                <w:sz w:val="22"/>
                <w:szCs w:val="22"/>
                <w:lang w:val="en-GB"/>
              </w:rPr>
              <w:t>  </w:t>
            </w:r>
          </w:p>
          <w:p w14:paraId="648C6E59" w14:textId="77777777" w:rsidR="00EA7DBA" w:rsidRPr="00B370B3" w:rsidRDefault="00EA7DBA" w:rsidP="00AA2D27">
            <w:pPr>
              <w:jc w:val="both"/>
              <w:rPr>
                <w:rFonts w:asciiTheme="minorHAnsi" w:hAnsiTheme="minorHAnsi"/>
                <w:i/>
                <w:sz w:val="22"/>
                <w:szCs w:val="22"/>
                <w:lang w:val="en-GB"/>
              </w:rPr>
            </w:pPr>
          </w:p>
        </w:tc>
      </w:tr>
      <w:tr w:rsidR="00EA7DBA" w:rsidRPr="00B370B3" w14:paraId="38238C9A" w14:textId="77777777" w:rsidTr="00AA2D27">
        <w:trPr>
          <w:trHeight w:val="5089"/>
        </w:trPr>
        <w:tc>
          <w:tcPr>
            <w:tcW w:w="9322" w:type="dxa"/>
            <w:gridSpan w:val="2"/>
            <w:vAlign w:val="center"/>
          </w:tcPr>
          <w:p w14:paraId="0C1D4A65" w14:textId="77777777" w:rsidR="00EA7DBA" w:rsidRPr="00B370B3" w:rsidRDefault="00EA7DBA" w:rsidP="00AA2D27">
            <w:pPr>
              <w:jc w:val="both"/>
              <w:rPr>
                <w:rFonts w:asciiTheme="minorHAnsi" w:hAnsiTheme="minorHAnsi"/>
                <w:b/>
                <w:sz w:val="22"/>
                <w:szCs w:val="22"/>
                <w:lang w:val="en-GB"/>
              </w:rPr>
            </w:pPr>
            <w:r w:rsidRPr="00B370B3">
              <w:rPr>
                <w:rFonts w:asciiTheme="minorHAnsi" w:hAnsiTheme="minorHAnsi"/>
                <w:b/>
                <w:sz w:val="22"/>
                <w:szCs w:val="22"/>
                <w:lang w:val="en-GB"/>
              </w:rPr>
              <w:lastRenderedPageBreak/>
              <w:t>Learning outcomes:</w:t>
            </w:r>
          </w:p>
          <w:p w14:paraId="5ABBC727" w14:textId="77777777" w:rsidR="00EA7DBA" w:rsidRPr="00B370B3" w:rsidRDefault="00EA7DBA" w:rsidP="00AA2D27">
            <w:pPr>
              <w:rPr>
                <w:rFonts w:asciiTheme="minorHAnsi" w:hAnsiTheme="minorHAnsi"/>
                <w:b/>
                <w:bCs/>
                <w:i/>
                <w:color w:val="000000" w:themeColor="text1"/>
                <w:sz w:val="22"/>
                <w:szCs w:val="22"/>
                <w:lang w:val="en-GB"/>
              </w:rPr>
            </w:pPr>
            <w:r w:rsidRPr="00B370B3">
              <w:rPr>
                <w:rFonts w:asciiTheme="minorHAnsi" w:hAnsiTheme="minorHAnsi"/>
                <w:b/>
                <w:bCs/>
                <w:i/>
                <w:color w:val="000000" w:themeColor="text1"/>
                <w:sz w:val="22"/>
                <w:szCs w:val="22"/>
                <w:lang w:val="en-GB"/>
              </w:rPr>
              <w:t>Basic knowledge</w:t>
            </w:r>
          </w:p>
          <w:p w14:paraId="70D4016D" w14:textId="77777777" w:rsidR="00EA7DBA" w:rsidRPr="00B370B3" w:rsidRDefault="00EA7DBA" w:rsidP="00AA2D27">
            <w:pPr>
              <w:rPr>
                <w:rFonts w:asciiTheme="minorHAnsi" w:hAnsiTheme="minorHAnsi"/>
                <w:i/>
                <w:color w:val="000000" w:themeColor="text1"/>
                <w:sz w:val="22"/>
                <w:szCs w:val="22"/>
                <w:lang w:val="en-GB"/>
              </w:rPr>
            </w:pPr>
            <w:r w:rsidRPr="00B370B3">
              <w:rPr>
                <w:rFonts w:asciiTheme="minorHAnsi" w:hAnsiTheme="minorHAnsi"/>
                <w:i/>
                <w:color w:val="000000" w:themeColor="text1"/>
                <w:sz w:val="22"/>
                <w:szCs w:val="22"/>
                <w:lang w:val="en-GB"/>
              </w:rPr>
              <w:t>After the course the student is able to:</w:t>
            </w:r>
          </w:p>
          <w:p w14:paraId="10479FC5" w14:textId="77777777" w:rsidR="00EA7DBA" w:rsidRPr="00B370B3" w:rsidRDefault="00EA7DBA" w:rsidP="00AA2D27">
            <w:pPr>
              <w:jc w:val="both"/>
              <w:rPr>
                <w:rFonts w:asciiTheme="minorHAnsi" w:hAnsiTheme="minorHAnsi"/>
                <w:bCs/>
                <w:i/>
                <w:iCs/>
                <w:sz w:val="22"/>
                <w:szCs w:val="22"/>
                <w:lang w:val="en-GB"/>
              </w:rPr>
            </w:pPr>
            <w:r w:rsidRPr="00B370B3">
              <w:rPr>
                <w:rFonts w:asciiTheme="minorHAnsi" w:hAnsiTheme="minorHAnsi"/>
                <w:bCs/>
                <w:i/>
                <w:iCs/>
                <w:sz w:val="22"/>
                <w:szCs w:val="22"/>
                <w:lang w:val="en-GB"/>
              </w:rPr>
              <w:t>• gain a clear idea of the structural problems in the field of philosophy of film and photography;</w:t>
            </w:r>
          </w:p>
          <w:p w14:paraId="26C91512" w14:textId="77777777" w:rsidR="00EA7DBA" w:rsidRPr="00B370B3" w:rsidRDefault="00EA7DBA" w:rsidP="00AA2D27">
            <w:pPr>
              <w:jc w:val="both"/>
              <w:rPr>
                <w:rFonts w:asciiTheme="minorHAnsi" w:hAnsiTheme="minorHAnsi"/>
                <w:bCs/>
                <w:i/>
                <w:iCs/>
                <w:sz w:val="22"/>
                <w:szCs w:val="22"/>
                <w:lang w:val="en-GB"/>
              </w:rPr>
            </w:pPr>
            <w:r w:rsidRPr="00B370B3">
              <w:rPr>
                <w:rFonts w:asciiTheme="minorHAnsi" w:hAnsiTheme="minorHAnsi"/>
                <w:bCs/>
                <w:i/>
                <w:iCs/>
                <w:sz w:val="22"/>
                <w:szCs w:val="22"/>
                <w:lang w:val="en-GB"/>
              </w:rPr>
              <w:t>• acquire basic historical and systematic knowledge about the philosophical background of canonical films.</w:t>
            </w:r>
          </w:p>
          <w:p w14:paraId="0B3A187A" w14:textId="77777777" w:rsidR="00EA7DBA" w:rsidRPr="00B370B3" w:rsidRDefault="00EA7DBA" w:rsidP="00AA2D27">
            <w:pPr>
              <w:jc w:val="both"/>
              <w:rPr>
                <w:rFonts w:asciiTheme="minorHAnsi" w:hAnsiTheme="minorHAnsi"/>
                <w:bCs/>
                <w:i/>
                <w:iCs/>
                <w:color w:val="000000" w:themeColor="text1"/>
                <w:sz w:val="22"/>
                <w:szCs w:val="22"/>
                <w:lang w:val="en-GB"/>
              </w:rPr>
            </w:pPr>
          </w:p>
          <w:p w14:paraId="4EC9B7FE" w14:textId="77777777" w:rsidR="00EA7DBA" w:rsidRPr="00B370B3" w:rsidRDefault="00EA7DBA" w:rsidP="00AA2D27">
            <w:pPr>
              <w:jc w:val="both"/>
              <w:rPr>
                <w:rFonts w:asciiTheme="minorHAnsi" w:hAnsiTheme="minorHAnsi"/>
                <w:b/>
                <w:i/>
                <w:iCs/>
                <w:color w:val="000000" w:themeColor="text1"/>
                <w:sz w:val="22"/>
                <w:szCs w:val="22"/>
                <w:lang w:val="en-GB"/>
              </w:rPr>
            </w:pPr>
            <w:r w:rsidRPr="00B370B3">
              <w:rPr>
                <w:rFonts w:asciiTheme="minorHAnsi" w:hAnsiTheme="minorHAnsi"/>
                <w:b/>
                <w:i/>
                <w:iCs/>
                <w:color w:val="000000" w:themeColor="text1"/>
                <w:sz w:val="22"/>
                <w:szCs w:val="22"/>
                <w:lang w:val="en-GB"/>
              </w:rPr>
              <w:t>Basic skills</w:t>
            </w:r>
          </w:p>
          <w:p w14:paraId="2BA4638A" w14:textId="77777777" w:rsidR="00EA7DBA" w:rsidRPr="00B370B3" w:rsidRDefault="00EA7DBA" w:rsidP="00AA2D27">
            <w:pPr>
              <w:jc w:val="both"/>
              <w:rPr>
                <w:rFonts w:asciiTheme="minorHAnsi" w:hAnsiTheme="minorHAnsi"/>
                <w:i/>
                <w:color w:val="000000" w:themeColor="text1"/>
                <w:sz w:val="22"/>
                <w:szCs w:val="22"/>
                <w:lang w:val="en-GB"/>
              </w:rPr>
            </w:pPr>
            <w:r w:rsidRPr="00B370B3">
              <w:rPr>
                <w:rFonts w:asciiTheme="minorHAnsi" w:hAnsiTheme="minorHAnsi"/>
                <w:i/>
                <w:color w:val="000000" w:themeColor="text1"/>
                <w:sz w:val="22"/>
                <w:szCs w:val="22"/>
                <w:lang w:val="en-GB"/>
              </w:rPr>
              <w:t>After the course the student is able to:</w:t>
            </w:r>
          </w:p>
          <w:p w14:paraId="5C8B7DEC" w14:textId="77777777" w:rsidR="00EA7DBA" w:rsidRPr="00B370B3" w:rsidRDefault="00EA7DBA" w:rsidP="00AA2D27">
            <w:pPr>
              <w:jc w:val="both"/>
              <w:rPr>
                <w:rFonts w:asciiTheme="minorHAnsi" w:hAnsiTheme="minorHAnsi"/>
                <w:i/>
                <w:color w:val="000000" w:themeColor="text1"/>
                <w:sz w:val="22"/>
                <w:szCs w:val="22"/>
                <w:lang w:val="en-GB"/>
              </w:rPr>
            </w:pPr>
            <w:r w:rsidRPr="00B370B3">
              <w:rPr>
                <w:rFonts w:asciiTheme="minorHAnsi" w:hAnsiTheme="minorHAnsi"/>
                <w:i/>
                <w:color w:val="000000" w:themeColor="text1"/>
                <w:sz w:val="22"/>
                <w:szCs w:val="22"/>
                <w:lang w:val="en-GB"/>
              </w:rPr>
              <w:t xml:space="preserve">• </w:t>
            </w:r>
            <w:r w:rsidRPr="00B370B3">
              <w:rPr>
                <w:rFonts w:asciiTheme="minorHAnsi" w:hAnsiTheme="minorHAnsi"/>
                <w:i/>
                <w:color w:val="000000" w:themeColor="text1"/>
                <w:sz w:val="22"/>
                <w:szCs w:val="22"/>
                <w:u w:val="single"/>
                <w:lang w:val="en-GB"/>
              </w:rPr>
              <w:t>Developing analytical thinking</w:t>
            </w:r>
            <w:r w:rsidRPr="00B370B3">
              <w:rPr>
                <w:rFonts w:asciiTheme="minorHAnsi" w:hAnsiTheme="minorHAnsi"/>
                <w:i/>
                <w:color w:val="000000" w:themeColor="text1"/>
                <w:sz w:val="22"/>
                <w:szCs w:val="22"/>
                <w:lang w:val="en-GB"/>
              </w:rPr>
              <w:t>: work with images and text, i.e. look for key terms in it, identify individual arguments, put them into context with other problems, etc.</w:t>
            </w:r>
          </w:p>
          <w:p w14:paraId="6E6AA9F0" w14:textId="77777777" w:rsidR="00EA7DBA" w:rsidRPr="00B370B3" w:rsidRDefault="00EA7DBA" w:rsidP="00AA2D27">
            <w:pPr>
              <w:jc w:val="both"/>
              <w:rPr>
                <w:rFonts w:asciiTheme="minorHAnsi" w:hAnsiTheme="minorHAnsi"/>
                <w:i/>
                <w:color w:val="000000" w:themeColor="text1"/>
                <w:sz w:val="22"/>
                <w:szCs w:val="22"/>
                <w:lang w:val="en-GB"/>
              </w:rPr>
            </w:pPr>
            <w:r w:rsidRPr="00B370B3">
              <w:rPr>
                <w:rFonts w:asciiTheme="minorHAnsi" w:hAnsiTheme="minorHAnsi"/>
                <w:i/>
                <w:color w:val="000000" w:themeColor="text1"/>
                <w:sz w:val="22"/>
                <w:szCs w:val="22"/>
                <w:lang w:val="en-GB"/>
              </w:rPr>
              <w:t>• evaluate the central themes of film and photographic art (concentrating on these issues is the most effective way to focus on the critical vocabulary used in film theory and criticism).</w:t>
            </w:r>
          </w:p>
          <w:p w14:paraId="0D0648E9" w14:textId="77777777" w:rsidR="00EA7DBA" w:rsidRPr="00B370B3" w:rsidRDefault="00EA7DBA" w:rsidP="00AA2D27">
            <w:pPr>
              <w:jc w:val="both"/>
              <w:rPr>
                <w:rFonts w:asciiTheme="minorHAnsi" w:hAnsiTheme="minorHAnsi"/>
                <w:i/>
                <w:color w:val="000000" w:themeColor="text1"/>
                <w:sz w:val="22"/>
                <w:szCs w:val="22"/>
                <w:lang w:val="en-GB"/>
              </w:rPr>
            </w:pPr>
          </w:p>
          <w:p w14:paraId="4527DBB3" w14:textId="77777777" w:rsidR="00EA7DBA" w:rsidRPr="00B370B3" w:rsidRDefault="00EA7DBA" w:rsidP="00AA2D27">
            <w:pPr>
              <w:jc w:val="both"/>
              <w:rPr>
                <w:rFonts w:asciiTheme="minorHAnsi" w:hAnsiTheme="minorHAnsi"/>
                <w:b/>
                <w:bCs/>
                <w:i/>
                <w:color w:val="000000" w:themeColor="text1"/>
                <w:sz w:val="22"/>
                <w:szCs w:val="22"/>
                <w:lang w:val="en-GB"/>
              </w:rPr>
            </w:pPr>
            <w:r w:rsidRPr="00B370B3">
              <w:rPr>
                <w:rFonts w:asciiTheme="minorHAnsi" w:hAnsiTheme="minorHAnsi"/>
                <w:b/>
                <w:bCs/>
                <w:i/>
                <w:color w:val="000000" w:themeColor="text1"/>
                <w:sz w:val="22"/>
                <w:szCs w:val="22"/>
                <w:lang w:val="en-GB"/>
              </w:rPr>
              <w:t>Basic competences</w:t>
            </w:r>
          </w:p>
          <w:p w14:paraId="25243FB1" w14:textId="77777777" w:rsidR="00EA7DBA" w:rsidRPr="00B370B3" w:rsidRDefault="00EA7DBA" w:rsidP="00AA2D27">
            <w:pPr>
              <w:jc w:val="both"/>
              <w:rPr>
                <w:rFonts w:asciiTheme="minorHAnsi" w:hAnsiTheme="minorHAnsi"/>
                <w:i/>
                <w:color w:val="000000" w:themeColor="text1"/>
                <w:sz w:val="22"/>
                <w:szCs w:val="22"/>
                <w:lang w:val="en-GB"/>
              </w:rPr>
            </w:pPr>
            <w:r w:rsidRPr="00B370B3">
              <w:rPr>
                <w:rFonts w:asciiTheme="minorHAnsi" w:hAnsiTheme="minorHAnsi"/>
                <w:i/>
                <w:color w:val="000000" w:themeColor="text1"/>
                <w:sz w:val="22"/>
                <w:szCs w:val="22"/>
                <w:lang w:val="en-GB"/>
              </w:rPr>
              <w:t xml:space="preserve">After the course the student is able to: </w:t>
            </w:r>
          </w:p>
          <w:p w14:paraId="7AAC1EB9" w14:textId="77777777" w:rsidR="00EA7DBA" w:rsidRPr="00B370B3" w:rsidRDefault="00EA7DBA" w:rsidP="00AA2D27">
            <w:pPr>
              <w:jc w:val="both"/>
              <w:rPr>
                <w:rFonts w:asciiTheme="minorHAnsi" w:hAnsiTheme="minorHAnsi"/>
                <w:i/>
                <w:color w:val="000000" w:themeColor="text1"/>
                <w:sz w:val="22"/>
                <w:szCs w:val="22"/>
                <w:lang w:val="en-GB"/>
              </w:rPr>
            </w:pPr>
            <w:r w:rsidRPr="00B370B3">
              <w:rPr>
                <w:rFonts w:asciiTheme="minorHAnsi" w:hAnsiTheme="minorHAnsi"/>
                <w:i/>
                <w:color w:val="000000" w:themeColor="text1"/>
                <w:sz w:val="22"/>
                <w:szCs w:val="22"/>
                <w:lang w:val="en-GB"/>
              </w:rPr>
              <w:t>• explain and functionally use the basic concepts of film criticism in the commentary</w:t>
            </w:r>
          </w:p>
        </w:tc>
      </w:tr>
      <w:tr w:rsidR="00EA7DBA" w:rsidRPr="00B370B3" w14:paraId="5EEB079E" w14:textId="77777777" w:rsidTr="00AA2D27">
        <w:trPr>
          <w:trHeight w:val="3251"/>
        </w:trPr>
        <w:tc>
          <w:tcPr>
            <w:tcW w:w="9322" w:type="dxa"/>
            <w:gridSpan w:val="2"/>
            <w:vAlign w:val="center"/>
          </w:tcPr>
          <w:p w14:paraId="46D5D147" w14:textId="77777777" w:rsidR="00EA7DBA" w:rsidRPr="00B370B3" w:rsidRDefault="00EA7DBA" w:rsidP="00AA2D27">
            <w:pPr>
              <w:rPr>
                <w:rFonts w:asciiTheme="minorHAnsi" w:hAnsiTheme="minorHAnsi"/>
                <w:bCs/>
                <w:i/>
                <w:iCs/>
                <w:sz w:val="22"/>
                <w:szCs w:val="22"/>
                <w:lang w:val="en-GB"/>
              </w:rPr>
            </w:pPr>
            <w:r w:rsidRPr="00B370B3">
              <w:rPr>
                <w:rFonts w:asciiTheme="minorHAnsi" w:hAnsiTheme="minorHAnsi"/>
                <w:b/>
                <w:sz w:val="22"/>
                <w:szCs w:val="22"/>
                <w:lang w:val="en-GB"/>
              </w:rPr>
              <w:t xml:space="preserve">Course content: </w:t>
            </w:r>
          </w:p>
          <w:p w14:paraId="13CA68C3" w14:textId="77777777" w:rsidR="00EA7DBA" w:rsidRPr="00B370B3" w:rsidRDefault="00EA7DBA" w:rsidP="00AA2D27">
            <w:pPr>
              <w:rPr>
                <w:rFonts w:asciiTheme="minorHAnsi" w:hAnsiTheme="minorHAnsi"/>
                <w:i/>
                <w:iCs/>
                <w:sz w:val="22"/>
                <w:szCs w:val="22"/>
                <w:lang w:val="en-GB"/>
              </w:rPr>
            </w:pPr>
            <w:r w:rsidRPr="00B370B3">
              <w:rPr>
                <w:rFonts w:asciiTheme="minorHAnsi" w:hAnsiTheme="minorHAnsi"/>
                <w:i/>
                <w:iCs/>
                <w:sz w:val="22"/>
                <w:szCs w:val="22"/>
                <w:lang w:val="en-GB"/>
              </w:rPr>
              <w:t xml:space="preserve">• What is a movie? What is </w:t>
            </w:r>
            <w:proofErr w:type="gramStart"/>
            <w:r w:rsidRPr="00B370B3">
              <w:rPr>
                <w:rFonts w:asciiTheme="minorHAnsi" w:hAnsiTheme="minorHAnsi"/>
                <w:i/>
                <w:iCs/>
                <w:sz w:val="22"/>
                <w:szCs w:val="22"/>
                <w:lang w:val="en-GB"/>
              </w:rPr>
              <w:t>photography?;</w:t>
            </w:r>
            <w:proofErr w:type="gramEnd"/>
          </w:p>
          <w:p w14:paraId="5721BDC1" w14:textId="77777777" w:rsidR="00EA7DBA" w:rsidRPr="00B370B3" w:rsidRDefault="00EA7DBA" w:rsidP="00AA2D27">
            <w:pPr>
              <w:rPr>
                <w:rFonts w:asciiTheme="minorHAnsi" w:hAnsiTheme="minorHAnsi"/>
                <w:i/>
                <w:iCs/>
                <w:sz w:val="22"/>
                <w:szCs w:val="22"/>
                <w:lang w:val="en-GB"/>
              </w:rPr>
            </w:pPr>
            <w:r w:rsidRPr="00B370B3">
              <w:rPr>
                <w:rFonts w:asciiTheme="minorHAnsi" w:hAnsiTheme="minorHAnsi"/>
                <w:i/>
                <w:iCs/>
                <w:sz w:val="22"/>
                <w:szCs w:val="22"/>
                <w:lang w:val="en-GB"/>
              </w:rPr>
              <w:t xml:space="preserve">• What is the relationship of film / photography to </w:t>
            </w:r>
            <w:proofErr w:type="gramStart"/>
            <w:r w:rsidRPr="00B370B3">
              <w:rPr>
                <w:rFonts w:asciiTheme="minorHAnsi" w:hAnsiTheme="minorHAnsi"/>
                <w:i/>
                <w:iCs/>
                <w:sz w:val="22"/>
                <w:szCs w:val="22"/>
                <w:lang w:val="en-GB"/>
              </w:rPr>
              <w:t>reality?;</w:t>
            </w:r>
            <w:proofErr w:type="gramEnd"/>
          </w:p>
          <w:p w14:paraId="447988CD" w14:textId="77777777" w:rsidR="00EA7DBA" w:rsidRPr="00B370B3" w:rsidRDefault="00EA7DBA" w:rsidP="00AA2D27">
            <w:pPr>
              <w:rPr>
                <w:rFonts w:asciiTheme="minorHAnsi" w:hAnsiTheme="minorHAnsi"/>
                <w:i/>
                <w:iCs/>
                <w:sz w:val="22"/>
                <w:szCs w:val="22"/>
                <w:lang w:val="en-GB"/>
              </w:rPr>
            </w:pPr>
            <w:r w:rsidRPr="00B370B3">
              <w:rPr>
                <w:rFonts w:asciiTheme="minorHAnsi" w:hAnsiTheme="minorHAnsi"/>
                <w:i/>
                <w:iCs/>
                <w:sz w:val="22"/>
                <w:szCs w:val="22"/>
                <w:lang w:val="en-GB"/>
              </w:rPr>
              <w:t>• What distinguishes fiction from a documentary, an art image from a gossip? (The problem of the uniqueness of a work of art);</w:t>
            </w:r>
          </w:p>
          <w:p w14:paraId="05820BB3" w14:textId="77777777" w:rsidR="00EA7DBA" w:rsidRPr="00B370B3" w:rsidRDefault="00EA7DBA" w:rsidP="00AA2D27">
            <w:pPr>
              <w:rPr>
                <w:rFonts w:asciiTheme="minorHAnsi" w:hAnsiTheme="minorHAnsi"/>
                <w:i/>
                <w:iCs/>
                <w:sz w:val="22"/>
                <w:szCs w:val="22"/>
                <w:lang w:val="en-GB"/>
              </w:rPr>
            </w:pPr>
            <w:r w:rsidRPr="00B370B3">
              <w:rPr>
                <w:rFonts w:asciiTheme="minorHAnsi" w:hAnsiTheme="minorHAnsi"/>
                <w:i/>
                <w:iCs/>
                <w:sz w:val="22"/>
                <w:szCs w:val="22"/>
                <w:lang w:val="en-GB"/>
              </w:rPr>
              <w:t>• Why do people watch psychological horror and apocalyptic films with suspense, as long as these films only disgust the viewer and put him depressed?;</w:t>
            </w:r>
          </w:p>
          <w:p w14:paraId="690782BB" w14:textId="77777777" w:rsidR="00EA7DBA" w:rsidRPr="00B370B3" w:rsidRDefault="00EA7DBA" w:rsidP="00AA2D27">
            <w:pPr>
              <w:rPr>
                <w:rFonts w:asciiTheme="minorHAnsi" w:hAnsiTheme="minorHAnsi"/>
                <w:i/>
                <w:iCs/>
                <w:sz w:val="22"/>
                <w:szCs w:val="22"/>
                <w:lang w:val="en-GB"/>
              </w:rPr>
            </w:pPr>
            <w:r w:rsidRPr="00B370B3">
              <w:rPr>
                <w:rFonts w:asciiTheme="minorHAnsi" w:hAnsiTheme="minorHAnsi"/>
                <w:i/>
                <w:iCs/>
                <w:sz w:val="22"/>
                <w:szCs w:val="22"/>
                <w:lang w:val="en-GB"/>
              </w:rPr>
              <w:t xml:space="preserve">• Can film / photography harm us </w:t>
            </w:r>
            <w:proofErr w:type="gramStart"/>
            <w:r w:rsidRPr="00B370B3">
              <w:rPr>
                <w:rFonts w:asciiTheme="minorHAnsi" w:hAnsiTheme="minorHAnsi"/>
                <w:i/>
                <w:iCs/>
                <w:sz w:val="22"/>
                <w:szCs w:val="22"/>
                <w:lang w:val="en-GB"/>
              </w:rPr>
              <w:t>morally?;</w:t>
            </w:r>
            <w:proofErr w:type="gramEnd"/>
          </w:p>
          <w:p w14:paraId="602F1C52" w14:textId="77777777" w:rsidR="00EA7DBA" w:rsidRPr="00B370B3" w:rsidRDefault="00EA7DBA" w:rsidP="00AA2D27">
            <w:pPr>
              <w:rPr>
                <w:rFonts w:asciiTheme="minorHAnsi" w:hAnsiTheme="minorHAnsi"/>
                <w:i/>
                <w:iCs/>
                <w:sz w:val="22"/>
                <w:szCs w:val="22"/>
                <w:lang w:val="en-GB"/>
              </w:rPr>
            </w:pPr>
            <w:r w:rsidRPr="00B370B3">
              <w:rPr>
                <w:rFonts w:asciiTheme="minorHAnsi" w:hAnsiTheme="minorHAnsi"/>
                <w:i/>
                <w:iCs/>
                <w:sz w:val="22"/>
                <w:szCs w:val="22"/>
                <w:lang w:val="en-GB"/>
              </w:rPr>
              <w:t xml:space="preserve">• What is the significance of censorship? Does censorship in the arts make sense at </w:t>
            </w:r>
            <w:proofErr w:type="gramStart"/>
            <w:r w:rsidRPr="00B370B3">
              <w:rPr>
                <w:rFonts w:asciiTheme="minorHAnsi" w:hAnsiTheme="minorHAnsi"/>
                <w:i/>
                <w:iCs/>
                <w:sz w:val="22"/>
                <w:szCs w:val="22"/>
                <w:lang w:val="en-GB"/>
              </w:rPr>
              <w:t>all?;</w:t>
            </w:r>
            <w:proofErr w:type="gramEnd"/>
          </w:p>
          <w:p w14:paraId="0A5E4E35" w14:textId="77777777" w:rsidR="00EA7DBA" w:rsidRPr="00B370B3" w:rsidRDefault="00EA7DBA" w:rsidP="00AA2D27">
            <w:pPr>
              <w:rPr>
                <w:rFonts w:asciiTheme="minorHAnsi" w:hAnsiTheme="minorHAnsi"/>
                <w:bCs/>
                <w:i/>
                <w:iCs/>
                <w:sz w:val="22"/>
                <w:szCs w:val="22"/>
                <w:lang w:val="en-GB"/>
              </w:rPr>
            </w:pPr>
            <w:r w:rsidRPr="00B370B3">
              <w:rPr>
                <w:rFonts w:asciiTheme="minorHAnsi" w:hAnsiTheme="minorHAnsi"/>
                <w:i/>
                <w:iCs/>
                <w:sz w:val="22"/>
                <w:szCs w:val="22"/>
                <w:lang w:val="en-GB"/>
              </w:rPr>
              <w:t>• Why are some movies / photos better than others?</w:t>
            </w:r>
          </w:p>
        </w:tc>
      </w:tr>
      <w:tr w:rsidR="00EA7DBA" w:rsidRPr="00B370B3" w14:paraId="5A33E429" w14:textId="77777777" w:rsidTr="00AA2D27">
        <w:trPr>
          <w:trHeight w:val="2259"/>
        </w:trPr>
        <w:tc>
          <w:tcPr>
            <w:tcW w:w="9322" w:type="dxa"/>
            <w:gridSpan w:val="2"/>
            <w:vAlign w:val="center"/>
          </w:tcPr>
          <w:p w14:paraId="7990135C" w14:textId="77777777" w:rsidR="00EA7DBA" w:rsidRPr="00B370B3" w:rsidRDefault="00EA7DBA" w:rsidP="00AA2D27">
            <w:pPr>
              <w:jc w:val="both"/>
              <w:rPr>
                <w:rFonts w:asciiTheme="minorHAnsi" w:hAnsiTheme="minorHAnsi"/>
                <w:b/>
                <w:sz w:val="22"/>
                <w:szCs w:val="22"/>
                <w:lang w:val="en-GB"/>
              </w:rPr>
            </w:pPr>
            <w:r w:rsidRPr="00B370B3">
              <w:rPr>
                <w:rFonts w:asciiTheme="minorHAnsi" w:hAnsiTheme="minorHAnsi"/>
                <w:b/>
                <w:sz w:val="22"/>
                <w:szCs w:val="22"/>
                <w:lang w:val="en-GB"/>
              </w:rPr>
              <w:t xml:space="preserve">Recommended literature: </w:t>
            </w:r>
          </w:p>
          <w:p w14:paraId="27439DE5" w14:textId="77777777" w:rsidR="00EA7DBA" w:rsidRPr="00B370B3" w:rsidRDefault="00EA7DBA" w:rsidP="00AA2D27">
            <w:pPr>
              <w:jc w:val="both"/>
              <w:rPr>
                <w:rFonts w:asciiTheme="minorHAnsi" w:hAnsiTheme="minorHAnsi"/>
                <w:i/>
                <w:iCs/>
                <w:sz w:val="22"/>
                <w:szCs w:val="22"/>
                <w:lang w:val="en-GB"/>
              </w:rPr>
            </w:pPr>
            <w:r w:rsidRPr="00B370B3">
              <w:rPr>
                <w:rFonts w:asciiTheme="minorHAnsi" w:hAnsiTheme="minorHAnsi"/>
                <w:i/>
                <w:iCs/>
                <w:sz w:val="22"/>
                <w:szCs w:val="22"/>
                <w:lang w:val="en-GB"/>
              </w:rPr>
              <w:t>Barthes, R., 2005. Světlá komora. Praha: Agite / Fra.</w:t>
            </w:r>
          </w:p>
          <w:p w14:paraId="680D1C33" w14:textId="77777777" w:rsidR="00EA7DBA" w:rsidRPr="00B370B3" w:rsidRDefault="00EA7DBA" w:rsidP="00AA2D27">
            <w:pPr>
              <w:jc w:val="both"/>
              <w:rPr>
                <w:rFonts w:asciiTheme="minorHAnsi" w:hAnsiTheme="minorHAnsi"/>
                <w:i/>
                <w:iCs/>
                <w:sz w:val="22"/>
                <w:szCs w:val="22"/>
                <w:lang w:val="en-GB"/>
              </w:rPr>
            </w:pPr>
            <w:r w:rsidRPr="00B370B3">
              <w:rPr>
                <w:rFonts w:asciiTheme="minorHAnsi" w:hAnsiTheme="minorHAnsi"/>
                <w:i/>
                <w:iCs/>
                <w:sz w:val="22"/>
                <w:szCs w:val="22"/>
                <w:lang w:val="en-GB"/>
              </w:rPr>
              <w:t>Bordwell, D. – Thopsonová, K., 2011. Umění filmu. Úvod do studia formy a stylu. Praha: AMU.</w:t>
            </w:r>
          </w:p>
          <w:p w14:paraId="59FFD1B4" w14:textId="77777777" w:rsidR="00EA7DBA" w:rsidRPr="00B370B3" w:rsidRDefault="00EA7DBA" w:rsidP="00AA2D27">
            <w:pPr>
              <w:jc w:val="both"/>
              <w:rPr>
                <w:rFonts w:asciiTheme="minorHAnsi" w:hAnsiTheme="minorHAnsi"/>
                <w:i/>
                <w:iCs/>
                <w:sz w:val="22"/>
                <w:szCs w:val="22"/>
                <w:lang w:val="en-GB"/>
              </w:rPr>
            </w:pPr>
            <w:r w:rsidRPr="00B370B3">
              <w:rPr>
                <w:rFonts w:asciiTheme="minorHAnsi" w:hAnsiTheme="minorHAnsi"/>
                <w:i/>
                <w:iCs/>
                <w:sz w:val="22"/>
                <w:szCs w:val="22"/>
                <w:lang w:val="en-GB"/>
              </w:rPr>
              <w:t>Císař, K., 2004. Co je fotografie? Praha: Hermann &amp; synové.</w:t>
            </w:r>
          </w:p>
          <w:p w14:paraId="461CC5ED" w14:textId="77777777" w:rsidR="00EA7DBA" w:rsidRPr="00B370B3" w:rsidRDefault="00EA7DBA" w:rsidP="00AA2D27">
            <w:pPr>
              <w:jc w:val="both"/>
              <w:rPr>
                <w:rFonts w:asciiTheme="minorHAnsi" w:hAnsiTheme="minorHAnsi"/>
                <w:i/>
                <w:iCs/>
                <w:sz w:val="22"/>
                <w:szCs w:val="22"/>
                <w:lang w:val="en-GB"/>
              </w:rPr>
            </w:pPr>
            <w:r w:rsidRPr="00B370B3">
              <w:rPr>
                <w:rFonts w:asciiTheme="minorHAnsi" w:hAnsiTheme="minorHAnsi"/>
                <w:i/>
                <w:iCs/>
                <w:sz w:val="22"/>
                <w:szCs w:val="22"/>
                <w:lang w:val="en-GB"/>
              </w:rPr>
              <w:t>Deleuze, G., 2000. Film 1. Obraz-pohyb. Praha: Národní filmový archiv.</w:t>
            </w:r>
          </w:p>
          <w:p w14:paraId="58E1DF47" w14:textId="77777777" w:rsidR="00EA7DBA" w:rsidRPr="00B370B3" w:rsidRDefault="00EA7DBA" w:rsidP="00AA2D27">
            <w:pPr>
              <w:jc w:val="both"/>
              <w:rPr>
                <w:rFonts w:asciiTheme="minorHAnsi" w:hAnsiTheme="minorHAnsi"/>
                <w:i/>
                <w:iCs/>
                <w:sz w:val="22"/>
                <w:szCs w:val="22"/>
                <w:lang w:val="en-GB"/>
              </w:rPr>
            </w:pPr>
            <w:r w:rsidRPr="00B370B3">
              <w:rPr>
                <w:rFonts w:asciiTheme="minorHAnsi" w:hAnsiTheme="minorHAnsi"/>
                <w:i/>
                <w:iCs/>
                <w:sz w:val="22"/>
                <w:szCs w:val="22"/>
                <w:lang w:val="en-GB"/>
              </w:rPr>
              <w:t>Deleuze, G., (2006). Film 2. Obraz-čas. Praha: Národní filmový archiv.</w:t>
            </w:r>
          </w:p>
          <w:p w14:paraId="6C3F79E3" w14:textId="77777777" w:rsidR="00EA7DBA" w:rsidRPr="00B370B3" w:rsidRDefault="00EA7DBA" w:rsidP="00AA2D27">
            <w:pPr>
              <w:jc w:val="both"/>
              <w:rPr>
                <w:rFonts w:asciiTheme="minorHAnsi" w:hAnsiTheme="minorHAnsi"/>
                <w:i/>
                <w:iCs/>
                <w:sz w:val="22"/>
                <w:szCs w:val="22"/>
                <w:lang w:val="en-GB"/>
              </w:rPr>
            </w:pPr>
            <w:r w:rsidRPr="00B370B3">
              <w:rPr>
                <w:rFonts w:asciiTheme="minorHAnsi" w:hAnsiTheme="minorHAnsi"/>
                <w:i/>
                <w:iCs/>
                <w:sz w:val="22"/>
                <w:szCs w:val="22"/>
                <w:lang w:val="en-GB"/>
              </w:rPr>
              <w:t>Tarkowski, A., (2009). Zapečetěný čas. Příbram, Svätá hora: Camera obscura.</w:t>
            </w:r>
          </w:p>
        </w:tc>
      </w:tr>
      <w:tr w:rsidR="00EA7DBA" w:rsidRPr="00B370B3" w14:paraId="049B1C85" w14:textId="77777777" w:rsidTr="00AA2D27">
        <w:trPr>
          <w:trHeight w:val="412"/>
        </w:trPr>
        <w:tc>
          <w:tcPr>
            <w:tcW w:w="9322" w:type="dxa"/>
            <w:gridSpan w:val="2"/>
            <w:vAlign w:val="center"/>
          </w:tcPr>
          <w:p w14:paraId="13C4EBEA" w14:textId="77777777" w:rsidR="00EA7DBA" w:rsidRPr="00B370B3" w:rsidRDefault="00EA7DBA" w:rsidP="00AA2D27">
            <w:pPr>
              <w:jc w:val="both"/>
              <w:rPr>
                <w:rFonts w:asciiTheme="minorHAnsi" w:hAnsiTheme="minorHAnsi"/>
                <w:i/>
                <w:sz w:val="22"/>
                <w:szCs w:val="22"/>
                <w:lang w:val="en-GB"/>
              </w:rPr>
            </w:pPr>
            <w:r w:rsidRPr="00B370B3">
              <w:rPr>
                <w:rFonts w:asciiTheme="minorHAnsi" w:hAnsiTheme="minorHAnsi"/>
                <w:b/>
                <w:sz w:val="22"/>
                <w:szCs w:val="22"/>
                <w:lang w:val="en-GB"/>
              </w:rPr>
              <w:t>Language which is necessary to complete the course:</w:t>
            </w:r>
            <w:r w:rsidRPr="00B370B3">
              <w:rPr>
                <w:rFonts w:asciiTheme="minorHAnsi" w:hAnsiTheme="minorHAnsi"/>
                <w:sz w:val="22"/>
                <w:szCs w:val="22"/>
                <w:lang w:val="en-GB"/>
              </w:rPr>
              <w:t xml:space="preserve"> Slovak, English</w:t>
            </w:r>
          </w:p>
        </w:tc>
      </w:tr>
      <w:tr w:rsidR="00EA7DBA" w:rsidRPr="00B370B3" w14:paraId="52C57D67" w14:textId="77777777" w:rsidTr="00AA2D27">
        <w:trPr>
          <w:trHeight w:val="709"/>
        </w:trPr>
        <w:tc>
          <w:tcPr>
            <w:tcW w:w="9322" w:type="dxa"/>
            <w:gridSpan w:val="2"/>
            <w:vAlign w:val="center"/>
          </w:tcPr>
          <w:p w14:paraId="4DA1C9BF" w14:textId="77777777" w:rsidR="00EA7DBA" w:rsidRPr="00B370B3" w:rsidRDefault="00EA7DBA" w:rsidP="00AA2D27">
            <w:pPr>
              <w:jc w:val="both"/>
              <w:rPr>
                <w:rFonts w:asciiTheme="minorHAnsi" w:hAnsiTheme="minorHAnsi"/>
                <w:sz w:val="22"/>
                <w:szCs w:val="22"/>
                <w:lang w:val="en-GB"/>
              </w:rPr>
            </w:pPr>
            <w:r w:rsidRPr="00B370B3">
              <w:rPr>
                <w:rFonts w:asciiTheme="minorHAnsi" w:hAnsiTheme="minorHAnsi"/>
                <w:b/>
                <w:bCs/>
                <w:sz w:val="22"/>
                <w:szCs w:val="22"/>
                <w:lang w:val="en-GB"/>
              </w:rPr>
              <w:t>Notes</w:t>
            </w:r>
            <w:r w:rsidRPr="00B370B3">
              <w:rPr>
                <w:rFonts w:asciiTheme="minorHAnsi" w:hAnsiTheme="minorHAnsi"/>
                <w:b/>
                <w:sz w:val="22"/>
                <w:szCs w:val="22"/>
                <w:lang w:val="en-GB"/>
              </w:rPr>
              <w:t>:</w:t>
            </w:r>
            <w:r w:rsidRPr="00B370B3">
              <w:rPr>
                <w:rFonts w:asciiTheme="minorHAnsi" w:hAnsiTheme="minorHAnsi"/>
                <w:sz w:val="22"/>
                <w:szCs w:val="22"/>
                <w:lang w:val="en-GB"/>
              </w:rPr>
              <w:t xml:space="preserve"> The teacher will provide primary and interpretation literature to the students in a scanned form.</w:t>
            </w:r>
          </w:p>
        </w:tc>
      </w:tr>
      <w:tr w:rsidR="00EA7DBA" w:rsidRPr="00B370B3" w14:paraId="2FF395AA" w14:textId="77777777" w:rsidTr="00AA2D27">
        <w:trPr>
          <w:trHeight w:val="1697"/>
        </w:trPr>
        <w:tc>
          <w:tcPr>
            <w:tcW w:w="9322" w:type="dxa"/>
            <w:gridSpan w:val="2"/>
            <w:vAlign w:val="center"/>
          </w:tcPr>
          <w:p w14:paraId="7D68AA29" w14:textId="77777777" w:rsidR="00EA7DBA" w:rsidRPr="00B370B3" w:rsidRDefault="00EA7DBA" w:rsidP="00AA2D27">
            <w:pPr>
              <w:rPr>
                <w:rFonts w:asciiTheme="minorHAnsi" w:hAnsiTheme="minorHAnsi"/>
                <w:b/>
                <w:sz w:val="22"/>
                <w:szCs w:val="22"/>
                <w:lang w:val="en-GB"/>
              </w:rPr>
            </w:pPr>
            <w:r w:rsidRPr="00B370B3">
              <w:rPr>
                <w:rFonts w:asciiTheme="minorHAnsi" w:hAnsiTheme="minorHAnsi"/>
                <w:b/>
                <w:bCs/>
                <w:sz w:val="22"/>
                <w:szCs w:val="22"/>
                <w:lang w:val="en-GB"/>
              </w:rPr>
              <w:t>Course evaluation</w:t>
            </w:r>
          </w:p>
          <w:p w14:paraId="3354ED9E" w14:textId="77777777" w:rsidR="00EA7DBA" w:rsidRPr="00B370B3" w:rsidRDefault="00EA7DBA" w:rsidP="00AA2D27">
            <w:pPr>
              <w:rPr>
                <w:rFonts w:asciiTheme="minorHAnsi" w:hAnsiTheme="minorHAnsi"/>
                <w:sz w:val="22"/>
                <w:szCs w:val="22"/>
                <w:lang w:val="en-GB"/>
              </w:rPr>
            </w:pPr>
            <w:r w:rsidRPr="00B370B3">
              <w:rPr>
                <w:rFonts w:asciiTheme="minorHAnsi" w:hAnsiTheme="minorHAnsi"/>
                <w:sz w:val="22"/>
                <w:szCs w:val="22"/>
                <w:lang w:val="en-GB"/>
              </w:rPr>
              <w:t>Total number of students evaluated: 10</w:t>
            </w:r>
          </w:p>
          <w:p w14:paraId="5C2C90A7" w14:textId="77777777" w:rsidR="00EA7DBA" w:rsidRPr="00B370B3" w:rsidRDefault="00EA7DBA" w:rsidP="00AA2D27">
            <w:pPr>
              <w:rPr>
                <w:rFonts w:asciiTheme="minorHAnsi" w:hAnsiTheme="minorHAnsi"/>
                <w:sz w:val="22"/>
                <w:szCs w:val="22"/>
                <w:lang w:val="en-GB"/>
              </w:rPr>
            </w:pP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EA7DBA" w:rsidRPr="00B370B3" w14:paraId="15CFA568" w14:textId="77777777" w:rsidTr="00AA2D27">
              <w:tc>
                <w:tcPr>
                  <w:tcW w:w="1496" w:type="dxa"/>
                  <w:tcBorders>
                    <w:top w:val="single" w:sz="4" w:space="0" w:color="auto"/>
                    <w:left w:val="single" w:sz="4" w:space="0" w:color="auto"/>
                    <w:bottom w:val="single" w:sz="4" w:space="0" w:color="auto"/>
                    <w:right w:val="single" w:sz="4" w:space="0" w:color="auto"/>
                  </w:tcBorders>
                  <w:vAlign w:val="center"/>
                </w:tcPr>
                <w:p w14:paraId="34B630BC" w14:textId="77777777" w:rsidR="00EA7DBA" w:rsidRPr="00B370B3" w:rsidRDefault="00EA7DBA" w:rsidP="00AA2D27">
                  <w:pPr>
                    <w:jc w:val="center"/>
                    <w:rPr>
                      <w:rFonts w:asciiTheme="minorHAnsi" w:hAnsiTheme="minorHAnsi"/>
                      <w:sz w:val="22"/>
                      <w:szCs w:val="22"/>
                      <w:lang w:val="en-GB"/>
                    </w:rPr>
                  </w:pPr>
                  <w:r w:rsidRPr="00B370B3">
                    <w:rPr>
                      <w:rFonts w:asciiTheme="minorHAnsi" w:hAnsiTheme="minorHAnsi"/>
                      <w:sz w:val="22"/>
                      <w:szCs w:val="22"/>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4C785C83" w14:textId="77777777" w:rsidR="00EA7DBA" w:rsidRPr="00B370B3" w:rsidRDefault="00EA7DBA" w:rsidP="00AA2D27">
                  <w:pPr>
                    <w:jc w:val="center"/>
                    <w:rPr>
                      <w:rFonts w:asciiTheme="minorHAnsi" w:hAnsiTheme="minorHAnsi"/>
                      <w:sz w:val="22"/>
                      <w:szCs w:val="22"/>
                      <w:lang w:val="en-GB"/>
                    </w:rPr>
                  </w:pPr>
                  <w:r w:rsidRPr="00B370B3">
                    <w:rPr>
                      <w:rFonts w:asciiTheme="minorHAnsi" w:hAnsiTheme="minorHAnsi"/>
                      <w:sz w:val="22"/>
                      <w:szCs w:val="22"/>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4081DA9E" w14:textId="77777777" w:rsidR="00EA7DBA" w:rsidRPr="00B370B3" w:rsidRDefault="00EA7DBA" w:rsidP="00AA2D27">
                  <w:pPr>
                    <w:jc w:val="center"/>
                    <w:rPr>
                      <w:rFonts w:asciiTheme="minorHAnsi" w:hAnsiTheme="minorHAnsi"/>
                      <w:sz w:val="22"/>
                      <w:szCs w:val="22"/>
                      <w:lang w:val="en-GB"/>
                    </w:rPr>
                  </w:pPr>
                  <w:r w:rsidRPr="00B370B3">
                    <w:rPr>
                      <w:rFonts w:asciiTheme="minorHAnsi" w:hAnsiTheme="minorHAnsi"/>
                      <w:sz w:val="22"/>
                      <w:szCs w:val="22"/>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50ACAEBF" w14:textId="77777777" w:rsidR="00EA7DBA" w:rsidRPr="00B370B3" w:rsidRDefault="00EA7DBA" w:rsidP="00AA2D27">
                  <w:pPr>
                    <w:jc w:val="center"/>
                    <w:rPr>
                      <w:rFonts w:asciiTheme="minorHAnsi" w:hAnsiTheme="minorHAnsi"/>
                      <w:sz w:val="22"/>
                      <w:szCs w:val="22"/>
                      <w:lang w:val="en-GB"/>
                    </w:rPr>
                  </w:pPr>
                  <w:r w:rsidRPr="00B370B3">
                    <w:rPr>
                      <w:rFonts w:asciiTheme="minorHAnsi" w:hAnsiTheme="minorHAnsi"/>
                      <w:sz w:val="22"/>
                      <w:szCs w:val="22"/>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0BB8BCF1" w14:textId="77777777" w:rsidR="00EA7DBA" w:rsidRPr="00B370B3" w:rsidRDefault="00EA7DBA" w:rsidP="00AA2D27">
                  <w:pPr>
                    <w:jc w:val="center"/>
                    <w:rPr>
                      <w:rFonts w:asciiTheme="minorHAnsi" w:hAnsiTheme="minorHAnsi"/>
                      <w:sz w:val="22"/>
                      <w:szCs w:val="22"/>
                      <w:lang w:val="en-GB"/>
                    </w:rPr>
                  </w:pPr>
                  <w:r w:rsidRPr="00B370B3">
                    <w:rPr>
                      <w:rFonts w:asciiTheme="minorHAnsi" w:hAnsiTheme="minorHAnsi"/>
                      <w:sz w:val="22"/>
                      <w:szCs w:val="22"/>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49351E13" w14:textId="77777777" w:rsidR="00EA7DBA" w:rsidRPr="00B370B3" w:rsidRDefault="00EA7DBA" w:rsidP="00AA2D27">
                  <w:pPr>
                    <w:jc w:val="center"/>
                    <w:rPr>
                      <w:rFonts w:asciiTheme="minorHAnsi" w:hAnsiTheme="minorHAnsi"/>
                      <w:sz w:val="22"/>
                      <w:szCs w:val="22"/>
                      <w:lang w:val="en-GB"/>
                    </w:rPr>
                  </w:pPr>
                  <w:r w:rsidRPr="00B370B3">
                    <w:rPr>
                      <w:rFonts w:asciiTheme="minorHAnsi" w:hAnsiTheme="minorHAnsi"/>
                      <w:sz w:val="22"/>
                      <w:szCs w:val="22"/>
                      <w:lang w:val="en-GB"/>
                    </w:rPr>
                    <w:t>FX</w:t>
                  </w:r>
                </w:p>
              </w:tc>
            </w:tr>
            <w:tr w:rsidR="00EA7DBA" w:rsidRPr="00B370B3" w14:paraId="0E737F00" w14:textId="77777777" w:rsidTr="00AA2D27">
              <w:tc>
                <w:tcPr>
                  <w:tcW w:w="1496" w:type="dxa"/>
                  <w:tcBorders>
                    <w:top w:val="single" w:sz="4" w:space="0" w:color="auto"/>
                    <w:left w:val="single" w:sz="4" w:space="0" w:color="auto"/>
                    <w:bottom w:val="single" w:sz="4" w:space="0" w:color="auto"/>
                    <w:right w:val="single" w:sz="4" w:space="0" w:color="auto"/>
                  </w:tcBorders>
                  <w:vAlign w:val="center"/>
                </w:tcPr>
                <w:p w14:paraId="5A094CD7" w14:textId="77777777" w:rsidR="00EA7DBA" w:rsidRPr="00B370B3" w:rsidRDefault="00EA7DBA" w:rsidP="00AA2D27">
                  <w:pPr>
                    <w:jc w:val="center"/>
                    <w:rPr>
                      <w:rFonts w:asciiTheme="minorHAnsi" w:hAnsiTheme="minorHAnsi"/>
                      <w:sz w:val="22"/>
                      <w:szCs w:val="22"/>
                      <w:lang w:val="en-GB"/>
                    </w:rPr>
                  </w:pPr>
                  <w:r w:rsidRPr="00B370B3">
                    <w:rPr>
                      <w:rFonts w:asciiTheme="minorHAnsi" w:hAnsiTheme="minorHAnsi"/>
                      <w:sz w:val="22"/>
                      <w:szCs w:val="22"/>
                      <w:lang w:val="en-GB"/>
                    </w:rPr>
                    <w:t>100%</w:t>
                  </w:r>
                </w:p>
              </w:tc>
              <w:tc>
                <w:tcPr>
                  <w:tcW w:w="1497" w:type="dxa"/>
                  <w:tcBorders>
                    <w:top w:val="single" w:sz="4" w:space="0" w:color="auto"/>
                    <w:left w:val="single" w:sz="4" w:space="0" w:color="auto"/>
                    <w:bottom w:val="single" w:sz="4" w:space="0" w:color="auto"/>
                    <w:right w:val="single" w:sz="4" w:space="0" w:color="auto"/>
                  </w:tcBorders>
                  <w:vAlign w:val="center"/>
                </w:tcPr>
                <w:p w14:paraId="31D5A794" w14:textId="77777777" w:rsidR="00EA7DBA" w:rsidRPr="00B370B3" w:rsidRDefault="00EA7DBA" w:rsidP="00AA2D27">
                  <w:pPr>
                    <w:jc w:val="center"/>
                    <w:rPr>
                      <w:rFonts w:asciiTheme="minorHAnsi" w:hAnsiTheme="minorHAnsi"/>
                      <w:sz w:val="22"/>
                      <w:szCs w:val="22"/>
                      <w:lang w:val="en-GB"/>
                    </w:rPr>
                  </w:pPr>
                  <w:r w:rsidRPr="00B370B3">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6C8A9994" w14:textId="77777777" w:rsidR="00EA7DBA" w:rsidRPr="00B370B3" w:rsidRDefault="00EA7DBA" w:rsidP="00AA2D27">
                  <w:pPr>
                    <w:jc w:val="center"/>
                    <w:rPr>
                      <w:rFonts w:asciiTheme="minorHAnsi" w:hAnsiTheme="minorHAnsi"/>
                      <w:sz w:val="22"/>
                      <w:szCs w:val="22"/>
                      <w:lang w:val="en-GB"/>
                    </w:rPr>
                  </w:pPr>
                  <w:r w:rsidRPr="00B370B3">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1C32A12E" w14:textId="77777777" w:rsidR="00EA7DBA" w:rsidRPr="00B370B3" w:rsidRDefault="00EA7DBA" w:rsidP="00AA2D27">
                  <w:pPr>
                    <w:jc w:val="center"/>
                    <w:rPr>
                      <w:rFonts w:asciiTheme="minorHAnsi" w:hAnsiTheme="minorHAnsi"/>
                      <w:sz w:val="22"/>
                      <w:szCs w:val="22"/>
                      <w:lang w:val="en-GB"/>
                    </w:rPr>
                  </w:pPr>
                  <w:r w:rsidRPr="00B370B3">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5D5E1017" w14:textId="77777777" w:rsidR="00EA7DBA" w:rsidRPr="00B370B3" w:rsidRDefault="00EA7DBA" w:rsidP="00AA2D27">
                  <w:pPr>
                    <w:jc w:val="center"/>
                    <w:rPr>
                      <w:rFonts w:asciiTheme="minorHAnsi" w:hAnsiTheme="minorHAnsi"/>
                      <w:sz w:val="22"/>
                      <w:szCs w:val="22"/>
                      <w:lang w:val="en-GB"/>
                    </w:rPr>
                  </w:pPr>
                  <w:r w:rsidRPr="00B370B3">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7C9C2CE6" w14:textId="77777777" w:rsidR="00EA7DBA" w:rsidRPr="00B370B3" w:rsidRDefault="00EA7DBA" w:rsidP="00AA2D27">
                  <w:pPr>
                    <w:jc w:val="center"/>
                    <w:rPr>
                      <w:rFonts w:asciiTheme="minorHAnsi" w:hAnsiTheme="minorHAnsi"/>
                      <w:sz w:val="22"/>
                      <w:szCs w:val="22"/>
                      <w:lang w:val="en-GB"/>
                    </w:rPr>
                  </w:pPr>
                  <w:r w:rsidRPr="00B370B3">
                    <w:rPr>
                      <w:rFonts w:asciiTheme="minorHAnsi" w:hAnsiTheme="minorHAnsi"/>
                      <w:sz w:val="22"/>
                      <w:szCs w:val="22"/>
                      <w:lang w:val="en-GB"/>
                    </w:rPr>
                    <w:t>0%</w:t>
                  </w:r>
                </w:p>
              </w:tc>
            </w:tr>
          </w:tbl>
          <w:p w14:paraId="7FDBD7D2" w14:textId="77777777" w:rsidR="00EA7DBA" w:rsidRPr="00B370B3" w:rsidRDefault="00EA7DBA" w:rsidP="00AA2D27">
            <w:pPr>
              <w:jc w:val="both"/>
              <w:rPr>
                <w:rFonts w:asciiTheme="minorHAnsi" w:hAnsiTheme="minorHAnsi"/>
                <w:i/>
                <w:sz w:val="22"/>
                <w:szCs w:val="22"/>
                <w:lang w:val="en-GB"/>
              </w:rPr>
            </w:pPr>
          </w:p>
        </w:tc>
      </w:tr>
      <w:tr w:rsidR="00EA7DBA" w:rsidRPr="00B370B3" w14:paraId="4EF35FA2" w14:textId="77777777" w:rsidTr="00EA7DBA">
        <w:trPr>
          <w:trHeight w:val="425"/>
        </w:trPr>
        <w:tc>
          <w:tcPr>
            <w:tcW w:w="9322" w:type="dxa"/>
            <w:gridSpan w:val="2"/>
            <w:vAlign w:val="center"/>
          </w:tcPr>
          <w:p w14:paraId="2EC176B2" w14:textId="79C50968" w:rsidR="00EA7DBA" w:rsidRPr="00B370B3" w:rsidRDefault="00EA7DBA" w:rsidP="00AA2D27">
            <w:pPr>
              <w:tabs>
                <w:tab w:val="left" w:pos="1530"/>
              </w:tabs>
              <w:jc w:val="both"/>
              <w:rPr>
                <w:rFonts w:asciiTheme="minorHAnsi" w:hAnsiTheme="minorHAnsi"/>
                <w:sz w:val="22"/>
                <w:szCs w:val="22"/>
                <w:lang w:val="en-GB"/>
              </w:rPr>
            </w:pPr>
            <w:r w:rsidRPr="00B370B3">
              <w:rPr>
                <w:rFonts w:asciiTheme="minorHAnsi" w:hAnsiTheme="minorHAnsi"/>
                <w:b/>
                <w:sz w:val="22"/>
                <w:szCs w:val="22"/>
                <w:lang w:val="en-GB"/>
              </w:rPr>
              <w:t xml:space="preserve">Lecturers: </w:t>
            </w:r>
            <w:r w:rsidR="00595F0B">
              <w:t>Mgr. Lukáš Arthur Švihura, PhD.</w:t>
            </w:r>
            <w:r w:rsidR="00595F0B">
              <w:t>, univer. docent</w:t>
            </w:r>
            <w:bookmarkStart w:id="2" w:name="_GoBack"/>
            <w:bookmarkEnd w:id="2"/>
            <w:r w:rsidRPr="00B370B3">
              <w:rPr>
                <w:rFonts w:asciiTheme="minorHAnsi" w:hAnsiTheme="minorHAnsi"/>
                <w:bCs/>
                <w:i/>
                <w:iCs/>
                <w:sz w:val="22"/>
                <w:szCs w:val="22"/>
                <w:lang w:val="en-GB"/>
              </w:rPr>
              <w:tab/>
            </w:r>
          </w:p>
        </w:tc>
      </w:tr>
      <w:tr w:rsidR="00EA7DBA" w:rsidRPr="00B370B3" w14:paraId="057FD045" w14:textId="77777777" w:rsidTr="00AA2D27">
        <w:trPr>
          <w:trHeight w:val="569"/>
        </w:trPr>
        <w:tc>
          <w:tcPr>
            <w:tcW w:w="9322" w:type="dxa"/>
            <w:gridSpan w:val="2"/>
            <w:vAlign w:val="center"/>
          </w:tcPr>
          <w:p w14:paraId="69A8A2F0" w14:textId="38EB7530" w:rsidR="00EA7DBA" w:rsidRPr="00B370B3" w:rsidRDefault="00EA7DBA" w:rsidP="00210B7C">
            <w:pPr>
              <w:tabs>
                <w:tab w:val="left" w:pos="1530"/>
              </w:tabs>
              <w:jc w:val="both"/>
              <w:rPr>
                <w:rFonts w:asciiTheme="minorHAnsi" w:hAnsiTheme="minorHAnsi"/>
                <w:sz w:val="22"/>
                <w:szCs w:val="22"/>
                <w:lang w:val="en-GB"/>
              </w:rPr>
            </w:pPr>
            <w:r w:rsidRPr="00B370B3">
              <w:rPr>
                <w:rFonts w:asciiTheme="minorHAnsi" w:hAnsiTheme="minorHAnsi"/>
                <w:b/>
                <w:bCs/>
                <w:sz w:val="22"/>
                <w:szCs w:val="22"/>
                <w:lang w:val="en-GB"/>
              </w:rPr>
              <w:lastRenderedPageBreak/>
              <w:t xml:space="preserve">Date of last change: </w:t>
            </w:r>
            <w:r w:rsidR="00210B7C" w:rsidRPr="00210B7C">
              <w:rPr>
                <w:rFonts w:asciiTheme="minorHAnsi" w:hAnsiTheme="minorHAnsi"/>
                <w:bCs/>
                <w:sz w:val="22"/>
                <w:szCs w:val="22"/>
                <w:lang w:val="en-GB"/>
              </w:rPr>
              <w:t>19</w:t>
            </w:r>
            <w:r w:rsidRPr="00210B7C">
              <w:rPr>
                <w:rFonts w:asciiTheme="minorHAnsi" w:eastAsia="Calibri" w:hAnsiTheme="minorHAnsi" w:cstheme="minorBidi"/>
                <w:color w:val="000000" w:themeColor="text1"/>
                <w:sz w:val="22"/>
                <w:szCs w:val="22"/>
              </w:rPr>
              <w:t xml:space="preserve">. </w:t>
            </w:r>
            <w:r w:rsidR="00210B7C" w:rsidRPr="00210B7C">
              <w:rPr>
                <w:rFonts w:asciiTheme="minorHAnsi" w:eastAsia="Calibri" w:hAnsiTheme="minorHAnsi" w:cstheme="minorBidi"/>
                <w:color w:val="000000" w:themeColor="text1"/>
                <w:sz w:val="22"/>
                <w:szCs w:val="22"/>
              </w:rPr>
              <w:t>5</w:t>
            </w:r>
            <w:r w:rsidRPr="00210B7C">
              <w:rPr>
                <w:rFonts w:asciiTheme="minorHAnsi" w:eastAsia="Calibri" w:hAnsiTheme="minorHAnsi" w:cstheme="minorBidi"/>
                <w:color w:val="000000" w:themeColor="text1"/>
                <w:sz w:val="22"/>
                <w:szCs w:val="22"/>
              </w:rPr>
              <w:t>.</w:t>
            </w:r>
            <w:r w:rsidRPr="00B370B3">
              <w:rPr>
                <w:rFonts w:asciiTheme="minorHAnsi" w:eastAsia="Calibri" w:hAnsiTheme="minorHAnsi" w:cstheme="minorBidi"/>
                <w:color w:val="000000" w:themeColor="text1"/>
                <w:sz w:val="22"/>
                <w:szCs w:val="22"/>
              </w:rPr>
              <w:t xml:space="preserve"> 202</w:t>
            </w:r>
            <w:r w:rsidR="00210B7C">
              <w:rPr>
                <w:rFonts w:asciiTheme="minorHAnsi" w:eastAsia="Calibri" w:hAnsiTheme="minorHAnsi" w:cstheme="minorBidi"/>
                <w:color w:val="000000" w:themeColor="text1"/>
                <w:sz w:val="22"/>
                <w:szCs w:val="22"/>
              </w:rPr>
              <w:t>5</w:t>
            </w:r>
          </w:p>
        </w:tc>
      </w:tr>
      <w:tr w:rsidR="00EA7DBA" w:rsidRPr="00B370B3" w14:paraId="3C429408" w14:textId="77777777" w:rsidTr="00EA7DBA">
        <w:trPr>
          <w:trHeight w:val="572"/>
        </w:trPr>
        <w:tc>
          <w:tcPr>
            <w:tcW w:w="9322" w:type="dxa"/>
            <w:gridSpan w:val="2"/>
            <w:vAlign w:val="center"/>
          </w:tcPr>
          <w:p w14:paraId="13659CF1" w14:textId="56319569" w:rsidR="00EA7DBA" w:rsidRPr="00B370B3" w:rsidRDefault="00EA7DBA" w:rsidP="00AA2D27">
            <w:pPr>
              <w:tabs>
                <w:tab w:val="left" w:pos="1530"/>
              </w:tabs>
              <w:jc w:val="both"/>
              <w:rPr>
                <w:rFonts w:asciiTheme="minorHAnsi" w:hAnsiTheme="minorHAnsi"/>
                <w:i/>
                <w:sz w:val="22"/>
                <w:szCs w:val="22"/>
                <w:lang w:val="en-GB"/>
              </w:rPr>
            </w:pPr>
            <w:r w:rsidRPr="00B370B3">
              <w:rPr>
                <w:rFonts w:asciiTheme="minorHAnsi" w:hAnsiTheme="minorHAnsi"/>
                <w:b/>
                <w:sz w:val="22"/>
                <w:szCs w:val="22"/>
                <w:lang w:val="en-GB"/>
              </w:rPr>
              <w:t xml:space="preserve">Approved by: </w:t>
            </w:r>
            <w:r w:rsidRPr="00B370B3">
              <w:rPr>
                <w:rFonts w:asciiTheme="minorHAnsi" w:hAnsiTheme="minorHAnsi"/>
                <w:color w:val="000000" w:themeColor="text1"/>
                <w:sz w:val="22"/>
                <w:szCs w:val="22"/>
              </w:rPr>
              <w:t>prof. PhDr. Vasil Gluchman, CSc.</w:t>
            </w:r>
          </w:p>
        </w:tc>
      </w:tr>
    </w:tbl>
    <w:p w14:paraId="7250B76E" w14:textId="77777777" w:rsidR="00EA7DBA" w:rsidRPr="00B370B3" w:rsidRDefault="00EA7DBA" w:rsidP="00F252EE">
      <w:pPr>
        <w:spacing w:after="0" w:line="240" w:lineRule="auto"/>
        <w:ind w:left="720" w:hanging="720"/>
        <w:jc w:val="center"/>
        <w:rPr>
          <w:rFonts w:cstheme="minorHAnsi"/>
          <w:b/>
          <w:szCs w:val="22"/>
          <w:lang w:val="en-US" w:bidi="en-US"/>
        </w:rPr>
      </w:pPr>
    </w:p>
    <w:p w14:paraId="32170CC5" w14:textId="77777777" w:rsidR="00EA7DBA" w:rsidRPr="00B370B3" w:rsidRDefault="00EA7DBA">
      <w:pPr>
        <w:rPr>
          <w:rFonts w:cstheme="minorHAnsi"/>
          <w:b/>
          <w:szCs w:val="22"/>
          <w:lang w:val="en-US" w:bidi="en-US"/>
        </w:rPr>
      </w:pPr>
      <w:r w:rsidRPr="00B370B3">
        <w:rPr>
          <w:rFonts w:cstheme="minorHAnsi"/>
          <w:b/>
          <w:szCs w:val="22"/>
          <w:lang w:val="en-US" w:bidi="en-US"/>
        </w:rPr>
        <w:br w:type="page"/>
      </w:r>
    </w:p>
    <w:p w14:paraId="217A54F1" w14:textId="769AA63D" w:rsidR="000702AD" w:rsidRPr="00B370B3" w:rsidRDefault="000702AD" w:rsidP="000702AD">
      <w:pPr>
        <w:jc w:val="center"/>
        <w:rPr>
          <w:rFonts w:cs="Times New Roman"/>
          <w:b/>
          <w:bCs/>
          <w:szCs w:val="22"/>
          <w:lang w:val="en-GB"/>
        </w:rPr>
      </w:pPr>
      <w:r w:rsidRPr="00B370B3">
        <w:rPr>
          <w:rFonts w:cs="Times New Roman"/>
          <w:b/>
          <w:bCs/>
          <w:szCs w:val="22"/>
          <w:lang w:val="en-GB"/>
        </w:rPr>
        <w:lastRenderedPageBreak/>
        <w:t>COURSE DESCRIPTION</w:t>
      </w:r>
    </w:p>
    <w:tbl>
      <w:tblPr>
        <w:tblStyle w:val="Mriekatabuky"/>
        <w:tblW w:w="9322" w:type="dxa"/>
        <w:tblLook w:val="04A0" w:firstRow="1" w:lastRow="0" w:firstColumn="1" w:lastColumn="0" w:noHBand="0" w:noVBand="1"/>
      </w:tblPr>
      <w:tblGrid>
        <w:gridCol w:w="4110"/>
        <w:gridCol w:w="5212"/>
      </w:tblGrid>
      <w:tr w:rsidR="000702AD" w:rsidRPr="00B370B3" w14:paraId="026C41DD" w14:textId="77777777" w:rsidTr="00AA2D27">
        <w:trPr>
          <w:trHeight w:val="510"/>
        </w:trPr>
        <w:tc>
          <w:tcPr>
            <w:tcW w:w="9322" w:type="dxa"/>
            <w:gridSpan w:val="2"/>
            <w:vAlign w:val="center"/>
          </w:tcPr>
          <w:p w14:paraId="6D196608" w14:textId="77777777" w:rsidR="000702AD" w:rsidRPr="00B370B3" w:rsidRDefault="000702AD" w:rsidP="00AA2D27">
            <w:pPr>
              <w:rPr>
                <w:rFonts w:asciiTheme="minorHAnsi" w:hAnsiTheme="minorHAnsi"/>
                <w:i/>
                <w:sz w:val="22"/>
                <w:szCs w:val="22"/>
                <w:lang w:val="en-GB"/>
              </w:rPr>
            </w:pPr>
            <w:r w:rsidRPr="00B370B3">
              <w:rPr>
                <w:rFonts w:asciiTheme="minorHAnsi" w:hAnsiTheme="minorHAnsi"/>
                <w:b/>
                <w:sz w:val="22"/>
                <w:szCs w:val="22"/>
                <w:lang w:val="en-GB"/>
              </w:rPr>
              <w:t>University:</w:t>
            </w:r>
            <w:r w:rsidRPr="00B370B3">
              <w:rPr>
                <w:rFonts w:asciiTheme="minorHAnsi" w:hAnsiTheme="minorHAnsi"/>
                <w:sz w:val="22"/>
                <w:szCs w:val="22"/>
                <w:lang w:val="en-GB"/>
              </w:rPr>
              <w:t xml:space="preserve"> </w:t>
            </w:r>
            <w:r w:rsidRPr="00B370B3">
              <w:rPr>
                <w:rFonts w:asciiTheme="minorHAnsi" w:hAnsiTheme="minorHAnsi"/>
                <w:i/>
                <w:sz w:val="22"/>
                <w:szCs w:val="22"/>
                <w:lang w:val="en-GB"/>
              </w:rPr>
              <w:t>University of Presov</w:t>
            </w:r>
          </w:p>
        </w:tc>
      </w:tr>
      <w:tr w:rsidR="000702AD" w:rsidRPr="00B370B3" w14:paraId="178C5AA4" w14:textId="77777777" w:rsidTr="00AA2D27">
        <w:trPr>
          <w:trHeight w:val="510"/>
        </w:trPr>
        <w:tc>
          <w:tcPr>
            <w:tcW w:w="9322" w:type="dxa"/>
            <w:gridSpan w:val="2"/>
            <w:vAlign w:val="center"/>
          </w:tcPr>
          <w:p w14:paraId="0E275FA1" w14:textId="77777777" w:rsidR="000702AD" w:rsidRPr="00B370B3" w:rsidRDefault="000702AD" w:rsidP="00AA2D27">
            <w:pPr>
              <w:rPr>
                <w:rFonts w:asciiTheme="minorHAnsi" w:hAnsiTheme="minorHAnsi"/>
                <w:sz w:val="22"/>
                <w:szCs w:val="22"/>
                <w:lang w:val="en-GB"/>
              </w:rPr>
            </w:pPr>
            <w:r w:rsidRPr="00B370B3">
              <w:rPr>
                <w:rFonts w:asciiTheme="minorHAnsi" w:hAnsiTheme="minorHAnsi"/>
                <w:b/>
                <w:sz w:val="22"/>
                <w:szCs w:val="22"/>
                <w:lang w:val="en-GB"/>
              </w:rPr>
              <w:t>Faculty/university workplace:</w:t>
            </w:r>
            <w:r w:rsidRPr="00B370B3">
              <w:rPr>
                <w:rFonts w:asciiTheme="minorHAnsi" w:hAnsiTheme="minorHAnsi"/>
                <w:sz w:val="22"/>
                <w:szCs w:val="22"/>
                <w:lang w:val="en-GB"/>
              </w:rPr>
              <w:t xml:space="preserve"> </w:t>
            </w:r>
            <w:sdt>
              <w:sdtPr>
                <w:rPr>
                  <w:i/>
                  <w:szCs w:val="22"/>
                  <w:lang w:val="en-GB"/>
                </w:rPr>
                <w:alias w:val="faculty"/>
                <w:tag w:val="faculty"/>
                <w:id w:val="-85002764"/>
                <w:placeholder>
                  <w:docPart w:val="4A20BD8E4B2A46A28D8D98BD693D73EB"/>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i/>
                    <w:sz w:val="22"/>
                    <w:szCs w:val="22"/>
                    <w:lang w:val="en-GB"/>
                  </w:rPr>
                  <w:t>Faculty of Arts</w:t>
                </w:r>
              </w:sdtContent>
            </w:sdt>
          </w:p>
        </w:tc>
      </w:tr>
      <w:tr w:rsidR="000702AD" w:rsidRPr="00B370B3" w14:paraId="117D3CDF" w14:textId="77777777" w:rsidTr="00AA2D27">
        <w:trPr>
          <w:trHeight w:val="943"/>
        </w:trPr>
        <w:tc>
          <w:tcPr>
            <w:tcW w:w="4110" w:type="dxa"/>
            <w:vAlign w:val="center"/>
          </w:tcPr>
          <w:p w14:paraId="7E7E0411" w14:textId="2EBBED1A" w:rsidR="000702AD" w:rsidRPr="00B370B3" w:rsidRDefault="000702AD" w:rsidP="00AA2D27">
            <w:pPr>
              <w:jc w:val="both"/>
              <w:rPr>
                <w:rFonts w:asciiTheme="minorHAnsi" w:hAnsiTheme="minorHAnsi"/>
                <w:i/>
                <w:sz w:val="22"/>
                <w:szCs w:val="22"/>
                <w:lang w:val="en-GB"/>
              </w:rPr>
            </w:pPr>
            <w:r w:rsidRPr="00B370B3">
              <w:rPr>
                <w:rFonts w:asciiTheme="minorHAnsi" w:hAnsiTheme="minorHAnsi"/>
                <w:b/>
                <w:sz w:val="22"/>
                <w:szCs w:val="22"/>
                <w:lang w:val="en-GB"/>
              </w:rPr>
              <w:t>Code:</w:t>
            </w:r>
            <w:r w:rsidRPr="00B370B3">
              <w:rPr>
                <w:rFonts w:asciiTheme="minorHAnsi" w:hAnsiTheme="minorHAnsi"/>
                <w:sz w:val="22"/>
                <w:szCs w:val="22"/>
                <w:lang w:val="en-GB"/>
              </w:rPr>
              <w:t xml:space="preserve"> </w:t>
            </w:r>
            <w:r w:rsidRPr="00B370B3">
              <w:rPr>
                <w:rFonts w:asciiTheme="minorHAnsi" w:hAnsiTheme="minorHAnsi"/>
                <w:sz w:val="22"/>
                <w:szCs w:val="22"/>
                <w:highlight w:val="yellow"/>
              </w:rPr>
              <w:t>1IEB/FIOT1/22</w:t>
            </w:r>
          </w:p>
        </w:tc>
        <w:tc>
          <w:tcPr>
            <w:tcW w:w="5212" w:type="dxa"/>
            <w:vAlign w:val="center"/>
          </w:tcPr>
          <w:p w14:paraId="436EECBF" w14:textId="77777777" w:rsidR="000702AD" w:rsidRPr="00B370B3" w:rsidRDefault="000702AD" w:rsidP="00AA2D27">
            <w:pPr>
              <w:rPr>
                <w:rFonts w:asciiTheme="minorHAnsi" w:hAnsiTheme="minorHAnsi"/>
                <w:b/>
                <w:sz w:val="22"/>
                <w:szCs w:val="22"/>
                <w:lang w:val="en-GB"/>
              </w:rPr>
            </w:pPr>
            <w:r w:rsidRPr="00B370B3">
              <w:rPr>
                <w:rFonts w:asciiTheme="minorHAnsi" w:hAnsiTheme="minorHAnsi"/>
                <w:b/>
                <w:sz w:val="22"/>
                <w:szCs w:val="22"/>
                <w:lang w:val="en-GB"/>
              </w:rPr>
              <w:t xml:space="preserve">Course title: </w:t>
            </w:r>
            <w:r w:rsidRPr="00B370B3">
              <w:rPr>
                <w:rFonts w:asciiTheme="minorHAnsi" w:hAnsiTheme="minorHAnsi"/>
                <w:b/>
                <w:sz w:val="22"/>
                <w:szCs w:val="22"/>
                <w:highlight w:val="yellow"/>
                <w:lang w:val="en-GB"/>
              </w:rPr>
              <w:t>Philosophical Questions of Transhumanism</w:t>
            </w:r>
            <w:r w:rsidRPr="00B370B3">
              <w:rPr>
                <w:rFonts w:asciiTheme="minorHAnsi" w:hAnsiTheme="minorHAnsi"/>
                <w:b/>
                <w:sz w:val="22"/>
                <w:szCs w:val="22"/>
                <w:lang w:val="en-GB"/>
              </w:rPr>
              <w:t xml:space="preserve"> (Compulsory optional course)</w:t>
            </w:r>
          </w:p>
        </w:tc>
      </w:tr>
      <w:tr w:rsidR="000702AD" w:rsidRPr="00B370B3" w14:paraId="204CE8B0" w14:textId="77777777" w:rsidTr="00AA2D27">
        <w:trPr>
          <w:trHeight w:val="1107"/>
        </w:trPr>
        <w:tc>
          <w:tcPr>
            <w:tcW w:w="9322" w:type="dxa"/>
            <w:gridSpan w:val="2"/>
            <w:vAlign w:val="center"/>
          </w:tcPr>
          <w:p w14:paraId="0C94F68E" w14:textId="77777777" w:rsidR="000702AD" w:rsidRPr="00B370B3" w:rsidRDefault="000702AD" w:rsidP="00AA2D27">
            <w:pPr>
              <w:jc w:val="both"/>
              <w:rPr>
                <w:rFonts w:asciiTheme="minorHAnsi" w:hAnsiTheme="minorHAnsi"/>
                <w:i/>
                <w:color w:val="808080" w:themeColor="background1" w:themeShade="80"/>
                <w:sz w:val="22"/>
                <w:szCs w:val="22"/>
                <w:lang w:val="en-GB"/>
              </w:rPr>
            </w:pPr>
            <w:r w:rsidRPr="00B370B3">
              <w:rPr>
                <w:rStyle w:val="jlqj4b"/>
                <w:rFonts w:asciiTheme="minorHAnsi" w:hAnsiTheme="minorHAnsi"/>
                <w:b/>
                <w:sz w:val="22"/>
                <w:szCs w:val="22"/>
                <w:lang w:val="en-GB"/>
              </w:rPr>
              <w:t xml:space="preserve">Type, scope and method </w:t>
            </w:r>
            <w:r w:rsidRPr="00B370B3">
              <w:rPr>
                <w:rFonts w:asciiTheme="minorHAnsi" w:hAnsiTheme="minorHAnsi"/>
                <w:b/>
                <w:bCs/>
                <w:sz w:val="22"/>
                <w:szCs w:val="22"/>
                <w:lang w:val="en-GB"/>
              </w:rPr>
              <w:t>of educational activity</w:t>
            </w:r>
            <w:r w:rsidRPr="00B370B3">
              <w:rPr>
                <w:rFonts w:asciiTheme="minorHAnsi" w:hAnsiTheme="minorHAnsi"/>
                <w:b/>
                <w:sz w:val="22"/>
                <w:szCs w:val="22"/>
                <w:lang w:val="en-GB"/>
              </w:rPr>
              <w:t>:</w:t>
            </w:r>
          </w:p>
          <w:p w14:paraId="49C35A43" w14:textId="77777777" w:rsidR="000702AD" w:rsidRPr="00B370B3" w:rsidRDefault="000702AD" w:rsidP="00AA2D27">
            <w:pPr>
              <w:jc w:val="both"/>
              <w:rPr>
                <w:rFonts w:asciiTheme="minorHAnsi" w:hAnsiTheme="minorHAnsi"/>
                <w:sz w:val="22"/>
                <w:szCs w:val="22"/>
                <w:lang w:val="en-GB"/>
              </w:rPr>
            </w:pPr>
            <w:r w:rsidRPr="00B370B3">
              <w:rPr>
                <w:rFonts w:asciiTheme="minorHAnsi" w:hAnsiTheme="minorHAnsi"/>
                <w:sz w:val="22"/>
                <w:szCs w:val="22"/>
                <w:lang w:val="en-GB"/>
              </w:rPr>
              <w:t>2 seminar lessons a week</w:t>
            </w:r>
          </w:p>
          <w:p w14:paraId="666A8A6A" w14:textId="77777777" w:rsidR="000702AD" w:rsidRPr="00B370B3" w:rsidRDefault="000702AD" w:rsidP="00AA2D27">
            <w:pPr>
              <w:jc w:val="both"/>
              <w:rPr>
                <w:rFonts w:asciiTheme="minorHAnsi" w:hAnsiTheme="minorHAnsi"/>
                <w:sz w:val="22"/>
                <w:szCs w:val="22"/>
                <w:lang w:val="en-GB"/>
              </w:rPr>
            </w:pPr>
            <w:r w:rsidRPr="00B370B3">
              <w:rPr>
                <w:rFonts w:asciiTheme="minorHAnsi" w:hAnsiTheme="minorHAnsi"/>
                <w:sz w:val="22"/>
                <w:szCs w:val="22"/>
                <w:lang w:val="en-GB"/>
              </w:rPr>
              <w:t>Method: combined</w:t>
            </w:r>
          </w:p>
        </w:tc>
      </w:tr>
      <w:tr w:rsidR="000702AD" w:rsidRPr="00B370B3" w14:paraId="05B2EAAB" w14:textId="77777777" w:rsidTr="00AA2D27">
        <w:trPr>
          <w:trHeight w:val="542"/>
        </w:trPr>
        <w:tc>
          <w:tcPr>
            <w:tcW w:w="9322" w:type="dxa"/>
            <w:gridSpan w:val="2"/>
            <w:vAlign w:val="center"/>
          </w:tcPr>
          <w:p w14:paraId="41877C28" w14:textId="77777777" w:rsidR="000702AD" w:rsidRPr="00B370B3" w:rsidRDefault="000702AD" w:rsidP="00AA2D27">
            <w:pPr>
              <w:jc w:val="both"/>
              <w:rPr>
                <w:rFonts w:asciiTheme="minorHAnsi" w:hAnsiTheme="minorHAnsi"/>
                <w:sz w:val="22"/>
                <w:szCs w:val="22"/>
                <w:lang w:val="en-GB"/>
              </w:rPr>
            </w:pPr>
            <w:r w:rsidRPr="00B370B3">
              <w:rPr>
                <w:rFonts w:asciiTheme="minorHAnsi" w:hAnsiTheme="minorHAnsi"/>
                <w:b/>
                <w:bCs/>
                <w:sz w:val="22"/>
                <w:szCs w:val="22"/>
                <w:lang w:val="en-GB"/>
              </w:rPr>
              <w:t>Number of credits</w:t>
            </w:r>
            <w:r w:rsidRPr="00B370B3">
              <w:rPr>
                <w:rFonts w:asciiTheme="minorHAnsi" w:hAnsiTheme="minorHAnsi"/>
                <w:b/>
                <w:sz w:val="22"/>
                <w:szCs w:val="22"/>
                <w:lang w:val="en-GB"/>
              </w:rPr>
              <w:t>:</w:t>
            </w:r>
            <w:r w:rsidRPr="00B370B3">
              <w:rPr>
                <w:rFonts w:asciiTheme="minorHAnsi" w:hAnsiTheme="minorHAnsi"/>
                <w:i/>
                <w:sz w:val="22"/>
                <w:szCs w:val="22"/>
                <w:lang w:val="en-GB"/>
              </w:rPr>
              <w:t xml:space="preserve"> 3</w:t>
            </w:r>
          </w:p>
        </w:tc>
      </w:tr>
      <w:tr w:rsidR="000702AD" w:rsidRPr="00B370B3" w14:paraId="4EDFBD47" w14:textId="77777777" w:rsidTr="00AA2D27">
        <w:trPr>
          <w:trHeight w:val="519"/>
        </w:trPr>
        <w:tc>
          <w:tcPr>
            <w:tcW w:w="9322" w:type="dxa"/>
            <w:gridSpan w:val="2"/>
            <w:vAlign w:val="center"/>
          </w:tcPr>
          <w:p w14:paraId="3BE15752" w14:textId="02731FC2" w:rsidR="000702AD" w:rsidRPr="00B370B3" w:rsidRDefault="000702AD" w:rsidP="00AA2D27">
            <w:pPr>
              <w:jc w:val="both"/>
              <w:rPr>
                <w:rFonts w:asciiTheme="minorHAnsi" w:hAnsiTheme="minorHAnsi"/>
                <w:i/>
                <w:sz w:val="22"/>
                <w:szCs w:val="22"/>
                <w:lang w:val="en-GB"/>
              </w:rPr>
            </w:pPr>
            <w:r w:rsidRPr="00B370B3">
              <w:rPr>
                <w:rFonts w:asciiTheme="minorHAnsi" w:hAnsiTheme="minorHAnsi"/>
                <w:b/>
                <w:sz w:val="22"/>
                <w:szCs w:val="22"/>
                <w:lang w:val="en-GB"/>
              </w:rPr>
              <w:t>Recommended semester:</w:t>
            </w:r>
            <w:r w:rsidRPr="00B370B3">
              <w:rPr>
                <w:rFonts w:asciiTheme="minorHAnsi" w:hAnsiTheme="minorHAnsi"/>
                <w:sz w:val="22"/>
                <w:szCs w:val="22"/>
                <w:lang w:val="en-GB"/>
              </w:rPr>
              <w:t xml:space="preserve"> </w:t>
            </w:r>
            <w:r w:rsidRPr="00B370B3">
              <w:rPr>
                <w:rFonts w:asciiTheme="minorHAnsi" w:hAnsiTheme="minorHAnsi"/>
                <w:iCs/>
                <w:sz w:val="22"/>
                <w:szCs w:val="22"/>
              </w:rPr>
              <w:t>2., 4.</w:t>
            </w:r>
          </w:p>
        </w:tc>
      </w:tr>
      <w:tr w:rsidR="000702AD" w:rsidRPr="00B370B3" w14:paraId="1CCF192C" w14:textId="77777777" w:rsidTr="00AA2D27">
        <w:trPr>
          <w:trHeight w:val="346"/>
        </w:trPr>
        <w:tc>
          <w:tcPr>
            <w:tcW w:w="9322" w:type="dxa"/>
            <w:gridSpan w:val="2"/>
            <w:vAlign w:val="center"/>
          </w:tcPr>
          <w:p w14:paraId="786D3A7C" w14:textId="77777777" w:rsidR="000702AD" w:rsidRPr="00B370B3" w:rsidRDefault="000702AD" w:rsidP="00AA2D27">
            <w:pPr>
              <w:rPr>
                <w:rFonts w:asciiTheme="minorHAnsi" w:hAnsiTheme="minorHAnsi"/>
                <w:b/>
                <w:sz w:val="22"/>
                <w:szCs w:val="22"/>
                <w:lang w:val="en-GB"/>
              </w:rPr>
            </w:pPr>
            <w:r w:rsidRPr="00B370B3">
              <w:rPr>
                <w:rFonts w:asciiTheme="minorHAnsi" w:hAnsiTheme="minorHAnsi"/>
                <w:b/>
                <w:sz w:val="22"/>
                <w:szCs w:val="22"/>
                <w:lang w:val="en-GB"/>
              </w:rPr>
              <w:t xml:space="preserve">Study grade: </w:t>
            </w:r>
            <w:sdt>
              <w:sdtPr>
                <w:rPr>
                  <w:rStyle w:val="tl2"/>
                  <w:sz w:val="22"/>
                  <w:szCs w:val="22"/>
                  <w:lang w:val="en-GB"/>
                </w:rPr>
                <w:alias w:val="stupeň"/>
                <w:tag w:val="Stupeň"/>
                <w:id w:val="-295070969"/>
                <w:placeholder>
                  <w:docPart w:val="0031795B427E4079B2AAA77B2AD62AEE"/>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sz w:val="22"/>
                    <w:szCs w:val="22"/>
                    <w:lang w:val="en-GB"/>
                  </w:rPr>
                  <w:t>2.</w:t>
                </w:r>
              </w:sdtContent>
            </w:sdt>
          </w:p>
          <w:p w14:paraId="1169A441" w14:textId="77777777" w:rsidR="000702AD" w:rsidRPr="00B370B3" w:rsidRDefault="000702AD" w:rsidP="00AA2D27">
            <w:pPr>
              <w:jc w:val="both"/>
              <w:rPr>
                <w:rFonts w:asciiTheme="minorHAnsi" w:hAnsiTheme="minorHAnsi"/>
                <w:sz w:val="22"/>
                <w:szCs w:val="22"/>
                <w:lang w:val="en-GB"/>
              </w:rPr>
            </w:pPr>
          </w:p>
        </w:tc>
      </w:tr>
      <w:tr w:rsidR="000702AD" w:rsidRPr="00B370B3" w14:paraId="7C0161A0" w14:textId="77777777" w:rsidTr="00AA2D27">
        <w:trPr>
          <w:trHeight w:val="509"/>
        </w:trPr>
        <w:tc>
          <w:tcPr>
            <w:tcW w:w="9322" w:type="dxa"/>
            <w:gridSpan w:val="2"/>
            <w:vAlign w:val="center"/>
          </w:tcPr>
          <w:p w14:paraId="5005725E" w14:textId="77777777" w:rsidR="000702AD" w:rsidRPr="00B370B3" w:rsidRDefault="000702AD" w:rsidP="00AA2D27">
            <w:pPr>
              <w:jc w:val="both"/>
              <w:rPr>
                <w:rFonts w:asciiTheme="minorHAnsi" w:hAnsiTheme="minorHAnsi"/>
                <w:i/>
                <w:sz w:val="22"/>
                <w:szCs w:val="22"/>
                <w:lang w:val="en-GB"/>
              </w:rPr>
            </w:pPr>
            <w:r w:rsidRPr="00B370B3">
              <w:rPr>
                <w:rFonts w:asciiTheme="minorHAnsi" w:hAnsiTheme="minorHAnsi"/>
                <w:b/>
                <w:sz w:val="22"/>
                <w:szCs w:val="22"/>
                <w:lang w:val="en-GB"/>
              </w:rPr>
              <w:t xml:space="preserve">Prerequisites: </w:t>
            </w:r>
          </w:p>
        </w:tc>
      </w:tr>
      <w:tr w:rsidR="000702AD" w:rsidRPr="00B370B3" w14:paraId="19226EDA" w14:textId="77777777" w:rsidTr="00AA2D27">
        <w:trPr>
          <w:trHeight w:val="1965"/>
        </w:trPr>
        <w:tc>
          <w:tcPr>
            <w:tcW w:w="9322" w:type="dxa"/>
            <w:gridSpan w:val="2"/>
            <w:vAlign w:val="center"/>
          </w:tcPr>
          <w:p w14:paraId="5C0B4364" w14:textId="77777777" w:rsidR="000702AD" w:rsidRPr="00B370B3" w:rsidRDefault="000702AD" w:rsidP="00AA2D27">
            <w:pPr>
              <w:jc w:val="both"/>
              <w:rPr>
                <w:rFonts w:asciiTheme="minorHAnsi" w:hAnsiTheme="minorHAnsi"/>
                <w:sz w:val="22"/>
                <w:szCs w:val="22"/>
                <w:lang w:val="en-GB"/>
              </w:rPr>
            </w:pPr>
            <w:r w:rsidRPr="00B370B3">
              <w:rPr>
                <w:rFonts w:asciiTheme="minorHAnsi" w:hAnsiTheme="minorHAnsi"/>
                <w:b/>
                <w:sz w:val="22"/>
                <w:szCs w:val="22"/>
                <w:lang w:val="en-GB"/>
              </w:rPr>
              <w:t>Conditions for passing the course:</w:t>
            </w:r>
            <w:r w:rsidRPr="00B370B3">
              <w:rPr>
                <w:rFonts w:asciiTheme="minorHAnsi" w:hAnsiTheme="minorHAnsi"/>
                <w:sz w:val="22"/>
                <w:szCs w:val="22"/>
                <w:lang w:val="en-GB"/>
              </w:rPr>
              <w:t xml:space="preserve"> </w:t>
            </w:r>
          </w:p>
          <w:p w14:paraId="37252E5E" w14:textId="77777777" w:rsidR="000702AD" w:rsidRPr="00B370B3" w:rsidRDefault="000702AD" w:rsidP="00AA2D27">
            <w:pPr>
              <w:jc w:val="both"/>
              <w:rPr>
                <w:rFonts w:asciiTheme="minorHAnsi" w:hAnsiTheme="minorHAnsi"/>
                <w:i/>
                <w:sz w:val="22"/>
                <w:szCs w:val="22"/>
                <w:u w:val="single"/>
                <w:lang w:val="en-GB"/>
              </w:rPr>
            </w:pPr>
            <w:r w:rsidRPr="00B370B3">
              <w:rPr>
                <w:rFonts w:asciiTheme="minorHAnsi" w:hAnsiTheme="minorHAnsi"/>
                <w:i/>
                <w:sz w:val="22"/>
                <w:szCs w:val="22"/>
                <w:u w:val="single"/>
                <w:lang w:val="en-GB"/>
              </w:rPr>
              <w:t>Continuous evaluation</w:t>
            </w:r>
          </w:p>
          <w:p w14:paraId="28709A3A" w14:textId="77777777" w:rsidR="000702AD" w:rsidRPr="00B370B3" w:rsidRDefault="000702AD" w:rsidP="00AA2D27">
            <w:pPr>
              <w:jc w:val="both"/>
              <w:rPr>
                <w:rFonts w:asciiTheme="minorHAnsi" w:hAnsiTheme="minorHAnsi"/>
                <w:i/>
                <w:sz w:val="22"/>
                <w:szCs w:val="22"/>
                <w:lang w:val="en-GB"/>
              </w:rPr>
            </w:pPr>
            <w:r w:rsidRPr="00B370B3">
              <w:rPr>
                <w:rFonts w:asciiTheme="minorHAnsi" w:hAnsiTheme="minorHAnsi"/>
                <w:i/>
                <w:sz w:val="22"/>
                <w:szCs w:val="22"/>
                <w:lang w:val="en-GB"/>
              </w:rPr>
              <w:t>• Evaluation is based on the overall work of the student during the semester (20 points) and on the seminar work (30 points). The overall evaluation contains the sum of points from both mentioned areas of the student's activities.</w:t>
            </w:r>
          </w:p>
          <w:p w14:paraId="02D960E4" w14:textId="77777777" w:rsidR="000702AD" w:rsidRPr="00B370B3" w:rsidRDefault="000702AD" w:rsidP="00AA2D27">
            <w:pPr>
              <w:jc w:val="both"/>
              <w:rPr>
                <w:rFonts w:asciiTheme="minorHAnsi" w:hAnsiTheme="minorHAnsi"/>
                <w:i/>
                <w:sz w:val="22"/>
                <w:szCs w:val="22"/>
                <w:lang w:val="en-GB"/>
              </w:rPr>
            </w:pPr>
            <w:r w:rsidRPr="00B370B3">
              <w:rPr>
                <w:rFonts w:asciiTheme="minorHAnsi" w:hAnsiTheme="minorHAnsi"/>
                <w:i/>
                <w:sz w:val="22"/>
                <w:szCs w:val="22"/>
                <w:lang w:val="en-GB"/>
              </w:rPr>
              <w:t>• To be awarded a continuous evaluation (ph), the student needs to obtain at least 25 points during the semester for 3 credits.</w:t>
            </w:r>
          </w:p>
          <w:p w14:paraId="6866B8AF" w14:textId="77777777" w:rsidR="000702AD" w:rsidRPr="00B370B3" w:rsidRDefault="000702AD" w:rsidP="00AA2D27">
            <w:pPr>
              <w:jc w:val="both"/>
              <w:rPr>
                <w:rFonts w:asciiTheme="minorHAnsi" w:hAnsiTheme="minorHAnsi"/>
                <w:i/>
                <w:sz w:val="22"/>
                <w:szCs w:val="22"/>
                <w:lang w:val="en-GB"/>
              </w:rPr>
            </w:pPr>
            <w:r w:rsidRPr="00B370B3">
              <w:rPr>
                <w:rFonts w:asciiTheme="minorHAnsi" w:hAnsiTheme="minorHAnsi"/>
                <w:i/>
                <w:sz w:val="22"/>
                <w:szCs w:val="22"/>
                <w:lang w:val="en-GB"/>
              </w:rPr>
              <w:t>• The task of the seminar work is to demonstrate the ability to work independently with literature, define the issue, compare, assess and propose a solution to the issue; independent work is expected in the choice of methodology, approach and method of solution.</w:t>
            </w:r>
          </w:p>
          <w:p w14:paraId="47C7F1B6" w14:textId="77777777" w:rsidR="000702AD" w:rsidRPr="00B370B3" w:rsidRDefault="000702AD" w:rsidP="00AA2D27">
            <w:pPr>
              <w:jc w:val="both"/>
              <w:rPr>
                <w:rFonts w:asciiTheme="minorHAnsi" w:hAnsiTheme="minorHAnsi"/>
                <w:i/>
                <w:sz w:val="22"/>
                <w:szCs w:val="22"/>
                <w:lang w:val="en-GB"/>
              </w:rPr>
            </w:pPr>
          </w:p>
          <w:p w14:paraId="5C909F51" w14:textId="77777777" w:rsidR="000702AD" w:rsidRPr="00B370B3" w:rsidRDefault="000702AD" w:rsidP="00AA2D27">
            <w:pPr>
              <w:jc w:val="both"/>
              <w:rPr>
                <w:rFonts w:asciiTheme="minorHAnsi" w:hAnsiTheme="minorHAnsi"/>
                <w:i/>
                <w:sz w:val="22"/>
                <w:szCs w:val="22"/>
                <w:lang w:val="en-GB"/>
              </w:rPr>
            </w:pPr>
            <w:r w:rsidRPr="00B370B3">
              <w:rPr>
                <w:rFonts w:asciiTheme="minorHAnsi" w:hAnsiTheme="minorHAnsi"/>
                <w:i/>
                <w:sz w:val="22"/>
                <w:szCs w:val="22"/>
                <w:lang w:val="en-GB"/>
              </w:rPr>
              <w:t>Classification:</w:t>
            </w:r>
          </w:p>
          <w:p w14:paraId="333CDC37" w14:textId="77777777" w:rsidR="000702AD" w:rsidRPr="00B370B3" w:rsidRDefault="000702AD" w:rsidP="00AA2D27">
            <w:pPr>
              <w:textAlignment w:val="baseline"/>
              <w:rPr>
                <w:rFonts w:asciiTheme="minorHAnsi" w:hAnsiTheme="minorHAnsi"/>
                <w:sz w:val="22"/>
                <w:szCs w:val="22"/>
                <w:lang w:val="en-GB"/>
              </w:rPr>
            </w:pPr>
            <w:r w:rsidRPr="00B370B3">
              <w:rPr>
                <w:rFonts w:asciiTheme="minorHAnsi" w:hAnsiTheme="minorHAnsi"/>
                <w:i/>
                <w:iCs/>
                <w:sz w:val="22"/>
                <w:szCs w:val="22"/>
                <w:lang w:val="en-GB"/>
              </w:rPr>
              <w:t>A: 100 – 90 %</w:t>
            </w:r>
            <w:r w:rsidRPr="00B370B3">
              <w:rPr>
                <w:rFonts w:asciiTheme="minorHAnsi" w:hAnsiTheme="minorHAnsi"/>
                <w:sz w:val="22"/>
                <w:szCs w:val="22"/>
                <w:lang w:val="en-GB"/>
              </w:rPr>
              <w:t>  </w:t>
            </w:r>
          </w:p>
          <w:p w14:paraId="40D8F223" w14:textId="77777777" w:rsidR="000702AD" w:rsidRPr="00B370B3" w:rsidRDefault="000702AD" w:rsidP="00AA2D27">
            <w:pPr>
              <w:textAlignment w:val="baseline"/>
              <w:rPr>
                <w:rFonts w:asciiTheme="minorHAnsi" w:hAnsiTheme="minorHAnsi"/>
                <w:sz w:val="22"/>
                <w:szCs w:val="22"/>
                <w:lang w:val="en-GB"/>
              </w:rPr>
            </w:pPr>
            <w:r w:rsidRPr="00B370B3">
              <w:rPr>
                <w:rFonts w:asciiTheme="minorHAnsi" w:hAnsiTheme="minorHAnsi"/>
                <w:i/>
                <w:iCs/>
                <w:sz w:val="22"/>
                <w:szCs w:val="22"/>
                <w:lang w:val="en-GB"/>
              </w:rPr>
              <w:t>B: 89 – 80 %</w:t>
            </w:r>
            <w:r w:rsidRPr="00B370B3">
              <w:rPr>
                <w:rFonts w:asciiTheme="minorHAnsi" w:hAnsiTheme="minorHAnsi"/>
                <w:sz w:val="22"/>
                <w:szCs w:val="22"/>
                <w:lang w:val="en-GB"/>
              </w:rPr>
              <w:t>  </w:t>
            </w:r>
            <w:r w:rsidRPr="00B370B3">
              <w:rPr>
                <w:rFonts w:asciiTheme="minorHAnsi" w:hAnsiTheme="minorHAnsi"/>
                <w:sz w:val="22"/>
                <w:szCs w:val="22"/>
                <w:lang w:val="en-GB"/>
              </w:rPr>
              <w:br/>
            </w:r>
            <w:r w:rsidRPr="00B370B3">
              <w:rPr>
                <w:rFonts w:asciiTheme="minorHAnsi" w:hAnsiTheme="minorHAnsi"/>
                <w:i/>
                <w:iCs/>
                <w:sz w:val="22"/>
                <w:szCs w:val="22"/>
                <w:lang w:val="en-GB"/>
              </w:rPr>
              <w:t>C: 79 – 70 %</w:t>
            </w:r>
            <w:r w:rsidRPr="00B370B3">
              <w:rPr>
                <w:rFonts w:asciiTheme="minorHAnsi" w:hAnsiTheme="minorHAnsi"/>
                <w:sz w:val="22"/>
                <w:szCs w:val="22"/>
                <w:lang w:val="en-GB"/>
              </w:rPr>
              <w:t>  </w:t>
            </w:r>
            <w:r w:rsidRPr="00B370B3">
              <w:rPr>
                <w:rFonts w:asciiTheme="minorHAnsi" w:hAnsiTheme="minorHAnsi"/>
                <w:sz w:val="22"/>
                <w:szCs w:val="22"/>
                <w:lang w:val="en-GB"/>
              </w:rPr>
              <w:br/>
            </w:r>
            <w:r w:rsidRPr="00B370B3">
              <w:rPr>
                <w:rFonts w:asciiTheme="minorHAnsi" w:hAnsiTheme="minorHAnsi"/>
                <w:i/>
                <w:iCs/>
                <w:sz w:val="22"/>
                <w:szCs w:val="22"/>
                <w:lang w:val="en-GB"/>
              </w:rPr>
              <w:t>D: 69 – 60 %</w:t>
            </w:r>
            <w:r w:rsidRPr="00B370B3">
              <w:rPr>
                <w:rFonts w:asciiTheme="minorHAnsi" w:hAnsiTheme="minorHAnsi"/>
                <w:sz w:val="22"/>
                <w:szCs w:val="22"/>
                <w:lang w:val="en-GB"/>
              </w:rPr>
              <w:t>  </w:t>
            </w:r>
            <w:r w:rsidRPr="00B370B3">
              <w:rPr>
                <w:rFonts w:asciiTheme="minorHAnsi" w:hAnsiTheme="minorHAnsi"/>
                <w:sz w:val="22"/>
                <w:szCs w:val="22"/>
                <w:lang w:val="en-GB"/>
              </w:rPr>
              <w:br/>
            </w:r>
            <w:r w:rsidRPr="00B370B3">
              <w:rPr>
                <w:rFonts w:asciiTheme="minorHAnsi" w:hAnsiTheme="minorHAnsi"/>
                <w:i/>
                <w:iCs/>
                <w:sz w:val="22"/>
                <w:szCs w:val="22"/>
                <w:lang w:val="en-GB"/>
              </w:rPr>
              <w:t>E: 59 – 50 %</w:t>
            </w:r>
            <w:r w:rsidRPr="00B370B3">
              <w:rPr>
                <w:rFonts w:asciiTheme="minorHAnsi" w:hAnsiTheme="minorHAnsi"/>
                <w:sz w:val="22"/>
                <w:szCs w:val="22"/>
                <w:lang w:val="en-GB"/>
              </w:rPr>
              <w:t>  </w:t>
            </w:r>
          </w:p>
          <w:p w14:paraId="5DCDFF7B" w14:textId="77777777" w:rsidR="000702AD" w:rsidRPr="00B370B3" w:rsidRDefault="000702AD" w:rsidP="00AA2D27">
            <w:pPr>
              <w:jc w:val="both"/>
              <w:rPr>
                <w:rFonts w:asciiTheme="minorHAnsi" w:hAnsiTheme="minorHAnsi"/>
                <w:i/>
                <w:sz w:val="22"/>
                <w:szCs w:val="22"/>
                <w:lang w:val="en-GB"/>
              </w:rPr>
            </w:pPr>
            <w:r w:rsidRPr="00B370B3">
              <w:rPr>
                <w:rFonts w:asciiTheme="minorHAnsi" w:hAnsiTheme="minorHAnsi"/>
                <w:i/>
                <w:iCs/>
                <w:sz w:val="22"/>
                <w:szCs w:val="22"/>
                <w:lang w:val="en-GB"/>
              </w:rPr>
              <w:t>FX: 49 and less %</w:t>
            </w:r>
            <w:r w:rsidRPr="00B370B3">
              <w:rPr>
                <w:rFonts w:asciiTheme="minorHAnsi" w:hAnsiTheme="minorHAnsi"/>
                <w:sz w:val="22"/>
                <w:szCs w:val="22"/>
                <w:lang w:val="en-GB"/>
              </w:rPr>
              <w:t>  </w:t>
            </w:r>
          </w:p>
          <w:p w14:paraId="42CEF88F" w14:textId="77777777" w:rsidR="000702AD" w:rsidRPr="00B370B3" w:rsidRDefault="000702AD" w:rsidP="00AA2D27">
            <w:pPr>
              <w:jc w:val="both"/>
              <w:rPr>
                <w:rFonts w:asciiTheme="minorHAnsi" w:hAnsiTheme="minorHAnsi"/>
                <w:i/>
                <w:sz w:val="22"/>
                <w:szCs w:val="22"/>
                <w:lang w:val="en-GB"/>
              </w:rPr>
            </w:pPr>
          </w:p>
        </w:tc>
      </w:tr>
      <w:tr w:rsidR="000702AD" w:rsidRPr="00B370B3" w14:paraId="12EB8BC7" w14:textId="77777777" w:rsidTr="00AA2D27">
        <w:trPr>
          <w:trHeight w:val="5514"/>
        </w:trPr>
        <w:tc>
          <w:tcPr>
            <w:tcW w:w="9322" w:type="dxa"/>
            <w:gridSpan w:val="2"/>
            <w:vAlign w:val="center"/>
          </w:tcPr>
          <w:p w14:paraId="5903600F" w14:textId="77777777" w:rsidR="000702AD" w:rsidRPr="00B370B3" w:rsidRDefault="000702AD" w:rsidP="00AA2D27">
            <w:pPr>
              <w:jc w:val="both"/>
              <w:rPr>
                <w:rFonts w:asciiTheme="minorHAnsi" w:hAnsiTheme="minorHAnsi"/>
                <w:b/>
                <w:sz w:val="22"/>
                <w:szCs w:val="22"/>
                <w:lang w:val="en-GB"/>
              </w:rPr>
            </w:pPr>
            <w:r w:rsidRPr="00B370B3">
              <w:rPr>
                <w:rFonts w:asciiTheme="minorHAnsi" w:hAnsiTheme="minorHAnsi"/>
                <w:b/>
                <w:sz w:val="22"/>
                <w:szCs w:val="22"/>
                <w:lang w:val="en-GB"/>
              </w:rPr>
              <w:lastRenderedPageBreak/>
              <w:t>Learning outcomes:</w:t>
            </w:r>
          </w:p>
          <w:p w14:paraId="7189087F" w14:textId="77777777" w:rsidR="000702AD" w:rsidRPr="00B370B3" w:rsidRDefault="000702AD" w:rsidP="00AA2D27">
            <w:pPr>
              <w:rPr>
                <w:rFonts w:asciiTheme="minorHAnsi" w:hAnsiTheme="minorHAnsi"/>
                <w:b/>
                <w:bCs/>
                <w:i/>
                <w:color w:val="000000" w:themeColor="text1"/>
                <w:sz w:val="22"/>
                <w:szCs w:val="22"/>
                <w:lang w:val="en-GB"/>
              </w:rPr>
            </w:pPr>
            <w:r w:rsidRPr="00B370B3">
              <w:rPr>
                <w:rFonts w:asciiTheme="minorHAnsi" w:hAnsiTheme="minorHAnsi"/>
                <w:b/>
                <w:bCs/>
                <w:i/>
                <w:color w:val="000000" w:themeColor="text1"/>
                <w:sz w:val="22"/>
                <w:szCs w:val="22"/>
                <w:lang w:val="en-GB"/>
              </w:rPr>
              <w:t>Basic knowledge</w:t>
            </w:r>
          </w:p>
          <w:p w14:paraId="3117E34E" w14:textId="77777777" w:rsidR="000702AD" w:rsidRPr="00B370B3" w:rsidRDefault="000702AD" w:rsidP="00AA2D27">
            <w:pPr>
              <w:rPr>
                <w:rFonts w:asciiTheme="minorHAnsi" w:hAnsiTheme="minorHAnsi"/>
                <w:i/>
                <w:color w:val="000000" w:themeColor="text1"/>
                <w:sz w:val="22"/>
                <w:szCs w:val="22"/>
                <w:lang w:val="en-GB"/>
              </w:rPr>
            </w:pPr>
            <w:r w:rsidRPr="00B370B3">
              <w:rPr>
                <w:rFonts w:asciiTheme="minorHAnsi" w:hAnsiTheme="minorHAnsi"/>
                <w:i/>
                <w:color w:val="000000" w:themeColor="text1"/>
                <w:sz w:val="22"/>
                <w:szCs w:val="22"/>
                <w:lang w:val="en-GB"/>
              </w:rPr>
              <w:t>After the course the student is able to:</w:t>
            </w:r>
          </w:p>
          <w:p w14:paraId="7C77E1DA" w14:textId="77777777" w:rsidR="000702AD" w:rsidRPr="00B370B3" w:rsidRDefault="000702AD" w:rsidP="00AA2D27">
            <w:pPr>
              <w:jc w:val="both"/>
              <w:rPr>
                <w:rFonts w:asciiTheme="minorHAnsi" w:hAnsiTheme="minorHAnsi"/>
                <w:bCs/>
                <w:i/>
                <w:iCs/>
                <w:sz w:val="22"/>
                <w:szCs w:val="22"/>
                <w:lang w:val="en-GB"/>
              </w:rPr>
            </w:pPr>
            <w:r w:rsidRPr="00B370B3">
              <w:rPr>
                <w:rFonts w:asciiTheme="minorHAnsi" w:hAnsiTheme="minorHAnsi"/>
                <w:bCs/>
                <w:i/>
                <w:iCs/>
                <w:sz w:val="22"/>
                <w:szCs w:val="22"/>
                <w:lang w:val="en-GB"/>
              </w:rPr>
              <w:t>• obtain information on transhumanism, the transhumanist movement and transhumanist areas (nanotechnology, cryonics, uploading, biotechnology, genetic engineering and others)</w:t>
            </w:r>
          </w:p>
          <w:p w14:paraId="1E206315" w14:textId="77777777" w:rsidR="000702AD" w:rsidRPr="00B370B3" w:rsidRDefault="000702AD" w:rsidP="00AA2D27">
            <w:pPr>
              <w:jc w:val="both"/>
              <w:rPr>
                <w:rFonts w:asciiTheme="minorHAnsi" w:hAnsiTheme="minorHAnsi"/>
                <w:bCs/>
                <w:i/>
                <w:iCs/>
                <w:sz w:val="22"/>
                <w:szCs w:val="22"/>
                <w:lang w:val="en-GB"/>
              </w:rPr>
            </w:pPr>
            <w:r w:rsidRPr="00B370B3">
              <w:rPr>
                <w:rFonts w:asciiTheme="minorHAnsi" w:hAnsiTheme="minorHAnsi"/>
                <w:bCs/>
                <w:i/>
                <w:iCs/>
                <w:sz w:val="22"/>
                <w:szCs w:val="22"/>
                <w:lang w:val="en-GB"/>
              </w:rPr>
              <w:t>• get to know the basic framework of philosophical analysis of transhumanism.</w:t>
            </w:r>
          </w:p>
          <w:p w14:paraId="5B85CBE8" w14:textId="77777777" w:rsidR="000702AD" w:rsidRPr="00B370B3" w:rsidRDefault="000702AD" w:rsidP="00AA2D27">
            <w:pPr>
              <w:jc w:val="both"/>
              <w:rPr>
                <w:rFonts w:asciiTheme="minorHAnsi" w:hAnsiTheme="minorHAnsi"/>
                <w:bCs/>
                <w:i/>
                <w:iCs/>
                <w:color w:val="000000" w:themeColor="text1"/>
                <w:sz w:val="22"/>
                <w:szCs w:val="22"/>
                <w:lang w:val="en-GB"/>
              </w:rPr>
            </w:pPr>
          </w:p>
          <w:p w14:paraId="36EC74B9" w14:textId="77777777" w:rsidR="000702AD" w:rsidRPr="00B370B3" w:rsidRDefault="000702AD" w:rsidP="00AA2D27">
            <w:pPr>
              <w:jc w:val="both"/>
              <w:rPr>
                <w:rFonts w:asciiTheme="minorHAnsi" w:hAnsiTheme="minorHAnsi"/>
                <w:b/>
                <w:i/>
                <w:iCs/>
                <w:color w:val="000000" w:themeColor="text1"/>
                <w:sz w:val="22"/>
                <w:szCs w:val="22"/>
                <w:lang w:val="en-GB"/>
              </w:rPr>
            </w:pPr>
            <w:r w:rsidRPr="00B370B3">
              <w:rPr>
                <w:rFonts w:asciiTheme="minorHAnsi" w:hAnsiTheme="minorHAnsi"/>
                <w:b/>
                <w:i/>
                <w:iCs/>
                <w:color w:val="000000" w:themeColor="text1"/>
                <w:sz w:val="22"/>
                <w:szCs w:val="22"/>
                <w:lang w:val="en-GB"/>
              </w:rPr>
              <w:t>Basic skills</w:t>
            </w:r>
          </w:p>
          <w:p w14:paraId="2846B733" w14:textId="77777777" w:rsidR="000702AD" w:rsidRPr="00B370B3" w:rsidRDefault="000702AD" w:rsidP="00AA2D27">
            <w:pPr>
              <w:jc w:val="both"/>
              <w:rPr>
                <w:rFonts w:asciiTheme="minorHAnsi" w:hAnsiTheme="minorHAnsi"/>
                <w:i/>
                <w:color w:val="000000" w:themeColor="text1"/>
                <w:sz w:val="22"/>
                <w:szCs w:val="22"/>
                <w:lang w:val="en-GB"/>
              </w:rPr>
            </w:pPr>
            <w:r w:rsidRPr="00B370B3">
              <w:rPr>
                <w:rFonts w:asciiTheme="minorHAnsi" w:hAnsiTheme="minorHAnsi"/>
                <w:i/>
                <w:color w:val="000000" w:themeColor="text1"/>
                <w:sz w:val="22"/>
                <w:szCs w:val="22"/>
                <w:lang w:val="en-GB"/>
              </w:rPr>
              <w:t>After the course the student is able to:</w:t>
            </w:r>
          </w:p>
          <w:p w14:paraId="3BEED8C6" w14:textId="77777777" w:rsidR="000702AD" w:rsidRPr="00B370B3" w:rsidRDefault="000702AD" w:rsidP="00AA2D27">
            <w:pPr>
              <w:jc w:val="both"/>
              <w:rPr>
                <w:rFonts w:asciiTheme="minorHAnsi" w:hAnsiTheme="minorHAnsi"/>
                <w:i/>
                <w:color w:val="000000" w:themeColor="text1"/>
                <w:sz w:val="22"/>
                <w:szCs w:val="22"/>
                <w:lang w:val="en-GB"/>
              </w:rPr>
            </w:pPr>
            <w:r w:rsidRPr="00B370B3">
              <w:rPr>
                <w:rFonts w:asciiTheme="minorHAnsi" w:hAnsiTheme="minorHAnsi"/>
                <w:i/>
                <w:color w:val="000000" w:themeColor="text1"/>
                <w:sz w:val="22"/>
                <w:szCs w:val="22"/>
                <w:lang w:val="en-GB"/>
              </w:rPr>
              <w:t>• identify primarily historical philosophical, ethical, social, legal and other issues of transhumanism</w:t>
            </w:r>
          </w:p>
          <w:p w14:paraId="54FEF513" w14:textId="77777777" w:rsidR="000702AD" w:rsidRPr="00B370B3" w:rsidRDefault="000702AD" w:rsidP="00AA2D27">
            <w:pPr>
              <w:jc w:val="both"/>
              <w:rPr>
                <w:rFonts w:asciiTheme="minorHAnsi" w:hAnsiTheme="minorHAnsi"/>
                <w:i/>
                <w:color w:val="000000" w:themeColor="text1"/>
                <w:sz w:val="22"/>
                <w:szCs w:val="22"/>
                <w:lang w:val="en-GB"/>
              </w:rPr>
            </w:pPr>
            <w:r w:rsidRPr="00B370B3">
              <w:rPr>
                <w:rFonts w:asciiTheme="minorHAnsi" w:hAnsiTheme="minorHAnsi"/>
                <w:i/>
                <w:color w:val="000000" w:themeColor="text1"/>
                <w:sz w:val="22"/>
                <w:szCs w:val="22"/>
                <w:lang w:val="en-GB"/>
              </w:rPr>
              <w:t>• distinguish between real scientific transhumanistic activities and unrealistic ones</w:t>
            </w:r>
          </w:p>
          <w:p w14:paraId="540CCF3D" w14:textId="77777777" w:rsidR="000702AD" w:rsidRPr="00B370B3" w:rsidRDefault="000702AD" w:rsidP="00AA2D27">
            <w:pPr>
              <w:jc w:val="both"/>
              <w:rPr>
                <w:rFonts w:asciiTheme="minorHAnsi" w:hAnsiTheme="minorHAnsi"/>
                <w:i/>
                <w:color w:val="000000" w:themeColor="text1"/>
                <w:sz w:val="22"/>
                <w:szCs w:val="22"/>
                <w:lang w:val="en-GB"/>
              </w:rPr>
            </w:pPr>
            <w:r w:rsidRPr="00B370B3">
              <w:rPr>
                <w:rFonts w:asciiTheme="minorHAnsi" w:hAnsiTheme="minorHAnsi"/>
                <w:i/>
                <w:color w:val="000000" w:themeColor="text1"/>
                <w:sz w:val="22"/>
                <w:szCs w:val="22"/>
                <w:lang w:val="en-GB"/>
              </w:rPr>
              <w:t>sci-fi fiction</w:t>
            </w:r>
          </w:p>
          <w:p w14:paraId="0A77423C" w14:textId="77777777" w:rsidR="000702AD" w:rsidRPr="00B370B3" w:rsidRDefault="000702AD" w:rsidP="00AA2D27">
            <w:pPr>
              <w:jc w:val="both"/>
              <w:rPr>
                <w:rFonts w:asciiTheme="minorHAnsi" w:hAnsiTheme="minorHAnsi"/>
                <w:i/>
                <w:color w:val="000000" w:themeColor="text1"/>
                <w:sz w:val="22"/>
                <w:szCs w:val="22"/>
                <w:lang w:val="en-GB"/>
              </w:rPr>
            </w:pPr>
          </w:p>
          <w:p w14:paraId="1C34C0EE" w14:textId="77777777" w:rsidR="000702AD" w:rsidRPr="00B370B3" w:rsidRDefault="000702AD" w:rsidP="00AA2D27">
            <w:pPr>
              <w:jc w:val="both"/>
              <w:rPr>
                <w:rFonts w:asciiTheme="minorHAnsi" w:hAnsiTheme="minorHAnsi"/>
                <w:b/>
                <w:bCs/>
                <w:i/>
                <w:color w:val="000000" w:themeColor="text1"/>
                <w:sz w:val="22"/>
                <w:szCs w:val="22"/>
                <w:lang w:val="en-GB"/>
              </w:rPr>
            </w:pPr>
            <w:r w:rsidRPr="00B370B3">
              <w:rPr>
                <w:rFonts w:asciiTheme="minorHAnsi" w:hAnsiTheme="minorHAnsi"/>
                <w:b/>
                <w:bCs/>
                <w:i/>
                <w:color w:val="000000" w:themeColor="text1"/>
                <w:sz w:val="22"/>
                <w:szCs w:val="22"/>
                <w:lang w:val="en-GB"/>
              </w:rPr>
              <w:t>Basic competences</w:t>
            </w:r>
          </w:p>
          <w:p w14:paraId="2EDA28BA" w14:textId="77777777" w:rsidR="000702AD" w:rsidRPr="00B370B3" w:rsidRDefault="000702AD" w:rsidP="00AA2D27">
            <w:pPr>
              <w:jc w:val="both"/>
              <w:rPr>
                <w:rFonts w:asciiTheme="minorHAnsi" w:hAnsiTheme="minorHAnsi"/>
                <w:i/>
                <w:color w:val="000000" w:themeColor="text1"/>
                <w:sz w:val="22"/>
                <w:szCs w:val="22"/>
                <w:lang w:val="en-GB"/>
              </w:rPr>
            </w:pPr>
            <w:r w:rsidRPr="00B370B3">
              <w:rPr>
                <w:rFonts w:asciiTheme="minorHAnsi" w:hAnsiTheme="minorHAnsi"/>
                <w:i/>
                <w:color w:val="000000" w:themeColor="text1"/>
                <w:sz w:val="22"/>
                <w:szCs w:val="22"/>
                <w:lang w:val="en-GB"/>
              </w:rPr>
              <w:t xml:space="preserve">After the course the student is able to: </w:t>
            </w:r>
          </w:p>
          <w:p w14:paraId="02593F3E" w14:textId="77777777" w:rsidR="000702AD" w:rsidRPr="00B370B3" w:rsidRDefault="000702AD" w:rsidP="00AA2D27">
            <w:pPr>
              <w:jc w:val="both"/>
              <w:rPr>
                <w:rFonts w:asciiTheme="minorHAnsi" w:hAnsiTheme="minorHAnsi"/>
                <w:i/>
                <w:color w:val="000000" w:themeColor="text1"/>
                <w:sz w:val="22"/>
                <w:szCs w:val="22"/>
                <w:lang w:val="en-GB"/>
              </w:rPr>
            </w:pPr>
            <w:r w:rsidRPr="00B370B3">
              <w:rPr>
                <w:rFonts w:asciiTheme="minorHAnsi" w:hAnsiTheme="minorHAnsi"/>
                <w:i/>
                <w:color w:val="000000" w:themeColor="text1"/>
                <w:sz w:val="22"/>
                <w:szCs w:val="22"/>
                <w:lang w:val="en-GB"/>
              </w:rPr>
              <w:t>• form his / her own attitude to transhumanism (expectations, criticism, rejection)</w:t>
            </w:r>
          </w:p>
          <w:p w14:paraId="34DBCE91" w14:textId="77777777" w:rsidR="000702AD" w:rsidRPr="00B370B3" w:rsidRDefault="000702AD" w:rsidP="00AA2D27">
            <w:pPr>
              <w:jc w:val="both"/>
              <w:rPr>
                <w:rFonts w:asciiTheme="minorHAnsi" w:hAnsiTheme="minorHAnsi"/>
                <w:i/>
                <w:color w:val="000000" w:themeColor="text1"/>
                <w:sz w:val="22"/>
                <w:szCs w:val="22"/>
                <w:lang w:val="en-GB"/>
              </w:rPr>
            </w:pPr>
            <w:r w:rsidRPr="00B370B3">
              <w:rPr>
                <w:rFonts w:asciiTheme="minorHAnsi" w:hAnsiTheme="minorHAnsi"/>
                <w:i/>
                <w:color w:val="000000" w:themeColor="text1"/>
                <w:sz w:val="22"/>
                <w:szCs w:val="22"/>
                <w:lang w:val="en-GB"/>
              </w:rPr>
              <w:t>• think philosophically-futuristically</w:t>
            </w:r>
          </w:p>
          <w:p w14:paraId="6F906E7C" w14:textId="77777777" w:rsidR="000702AD" w:rsidRPr="00B370B3" w:rsidRDefault="000702AD" w:rsidP="00AA2D27">
            <w:pPr>
              <w:jc w:val="both"/>
              <w:rPr>
                <w:rFonts w:asciiTheme="minorHAnsi" w:hAnsiTheme="minorHAnsi"/>
                <w:i/>
                <w:color w:val="000000" w:themeColor="text1"/>
                <w:sz w:val="22"/>
                <w:szCs w:val="22"/>
                <w:lang w:val="en-GB"/>
              </w:rPr>
            </w:pPr>
            <w:r w:rsidRPr="00B370B3">
              <w:rPr>
                <w:rFonts w:asciiTheme="minorHAnsi" w:hAnsiTheme="minorHAnsi"/>
                <w:i/>
                <w:color w:val="000000" w:themeColor="text1"/>
                <w:sz w:val="22"/>
                <w:szCs w:val="22"/>
                <w:lang w:val="en-GB"/>
              </w:rPr>
              <w:t>• actively discuss and adequately present his / her opinion in written and oral form.</w:t>
            </w:r>
          </w:p>
        </w:tc>
      </w:tr>
      <w:tr w:rsidR="000702AD" w:rsidRPr="00B370B3" w14:paraId="5000AABD" w14:textId="77777777" w:rsidTr="00AA2D27">
        <w:trPr>
          <w:trHeight w:val="3686"/>
        </w:trPr>
        <w:tc>
          <w:tcPr>
            <w:tcW w:w="9322" w:type="dxa"/>
            <w:gridSpan w:val="2"/>
            <w:vAlign w:val="center"/>
          </w:tcPr>
          <w:p w14:paraId="715E072A" w14:textId="77777777" w:rsidR="000702AD" w:rsidRPr="00B370B3" w:rsidRDefault="000702AD" w:rsidP="00AA2D27">
            <w:pPr>
              <w:rPr>
                <w:rFonts w:asciiTheme="minorHAnsi" w:hAnsiTheme="minorHAnsi"/>
                <w:bCs/>
                <w:i/>
                <w:iCs/>
                <w:sz w:val="22"/>
                <w:szCs w:val="22"/>
                <w:lang w:val="en-GB"/>
              </w:rPr>
            </w:pPr>
            <w:r w:rsidRPr="00B370B3">
              <w:rPr>
                <w:rFonts w:asciiTheme="minorHAnsi" w:hAnsiTheme="minorHAnsi"/>
                <w:b/>
                <w:sz w:val="22"/>
                <w:szCs w:val="22"/>
                <w:lang w:val="en-GB"/>
              </w:rPr>
              <w:t xml:space="preserve">Course content: </w:t>
            </w:r>
          </w:p>
          <w:p w14:paraId="3F45C71A" w14:textId="77777777" w:rsidR="000702AD" w:rsidRPr="00B370B3" w:rsidRDefault="000702AD" w:rsidP="00AA2D27">
            <w:pPr>
              <w:rPr>
                <w:rFonts w:asciiTheme="minorHAnsi" w:hAnsiTheme="minorHAnsi"/>
                <w:i/>
                <w:iCs/>
                <w:sz w:val="22"/>
                <w:szCs w:val="22"/>
                <w:lang w:val="en-GB"/>
              </w:rPr>
            </w:pPr>
            <w:r w:rsidRPr="00B370B3">
              <w:rPr>
                <w:rFonts w:asciiTheme="minorHAnsi" w:hAnsiTheme="minorHAnsi"/>
                <w:i/>
                <w:iCs/>
                <w:sz w:val="22"/>
                <w:szCs w:val="22"/>
                <w:lang w:val="en-GB"/>
              </w:rPr>
              <w:t>History of philosophy and transhumanism</w:t>
            </w:r>
          </w:p>
          <w:p w14:paraId="72F3F933" w14:textId="77777777" w:rsidR="000702AD" w:rsidRPr="00B370B3" w:rsidRDefault="000702AD" w:rsidP="00AA2D27">
            <w:pPr>
              <w:rPr>
                <w:rFonts w:asciiTheme="minorHAnsi" w:hAnsiTheme="minorHAnsi"/>
                <w:i/>
                <w:iCs/>
                <w:sz w:val="22"/>
                <w:szCs w:val="22"/>
                <w:lang w:val="en-GB"/>
              </w:rPr>
            </w:pPr>
            <w:r w:rsidRPr="00B370B3">
              <w:rPr>
                <w:rFonts w:asciiTheme="minorHAnsi" w:hAnsiTheme="minorHAnsi"/>
                <w:i/>
                <w:iCs/>
                <w:sz w:val="22"/>
                <w:szCs w:val="22"/>
                <w:lang w:val="en-GB"/>
              </w:rPr>
              <w:t>Biotechnology</w:t>
            </w:r>
          </w:p>
          <w:p w14:paraId="14AC01AE" w14:textId="77777777" w:rsidR="000702AD" w:rsidRPr="00B370B3" w:rsidRDefault="000702AD" w:rsidP="00AA2D27">
            <w:pPr>
              <w:rPr>
                <w:rFonts w:asciiTheme="minorHAnsi" w:hAnsiTheme="minorHAnsi"/>
                <w:i/>
                <w:iCs/>
                <w:sz w:val="22"/>
                <w:szCs w:val="22"/>
                <w:lang w:val="en-GB"/>
              </w:rPr>
            </w:pPr>
            <w:r w:rsidRPr="00B370B3">
              <w:rPr>
                <w:rFonts w:asciiTheme="minorHAnsi" w:hAnsiTheme="minorHAnsi"/>
                <w:i/>
                <w:iCs/>
                <w:sz w:val="22"/>
                <w:szCs w:val="22"/>
                <w:lang w:val="en-GB"/>
              </w:rPr>
              <w:t>Genetic engineering</w:t>
            </w:r>
          </w:p>
          <w:p w14:paraId="25C93645" w14:textId="77777777" w:rsidR="000702AD" w:rsidRPr="00B370B3" w:rsidRDefault="000702AD" w:rsidP="00AA2D27">
            <w:pPr>
              <w:rPr>
                <w:rFonts w:asciiTheme="minorHAnsi" w:hAnsiTheme="minorHAnsi"/>
                <w:i/>
                <w:iCs/>
                <w:sz w:val="22"/>
                <w:szCs w:val="22"/>
                <w:lang w:val="en-GB"/>
              </w:rPr>
            </w:pPr>
            <w:r w:rsidRPr="00B370B3">
              <w:rPr>
                <w:rFonts w:asciiTheme="minorHAnsi" w:hAnsiTheme="minorHAnsi"/>
                <w:i/>
                <w:iCs/>
                <w:sz w:val="22"/>
                <w:szCs w:val="22"/>
                <w:lang w:val="en-GB"/>
              </w:rPr>
              <w:t>Nanotechnology</w:t>
            </w:r>
          </w:p>
          <w:p w14:paraId="3333C88A" w14:textId="77777777" w:rsidR="000702AD" w:rsidRPr="00B370B3" w:rsidRDefault="000702AD" w:rsidP="00AA2D27">
            <w:pPr>
              <w:rPr>
                <w:rFonts w:asciiTheme="minorHAnsi" w:hAnsiTheme="minorHAnsi"/>
                <w:i/>
                <w:iCs/>
                <w:sz w:val="22"/>
                <w:szCs w:val="22"/>
                <w:lang w:val="en-GB"/>
              </w:rPr>
            </w:pPr>
            <w:r w:rsidRPr="00B370B3">
              <w:rPr>
                <w:rFonts w:asciiTheme="minorHAnsi" w:hAnsiTheme="minorHAnsi"/>
                <w:i/>
                <w:iCs/>
                <w:sz w:val="22"/>
                <w:szCs w:val="22"/>
                <w:lang w:val="en-GB"/>
              </w:rPr>
              <w:t>Cryonics</w:t>
            </w:r>
          </w:p>
          <w:p w14:paraId="64A116F2" w14:textId="77777777" w:rsidR="000702AD" w:rsidRPr="00B370B3" w:rsidRDefault="000702AD" w:rsidP="00AA2D27">
            <w:pPr>
              <w:rPr>
                <w:rFonts w:asciiTheme="minorHAnsi" w:hAnsiTheme="minorHAnsi"/>
                <w:i/>
                <w:iCs/>
                <w:sz w:val="22"/>
                <w:szCs w:val="22"/>
                <w:lang w:val="en-GB"/>
              </w:rPr>
            </w:pPr>
            <w:r w:rsidRPr="00B370B3">
              <w:rPr>
                <w:rFonts w:asciiTheme="minorHAnsi" w:hAnsiTheme="minorHAnsi"/>
                <w:i/>
                <w:iCs/>
                <w:sz w:val="22"/>
                <w:szCs w:val="22"/>
                <w:lang w:val="en-GB"/>
              </w:rPr>
              <w:t>Uploading</w:t>
            </w:r>
          </w:p>
          <w:p w14:paraId="12FA2054" w14:textId="77777777" w:rsidR="000702AD" w:rsidRPr="00B370B3" w:rsidRDefault="000702AD" w:rsidP="00AA2D27">
            <w:pPr>
              <w:rPr>
                <w:rFonts w:asciiTheme="minorHAnsi" w:hAnsiTheme="minorHAnsi"/>
                <w:i/>
                <w:iCs/>
                <w:sz w:val="22"/>
                <w:szCs w:val="22"/>
                <w:lang w:val="en-GB"/>
              </w:rPr>
            </w:pPr>
            <w:r w:rsidRPr="00B370B3">
              <w:rPr>
                <w:rFonts w:asciiTheme="minorHAnsi" w:hAnsiTheme="minorHAnsi"/>
                <w:i/>
                <w:iCs/>
                <w:sz w:val="22"/>
                <w:szCs w:val="22"/>
                <w:lang w:val="en-GB"/>
              </w:rPr>
              <w:t>Ethical issues of transhumanism</w:t>
            </w:r>
          </w:p>
          <w:p w14:paraId="20B6E4E6" w14:textId="77777777" w:rsidR="000702AD" w:rsidRPr="00B370B3" w:rsidRDefault="000702AD" w:rsidP="00AA2D27">
            <w:pPr>
              <w:rPr>
                <w:rFonts w:asciiTheme="minorHAnsi" w:hAnsiTheme="minorHAnsi"/>
                <w:i/>
                <w:iCs/>
                <w:sz w:val="22"/>
                <w:szCs w:val="22"/>
                <w:lang w:val="en-GB"/>
              </w:rPr>
            </w:pPr>
            <w:r w:rsidRPr="00B370B3">
              <w:rPr>
                <w:rFonts w:asciiTheme="minorHAnsi" w:hAnsiTheme="minorHAnsi"/>
                <w:i/>
                <w:iCs/>
                <w:sz w:val="22"/>
                <w:szCs w:val="22"/>
                <w:lang w:val="en-GB"/>
              </w:rPr>
              <w:t>Utopia and dystopia</w:t>
            </w:r>
          </w:p>
          <w:p w14:paraId="3998BC2C" w14:textId="3377BCC7" w:rsidR="000702AD" w:rsidRPr="00B370B3" w:rsidRDefault="000702AD" w:rsidP="000702AD">
            <w:pPr>
              <w:rPr>
                <w:rFonts w:asciiTheme="minorHAnsi" w:hAnsiTheme="minorHAnsi"/>
                <w:bCs/>
                <w:i/>
                <w:iCs/>
                <w:sz w:val="22"/>
                <w:szCs w:val="22"/>
                <w:lang w:val="en-GB"/>
              </w:rPr>
            </w:pPr>
            <w:r w:rsidRPr="00B370B3">
              <w:rPr>
                <w:rFonts w:asciiTheme="minorHAnsi" w:hAnsiTheme="minorHAnsi"/>
                <w:i/>
                <w:iCs/>
                <w:sz w:val="22"/>
                <w:szCs w:val="22"/>
                <w:lang w:val="en-GB"/>
              </w:rPr>
              <w:t>The dispute between bioconservatism and transhumanism.</w:t>
            </w:r>
          </w:p>
        </w:tc>
      </w:tr>
      <w:tr w:rsidR="000702AD" w:rsidRPr="00B370B3" w14:paraId="53C2E643" w14:textId="77777777" w:rsidTr="00AA2D27">
        <w:trPr>
          <w:trHeight w:val="11326"/>
        </w:trPr>
        <w:tc>
          <w:tcPr>
            <w:tcW w:w="9322" w:type="dxa"/>
            <w:gridSpan w:val="2"/>
            <w:vAlign w:val="center"/>
          </w:tcPr>
          <w:p w14:paraId="44A2EFC6" w14:textId="77777777" w:rsidR="000702AD" w:rsidRPr="00B370B3" w:rsidRDefault="000702AD" w:rsidP="00AA2D27">
            <w:pPr>
              <w:jc w:val="both"/>
              <w:rPr>
                <w:rFonts w:asciiTheme="minorHAnsi" w:hAnsiTheme="minorHAnsi"/>
                <w:b/>
                <w:sz w:val="22"/>
                <w:szCs w:val="22"/>
                <w:lang w:val="en-GB"/>
              </w:rPr>
            </w:pPr>
            <w:r w:rsidRPr="00B370B3">
              <w:rPr>
                <w:rFonts w:asciiTheme="minorHAnsi" w:hAnsiTheme="minorHAnsi"/>
                <w:b/>
                <w:sz w:val="22"/>
                <w:szCs w:val="22"/>
                <w:lang w:val="en-GB"/>
              </w:rPr>
              <w:lastRenderedPageBreak/>
              <w:t xml:space="preserve">Recommended literature: </w:t>
            </w:r>
          </w:p>
          <w:p w14:paraId="39D553F9" w14:textId="77777777" w:rsidR="000702AD" w:rsidRPr="00B370B3" w:rsidRDefault="000702AD" w:rsidP="00AA2D27">
            <w:pPr>
              <w:jc w:val="both"/>
              <w:rPr>
                <w:rFonts w:asciiTheme="minorHAnsi" w:hAnsiTheme="minorHAnsi"/>
                <w:i/>
                <w:iCs/>
                <w:sz w:val="22"/>
                <w:szCs w:val="22"/>
                <w:lang w:val="en-GB"/>
              </w:rPr>
            </w:pPr>
            <w:r w:rsidRPr="00B370B3">
              <w:rPr>
                <w:rFonts w:asciiTheme="minorHAnsi" w:hAnsiTheme="minorHAnsi"/>
                <w:i/>
                <w:iCs/>
                <w:sz w:val="22"/>
                <w:szCs w:val="22"/>
                <w:lang w:val="en-GB"/>
              </w:rPr>
              <w:t>Appleyard, B., 2008. How to live forever or die trying: on the new immortality. London: Pocket Books.</w:t>
            </w:r>
          </w:p>
          <w:p w14:paraId="48035784" w14:textId="77777777" w:rsidR="000702AD" w:rsidRPr="00B370B3" w:rsidRDefault="000702AD" w:rsidP="00AA2D27">
            <w:pPr>
              <w:jc w:val="both"/>
              <w:rPr>
                <w:rFonts w:asciiTheme="minorHAnsi" w:hAnsiTheme="minorHAnsi"/>
                <w:i/>
                <w:iCs/>
                <w:sz w:val="22"/>
                <w:szCs w:val="22"/>
                <w:lang w:val="en-GB"/>
              </w:rPr>
            </w:pPr>
            <w:r w:rsidRPr="00B370B3">
              <w:rPr>
                <w:rFonts w:asciiTheme="minorHAnsi" w:hAnsiTheme="minorHAnsi"/>
                <w:i/>
                <w:iCs/>
                <w:sz w:val="22"/>
                <w:szCs w:val="22"/>
                <w:lang w:val="en-GB"/>
              </w:rPr>
              <w:t xml:space="preserve">Bostrom, N., 2005. A History of Transhumanist Thought. In: Journal of Evolution and Technology, 14, (1), pp. 1-25. </w:t>
            </w:r>
          </w:p>
          <w:p w14:paraId="4341378C" w14:textId="77777777" w:rsidR="000702AD" w:rsidRPr="00B370B3" w:rsidRDefault="000702AD" w:rsidP="00AA2D27">
            <w:pPr>
              <w:jc w:val="both"/>
              <w:rPr>
                <w:rFonts w:asciiTheme="minorHAnsi" w:hAnsiTheme="minorHAnsi"/>
                <w:i/>
                <w:iCs/>
                <w:sz w:val="22"/>
                <w:szCs w:val="22"/>
                <w:lang w:val="en-GB"/>
              </w:rPr>
            </w:pPr>
            <w:r w:rsidRPr="00B370B3">
              <w:rPr>
                <w:rFonts w:asciiTheme="minorHAnsi" w:hAnsiTheme="minorHAnsi"/>
                <w:i/>
                <w:iCs/>
                <w:sz w:val="22"/>
                <w:szCs w:val="22"/>
                <w:lang w:val="en-GB"/>
              </w:rPr>
              <w:t xml:space="preserve">Condorcet, J. A., 1968. Náčrt historického obrazu pokroků lidského ducha. Praha: Academia. </w:t>
            </w:r>
          </w:p>
          <w:p w14:paraId="37FCD279" w14:textId="77777777" w:rsidR="000702AD" w:rsidRPr="00B370B3" w:rsidRDefault="000702AD" w:rsidP="00AA2D27">
            <w:pPr>
              <w:jc w:val="both"/>
              <w:rPr>
                <w:rFonts w:asciiTheme="minorHAnsi" w:hAnsiTheme="minorHAnsi"/>
                <w:i/>
                <w:iCs/>
                <w:sz w:val="22"/>
                <w:szCs w:val="22"/>
                <w:lang w:val="en-GB"/>
              </w:rPr>
            </w:pPr>
            <w:r w:rsidRPr="00B370B3">
              <w:rPr>
                <w:rFonts w:asciiTheme="minorHAnsi" w:hAnsiTheme="minorHAnsi"/>
                <w:i/>
                <w:iCs/>
                <w:sz w:val="22"/>
                <w:szCs w:val="22"/>
                <w:lang w:val="en-GB"/>
              </w:rPr>
              <w:t>Ettinger, R., 1964. The Prospect of Immortality. New York: Doubleday.</w:t>
            </w:r>
          </w:p>
          <w:p w14:paraId="792332E9" w14:textId="77777777" w:rsidR="000702AD" w:rsidRPr="00B370B3" w:rsidRDefault="000702AD" w:rsidP="00AA2D27">
            <w:pPr>
              <w:jc w:val="both"/>
              <w:rPr>
                <w:rFonts w:asciiTheme="minorHAnsi" w:hAnsiTheme="minorHAnsi"/>
                <w:i/>
                <w:iCs/>
                <w:sz w:val="22"/>
                <w:szCs w:val="22"/>
                <w:lang w:val="en-GB"/>
              </w:rPr>
            </w:pPr>
            <w:r w:rsidRPr="00B370B3">
              <w:rPr>
                <w:rFonts w:asciiTheme="minorHAnsi" w:hAnsiTheme="minorHAnsi"/>
                <w:i/>
                <w:iCs/>
                <w:sz w:val="22"/>
                <w:szCs w:val="22"/>
                <w:lang w:val="en-GB"/>
              </w:rPr>
              <w:t>La Mettrie, J. O. de, 1958. Člověk stroj. Praha: Nakladatelství Československé akademie věd.</w:t>
            </w:r>
          </w:p>
          <w:p w14:paraId="5665155F" w14:textId="77777777" w:rsidR="000702AD" w:rsidRPr="00B370B3" w:rsidRDefault="000702AD" w:rsidP="00AA2D27">
            <w:pPr>
              <w:jc w:val="both"/>
              <w:rPr>
                <w:rFonts w:asciiTheme="minorHAnsi" w:hAnsiTheme="minorHAnsi"/>
                <w:i/>
                <w:iCs/>
                <w:sz w:val="22"/>
                <w:szCs w:val="22"/>
                <w:lang w:val="en-GB"/>
              </w:rPr>
            </w:pPr>
            <w:r w:rsidRPr="00B370B3">
              <w:rPr>
                <w:rFonts w:asciiTheme="minorHAnsi" w:hAnsiTheme="minorHAnsi"/>
                <w:i/>
                <w:iCs/>
                <w:sz w:val="22"/>
                <w:szCs w:val="22"/>
                <w:lang w:val="en-GB"/>
              </w:rPr>
              <w:t>Merkle, R. C., 1992. The Technical Feasibility of Cryonics. In: Medical Hypotheses, Vol. 39, pp. 6-16.</w:t>
            </w:r>
          </w:p>
          <w:p w14:paraId="7EF1B9BF" w14:textId="77777777" w:rsidR="000702AD" w:rsidRPr="00B370B3" w:rsidRDefault="000702AD" w:rsidP="00AA2D27">
            <w:pPr>
              <w:jc w:val="both"/>
              <w:rPr>
                <w:rFonts w:asciiTheme="minorHAnsi" w:hAnsiTheme="minorHAnsi"/>
                <w:i/>
                <w:iCs/>
                <w:sz w:val="22"/>
                <w:szCs w:val="22"/>
                <w:lang w:val="en-GB"/>
              </w:rPr>
            </w:pPr>
            <w:r w:rsidRPr="00B370B3">
              <w:rPr>
                <w:rFonts w:asciiTheme="minorHAnsi" w:hAnsiTheme="minorHAnsi"/>
                <w:i/>
                <w:iCs/>
                <w:sz w:val="22"/>
                <w:szCs w:val="22"/>
                <w:lang w:val="en-GB"/>
              </w:rPr>
              <w:t>Merkle, R. C., 1994. The Molecular Repair of the Brain. In: Cryonics Magazine, 15, (1-2), pp. 16-30.</w:t>
            </w:r>
          </w:p>
          <w:p w14:paraId="1A6FC53B" w14:textId="77777777" w:rsidR="000702AD" w:rsidRPr="00B370B3" w:rsidRDefault="000702AD" w:rsidP="00AA2D27">
            <w:pPr>
              <w:jc w:val="both"/>
              <w:rPr>
                <w:rFonts w:asciiTheme="minorHAnsi" w:hAnsiTheme="minorHAnsi"/>
                <w:i/>
                <w:iCs/>
                <w:sz w:val="22"/>
                <w:szCs w:val="22"/>
                <w:lang w:val="en-GB"/>
              </w:rPr>
            </w:pPr>
            <w:r w:rsidRPr="00B370B3">
              <w:rPr>
                <w:rFonts w:asciiTheme="minorHAnsi" w:hAnsiTheme="minorHAnsi"/>
                <w:i/>
                <w:iCs/>
                <w:sz w:val="22"/>
                <w:szCs w:val="22"/>
                <w:lang w:val="en-GB"/>
              </w:rPr>
              <w:t>Moravec, H., 1998. Robot: mere machine to transcendent mind. Oxford: Oxford University Press.</w:t>
            </w:r>
          </w:p>
          <w:p w14:paraId="4CEE3130" w14:textId="77777777" w:rsidR="000702AD" w:rsidRPr="00B370B3" w:rsidRDefault="000702AD" w:rsidP="00AA2D27">
            <w:pPr>
              <w:jc w:val="both"/>
              <w:rPr>
                <w:rFonts w:asciiTheme="minorHAnsi" w:hAnsiTheme="minorHAnsi"/>
                <w:i/>
                <w:iCs/>
                <w:sz w:val="22"/>
                <w:szCs w:val="22"/>
                <w:lang w:val="en-GB"/>
              </w:rPr>
            </w:pPr>
            <w:r w:rsidRPr="00B370B3">
              <w:rPr>
                <w:rFonts w:asciiTheme="minorHAnsi" w:hAnsiTheme="minorHAnsi"/>
                <w:i/>
                <w:iCs/>
                <w:sz w:val="22"/>
                <w:szCs w:val="22"/>
                <w:lang w:val="en-GB"/>
              </w:rPr>
              <w:t>Moravec, H., 1999. Rise of the Robots. In: Scientific American, 281, (6), pp. 124-135</w:t>
            </w:r>
          </w:p>
          <w:p w14:paraId="68E1E696" w14:textId="77777777" w:rsidR="000702AD" w:rsidRPr="00B370B3" w:rsidRDefault="000702AD" w:rsidP="00AA2D27">
            <w:pPr>
              <w:jc w:val="both"/>
              <w:rPr>
                <w:rFonts w:asciiTheme="minorHAnsi" w:hAnsiTheme="minorHAnsi"/>
                <w:i/>
                <w:iCs/>
                <w:sz w:val="22"/>
                <w:szCs w:val="22"/>
                <w:lang w:val="en-GB"/>
              </w:rPr>
            </w:pPr>
            <w:r w:rsidRPr="00B370B3">
              <w:rPr>
                <w:rFonts w:asciiTheme="minorHAnsi" w:hAnsiTheme="minorHAnsi"/>
                <w:i/>
                <w:iCs/>
                <w:sz w:val="22"/>
                <w:szCs w:val="22"/>
                <w:lang w:val="en-GB"/>
              </w:rPr>
              <w:t>More, M., 2013. The Philosophy of Transhumanism. Oxford: John Wiley &amp; Sons. [online] [Retrieved November 22, 2018]. Available at: http://media.johnwiley.com.au/product_data/excerpt/10/11183343/1118334310-109.pdf</w:t>
            </w:r>
          </w:p>
          <w:p w14:paraId="3D57F4C4" w14:textId="77777777" w:rsidR="000702AD" w:rsidRPr="00B370B3" w:rsidRDefault="000702AD" w:rsidP="00AA2D27">
            <w:pPr>
              <w:jc w:val="both"/>
              <w:rPr>
                <w:rFonts w:asciiTheme="minorHAnsi" w:hAnsiTheme="minorHAnsi"/>
                <w:i/>
                <w:iCs/>
                <w:sz w:val="22"/>
                <w:szCs w:val="22"/>
                <w:lang w:val="en-GB"/>
              </w:rPr>
            </w:pPr>
            <w:r w:rsidRPr="00B370B3">
              <w:rPr>
                <w:rFonts w:asciiTheme="minorHAnsi" w:hAnsiTheme="minorHAnsi"/>
                <w:i/>
                <w:iCs/>
                <w:sz w:val="22"/>
                <w:szCs w:val="22"/>
                <w:lang w:val="en-GB"/>
              </w:rPr>
              <w:t>Odorčák, J., 2010. Kritika transhumanistickej kritiky Friedricha Nietzscheho. In: Filozofia, 65, (6), s. 552-563.</w:t>
            </w:r>
          </w:p>
          <w:p w14:paraId="7255C8BC" w14:textId="77777777" w:rsidR="000702AD" w:rsidRPr="00B370B3" w:rsidRDefault="000702AD" w:rsidP="00AA2D27">
            <w:pPr>
              <w:jc w:val="both"/>
              <w:rPr>
                <w:rFonts w:asciiTheme="minorHAnsi" w:hAnsiTheme="minorHAnsi"/>
                <w:i/>
                <w:iCs/>
                <w:sz w:val="22"/>
                <w:szCs w:val="22"/>
                <w:lang w:val="en-GB"/>
              </w:rPr>
            </w:pPr>
            <w:r w:rsidRPr="00B370B3">
              <w:rPr>
                <w:rFonts w:asciiTheme="minorHAnsi" w:hAnsiTheme="minorHAnsi"/>
                <w:i/>
                <w:iCs/>
                <w:sz w:val="22"/>
                <w:szCs w:val="22"/>
                <w:lang w:val="en-GB"/>
              </w:rPr>
              <w:t xml:space="preserve">Odorčák, J., 2015. Kopírovanie zabíja identitu osoby. In. Filozofia, 70, (5), s. 367-377. </w:t>
            </w:r>
          </w:p>
          <w:p w14:paraId="6002C3B7" w14:textId="77777777" w:rsidR="000702AD" w:rsidRPr="00B370B3" w:rsidRDefault="000702AD" w:rsidP="00AA2D27">
            <w:pPr>
              <w:jc w:val="both"/>
              <w:rPr>
                <w:rFonts w:asciiTheme="minorHAnsi" w:hAnsiTheme="minorHAnsi"/>
                <w:i/>
                <w:iCs/>
                <w:sz w:val="22"/>
                <w:szCs w:val="22"/>
                <w:lang w:val="en-GB"/>
              </w:rPr>
            </w:pPr>
            <w:r w:rsidRPr="00B370B3">
              <w:rPr>
                <w:rFonts w:asciiTheme="minorHAnsi" w:hAnsiTheme="minorHAnsi"/>
                <w:i/>
                <w:iCs/>
                <w:sz w:val="22"/>
                <w:szCs w:val="22"/>
                <w:lang w:val="en-GB"/>
              </w:rPr>
              <w:t>Sandberg, A., 2014. Ethics of Brain Emulation. In: Journal of Experimental &amp; Theoretical Artificial Intelligence 26, (3). [online] [Retrieved November 22, 2018]. Available at:  http://www.aleph.se/papers/Ethics%20of%20brain%20emulations%20draft.pdf</w:t>
            </w:r>
          </w:p>
          <w:p w14:paraId="651B2137" w14:textId="77777777" w:rsidR="000702AD" w:rsidRPr="00B370B3" w:rsidRDefault="000702AD" w:rsidP="00AA2D27">
            <w:pPr>
              <w:jc w:val="both"/>
              <w:rPr>
                <w:rFonts w:asciiTheme="minorHAnsi" w:hAnsiTheme="minorHAnsi"/>
                <w:i/>
                <w:iCs/>
                <w:sz w:val="22"/>
                <w:szCs w:val="22"/>
                <w:lang w:val="en-GB"/>
              </w:rPr>
            </w:pPr>
            <w:r w:rsidRPr="00B370B3">
              <w:rPr>
                <w:rFonts w:asciiTheme="minorHAnsi" w:hAnsiTheme="minorHAnsi"/>
                <w:i/>
                <w:iCs/>
                <w:sz w:val="22"/>
                <w:szCs w:val="22"/>
                <w:lang w:val="en-GB"/>
              </w:rPr>
              <w:t xml:space="preserve">Shaw, D. M., 2009. Cryoethics: seeking life after death. In: Bioethics, 23, (9), pp. 515-521. </w:t>
            </w:r>
          </w:p>
          <w:p w14:paraId="5CD61DBC" w14:textId="77777777" w:rsidR="000702AD" w:rsidRPr="00B370B3" w:rsidRDefault="000702AD" w:rsidP="00AA2D27">
            <w:pPr>
              <w:jc w:val="both"/>
              <w:rPr>
                <w:rFonts w:asciiTheme="minorHAnsi" w:hAnsiTheme="minorHAnsi"/>
                <w:i/>
                <w:iCs/>
                <w:sz w:val="22"/>
                <w:szCs w:val="22"/>
                <w:lang w:val="en-GB"/>
              </w:rPr>
            </w:pPr>
            <w:r w:rsidRPr="00B370B3">
              <w:rPr>
                <w:rFonts w:asciiTheme="minorHAnsi" w:hAnsiTheme="minorHAnsi"/>
                <w:i/>
                <w:iCs/>
                <w:sz w:val="22"/>
                <w:szCs w:val="22"/>
                <w:lang w:val="en-GB"/>
              </w:rPr>
              <w:t xml:space="preserve">Sitarčiková, Z., 2012. O šľachtení človeka: nanotechnológie, transhumanizmus a ľudská prirodzenosť. Bratislava: Veda. </w:t>
            </w:r>
          </w:p>
          <w:p w14:paraId="1D3F9E93" w14:textId="77777777" w:rsidR="000702AD" w:rsidRPr="00B370B3" w:rsidRDefault="000702AD" w:rsidP="00AA2D27">
            <w:pPr>
              <w:jc w:val="both"/>
              <w:rPr>
                <w:rFonts w:asciiTheme="minorHAnsi" w:hAnsiTheme="minorHAnsi"/>
                <w:i/>
                <w:iCs/>
                <w:sz w:val="22"/>
                <w:szCs w:val="22"/>
                <w:lang w:val="en-GB"/>
              </w:rPr>
            </w:pPr>
            <w:r w:rsidRPr="00B370B3">
              <w:rPr>
                <w:rFonts w:asciiTheme="minorHAnsi" w:hAnsiTheme="minorHAnsi"/>
                <w:i/>
                <w:iCs/>
                <w:sz w:val="22"/>
                <w:szCs w:val="22"/>
                <w:lang w:val="en-GB"/>
              </w:rPr>
              <w:t>Sorgner, L., 2009. Nietzsche, the Overhuman, and Transhumanism. In: The Journal of Evolution and Technology, 20, (1), pp. 29-42.</w:t>
            </w:r>
          </w:p>
          <w:p w14:paraId="2CB328BF" w14:textId="77777777" w:rsidR="000702AD" w:rsidRPr="00B370B3" w:rsidRDefault="000702AD" w:rsidP="00AA2D27">
            <w:pPr>
              <w:jc w:val="both"/>
              <w:rPr>
                <w:rFonts w:asciiTheme="minorHAnsi" w:hAnsiTheme="minorHAnsi"/>
                <w:i/>
                <w:iCs/>
                <w:sz w:val="22"/>
                <w:szCs w:val="22"/>
                <w:lang w:val="en-GB"/>
              </w:rPr>
            </w:pPr>
            <w:r w:rsidRPr="00B370B3">
              <w:rPr>
                <w:rFonts w:asciiTheme="minorHAnsi" w:hAnsiTheme="minorHAnsi"/>
                <w:i/>
                <w:iCs/>
                <w:sz w:val="22"/>
                <w:szCs w:val="22"/>
                <w:lang w:val="en-GB"/>
              </w:rPr>
              <w:t xml:space="preserve">Sýkora, P., 2014. Kritika teologicko-teleologickej koncepcie ľudskej prirodzenosti ako dôvodu odmietnutia transhumanizmu. In: Filozofia, 69, (6), s. 514-525. </w:t>
            </w:r>
          </w:p>
          <w:p w14:paraId="702EFBD4" w14:textId="77777777" w:rsidR="000702AD" w:rsidRPr="00B370B3" w:rsidRDefault="000702AD" w:rsidP="00AA2D27">
            <w:pPr>
              <w:jc w:val="both"/>
              <w:rPr>
                <w:rFonts w:asciiTheme="minorHAnsi" w:hAnsiTheme="minorHAnsi"/>
                <w:i/>
                <w:iCs/>
                <w:sz w:val="22"/>
                <w:szCs w:val="22"/>
                <w:lang w:val="en-GB"/>
              </w:rPr>
            </w:pPr>
            <w:r w:rsidRPr="00B370B3">
              <w:rPr>
                <w:rFonts w:asciiTheme="minorHAnsi" w:hAnsiTheme="minorHAnsi"/>
                <w:i/>
                <w:iCs/>
                <w:sz w:val="22"/>
                <w:szCs w:val="22"/>
                <w:lang w:val="en-GB"/>
              </w:rPr>
              <w:t>Sýkora, P., 2015. Etika biotechnologických zásahov do ľudského genómu: Argumenty rizikovosti a zničenia ľudskej prirodzenosti. In: Filozofia, 70, (5), s. 329-342.</w:t>
            </w:r>
          </w:p>
          <w:p w14:paraId="557FE90D" w14:textId="77777777" w:rsidR="000702AD" w:rsidRPr="00B370B3" w:rsidRDefault="000702AD" w:rsidP="00AA2D27">
            <w:pPr>
              <w:jc w:val="both"/>
              <w:rPr>
                <w:rFonts w:asciiTheme="minorHAnsi" w:hAnsiTheme="minorHAnsi"/>
                <w:i/>
                <w:iCs/>
                <w:sz w:val="22"/>
                <w:szCs w:val="22"/>
                <w:lang w:val="en-GB"/>
              </w:rPr>
            </w:pPr>
            <w:r w:rsidRPr="00B370B3">
              <w:rPr>
                <w:rFonts w:asciiTheme="minorHAnsi" w:hAnsiTheme="minorHAnsi"/>
                <w:i/>
                <w:iCs/>
                <w:sz w:val="22"/>
                <w:szCs w:val="22"/>
                <w:lang w:val="en-GB"/>
              </w:rPr>
              <w:t>Sýkora, P., 2019. K posthumánnemu človeku prostredníctvom editovania génov pre kognitívne schopnosti. In: Filozofia, 74, (7), s. 511-529.</w:t>
            </w:r>
          </w:p>
          <w:p w14:paraId="271C8D70" w14:textId="77777777" w:rsidR="000702AD" w:rsidRPr="00B370B3" w:rsidRDefault="000702AD" w:rsidP="00AA2D27">
            <w:pPr>
              <w:jc w:val="both"/>
              <w:rPr>
                <w:rFonts w:asciiTheme="minorHAnsi" w:hAnsiTheme="minorHAnsi"/>
                <w:i/>
                <w:iCs/>
                <w:sz w:val="22"/>
                <w:szCs w:val="22"/>
                <w:lang w:val="en-GB"/>
              </w:rPr>
            </w:pPr>
            <w:r w:rsidRPr="00B370B3">
              <w:rPr>
                <w:rFonts w:asciiTheme="minorHAnsi" w:hAnsiTheme="minorHAnsi"/>
                <w:i/>
                <w:iCs/>
                <w:sz w:val="22"/>
                <w:szCs w:val="22"/>
                <w:lang w:val="en-GB"/>
              </w:rPr>
              <w:t>Turchin, V., 1991. Cybernetics and Philosophy. In: F. Geyer (ed.), Proc. 8th Int. Conf. of Cybernetics and Systems. Salinas: Intersystems.</w:t>
            </w:r>
          </w:p>
          <w:p w14:paraId="0D6AC2E1" w14:textId="77777777" w:rsidR="000702AD" w:rsidRPr="00B370B3" w:rsidRDefault="000702AD" w:rsidP="00AA2D27">
            <w:pPr>
              <w:jc w:val="both"/>
              <w:rPr>
                <w:rFonts w:asciiTheme="minorHAnsi" w:hAnsiTheme="minorHAnsi"/>
                <w:i/>
                <w:iCs/>
                <w:sz w:val="22"/>
                <w:szCs w:val="22"/>
                <w:lang w:val="en-GB"/>
              </w:rPr>
            </w:pPr>
            <w:r w:rsidRPr="00B370B3">
              <w:rPr>
                <w:rFonts w:asciiTheme="minorHAnsi" w:hAnsiTheme="minorHAnsi"/>
                <w:i/>
                <w:iCs/>
                <w:sz w:val="22"/>
                <w:szCs w:val="22"/>
                <w:lang w:val="en-GB"/>
              </w:rPr>
              <w:t>Walker, M. A., 2002. Prolegomena to Any Future Philosophy. In: Journal of Evolution and Technology, 10. [online] [Retrieved November 22, 2018]. Available at: http://jetpress.org/volume10/prolegomena.html</w:t>
            </w:r>
          </w:p>
        </w:tc>
      </w:tr>
      <w:tr w:rsidR="000702AD" w:rsidRPr="00B370B3" w14:paraId="1BF6EA87" w14:textId="77777777" w:rsidTr="00AA2D27">
        <w:trPr>
          <w:trHeight w:val="412"/>
        </w:trPr>
        <w:tc>
          <w:tcPr>
            <w:tcW w:w="9322" w:type="dxa"/>
            <w:gridSpan w:val="2"/>
            <w:vAlign w:val="center"/>
          </w:tcPr>
          <w:p w14:paraId="77087ED7" w14:textId="77777777" w:rsidR="000702AD" w:rsidRPr="00B370B3" w:rsidRDefault="000702AD" w:rsidP="00AA2D27">
            <w:pPr>
              <w:jc w:val="both"/>
              <w:rPr>
                <w:rFonts w:asciiTheme="minorHAnsi" w:hAnsiTheme="minorHAnsi"/>
                <w:i/>
                <w:sz w:val="22"/>
                <w:szCs w:val="22"/>
                <w:lang w:val="en-GB"/>
              </w:rPr>
            </w:pPr>
            <w:r w:rsidRPr="00B370B3">
              <w:rPr>
                <w:rFonts w:asciiTheme="minorHAnsi" w:hAnsiTheme="minorHAnsi"/>
                <w:b/>
                <w:sz w:val="22"/>
                <w:szCs w:val="22"/>
                <w:lang w:val="en-GB"/>
              </w:rPr>
              <w:t>Language which is necessary to complete the course:</w:t>
            </w:r>
            <w:r w:rsidRPr="00B370B3">
              <w:rPr>
                <w:rFonts w:asciiTheme="minorHAnsi" w:hAnsiTheme="minorHAnsi"/>
                <w:sz w:val="22"/>
                <w:szCs w:val="22"/>
                <w:lang w:val="en-GB"/>
              </w:rPr>
              <w:t xml:space="preserve"> Slovak</w:t>
            </w:r>
          </w:p>
        </w:tc>
      </w:tr>
      <w:tr w:rsidR="000702AD" w:rsidRPr="00B370B3" w14:paraId="33D938A3" w14:textId="77777777" w:rsidTr="00AA2D27">
        <w:trPr>
          <w:trHeight w:val="409"/>
        </w:trPr>
        <w:tc>
          <w:tcPr>
            <w:tcW w:w="9322" w:type="dxa"/>
            <w:gridSpan w:val="2"/>
            <w:vAlign w:val="center"/>
          </w:tcPr>
          <w:p w14:paraId="6A901096" w14:textId="77777777" w:rsidR="000702AD" w:rsidRPr="00B370B3" w:rsidRDefault="000702AD" w:rsidP="00AA2D27">
            <w:pPr>
              <w:jc w:val="both"/>
              <w:rPr>
                <w:rFonts w:asciiTheme="minorHAnsi" w:hAnsiTheme="minorHAnsi"/>
                <w:sz w:val="22"/>
                <w:szCs w:val="22"/>
                <w:lang w:val="en-GB"/>
              </w:rPr>
            </w:pPr>
            <w:r w:rsidRPr="00B370B3">
              <w:rPr>
                <w:rFonts w:asciiTheme="minorHAnsi" w:hAnsiTheme="minorHAnsi"/>
                <w:b/>
                <w:bCs/>
                <w:sz w:val="22"/>
                <w:szCs w:val="22"/>
                <w:lang w:val="en-GB"/>
              </w:rPr>
              <w:t>Notes</w:t>
            </w:r>
            <w:r w:rsidRPr="00B370B3">
              <w:rPr>
                <w:rFonts w:asciiTheme="minorHAnsi" w:hAnsiTheme="minorHAnsi"/>
                <w:b/>
                <w:sz w:val="22"/>
                <w:szCs w:val="22"/>
                <w:lang w:val="en-GB"/>
              </w:rPr>
              <w:t>:</w:t>
            </w:r>
            <w:r w:rsidRPr="00B370B3">
              <w:rPr>
                <w:rFonts w:asciiTheme="minorHAnsi" w:hAnsiTheme="minorHAnsi"/>
                <w:sz w:val="22"/>
                <w:szCs w:val="22"/>
                <w:lang w:val="en-GB"/>
              </w:rPr>
              <w:t xml:space="preserve"> The teacher will provide primary and interpretation literature to the students in a scanned form.</w:t>
            </w:r>
          </w:p>
        </w:tc>
      </w:tr>
      <w:tr w:rsidR="000702AD" w:rsidRPr="00B370B3" w14:paraId="0CC65BA0" w14:textId="77777777" w:rsidTr="00AA2D27">
        <w:trPr>
          <w:trHeight w:val="1697"/>
        </w:trPr>
        <w:tc>
          <w:tcPr>
            <w:tcW w:w="9322" w:type="dxa"/>
            <w:gridSpan w:val="2"/>
            <w:vAlign w:val="center"/>
          </w:tcPr>
          <w:p w14:paraId="2F5E9F81" w14:textId="77777777" w:rsidR="000702AD" w:rsidRPr="00B370B3" w:rsidRDefault="000702AD" w:rsidP="00AA2D27">
            <w:pPr>
              <w:rPr>
                <w:rFonts w:asciiTheme="minorHAnsi" w:hAnsiTheme="minorHAnsi"/>
                <w:b/>
                <w:sz w:val="22"/>
                <w:szCs w:val="22"/>
                <w:lang w:val="en-GB"/>
              </w:rPr>
            </w:pPr>
            <w:r w:rsidRPr="00B370B3">
              <w:rPr>
                <w:rFonts w:asciiTheme="minorHAnsi" w:hAnsiTheme="minorHAnsi"/>
                <w:b/>
                <w:bCs/>
                <w:sz w:val="22"/>
                <w:szCs w:val="22"/>
                <w:lang w:val="en-GB"/>
              </w:rPr>
              <w:t>Course evaluation</w:t>
            </w:r>
          </w:p>
          <w:p w14:paraId="5C19ECFB" w14:textId="77777777" w:rsidR="000702AD" w:rsidRPr="00B370B3" w:rsidRDefault="000702AD" w:rsidP="00AA2D27">
            <w:pPr>
              <w:rPr>
                <w:rFonts w:asciiTheme="minorHAnsi" w:hAnsiTheme="minorHAnsi"/>
                <w:sz w:val="22"/>
                <w:szCs w:val="22"/>
                <w:lang w:val="en-GB"/>
              </w:rPr>
            </w:pPr>
            <w:r w:rsidRPr="00B370B3">
              <w:rPr>
                <w:rFonts w:asciiTheme="minorHAnsi" w:hAnsiTheme="minorHAnsi"/>
                <w:sz w:val="22"/>
                <w:szCs w:val="22"/>
                <w:lang w:val="en-GB"/>
              </w:rPr>
              <w:t>Total number of students evaluated: 0</w:t>
            </w:r>
          </w:p>
          <w:p w14:paraId="69A54035" w14:textId="77777777" w:rsidR="000702AD" w:rsidRPr="00B370B3" w:rsidRDefault="000702AD" w:rsidP="00AA2D27">
            <w:pPr>
              <w:rPr>
                <w:rFonts w:asciiTheme="minorHAnsi" w:hAnsiTheme="minorHAnsi"/>
                <w:sz w:val="22"/>
                <w:szCs w:val="22"/>
                <w:lang w:val="en-GB"/>
              </w:rPr>
            </w:pP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0702AD" w:rsidRPr="00B370B3" w14:paraId="13031971" w14:textId="77777777" w:rsidTr="00AA2D27">
              <w:tc>
                <w:tcPr>
                  <w:tcW w:w="1496" w:type="dxa"/>
                  <w:tcBorders>
                    <w:top w:val="single" w:sz="4" w:space="0" w:color="auto"/>
                    <w:left w:val="single" w:sz="4" w:space="0" w:color="auto"/>
                    <w:bottom w:val="single" w:sz="4" w:space="0" w:color="auto"/>
                    <w:right w:val="single" w:sz="4" w:space="0" w:color="auto"/>
                  </w:tcBorders>
                  <w:vAlign w:val="center"/>
                </w:tcPr>
                <w:p w14:paraId="039D2818" w14:textId="77777777" w:rsidR="000702AD" w:rsidRPr="00B370B3" w:rsidRDefault="000702AD" w:rsidP="00AA2D27">
                  <w:pPr>
                    <w:jc w:val="center"/>
                    <w:rPr>
                      <w:rFonts w:asciiTheme="minorHAnsi" w:hAnsiTheme="minorHAnsi"/>
                      <w:sz w:val="22"/>
                      <w:szCs w:val="22"/>
                      <w:lang w:val="en-GB"/>
                    </w:rPr>
                  </w:pPr>
                  <w:r w:rsidRPr="00B370B3">
                    <w:rPr>
                      <w:rFonts w:asciiTheme="minorHAnsi" w:hAnsiTheme="minorHAnsi"/>
                      <w:sz w:val="22"/>
                      <w:szCs w:val="22"/>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3F17D758" w14:textId="77777777" w:rsidR="000702AD" w:rsidRPr="00B370B3" w:rsidRDefault="000702AD" w:rsidP="00AA2D27">
                  <w:pPr>
                    <w:jc w:val="center"/>
                    <w:rPr>
                      <w:rFonts w:asciiTheme="minorHAnsi" w:hAnsiTheme="minorHAnsi"/>
                      <w:sz w:val="22"/>
                      <w:szCs w:val="22"/>
                      <w:lang w:val="en-GB"/>
                    </w:rPr>
                  </w:pPr>
                  <w:r w:rsidRPr="00B370B3">
                    <w:rPr>
                      <w:rFonts w:asciiTheme="minorHAnsi" w:hAnsiTheme="minorHAnsi"/>
                      <w:sz w:val="22"/>
                      <w:szCs w:val="22"/>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10AD0E68" w14:textId="77777777" w:rsidR="000702AD" w:rsidRPr="00B370B3" w:rsidRDefault="000702AD" w:rsidP="00AA2D27">
                  <w:pPr>
                    <w:jc w:val="center"/>
                    <w:rPr>
                      <w:rFonts w:asciiTheme="minorHAnsi" w:hAnsiTheme="minorHAnsi"/>
                      <w:sz w:val="22"/>
                      <w:szCs w:val="22"/>
                      <w:lang w:val="en-GB"/>
                    </w:rPr>
                  </w:pPr>
                  <w:r w:rsidRPr="00B370B3">
                    <w:rPr>
                      <w:rFonts w:asciiTheme="minorHAnsi" w:hAnsiTheme="minorHAnsi"/>
                      <w:sz w:val="22"/>
                      <w:szCs w:val="22"/>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5A0E718A" w14:textId="77777777" w:rsidR="000702AD" w:rsidRPr="00B370B3" w:rsidRDefault="000702AD" w:rsidP="00AA2D27">
                  <w:pPr>
                    <w:jc w:val="center"/>
                    <w:rPr>
                      <w:rFonts w:asciiTheme="minorHAnsi" w:hAnsiTheme="minorHAnsi"/>
                      <w:sz w:val="22"/>
                      <w:szCs w:val="22"/>
                      <w:lang w:val="en-GB"/>
                    </w:rPr>
                  </w:pPr>
                  <w:r w:rsidRPr="00B370B3">
                    <w:rPr>
                      <w:rFonts w:asciiTheme="minorHAnsi" w:hAnsiTheme="minorHAnsi"/>
                      <w:sz w:val="22"/>
                      <w:szCs w:val="22"/>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77269917" w14:textId="77777777" w:rsidR="000702AD" w:rsidRPr="00B370B3" w:rsidRDefault="000702AD" w:rsidP="00AA2D27">
                  <w:pPr>
                    <w:jc w:val="center"/>
                    <w:rPr>
                      <w:rFonts w:asciiTheme="minorHAnsi" w:hAnsiTheme="minorHAnsi"/>
                      <w:sz w:val="22"/>
                      <w:szCs w:val="22"/>
                      <w:lang w:val="en-GB"/>
                    </w:rPr>
                  </w:pPr>
                  <w:r w:rsidRPr="00B370B3">
                    <w:rPr>
                      <w:rFonts w:asciiTheme="minorHAnsi" w:hAnsiTheme="minorHAnsi"/>
                      <w:sz w:val="22"/>
                      <w:szCs w:val="22"/>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1ECBFF05" w14:textId="77777777" w:rsidR="000702AD" w:rsidRPr="00B370B3" w:rsidRDefault="000702AD" w:rsidP="00AA2D27">
                  <w:pPr>
                    <w:jc w:val="center"/>
                    <w:rPr>
                      <w:rFonts w:asciiTheme="minorHAnsi" w:hAnsiTheme="minorHAnsi"/>
                      <w:sz w:val="22"/>
                      <w:szCs w:val="22"/>
                      <w:lang w:val="en-GB"/>
                    </w:rPr>
                  </w:pPr>
                  <w:r w:rsidRPr="00B370B3">
                    <w:rPr>
                      <w:rFonts w:asciiTheme="minorHAnsi" w:hAnsiTheme="minorHAnsi"/>
                      <w:sz w:val="22"/>
                      <w:szCs w:val="22"/>
                      <w:lang w:val="en-GB"/>
                    </w:rPr>
                    <w:t>FX</w:t>
                  </w:r>
                </w:p>
              </w:tc>
            </w:tr>
            <w:tr w:rsidR="000702AD" w:rsidRPr="00B370B3" w14:paraId="5CC83C91" w14:textId="77777777" w:rsidTr="00AA2D27">
              <w:tc>
                <w:tcPr>
                  <w:tcW w:w="1496" w:type="dxa"/>
                  <w:tcBorders>
                    <w:top w:val="single" w:sz="4" w:space="0" w:color="auto"/>
                    <w:left w:val="single" w:sz="4" w:space="0" w:color="auto"/>
                    <w:bottom w:val="single" w:sz="4" w:space="0" w:color="auto"/>
                    <w:right w:val="single" w:sz="4" w:space="0" w:color="auto"/>
                  </w:tcBorders>
                  <w:vAlign w:val="center"/>
                </w:tcPr>
                <w:p w14:paraId="78F3C77C" w14:textId="77777777" w:rsidR="000702AD" w:rsidRPr="00B370B3" w:rsidRDefault="000702AD" w:rsidP="00AA2D27">
                  <w:pPr>
                    <w:jc w:val="center"/>
                    <w:rPr>
                      <w:rFonts w:asciiTheme="minorHAnsi" w:hAnsiTheme="minorHAnsi"/>
                      <w:sz w:val="22"/>
                      <w:szCs w:val="22"/>
                      <w:lang w:val="en-GB"/>
                    </w:rPr>
                  </w:pPr>
                  <w:r w:rsidRPr="00B370B3">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3B38CC2B" w14:textId="77777777" w:rsidR="000702AD" w:rsidRPr="00B370B3" w:rsidRDefault="000702AD" w:rsidP="00AA2D27">
                  <w:pPr>
                    <w:jc w:val="center"/>
                    <w:rPr>
                      <w:rFonts w:asciiTheme="minorHAnsi" w:hAnsiTheme="minorHAnsi"/>
                      <w:sz w:val="22"/>
                      <w:szCs w:val="22"/>
                      <w:lang w:val="en-GB"/>
                    </w:rPr>
                  </w:pPr>
                  <w:r w:rsidRPr="00B370B3">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0CFD6BA9" w14:textId="77777777" w:rsidR="000702AD" w:rsidRPr="00B370B3" w:rsidRDefault="000702AD" w:rsidP="00AA2D27">
                  <w:pPr>
                    <w:jc w:val="center"/>
                    <w:rPr>
                      <w:rFonts w:asciiTheme="minorHAnsi" w:hAnsiTheme="minorHAnsi"/>
                      <w:sz w:val="22"/>
                      <w:szCs w:val="22"/>
                      <w:lang w:val="en-GB"/>
                    </w:rPr>
                  </w:pPr>
                  <w:r w:rsidRPr="00B370B3">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7117E44B" w14:textId="77777777" w:rsidR="000702AD" w:rsidRPr="00B370B3" w:rsidRDefault="000702AD" w:rsidP="00AA2D27">
                  <w:pPr>
                    <w:jc w:val="center"/>
                    <w:rPr>
                      <w:rFonts w:asciiTheme="minorHAnsi" w:hAnsiTheme="minorHAnsi"/>
                      <w:sz w:val="22"/>
                      <w:szCs w:val="22"/>
                      <w:lang w:val="en-GB"/>
                    </w:rPr>
                  </w:pPr>
                  <w:r w:rsidRPr="00B370B3">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3C9E1066" w14:textId="77777777" w:rsidR="000702AD" w:rsidRPr="00B370B3" w:rsidRDefault="000702AD" w:rsidP="00AA2D27">
                  <w:pPr>
                    <w:jc w:val="center"/>
                    <w:rPr>
                      <w:rFonts w:asciiTheme="minorHAnsi" w:hAnsiTheme="minorHAnsi"/>
                      <w:sz w:val="22"/>
                      <w:szCs w:val="22"/>
                      <w:lang w:val="en-GB"/>
                    </w:rPr>
                  </w:pPr>
                  <w:r w:rsidRPr="00B370B3">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16E7FC56" w14:textId="77777777" w:rsidR="000702AD" w:rsidRPr="00B370B3" w:rsidRDefault="000702AD" w:rsidP="00AA2D27">
                  <w:pPr>
                    <w:jc w:val="center"/>
                    <w:rPr>
                      <w:rFonts w:asciiTheme="minorHAnsi" w:hAnsiTheme="minorHAnsi"/>
                      <w:sz w:val="22"/>
                      <w:szCs w:val="22"/>
                      <w:lang w:val="en-GB"/>
                    </w:rPr>
                  </w:pPr>
                  <w:r w:rsidRPr="00B370B3">
                    <w:rPr>
                      <w:rFonts w:asciiTheme="minorHAnsi" w:hAnsiTheme="minorHAnsi"/>
                      <w:sz w:val="22"/>
                      <w:szCs w:val="22"/>
                      <w:lang w:val="en-GB"/>
                    </w:rPr>
                    <w:t>0%</w:t>
                  </w:r>
                </w:p>
              </w:tc>
            </w:tr>
          </w:tbl>
          <w:p w14:paraId="08C871E7" w14:textId="77777777" w:rsidR="000702AD" w:rsidRPr="00B370B3" w:rsidRDefault="000702AD" w:rsidP="00AA2D27">
            <w:pPr>
              <w:jc w:val="both"/>
              <w:rPr>
                <w:rFonts w:asciiTheme="minorHAnsi" w:hAnsiTheme="minorHAnsi"/>
                <w:i/>
                <w:sz w:val="22"/>
                <w:szCs w:val="22"/>
                <w:lang w:val="en-GB"/>
              </w:rPr>
            </w:pPr>
          </w:p>
        </w:tc>
      </w:tr>
      <w:tr w:rsidR="000702AD" w:rsidRPr="00B370B3" w14:paraId="4772ED38" w14:textId="77777777" w:rsidTr="000702AD">
        <w:trPr>
          <w:trHeight w:val="420"/>
        </w:trPr>
        <w:tc>
          <w:tcPr>
            <w:tcW w:w="9322" w:type="dxa"/>
            <w:gridSpan w:val="2"/>
            <w:vAlign w:val="center"/>
          </w:tcPr>
          <w:p w14:paraId="30B5BF26" w14:textId="77777777" w:rsidR="000702AD" w:rsidRPr="00B370B3" w:rsidRDefault="000702AD" w:rsidP="00AA2D27">
            <w:pPr>
              <w:tabs>
                <w:tab w:val="left" w:pos="1530"/>
              </w:tabs>
              <w:jc w:val="both"/>
              <w:rPr>
                <w:rFonts w:asciiTheme="minorHAnsi" w:hAnsiTheme="minorHAnsi"/>
                <w:sz w:val="22"/>
                <w:szCs w:val="22"/>
                <w:lang w:val="en-GB"/>
              </w:rPr>
            </w:pPr>
            <w:r w:rsidRPr="00B370B3">
              <w:rPr>
                <w:rFonts w:asciiTheme="minorHAnsi" w:hAnsiTheme="minorHAnsi"/>
                <w:b/>
                <w:sz w:val="22"/>
                <w:szCs w:val="22"/>
                <w:lang w:val="en-GB"/>
              </w:rPr>
              <w:lastRenderedPageBreak/>
              <w:t xml:space="preserve">Lecturers: </w:t>
            </w:r>
            <w:r w:rsidRPr="00B370B3">
              <w:rPr>
                <w:rFonts w:asciiTheme="minorHAnsi" w:hAnsiTheme="minorHAnsi"/>
                <w:bCs/>
                <w:i/>
                <w:iCs/>
                <w:sz w:val="22"/>
                <w:szCs w:val="22"/>
                <w:lang w:val="en-GB"/>
              </w:rPr>
              <w:t>doc. Mgr. Peter Kyslan, PhD.</w:t>
            </w:r>
            <w:r w:rsidRPr="00B370B3">
              <w:rPr>
                <w:rFonts w:asciiTheme="minorHAnsi" w:hAnsiTheme="minorHAnsi"/>
                <w:bCs/>
                <w:i/>
                <w:iCs/>
                <w:sz w:val="22"/>
                <w:szCs w:val="22"/>
                <w:lang w:val="en-GB"/>
              </w:rPr>
              <w:tab/>
            </w:r>
            <w:r w:rsidRPr="00B370B3">
              <w:rPr>
                <w:rFonts w:asciiTheme="minorHAnsi" w:hAnsiTheme="minorHAnsi"/>
                <w:bCs/>
                <w:i/>
                <w:iCs/>
                <w:sz w:val="22"/>
                <w:szCs w:val="22"/>
                <w:lang w:val="en-GB"/>
              </w:rPr>
              <w:tab/>
            </w:r>
          </w:p>
        </w:tc>
      </w:tr>
      <w:tr w:rsidR="000702AD" w:rsidRPr="00B370B3" w14:paraId="6022E180" w14:textId="77777777" w:rsidTr="000702AD">
        <w:trPr>
          <w:trHeight w:val="412"/>
        </w:trPr>
        <w:tc>
          <w:tcPr>
            <w:tcW w:w="9322" w:type="dxa"/>
            <w:gridSpan w:val="2"/>
            <w:vAlign w:val="center"/>
          </w:tcPr>
          <w:p w14:paraId="1F036413" w14:textId="0B92D155" w:rsidR="000702AD" w:rsidRPr="00B370B3" w:rsidRDefault="000702AD" w:rsidP="00210B7C">
            <w:pPr>
              <w:tabs>
                <w:tab w:val="left" w:pos="1530"/>
              </w:tabs>
              <w:jc w:val="both"/>
              <w:rPr>
                <w:rFonts w:asciiTheme="minorHAnsi" w:hAnsiTheme="minorHAnsi"/>
                <w:sz w:val="22"/>
                <w:szCs w:val="22"/>
                <w:lang w:val="en-GB"/>
              </w:rPr>
            </w:pPr>
            <w:r w:rsidRPr="00B370B3">
              <w:rPr>
                <w:rFonts w:asciiTheme="minorHAnsi" w:hAnsiTheme="minorHAnsi"/>
                <w:b/>
                <w:bCs/>
                <w:sz w:val="22"/>
                <w:szCs w:val="22"/>
                <w:lang w:val="en-GB"/>
              </w:rPr>
              <w:t xml:space="preserve">Date of last change: </w:t>
            </w:r>
            <w:r w:rsidR="00210B7C" w:rsidRPr="00210B7C">
              <w:rPr>
                <w:rFonts w:asciiTheme="minorHAnsi" w:hAnsiTheme="minorHAnsi"/>
                <w:bCs/>
                <w:sz w:val="22"/>
                <w:szCs w:val="22"/>
                <w:lang w:val="en-GB"/>
              </w:rPr>
              <w:t>19</w:t>
            </w:r>
            <w:r w:rsidRPr="00210B7C">
              <w:rPr>
                <w:rFonts w:asciiTheme="minorHAnsi" w:eastAsia="Calibri" w:hAnsiTheme="minorHAnsi"/>
                <w:color w:val="000000" w:themeColor="text1"/>
                <w:sz w:val="22"/>
                <w:szCs w:val="22"/>
              </w:rPr>
              <w:t>.</w:t>
            </w:r>
            <w:r w:rsidRPr="00B370B3">
              <w:rPr>
                <w:rFonts w:asciiTheme="minorHAnsi" w:eastAsia="Calibri" w:hAnsiTheme="minorHAnsi"/>
                <w:color w:val="000000" w:themeColor="text1"/>
                <w:sz w:val="22"/>
                <w:szCs w:val="22"/>
              </w:rPr>
              <w:t xml:space="preserve"> </w:t>
            </w:r>
            <w:r w:rsidR="00210B7C">
              <w:rPr>
                <w:rFonts w:asciiTheme="minorHAnsi" w:eastAsia="Calibri" w:hAnsiTheme="minorHAnsi"/>
                <w:color w:val="000000" w:themeColor="text1"/>
                <w:sz w:val="22"/>
                <w:szCs w:val="22"/>
              </w:rPr>
              <w:t>5</w:t>
            </w:r>
            <w:r w:rsidRPr="00B370B3">
              <w:rPr>
                <w:rFonts w:asciiTheme="minorHAnsi" w:eastAsia="Calibri" w:hAnsiTheme="minorHAnsi"/>
                <w:color w:val="000000" w:themeColor="text1"/>
                <w:sz w:val="22"/>
                <w:szCs w:val="22"/>
              </w:rPr>
              <w:t>. 202</w:t>
            </w:r>
            <w:r w:rsidR="00210B7C">
              <w:rPr>
                <w:rFonts w:asciiTheme="minorHAnsi" w:eastAsia="Calibri" w:hAnsiTheme="minorHAnsi"/>
                <w:color w:val="000000" w:themeColor="text1"/>
                <w:sz w:val="22"/>
                <w:szCs w:val="22"/>
              </w:rPr>
              <w:t>5</w:t>
            </w:r>
          </w:p>
        </w:tc>
      </w:tr>
      <w:tr w:rsidR="000702AD" w:rsidRPr="00B370B3" w14:paraId="545D8A65" w14:textId="77777777" w:rsidTr="000702AD">
        <w:trPr>
          <w:trHeight w:val="425"/>
        </w:trPr>
        <w:tc>
          <w:tcPr>
            <w:tcW w:w="9322" w:type="dxa"/>
            <w:gridSpan w:val="2"/>
            <w:vAlign w:val="center"/>
          </w:tcPr>
          <w:p w14:paraId="3531D8F9" w14:textId="040586ED" w:rsidR="000702AD" w:rsidRPr="00B370B3" w:rsidRDefault="000702AD" w:rsidP="00AA2D27">
            <w:pPr>
              <w:tabs>
                <w:tab w:val="left" w:pos="1530"/>
              </w:tabs>
              <w:jc w:val="both"/>
              <w:rPr>
                <w:rFonts w:asciiTheme="minorHAnsi" w:hAnsiTheme="minorHAnsi"/>
                <w:i/>
                <w:sz w:val="22"/>
                <w:szCs w:val="22"/>
                <w:lang w:val="en-GB"/>
              </w:rPr>
            </w:pPr>
            <w:r w:rsidRPr="00B370B3">
              <w:rPr>
                <w:rFonts w:asciiTheme="minorHAnsi" w:hAnsiTheme="minorHAnsi"/>
                <w:b/>
                <w:sz w:val="22"/>
                <w:szCs w:val="22"/>
                <w:lang w:val="en-GB"/>
              </w:rPr>
              <w:t xml:space="preserve">Approved by: </w:t>
            </w:r>
            <w:r w:rsidRPr="00B370B3">
              <w:rPr>
                <w:rFonts w:asciiTheme="minorHAnsi" w:hAnsiTheme="minorHAnsi"/>
                <w:color w:val="000000" w:themeColor="text1"/>
                <w:sz w:val="22"/>
                <w:szCs w:val="22"/>
              </w:rPr>
              <w:t>prof. PhDr. Vasil Gluchman, CSc.</w:t>
            </w:r>
          </w:p>
        </w:tc>
      </w:tr>
    </w:tbl>
    <w:p w14:paraId="4E14EA76" w14:textId="77777777" w:rsidR="000702AD" w:rsidRPr="00B370B3" w:rsidRDefault="000702AD" w:rsidP="00F252EE">
      <w:pPr>
        <w:spacing w:after="0" w:line="240" w:lineRule="auto"/>
        <w:ind w:left="720" w:hanging="720"/>
        <w:jc w:val="center"/>
        <w:rPr>
          <w:rFonts w:cstheme="minorHAnsi"/>
          <w:b/>
          <w:szCs w:val="22"/>
          <w:lang w:val="en-US" w:bidi="en-US"/>
        </w:rPr>
      </w:pPr>
    </w:p>
    <w:p w14:paraId="543B00CD" w14:textId="77777777" w:rsidR="000702AD" w:rsidRPr="00B370B3" w:rsidRDefault="000702AD">
      <w:pPr>
        <w:rPr>
          <w:rFonts w:cstheme="minorHAnsi"/>
          <w:b/>
          <w:szCs w:val="22"/>
          <w:lang w:val="en-US" w:bidi="en-US"/>
        </w:rPr>
      </w:pPr>
      <w:r w:rsidRPr="00B370B3">
        <w:rPr>
          <w:rFonts w:cstheme="minorHAnsi"/>
          <w:b/>
          <w:szCs w:val="22"/>
          <w:lang w:val="en-US" w:bidi="en-US"/>
        </w:rPr>
        <w:br w:type="page"/>
      </w:r>
    </w:p>
    <w:p w14:paraId="1DDBF605" w14:textId="13739580" w:rsidR="005A0C18" w:rsidRPr="00B370B3" w:rsidRDefault="005A0C18" w:rsidP="00F252EE">
      <w:pPr>
        <w:spacing w:after="0" w:line="240" w:lineRule="auto"/>
        <w:ind w:left="720" w:hanging="720"/>
        <w:jc w:val="center"/>
        <w:rPr>
          <w:rFonts w:cstheme="minorHAnsi"/>
          <w:b/>
          <w:szCs w:val="22"/>
          <w:lang w:val="en-US"/>
        </w:rPr>
      </w:pPr>
      <w:r w:rsidRPr="00B370B3">
        <w:rPr>
          <w:rFonts w:cstheme="minorHAnsi"/>
          <w:b/>
          <w:szCs w:val="22"/>
          <w:lang w:val="en-US" w:bidi="en-US"/>
        </w:rPr>
        <w:lastRenderedPageBreak/>
        <w:t>COURSE DESCRIPTION</w:t>
      </w:r>
    </w:p>
    <w:p w14:paraId="5D98A3F1" w14:textId="77777777" w:rsidR="005A0C18" w:rsidRPr="00B370B3" w:rsidRDefault="005A0C18" w:rsidP="00F252EE">
      <w:pPr>
        <w:spacing w:after="0" w:line="240" w:lineRule="auto"/>
        <w:ind w:left="720"/>
        <w:jc w:val="center"/>
        <w:rPr>
          <w:rFonts w:cstheme="minorHAnsi"/>
          <w:szCs w:val="22"/>
          <w:lang w:val="en-US"/>
        </w:rPr>
      </w:pPr>
    </w:p>
    <w:tbl>
      <w:tblPr>
        <w:tblStyle w:val="Mriekatabuky"/>
        <w:tblW w:w="9062" w:type="dxa"/>
        <w:tblLook w:val="04A0" w:firstRow="1" w:lastRow="0" w:firstColumn="1" w:lastColumn="0" w:noHBand="0" w:noVBand="1"/>
      </w:tblPr>
      <w:tblGrid>
        <w:gridCol w:w="3947"/>
        <w:gridCol w:w="5115"/>
      </w:tblGrid>
      <w:tr w:rsidR="00EA4E84" w:rsidRPr="00B370B3" w14:paraId="19F21A18" w14:textId="77777777" w:rsidTr="00EA4E84">
        <w:trPr>
          <w:trHeight w:val="510"/>
        </w:trPr>
        <w:tc>
          <w:tcPr>
            <w:tcW w:w="9062" w:type="dxa"/>
            <w:gridSpan w:val="2"/>
            <w:vAlign w:val="center"/>
          </w:tcPr>
          <w:p w14:paraId="11A4803E"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University: </w:t>
            </w:r>
            <w:r w:rsidRPr="00B370B3">
              <w:rPr>
                <w:rFonts w:asciiTheme="minorHAnsi" w:hAnsiTheme="minorHAnsi" w:cstheme="minorHAnsi"/>
                <w:i/>
                <w:sz w:val="22"/>
                <w:szCs w:val="22"/>
                <w:lang w:val="en-US" w:bidi="en-US"/>
              </w:rPr>
              <w:t>University of Prešov</w:t>
            </w:r>
          </w:p>
        </w:tc>
      </w:tr>
      <w:tr w:rsidR="00EA4E84" w:rsidRPr="00B370B3" w14:paraId="66EA092D" w14:textId="77777777" w:rsidTr="00EA4E84">
        <w:trPr>
          <w:trHeight w:val="510"/>
        </w:trPr>
        <w:tc>
          <w:tcPr>
            <w:tcW w:w="9062" w:type="dxa"/>
            <w:gridSpan w:val="2"/>
            <w:vAlign w:val="center"/>
          </w:tcPr>
          <w:p w14:paraId="394BCB06"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Faculty: </w:t>
            </w:r>
            <w:sdt>
              <w:sdtPr>
                <w:rPr>
                  <w:rFonts w:cstheme="minorHAnsi"/>
                  <w:i/>
                  <w:szCs w:val="22"/>
                  <w:lang w:val="en-US"/>
                </w:rPr>
                <w:alias w:val="faculty"/>
                <w:tag w:val="faculty"/>
                <w:id w:val="934254910"/>
                <w:placeholder>
                  <w:docPart w:val="6BDAA258C7414B6FACA88B50501B87E9"/>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cstheme="minorHAnsi"/>
                    <w:i/>
                    <w:sz w:val="22"/>
                    <w:szCs w:val="22"/>
                    <w:lang w:val="en-US" w:bidi="en-US"/>
                  </w:rPr>
                  <w:t>Faculty of Arts</w:t>
                </w:r>
              </w:sdtContent>
            </w:sdt>
          </w:p>
        </w:tc>
      </w:tr>
      <w:tr w:rsidR="00EA4E84" w:rsidRPr="00B370B3" w14:paraId="4E200036" w14:textId="77777777" w:rsidTr="00B54C0B">
        <w:trPr>
          <w:trHeight w:val="842"/>
        </w:trPr>
        <w:tc>
          <w:tcPr>
            <w:tcW w:w="3681" w:type="dxa"/>
            <w:vAlign w:val="center"/>
          </w:tcPr>
          <w:p w14:paraId="069FEE51" w14:textId="1482A253"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Code: </w:t>
            </w:r>
            <w:r w:rsidRPr="00B370B3">
              <w:rPr>
                <w:rFonts w:asciiTheme="minorHAnsi" w:hAnsiTheme="minorHAnsi" w:cstheme="minorHAnsi"/>
                <w:sz w:val="22"/>
                <w:szCs w:val="22"/>
                <w:lang w:val="en-US" w:bidi="en-US"/>
              </w:rPr>
              <w:t>1IEB/TSEE1</w:t>
            </w:r>
            <w:r w:rsidR="007B6EEA" w:rsidRPr="00B370B3">
              <w:rPr>
                <w:rFonts w:asciiTheme="minorHAnsi" w:hAnsiTheme="minorHAnsi" w:cstheme="minorHAnsi"/>
                <w:sz w:val="22"/>
                <w:szCs w:val="22"/>
                <w:lang w:val="en-US" w:bidi="en-US"/>
              </w:rPr>
              <w:t>/22</w:t>
            </w:r>
          </w:p>
        </w:tc>
        <w:tc>
          <w:tcPr>
            <w:tcW w:w="5381" w:type="dxa"/>
            <w:vAlign w:val="center"/>
          </w:tcPr>
          <w:p w14:paraId="1F1D000C" w14:textId="77777777" w:rsidR="005A0C18" w:rsidRPr="00B370B3" w:rsidRDefault="005A0C18" w:rsidP="005652AF">
            <w:pPr>
              <w:rPr>
                <w:rFonts w:asciiTheme="minorHAnsi" w:hAnsiTheme="minorHAnsi" w:cstheme="minorHAnsi"/>
                <w:b/>
                <w:i/>
                <w:sz w:val="22"/>
                <w:szCs w:val="22"/>
                <w:lang w:val="en-US"/>
              </w:rPr>
            </w:pPr>
            <w:r w:rsidRPr="00B370B3">
              <w:rPr>
                <w:rFonts w:asciiTheme="minorHAnsi" w:hAnsiTheme="minorHAnsi" w:cstheme="minorHAnsi"/>
                <w:b/>
                <w:sz w:val="22"/>
                <w:szCs w:val="22"/>
                <w:lang w:val="en-US" w:bidi="en-US"/>
              </w:rPr>
              <w:t xml:space="preserve">Course title: </w:t>
            </w:r>
            <w:r w:rsidRPr="00B370B3">
              <w:rPr>
                <w:rFonts w:asciiTheme="minorHAnsi" w:hAnsiTheme="minorHAnsi" w:cstheme="minorHAnsi"/>
                <w:b/>
                <w:i/>
                <w:sz w:val="22"/>
                <w:szCs w:val="22"/>
                <w:lang w:val="en-US" w:bidi="en-US"/>
              </w:rPr>
              <w:t xml:space="preserve">Text seminar </w:t>
            </w:r>
            <w:r w:rsidR="005652AF" w:rsidRPr="00B370B3">
              <w:rPr>
                <w:rFonts w:asciiTheme="minorHAnsi" w:hAnsiTheme="minorHAnsi" w:cstheme="minorHAnsi"/>
                <w:b/>
                <w:i/>
                <w:sz w:val="22"/>
                <w:szCs w:val="22"/>
                <w:lang w:val="en-US" w:bidi="en-US"/>
              </w:rPr>
              <w:t>o</w:t>
            </w:r>
            <w:r w:rsidRPr="00B370B3">
              <w:rPr>
                <w:rFonts w:asciiTheme="minorHAnsi" w:hAnsiTheme="minorHAnsi" w:cstheme="minorHAnsi"/>
                <w:b/>
                <w:i/>
                <w:sz w:val="22"/>
                <w:szCs w:val="22"/>
                <w:lang w:val="en-US" w:bidi="en-US"/>
              </w:rPr>
              <w:t>n environmental ethics</w:t>
            </w:r>
          </w:p>
          <w:p w14:paraId="6FE5167F" w14:textId="77777777" w:rsidR="005A0C18" w:rsidRPr="00B370B3" w:rsidRDefault="002C52F3" w:rsidP="00F252EE">
            <w:pPr>
              <w:rPr>
                <w:rFonts w:asciiTheme="minorHAnsi" w:hAnsiTheme="minorHAnsi" w:cstheme="minorHAnsi"/>
                <w:b/>
                <w:i/>
                <w:sz w:val="22"/>
                <w:szCs w:val="22"/>
                <w:lang w:val="en-US"/>
              </w:rPr>
            </w:pPr>
            <w:r w:rsidRPr="00B370B3">
              <w:rPr>
                <w:rFonts w:asciiTheme="minorHAnsi" w:hAnsiTheme="minorHAnsi" w:cstheme="minorHAnsi"/>
                <w:i/>
                <w:sz w:val="22"/>
                <w:szCs w:val="22"/>
                <w:lang w:val="en-US" w:bidi="en-US"/>
              </w:rPr>
              <w:t>(elective course, non-study-profile course)</w:t>
            </w:r>
          </w:p>
        </w:tc>
      </w:tr>
      <w:tr w:rsidR="00EA4E84" w:rsidRPr="00B370B3" w14:paraId="4BD93EA2" w14:textId="77777777" w:rsidTr="00EA4E84">
        <w:trPr>
          <w:trHeight w:val="1296"/>
        </w:trPr>
        <w:tc>
          <w:tcPr>
            <w:tcW w:w="9062" w:type="dxa"/>
            <w:gridSpan w:val="2"/>
            <w:vAlign w:val="center"/>
          </w:tcPr>
          <w:p w14:paraId="7D8E6984" w14:textId="77777777" w:rsidR="005A0C18" w:rsidRPr="00B370B3" w:rsidRDefault="005A0C18" w:rsidP="00F252EE">
            <w:pPr>
              <w:jc w:val="both"/>
              <w:rPr>
                <w:rFonts w:asciiTheme="minorHAnsi" w:hAnsiTheme="minorHAnsi" w:cstheme="minorHAnsi"/>
                <w:i/>
                <w:sz w:val="22"/>
                <w:szCs w:val="22"/>
                <w:lang w:val="en-US"/>
              </w:rPr>
            </w:pPr>
            <w:r w:rsidRPr="00B370B3">
              <w:rPr>
                <w:rStyle w:val="jlqj4b"/>
                <w:rFonts w:asciiTheme="minorHAnsi" w:hAnsiTheme="minorHAnsi" w:cstheme="minorHAnsi"/>
                <w:b/>
                <w:sz w:val="22"/>
                <w:szCs w:val="22"/>
                <w:lang w:val="en-US" w:bidi="en-US"/>
              </w:rPr>
              <w:t xml:space="preserve">Type, scope and method </w:t>
            </w:r>
            <w:r w:rsidRPr="00B370B3">
              <w:rPr>
                <w:rFonts w:asciiTheme="minorHAnsi" w:hAnsiTheme="minorHAnsi" w:cstheme="minorHAnsi"/>
                <w:b/>
                <w:sz w:val="22"/>
                <w:szCs w:val="22"/>
                <w:lang w:val="en-US" w:bidi="en-US"/>
              </w:rPr>
              <w:t xml:space="preserve">of educational activity: </w:t>
            </w:r>
          </w:p>
          <w:p w14:paraId="2712BC3B"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Type of training activity: seminar  </w:t>
            </w:r>
          </w:p>
          <w:p w14:paraId="26B403B8"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Scope of educational activities: 0/2 per week</w:t>
            </w:r>
          </w:p>
          <w:p w14:paraId="72E2DF46"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Method of educational activities: </w:t>
            </w:r>
            <w:r w:rsidR="00860A12" w:rsidRPr="00B370B3">
              <w:rPr>
                <w:rFonts w:asciiTheme="minorHAnsi" w:hAnsiTheme="minorHAnsi" w:cstheme="minorHAnsi"/>
                <w:sz w:val="22"/>
                <w:szCs w:val="22"/>
                <w:lang w:val="en-US" w:bidi="en-US"/>
              </w:rPr>
              <w:t>on-campus</w:t>
            </w:r>
            <w:r w:rsidRPr="00B370B3">
              <w:rPr>
                <w:rFonts w:asciiTheme="minorHAnsi" w:hAnsiTheme="minorHAnsi" w:cstheme="minorHAnsi"/>
                <w:sz w:val="22"/>
                <w:szCs w:val="22"/>
                <w:lang w:val="en-US" w:bidi="en-US"/>
              </w:rPr>
              <w:t>  </w:t>
            </w:r>
          </w:p>
        </w:tc>
      </w:tr>
      <w:tr w:rsidR="00EA4E84" w:rsidRPr="00B370B3" w14:paraId="47F5A844" w14:textId="77777777" w:rsidTr="00EA4E84">
        <w:trPr>
          <w:trHeight w:val="510"/>
        </w:trPr>
        <w:tc>
          <w:tcPr>
            <w:tcW w:w="9062" w:type="dxa"/>
            <w:gridSpan w:val="2"/>
            <w:vAlign w:val="center"/>
          </w:tcPr>
          <w:p w14:paraId="584EF7A5"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Number of credits: </w:t>
            </w:r>
            <w:r w:rsidRPr="00B370B3">
              <w:rPr>
                <w:rFonts w:asciiTheme="minorHAnsi" w:hAnsiTheme="minorHAnsi" w:cstheme="minorHAnsi"/>
                <w:i/>
                <w:sz w:val="22"/>
                <w:szCs w:val="22"/>
                <w:lang w:val="en-US" w:bidi="en-US"/>
              </w:rPr>
              <w:t>3</w:t>
            </w:r>
          </w:p>
        </w:tc>
      </w:tr>
      <w:tr w:rsidR="00EA4E84" w:rsidRPr="00B370B3" w14:paraId="4DCAC7F1" w14:textId="77777777" w:rsidTr="00EA4E84">
        <w:trPr>
          <w:trHeight w:val="472"/>
        </w:trPr>
        <w:tc>
          <w:tcPr>
            <w:tcW w:w="9062" w:type="dxa"/>
            <w:gridSpan w:val="2"/>
            <w:vAlign w:val="center"/>
          </w:tcPr>
          <w:p w14:paraId="64244526" w14:textId="648B26C1"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Recommended semester:</w:t>
            </w:r>
            <w:r w:rsidRPr="00B370B3">
              <w:rPr>
                <w:rFonts w:asciiTheme="minorHAnsi" w:hAnsiTheme="minorHAnsi" w:cstheme="minorHAnsi"/>
                <w:sz w:val="22"/>
                <w:szCs w:val="22"/>
                <w:lang w:val="en-US" w:bidi="en-US"/>
              </w:rPr>
              <w:t xml:space="preserve"> </w:t>
            </w:r>
            <w:r w:rsidR="00653F84" w:rsidRPr="00B370B3">
              <w:rPr>
                <w:rFonts w:asciiTheme="minorHAnsi" w:hAnsiTheme="minorHAnsi" w:cstheme="minorHAnsi"/>
                <w:sz w:val="22"/>
                <w:szCs w:val="22"/>
                <w:highlight w:val="yellow"/>
                <w:lang w:val="en-US" w:bidi="en-US"/>
              </w:rPr>
              <w:t>1.-3.</w:t>
            </w:r>
          </w:p>
        </w:tc>
      </w:tr>
      <w:tr w:rsidR="00EA4E84" w:rsidRPr="00B370B3" w14:paraId="3E387A5B" w14:textId="77777777" w:rsidTr="00EA4E84">
        <w:trPr>
          <w:trHeight w:val="550"/>
        </w:trPr>
        <w:tc>
          <w:tcPr>
            <w:tcW w:w="9062" w:type="dxa"/>
            <w:gridSpan w:val="2"/>
            <w:vAlign w:val="center"/>
          </w:tcPr>
          <w:p w14:paraId="29B48E3E" w14:textId="77777777" w:rsidR="005A0C18" w:rsidRPr="00B370B3" w:rsidRDefault="005A0C18" w:rsidP="00EA4E84">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Study degree: </w:t>
            </w:r>
            <w:sdt>
              <w:sdtPr>
                <w:rPr>
                  <w:rStyle w:val="tl2"/>
                  <w:rFonts w:cstheme="minorHAnsi"/>
                  <w:sz w:val="22"/>
                  <w:szCs w:val="22"/>
                  <w:lang w:val="en-US"/>
                </w:rPr>
                <w:alias w:val="stupeň"/>
                <w:tag w:val="Stupeň"/>
                <w:id w:val="1000775498"/>
                <w:placeholder>
                  <w:docPart w:val="359B9DF034434107AE07B765D4BD1085"/>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cstheme="minorHAnsi"/>
                    <w:sz w:val="22"/>
                    <w:szCs w:val="22"/>
                    <w:lang w:val="en-US" w:bidi="en-US"/>
                  </w:rPr>
                  <w:t>2.</w:t>
                </w:r>
              </w:sdtContent>
            </w:sdt>
          </w:p>
        </w:tc>
      </w:tr>
      <w:tr w:rsidR="00EA4E84" w:rsidRPr="00B370B3" w14:paraId="7DF11FF0" w14:textId="77777777" w:rsidTr="00EA4E84">
        <w:trPr>
          <w:trHeight w:val="516"/>
        </w:trPr>
        <w:tc>
          <w:tcPr>
            <w:tcW w:w="9062" w:type="dxa"/>
            <w:gridSpan w:val="2"/>
            <w:vAlign w:val="center"/>
          </w:tcPr>
          <w:p w14:paraId="1F383E99"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Prerequisites: </w:t>
            </w:r>
          </w:p>
        </w:tc>
      </w:tr>
      <w:tr w:rsidR="00EA4E84" w:rsidRPr="00B370B3" w14:paraId="2B7F1963" w14:textId="77777777" w:rsidTr="00EA4E84">
        <w:trPr>
          <w:trHeight w:val="1965"/>
        </w:trPr>
        <w:tc>
          <w:tcPr>
            <w:tcW w:w="9062" w:type="dxa"/>
            <w:gridSpan w:val="2"/>
            <w:vAlign w:val="center"/>
          </w:tcPr>
          <w:p w14:paraId="474A680B"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Conditions for passing the course: </w:t>
            </w:r>
          </w:p>
          <w:p w14:paraId="411434DD" w14:textId="77777777" w:rsidR="005A0C18" w:rsidRPr="00B370B3" w:rsidRDefault="002C4C9D"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The course is evaluated continuously</w:t>
            </w:r>
            <w:r w:rsidR="005A0C18" w:rsidRPr="00B370B3">
              <w:rPr>
                <w:rFonts w:asciiTheme="minorHAnsi" w:hAnsiTheme="minorHAnsi" w:cstheme="minorHAnsi"/>
                <w:sz w:val="22"/>
                <w:szCs w:val="22"/>
                <w:lang w:val="en-US" w:bidi="en-US"/>
              </w:rPr>
              <w:t xml:space="preserve"> (ph) and the award of 3 credits. </w:t>
            </w:r>
          </w:p>
          <w:p w14:paraId="757670B8" w14:textId="77777777" w:rsidR="005A0C18" w:rsidRPr="00B370B3" w:rsidRDefault="005A0C18" w:rsidP="00F252EE">
            <w:pPr>
              <w:widowControl w:val="0"/>
              <w:jc w:val="both"/>
              <w:rPr>
                <w:rStyle w:val="normaltextrun"/>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A student needs to earn a minimum of 20 points during the semester to receive a passing grade (ph) for 3 credits. A grade of FX will be awarded if the student scores less than 20 points. </w:t>
            </w:r>
            <w:r w:rsidRPr="00B370B3">
              <w:rPr>
                <w:rStyle w:val="normaltextrun"/>
                <w:rFonts w:asciiTheme="minorHAnsi" w:hAnsiTheme="minorHAnsi" w:cstheme="minorHAnsi"/>
                <w:sz w:val="22"/>
                <w:szCs w:val="22"/>
                <w:lang w:val="en-US" w:bidi="en-US"/>
              </w:rPr>
              <w:t xml:space="preserve">"How to earn points" is governed by an internal document: </w:t>
            </w:r>
          </w:p>
          <w:p w14:paraId="1DA8E26A" w14:textId="77777777" w:rsidR="005A0C18" w:rsidRPr="00B370B3" w:rsidRDefault="00595F0B" w:rsidP="00F252EE">
            <w:pPr>
              <w:pStyle w:val="paragraph"/>
              <w:spacing w:before="0" w:beforeAutospacing="0" w:after="0" w:afterAutospacing="0"/>
              <w:textAlignment w:val="baseline"/>
              <w:rPr>
                <w:rFonts w:asciiTheme="minorHAnsi" w:hAnsiTheme="minorHAnsi" w:cstheme="minorHAnsi"/>
                <w:sz w:val="22"/>
                <w:szCs w:val="22"/>
                <w:lang w:val="en-US"/>
              </w:rPr>
            </w:pPr>
            <w:hyperlink r:id="rId33" w:history="1">
              <w:r w:rsidR="005A0C18" w:rsidRPr="00B370B3">
                <w:rPr>
                  <w:rStyle w:val="Hypertextovprepojenie"/>
                  <w:rFonts w:asciiTheme="minorHAnsi" w:hAnsiTheme="minorHAnsi" w:cstheme="minorHAnsi"/>
                  <w:color w:val="auto"/>
                  <w:sz w:val="22"/>
                  <w:szCs w:val="22"/>
                  <w:lang w:val="en-US" w:bidi="en-US"/>
                </w:rPr>
                <w:t>https://www.unipo.sk/public/media/28789/Podmienky%20ukoncenia%20predmetu_body_2022_pdf.pdf</w:t>
              </w:r>
            </w:hyperlink>
          </w:p>
          <w:p w14:paraId="18A26350" w14:textId="77777777" w:rsidR="005A0C18" w:rsidRPr="00B370B3" w:rsidRDefault="005A0C18" w:rsidP="00F252EE">
            <w:pPr>
              <w:rPr>
                <w:rFonts w:asciiTheme="minorHAnsi" w:hAnsiTheme="minorHAnsi" w:cstheme="minorHAnsi"/>
                <w:i/>
                <w:sz w:val="22"/>
                <w:szCs w:val="22"/>
                <w:lang w:val="en-US"/>
              </w:rPr>
            </w:pPr>
            <w:r w:rsidRPr="00B370B3">
              <w:rPr>
                <w:rStyle w:val="normaltextrun"/>
                <w:rFonts w:asciiTheme="minorHAnsi" w:hAnsiTheme="minorHAnsi" w:cstheme="minorHAnsi"/>
                <w:sz w:val="22"/>
                <w:szCs w:val="22"/>
                <w:lang w:val="en-US" w:bidi="en-US"/>
              </w:rPr>
              <w:t>The success criteria (percentage of results in the subject assessment) are as follows for the grading levels:</w:t>
            </w:r>
            <w:r w:rsidRPr="00B370B3">
              <w:rPr>
                <w:rStyle w:val="normaltextrun"/>
                <w:rFonts w:asciiTheme="minorHAnsi" w:hAnsiTheme="minorHAnsi" w:cstheme="minorHAnsi"/>
                <w:sz w:val="22"/>
                <w:szCs w:val="22"/>
                <w:lang w:val="en-US" w:bidi="en-US"/>
              </w:rPr>
              <w:br/>
              <w:t>(a) A: 100,00 – 90,00 % </w:t>
            </w:r>
            <w:r w:rsidRPr="00B370B3">
              <w:rPr>
                <w:rStyle w:val="normaltextrun"/>
                <w:rFonts w:asciiTheme="minorHAnsi" w:hAnsiTheme="minorHAnsi" w:cstheme="minorHAnsi"/>
                <w:sz w:val="22"/>
                <w:szCs w:val="22"/>
                <w:lang w:val="en-US" w:bidi="en-US"/>
              </w:rPr>
              <w:br/>
              <w:t>(b) B: 89,99 – 80,00 % </w:t>
            </w:r>
            <w:r w:rsidRPr="00B370B3">
              <w:rPr>
                <w:rStyle w:val="normaltextrun"/>
                <w:rFonts w:asciiTheme="minorHAnsi" w:hAnsiTheme="minorHAnsi" w:cstheme="minorHAnsi"/>
                <w:sz w:val="22"/>
                <w:szCs w:val="22"/>
                <w:lang w:val="en-US" w:bidi="en-US"/>
              </w:rPr>
              <w:br/>
              <w:t>c) C: 79,99 – 70,00 % </w:t>
            </w:r>
            <w:r w:rsidRPr="00B370B3">
              <w:rPr>
                <w:rStyle w:val="normaltextrun"/>
                <w:rFonts w:asciiTheme="minorHAnsi" w:hAnsiTheme="minorHAnsi" w:cstheme="minorHAnsi"/>
                <w:sz w:val="22"/>
                <w:szCs w:val="22"/>
                <w:lang w:val="en-US" w:bidi="en-US"/>
              </w:rPr>
              <w:br/>
              <w:t>(d) D: 69,99 – 60,00 % </w:t>
            </w:r>
            <w:r w:rsidRPr="00B370B3">
              <w:rPr>
                <w:rStyle w:val="normaltextrun"/>
                <w:rFonts w:asciiTheme="minorHAnsi" w:hAnsiTheme="minorHAnsi" w:cstheme="minorHAnsi"/>
                <w:sz w:val="22"/>
                <w:szCs w:val="22"/>
                <w:lang w:val="en-US" w:bidi="en-US"/>
              </w:rPr>
              <w:br/>
              <w:t>(e) E: 59,99 – 50,00 % </w:t>
            </w:r>
            <w:r w:rsidRPr="00B370B3">
              <w:rPr>
                <w:rStyle w:val="normaltextrun"/>
                <w:rFonts w:asciiTheme="minorHAnsi" w:hAnsiTheme="minorHAnsi" w:cstheme="minorHAnsi"/>
                <w:sz w:val="22"/>
                <w:szCs w:val="22"/>
                <w:lang w:val="en-US" w:bidi="en-US"/>
              </w:rPr>
              <w:br/>
              <w:t>f) FX: 49,99 and less </w:t>
            </w:r>
          </w:p>
        </w:tc>
      </w:tr>
      <w:tr w:rsidR="00EA4E84" w:rsidRPr="00B370B3" w14:paraId="4C14A37B" w14:textId="77777777" w:rsidTr="00EA4E84">
        <w:trPr>
          <w:trHeight w:val="1115"/>
        </w:trPr>
        <w:tc>
          <w:tcPr>
            <w:tcW w:w="9062" w:type="dxa"/>
            <w:gridSpan w:val="2"/>
            <w:vAlign w:val="center"/>
          </w:tcPr>
          <w:p w14:paraId="12C82637" w14:textId="77777777" w:rsidR="005A0C18" w:rsidRPr="00B370B3" w:rsidRDefault="005A0C18" w:rsidP="00F252EE">
            <w:pPr>
              <w:pStyle w:val="Bezriadkovania"/>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Learning outcomes: </w:t>
            </w:r>
          </w:p>
          <w:p w14:paraId="6A5BBF87" w14:textId="77777777" w:rsidR="005A0C18" w:rsidRPr="00B370B3" w:rsidRDefault="005A0C18" w:rsidP="00F252EE">
            <w:pPr>
              <w:pStyle w:val="Bezriadkovania"/>
              <w:jc w:val="both"/>
              <w:rPr>
                <w:rFonts w:asciiTheme="minorHAnsi" w:hAnsiTheme="minorHAnsi" w:cstheme="minorHAnsi"/>
                <w:sz w:val="22"/>
                <w:szCs w:val="22"/>
                <w:shd w:val="clear" w:color="auto" w:fill="FFFFFF"/>
                <w:lang w:val="en-US" w:eastAsia="en-US"/>
              </w:rPr>
            </w:pPr>
            <w:r w:rsidRPr="00B370B3">
              <w:rPr>
                <w:rFonts w:asciiTheme="minorHAnsi" w:hAnsiTheme="minorHAnsi" w:cstheme="minorHAnsi"/>
                <w:b/>
                <w:sz w:val="22"/>
                <w:szCs w:val="22"/>
                <w:lang w:val="en-US" w:bidi="en-US"/>
              </w:rPr>
              <w:t xml:space="preserve">Knowledge acquired: </w:t>
            </w:r>
            <w:r w:rsidRPr="00B370B3">
              <w:rPr>
                <w:rFonts w:asciiTheme="minorHAnsi" w:hAnsiTheme="minorHAnsi" w:cstheme="minorHAnsi"/>
                <w:sz w:val="22"/>
                <w:szCs w:val="22"/>
                <w:lang w:val="en-US" w:bidi="en-US"/>
              </w:rPr>
              <w:t xml:space="preserve">the student can </w:t>
            </w:r>
            <w:r w:rsidRPr="00B370B3">
              <w:rPr>
                <w:rFonts w:asciiTheme="minorHAnsi" w:hAnsiTheme="minorHAnsi" w:cstheme="minorHAnsi"/>
                <w:sz w:val="22"/>
                <w:szCs w:val="22"/>
                <w:shd w:val="clear" w:color="auto" w:fill="FFFFFF"/>
                <w:lang w:val="en-US" w:bidi="en-US"/>
              </w:rPr>
              <w:t xml:space="preserve">explain and define the most important moral values and principles, moral categories in the field of environmental ethics and philosophy; can explain the meaning and need for environmental ethics in contemporary society; name, explain the essence and discuss current environmental problems (environmental crisis, sustainability, human alienation, etc.) - their ethical and moral dimension. The graduate of the course is able to identify and describe the issues of environmental ethics in the selected literature. </w:t>
            </w:r>
          </w:p>
          <w:p w14:paraId="4FDC46E7" w14:textId="77777777" w:rsidR="005A0C18" w:rsidRPr="00B370B3" w:rsidRDefault="005A0C18" w:rsidP="00F252EE">
            <w:pPr>
              <w:jc w:val="both"/>
              <w:rPr>
                <w:rFonts w:asciiTheme="minorHAnsi" w:hAnsiTheme="minorHAnsi" w:cstheme="minorHAnsi"/>
                <w:bCs/>
                <w:sz w:val="22"/>
                <w:szCs w:val="22"/>
                <w:lang w:val="en-US"/>
              </w:rPr>
            </w:pPr>
            <w:r w:rsidRPr="00B370B3">
              <w:rPr>
                <w:rFonts w:asciiTheme="minorHAnsi" w:hAnsiTheme="minorHAnsi" w:cstheme="minorHAnsi"/>
                <w:b/>
                <w:sz w:val="22"/>
                <w:szCs w:val="22"/>
                <w:lang w:val="en-US" w:bidi="en-US"/>
              </w:rPr>
              <w:t xml:space="preserve">Skills acquired: </w:t>
            </w:r>
            <w:r w:rsidRPr="00B370B3">
              <w:rPr>
                <w:rFonts w:asciiTheme="minorHAnsi" w:hAnsiTheme="minorHAnsi" w:cstheme="minorHAnsi"/>
                <w:sz w:val="22"/>
                <w:szCs w:val="22"/>
                <w:lang w:val="en-US" w:bidi="en-US"/>
              </w:rPr>
              <w:t xml:space="preserve">completion of the course </w:t>
            </w:r>
            <w:r w:rsidRPr="00B370B3">
              <w:rPr>
                <w:rStyle w:val="normaltextrun"/>
                <w:rFonts w:asciiTheme="minorHAnsi" w:hAnsiTheme="minorHAnsi" w:cstheme="minorHAnsi"/>
                <w:sz w:val="22"/>
                <w:szCs w:val="22"/>
                <w:lang w:val="en-US" w:bidi="en-US"/>
              </w:rPr>
              <w:t xml:space="preserve">strengthens bioethical sensitivity and environmental literacy; competence in professional critical reflection and analysis of immoral phenomena and problems in the environmental field, including the ability to propose possible solutions; moral sensitivity in relation to the identification and description of hidden aspects of environmental ethics in the analyzed text; </w:t>
            </w:r>
            <w:r w:rsidRPr="00B370B3">
              <w:rPr>
                <w:rFonts w:asciiTheme="minorHAnsi" w:hAnsiTheme="minorHAnsi" w:cstheme="minorHAnsi"/>
                <w:sz w:val="22"/>
                <w:szCs w:val="22"/>
                <w:lang w:val="en-US" w:bidi="en-US"/>
              </w:rPr>
              <w:t>communication and argumentation skills.</w:t>
            </w:r>
          </w:p>
          <w:p w14:paraId="35272655"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Competences acquired: </w:t>
            </w:r>
            <w:r w:rsidRPr="00B370B3">
              <w:rPr>
                <w:rFonts w:asciiTheme="minorHAnsi" w:hAnsiTheme="minorHAnsi" w:cstheme="minorHAnsi"/>
                <w:sz w:val="22"/>
                <w:szCs w:val="22"/>
                <w:lang w:val="en-US" w:bidi="en-US"/>
              </w:rPr>
              <w:t xml:space="preserve">independence and responsibility in decision-making and solving specific problems in the field of environmental ethics, openness and communicative skills; </w:t>
            </w:r>
            <w:r w:rsidRPr="00B370B3">
              <w:rPr>
                <w:rStyle w:val="normaltextrun"/>
                <w:rFonts w:asciiTheme="minorHAnsi" w:hAnsiTheme="minorHAnsi" w:cstheme="minorHAnsi"/>
                <w:sz w:val="22"/>
                <w:szCs w:val="22"/>
                <w:lang w:val="en-US" w:bidi="en-US"/>
              </w:rPr>
              <w:t xml:space="preserve">interpersonal </w:t>
            </w:r>
            <w:r w:rsidRPr="00B370B3">
              <w:rPr>
                <w:rFonts w:asciiTheme="minorHAnsi" w:hAnsiTheme="minorHAnsi" w:cstheme="minorHAnsi"/>
                <w:sz w:val="22"/>
                <w:szCs w:val="22"/>
                <w:lang w:val="en-US" w:bidi="en-US"/>
              </w:rPr>
              <w:t xml:space="preserve">communication skills, presentation skills (public speaking and presentation of own views) and </w:t>
            </w:r>
            <w:r w:rsidRPr="00B370B3">
              <w:rPr>
                <w:rFonts w:asciiTheme="minorHAnsi" w:hAnsiTheme="minorHAnsi" w:cstheme="minorHAnsi"/>
                <w:sz w:val="22"/>
                <w:szCs w:val="22"/>
                <w:lang w:val="en-US" w:bidi="en-US"/>
              </w:rPr>
              <w:lastRenderedPageBreak/>
              <w:t>argumentation skills, creative and flexible thinking, critical and creative thinking (in the context of designing solutions to environmental problems and dilemmas in practice); professional competences, especially the competence to carry out professional (bio)ethical advisory and consultancy activities.</w:t>
            </w:r>
          </w:p>
        </w:tc>
      </w:tr>
      <w:tr w:rsidR="00EA4E84" w:rsidRPr="00B370B3" w14:paraId="7EA32DB1" w14:textId="77777777" w:rsidTr="00EA4E84">
        <w:trPr>
          <w:trHeight w:val="510"/>
        </w:trPr>
        <w:tc>
          <w:tcPr>
            <w:tcW w:w="9062" w:type="dxa"/>
            <w:gridSpan w:val="2"/>
            <w:vAlign w:val="center"/>
          </w:tcPr>
          <w:p w14:paraId="4BFD359E" w14:textId="77777777" w:rsidR="00DB5855" w:rsidRPr="00B370B3" w:rsidRDefault="005A0C18" w:rsidP="00F252EE">
            <w:pPr>
              <w:jc w:val="both"/>
              <w:rPr>
                <w:rFonts w:asciiTheme="minorHAnsi" w:hAnsiTheme="minorHAnsi" w:cstheme="minorHAnsi"/>
                <w:b/>
                <w:sz w:val="22"/>
                <w:szCs w:val="22"/>
                <w:lang w:val="en-US" w:bidi="en-US"/>
              </w:rPr>
            </w:pPr>
            <w:r w:rsidRPr="00B370B3">
              <w:rPr>
                <w:rFonts w:asciiTheme="minorHAnsi" w:hAnsiTheme="minorHAnsi" w:cstheme="minorHAnsi"/>
                <w:b/>
                <w:sz w:val="22"/>
                <w:szCs w:val="22"/>
                <w:lang w:val="en-US" w:bidi="en-US"/>
              </w:rPr>
              <w:lastRenderedPageBreak/>
              <w:t xml:space="preserve">Course content: </w:t>
            </w:r>
          </w:p>
          <w:p w14:paraId="60AB9C6C"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sz w:val="22"/>
                <w:szCs w:val="22"/>
                <w:shd w:val="clear" w:color="auto" w:fill="FFFFFF"/>
                <w:lang w:val="en-US" w:bidi="en-US"/>
              </w:rPr>
              <w:t xml:space="preserve">Assessment of the most significant environmental ethical and philosophical (with overlap to the field of politics and economics) issues of today through reading and interpreting selected texts of contemporary authors </w:t>
            </w:r>
            <w:r w:rsidRPr="00B370B3">
              <w:rPr>
                <w:rFonts w:asciiTheme="minorHAnsi" w:hAnsiTheme="minorHAnsi" w:cstheme="minorHAnsi"/>
                <w:sz w:val="22"/>
                <w:szCs w:val="22"/>
                <w:lang w:val="en-US" w:bidi="en-US"/>
              </w:rPr>
              <w:t xml:space="preserve">(e.g. D. Abram, J. Čejka, B. Devall, Z. Kiczková, J. Šmajs, T. </w:t>
            </w:r>
            <w:r w:rsidRPr="00B370B3">
              <w:rPr>
                <w:rStyle w:val="Hypertextovprepojenie"/>
                <w:rFonts w:asciiTheme="minorHAnsi" w:hAnsiTheme="minorHAnsi" w:cstheme="minorHAnsi"/>
                <w:color w:val="auto"/>
                <w:sz w:val="22"/>
                <w:szCs w:val="22"/>
                <w:lang w:val="en-US" w:bidi="en-US"/>
              </w:rPr>
              <w:t>Münz, R. Sťahel and others</w:t>
            </w:r>
            <w:r w:rsidRPr="00B370B3">
              <w:rPr>
                <w:rFonts w:asciiTheme="minorHAnsi" w:hAnsiTheme="minorHAnsi" w:cstheme="minorHAnsi"/>
                <w:sz w:val="22"/>
                <w:szCs w:val="22"/>
                <w:lang w:val="en-US" w:bidi="en-US"/>
              </w:rPr>
              <w:t xml:space="preserve">) in the field </w:t>
            </w:r>
            <w:r w:rsidRPr="00B370B3">
              <w:rPr>
                <w:rFonts w:asciiTheme="minorHAnsi" w:hAnsiTheme="minorHAnsi" w:cstheme="minorHAnsi"/>
                <w:sz w:val="22"/>
                <w:szCs w:val="22"/>
                <w:shd w:val="clear" w:color="auto" w:fill="FFFFFF"/>
                <w:lang w:val="en-US" w:bidi="en-US"/>
              </w:rPr>
              <w:t>of environmental philosophy and ethics.</w:t>
            </w:r>
          </w:p>
        </w:tc>
      </w:tr>
      <w:tr w:rsidR="00EA4E84" w:rsidRPr="00B370B3" w14:paraId="4821775E" w14:textId="77777777" w:rsidTr="00EA4E84">
        <w:trPr>
          <w:trHeight w:val="510"/>
        </w:trPr>
        <w:tc>
          <w:tcPr>
            <w:tcW w:w="9062" w:type="dxa"/>
            <w:gridSpan w:val="2"/>
            <w:vAlign w:val="center"/>
          </w:tcPr>
          <w:p w14:paraId="6C5C23AA"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Recommended literature: </w:t>
            </w:r>
          </w:p>
          <w:p w14:paraId="42ECC36F" w14:textId="77777777" w:rsidR="005A0C18" w:rsidRPr="00B370B3" w:rsidRDefault="005A0C18" w:rsidP="00F252EE">
            <w:pPr>
              <w:pStyle w:val="Bezriadkovania"/>
              <w:jc w:val="both"/>
              <w:rPr>
                <w:rFonts w:asciiTheme="minorHAnsi" w:hAnsiTheme="minorHAnsi" w:cstheme="minorHAnsi"/>
                <w:sz w:val="22"/>
                <w:szCs w:val="22"/>
                <w:lang w:val="en-US" w:bidi="en-US"/>
              </w:rPr>
            </w:pPr>
            <w:r w:rsidRPr="00B370B3">
              <w:rPr>
                <w:rFonts w:asciiTheme="minorHAnsi" w:hAnsiTheme="minorHAnsi" w:cstheme="minorHAnsi"/>
                <w:sz w:val="22"/>
                <w:szCs w:val="22"/>
                <w:lang w:val="en-US" w:bidi="en-US"/>
              </w:rPr>
              <w:t xml:space="preserve">ABRAM, D. 2013. Kouzlo smyslů. Vnímání a jazyk ve více než lidském světě. </w:t>
            </w:r>
            <w:proofErr w:type="gramStart"/>
            <w:r w:rsidRPr="00B370B3">
              <w:rPr>
                <w:rFonts w:asciiTheme="minorHAnsi" w:hAnsiTheme="minorHAnsi" w:cstheme="minorHAnsi"/>
                <w:sz w:val="22"/>
                <w:szCs w:val="22"/>
                <w:lang w:val="en-US" w:bidi="en-US"/>
              </w:rPr>
              <w:t>Praha :</w:t>
            </w:r>
            <w:proofErr w:type="gramEnd"/>
            <w:r w:rsidRPr="00B370B3">
              <w:rPr>
                <w:rFonts w:asciiTheme="minorHAnsi" w:hAnsiTheme="minorHAnsi" w:cstheme="minorHAnsi"/>
                <w:sz w:val="22"/>
                <w:szCs w:val="22"/>
                <w:lang w:val="en-US" w:bidi="en-US"/>
              </w:rPr>
              <w:t xml:space="preserve"> DharmaGaia.</w:t>
            </w:r>
          </w:p>
          <w:p w14:paraId="7EDBCFFD" w14:textId="77777777" w:rsidR="005A0C18" w:rsidRPr="00B370B3" w:rsidRDefault="005A0C18" w:rsidP="00F252EE">
            <w:pPr>
              <w:pStyle w:val="Bezriadkovania"/>
              <w:jc w:val="both"/>
              <w:rPr>
                <w:rFonts w:asciiTheme="minorHAnsi" w:hAnsiTheme="minorHAnsi" w:cstheme="minorHAnsi"/>
                <w:sz w:val="22"/>
                <w:szCs w:val="22"/>
                <w:lang w:val="en-US" w:bidi="en-US"/>
              </w:rPr>
            </w:pPr>
            <w:r w:rsidRPr="00B370B3">
              <w:rPr>
                <w:rFonts w:asciiTheme="minorHAnsi" w:hAnsiTheme="minorHAnsi" w:cstheme="minorHAnsi"/>
                <w:sz w:val="22"/>
                <w:szCs w:val="22"/>
                <w:lang w:val="en-US" w:bidi="en-US"/>
              </w:rPr>
              <w:t xml:space="preserve">ABRAM, D. 2009. Procitnutí do živé země. </w:t>
            </w:r>
            <w:proofErr w:type="gramStart"/>
            <w:r w:rsidRPr="00B370B3">
              <w:rPr>
                <w:rFonts w:asciiTheme="minorHAnsi" w:hAnsiTheme="minorHAnsi" w:cstheme="minorHAnsi"/>
                <w:sz w:val="22"/>
                <w:szCs w:val="22"/>
                <w:lang w:val="en-US" w:bidi="en-US"/>
              </w:rPr>
              <w:t>Nymburk :</w:t>
            </w:r>
            <w:proofErr w:type="gramEnd"/>
            <w:r w:rsidRPr="00B370B3">
              <w:rPr>
                <w:rFonts w:asciiTheme="minorHAnsi" w:hAnsiTheme="minorHAnsi" w:cstheme="minorHAnsi"/>
                <w:sz w:val="22"/>
                <w:szCs w:val="22"/>
                <w:lang w:val="en-US" w:bidi="en-US"/>
              </w:rPr>
              <w:t xml:space="preserve"> OPS.</w:t>
            </w:r>
          </w:p>
          <w:p w14:paraId="1D5F991D" w14:textId="77777777" w:rsidR="005A0C18" w:rsidRPr="00B370B3" w:rsidRDefault="005A0C18" w:rsidP="00F252EE">
            <w:pPr>
              <w:pStyle w:val="Bezriadkovania"/>
              <w:jc w:val="both"/>
              <w:rPr>
                <w:rFonts w:asciiTheme="minorHAnsi" w:hAnsiTheme="minorHAnsi" w:cstheme="minorHAnsi"/>
                <w:sz w:val="22"/>
                <w:szCs w:val="22"/>
                <w:lang w:val="en-US" w:bidi="en-US"/>
              </w:rPr>
            </w:pPr>
            <w:r w:rsidRPr="00B370B3">
              <w:rPr>
                <w:rFonts w:asciiTheme="minorHAnsi" w:hAnsiTheme="minorHAnsi" w:cstheme="minorHAnsi"/>
                <w:sz w:val="22"/>
                <w:szCs w:val="22"/>
                <w:lang w:val="en-US" w:bidi="en-US"/>
              </w:rPr>
              <w:t>ČEJKA, J. ed. 2010. Zvířata jsou naši bližní. Výbor z děl světových humanistů a křesťanských myslitelů. Praha: Práh.</w:t>
            </w:r>
          </w:p>
          <w:p w14:paraId="1DD56B1E" w14:textId="77777777" w:rsidR="005A0C18" w:rsidRPr="00B370B3" w:rsidRDefault="005A0C18" w:rsidP="00F252EE">
            <w:pPr>
              <w:pStyle w:val="Bezriadkovania"/>
              <w:jc w:val="both"/>
              <w:rPr>
                <w:rFonts w:asciiTheme="minorHAnsi" w:hAnsiTheme="minorHAnsi" w:cstheme="minorHAnsi"/>
                <w:sz w:val="22"/>
                <w:szCs w:val="22"/>
                <w:lang w:val="en-US" w:bidi="en-US"/>
              </w:rPr>
            </w:pPr>
            <w:r w:rsidRPr="00B370B3">
              <w:rPr>
                <w:rFonts w:asciiTheme="minorHAnsi" w:hAnsiTheme="minorHAnsi" w:cstheme="minorHAnsi"/>
                <w:sz w:val="22"/>
                <w:szCs w:val="22"/>
                <w:lang w:val="en-US" w:bidi="en-US"/>
              </w:rPr>
              <w:t>DEVALL, B., SESSIONS, G. 1997. Hlboká ekológia. Tulčík: ABIES.</w:t>
            </w:r>
          </w:p>
          <w:p w14:paraId="040F5B6E" w14:textId="77777777" w:rsidR="005A0C18" w:rsidRPr="00B370B3" w:rsidRDefault="005A0C18" w:rsidP="00F252EE">
            <w:pPr>
              <w:pStyle w:val="Bezriadkovania"/>
              <w:jc w:val="both"/>
              <w:rPr>
                <w:rFonts w:asciiTheme="minorHAnsi" w:hAnsiTheme="minorHAnsi" w:cstheme="minorHAnsi"/>
                <w:sz w:val="22"/>
                <w:szCs w:val="22"/>
                <w:lang w:val="de-DE" w:bidi="en-US"/>
              </w:rPr>
            </w:pPr>
            <w:r w:rsidRPr="00B370B3">
              <w:rPr>
                <w:rFonts w:asciiTheme="minorHAnsi" w:hAnsiTheme="minorHAnsi" w:cstheme="minorHAnsi"/>
                <w:sz w:val="22"/>
                <w:szCs w:val="22"/>
                <w:lang w:val="en-US" w:bidi="en-US"/>
              </w:rPr>
              <w:t xml:space="preserve">KICZKOVÁ, Z. 1998. Príroda: vzor žena!? </w:t>
            </w:r>
            <w:r w:rsidRPr="00B370B3">
              <w:rPr>
                <w:rFonts w:asciiTheme="minorHAnsi" w:hAnsiTheme="minorHAnsi" w:cstheme="minorHAnsi"/>
                <w:sz w:val="22"/>
                <w:szCs w:val="22"/>
                <w:lang w:val="de-DE" w:bidi="en-US"/>
              </w:rPr>
              <w:t xml:space="preserve">Hľadanie alernatív v ekofeminizme. Bratislava: Aspekt. </w:t>
            </w:r>
          </w:p>
          <w:p w14:paraId="4F74783E" w14:textId="77777777" w:rsidR="005A0C18" w:rsidRPr="00B370B3" w:rsidRDefault="005A0C18" w:rsidP="00F252EE">
            <w:pPr>
              <w:pStyle w:val="Bezriadkovania"/>
              <w:jc w:val="both"/>
              <w:rPr>
                <w:rFonts w:asciiTheme="minorHAnsi" w:hAnsiTheme="minorHAnsi" w:cstheme="minorHAnsi"/>
                <w:sz w:val="22"/>
                <w:szCs w:val="22"/>
                <w:lang w:val="en-US" w:bidi="en-US"/>
              </w:rPr>
            </w:pPr>
            <w:r w:rsidRPr="00B370B3">
              <w:rPr>
                <w:rFonts w:asciiTheme="minorHAnsi" w:hAnsiTheme="minorHAnsi" w:cstheme="minorHAnsi"/>
                <w:sz w:val="22"/>
                <w:szCs w:val="22"/>
                <w:lang w:val="de-DE" w:bidi="en-US"/>
              </w:rPr>
              <w:t xml:space="preserve">MÜNZ, T. 2019. </w:t>
            </w:r>
            <w:r w:rsidRPr="00B370B3">
              <w:rPr>
                <w:rFonts w:asciiTheme="minorHAnsi" w:hAnsiTheme="minorHAnsi" w:cstheme="minorHAnsi"/>
                <w:sz w:val="22"/>
                <w:szCs w:val="22"/>
                <w:lang w:val="pl-PL" w:bidi="en-US"/>
              </w:rPr>
              <w:t xml:space="preserve">Odchádzame? (Esej o človeku a prírode). </w:t>
            </w:r>
            <w:r w:rsidRPr="00B370B3">
              <w:rPr>
                <w:rFonts w:asciiTheme="minorHAnsi" w:hAnsiTheme="minorHAnsi" w:cstheme="minorHAnsi"/>
                <w:sz w:val="22"/>
                <w:szCs w:val="22"/>
                <w:lang w:val="en-US" w:bidi="en-US"/>
              </w:rPr>
              <w:t xml:space="preserve">Bratislava: Petrus. </w:t>
            </w:r>
          </w:p>
          <w:p w14:paraId="670D3C2F" w14:textId="77777777" w:rsidR="005A0C18" w:rsidRPr="00B370B3" w:rsidRDefault="005A0C18" w:rsidP="00F252EE">
            <w:pPr>
              <w:pStyle w:val="Bezriadkovania"/>
              <w:jc w:val="both"/>
              <w:rPr>
                <w:rFonts w:asciiTheme="minorHAnsi" w:hAnsiTheme="minorHAnsi" w:cstheme="minorHAnsi"/>
                <w:sz w:val="22"/>
                <w:szCs w:val="22"/>
                <w:lang w:val="en-US" w:bidi="en-US"/>
              </w:rPr>
            </w:pPr>
            <w:r w:rsidRPr="00B370B3">
              <w:rPr>
                <w:rFonts w:asciiTheme="minorHAnsi" w:hAnsiTheme="minorHAnsi" w:cstheme="minorHAnsi"/>
                <w:sz w:val="22"/>
                <w:szCs w:val="22"/>
                <w:lang w:val="en-US" w:bidi="en-US"/>
              </w:rPr>
              <w:t xml:space="preserve">PICHT, G. 2017. Pojem prírody a jeho dejiny. Bratislava: Petrus.  </w:t>
            </w:r>
          </w:p>
          <w:p w14:paraId="1386225E" w14:textId="77777777" w:rsidR="005A0C18" w:rsidRPr="00B370B3" w:rsidRDefault="005A0C18" w:rsidP="00F252EE">
            <w:pPr>
              <w:pStyle w:val="Bezriadkovania"/>
              <w:jc w:val="both"/>
              <w:rPr>
                <w:rFonts w:asciiTheme="minorHAnsi" w:hAnsiTheme="minorHAnsi" w:cstheme="minorHAnsi"/>
                <w:sz w:val="22"/>
                <w:szCs w:val="22"/>
                <w:lang w:val="pl-PL" w:bidi="en-US"/>
              </w:rPr>
            </w:pPr>
            <w:r w:rsidRPr="00B370B3">
              <w:rPr>
                <w:rFonts w:asciiTheme="minorHAnsi" w:hAnsiTheme="minorHAnsi" w:cstheme="minorHAnsi"/>
                <w:sz w:val="22"/>
                <w:szCs w:val="22"/>
                <w:lang w:val="pl-PL" w:bidi="en-US"/>
              </w:rPr>
              <w:t>SHIVA, V. 2016. Demokracie země (Spravedlnost, udržitelnost a mír). Olomouc: Broken Books.</w:t>
            </w:r>
          </w:p>
          <w:p w14:paraId="2C477605" w14:textId="77777777" w:rsidR="005A0C18" w:rsidRPr="00B370B3" w:rsidRDefault="005A0C18" w:rsidP="00F252EE">
            <w:pPr>
              <w:pStyle w:val="Bezriadkovania"/>
              <w:jc w:val="both"/>
              <w:rPr>
                <w:rFonts w:asciiTheme="minorHAnsi" w:hAnsiTheme="minorHAnsi" w:cstheme="minorHAnsi"/>
                <w:sz w:val="22"/>
                <w:szCs w:val="22"/>
                <w:lang w:val="pl-PL" w:bidi="en-US"/>
              </w:rPr>
            </w:pPr>
            <w:r w:rsidRPr="00B370B3">
              <w:rPr>
                <w:rFonts w:asciiTheme="minorHAnsi" w:hAnsiTheme="minorHAnsi" w:cstheme="minorHAnsi"/>
                <w:sz w:val="22"/>
                <w:szCs w:val="22"/>
                <w:lang w:val="pl-PL" w:bidi="en-US"/>
              </w:rPr>
              <w:t>ŠMAJS, J. a kol. 2012. Etika, ekonomika, příroda. Praha: Grada.</w:t>
            </w:r>
          </w:p>
          <w:p w14:paraId="245D4728" w14:textId="77777777" w:rsidR="005A0C18" w:rsidRPr="00B370B3" w:rsidRDefault="005A0C18" w:rsidP="00F252EE">
            <w:pPr>
              <w:pStyle w:val="Bezriadkovania"/>
              <w:jc w:val="both"/>
              <w:rPr>
                <w:rFonts w:asciiTheme="minorHAnsi" w:hAnsiTheme="minorHAnsi" w:cstheme="minorHAnsi"/>
                <w:sz w:val="22"/>
                <w:szCs w:val="22"/>
                <w:lang w:val="pl-PL" w:bidi="en-US"/>
              </w:rPr>
            </w:pPr>
            <w:r w:rsidRPr="00B370B3">
              <w:rPr>
                <w:rFonts w:asciiTheme="minorHAnsi" w:hAnsiTheme="minorHAnsi" w:cstheme="minorHAnsi"/>
                <w:sz w:val="22"/>
                <w:szCs w:val="22"/>
                <w:lang w:val="pl-PL" w:bidi="en-US"/>
              </w:rPr>
              <w:t>ŠMAJS, J . 2020. Pes je zakopán v ontologii (Evoluce, informace, rozhovory, články a krátké úvahy). Brno: Coprint.</w:t>
            </w:r>
          </w:p>
          <w:p w14:paraId="0DC40CF8" w14:textId="77777777" w:rsidR="005A0C18" w:rsidRPr="00B370B3" w:rsidRDefault="005A0C18" w:rsidP="00F252EE">
            <w:pPr>
              <w:jc w:val="both"/>
              <w:rPr>
                <w:rFonts w:asciiTheme="minorHAnsi" w:hAnsiTheme="minorHAnsi" w:cstheme="minorHAnsi"/>
                <w:sz w:val="22"/>
                <w:szCs w:val="22"/>
                <w:lang w:val="pl-PL"/>
              </w:rPr>
            </w:pPr>
            <w:r w:rsidRPr="00B370B3">
              <w:rPr>
                <w:rFonts w:asciiTheme="minorHAnsi" w:hAnsiTheme="minorHAnsi" w:cstheme="minorHAnsi"/>
                <w:sz w:val="22"/>
                <w:szCs w:val="22"/>
                <w:lang w:val="pl-PL" w:bidi="en-US"/>
              </w:rPr>
              <w:t xml:space="preserve">SŤAHEL, R. 2019. Pojem krízy v environmentálnom myslení. Bratislava: Iris.  </w:t>
            </w:r>
          </w:p>
        </w:tc>
      </w:tr>
      <w:tr w:rsidR="00EA4E84" w:rsidRPr="00B370B3" w14:paraId="0EB1FD9A" w14:textId="77777777" w:rsidTr="003A6FAB">
        <w:trPr>
          <w:trHeight w:val="58"/>
        </w:trPr>
        <w:tc>
          <w:tcPr>
            <w:tcW w:w="9062" w:type="dxa"/>
            <w:gridSpan w:val="2"/>
            <w:vAlign w:val="center"/>
          </w:tcPr>
          <w:p w14:paraId="17985561" w14:textId="559322B0" w:rsidR="005A0C18" w:rsidRPr="00B370B3" w:rsidRDefault="00CA7094"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Languages required for the course: English</w:t>
            </w:r>
            <w:r w:rsidR="005A0C18" w:rsidRPr="00B370B3">
              <w:rPr>
                <w:rFonts w:asciiTheme="minorHAnsi" w:hAnsiTheme="minorHAnsi" w:cstheme="minorHAnsi"/>
                <w:i/>
                <w:sz w:val="22"/>
                <w:szCs w:val="22"/>
                <w:lang w:val="en-US" w:bidi="en-US"/>
              </w:rPr>
              <w:t>, Czech</w:t>
            </w:r>
          </w:p>
        </w:tc>
      </w:tr>
      <w:tr w:rsidR="00EA4E84" w:rsidRPr="00B370B3" w14:paraId="3ADF2245" w14:textId="77777777" w:rsidTr="003A6FAB">
        <w:trPr>
          <w:trHeight w:val="58"/>
        </w:trPr>
        <w:tc>
          <w:tcPr>
            <w:tcW w:w="9062" w:type="dxa"/>
            <w:gridSpan w:val="2"/>
            <w:vAlign w:val="center"/>
          </w:tcPr>
          <w:p w14:paraId="43A4D0B3"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Notes: </w:t>
            </w:r>
          </w:p>
        </w:tc>
      </w:tr>
      <w:tr w:rsidR="00EA4E84" w:rsidRPr="00B370B3" w14:paraId="52D5B326" w14:textId="77777777" w:rsidTr="003A6FAB">
        <w:trPr>
          <w:trHeight w:val="593"/>
        </w:trPr>
        <w:tc>
          <w:tcPr>
            <w:tcW w:w="9062" w:type="dxa"/>
            <w:gridSpan w:val="2"/>
            <w:vAlign w:val="center"/>
          </w:tcPr>
          <w:p w14:paraId="079B58D0" w14:textId="77777777" w:rsidR="005A0C18" w:rsidRPr="00B370B3" w:rsidRDefault="005A0C18" w:rsidP="00F252EE">
            <w:pPr>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Course evaluation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43"/>
            </w:tblGrid>
            <w:tr w:rsidR="005A0C18" w:rsidRPr="00B370B3" w14:paraId="0DA882D8" w14:textId="77777777" w:rsidTr="005A0C18">
              <w:trPr>
                <w:tblCellSpacing w:w="15" w:type="dxa"/>
              </w:trPr>
              <w:tc>
                <w:tcPr>
                  <w:tcW w:w="4083" w:type="dxa"/>
                  <w:tcBorders>
                    <w:top w:val="nil"/>
                    <w:left w:val="nil"/>
                    <w:bottom w:val="nil"/>
                    <w:right w:val="nil"/>
                  </w:tcBorders>
                  <w:vAlign w:val="center"/>
                  <w:hideMark/>
                </w:tcPr>
                <w:p w14:paraId="55158317" w14:textId="77777777" w:rsidR="005A0C18" w:rsidRPr="00B370B3" w:rsidRDefault="00063D0D" w:rsidP="00F252EE">
                  <w:pPr>
                    <w:spacing w:after="0" w:line="240" w:lineRule="auto"/>
                    <w:rPr>
                      <w:rFonts w:cstheme="minorHAnsi"/>
                      <w:szCs w:val="22"/>
                      <w:lang w:val="en-US"/>
                    </w:rPr>
                  </w:pPr>
                  <w:r w:rsidRPr="00B370B3">
                    <w:rPr>
                      <w:rFonts w:cstheme="minorHAnsi"/>
                      <w:szCs w:val="22"/>
                      <w:lang w:val="en-US" w:bidi="en-US"/>
                    </w:rPr>
                    <w:t>Total number of evaluated students:</w:t>
                  </w:r>
                  <w:r w:rsidR="005A0C18" w:rsidRPr="00B370B3">
                    <w:rPr>
                      <w:rFonts w:cstheme="minorHAnsi"/>
                      <w:szCs w:val="22"/>
                      <w:lang w:val="en-US" w:bidi="en-US"/>
                    </w:rPr>
                    <w:t xml:space="preserve"> 0</w:t>
                  </w:r>
                </w:p>
              </w:tc>
            </w:tr>
          </w:tbl>
          <w:tbl>
            <w:tblPr>
              <w:tblStyle w:val="Mriekatabuky"/>
              <w:tblW w:w="0" w:type="auto"/>
              <w:tblLook w:val="04A0" w:firstRow="1" w:lastRow="0" w:firstColumn="1" w:lastColumn="0" w:noHBand="0" w:noVBand="1"/>
            </w:tblPr>
            <w:tblGrid>
              <w:gridCol w:w="1303"/>
              <w:gridCol w:w="1305"/>
              <w:gridCol w:w="1305"/>
              <w:gridCol w:w="1305"/>
              <w:gridCol w:w="1305"/>
              <w:gridCol w:w="1305"/>
            </w:tblGrid>
            <w:tr w:rsidR="00EA4E84" w:rsidRPr="00B370B3" w14:paraId="509DAAB3" w14:textId="77777777" w:rsidTr="006A4D3B">
              <w:trPr>
                <w:trHeight w:val="284"/>
              </w:trPr>
              <w:tc>
                <w:tcPr>
                  <w:tcW w:w="1303" w:type="dxa"/>
                  <w:tcBorders>
                    <w:top w:val="single" w:sz="4" w:space="0" w:color="auto"/>
                    <w:left w:val="single" w:sz="4" w:space="0" w:color="auto"/>
                    <w:bottom w:val="single" w:sz="4" w:space="0" w:color="auto"/>
                    <w:right w:val="single" w:sz="4" w:space="0" w:color="auto"/>
                  </w:tcBorders>
                  <w:vAlign w:val="center"/>
                </w:tcPr>
                <w:p w14:paraId="3670AF7C"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A</w:t>
                  </w:r>
                </w:p>
              </w:tc>
              <w:tc>
                <w:tcPr>
                  <w:tcW w:w="1305" w:type="dxa"/>
                  <w:tcBorders>
                    <w:top w:val="single" w:sz="4" w:space="0" w:color="auto"/>
                    <w:left w:val="single" w:sz="4" w:space="0" w:color="auto"/>
                    <w:bottom w:val="single" w:sz="4" w:space="0" w:color="auto"/>
                    <w:right w:val="single" w:sz="4" w:space="0" w:color="auto"/>
                  </w:tcBorders>
                  <w:vAlign w:val="center"/>
                </w:tcPr>
                <w:p w14:paraId="46B815ED"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B</w:t>
                  </w:r>
                </w:p>
              </w:tc>
              <w:tc>
                <w:tcPr>
                  <w:tcW w:w="1305" w:type="dxa"/>
                  <w:tcBorders>
                    <w:top w:val="single" w:sz="4" w:space="0" w:color="auto"/>
                    <w:left w:val="single" w:sz="4" w:space="0" w:color="auto"/>
                    <w:bottom w:val="single" w:sz="4" w:space="0" w:color="auto"/>
                    <w:right w:val="single" w:sz="4" w:space="0" w:color="auto"/>
                  </w:tcBorders>
                  <w:vAlign w:val="center"/>
                </w:tcPr>
                <w:p w14:paraId="38DE521E"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C</w:t>
                  </w:r>
                </w:p>
              </w:tc>
              <w:tc>
                <w:tcPr>
                  <w:tcW w:w="1305" w:type="dxa"/>
                  <w:tcBorders>
                    <w:top w:val="single" w:sz="4" w:space="0" w:color="auto"/>
                    <w:left w:val="single" w:sz="4" w:space="0" w:color="auto"/>
                    <w:bottom w:val="single" w:sz="4" w:space="0" w:color="auto"/>
                    <w:right w:val="single" w:sz="4" w:space="0" w:color="auto"/>
                  </w:tcBorders>
                  <w:vAlign w:val="center"/>
                </w:tcPr>
                <w:p w14:paraId="161D5D4F"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D</w:t>
                  </w:r>
                </w:p>
              </w:tc>
              <w:tc>
                <w:tcPr>
                  <w:tcW w:w="1305" w:type="dxa"/>
                  <w:tcBorders>
                    <w:top w:val="single" w:sz="4" w:space="0" w:color="auto"/>
                    <w:left w:val="single" w:sz="4" w:space="0" w:color="auto"/>
                    <w:bottom w:val="single" w:sz="4" w:space="0" w:color="auto"/>
                    <w:right w:val="single" w:sz="4" w:space="0" w:color="auto"/>
                  </w:tcBorders>
                  <w:vAlign w:val="center"/>
                </w:tcPr>
                <w:p w14:paraId="57FB8CF7"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E</w:t>
                  </w:r>
                </w:p>
              </w:tc>
              <w:tc>
                <w:tcPr>
                  <w:tcW w:w="1305" w:type="dxa"/>
                  <w:tcBorders>
                    <w:top w:val="single" w:sz="4" w:space="0" w:color="auto"/>
                    <w:left w:val="single" w:sz="4" w:space="0" w:color="auto"/>
                    <w:bottom w:val="single" w:sz="4" w:space="0" w:color="auto"/>
                    <w:right w:val="single" w:sz="4" w:space="0" w:color="auto"/>
                  </w:tcBorders>
                  <w:vAlign w:val="center"/>
                </w:tcPr>
                <w:p w14:paraId="1574E3AF"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FX</w:t>
                  </w:r>
                </w:p>
              </w:tc>
            </w:tr>
            <w:tr w:rsidR="00EA4E84" w:rsidRPr="00B370B3" w14:paraId="6D605486" w14:textId="77777777" w:rsidTr="006A4D3B">
              <w:trPr>
                <w:trHeight w:val="268"/>
              </w:trPr>
              <w:tc>
                <w:tcPr>
                  <w:tcW w:w="1303" w:type="dxa"/>
                  <w:tcBorders>
                    <w:top w:val="single" w:sz="4" w:space="0" w:color="auto"/>
                    <w:left w:val="single" w:sz="4" w:space="0" w:color="auto"/>
                    <w:bottom w:val="single" w:sz="4" w:space="0" w:color="auto"/>
                    <w:right w:val="single" w:sz="4" w:space="0" w:color="auto"/>
                  </w:tcBorders>
                  <w:vAlign w:val="center"/>
                </w:tcPr>
                <w:p w14:paraId="07C61402"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05" w:type="dxa"/>
                  <w:tcBorders>
                    <w:top w:val="single" w:sz="4" w:space="0" w:color="auto"/>
                    <w:left w:val="single" w:sz="4" w:space="0" w:color="auto"/>
                    <w:bottom w:val="single" w:sz="4" w:space="0" w:color="auto"/>
                    <w:right w:val="single" w:sz="4" w:space="0" w:color="auto"/>
                  </w:tcBorders>
                  <w:vAlign w:val="center"/>
                </w:tcPr>
                <w:p w14:paraId="75A02B09"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05" w:type="dxa"/>
                  <w:tcBorders>
                    <w:top w:val="single" w:sz="4" w:space="0" w:color="auto"/>
                    <w:left w:val="single" w:sz="4" w:space="0" w:color="auto"/>
                    <w:bottom w:val="single" w:sz="4" w:space="0" w:color="auto"/>
                    <w:right w:val="single" w:sz="4" w:space="0" w:color="auto"/>
                  </w:tcBorders>
                  <w:vAlign w:val="center"/>
                </w:tcPr>
                <w:p w14:paraId="091600FB"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05" w:type="dxa"/>
                  <w:tcBorders>
                    <w:top w:val="single" w:sz="4" w:space="0" w:color="auto"/>
                    <w:left w:val="single" w:sz="4" w:space="0" w:color="auto"/>
                    <w:bottom w:val="single" w:sz="4" w:space="0" w:color="auto"/>
                    <w:right w:val="single" w:sz="4" w:space="0" w:color="auto"/>
                  </w:tcBorders>
                  <w:vAlign w:val="center"/>
                </w:tcPr>
                <w:p w14:paraId="0589BF0C"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05" w:type="dxa"/>
                  <w:tcBorders>
                    <w:top w:val="single" w:sz="4" w:space="0" w:color="auto"/>
                    <w:left w:val="single" w:sz="4" w:space="0" w:color="auto"/>
                    <w:bottom w:val="single" w:sz="4" w:space="0" w:color="auto"/>
                    <w:right w:val="single" w:sz="4" w:space="0" w:color="auto"/>
                  </w:tcBorders>
                  <w:vAlign w:val="center"/>
                </w:tcPr>
                <w:p w14:paraId="483CB4DB"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05" w:type="dxa"/>
                  <w:tcBorders>
                    <w:top w:val="single" w:sz="4" w:space="0" w:color="auto"/>
                    <w:left w:val="single" w:sz="4" w:space="0" w:color="auto"/>
                    <w:bottom w:val="single" w:sz="4" w:space="0" w:color="auto"/>
                    <w:right w:val="single" w:sz="4" w:space="0" w:color="auto"/>
                  </w:tcBorders>
                  <w:vAlign w:val="center"/>
                </w:tcPr>
                <w:p w14:paraId="4677EFA6"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r>
          </w:tbl>
          <w:p w14:paraId="612D05A1" w14:textId="77777777" w:rsidR="005A0C18" w:rsidRPr="00B370B3" w:rsidRDefault="00F3036A" w:rsidP="00F252EE">
            <w:pPr>
              <w:jc w:val="both"/>
              <w:rPr>
                <w:rFonts w:asciiTheme="minorHAnsi" w:hAnsiTheme="minorHAnsi" w:cstheme="minorHAnsi"/>
                <w:sz w:val="22"/>
                <w:szCs w:val="22"/>
                <w:lang w:val="en-US" w:bidi="en-US"/>
              </w:rPr>
            </w:pPr>
            <w:r w:rsidRPr="00B370B3">
              <w:rPr>
                <w:rFonts w:asciiTheme="minorHAnsi" w:hAnsiTheme="minorHAnsi" w:cstheme="minorHAnsi"/>
                <w:sz w:val="22"/>
                <w:szCs w:val="22"/>
                <w:lang w:val="en-US" w:bidi="en-US"/>
              </w:rPr>
              <w:t>The course has not yet been taught.</w:t>
            </w:r>
          </w:p>
          <w:p w14:paraId="50C86B8C" w14:textId="77777777" w:rsidR="007D67A7" w:rsidRPr="00B370B3" w:rsidRDefault="007D67A7" w:rsidP="00F252EE">
            <w:pPr>
              <w:jc w:val="both"/>
              <w:rPr>
                <w:rFonts w:asciiTheme="minorHAnsi" w:hAnsiTheme="minorHAnsi" w:cstheme="minorHAnsi"/>
                <w:sz w:val="22"/>
                <w:szCs w:val="22"/>
                <w:lang w:val="en-US"/>
              </w:rPr>
            </w:pPr>
          </w:p>
        </w:tc>
      </w:tr>
      <w:tr w:rsidR="00EA4E84" w:rsidRPr="00B370B3" w14:paraId="77C2E937" w14:textId="77777777" w:rsidTr="003A6FAB">
        <w:trPr>
          <w:trHeight w:val="262"/>
        </w:trPr>
        <w:tc>
          <w:tcPr>
            <w:tcW w:w="9062" w:type="dxa"/>
            <w:gridSpan w:val="2"/>
            <w:vAlign w:val="center"/>
          </w:tcPr>
          <w:p w14:paraId="1ABF9285" w14:textId="5B862B19" w:rsidR="005A0C18" w:rsidRPr="00B370B3" w:rsidRDefault="005A0C18" w:rsidP="00F252EE">
            <w:pPr>
              <w:tabs>
                <w:tab w:val="left" w:pos="1530"/>
              </w:tabs>
              <w:jc w:val="both"/>
              <w:rPr>
                <w:rFonts w:asciiTheme="minorHAnsi" w:hAnsiTheme="minorHAnsi" w:cstheme="minorHAnsi"/>
                <w:i/>
                <w:sz w:val="22"/>
                <w:szCs w:val="22"/>
                <w:lang w:val="en-US" w:bidi="en-US"/>
              </w:rPr>
            </w:pPr>
            <w:r w:rsidRPr="00B370B3">
              <w:rPr>
                <w:rFonts w:asciiTheme="minorHAnsi" w:hAnsiTheme="minorHAnsi" w:cstheme="minorHAnsi"/>
                <w:b/>
                <w:sz w:val="22"/>
                <w:szCs w:val="22"/>
                <w:lang w:val="en-US" w:bidi="en-US"/>
              </w:rPr>
              <w:t xml:space="preserve">Lecturers: </w:t>
            </w:r>
            <w:r w:rsidR="00870003" w:rsidRPr="00B370B3">
              <w:rPr>
                <w:rFonts w:asciiTheme="minorHAnsi" w:hAnsiTheme="minorHAnsi" w:cstheme="minorHAnsi"/>
                <w:i/>
                <w:sz w:val="22"/>
                <w:szCs w:val="22"/>
                <w:lang w:val="en-US" w:bidi="en-US"/>
              </w:rPr>
              <w:t>doc.</w:t>
            </w:r>
            <w:r w:rsidR="00870003" w:rsidRPr="00B370B3">
              <w:rPr>
                <w:rFonts w:asciiTheme="minorHAnsi" w:hAnsiTheme="minorHAnsi" w:cstheme="minorHAnsi"/>
                <w:b/>
                <w:sz w:val="22"/>
                <w:szCs w:val="22"/>
                <w:lang w:val="en-US" w:bidi="en-US"/>
              </w:rPr>
              <w:t xml:space="preserve"> </w:t>
            </w:r>
            <w:r w:rsidRPr="00B370B3">
              <w:rPr>
                <w:rFonts w:asciiTheme="minorHAnsi" w:hAnsiTheme="minorHAnsi" w:cstheme="minorHAnsi"/>
                <w:i/>
                <w:sz w:val="22"/>
                <w:szCs w:val="22"/>
                <w:lang w:val="en-US" w:bidi="en-US"/>
              </w:rPr>
              <w:t>Mgr. Adela Lešková Blahová, PhD.</w:t>
            </w:r>
          </w:p>
          <w:p w14:paraId="60EDCC55" w14:textId="77777777" w:rsidR="007D67A7" w:rsidRPr="00B370B3" w:rsidRDefault="007D67A7" w:rsidP="00F252EE">
            <w:pPr>
              <w:tabs>
                <w:tab w:val="left" w:pos="1530"/>
              </w:tabs>
              <w:jc w:val="both"/>
              <w:rPr>
                <w:rFonts w:asciiTheme="minorHAnsi" w:hAnsiTheme="minorHAnsi" w:cstheme="minorHAnsi"/>
                <w:sz w:val="22"/>
                <w:szCs w:val="22"/>
                <w:lang w:val="en-US"/>
              </w:rPr>
            </w:pPr>
          </w:p>
        </w:tc>
      </w:tr>
      <w:tr w:rsidR="00EA4E84" w:rsidRPr="00B370B3" w14:paraId="610F3075" w14:textId="77777777" w:rsidTr="003A6FAB">
        <w:trPr>
          <w:trHeight w:val="97"/>
        </w:trPr>
        <w:tc>
          <w:tcPr>
            <w:tcW w:w="9062" w:type="dxa"/>
            <w:gridSpan w:val="2"/>
            <w:vAlign w:val="center"/>
          </w:tcPr>
          <w:p w14:paraId="45043A80" w14:textId="604D070D" w:rsidR="003812FB"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Date of last change: </w:t>
            </w:r>
            <w:r w:rsidR="00377969" w:rsidRPr="00B370B3">
              <w:rPr>
                <w:rFonts w:asciiTheme="minorHAnsi" w:hAnsiTheme="minorHAnsi" w:cstheme="minorHAnsi"/>
                <w:sz w:val="22"/>
                <w:szCs w:val="22"/>
                <w:highlight w:val="yellow"/>
                <w:lang w:val="en-US"/>
              </w:rPr>
              <w:t>30</w:t>
            </w:r>
            <w:r w:rsidR="00653F84" w:rsidRPr="00B370B3">
              <w:rPr>
                <w:rFonts w:asciiTheme="minorHAnsi" w:hAnsiTheme="minorHAnsi" w:cstheme="minorHAnsi"/>
                <w:sz w:val="22"/>
                <w:szCs w:val="22"/>
                <w:highlight w:val="yellow"/>
                <w:lang w:val="en-US"/>
              </w:rPr>
              <w:t>.10.</w:t>
            </w:r>
            <w:r w:rsidR="00377969" w:rsidRPr="00B370B3">
              <w:rPr>
                <w:rFonts w:asciiTheme="minorHAnsi" w:hAnsiTheme="minorHAnsi" w:cstheme="minorHAnsi"/>
                <w:sz w:val="22"/>
                <w:szCs w:val="22"/>
                <w:highlight w:val="yellow"/>
                <w:lang w:val="en-US"/>
              </w:rPr>
              <w:t>2024</w:t>
            </w:r>
          </w:p>
        </w:tc>
      </w:tr>
      <w:tr w:rsidR="00EA4E84" w:rsidRPr="00B370B3" w14:paraId="483E88D5" w14:textId="77777777" w:rsidTr="00EA4E84">
        <w:trPr>
          <w:trHeight w:val="425"/>
        </w:trPr>
        <w:tc>
          <w:tcPr>
            <w:tcW w:w="9062" w:type="dxa"/>
            <w:gridSpan w:val="2"/>
            <w:vAlign w:val="center"/>
          </w:tcPr>
          <w:p w14:paraId="18B658C9" w14:textId="77777777" w:rsidR="005A0C18" w:rsidRPr="00B370B3" w:rsidRDefault="005A0C18" w:rsidP="00F252EE">
            <w:pPr>
              <w:tabs>
                <w:tab w:val="left" w:pos="1530"/>
              </w:tabs>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Approved by: </w:t>
            </w:r>
            <w:r w:rsidRPr="00B370B3">
              <w:rPr>
                <w:rFonts w:asciiTheme="minorHAnsi" w:hAnsiTheme="minorHAnsi" w:cstheme="minorHAnsi"/>
                <w:i/>
                <w:sz w:val="22"/>
                <w:szCs w:val="22"/>
                <w:lang w:val="en-US" w:bidi="en-US"/>
              </w:rPr>
              <w:t>prof. PhDr. Vasil Gluchman, CSc.</w:t>
            </w:r>
          </w:p>
        </w:tc>
      </w:tr>
    </w:tbl>
    <w:p w14:paraId="3BBB8815" w14:textId="77777777" w:rsidR="005A0C18" w:rsidRPr="00B370B3" w:rsidRDefault="005A0C18" w:rsidP="00F252EE">
      <w:pPr>
        <w:spacing w:after="0" w:line="240" w:lineRule="auto"/>
        <w:rPr>
          <w:rFonts w:cstheme="minorHAnsi"/>
          <w:b/>
          <w:szCs w:val="22"/>
          <w:lang w:val="en-US"/>
        </w:rPr>
      </w:pPr>
    </w:p>
    <w:p w14:paraId="55B91B0D" w14:textId="77777777" w:rsidR="00040A11" w:rsidRPr="00B370B3" w:rsidRDefault="00040A11" w:rsidP="00F252EE">
      <w:pPr>
        <w:spacing w:after="0" w:line="240" w:lineRule="auto"/>
        <w:rPr>
          <w:rFonts w:cstheme="minorHAnsi"/>
          <w:b/>
          <w:szCs w:val="22"/>
          <w:lang w:val="en-US"/>
        </w:rPr>
      </w:pPr>
    </w:p>
    <w:p w14:paraId="6810F0D1" w14:textId="77777777" w:rsidR="00040A11" w:rsidRPr="00B370B3" w:rsidRDefault="00040A11" w:rsidP="00F252EE">
      <w:pPr>
        <w:spacing w:after="0" w:line="240" w:lineRule="auto"/>
        <w:rPr>
          <w:rFonts w:cstheme="minorHAnsi"/>
          <w:b/>
          <w:szCs w:val="22"/>
          <w:lang w:val="en-US"/>
        </w:rPr>
      </w:pPr>
    </w:p>
    <w:p w14:paraId="74E797DC" w14:textId="77777777" w:rsidR="00040A11" w:rsidRPr="00B370B3" w:rsidRDefault="00040A11" w:rsidP="00F252EE">
      <w:pPr>
        <w:spacing w:after="0" w:line="240" w:lineRule="auto"/>
        <w:rPr>
          <w:rFonts w:cstheme="minorHAnsi"/>
          <w:b/>
          <w:szCs w:val="22"/>
          <w:lang w:val="en-US"/>
        </w:rPr>
      </w:pPr>
    </w:p>
    <w:p w14:paraId="25AF7EAE" w14:textId="77777777" w:rsidR="00040A11" w:rsidRPr="00B370B3" w:rsidRDefault="00040A11" w:rsidP="00F252EE">
      <w:pPr>
        <w:spacing w:after="0" w:line="240" w:lineRule="auto"/>
        <w:rPr>
          <w:rFonts w:cstheme="minorHAnsi"/>
          <w:b/>
          <w:szCs w:val="22"/>
          <w:lang w:val="en-US"/>
        </w:rPr>
      </w:pPr>
    </w:p>
    <w:p w14:paraId="2633CEB9" w14:textId="77777777" w:rsidR="00040A11" w:rsidRPr="00B370B3" w:rsidRDefault="00040A11" w:rsidP="00F252EE">
      <w:pPr>
        <w:spacing w:after="0" w:line="240" w:lineRule="auto"/>
        <w:rPr>
          <w:rFonts w:cstheme="minorHAnsi"/>
          <w:b/>
          <w:szCs w:val="22"/>
          <w:lang w:val="en-US"/>
        </w:rPr>
      </w:pPr>
    </w:p>
    <w:p w14:paraId="4B1D477B" w14:textId="77777777" w:rsidR="00040A11" w:rsidRPr="00B370B3" w:rsidRDefault="00040A11" w:rsidP="00F252EE">
      <w:pPr>
        <w:spacing w:after="0" w:line="240" w:lineRule="auto"/>
        <w:rPr>
          <w:rFonts w:cstheme="minorHAnsi"/>
          <w:b/>
          <w:szCs w:val="22"/>
          <w:lang w:val="en-US"/>
        </w:rPr>
      </w:pPr>
    </w:p>
    <w:p w14:paraId="65BE1F1D" w14:textId="77777777" w:rsidR="00040A11" w:rsidRPr="00B370B3" w:rsidRDefault="00040A11" w:rsidP="00F252EE">
      <w:pPr>
        <w:spacing w:after="0" w:line="240" w:lineRule="auto"/>
        <w:rPr>
          <w:rFonts w:cstheme="minorHAnsi"/>
          <w:b/>
          <w:szCs w:val="22"/>
          <w:lang w:val="en-US"/>
        </w:rPr>
      </w:pPr>
    </w:p>
    <w:p w14:paraId="6AFAB436" w14:textId="77777777" w:rsidR="00040A11" w:rsidRPr="00B370B3" w:rsidRDefault="00040A11" w:rsidP="00F252EE">
      <w:pPr>
        <w:spacing w:after="0" w:line="240" w:lineRule="auto"/>
        <w:rPr>
          <w:rFonts w:cstheme="minorHAnsi"/>
          <w:b/>
          <w:szCs w:val="22"/>
          <w:lang w:val="en-US"/>
        </w:rPr>
      </w:pPr>
    </w:p>
    <w:p w14:paraId="042C5D41" w14:textId="77777777" w:rsidR="00040A11" w:rsidRPr="00B370B3" w:rsidRDefault="00040A11" w:rsidP="00F252EE">
      <w:pPr>
        <w:spacing w:after="0" w:line="240" w:lineRule="auto"/>
        <w:rPr>
          <w:rFonts w:cstheme="minorHAnsi"/>
          <w:b/>
          <w:szCs w:val="22"/>
          <w:lang w:val="en-US"/>
        </w:rPr>
      </w:pPr>
    </w:p>
    <w:p w14:paraId="4D2E12B8" w14:textId="77777777" w:rsidR="00040A11" w:rsidRPr="00B370B3" w:rsidRDefault="00040A11" w:rsidP="00F252EE">
      <w:pPr>
        <w:spacing w:after="0" w:line="240" w:lineRule="auto"/>
        <w:rPr>
          <w:rFonts w:cstheme="minorHAnsi"/>
          <w:b/>
          <w:szCs w:val="22"/>
          <w:lang w:val="en-US"/>
        </w:rPr>
      </w:pPr>
    </w:p>
    <w:p w14:paraId="308F224F" w14:textId="77777777" w:rsidR="00040A11" w:rsidRPr="00B370B3" w:rsidRDefault="00040A11" w:rsidP="00F252EE">
      <w:pPr>
        <w:spacing w:after="0" w:line="240" w:lineRule="auto"/>
        <w:rPr>
          <w:rFonts w:cstheme="minorHAnsi"/>
          <w:b/>
          <w:szCs w:val="22"/>
          <w:lang w:val="en-US"/>
        </w:rPr>
      </w:pPr>
    </w:p>
    <w:p w14:paraId="5E6D6F63" w14:textId="77777777" w:rsidR="00040A11" w:rsidRPr="00B370B3" w:rsidRDefault="00040A11" w:rsidP="00F252EE">
      <w:pPr>
        <w:spacing w:after="0" w:line="240" w:lineRule="auto"/>
        <w:rPr>
          <w:rFonts w:cstheme="minorHAnsi"/>
          <w:b/>
          <w:szCs w:val="22"/>
          <w:lang w:val="en-US"/>
        </w:rPr>
      </w:pPr>
    </w:p>
    <w:p w14:paraId="7B969857" w14:textId="77777777" w:rsidR="00040A11" w:rsidRPr="00B370B3" w:rsidRDefault="00040A11" w:rsidP="00F252EE">
      <w:pPr>
        <w:spacing w:after="0" w:line="240" w:lineRule="auto"/>
        <w:rPr>
          <w:rFonts w:cstheme="minorHAnsi"/>
          <w:b/>
          <w:szCs w:val="22"/>
          <w:lang w:val="en-US"/>
        </w:rPr>
      </w:pPr>
    </w:p>
    <w:p w14:paraId="0FE634FD" w14:textId="77777777" w:rsidR="00040A11" w:rsidRPr="00B370B3" w:rsidRDefault="00040A11" w:rsidP="00F252EE">
      <w:pPr>
        <w:spacing w:after="0" w:line="240" w:lineRule="auto"/>
        <w:rPr>
          <w:rFonts w:cstheme="minorHAnsi"/>
          <w:b/>
          <w:szCs w:val="22"/>
          <w:lang w:val="en-US"/>
        </w:rPr>
      </w:pPr>
    </w:p>
    <w:p w14:paraId="623E9C02" w14:textId="77777777" w:rsidR="005A0C18" w:rsidRPr="00B370B3" w:rsidRDefault="005A0C18" w:rsidP="00F252EE">
      <w:pPr>
        <w:spacing w:after="0" w:line="240" w:lineRule="auto"/>
        <w:ind w:left="720" w:hanging="720"/>
        <w:jc w:val="center"/>
        <w:rPr>
          <w:rFonts w:cstheme="minorHAnsi"/>
          <w:b/>
          <w:szCs w:val="22"/>
          <w:lang w:val="en-US"/>
        </w:rPr>
      </w:pPr>
      <w:r w:rsidRPr="00B370B3">
        <w:rPr>
          <w:rFonts w:cstheme="minorHAnsi"/>
          <w:b/>
          <w:szCs w:val="22"/>
          <w:lang w:val="en-US" w:bidi="en-US"/>
        </w:rPr>
        <w:lastRenderedPageBreak/>
        <w:t>COURSE DESCRIPTION</w:t>
      </w:r>
    </w:p>
    <w:p w14:paraId="62A1F980" w14:textId="77777777" w:rsidR="005A0C18" w:rsidRPr="00B370B3" w:rsidRDefault="005A0C18" w:rsidP="00F252EE">
      <w:pPr>
        <w:spacing w:after="0" w:line="240" w:lineRule="auto"/>
        <w:ind w:left="720"/>
        <w:jc w:val="center"/>
        <w:rPr>
          <w:rFonts w:cstheme="minorHAnsi"/>
          <w:szCs w:val="22"/>
          <w:lang w:val="en-US"/>
        </w:rPr>
      </w:pPr>
    </w:p>
    <w:tbl>
      <w:tblPr>
        <w:tblStyle w:val="Mriekatabuky"/>
        <w:tblW w:w="9062" w:type="dxa"/>
        <w:tblLook w:val="04A0" w:firstRow="1" w:lastRow="0" w:firstColumn="1" w:lastColumn="0" w:noHBand="0" w:noVBand="1"/>
      </w:tblPr>
      <w:tblGrid>
        <w:gridCol w:w="4474"/>
        <w:gridCol w:w="4588"/>
      </w:tblGrid>
      <w:tr w:rsidR="00840AC3" w:rsidRPr="00B370B3" w14:paraId="1866B9E4" w14:textId="77777777" w:rsidTr="00840AC3">
        <w:trPr>
          <w:trHeight w:val="510"/>
        </w:trPr>
        <w:tc>
          <w:tcPr>
            <w:tcW w:w="9062" w:type="dxa"/>
            <w:gridSpan w:val="2"/>
            <w:vAlign w:val="center"/>
          </w:tcPr>
          <w:p w14:paraId="289B067D"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University: </w:t>
            </w:r>
            <w:r w:rsidRPr="00B370B3">
              <w:rPr>
                <w:rFonts w:asciiTheme="minorHAnsi" w:hAnsiTheme="minorHAnsi" w:cstheme="minorHAnsi"/>
                <w:i/>
                <w:sz w:val="22"/>
                <w:szCs w:val="22"/>
                <w:lang w:val="en-US" w:bidi="en-US"/>
              </w:rPr>
              <w:t>University of Prešov</w:t>
            </w:r>
          </w:p>
        </w:tc>
      </w:tr>
      <w:tr w:rsidR="00840AC3" w:rsidRPr="00B370B3" w14:paraId="3D0CB689" w14:textId="77777777" w:rsidTr="00840AC3">
        <w:trPr>
          <w:trHeight w:val="510"/>
        </w:trPr>
        <w:tc>
          <w:tcPr>
            <w:tcW w:w="9062" w:type="dxa"/>
            <w:gridSpan w:val="2"/>
            <w:vAlign w:val="center"/>
          </w:tcPr>
          <w:p w14:paraId="238FA181"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Faculty: </w:t>
            </w:r>
            <w:sdt>
              <w:sdtPr>
                <w:rPr>
                  <w:rFonts w:cstheme="minorHAnsi"/>
                  <w:i/>
                  <w:szCs w:val="22"/>
                  <w:lang w:val="en-US"/>
                </w:rPr>
                <w:alias w:val="faculty"/>
                <w:tag w:val="faculty"/>
                <w:id w:val="-1220827138"/>
                <w:placeholder>
                  <w:docPart w:val="0D2AEFBD94604C378B6E6654905BC05B"/>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cstheme="minorHAnsi"/>
                    <w:i/>
                    <w:sz w:val="22"/>
                    <w:szCs w:val="22"/>
                    <w:lang w:val="en-US" w:bidi="en-US"/>
                  </w:rPr>
                  <w:t>Faculty of Arts</w:t>
                </w:r>
              </w:sdtContent>
            </w:sdt>
          </w:p>
        </w:tc>
      </w:tr>
      <w:tr w:rsidR="00840AC3" w:rsidRPr="00B370B3" w14:paraId="13CD2B86" w14:textId="77777777" w:rsidTr="00B54C0B">
        <w:trPr>
          <w:trHeight w:val="453"/>
        </w:trPr>
        <w:tc>
          <w:tcPr>
            <w:tcW w:w="4106" w:type="dxa"/>
            <w:vAlign w:val="center"/>
          </w:tcPr>
          <w:p w14:paraId="63D8E125" w14:textId="1A55E7A2"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Code: </w:t>
            </w:r>
            <w:r w:rsidRPr="00B370B3">
              <w:rPr>
                <w:rFonts w:asciiTheme="minorHAnsi" w:hAnsiTheme="minorHAnsi" w:cstheme="minorHAnsi"/>
                <w:sz w:val="22"/>
                <w:szCs w:val="22"/>
                <w:lang w:val="en-US" w:bidi="en-US"/>
              </w:rPr>
              <w:t>1IEB/TSEP1</w:t>
            </w:r>
            <w:r w:rsidR="007B6EEA" w:rsidRPr="00B370B3">
              <w:rPr>
                <w:rFonts w:asciiTheme="minorHAnsi" w:hAnsiTheme="minorHAnsi" w:cstheme="minorHAnsi"/>
                <w:sz w:val="22"/>
                <w:szCs w:val="22"/>
                <w:lang w:val="en-US" w:bidi="en-US"/>
              </w:rPr>
              <w:t>/22</w:t>
            </w:r>
          </w:p>
        </w:tc>
        <w:tc>
          <w:tcPr>
            <w:tcW w:w="4956" w:type="dxa"/>
            <w:vAlign w:val="center"/>
          </w:tcPr>
          <w:p w14:paraId="7B41238F" w14:textId="77777777" w:rsidR="005A0C18" w:rsidRPr="00B370B3" w:rsidRDefault="005A0C18" w:rsidP="002C52F3">
            <w:pPr>
              <w:rPr>
                <w:rFonts w:asciiTheme="minorHAnsi" w:hAnsiTheme="minorHAnsi" w:cstheme="minorHAnsi"/>
                <w:sz w:val="22"/>
                <w:szCs w:val="22"/>
                <w:lang w:val="en-US" w:bidi="en-US"/>
              </w:rPr>
            </w:pPr>
            <w:r w:rsidRPr="00B370B3">
              <w:rPr>
                <w:rFonts w:asciiTheme="minorHAnsi" w:hAnsiTheme="minorHAnsi" w:cstheme="minorHAnsi"/>
                <w:b/>
                <w:sz w:val="22"/>
                <w:szCs w:val="22"/>
                <w:lang w:val="en-US" w:bidi="en-US"/>
              </w:rPr>
              <w:t xml:space="preserve">Course title: </w:t>
            </w:r>
            <w:r w:rsidR="005652AF" w:rsidRPr="00B370B3">
              <w:rPr>
                <w:rFonts w:asciiTheme="minorHAnsi" w:hAnsiTheme="minorHAnsi" w:cstheme="minorHAnsi"/>
                <w:b/>
                <w:i/>
                <w:sz w:val="22"/>
                <w:szCs w:val="22"/>
                <w:lang w:val="en-US" w:bidi="en-US"/>
              </w:rPr>
              <w:t>Text seminar o</w:t>
            </w:r>
            <w:r w:rsidRPr="00B370B3">
              <w:rPr>
                <w:rFonts w:asciiTheme="minorHAnsi" w:hAnsiTheme="minorHAnsi" w:cstheme="minorHAnsi"/>
                <w:b/>
                <w:i/>
                <w:sz w:val="22"/>
                <w:szCs w:val="22"/>
                <w:lang w:val="en-US" w:bidi="en-US"/>
              </w:rPr>
              <w:t>n eth</w:t>
            </w:r>
            <w:r w:rsidR="005652AF" w:rsidRPr="00B370B3">
              <w:rPr>
                <w:rFonts w:asciiTheme="minorHAnsi" w:hAnsiTheme="minorHAnsi" w:cstheme="minorHAnsi"/>
                <w:b/>
                <w:i/>
                <w:sz w:val="22"/>
                <w:szCs w:val="22"/>
                <w:lang w:val="en-US" w:bidi="en-US"/>
              </w:rPr>
              <w:t>ics in</w:t>
            </w:r>
            <w:r w:rsidRPr="00B370B3">
              <w:rPr>
                <w:rFonts w:asciiTheme="minorHAnsi" w:hAnsiTheme="minorHAnsi" w:cstheme="minorHAnsi"/>
                <w:b/>
                <w:i/>
                <w:sz w:val="22"/>
                <w:szCs w:val="22"/>
                <w:lang w:val="en-US" w:bidi="en-US"/>
              </w:rPr>
              <w:t xml:space="preserve"> politics</w:t>
            </w:r>
          </w:p>
          <w:p w14:paraId="668E3993" w14:textId="77777777" w:rsidR="002C52F3" w:rsidRPr="00B370B3" w:rsidRDefault="002C52F3" w:rsidP="002C52F3">
            <w:pPr>
              <w:rPr>
                <w:rFonts w:asciiTheme="minorHAnsi" w:hAnsiTheme="minorHAnsi" w:cstheme="minorHAnsi"/>
                <w:b/>
                <w:i/>
                <w:sz w:val="22"/>
                <w:szCs w:val="22"/>
                <w:lang w:val="en-US"/>
              </w:rPr>
            </w:pPr>
            <w:r w:rsidRPr="00B370B3">
              <w:rPr>
                <w:rFonts w:asciiTheme="minorHAnsi" w:hAnsiTheme="minorHAnsi" w:cstheme="minorHAnsi"/>
                <w:i/>
                <w:sz w:val="22"/>
                <w:szCs w:val="22"/>
                <w:lang w:val="en-US" w:bidi="en-US"/>
              </w:rPr>
              <w:t>(elective course, non-study-profile course)</w:t>
            </w:r>
          </w:p>
        </w:tc>
      </w:tr>
      <w:tr w:rsidR="00840AC3" w:rsidRPr="00B370B3" w14:paraId="027BE916" w14:textId="77777777" w:rsidTr="007D67A7">
        <w:trPr>
          <w:trHeight w:val="1161"/>
        </w:trPr>
        <w:tc>
          <w:tcPr>
            <w:tcW w:w="9062" w:type="dxa"/>
            <w:gridSpan w:val="2"/>
            <w:vAlign w:val="center"/>
          </w:tcPr>
          <w:p w14:paraId="49FBA127" w14:textId="77777777" w:rsidR="005A0C18" w:rsidRPr="00B370B3" w:rsidRDefault="005A0C18" w:rsidP="00F252EE">
            <w:pPr>
              <w:jc w:val="both"/>
              <w:rPr>
                <w:rFonts w:asciiTheme="minorHAnsi" w:hAnsiTheme="minorHAnsi" w:cstheme="minorHAnsi"/>
                <w:i/>
                <w:sz w:val="22"/>
                <w:szCs w:val="22"/>
                <w:lang w:val="en-US"/>
              </w:rPr>
            </w:pPr>
            <w:r w:rsidRPr="00B370B3">
              <w:rPr>
                <w:rStyle w:val="jlqj4b"/>
                <w:rFonts w:asciiTheme="minorHAnsi" w:hAnsiTheme="minorHAnsi" w:cstheme="minorHAnsi"/>
                <w:b/>
                <w:sz w:val="22"/>
                <w:szCs w:val="22"/>
                <w:lang w:val="en-US" w:bidi="en-US"/>
              </w:rPr>
              <w:t xml:space="preserve">Type, scope and method </w:t>
            </w:r>
            <w:r w:rsidRPr="00B370B3">
              <w:rPr>
                <w:rFonts w:asciiTheme="minorHAnsi" w:hAnsiTheme="minorHAnsi" w:cstheme="minorHAnsi"/>
                <w:b/>
                <w:sz w:val="22"/>
                <w:szCs w:val="22"/>
                <w:lang w:val="en-US" w:bidi="en-US"/>
              </w:rPr>
              <w:t xml:space="preserve">of educational activity: </w:t>
            </w:r>
          </w:p>
          <w:p w14:paraId="47205E91"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Type of training activity: seminar  </w:t>
            </w:r>
          </w:p>
          <w:p w14:paraId="6951B324"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Scope of educational activities: 0/2 per week</w:t>
            </w:r>
          </w:p>
          <w:p w14:paraId="3B07A07C"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Method of educational activities: </w:t>
            </w:r>
            <w:r w:rsidR="00860A12" w:rsidRPr="00B370B3">
              <w:rPr>
                <w:rFonts w:asciiTheme="minorHAnsi" w:hAnsiTheme="minorHAnsi" w:cstheme="minorHAnsi"/>
                <w:sz w:val="22"/>
                <w:szCs w:val="22"/>
                <w:lang w:val="en-US" w:bidi="en-US"/>
              </w:rPr>
              <w:t>on-campus</w:t>
            </w:r>
            <w:r w:rsidRPr="00B370B3">
              <w:rPr>
                <w:rFonts w:asciiTheme="minorHAnsi" w:hAnsiTheme="minorHAnsi" w:cstheme="minorHAnsi"/>
                <w:sz w:val="22"/>
                <w:szCs w:val="22"/>
                <w:lang w:val="en-US" w:bidi="en-US"/>
              </w:rPr>
              <w:t>  </w:t>
            </w:r>
          </w:p>
        </w:tc>
      </w:tr>
      <w:tr w:rsidR="00840AC3" w:rsidRPr="00B370B3" w14:paraId="5A054D0E" w14:textId="77777777" w:rsidTr="00840AC3">
        <w:trPr>
          <w:trHeight w:val="510"/>
        </w:trPr>
        <w:tc>
          <w:tcPr>
            <w:tcW w:w="9062" w:type="dxa"/>
            <w:gridSpan w:val="2"/>
            <w:vAlign w:val="center"/>
          </w:tcPr>
          <w:p w14:paraId="0C6C1826"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Number of credits: </w:t>
            </w:r>
            <w:r w:rsidRPr="00B370B3">
              <w:rPr>
                <w:rFonts w:asciiTheme="minorHAnsi" w:hAnsiTheme="minorHAnsi" w:cstheme="minorHAnsi"/>
                <w:i/>
                <w:sz w:val="22"/>
                <w:szCs w:val="22"/>
                <w:lang w:val="en-US" w:bidi="en-US"/>
              </w:rPr>
              <w:t>3</w:t>
            </w:r>
          </w:p>
        </w:tc>
      </w:tr>
      <w:tr w:rsidR="00840AC3" w:rsidRPr="00B370B3" w14:paraId="3D9AC10F" w14:textId="77777777" w:rsidTr="00840AC3">
        <w:trPr>
          <w:trHeight w:val="600"/>
        </w:trPr>
        <w:tc>
          <w:tcPr>
            <w:tcW w:w="9062" w:type="dxa"/>
            <w:gridSpan w:val="2"/>
            <w:vAlign w:val="center"/>
          </w:tcPr>
          <w:p w14:paraId="6C6EFA09" w14:textId="73F5D860" w:rsidR="005A0C18" w:rsidRPr="00B370B3" w:rsidRDefault="005A0C18" w:rsidP="006A4D3B">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Recommended semester:</w:t>
            </w:r>
            <w:r w:rsidRPr="00B370B3">
              <w:rPr>
                <w:rFonts w:asciiTheme="minorHAnsi" w:hAnsiTheme="minorHAnsi" w:cstheme="minorHAnsi"/>
                <w:sz w:val="22"/>
                <w:szCs w:val="22"/>
                <w:lang w:val="en-US" w:bidi="en-US"/>
              </w:rPr>
              <w:t xml:space="preserve"> </w:t>
            </w:r>
            <w:r w:rsidR="00801F40" w:rsidRPr="00B370B3">
              <w:rPr>
                <w:rFonts w:asciiTheme="minorHAnsi" w:hAnsiTheme="minorHAnsi" w:cstheme="minorHAnsi"/>
                <w:sz w:val="22"/>
                <w:szCs w:val="22"/>
                <w:highlight w:val="yellow"/>
                <w:lang w:val="en-US" w:bidi="en-US"/>
              </w:rPr>
              <w:t>1.-3.</w:t>
            </w:r>
          </w:p>
        </w:tc>
      </w:tr>
      <w:tr w:rsidR="00840AC3" w:rsidRPr="00B370B3" w14:paraId="43790622" w14:textId="77777777" w:rsidTr="00840AC3">
        <w:trPr>
          <w:trHeight w:val="566"/>
        </w:trPr>
        <w:tc>
          <w:tcPr>
            <w:tcW w:w="9062" w:type="dxa"/>
            <w:gridSpan w:val="2"/>
            <w:vAlign w:val="center"/>
          </w:tcPr>
          <w:p w14:paraId="615486BE" w14:textId="77777777" w:rsidR="005A0C18" w:rsidRPr="00B370B3" w:rsidRDefault="005A0C18" w:rsidP="00840AC3">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Study degree: </w:t>
            </w:r>
            <w:sdt>
              <w:sdtPr>
                <w:rPr>
                  <w:rStyle w:val="tl2"/>
                  <w:rFonts w:cstheme="minorHAnsi"/>
                  <w:sz w:val="22"/>
                  <w:szCs w:val="22"/>
                  <w:lang w:val="en-US"/>
                </w:rPr>
                <w:alias w:val="stupeň"/>
                <w:tag w:val="Stupeň"/>
                <w:id w:val="584035029"/>
                <w:placeholder>
                  <w:docPart w:val="C664828933C943D1B214E33107011120"/>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cstheme="minorHAnsi"/>
                    <w:sz w:val="22"/>
                    <w:szCs w:val="22"/>
                    <w:lang w:val="en-US" w:bidi="en-US"/>
                  </w:rPr>
                  <w:t>2.</w:t>
                </w:r>
              </w:sdtContent>
            </w:sdt>
          </w:p>
        </w:tc>
      </w:tr>
      <w:tr w:rsidR="00840AC3" w:rsidRPr="00B370B3" w14:paraId="5DF0BCDD" w14:textId="77777777" w:rsidTr="00840AC3">
        <w:trPr>
          <w:trHeight w:val="532"/>
        </w:trPr>
        <w:tc>
          <w:tcPr>
            <w:tcW w:w="9062" w:type="dxa"/>
            <w:gridSpan w:val="2"/>
            <w:vAlign w:val="center"/>
          </w:tcPr>
          <w:p w14:paraId="7E499B24"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Prerequisites: </w:t>
            </w:r>
          </w:p>
        </w:tc>
      </w:tr>
      <w:tr w:rsidR="00840AC3" w:rsidRPr="00B370B3" w14:paraId="534777BE" w14:textId="77777777" w:rsidTr="006A4D3B">
        <w:trPr>
          <w:trHeight w:val="1134"/>
        </w:trPr>
        <w:tc>
          <w:tcPr>
            <w:tcW w:w="9062" w:type="dxa"/>
            <w:gridSpan w:val="2"/>
            <w:vAlign w:val="center"/>
          </w:tcPr>
          <w:p w14:paraId="7BF2695F"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Conditions for passing the course: </w:t>
            </w:r>
          </w:p>
          <w:p w14:paraId="1C519490" w14:textId="77777777" w:rsidR="005A0C18" w:rsidRPr="00B370B3" w:rsidRDefault="002C4C9D"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The course is evaluated continuously</w:t>
            </w:r>
            <w:r w:rsidR="005A0C18" w:rsidRPr="00B370B3">
              <w:rPr>
                <w:rFonts w:asciiTheme="minorHAnsi" w:hAnsiTheme="minorHAnsi" w:cstheme="minorHAnsi"/>
                <w:sz w:val="22"/>
                <w:szCs w:val="22"/>
                <w:lang w:val="en-US" w:bidi="en-US"/>
              </w:rPr>
              <w:t xml:space="preserve"> (ph) and the award of 3 credits. </w:t>
            </w:r>
          </w:p>
          <w:p w14:paraId="31EF0FF4" w14:textId="77777777" w:rsidR="005A0C18" w:rsidRPr="00B370B3" w:rsidRDefault="005A0C18" w:rsidP="00F252EE">
            <w:pPr>
              <w:widowControl w:val="0"/>
              <w:jc w:val="both"/>
              <w:rPr>
                <w:rStyle w:val="normaltextrun"/>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A student needs to earn a minimum of 20 points during the semester to receive a passing grade (ph) for 3 credits. A grade of FX will be awarded if the student scores less than 20 points. </w:t>
            </w:r>
            <w:r w:rsidRPr="00B370B3">
              <w:rPr>
                <w:rStyle w:val="normaltextrun"/>
                <w:rFonts w:asciiTheme="minorHAnsi" w:hAnsiTheme="minorHAnsi" w:cstheme="minorHAnsi"/>
                <w:sz w:val="22"/>
                <w:szCs w:val="22"/>
                <w:lang w:val="en-US" w:bidi="en-US"/>
              </w:rPr>
              <w:t xml:space="preserve">"How to earn points" is governed by an internal document: </w:t>
            </w:r>
          </w:p>
          <w:p w14:paraId="21B12A1D" w14:textId="77777777" w:rsidR="005A0C18" w:rsidRPr="00B370B3" w:rsidRDefault="00595F0B" w:rsidP="00F252EE">
            <w:pPr>
              <w:pStyle w:val="paragraph"/>
              <w:spacing w:before="0" w:beforeAutospacing="0" w:after="0" w:afterAutospacing="0"/>
              <w:textAlignment w:val="baseline"/>
              <w:rPr>
                <w:rFonts w:asciiTheme="minorHAnsi" w:hAnsiTheme="minorHAnsi" w:cstheme="minorHAnsi"/>
                <w:sz w:val="22"/>
                <w:szCs w:val="22"/>
                <w:lang w:val="en-US"/>
              </w:rPr>
            </w:pPr>
            <w:hyperlink r:id="rId34" w:history="1">
              <w:r w:rsidR="005A0C18" w:rsidRPr="00B370B3">
                <w:rPr>
                  <w:rStyle w:val="Hypertextovprepojenie"/>
                  <w:rFonts w:asciiTheme="minorHAnsi" w:hAnsiTheme="minorHAnsi" w:cstheme="minorHAnsi"/>
                  <w:color w:val="auto"/>
                  <w:sz w:val="22"/>
                  <w:szCs w:val="22"/>
                  <w:lang w:val="en-US" w:bidi="en-US"/>
                </w:rPr>
                <w:t>https://www.unipo.sk/public/media/28789/Podmienky%20ukoncenia%20predmetu_body_2022_pdf.pdf</w:t>
              </w:r>
            </w:hyperlink>
          </w:p>
          <w:p w14:paraId="3700B118" w14:textId="77777777" w:rsidR="005A0C18" w:rsidRPr="00B370B3" w:rsidRDefault="005A0C18" w:rsidP="00F252EE">
            <w:pPr>
              <w:rPr>
                <w:rFonts w:asciiTheme="minorHAnsi" w:hAnsiTheme="minorHAnsi" w:cstheme="minorHAnsi"/>
                <w:i/>
                <w:sz w:val="22"/>
                <w:szCs w:val="22"/>
                <w:lang w:val="en-US"/>
              </w:rPr>
            </w:pPr>
            <w:r w:rsidRPr="00B370B3">
              <w:rPr>
                <w:rStyle w:val="normaltextrun"/>
                <w:rFonts w:asciiTheme="minorHAnsi" w:hAnsiTheme="minorHAnsi" w:cstheme="minorHAnsi"/>
                <w:sz w:val="22"/>
                <w:szCs w:val="22"/>
                <w:lang w:val="en-US" w:bidi="en-US"/>
              </w:rPr>
              <w:t>The success criteria (percentage of results in the subject assessment) are as follows for the grading levels:</w:t>
            </w:r>
            <w:r w:rsidRPr="00B370B3">
              <w:rPr>
                <w:rStyle w:val="normaltextrun"/>
                <w:rFonts w:asciiTheme="minorHAnsi" w:hAnsiTheme="minorHAnsi" w:cstheme="minorHAnsi"/>
                <w:sz w:val="22"/>
                <w:szCs w:val="22"/>
                <w:lang w:val="en-US" w:bidi="en-US"/>
              </w:rPr>
              <w:br/>
              <w:t>(a) A: 100,00 – 90,00 % </w:t>
            </w:r>
            <w:r w:rsidRPr="00B370B3">
              <w:rPr>
                <w:rStyle w:val="normaltextrun"/>
                <w:rFonts w:asciiTheme="minorHAnsi" w:hAnsiTheme="minorHAnsi" w:cstheme="minorHAnsi"/>
                <w:sz w:val="22"/>
                <w:szCs w:val="22"/>
                <w:lang w:val="en-US" w:bidi="en-US"/>
              </w:rPr>
              <w:br/>
              <w:t>(b) B: 89,99 – 80,00 % </w:t>
            </w:r>
            <w:r w:rsidRPr="00B370B3">
              <w:rPr>
                <w:rStyle w:val="normaltextrun"/>
                <w:rFonts w:asciiTheme="minorHAnsi" w:hAnsiTheme="minorHAnsi" w:cstheme="minorHAnsi"/>
                <w:sz w:val="22"/>
                <w:szCs w:val="22"/>
                <w:lang w:val="en-US" w:bidi="en-US"/>
              </w:rPr>
              <w:br/>
              <w:t>c) C: 79,99 – 70,00 % </w:t>
            </w:r>
            <w:r w:rsidRPr="00B370B3">
              <w:rPr>
                <w:rStyle w:val="normaltextrun"/>
                <w:rFonts w:asciiTheme="minorHAnsi" w:hAnsiTheme="minorHAnsi" w:cstheme="minorHAnsi"/>
                <w:sz w:val="22"/>
                <w:szCs w:val="22"/>
                <w:lang w:val="en-US" w:bidi="en-US"/>
              </w:rPr>
              <w:br/>
              <w:t>(d) D: 69,99 – 60,00 % </w:t>
            </w:r>
            <w:r w:rsidRPr="00B370B3">
              <w:rPr>
                <w:rStyle w:val="normaltextrun"/>
                <w:rFonts w:asciiTheme="minorHAnsi" w:hAnsiTheme="minorHAnsi" w:cstheme="minorHAnsi"/>
                <w:sz w:val="22"/>
                <w:szCs w:val="22"/>
                <w:lang w:val="en-US" w:bidi="en-US"/>
              </w:rPr>
              <w:br/>
              <w:t>(e) E: 59,99 – 50,00 % </w:t>
            </w:r>
            <w:r w:rsidRPr="00B370B3">
              <w:rPr>
                <w:rStyle w:val="normaltextrun"/>
                <w:rFonts w:asciiTheme="minorHAnsi" w:hAnsiTheme="minorHAnsi" w:cstheme="minorHAnsi"/>
                <w:sz w:val="22"/>
                <w:szCs w:val="22"/>
                <w:lang w:val="en-US" w:bidi="en-US"/>
              </w:rPr>
              <w:br/>
              <w:t>f) FX: 49,99 and less </w:t>
            </w:r>
          </w:p>
        </w:tc>
      </w:tr>
      <w:tr w:rsidR="00840AC3" w:rsidRPr="00B370B3" w14:paraId="7A11A866" w14:textId="77777777" w:rsidTr="00840AC3">
        <w:trPr>
          <w:trHeight w:val="269"/>
        </w:trPr>
        <w:tc>
          <w:tcPr>
            <w:tcW w:w="9062" w:type="dxa"/>
            <w:gridSpan w:val="2"/>
            <w:vAlign w:val="center"/>
          </w:tcPr>
          <w:p w14:paraId="19DD2397"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Learning outcomes: </w:t>
            </w:r>
          </w:p>
          <w:p w14:paraId="1553947B" w14:textId="77777777" w:rsidR="005A0C18" w:rsidRPr="00B370B3" w:rsidRDefault="005A0C18" w:rsidP="00F252EE">
            <w:pPr>
              <w:jc w:val="both"/>
              <w:rPr>
                <w:rFonts w:asciiTheme="minorHAnsi" w:hAnsiTheme="minorHAnsi" w:cstheme="minorHAnsi"/>
                <w:iCs/>
                <w:sz w:val="22"/>
                <w:szCs w:val="22"/>
                <w:lang w:val="en-US"/>
              </w:rPr>
            </w:pPr>
            <w:r w:rsidRPr="00B370B3">
              <w:rPr>
                <w:rFonts w:asciiTheme="minorHAnsi" w:hAnsiTheme="minorHAnsi" w:cstheme="minorHAnsi"/>
                <w:b/>
                <w:sz w:val="22"/>
                <w:szCs w:val="22"/>
                <w:lang w:val="en-US" w:bidi="en-US"/>
              </w:rPr>
              <w:t xml:space="preserve">Knowledge gained: </w:t>
            </w:r>
            <w:r w:rsidRPr="00B370B3">
              <w:rPr>
                <w:rFonts w:asciiTheme="minorHAnsi" w:hAnsiTheme="minorHAnsi" w:cstheme="minorHAnsi"/>
                <w:sz w:val="22"/>
                <w:szCs w:val="22"/>
                <w:lang w:val="en-US" w:bidi="en-US"/>
              </w:rPr>
              <w:t>The student names, systematically explains and evaluates the meaning and place of the most important results of ethical and moral thinking in relation to the issue of ethics of politics.</w:t>
            </w:r>
          </w:p>
          <w:p w14:paraId="1D26672F" w14:textId="77777777" w:rsidR="005A0C18" w:rsidRPr="00B370B3" w:rsidRDefault="005A0C18" w:rsidP="00F252EE">
            <w:pPr>
              <w:jc w:val="both"/>
              <w:rPr>
                <w:rFonts w:asciiTheme="minorHAnsi" w:hAnsiTheme="minorHAnsi" w:cstheme="minorHAnsi"/>
                <w:iCs/>
                <w:sz w:val="22"/>
                <w:szCs w:val="22"/>
                <w:lang w:val="en-US"/>
              </w:rPr>
            </w:pPr>
            <w:r w:rsidRPr="00B370B3">
              <w:rPr>
                <w:rFonts w:asciiTheme="minorHAnsi" w:hAnsiTheme="minorHAnsi" w:cstheme="minorHAnsi"/>
                <w:b/>
                <w:sz w:val="22"/>
                <w:szCs w:val="22"/>
                <w:lang w:val="en-US" w:bidi="en-US"/>
              </w:rPr>
              <w:t xml:space="preserve">Skills acquired: </w:t>
            </w:r>
            <w:r w:rsidRPr="00B370B3">
              <w:rPr>
                <w:rFonts w:asciiTheme="minorHAnsi" w:hAnsiTheme="minorHAnsi" w:cstheme="minorHAnsi"/>
                <w:sz w:val="22"/>
                <w:szCs w:val="22"/>
                <w:lang w:val="en-US" w:bidi="en-US"/>
              </w:rPr>
              <w:t>The student accepts the most significant results of ethical thinking of selected authors in relation to the ethics of politics, critically reflects on them and confronts his/her views with them.</w:t>
            </w:r>
          </w:p>
          <w:p w14:paraId="0F0BF083" w14:textId="77777777" w:rsidR="005A0C18" w:rsidRPr="00B370B3" w:rsidRDefault="005A0C18" w:rsidP="00F252EE">
            <w:pPr>
              <w:jc w:val="both"/>
              <w:rPr>
                <w:rFonts w:asciiTheme="minorHAnsi" w:hAnsiTheme="minorHAnsi" w:cstheme="minorHAnsi"/>
                <w:b/>
                <w:iCs/>
                <w:sz w:val="22"/>
                <w:szCs w:val="22"/>
                <w:lang w:val="en-US"/>
              </w:rPr>
            </w:pPr>
            <w:r w:rsidRPr="00B370B3">
              <w:rPr>
                <w:rFonts w:asciiTheme="minorHAnsi" w:hAnsiTheme="minorHAnsi" w:cstheme="minorHAnsi"/>
                <w:b/>
                <w:sz w:val="22"/>
                <w:szCs w:val="22"/>
                <w:lang w:val="en-US" w:bidi="en-US"/>
              </w:rPr>
              <w:t xml:space="preserve">Competences acquired: </w:t>
            </w:r>
            <w:r w:rsidRPr="00B370B3">
              <w:rPr>
                <w:rFonts w:asciiTheme="minorHAnsi" w:hAnsiTheme="minorHAnsi" w:cstheme="minorHAnsi"/>
                <w:sz w:val="22"/>
                <w:szCs w:val="22"/>
                <w:lang w:val="en-US" w:bidi="en-US"/>
              </w:rPr>
              <w:t>The student knows the basics of analysis, comparison and evaluation of different ethical theories</w:t>
            </w:r>
            <w:r w:rsidRPr="00B370B3">
              <w:rPr>
                <w:rFonts w:asciiTheme="minorHAnsi" w:hAnsiTheme="minorHAnsi" w:cstheme="minorHAnsi"/>
                <w:i/>
                <w:sz w:val="22"/>
                <w:szCs w:val="22"/>
                <w:lang w:val="en-US" w:bidi="en-US"/>
              </w:rPr>
              <w:t xml:space="preserve">. </w:t>
            </w:r>
            <w:r w:rsidRPr="00B370B3">
              <w:rPr>
                <w:rFonts w:asciiTheme="minorHAnsi" w:hAnsiTheme="minorHAnsi" w:cstheme="minorHAnsi"/>
                <w:sz w:val="22"/>
                <w:szCs w:val="22"/>
                <w:lang w:val="en-US" w:bidi="en-US"/>
              </w:rPr>
              <w:t xml:space="preserve">My </w:t>
            </w:r>
            <w:r w:rsidRPr="00B370B3">
              <w:rPr>
                <w:rStyle w:val="normaltextrun"/>
                <w:rFonts w:asciiTheme="minorHAnsi" w:hAnsiTheme="minorHAnsi" w:cstheme="minorHAnsi"/>
                <w:sz w:val="22"/>
                <w:szCs w:val="22"/>
                <w:shd w:val="clear" w:color="auto" w:fill="FFFFFF"/>
                <w:lang w:val="en-US" w:bidi="en-US"/>
              </w:rPr>
              <w:t>sufficient communication and digital skills to coordinate interpersonal relationships in both work and public spaces. It is able to analyse the concepts of political ethics and the future development of the global human community in a relevant way. They are able to recognize the possible risks of global development and apply theoretical knowledge into solution models.</w:t>
            </w:r>
          </w:p>
        </w:tc>
      </w:tr>
      <w:tr w:rsidR="00840AC3" w:rsidRPr="00B370B3" w14:paraId="575CABD1" w14:textId="77777777" w:rsidTr="00840AC3">
        <w:trPr>
          <w:trHeight w:val="510"/>
        </w:trPr>
        <w:tc>
          <w:tcPr>
            <w:tcW w:w="9062" w:type="dxa"/>
            <w:gridSpan w:val="2"/>
            <w:vAlign w:val="center"/>
          </w:tcPr>
          <w:p w14:paraId="3A201D6F" w14:textId="77777777" w:rsidR="00DB5855" w:rsidRPr="00B370B3" w:rsidRDefault="005A0C18" w:rsidP="002C4C9D">
            <w:pPr>
              <w:jc w:val="both"/>
              <w:rPr>
                <w:rFonts w:asciiTheme="minorHAnsi" w:hAnsiTheme="minorHAnsi" w:cstheme="minorHAnsi"/>
                <w:b/>
                <w:sz w:val="22"/>
                <w:szCs w:val="22"/>
                <w:lang w:val="en-US" w:bidi="en-US"/>
              </w:rPr>
            </w:pPr>
            <w:r w:rsidRPr="00B370B3">
              <w:rPr>
                <w:rFonts w:asciiTheme="minorHAnsi" w:hAnsiTheme="minorHAnsi" w:cstheme="minorHAnsi"/>
                <w:b/>
                <w:sz w:val="22"/>
                <w:szCs w:val="22"/>
                <w:lang w:val="en-US" w:bidi="en-US"/>
              </w:rPr>
              <w:t xml:space="preserve">Course content: </w:t>
            </w:r>
          </w:p>
          <w:p w14:paraId="3295EC9E" w14:textId="77777777" w:rsidR="005A0C18" w:rsidRPr="00B370B3" w:rsidRDefault="002C4C9D" w:rsidP="002C4C9D">
            <w:pPr>
              <w:jc w:val="both"/>
              <w:rPr>
                <w:rFonts w:asciiTheme="minorHAnsi" w:hAnsiTheme="minorHAnsi" w:cstheme="minorHAnsi"/>
                <w:i/>
                <w:sz w:val="22"/>
                <w:szCs w:val="22"/>
                <w:lang w:val="en-US"/>
              </w:rPr>
            </w:pPr>
            <w:r w:rsidRPr="00B370B3">
              <w:rPr>
                <w:rFonts w:asciiTheme="minorHAnsi" w:hAnsiTheme="minorHAnsi" w:cstheme="minorHAnsi"/>
                <w:sz w:val="22"/>
                <w:szCs w:val="22"/>
                <w:lang w:val="en-US" w:bidi="en-US"/>
              </w:rPr>
              <w:t xml:space="preserve">Introduction </w:t>
            </w:r>
            <w:r w:rsidR="005A0C18" w:rsidRPr="00B370B3">
              <w:rPr>
                <w:rFonts w:asciiTheme="minorHAnsi" w:hAnsiTheme="minorHAnsi" w:cstheme="minorHAnsi"/>
                <w:sz w:val="22"/>
                <w:szCs w:val="22"/>
                <w:lang w:val="en-US" w:bidi="en-US"/>
              </w:rPr>
              <w:t xml:space="preserve">to the ethics of politics. Reading and interpreting selected texts by the authors mentioned above: The separation of morality and politics in Machiavelli. Analysis of the work - </w:t>
            </w:r>
            <w:r w:rsidR="005A0C18" w:rsidRPr="00B370B3">
              <w:rPr>
                <w:rFonts w:asciiTheme="minorHAnsi" w:hAnsiTheme="minorHAnsi" w:cstheme="minorHAnsi"/>
                <w:sz w:val="22"/>
                <w:szCs w:val="22"/>
                <w:lang w:val="en-US" w:bidi="en-US"/>
              </w:rPr>
              <w:lastRenderedPageBreak/>
              <w:t>Machiavelli: Ruler. The education of a Christian ruler by E. of Rotterdam. Analysis of the work - Rotterdam: The education of a Christian ruler. Marx - Engels: the roots of socialist ideology and their legacy for the present. Rozbor diela – Marx – Engels: Manifesto of the Communist Party. Living "out of" politics and living "for" politics according to M. Weber. Analysis of the work - Weber: Politics as a profession. T. G. Model of Humanitarian Democracy Masaryka. Analysis of the work - Masaryk: Democratism in politics. Evaluating the role of selected authors (N. Machiavelli, E. Rotterdamsky, K. Marx, F. Engels, M. Weber, T. G. Masaryk) and their importance for the development of political ethics. Predictions of the future political development of the world: a comparison of Fukuyama vs Huntington</w:t>
            </w:r>
          </w:p>
        </w:tc>
      </w:tr>
      <w:tr w:rsidR="00840AC3" w:rsidRPr="00B370B3" w14:paraId="4E98F5BD" w14:textId="77777777" w:rsidTr="00840AC3">
        <w:trPr>
          <w:trHeight w:val="510"/>
        </w:trPr>
        <w:tc>
          <w:tcPr>
            <w:tcW w:w="9062" w:type="dxa"/>
            <w:gridSpan w:val="2"/>
            <w:vAlign w:val="center"/>
          </w:tcPr>
          <w:p w14:paraId="74BB0F3B"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lastRenderedPageBreak/>
              <w:t xml:space="preserve">Recommended literature: </w:t>
            </w:r>
          </w:p>
          <w:p w14:paraId="2D04410E" w14:textId="77777777" w:rsidR="005A0C18" w:rsidRPr="00B370B3" w:rsidRDefault="005A0C18" w:rsidP="00F252EE">
            <w:pPr>
              <w:jc w:val="both"/>
              <w:rPr>
                <w:rFonts w:asciiTheme="minorHAnsi" w:hAnsiTheme="minorHAnsi" w:cstheme="minorHAnsi"/>
                <w:sz w:val="22"/>
                <w:szCs w:val="22"/>
                <w:lang w:val="en-US" w:bidi="en-US"/>
              </w:rPr>
            </w:pPr>
            <w:r w:rsidRPr="00B370B3">
              <w:rPr>
                <w:rFonts w:asciiTheme="minorHAnsi" w:hAnsiTheme="minorHAnsi" w:cstheme="minorHAnsi"/>
                <w:sz w:val="22"/>
                <w:szCs w:val="22"/>
                <w:lang w:val="en-US" w:bidi="en-US"/>
              </w:rPr>
              <w:t>ŠVAŇA, L., 2019. Globálna etika. Prešov. FF PU.</w:t>
            </w:r>
          </w:p>
          <w:p w14:paraId="0CF3D134" w14:textId="77777777" w:rsidR="005A0C18" w:rsidRPr="00B370B3" w:rsidRDefault="005A0C18" w:rsidP="00F252EE">
            <w:pPr>
              <w:jc w:val="both"/>
              <w:rPr>
                <w:rFonts w:asciiTheme="minorHAnsi" w:hAnsiTheme="minorHAnsi" w:cstheme="minorHAnsi"/>
                <w:sz w:val="22"/>
                <w:szCs w:val="22"/>
                <w:lang w:val="en-US" w:bidi="en-US"/>
              </w:rPr>
            </w:pPr>
            <w:r w:rsidRPr="00B370B3">
              <w:rPr>
                <w:rFonts w:asciiTheme="minorHAnsi" w:hAnsiTheme="minorHAnsi" w:cstheme="minorHAnsi"/>
                <w:sz w:val="22"/>
                <w:szCs w:val="22"/>
                <w:lang w:val="en-US" w:bidi="en-US"/>
              </w:rPr>
              <w:t>HUNTIGTON, S.P., 1996. Střet civilizací (Boj kultur a proměna světového řádu). Praha: Rybka publishers.</w:t>
            </w:r>
          </w:p>
          <w:p w14:paraId="50F4F5DD" w14:textId="77777777" w:rsidR="005A0C18" w:rsidRPr="00B370B3" w:rsidRDefault="005A0C18" w:rsidP="00F252EE">
            <w:pPr>
              <w:jc w:val="both"/>
              <w:rPr>
                <w:rFonts w:asciiTheme="minorHAnsi" w:hAnsiTheme="minorHAnsi" w:cstheme="minorHAnsi"/>
                <w:sz w:val="22"/>
                <w:szCs w:val="22"/>
                <w:lang w:val="en-US" w:bidi="en-US"/>
              </w:rPr>
            </w:pPr>
            <w:r w:rsidRPr="00B370B3">
              <w:rPr>
                <w:rFonts w:asciiTheme="minorHAnsi" w:hAnsiTheme="minorHAnsi" w:cstheme="minorHAnsi"/>
                <w:sz w:val="22"/>
                <w:szCs w:val="22"/>
                <w:lang w:val="en-US" w:bidi="en-US"/>
              </w:rPr>
              <w:t>FUKUYAMA, F., 2002. Konec dějin a poslední člověk. Praha: Rybka publishers.</w:t>
            </w:r>
          </w:p>
          <w:p w14:paraId="6B09F500" w14:textId="77777777" w:rsidR="005A0C18" w:rsidRPr="00B370B3" w:rsidRDefault="005A0C18" w:rsidP="00F252EE">
            <w:pPr>
              <w:jc w:val="both"/>
              <w:rPr>
                <w:rFonts w:asciiTheme="minorHAnsi" w:hAnsiTheme="minorHAnsi" w:cstheme="minorHAnsi"/>
                <w:sz w:val="22"/>
                <w:szCs w:val="22"/>
                <w:lang w:val="en-US" w:bidi="en-US"/>
              </w:rPr>
            </w:pPr>
            <w:r w:rsidRPr="00B370B3">
              <w:rPr>
                <w:rFonts w:asciiTheme="minorHAnsi" w:hAnsiTheme="minorHAnsi" w:cstheme="minorHAnsi"/>
                <w:sz w:val="22"/>
                <w:szCs w:val="22"/>
                <w:lang w:val="en-US" w:bidi="en-US"/>
              </w:rPr>
              <w:t>MACHIAVELLI, N. 1968.Vladár. Úvahy o vláde. Bratislava:  Tatran. (Kapitola 9)</w:t>
            </w:r>
          </w:p>
          <w:p w14:paraId="75EE6B66" w14:textId="77777777" w:rsidR="005A0C18" w:rsidRPr="00B370B3" w:rsidRDefault="005A0C18" w:rsidP="00F252EE">
            <w:pPr>
              <w:jc w:val="both"/>
              <w:rPr>
                <w:rFonts w:asciiTheme="minorHAnsi" w:hAnsiTheme="minorHAnsi" w:cstheme="minorHAnsi"/>
                <w:sz w:val="22"/>
                <w:szCs w:val="22"/>
                <w:lang w:val="en-US" w:bidi="en-US"/>
              </w:rPr>
            </w:pPr>
            <w:r w:rsidRPr="00B370B3">
              <w:rPr>
                <w:rFonts w:asciiTheme="minorHAnsi" w:hAnsiTheme="minorHAnsi" w:cstheme="minorHAnsi"/>
                <w:sz w:val="22"/>
                <w:szCs w:val="22"/>
                <w:lang w:val="en-US" w:bidi="en-US"/>
              </w:rPr>
              <w:t xml:space="preserve">MASARYK, T.G. 1905. Problém malého národa. In: Masaryk, T.G.: Vybrané spisy T.G.M. Praha: Mel Antrich, s. 67-98. </w:t>
            </w:r>
          </w:p>
          <w:p w14:paraId="0A2D2C01" w14:textId="77777777" w:rsidR="005A0C18" w:rsidRPr="00B370B3" w:rsidRDefault="005A0C18" w:rsidP="00F252EE">
            <w:pPr>
              <w:jc w:val="both"/>
              <w:rPr>
                <w:rFonts w:asciiTheme="minorHAnsi" w:hAnsiTheme="minorHAnsi" w:cstheme="minorHAnsi"/>
                <w:sz w:val="22"/>
                <w:szCs w:val="22"/>
                <w:lang w:val="en-US" w:bidi="en-US"/>
              </w:rPr>
            </w:pPr>
            <w:r w:rsidRPr="00B370B3">
              <w:rPr>
                <w:rFonts w:asciiTheme="minorHAnsi" w:hAnsiTheme="minorHAnsi" w:cstheme="minorHAnsi"/>
                <w:sz w:val="22"/>
                <w:szCs w:val="22"/>
                <w:lang w:val="en-US" w:bidi="en-US"/>
              </w:rPr>
              <w:t>MASARYK, T.G. 1912. Demokratism v politice. In: Masaryk, T.G.: Vybrané spisy T.G.M. Praha: Mel Antrich, s. 99-114.</w:t>
            </w:r>
          </w:p>
          <w:p w14:paraId="3810771F" w14:textId="77777777" w:rsidR="005A0C18" w:rsidRPr="00B370B3" w:rsidRDefault="005A0C18" w:rsidP="00F252EE">
            <w:pPr>
              <w:jc w:val="both"/>
              <w:rPr>
                <w:rFonts w:asciiTheme="minorHAnsi" w:hAnsiTheme="minorHAnsi" w:cstheme="minorHAnsi"/>
                <w:sz w:val="22"/>
                <w:szCs w:val="22"/>
                <w:lang w:val="de-DE" w:bidi="en-US"/>
              </w:rPr>
            </w:pPr>
            <w:r w:rsidRPr="00B370B3">
              <w:rPr>
                <w:rFonts w:asciiTheme="minorHAnsi" w:hAnsiTheme="minorHAnsi" w:cstheme="minorHAnsi"/>
                <w:sz w:val="22"/>
                <w:szCs w:val="22"/>
                <w:lang w:val="de-DE" w:bidi="en-US"/>
              </w:rPr>
              <w:t xml:space="preserve">MARX, K. – ENGELS, F 1975. Manifest Komunistickej strany. In: Marx, K. – Engels, F.: Čítanka marxistickej filozofie. Zväzok I. Bratislava: Pravda, s. 13-44. </w:t>
            </w:r>
          </w:p>
          <w:p w14:paraId="0A680763" w14:textId="77777777" w:rsidR="005A0C18" w:rsidRPr="00B370B3" w:rsidRDefault="005A0C18" w:rsidP="00F252EE">
            <w:pPr>
              <w:jc w:val="both"/>
              <w:rPr>
                <w:rFonts w:asciiTheme="minorHAnsi" w:hAnsiTheme="minorHAnsi" w:cstheme="minorHAnsi"/>
                <w:sz w:val="22"/>
                <w:szCs w:val="22"/>
                <w:lang w:val="pl-PL" w:bidi="en-US"/>
              </w:rPr>
            </w:pPr>
            <w:r w:rsidRPr="00B370B3">
              <w:rPr>
                <w:rFonts w:asciiTheme="minorHAnsi" w:hAnsiTheme="minorHAnsi" w:cstheme="minorHAnsi"/>
                <w:sz w:val="22"/>
                <w:szCs w:val="22"/>
                <w:lang w:val="de-DE" w:bidi="en-US"/>
              </w:rPr>
              <w:t xml:space="preserve">ROTTERDAMSKÝ, E. 2009. Výchova kresťanského vladára. </w:t>
            </w:r>
            <w:r w:rsidRPr="00B370B3">
              <w:rPr>
                <w:rFonts w:asciiTheme="minorHAnsi" w:hAnsiTheme="minorHAnsi" w:cstheme="minorHAnsi"/>
                <w:sz w:val="22"/>
                <w:szCs w:val="22"/>
                <w:lang w:val="pl-PL" w:bidi="en-US"/>
              </w:rPr>
              <w:t>Trnava: FFTU.</w:t>
            </w:r>
          </w:p>
          <w:p w14:paraId="444706F4"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pl-PL" w:bidi="en-US"/>
              </w:rPr>
              <w:t xml:space="preserve">WEBER, M. 1990. Politika ako povolanie. </w:t>
            </w:r>
            <w:r w:rsidRPr="00B370B3">
              <w:rPr>
                <w:rFonts w:asciiTheme="minorHAnsi" w:hAnsiTheme="minorHAnsi" w:cstheme="minorHAnsi"/>
                <w:sz w:val="22"/>
                <w:szCs w:val="22"/>
                <w:lang w:val="en-US" w:bidi="en-US"/>
              </w:rPr>
              <w:t>Spektrum: Bratislava</w:t>
            </w:r>
          </w:p>
        </w:tc>
      </w:tr>
      <w:tr w:rsidR="00840AC3" w:rsidRPr="00B370B3" w14:paraId="72B19589" w14:textId="77777777" w:rsidTr="00840AC3">
        <w:trPr>
          <w:trHeight w:val="595"/>
        </w:trPr>
        <w:tc>
          <w:tcPr>
            <w:tcW w:w="9062" w:type="dxa"/>
            <w:gridSpan w:val="2"/>
            <w:vAlign w:val="center"/>
          </w:tcPr>
          <w:p w14:paraId="3C774105" w14:textId="25C58C06" w:rsidR="005A0C18" w:rsidRPr="00B370B3" w:rsidRDefault="00CA7094"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Languages required for the course: English</w:t>
            </w:r>
            <w:r w:rsidR="005A0C18" w:rsidRPr="00B370B3">
              <w:rPr>
                <w:rFonts w:asciiTheme="minorHAnsi" w:hAnsiTheme="minorHAnsi" w:cstheme="minorHAnsi"/>
                <w:i/>
                <w:sz w:val="22"/>
                <w:szCs w:val="22"/>
                <w:lang w:val="en-US" w:bidi="en-US"/>
              </w:rPr>
              <w:t>, Czech</w:t>
            </w:r>
          </w:p>
        </w:tc>
      </w:tr>
      <w:tr w:rsidR="00840AC3" w:rsidRPr="00B370B3" w14:paraId="0B9868B6" w14:textId="77777777" w:rsidTr="00840AC3">
        <w:trPr>
          <w:trHeight w:val="575"/>
        </w:trPr>
        <w:tc>
          <w:tcPr>
            <w:tcW w:w="9062" w:type="dxa"/>
            <w:gridSpan w:val="2"/>
            <w:vAlign w:val="center"/>
          </w:tcPr>
          <w:p w14:paraId="5B9C8409"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Notes: </w:t>
            </w:r>
          </w:p>
        </w:tc>
      </w:tr>
      <w:tr w:rsidR="00840AC3" w:rsidRPr="00B370B3" w14:paraId="4B93AA14" w14:textId="77777777" w:rsidTr="00040A11">
        <w:trPr>
          <w:trHeight w:val="1975"/>
        </w:trPr>
        <w:tc>
          <w:tcPr>
            <w:tcW w:w="9062" w:type="dxa"/>
            <w:gridSpan w:val="2"/>
            <w:vAlign w:val="center"/>
          </w:tcPr>
          <w:p w14:paraId="6CC611E5" w14:textId="77777777" w:rsidR="005A0C18" w:rsidRPr="00B370B3" w:rsidRDefault="005A0C18" w:rsidP="00F252EE">
            <w:pPr>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Course evaluation</w:t>
            </w:r>
          </w:p>
          <w:p w14:paraId="6EAE2739" w14:textId="77777777" w:rsidR="005A0C18" w:rsidRPr="00B370B3" w:rsidRDefault="00063D0D" w:rsidP="00F252EE">
            <w:pPr>
              <w:rPr>
                <w:rFonts w:asciiTheme="minorHAnsi" w:hAnsiTheme="minorHAnsi" w:cstheme="minorHAnsi"/>
                <w:i/>
                <w:sz w:val="22"/>
                <w:szCs w:val="22"/>
                <w:lang w:val="en-US" w:bidi="en-US"/>
              </w:rPr>
            </w:pPr>
            <w:r w:rsidRPr="00B370B3">
              <w:rPr>
                <w:rFonts w:asciiTheme="minorHAnsi" w:hAnsiTheme="minorHAnsi" w:cstheme="minorHAnsi"/>
                <w:sz w:val="22"/>
                <w:szCs w:val="22"/>
                <w:lang w:val="en-US" w:bidi="en-US"/>
              </w:rPr>
              <w:t>Total number of evaluated students:</w:t>
            </w:r>
            <w:r w:rsidR="005A0C18" w:rsidRPr="00B370B3">
              <w:rPr>
                <w:rFonts w:asciiTheme="minorHAnsi" w:hAnsiTheme="minorHAnsi" w:cstheme="minorHAnsi"/>
                <w:sz w:val="22"/>
                <w:szCs w:val="22"/>
                <w:lang w:val="en-US" w:bidi="en-US"/>
              </w:rPr>
              <w:t xml:space="preserve"> </w:t>
            </w:r>
            <w:r w:rsidR="005A0C18" w:rsidRPr="00B370B3">
              <w:rPr>
                <w:rFonts w:asciiTheme="minorHAnsi" w:hAnsiTheme="minorHAnsi" w:cstheme="minorHAnsi"/>
                <w:i/>
                <w:sz w:val="22"/>
                <w:szCs w:val="22"/>
                <w:lang w:val="en-US" w:bidi="en-US"/>
              </w:rPr>
              <w:t>47</w:t>
            </w:r>
          </w:p>
          <w:p w14:paraId="300079F4" w14:textId="77777777" w:rsidR="00645B89" w:rsidRPr="00B370B3" w:rsidRDefault="00645B89" w:rsidP="00F252EE">
            <w:pPr>
              <w:rPr>
                <w:rFonts w:asciiTheme="minorHAnsi" w:hAnsiTheme="minorHAnsi" w:cstheme="minorHAnsi"/>
                <w:i/>
                <w:sz w:val="22"/>
                <w:szCs w:val="22"/>
                <w:lang w:val="en-US"/>
              </w:rPr>
            </w:pPr>
          </w:p>
          <w:tbl>
            <w:tblPr>
              <w:tblStyle w:val="Mriekatabuky"/>
              <w:tblW w:w="0" w:type="auto"/>
              <w:tblLook w:val="04A0" w:firstRow="1" w:lastRow="0" w:firstColumn="1" w:lastColumn="0" w:noHBand="0" w:noVBand="1"/>
            </w:tblPr>
            <w:tblGrid>
              <w:gridCol w:w="1335"/>
              <w:gridCol w:w="1336"/>
              <w:gridCol w:w="1335"/>
              <w:gridCol w:w="1335"/>
              <w:gridCol w:w="1335"/>
              <w:gridCol w:w="1332"/>
            </w:tblGrid>
            <w:tr w:rsidR="005A0C18" w:rsidRPr="00B370B3" w14:paraId="37781309" w14:textId="77777777" w:rsidTr="006A4D3B">
              <w:trPr>
                <w:trHeight w:val="262"/>
              </w:trPr>
              <w:tc>
                <w:tcPr>
                  <w:tcW w:w="1335" w:type="dxa"/>
                  <w:tcBorders>
                    <w:top w:val="single" w:sz="4" w:space="0" w:color="auto"/>
                    <w:left w:val="single" w:sz="4" w:space="0" w:color="auto"/>
                    <w:bottom w:val="single" w:sz="4" w:space="0" w:color="auto"/>
                    <w:right w:val="single" w:sz="4" w:space="0" w:color="auto"/>
                  </w:tcBorders>
                  <w:vAlign w:val="center"/>
                </w:tcPr>
                <w:p w14:paraId="4D6F253B"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A</w:t>
                  </w:r>
                </w:p>
              </w:tc>
              <w:tc>
                <w:tcPr>
                  <w:tcW w:w="1336" w:type="dxa"/>
                  <w:tcBorders>
                    <w:top w:val="single" w:sz="4" w:space="0" w:color="auto"/>
                    <w:left w:val="single" w:sz="4" w:space="0" w:color="auto"/>
                    <w:bottom w:val="single" w:sz="4" w:space="0" w:color="auto"/>
                    <w:right w:val="single" w:sz="4" w:space="0" w:color="auto"/>
                  </w:tcBorders>
                  <w:vAlign w:val="center"/>
                </w:tcPr>
                <w:p w14:paraId="356969DF"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B</w:t>
                  </w:r>
                </w:p>
              </w:tc>
              <w:tc>
                <w:tcPr>
                  <w:tcW w:w="1335" w:type="dxa"/>
                  <w:tcBorders>
                    <w:top w:val="single" w:sz="4" w:space="0" w:color="auto"/>
                    <w:left w:val="single" w:sz="4" w:space="0" w:color="auto"/>
                    <w:bottom w:val="single" w:sz="4" w:space="0" w:color="auto"/>
                    <w:right w:val="single" w:sz="4" w:space="0" w:color="auto"/>
                  </w:tcBorders>
                  <w:vAlign w:val="center"/>
                </w:tcPr>
                <w:p w14:paraId="1355B204"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C</w:t>
                  </w:r>
                </w:p>
              </w:tc>
              <w:tc>
                <w:tcPr>
                  <w:tcW w:w="1335" w:type="dxa"/>
                  <w:tcBorders>
                    <w:top w:val="single" w:sz="4" w:space="0" w:color="auto"/>
                    <w:left w:val="single" w:sz="4" w:space="0" w:color="auto"/>
                    <w:bottom w:val="single" w:sz="4" w:space="0" w:color="auto"/>
                    <w:right w:val="single" w:sz="4" w:space="0" w:color="auto"/>
                  </w:tcBorders>
                  <w:vAlign w:val="center"/>
                </w:tcPr>
                <w:p w14:paraId="17EE8C85"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D</w:t>
                  </w:r>
                </w:p>
              </w:tc>
              <w:tc>
                <w:tcPr>
                  <w:tcW w:w="1335" w:type="dxa"/>
                  <w:tcBorders>
                    <w:top w:val="single" w:sz="4" w:space="0" w:color="auto"/>
                    <w:left w:val="single" w:sz="4" w:space="0" w:color="auto"/>
                    <w:bottom w:val="single" w:sz="4" w:space="0" w:color="auto"/>
                    <w:right w:val="single" w:sz="4" w:space="0" w:color="auto"/>
                  </w:tcBorders>
                  <w:vAlign w:val="center"/>
                </w:tcPr>
                <w:p w14:paraId="7B3D4086"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E</w:t>
                  </w:r>
                </w:p>
              </w:tc>
              <w:tc>
                <w:tcPr>
                  <w:tcW w:w="1332" w:type="dxa"/>
                  <w:tcBorders>
                    <w:top w:val="single" w:sz="4" w:space="0" w:color="auto"/>
                    <w:left w:val="single" w:sz="4" w:space="0" w:color="auto"/>
                    <w:bottom w:val="single" w:sz="4" w:space="0" w:color="auto"/>
                    <w:right w:val="single" w:sz="4" w:space="0" w:color="auto"/>
                  </w:tcBorders>
                  <w:vAlign w:val="center"/>
                </w:tcPr>
                <w:p w14:paraId="57587F0E"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FX</w:t>
                  </w:r>
                </w:p>
              </w:tc>
            </w:tr>
            <w:tr w:rsidR="005A0C18" w:rsidRPr="00B370B3" w14:paraId="3E0C23E6" w14:textId="77777777" w:rsidTr="006A4D3B">
              <w:trPr>
                <w:trHeight w:val="247"/>
              </w:trPr>
              <w:tc>
                <w:tcPr>
                  <w:tcW w:w="1335" w:type="dxa"/>
                  <w:tcBorders>
                    <w:top w:val="single" w:sz="4" w:space="0" w:color="auto"/>
                    <w:left w:val="single" w:sz="4" w:space="0" w:color="auto"/>
                    <w:bottom w:val="single" w:sz="4" w:space="0" w:color="auto"/>
                    <w:right w:val="single" w:sz="4" w:space="0" w:color="auto"/>
                  </w:tcBorders>
                  <w:vAlign w:val="center"/>
                </w:tcPr>
                <w:p w14:paraId="2FFC5AE4"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13%</w:t>
                  </w:r>
                </w:p>
              </w:tc>
              <w:tc>
                <w:tcPr>
                  <w:tcW w:w="1336" w:type="dxa"/>
                  <w:tcBorders>
                    <w:top w:val="single" w:sz="4" w:space="0" w:color="auto"/>
                    <w:left w:val="single" w:sz="4" w:space="0" w:color="auto"/>
                    <w:bottom w:val="single" w:sz="4" w:space="0" w:color="auto"/>
                    <w:right w:val="single" w:sz="4" w:space="0" w:color="auto"/>
                  </w:tcBorders>
                  <w:vAlign w:val="center"/>
                </w:tcPr>
                <w:p w14:paraId="101BC0CF"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11%</w:t>
                  </w:r>
                </w:p>
              </w:tc>
              <w:tc>
                <w:tcPr>
                  <w:tcW w:w="1335" w:type="dxa"/>
                  <w:tcBorders>
                    <w:top w:val="single" w:sz="4" w:space="0" w:color="auto"/>
                    <w:left w:val="single" w:sz="4" w:space="0" w:color="auto"/>
                    <w:bottom w:val="single" w:sz="4" w:space="0" w:color="auto"/>
                    <w:right w:val="single" w:sz="4" w:space="0" w:color="auto"/>
                  </w:tcBorders>
                  <w:vAlign w:val="center"/>
                </w:tcPr>
                <w:p w14:paraId="35866ACF"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43%</w:t>
                  </w:r>
                </w:p>
              </w:tc>
              <w:tc>
                <w:tcPr>
                  <w:tcW w:w="1335" w:type="dxa"/>
                  <w:tcBorders>
                    <w:top w:val="single" w:sz="4" w:space="0" w:color="auto"/>
                    <w:left w:val="single" w:sz="4" w:space="0" w:color="auto"/>
                    <w:bottom w:val="single" w:sz="4" w:space="0" w:color="auto"/>
                    <w:right w:val="single" w:sz="4" w:space="0" w:color="auto"/>
                  </w:tcBorders>
                  <w:vAlign w:val="center"/>
                </w:tcPr>
                <w:p w14:paraId="006D7059"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17%</w:t>
                  </w:r>
                </w:p>
              </w:tc>
              <w:tc>
                <w:tcPr>
                  <w:tcW w:w="1335" w:type="dxa"/>
                  <w:tcBorders>
                    <w:top w:val="single" w:sz="4" w:space="0" w:color="auto"/>
                    <w:left w:val="single" w:sz="4" w:space="0" w:color="auto"/>
                    <w:bottom w:val="single" w:sz="4" w:space="0" w:color="auto"/>
                    <w:right w:val="single" w:sz="4" w:space="0" w:color="auto"/>
                  </w:tcBorders>
                  <w:vAlign w:val="center"/>
                </w:tcPr>
                <w:p w14:paraId="030CC565"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13%</w:t>
                  </w:r>
                </w:p>
              </w:tc>
              <w:tc>
                <w:tcPr>
                  <w:tcW w:w="1332" w:type="dxa"/>
                  <w:tcBorders>
                    <w:top w:val="single" w:sz="4" w:space="0" w:color="auto"/>
                    <w:left w:val="single" w:sz="4" w:space="0" w:color="auto"/>
                    <w:bottom w:val="single" w:sz="4" w:space="0" w:color="auto"/>
                    <w:right w:val="single" w:sz="4" w:space="0" w:color="auto"/>
                  </w:tcBorders>
                  <w:vAlign w:val="center"/>
                </w:tcPr>
                <w:p w14:paraId="56B07750"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4%</w:t>
                  </w:r>
                </w:p>
              </w:tc>
            </w:tr>
          </w:tbl>
          <w:p w14:paraId="299D8616" w14:textId="77777777" w:rsidR="005A0C18" w:rsidRPr="00B370B3" w:rsidRDefault="005A0C18" w:rsidP="00F252EE">
            <w:pPr>
              <w:jc w:val="both"/>
              <w:rPr>
                <w:rFonts w:asciiTheme="minorHAnsi" w:hAnsiTheme="minorHAnsi" w:cstheme="minorHAnsi"/>
                <w:i/>
                <w:sz w:val="22"/>
                <w:szCs w:val="22"/>
                <w:lang w:val="en-US"/>
              </w:rPr>
            </w:pPr>
          </w:p>
        </w:tc>
      </w:tr>
      <w:tr w:rsidR="00840AC3" w:rsidRPr="00B370B3" w14:paraId="34571333" w14:textId="77777777" w:rsidTr="00840AC3">
        <w:trPr>
          <w:trHeight w:val="596"/>
        </w:trPr>
        <w:tc>
          <w:tcPr>
            <w:tcW w:w="9062" w:type="dxa"/>
            <w:gridSpan w:val="2"/>
            <w:vAlign w:val="center"/>
          </w:tcPr>
          <w:p w14:paraId="50EC7268" w14:textId="3FF2587B" w:rsidR="005A0C18" w:rsidRPr="00B370B3" w:rsidRDefault="005D67FA" w:rsidP="005D67FA">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Lecturers:</w:t>
            </w:r>
            <w:r w:rsidR="005A0C18" w:rsidRPr="00B370B3">
              <w:rPr>
                <w:rFonts w:asciiTheme="minorHAnsi" w:hAnsiTheme="minorHAnsi" w:cstheme="minorHAnsi"/>
                <w:sz w:val="22"/>
                <w:szCs w:val="22"/>
                <w:lang w:val="en-US" w:bidi="en-US"/>
              </w:rPr>
              <w:t xml:space="preserve"> </w:t>
            </w:r>
            <w:r w:rsidR="00870003" w:rsidRPr="00B370B3">
              <w:rPr>
                <w:rFonts w:asciiTheme="minorHAnsi" w:hAnsiTheme="minorHAnsi" w:cstheme="minorHAnsi"/>
                <w:sz w:val="22"/>
                <w:szCs w:val="22"/>
                <w:lang w:val="en-US" w:bidi="en-US"/>
              </w:rPr>
              <w:t xml:space="preserve">doc. </w:t>
            </w:r>
            <w:r w:rsidRPr="00B370B3">
              <w:rPr>
                <w:rFonts w:asciiTheme="minorHAnsi" w:hAnsiTheme="minorHAnsi" w:cstheme="minorHAnsi"/>
                <w:i/>
                <w:sz w:val="22"/>
                <w:szCs w:val="22"/>
                <w:lang w:val="en-US" w:bidi="en-US"/>
              </w:rPr>
              <w:t>Mgr. Lukáš Švaňa, PhD.</w:t>
            </w:r>
          </w:p>
        </w:tc>
      </w:tr>
      <w:tr w:rsidR="00840AC3" w:rsidRPr="00B370B3" w14:paraId="1196967A" w14:textId="77777777" w:rsidTr="00840AC3">
        <w:trPr>
          <w:trHeight w:val="548"/>
        </w:trPr>
        <w:tc>
          <w:tcPr>
            <w:tcW w:w="9062" w:type="dxa"/>
            <w:gridSpan w:val="2"/>
            <w:vAlign w:val="center"/>
          </w:tcPr>
          <w:p w14:paraId="19322E5D" w14:textId="240725E3" w:rsidR="005A0C18"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Date of last change: </w:t>
            </w:r>
            <w:r w:rsidR="00377969" w:rsidRPr="00B370B3">
              <w:rPr>
                <w:rFonts w:asciiTheme="minorHAnsi" w:hAnsiTheme="minorHAnsi" w:cstheme="minorHAnsi"/>
                <w:sz w:val="22"/>
                <w:szCs w:val="22"/>
                <w:highlight w:val="yellow"/>
                <w:lang w:val="en-US"/>
              </w:rPr>
              <w:t>30</w:t>
            </w:r>
            <w:r w:rsidR="00801F40" w:rsidRPr="00B370B3">
              <w:rPr>
                <w:rFonts w:asciiTheme="minorHAnsi" w:hAnsiTheme="minorHAnsi" w:cstheme="minorHAnsi"/>
                <w:sz w:val="22"/>
                <w:szCs w:val="22"/>
                <w:highlight w:val="yellow"/>
                <w:lang w:val="en-US"/>
              </w:rPr>
              <w:t>.10.</w:t>
            </w:r>
            <w:r w:rsidR="00377969" w:rsidRPr="00B370B3">
              <w:rPr>
                <w:rFonts w:asciiTheme="minorHAnsi" w:hAnsiTheme="minorHAnsi" w:cstheme="minorHAnsi"/>
                <w:sz w:val="22"/>
                <w:szCs w:val="22"/>
                <w:highlight w:val="yellow"/>
                <w:lang w:val="en-US"/>
              </w:rPr>
              <w:t>2024</w:t>
            </w:r>
          </w:p>
        </w:tc>
      </w:tr>
      <w:tr w:rsidR="00840AC3" w:rsidRPr="00B370B3" w14:paraId="3583B189" w14:textId="77777777" w:rsidTr="00840AC3">
        <w:trPr>
          <w:trHeight w:val="556"/>
        </w:trPr>
        <w:tc>
          <w:tcPr>
            <w:tcW w:w="9062" w:type="dxa"/>
            <w:gridSpan w:val="2"/>
            <w:vAlign w:val="center"/>
          </w:tcPr>
          <w:p w14:paraId="602F38E5" w14:textId="77777777" w:rsidR="005A0C18" w:rsidRPr="00B370B3" w:rsidRDefault="005A0C18" w:rsidP="00F252EE">
            <w:pPr>
              <w:tabs>
                <w:tab w:val="left" w:pos="1530"/>
              </w:tabs>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Approved by:</w:t>
            </w:r>
            <w:r w:rsidRPr="00B370B3">
              <w:rPr>
                <w:rFonts w:asciiTheme="minorHAnsi" w:hAnsiTheme="minorHAnsi" w:cstheme="minorHAnsi"/>
                <w:sz w:val="22"/>
                <w:szCs w:val="22"/>
                <w:lang w:val="en-US" w:bidi="en-US"/>
              </w:rPr>
              <w:t xml:space="preserve"> </w:t>
            </w:r>
            <w:r w:rsidRPr="00B370B3">
              <w:rPr>
                <w:rFonts w:asciiTheme="minorHAnsi" w:hAnsiTheme="minorHAnsi" w:cstheme="minorHAnsi"/>
                <w:i/>
                <w:sz w:val="22"/>
                <w:szCs w:val="22"/>
                <w:lang w:val="en-US" w:bidi="en-US"/>
              </w:rPr>
              <w:t>Prof. PhDr. Vasil Gluchman, CSc</w:t>
            </w:r>
            <w:r w:rsidR="005D67FA" w:rsidRPr="00B370B3">
              <w:rPr>
                <w:rFonts w:asciiTheme="minorHAnsi" w:hAnsiTheme="minorHAnsi" w:cstheme="minorHAnsi"/>
                <w:i/>
                <w:sz w:val="22"/>
                <w:szCs w:val="22"/>
                <w:lang w:val="en-US" w:bidi="en-US"/>
              </w:rPr>
              <w:t>.</w:t>
            </w:r>
          </w:p>
        </w:tc>
      </w:tr>
    </w:tbl>
    <w:p w14:paraId="491D2769" w14:textId="77777777" w:rsidR="005A0C18" w:rsidRPr="00B370B3" w:rsidRDefault="005A0C18" w:rsidP="00F252EE">
      <w:pPr>
        <w:spacing w:after="0" w:line="240" w:lineRule="auto"/>
        <w:rPr>
          <w:rFonts w:cstheme="minorHAnsi"/>
          <w:szCs w:val="22"/>
          <w:lang w:val="en-US"/>
        </w:rPr>
      </w:pPr>
    </w:p>
    <w:p w14:paraId="6F5CD9ED" w14:textId="77777777" w:rsidR="00840AC3" w:rsidRPr="00B370B3" w:rsidRDefault="00840AC3">
      <w:pPr>
        <w:rPr>
          <w:rFonts w:cstheme="minorHAnsi"/>
          <w:b/>
          <w:szCs w:val="22"/>
          <w:lang w:val="en-US" w:bidi="en-US"/>
        </w:rPr>
      </w:pPr>
      <w:r w:rsidRPr="00B370B3">
        <w:rPr>
          <w:rFonts w:cstheme="minorHAnsi"/>
          <w:b/>
          <w:szCs w:val="22"/>
          <w:lang w:val="en-US" w:bidi="en-US"/>
        </w:rPr>
        <w:br w:type="page"/>
      </w:r>
    </w:p>
    <w:p w14:paraId="2AAFA98B" w14:textId="77777777" w:rsidR="005A0C18" w:rsidRPr="00B370B3" w:rsidRDefault="005A0C18" w:rsidP="00F252EE">
      <w:pPr>
        <w:spacing w:after="0" w:line="240" w:lineRule="auto"/>
        <w:ind w:left="720" w:hanging="720"/>
        <w:jc w:val="center"/>
        <w:rPr>
          <w:rFonts w:cstheme="minorHAnsi"/>
          <w:b/>
          <w:szCs w:val="22"/>
          <w:lang w:val="en-US"/>
        </w:rPr>
      </w:pPr>
      <w:r w:rsidRPr="00B370B3">
        <w:rPr>
          <w:rFonts w:cstheme="minorHAnsi"/>
          <w:b/>
          <w:szCs w:val="22"/>
          <w:lang w:val="en-US" w:bidi="en-US"/>
        </w:rPr>
        <w:lastRenderedPageBreak/>
        <w:t>COURSE DESCRIPTION</w:t>
      </w:r>
    </w:p>
    <w:p w14:paraId="4EF7FBD7" w14:textId="77777777" w:rsidR="005A0C18" w:rsidRPr="00B370B3" w:rsidRDefault="005A0C18" w:rsidP="00F252EE">
      <w:pPr>
        <w:spacing w:after="0" w:line="240" w:lineRule="auto"/>
        <w:ind w:left="720"/>
        <w:jc w:val="center"/>
        <w:rPr>
          <w:rFonts w:cstheme="minorHAnsi"/>
          <w:szCs w:val="22"/>
          <w:lang w:val="en-US"/>
        </w:rPr>
      </w:pPr>
    </w:p>
    <w:tbl>
      <w:tblPr>
        <w:tblStyle w:val="Mriekatabuky"/>
        <w:tblW w:w="9062" w:type="dxa"/>
        <w:tblLook w:val="04A0" w:firstRow="1" w:lastRow="0" w:firstColumn="1" w:lastColumn="0" w:noHBand="0" w:noVBand="1"/>
      </w:tblPr>
      <w:tblGrid>
        <w:gridCol w:w="4273"/>
        <w:gridCol w:w="4789"/>
      </w:tblGrid>
      <w:tr w:rsidR="00840AC3" w:rsidRPr="00B370B3" w14:paraId="5672C1BF" w14:textId="77777777" w:rsidTr="00840AC3">
        <w:trPr>
          <w:trHeight w:val="510"/>
        </w:trPr>
        <w:tc>
          <w:tcPr>
            <w:tcW w:w="9062" w:type="dxa"/>
            <w:gridSpan w:val="2"/>
            <w:vAlign w:val="center"/>
          </w:tcPr>
          <w:p w14:paraId="4777AB69"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University: </w:t>
            </w:r>
            <w:r w:rsidRPr="00B370B3">
              <w:rPr>
                <w:rFonts w:asciiTheme="minorHAnsi" w:hAnsiTheme="minorHAnsi" w:cstheme="minorHAnsi"/>
                <w:i/>
                <w:sz w:val="22"/>
                <w:szCs w:val="22"/>
                <w:lang w:val="en-US" w:bidi="en-US"/>
              </w:rPr>
              <w:t>University of Prešov</w:t>
            </w:r>
          </w:p>
        </w:tc>
      </w:tr>
      <w:tr w:rsidR="00840AC3" w:rsidRPr="00B370B3" w14:paraId="6B31D2AF" w14:textId="77777777" w:rsidTr="00840AC3">
        <w:trPr>
          <w:trHeight w:val="510"/>
        </w:trPr>
        <w:tc>
          <w:tcPr>
            <w:tcW w:w="9062" w:type="dxa"/>
            <w:gridSpan w:val="2"/>
            <w:vAlign w:val="center"/>
          </w:tcPr>
          <w:p w14:paraId="1FB5D5C9"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Faculty: </w:t>
            </w:r>
            <w:sdt>
              <w:sdtPr>
                <w:rPr>
                  <w:rFonts w:cstheme="minorHAnsi"/>
                  <w:i/>
                  <w:szCs w:val="22"/>
                  <w:lang w:val="en-US"/>
                </w:rPr>
                <w:alias w:val="faculty"/>
                <w:tag w:val="faculty"/>
                <w:id w:val="-369770176"/>
                <w:placeholder>
                  <w:docPart w:val="DC0115EF469046A78F0461FD84E4C2D0"/>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cstheme="minorHAnsi"/>
                    <w:i/>
                    <w:sz w:val="22"/>
                    <w:szCs w:val="22"/>
                    <w:lang w:val="en-US" w:bidi="en-US"/>
                  </w:rPr>
                  <w:t>Faculty of Arts</w:t>
                </w:r>
              </w:sdtContent>
            </w:sdt>
          </w:p>
        </w:tc>
      </w:tr>
      <w:tr w:rsidR="00840AC3" w:rsidRPr="00B370B3" w14:paraId="58169876" w14:textId="77777777" w:rsidTr="00B54C0B">
        <w:trPr>
          <w:trHeight w:val="688"/>
        </w:trPr>
        <w:tc>
          <w:tcPr>
            <w:tcW w:w="3823" w:type="dxa"/>
            <w:vAlign w:val="center"/>
          </w:tcPr>
          <w:p w14:paraId="700C3945" w14:textId="6B0E263B"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Code: </w:t>
            </w:r>
            <w:r w:rsidRPr="00B370B3">
              <w:rPr>
                <w:rFonts w:asciiTheme="minorHAnsi" w:hAnsiTheme="minorHAnsi" w:cstheme="minorHAnsi"/>
                <w:sz w:val="22"/>
                <w:szCs w:val="22"/>
                <w:lang w:val="en-US" w:bidi="en-US"/>
              </w:rPr>
              <w:t>1IEB/AOSE5</w:t>
            </w:r>
            <w:r w:rsidR="007B6EEA" w:rsidRPr="00B370B3">
              <w:rPr>
                <w:rFonts w:asciiTheme="minorHAnsi" w:hAnsiTheme="minorHAnsi" w:cstheme="minorHAnsi"/>
                <w:sz w:val="22"/>
                <w:szCs w:val="22"/>
                <w:lang w:val="en-US" w:bidi="en-US"/>
              </w:rPr>
              <w:t>/22</w:t>
            </w:r>
          </w:p>
        </w:tc>
        <w:tc>
          <w:tcPr>
            <w:tcW w:w="5239" w:type="dxa"/>
            <w:vAlign w:val="center"/>
          </w:tcPr>
          <w:p w14:paraId="7F8D4028" w14:textId="77777777" w:rsidR="005A0C18" w:rsidRPr="00B370B3" w:rsidRDefault="005A0C18" w:rsidP="005652AF">
            <w:pPr>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Course title: </w:t>
            </w:r>
            <w:r w:rsidRPr="00B370B3">
              <w:rPr>
                <w:rFonts w:asciiTheme="minorHAnsi" w:hAnsiTheme="minorHAnsi" w:cstheme="minorHAnsi"/>
                <w:b/>
                <w:i/>
                <w:sz w:val="22"/>
                <w:szCs w:val="22"/>
                <w:lang w:val="en-US" w:bidi="en-US"/>
              </w:rPr>
              <w:t xml:space="preserve">Current Issues in </w:t>
            </w:r>
            <w:r w:rsidR="005652AF" w:rsidRPr="00B370B3">
              <w:rPr>
                <w:rFonts w:asciiTheme="minorHAnsi" w:hAnsiTheme="minorHAnsi" w:cstheme="minorHAnsi"/>
                <w:b/>
                <w:i/>
                <w:sz w:val="22"/>
                <w:szCs w:val="22"/>
                <w:lang w:val="en-US" w:bidi="en-US"/>
              </w:rPr>
              <w:t>Present-day</w:t>
            </w:r>
            <w:r w:rsidRPr="00B370B3">
              <w:rPr>
                <w:rFonts w:asciiTheme="minorHAnsi" w:hAnsiTheme="minorHAnsi" w:cstheme="minorHAnsi"/>
                <w:b/>
                <w:i/>
                <w:sz w:val="22"/>
                <w:szCs w:val="22"/>
                <w:lang w:val="en-US" w:bidi="en-US"/>
              </w:rPr>
              <w:t xml:space="preserve"> Ethics 5</w:t>
            </w:r>
            <w:r w:rsidRPr="00B370B3">
              <w:rPr>
                <w:rFonts w:asciiTheme="minorHAnsi" w:hAnsiTheme="minorHAnsi" w:cstheme="minorHAnsi"/>
                <w:sz w:val="22"/>
                <w:szCs w:val="22"/>
                <w:lang w:val="en-US" w:bidi="en-US"/>
              </w:rPr>
              <w:t xml:space="preserve"> </w:t>
            </w:r>
            <w:r w:rsidR="002C52F3" w:rsidRPr="00B370B3">
              <w:rPr>
                <w:rFonts w:asciiTheme="minorHAnsi" w:hAnsiTheme="minorHAnsi" w:cstheme="minorHAnsi"/>
                <w:i/>
                <w:sz w:val="22"/>
                <w:szCs w:val="22"/>
                <w:lang w:val="en-US" w:bidi="en-US"/>
              </w:rPr>
              <w:t>(elective course, non-study-profile course)</w:t>
            </w:r>
          </w:p>
        </w:tc>
      </w:tr>
      <w:tr w:rsidR="00840AC3" w:rsidRPr="00B370B3" w14:paraId="72784F5E" w14:textId="77777777" w:rsidTr="007D67A7">
        <w:trPr>
          <w:trHeight w:val="1110"/>
        </w:trPr>
        <w:tc>
          <w:tcPr>
            <w:tcW w:w="9062" w:type="dxa"/>
            <w:gridSpan w:val="2"/>
            <w:vAlign w:val="center"/>
          </w:tcPr>
          <w:p w14:paraId="67B943CD" w14:textId="77777777" w:rsidR="005A0C18" w:rsidRPr="00B370B3" w:rsidRDefault="005A0C18" w:rsidP="00F252EE">
            <w:pPr>
              <w:jc w:val="both"/>
              <w:rPr>
                <w:rFonts w:asciiTheme="minorHAnsi" w:hAnsiTheme="minorHAnsi" w:cstheme="minorHAnsi"/>
                <w:i/>
                <w:sz w:val="22"/>
                <w:szCs w:val="22"/>
                <w:lang w:val="en-US"/>
              </w:rPr>
            </w:pPr>
            <w:r w:rsidRPr="00B370B3">
              <w:rPr>
                <w:rStyle w:val="jlqj4b"/>
                <w:rFonts w:asciiTheme="minorHAnsi" w:hAnsiTheme="minorHAnsi" w:cstheme="minorHAnsi"/>
                <w:b/>
                <w:sz w:val="22"/>
                <w:szCs w:val="22"/>
                <w:lang w:val="en-US" w:bidi="en-US"/>
              </w:rPr>
              <w:t xml:space="preserve">Type, scope and method </w:t>
            </w:r>
            <w:r w:rsidRPr="00B370B3">
              <w:rPr>
                <w:rFonts w:asciiTheme="minorHAnsi" w:hAnsiTheme="minorHAnsi" w:cstheme="minorHAnsi"/>
                <w:b/>
                <w:sz w:val="22"/>
                <w:szCs w:val="22"/>
                <w:lang w:val="en-US" w:bidi="en-US"/>
              </w:rPr>
              <w:t xml:space="preserve">of educational activity: </w:t>
            </w:r>
          </w:p>
          <w:p w14:paraId="0955D7D3"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Type of training activity: lecture/seminar  </w:t>
            </w:r>
          </w:p>
          <w:p w14:paraId="3A2594B4"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Scope of educational activities: 1/1 per week</w:t>
            </w:r>
          </w:p>
          <w:p w14:paraId="7011C330"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Method of educational activities: </w:t>
            </w:r>
            <w:r w:rsidR="00860A12" w:rsidRPr="00B370B3">
              <w:rPr>
                <w:rFonts w:asciiTheme="minorHAnsi" w:hAnsiTheme="minorHAnsi" w:cstheme="minorHAnsi"/>
                <w:sz w:val="22"/>
                <w:szCs w:val="22"/>
                <w:lang w:val="en-US" w:bidi="en-US"/>
              </w:rPr>
              <w:t>on-campus</w:t>
            </w:r>
            <w:r w:rsidRPr="00B370B3">
              <w:rPr>
                <w:rFonts w:asciiTheme="minorHAnsi" w:hAnsiTheme="minorHAnsi" w:cstheme="minorHAnsi"/>
                <w:sz w:val="22"/>
                <w:szCs w:val="22"/>
                <w:lang w:val="en-US" w:bidi="en-US"/>
              </w:rPr>
              <w:t>  </w:t>
            </w:r>
          </w:p>
        </w:tc>
      </w:tr>
      <w:tr w:rsidR="00840AC3" w:rsidRPr="00B370B3" w14:paraId="515F3E55" w14:textId="77777777" w:rsidTr="00840AC3">
        <w:trPr>
          <w:trHeight w:val="510"/>
        </w:trPr>
        <w:tc>
          <w:tcPr>
            <w:tcW w:w="9062" w:type="dxa"/>
            <w:gridSpan w:val="2"/>
            <w:vAlign w:val="center"/>
          </w:tcPr>
          <w:p w14:paraId="118533DA"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Number of credits: </w:t>
            </w:r>
            <w:r w:rsidRPr="00B370B3">
              <w:rPr>
                <w:rFonts w:asciiTheme="minorHAnsi" w:hAnsiTheme="minorHAnsi" w:cstheme="minorHAnsi"/>
                <w:i/>
                <w:sz w:val="22"/>
                <w:szCs w:val="22"/>
                <w:lang w:val="en-US" w:bidi="en-US"/>
              </w:rPr>
              <w:t>3</w:t>
            </w:r>
          </w:p>
        </w:tc>
      </w:tr>
      <w:tr w:rsidR="00840AC3" w:rsidRPr="00B370B3" w14:paraId="2465D38B" w14:textId="77777777" w:rsidTr="00840AC3">
        <w:trPr>
          <w:trHeight w:val="458"/>
        </w:trPr>
        <w:tc>
          <w:tcPr>
            <w:tcW w:w="9062" w:type="dxa"/>
            <w:gridSpan w:val="2"/>
            <w:vAlign w:val="center"/>
          </w:tcPr>
          <w:p w14:paraId="281D07EA" w14:textId="79F41CA4" w:rsidR="005A0C18" w:rsidRPr="00B370B3" w:rsidRDefault="005A0C18" w:rsidP="005D67FA">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Recommended semester:</w:t>
            </w:r>
            <w:r w:rsidRPr="00B370B3">
              <w:rPr>
                <w:rFonts w:asciiTheme="minorHAnsi" w:hAnsiTheme="minorHAnsi" w:cstheme="minorHAnsi"/>
                <w:sz w:val="22"/>
                <w:szCs w:val="22"/>
                <w:lang w:val="en-US" w:bidi="en-US"/>
              </w:rPr>
              <w:t xml:space="preserve"> </w:t>
            </w:r>
            <w:r w:rsidR="00801F40" w:rsidRPr="00B370B3">
              <w:rPr>
                <w:rFonts w:asciiTheme="minorHAnsi" w:hAnsiTheme="minorHAnsi" w:cstheme="minorHAnsi"/>
                <w:sz w:val="22"/>
                <w:szCs w:val="22"/>
                <w:highlight w:val="yellow"/>
                <w:lang w:val="en-US" w:bidi="en-US"/>
              </w:rPr>
              <w:t>1.-3.</w:t>
            </w:r>
          </w:p>
        </w:tc>
      </w:tr>
      <w:tr w:rsidR="00840AC3" w:rsidRPr="00B370B3" w14:paraId="674F08AF" w14:textId="77777777" w:rsidTr="00840AC3">
        <w:trPr>
          <w:trHeight w:val="550"/>
        </w:trPr>
        <w:tc>
          <w:tcPr>
            <w:tcW w:w="9062" w:type="dxa"/>
            <w:gridSpan w:val="2"/>
            <w:vAlign w:val="center"/>
          </w:tcPr>
          <w:p w14:paraId="79E5A7E9" w14:textId="77777777" w:rsidR="005A0C18" w:rsidRPr="00B370B3" w:rsidRDefault="005A0C18" w:rsidP="00840AC3">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Study degree: </w:t>
            </w:r>
            <w:sdt>
              <w:sdtPr>
                <w:rPr>
                  <w:rStyle w:val="tl2"/>
                  <w:rFonts w:cstheme="minorHAnsi"/>
                  <w:sz w:val="22"/>
                  <w:szCs w:val="22"/>
                  <w:lang w:val="en-US"/>
                </w:rPr>
                <w:alias w:val="stupeň"/>
                <w:tag w:val="Stupeň"/>
                <w:id w:val="693512374"/>
                <w:placeholder>
                  <w:docPart w:val="9A875B926A854DF69BAA90C062E4CA49"/>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cstheme="minorHAnsi"/>
                    <w:sz w:val="22"/>
                    <w:szCs w:val="22"/>
                    <w:lang w:val="en-US" w:bidi="en-US"/>
                  </w:rPr>
                  <w:t>2.</w:t>
                </w:r>
              </w:sdtContent>
            </w:sdt>
          </w:p>
        </w:tc>
      </w:tr>
      <w:tr w:rsidR="00840AC3" w:rsidRPr="00B370B3" w14:paraId="02422D63" w14:textId="77777777" w:rsidTr="00840AC3">
        <w:trPr>
          <w:trHeight w:val="516"/>
        </w:trPr>
        <w:tc>
          <w:tcPr>
            <w:tcW w:w="9062" w:type="dxa"/>
            <w:gridSpan w:val="2"/>
            <w:vAlign w:val="center"/>
          </w:tcPr>
          <w:p w14:paraId="45420479"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Prerequisites: </w:t>
            </w:r>
          </w:p>
        </w:tc>
      </w:tr>
      <w:tr w:rsidR="00840AC3" w:rsidRPr="00B370B3" w14:paraId="6AFCA2AB" w14:textId="77777777" w:rsidTr="00840AC3">
        <w:trPr>
          <w:trHeight w:val="1965"/>
        </w:trPr>
        <w:tc>
          <w:tcPr>
            <w:tcW w:w="9062" w:type="dxa"/>
            <w:gridSpan w:val="2"/>
            <w:vAlign w:val="center"/>
          </w:tcPr>
          <w:p w14:paraId="44AA8CFF"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Conditions for passing the course: </w:t>
            </w:r>
          </w:p>
          <w:p w14:paraId="50296BC6" w14:textId="77777777" w:rsidR="005A0C18" w:rsidRPr="00B370B3" w:rsidRDefault="002C4C9D"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The course is evaluated continuously</w:t>
            </w:r>
            <w:r w:rsidR="005A0C18" w:rsidRPr="00B370B3">
              <w:rPr>
                <w:rFonts w:asciiTheme="minorHAnsi" w:hAnsiTheme="minorHAnsi" w:cstheme="minorHAnsi"/>
                <w:sz w:val="22"/>
                <w:szCs w:val="22"/>
                <w:lang w:val="en-US" w:bidi="en-US"/>
              </w:rPr>
              <w:t xml:space="preserve"> (ph) and the award of 3 credits. </w:t>
            </w:r>
          </w:p>
          <w:p w14:paraId="307E518C" w14:textId="77777777" w:rsidR="005A0C18" w:rsidRPr="00B370B3" w:rsidRDefault="005A0C18" w:rsidP="00F252EE">
            <w:pPr>
              <w:widowControl w:val="0"/>
              <w:jc w:val="both"/>
              <w:rPr>
                <w:rStyle w:val="normaltextrun"/>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A student needs to earn a minimum of 20 points during the semester to receive a passing grade (ph) for 3 credits. A grade of FX will be awarded if the student scores less than 20 points. </w:t>
            </w:r>
            <w:r w:rsidRPr="00B370B3">
              <w:rPr>
                <w:rStyle w:val="normaltextrun"/>
                <w:rFonts w:asciiTheme="minorHAnsi" w:hAnsiTheme="minorHAnsi" w:cstheme="minorHAnsi"/>
                <w:sz w:val="22"/>
                <w:szCs w:val="22"/>
                <w:lang w:val="en-US" w:bidi="en-US"/>
              </w:rPr>
              <w:t xml:space="preserve">"How to earn points" is governed by an internal document: </w:t>
            </w:r>
          </w:p>
          <w:p w14:paraId="3EC8F94C" w14:textId="77777777" w:rsidR="005A0C18" w:rsidRPr="00B370B3" w:rsidRDefault="00595F0B" w:rsidP="00F252EE">
            <w:pPr>
              <w:pStyle w:val="paragraph"/>
              <w:spacing w:before="0" w:beforeAutospacing="0" w:after="0" w:afterAutospacing="0"/>
              <w:textAlignment w:val="baseline"/>
              <w:rPr>
                <w:rFonts w:asciiTheme="minorHAnsi" w:hAnsiTheme="minorHAnsi" w:cstheme="minorHAnsi"/>
                <w:sz w:val="22"/>
                <w:szCs w:val="22"/>
                <w:lang w:val="en-US"/>
              </w:rPr>
            </w:pPr>
            <w:hyperlink r:id="rId35" w:history="1">
              <w:r w:rsidR="005A0C18" w:rsidRPr="00B370B3">
                <w:rPr>
                  <w:rStyle w:val="Hypertextovprepojenie"/>
                  <w:rFonts w:asciiTheme="minorHAnsi" w:hAnsiTheme="minorHAnsi" w:cstheme="minorHAnsi"/>
                  <w:color w:val="auto"/>
                  <w:sz w:val="22"/>
                  <w:szCs w:val="22"/>
                  <w:lang w:val="en-US" w:bidi="en-US"/>
                </w:rPr>
                <w:t>https://www.unipo.sk/public/media/28789/Podmienky%20ukoncenia%20predmetu_body_2022_pdf.pdf</w:t>
              </w:r>
            </w:hyperlink>
          </w:p>
          <w:p w14:paraId="4CF21F02" w14:textId="77777777" w:rsidR="005A0C18" w:rsidRPr="00B370B3" w:rsidRDefault="005A0C18" w:rsidP="00F252EE">
            <w:pPr>
              <w:rPr>
                <w:rFonts w:asciiTheme="minorHAnsi" w:hAnsiTheme="minorHAnsi" w:cstheme="minorHAnsi"/>
                <w:i/>
                <w:sz w:val="22"/>
                <w:szCs w:val="22"/>
                <w:lang w:val="en-US"/>
              </w:rPr>
            </w:pPr>
            <w:r w:rsidRPr="00B370B3">
              <w:rPr>
                <w:rStyle w:val="normaltextrun"/>
                <w:rFonts w:asciiTheme="minorHAnsi" w:hAnsiTheme="minorHAnsi" w:cstheme="minorHAnsi"/>
                <w:sz w:val="22"/>
                <w:szCs w:val="22"/>
                <w:lang w:val="en-US" w:bidi="en-US"/>
              </w:rPr>
              <w:t>The success criteria (percentage of results in the subject assessment) are as follows for the grading levels:</w:t>
            </w:r>
            <w:r w:rsidRPr="00B370B3">
              <w:rPr>
                <w:rStyle w:val="normaltextrun"/>
                <w:rFonts w:asciiTheme="minorHAnsi" w:hAnsiTheme="minorHAnsi" w:cstheme="minorHAnsi"/>
                <w:sz w:val="22"/>
                <w:szCs w:val="22"/>
                <w:lang w:val="en-US" w:bidi="en-US"/>
              </w:rPr>
              <w:br/>
              <w:t>(a) A: 100,00 – 90,00 % </w:t>
            </w:r>
            <w:r w:rsidRPr="00B370B3">
              <w:rPr>
                <w:rStyle w:val="normaltextrun"/>
                <w:rFonts w:asciiTheme="minorHAnsi" w:hAnsiTheme="minorHAnsi" w:cstheme="minorHAnsi"/>
                <w:sz w:val="22"/>
                <w:szCs w:val="22"/>
                <w:lang w:val="en-US" w:bidi="en-US"/>
              </w:rPr>
              <w:br/>
              <w:t>(b) B: 89,99 – 80,00 % </w:t>
            </w:r>
            <w:r w:rsidRPr="00B370B3">
              <w:rPr>
                <w:rStyle w:val="normaltextrun"/>
                <w:rFonts w:asciiTheme="minorHAnsi" w:hAnsiTheme="minorHAnsi" w:cstheme="minorHAnsi"/>
                <w:sz w:val="22"/>
                <w:szCs w:val="22"/>
                <w:lang w:val="en-US" w:bidi="en-US"/>
              </w:rPr>
              <w:br/>
              <w:t>c) C: 79,99 – 70,00 % </w:t>
            </w:r>
            <w:r w:rsidRPr="00B370B3">
              <w:rPr>
                <w:rStyle w:val="normaltextrun"/>
                <w:rFonts w:asciiTheme="minorHAnsi" w:hAnsiTheme="minorHAnsi" w:cstheme="minorHAnsi"/>
                <w:sz w:val="22"/>
                <w:szCs w:val="22"/>
                <w:lang w:val="en-US" w:bidi="en-US"/>
              </w:rPr>
              <w:br/>
              <w:t>(d) D: 69,99 – 60,00 % </w:t>
            </w:r>
            <w:r w:rsidRPr="00B370B3">
              <w:rPr>
                <w:rStyle w:val="normaltextrun"/>
                <w:rFonts w:asciiTheme="minorHAnsi" w:hAnsiTheme="minorHAnsi" w:cstheme="minorHAnsi"/>
                <w:sz w:val="22"/>
                <w:szCs w:val="22"/>
                <w:lang w:val="en-US" w:bidi="en-US"/>
              </w:rPr>
              <w:br/>
              <w:t>(e) E: 59,99 – 50,00 % </w:t>
            </w:r>
            <w:r w:rsidRPr="00B370B3">
              <w:rPr>
                <w:rStyle w:val="normaltextrun"/>
                <w:rFonts w:asciiTheme="minorHAnsi" w:hAnsiTheme="minorHAnsi" w:cstheme="minorHAnsi"/>
                <w:sz w:val="22"/>
                <w:szCs w:val="22"/>
                <w:lang w:val="en-US" w:bidi="en-US"/>
              </w:rPr>
              <w:br/>
              <w:t>f) FX: 49,99 and less </w:t>
            </w:r>
          </w:p>
        </w:tc>
      </w:tr>
      <w:tr w:rsidR="00840AC3" w:rsidRPr="00B370B3" w14:paraId="40EAE4B9" w14:textId="77777777" w:rsidTr="00840AC3">
        <w:trPr>
          <w:trHeight w:val="1115"/>
        </w:trPr>
        <w:tc>
          <w:tcPr>
            <w:tcW w:w="9062" w:type="dxa"/>
            <w:gridSpan w:val="2"/>
            <w:vAlign w:val="center"/>
          </w:tcPr>
          <w:p w14:paraId="6D9A8284"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Learning outcomes: </w:t>
            </w:r>
          </w:p>
          <w:p w14:paraId="665E77A9"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Knowledge gained</w:t>
            </w:r>
            <w:r w:rsidRPr="00B370B3">
              <w:rPr>
                <w:rFonts w:asciiTheme="minorHAnsi" w:hAnsiTheme="minorHAnsi" w:cstheme="minorHAnsi"/>
                <w:sz w:val="22"/>
                <w:szCs w:val="22"/>
                <w:lang w:val="en-US" w:bidi="en-US"/>
              </w:rPr>
              <w:t xml:space="preserve">:  It can systematically explain the history of ethical and philosophical issues of the relationship between man and nature, as well as the understanding of the value of life from the perspective of different historical and philosophical contexts. </w:t>
            </w:r>
          </w:p>
          <w:p w14:paraId="64125B3B"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Is able to justify the need for contemporary transformations in the ethical relationship between humans and nature. </w:t>
            </w:r>
          </w:p>
          <w:p w14:paraId="3A5543A1"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Skills acquired</w:t>
            </w:r>
            <w:r w:rsidRPr="00B370B3">
              <w:rPr>
                <w:rFonts w:asciiTheme="minorHAnsi" w:hAnsiTheme="minorHAnsi" w:cstheme="minorHAnsi"/>
                <w:sz w:val="22"/>
                <w:szCs w:val="22"/>
                <w:lang w:val="en-US" w:bidi="en-US"/>
              </w:rPr>
              <w:t>: He/she knows an effective methodology of analysis, comparison and evaluation of diverse ethical-philosophical texts focused on the issue of the relationship between man and nature.</w:t>
            </w:r>
          </w:p>
          <w:p w14:paraId="19624DBE"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Competences acquired</w:t>
            </w:r>
            <w:r w:rsidRPr="00B370B3">
              <w:rPr>
                <w:rFonts w:asciiTheme="minorHAnsi" w:hAnsiTheme="minorHAnsi" w:cstheme="minorHAnsi"/>
                <w:sz w:val="22"/>
                <w:szCs w:val="22"/>
                <w:lang w:val="en-US" w:bidi="en-US"/>
              </w:rPr>
              <w:t>:  It can act in accordance with the Knowledge acquired of the irreplaceable value of nature in itself and for human life.</w:t>
            </w:r>
          </w:p>
        </w:tc>
      </w:tr>
      <w:tr w:rsidR="00840AC3" w:rsidRPr="00B370B3" w14:paraId="3D394453" w14:textId="77777777" w:rsidTr="00840AC3">
        <w:trPr>
          <w:trHeight w:val="510"/>
        </w:trPr>
        <w:tc>
          <w:tcPr>
            <w:tcW w:w="9062" w:type="dxa"/>
            <w:gridSpan w:val="2"/>
            <w:vAlign w:val="center"/>
          </w:tcPr>
          <w:p w14:paraId="14405636" w14:textId="77777777" w:rsidR="005D67FA" w:rsidRPr="00B370B3" w:rsidRDefault="005A0C18" w:rsidP="00F252EE">
            <w:pPr>
              <w:jc w:val="both"/>
              <w:rPr>
                <w:rFonts w:asciiTheme="minorHAnsi" w:hAnsiTheme="minorHAnsi" w:cstheme="minorHAnsi"/>
                <w:b/>
                <w:sz w:val="22"/>
                <w:szCs w:val="22"/>
                <w:lang w:val="en-US" w:bidi="en-US"/>
              </w:rPr>
            </w:pPr>
            <w:r w:rsidRPr="00B370B3">
              <w:rPr>
                <w:rFonts w:asciiTheme="minorHAnsi" w:hAnsiTheme="minorHAnsi" w:cstheme="minorHAnsi"/>
                <w:b/>
                <w:sz w:val="22"/>
                <w:szCs w:val="22"/>
                <w:lang w:val="en-US" w:bidi="en-US"/>
              </w:rPr>
              <w:t xml:space="preserve">Course content: </w:t>
            </w:r>
          </w:p>
          <w:p w14:paraId="296A0159"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sz w:val="22"/>
                <w:szCs w:val="22"/>
                <w:lang w:val="en-US" w:bidi="en-US"/>
              </w:rPr>
              <w:t xml:space="preserve">Historical roots of the ethical-philosophical problem of the relationship between man and nature. Mythological and cultural understanding of the natural world and man's place in it. Cosmological questions of the nature and origin of nature and life. The understanding of </w:t>
            </w:r>
            <w:r w:rsidRPr="00B370B3">
              <w:rPr>
                <w:rFonts w:asciiTheme="minorHAnsi" w:hAnsiTheme="minorHAnsi" w:cstheme="minorHAnsi"/>
                <w:i/>
                <w:sz w:val="22"/>
                <w:szCs w:val="22"/>
                <w:lang w:val="en-US" w:bidi="en-US"/>
              </w:rPr>
              <w:t>physis</w:t>
            </w:r>
            <w:r w:rsidRPr="00B370B3">
              <w:rPr>
                <w:rFonts w:asciiTheme="minorHAnsi" w:hAnsiTheme="minorHAnsi" w:cstheme="minorHAnsi"/>
                <w:sz w:val="22"/>
                <w:szCs w:val="22"/>
                <w:lang w:val="en-US" w:bidi="en-US"/>
              </w:rPr>
              <w:t xml:space="preserve"> in ancient Greece. Reflections on the value of life in classical ancient philosophy. Aristotle and the doctrine of the soul. St. Francis of Assisi a. Christian teaching on nature and naturalness. Modern empiricism and its </w:t>
            </w:r>
            <w:r w:rsidRPr="00B370B3">
              <w:rPr>
                <w:rFonts w:asciiTheme="minorHAnsi" w:hAnsiTheme="minorHAnsi" w:cstheme="minorHAnsi"/>
                <w:sz w:val="22"/>
                <w:szCs w:val="22"/>
                <w:lang w:val="en-US" w:bidi="en-US"/>
              </w:rPr>
              <w:lastRenderedPageBreak/>
              <w:t>investigation of life. René Descartes - Cartesian dualism and its influence on the present. Modern efforts to overcome that dualism. Singer as a critic of anthropocentrism and biocentrism. Animals and their place in contemporary society. Challenges for contemporary ethics (formulated by students in the form of group presentations).</w:t>
            </w:r>
          </w:p>
        </w:tc>
      </w:tr>
      <w:tr w:rsidR="00840AC3" w:rsidRPr="00B370B3" w14:paraId="2FD95FAE" w14:textId="77777777" w:rsidTr="00840AC3">
        <w:trPr>
          <w:trHeight w:val="510"/>
        </w:trPr>
        <w:tc>
          <w:tcPr>
            <w:tcW w:w="9062" w:type="dxa"/>
            <w:gridSpan w:val="2"/>
            <w:vAlign w:val="center"/>
          </w:tcPr>
          <w:p w14:paraId="5A333098"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lastRenderedPageBreak/>
              <w:t xml:space="preserve">Recommended literature: </w:t>
            </w:r>
          </w:p>
          <w:p w14:paraId="120C8737" w14:textId="77777777" w:rsidR="005D67FA" w:rsidRPr="00B370B3" w:rsidRDefault="005D67FA" w:rsidP="005D67FA">
            <w:pPr>
              <w:rPr>
                <w:rFonts w:asciiTheme="minorHAnsi" w:hAnsiTheme="minorHAnsi"/>
                <w:sz w:val="22"/>
                <w:szCs w:val="22"/>
              </w:rPr>
            </w:pPr>
            <w:r w:rsidRPr="00B370B3">
              <w:rPr>
                <w:rFonts w:asciiTheme="minorHAnsi" w:hAnsiTheme="minorHAnsi"/>
                <w:i/>
                <w:sz w:val="22"/>
                <w:szCs w:val="22"/>
              </w:rPr>
              <w:t xml:space="preserve">Antológia z diel filozofov. Zv. 1-5. </w:t>
            </w:r>
            <w:r w:rsidRPr="00B370B3">
              <w:rPr>
                <w:rFonts w:asciiTheme="minorHAnsi" w:hAnsiTheme="minorHAnsi"/>
                <w:sz w:val="22"/>
                <w:szCs w:val="22"/>
              </w:rPr>
              <w:t>Bratislava: Pravda, VPL, Iris, 1967-1998.</w:t>
            </w:r>
            <w:r w:rsidRPr="00B370B3">
              <w:rPr>
                <w:rFonts w:asciiTheme="minorHAnsi" w:hAnsiTheme="minorHAnsi"/>
                <w:i/>
                <w:sz w:val="22"/>
                <w:szCs w:val="22"/>
              </w:rPr>
              <w:t xml:space="preserve"> </w:t>
            </w:r>
          </w:p>
          <w:p w14:paraId="3E6BEDE6" w14:textId="77777777" w:rsidR="005D67FA" w:rsidRPr="00B370B3" w:rsidRDefault="005D67FA" w:rsidP="005D67FA">
            <w:pPr>
              <w:rPr>
                <w:rFonts w:asciiTheme="minorHAnsi" w:hAnsiTheme="minorHAnsi"/>
                <w:sz w:val="22"/>
                <w:szCs w:val="22"/>
              </w:rPr>
            </w:pPr>
            <w:r w:rsidRPr="00B370B3">
              <w:rPr>
                <w:rFonts w:asciiTheme="minorHAnsi" w:hAnsiTheme="minorHAnsi"/>
                <w:sz w:val="22"/>
                <w:szCs w:val="22"/>
              </w:rPr>
              <w:t xml:space="preserve">ARISTOTELES., 1995. </w:t>
            </w:r>
            <w:r w:rsidRPr="00B370B3">
              <w:rPr>
                <w:rFonts w:asciiTheme="minorHAnsi" w:hAnsiTheme="minorHAnsi"/>
                <w:i/>
                <w:sz w:val="22"/>
                <w:szCs w:val="22"/>
              </w:rPr>
              <w:t>O duši.</w:t>
            </w:r>
            <w:r w:rsidRPr="00B370B3">
              <w:rPr>
                <w:rFonts w:asciiTheme="minorHAnsi" w:hAnsiTheme="minorHAnsi"/>
                <w:sz w:val="22"/>
                <w:szCs w:val="22"/>
              </w:rPr>
              <w:t xml:space="preserve"> Praha: Rezek. </w:t>
            </w:r>
          </w:p>
          <w:p w14:paraId="12B11C4B" w14:textId="77777777" w:rsidR="005D67FA" w:rsidRPr="00B370B3" w:rsidRDefault="005D67FA" w:rsidP="005D67FA">
            <w:pPr>
              <w:rPr>
                <w:rFonts w:asciiTheme="minorHAnsi" w:hAnsiTheme="minorHAnsi"/>
                <w:sz w:val="22"/>
                <w:szCs w:val="22"/>
              </w:rPr>
            </w:pPr>
            <w:r w:rsidRPr="00B370B3">
              <w:rPr>
                <w:rFonts w:asciiTheme="minorHAnsi" w:hAnsiTheme="minorHAnsi"/>
                <w:sz w:val="22"/>
                <w:szCs w:val="22"/>
              </w:rPr>
              <w:t xml:space="preserve">DESCARTES, R., 1986. </w:t>
            </w:r>
            <w:r w:rsidRPr="00B370B3">
              <w:rPr>
                <w:rFonts w:asciiTheme="minorHAnsi" w:hAnsiTheme="minorHAnsi"/>
                <w:i/>
                <w:sz w:val="22"/>
                <w:szCs w:val="22"/>
              </w:rPr>
              <w:t>Princípy filozofie.</w:t>
            </w:r>
            <w:r w:rsidRPr="00B370B3">
              <w:rPr>
                <w:rFonts w:asciiTheme="minorHAnsi" w:hAnsiTheme="minorHAnsi"/>
                <w:sz w:val="22"/>
                <w:szCs w:val="22"/>
              </w:rPr>
              <w:t xml:space="preserve"> Bratislava : Pravda.</w:t>
            </w:r>
          </w:p>
          <w:p w14:paraId="18CF5C61" w14:textId="77777777" w:rsidR="005D67FA" w:rsidRPr="00B370B3" w:rsidRDefault="005D67FA" w:rsidP="005D67FA">
            <w:pPr>
              <w:rPr>
                <w:rFonts w:asciiTheme="minorHAnsi" w:hAnsiTheme="minorHAnsi"/>
                <w:sz w:val="22"/>
                <w:szCs w:val="22"/>
              </w:rPr>
            </w:pPr>
            <w:r w:rsidRPr="00B370B3">
              <w:rPr>
                <w:rFonts w:asciiTheme="minorHAnsi" w:hAnsiTheme="minorHAnsi"/>
                <w:sz w:val="22"/>
                <w:szCs w:val="22"/>
              </w:rPr>
              <w:t xml:space="preserve">DESCARTES, R., 2015. </w:t>
            </w:r>
            <w:r w:rsidRPr="00B370B3">
              <w:rPr>
                <w:rFonts w:asciiTheme="minorHAnsi" w:hAnsiTheme="minorHAnsi"/>
                <w:i/>
                <w:sz w:val="22"/>
                <w:szCs w:val="22"/>
              </w:rPr>
              <w:t>Meditace o první filosofii.</w:t>
            </w:r>
            <w:r w:rsidRPr="00B370B3">
              <w:rPr>
                <w:rFonts w:asciiTheme="minorHAnsi" w:hAnsiTheme="minorHAnsi"/>
                <w:sz w:val="22"/>
                <w:szCs w:val="22"/>
              </w:rPr>
              <w:t xml:space="preserve"> Praha : Oikoymenh. </w:t>
            </w:r>
          </w:p>
          <w:p w14:paraId="62376B2A" w14:textId="77777777" w:rsidR="005D67FA" w:rsidRPr="00B370B3" w:rsidRDefault="005D67FA" w:rsidP="005D67FA">
            <w:pPr>
              <w:rPr>
                <w:rFonts w:asciiTheme="minorHAnsi" w:hAnsiTheme="minorHAnsi"/>
                <w:sz w:val="22"/>
                <w:szCs w:val="22"/>
              </w:rPr>
            </w:pPr>
            <w:r w:rsidRPr="00B370B3">
              <w:rPr>
                <w:rFonts w:asciiTheme="minorHAnsi" w:hAnsiTheme="minorHAnsi"/>
                <w:sz w:val="22"/>
                <w:szCs w:val="22"/>
              </w:rPr>
              <w:t xml:space="preserve">DUBNIČKA, I., 2007. </w:t>
            </w:r>
            <w:r w:rsidRPr="00B370B3">
              <w:rPr>
                <w:rFonts w:asciiTheme="minorHAnsi" w:hAnsiTheme="minorHAnsi"/>
                <w:i/>
                <w:sz w:val="22"/>
                <w:szCs w:val="22"/>
              </w:rPr>
              <w:t>Mravy, šelmy a vegetariáni.</w:t>
            </w:r>
            <w:r w:rsidRPr="00B370B3">
              <w:rPr>
                <w:rFonts w:asciiTheme="minorHAnsi" w:hAnsiTheme="minorHAnsi"/>
                <w:sz w:val="22"/>
                <w:szCs w:val="22"/>
              </w:rPr>
              <w:t xml:space="preserve"> Nitra: UKF v Nitre. </w:t>
            </w:r>
          </w:p>
          <w:p w14:paraId="03B8E2EA" w14:textId="77777777" w:rsidR="005D67FA" w:rsidRPr="00B370B3" w:rsidRDefault="005D67FA" w:rsidP="005D67FA">
            <w:pPr>
              <w:rPr>
                <w:rFonts w:asciiTheme="minorHAnsi" w:hAnsiTheme="minorHAnsi"/>
                <w:sz w:val="22"/>
                <w:szCs w:val="22"/>
              </w:rPr>
            </w:pPr>
            <w:r w:rsidRPr="00B370B3">
              <w:rPr>
                <w:rFonts w:asciiTheme="minorHAnsi" w:hAnsiTheme="minorHAnsi"/>
                <w:sz w:val="22"/>
                <w:szCs w:val="22"/>
              </w:rPr>
              <w:t xml:space="preserve">sv. František y Assisi., 2001. Listy. In: Pospíšil, C.V. (ed.): Františkánske prameny I. Olomouc: Matice Cyrilometodějská, s. 47-71. </w:t>
            </w:r>
          </w:p>
          <w:p w14:paraId="744C167B" w14:textId="77777777" w:rsidR="005D67FA" w:rsidRPr="00B370B3" w:rsidRDefault="005D67FA" w:rsidP="005D67FA">
            <w:pPr>
              <w:rPr>
                <w:rFonts w:asciiTheme="minorHAnsi" w:hAnsiTheme="minorHAnsi"/>
                <w:sz w:val="22"/>
                <w:szCs w:val="22"/>
              </w:rPr>
            </w:pPr>
            <w:r w:rsidRPr="00B370B3">
              <w:rPr>
                <w:rFonts w:asciiTheme="minorHAnsi" w:hAnsiTheme="minorHAnsi"/>
                <w:sz w:val="22"/>
                <w:szCs w:val="22"/>
              </w:rPr>
              <w:t xml:space="preserve">PALENČÁR, M., 2008. K problému fýzis v antickej filozofii a kultúre. In: </w:t>
            </w:r>
            <w:r w:rsidRPr="00B370B3">
              <w:rPr>
                <w:rFonts w:asciiTheme="minorHAnsi" w:hAnsiTheme="minorHAnsi"/>
                <w:i/>
                <w:sz w:val="22"/>
                <w:szCs w:val="22"/>
              </w:rPr>
              <w:t xml:space="preserve">Ekologická kríza – príležitosť a(alebo) pohroma? </w:t>
            </w:r>
            <w:r w:rsidRPr="00B370B3">
              <w:rPr>
                <w:rFonts w:asciiTheme="minorHAnsi" w:hAnsiTheme="minorHAnsi"/>
                <w:sz w:val="22"/>
                <w:szCs w:val="22"/>
              </w:rPr>
              <w:t xml:space="preserve">Zvolen : FEE TU vo Zvolene, s. 74-84. </w:t>
            </w:r>
          </w:p>
          <w:p w14:paraId="46CBA3C4" w14:textId="77777777" w:rsidR="005D67FA" w:rsidRPr="00B370B3" w:rsidRDefault="005D67FA" w:rsidP="005D67FA">
            <w:pPr>
              <w:rPr>
                <w:rFonts w:asciiTheme="minorHAnsi" w:hAnsiTheme="minorHAnsi"/>
                <w:sz w:val="22"/>
                <w:szCs w:val="22"/>
              </w:rPr>
            </w:pPr>
            <w:r w:rsidRPr="00B370B3">
              <w:rPr>
                <w:rFonts w:asciiTheme="minorHAnsi" w:hAnsiTheme="minorHAnsi"/>
                <w:i/>
                <w:sz w:val="22"/>
                <w:szCs w:val="22"/>
              </w:rPr>
              <w:t>Prameny života.</w:t>
            </w:r>
            <w:r w:rsidRPr="00B370B3">
              <w:rPr>
                <w:rFonts w:asciiTheme="minorHAnsi" w:hAnsiTheme="minorHAnsi"/>
                <w:sz w:val="22"/>
                <w:szCs w:val="22"/>
              </w:rPr>
              <w:t xml:space="preserve"> 1982. Praha : Vyšehrad.</w:t>
            </w:r>
          </w:p>
          <w:p w14:paraId="729BC16A" w14:textId="77777777" w:rsidR="005D67FA" w:rsidRPr="00B370B3" w:rsidRDefault="005D67FA" w:rsidP="005D67FA">
            <w:pPr>
              <w:rPr>
                <w:rFonts w:asciiTheme="minorHAnsi" w:hAnsiTheme="minorHAnsi"/>
                <w:sz w:val="22"/>
                <w:szCs w:val="22"/>
              </w:rPr>
            </w:pPr>
            <w:r w:rsidRPr="00B370B3">
              <w:rPr>
                <w:rFonts w:asciiTheme="minorHAnsi" w:hAnsiTheme="minorHAnsi"/>
                <w:sz w:val="22"/>
                <w:szCs w:val="22"/>
              </w:rPr>
              <w:t xml:space="preserve">SINGER, P., 2008. Environmentálne hodnoty. In: Singer, P.: </w:t>
            </w:r>
            <w:r w:rsidRPr="00B370B3">
              <w:rPr>
                <w:rFonts w:asciiTheme="minorHAnsi" w:hAnsiTheme="minorHAnsi"/>
                <w:i/>
                <w:sz w:val="22"/>
                <w:szCs w:val="22"/>
              </w:rPr>
              <w:t>Spisy o etickom žití.</w:t>
            </w:r>
            <w:r w:rsidRPr="00B370B3">
              <w:rPr>
                <w:rFonts w:asciiTheme="minorHAnsi" w:hAnsiTheme="minorHAnsi"/>
                <w:sz w:val="22"/>
                <w:szCs w:val="22"/>
              </w:rPr>
              <w:t xml:space="preserve"> Bratislava: Vydavateľstvo spolku slovenských spisovateľov, s. 95–112. </w:t>
            </w:r>
          </w:p>
          <w:p w14:paraId="276AF9DB" w14:textId="77777777" w:rsidR="005A0C18" w:rsidRPr="00B370B3" w:rsidRDefault="005D67FA" w:rsidP="005D67FA">
            <w:pPr>
              <w:jc w:val="both"/>
              <w:rPr>
                <w:rFonts w:asciiTheme="minorHAnsi" w:hAnsiTheme="minorHAnsi" w:cstheme="minorHAnsi"/>
                <w:sz w:val="22"/>
                <w:szCs w:val="22"/>
                <w:lang w:val="en-US"/>
              </w:rPr>
            </w:pPr>
            <w:r w:rsidRPr="00B370B3">
              <w:rPr>
                <w:rFonts w:asciiTheme="minorHAnsi" w:hAnsiTheme="minorHAnsi"/>
                <w:sz w:val="22"/>
                <w:szCs w:val="22"/>
              </w:rPr>
              <w:t xml:space="preserve">SCHWEITZER, A., 1986. </w:t>
            </w:r>
            <w:r w:rsidRPr="00B370B3">
              <w:rPr>
                <w:rFonts w:asciiTheme="minorHAnsi" w:hAnsiTheme="minorHAnsi"/>
                <w:i/>
                <w:sz w:val="22"/>
                <w:szCs w:val="22"/>
              </w:rPr>
              <w:t>Kultúra a etika.</w:t>
            </w:r>
            <w:r w:rsidRPr="00B370B3">
              <w:rPr>
                <w:rFonts w:asciiTheme="minorHAnsi" w:hAnsiTheme="minorHAnsi"/>
                <w:sz w:val="22"/>
                <w:szCs w:val="22"/>
              </w:rPr>
              <w:t xml:space="preserve"> Bratislava: Slovenský spisovateľ.</w:t>
            </w:r>
          </w:p>
        </w:tc>
      </w:tr>
      <w:tr w:rsidR="00840AC3" w:rsidRPr="00B370B3" w14:paraId="47988A17" w14:textId="77777777" w:rsidTr="00840AC3">
        <w:trPr>
          <w:trHeight w:val="498"/>
        </w:trPr>
        <w:tc>
          <w:tcPr>
            <w:tcW w:w="9062" w:type="dxa"/>
            <w:gridSpan w:val="2"/>
            <w:vAlign w:val="center"/>
          </w:tcPr>
          <w:p w14:paraId="33412962" w14:textId="0380980D" w:rsidR="005A0C18" w:rsidRPr="00B370B3" w:rsidRDefault="00CA7094"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Languages required for the course: English</w:t>
            </w:r>
          </w:p>
        </w:tc>
      </w:tr>
      <w:tr w:rsidR="00840AC3" w:rsidRPr="00B370B3" w14:paraId="3BA5682F" w14:textId="77777777" w:rsidTr="00840AC3">
        <w:trPr>
          <w:trHeight w:val="625"/>
        </w:trPr>
        <w:tc>
          <w:tcPr>
            <w:tcW w:w="9062" w:type="dxa"/>
            <w:gridSpan w:val="2"/>
            <w:vAlign w:val="center"/>
          </w:tcPr>
          <w:p w14:paraId="0CCCB12A"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Notes: </w:t>
            </w:r>
          </w:p>
        </w:tc>
      </w:tr>
      <w:tr w:rsidR="00840AC3" w:rsidRPr="00B370B3" w14:paraId="201E6A68" w14:textId="77777777" w:rsidTr="00840AC3">
        <w:trPr>
          <w:trHeight w:val="1889"/>
        </w:trPr>
        <w:tc>
          <w:tcPr>
            <w:tcW w:w="9062" w:type="dxa"/>
            <w:gridSpan w:val="2"/>
            <w:vAlign w:val="center"/>
          </w:tcPr>
          <w:p w14:paraId="6FCC726B" w14:textId="77777777" w:rsidR="005A0C18" w:rsidRPr="00B370B3" w:rsidRDefault="005A0C18" w:rsidP="00F252EE">
            <w:pPr>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Course evaluation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43"/>
            </w:tblGrid>
            <w:tr w:rsidR="005A0C18" w:rsidRPr="00B370B3" w14:paraId="61EE50C2" w14:textId="77777777" w:rsidTr="005A0C18">
              <w:trPr>
                <w:tblCellSpacing w:w="15" w:type="dxa"/>
              </w:trPr>
              <w:tc>
                <w:tcPr>
                  <w:tcW w:w="4083" w:type="dxa"/>
                  <w:tcBorders>
                    <w:top w:val="nil"/>
                    <w:left w:val="nil"/>
                    <w:bottom w:val="nil"/>
                    <w:right w:val="nil"/>
                  </w:tcBorders>
                  <w:vAlign w:val="center"/>
                  <w:hideMark/>
                </w:tcPr>
                <w:p w14:paraId="4D71AC78" w14:textId="77777777" w:rsidR="005A0C18" w:rsidRPr="00B370B3" w:rsidRDefault="00063D0D" w:rsidP="00F252EE">
                  <w:pPr>
                    <w:spacing w:after="0" w:line="240" w:lineRule="auto"/>
                    <w:rPr>
                      <w:rFonts w:cstheme="minorHAnsi"/>
                      <w:szCs w:val="22"/>
                      <w:lang w:val="en-US"/>
                    </w:rPr>
                  </w:pPr>
                  <w:r w:rsidRPr="00B370B3">
                    <w:rPr>
                      <w:rFonts w:cstheme="minorHAnsi"/>
                      <w:szCs w:val="22"/>
                      <w:lang w:val="en-US" w:bidi="en-US"/>
                    </w:rPr>
                    <w:t>Total number of evaluated students:</w:t>
                  </w:r>
                  <w:r w:rsidR="005A0C18" w:rsidRPr="00B370B3">
                    <w:rPr>
                      <w:rFonts w:cstheme="minorHAnsi"/>
                      <w:szCs w:val="22"/>
                      <w:lang w:val="en-US" w:bidi="en-US"/>
                    </w:rPr>
                    <w:t xml:space="preserve"> 0</w:t>
                  </w:r>
                </w:p>
              </w:tc>
            </w:tr>
          </w:tbl>
          <w:tbl>
            <w:tblPr>
              <w:tblStyle w:val="Mriekatabuky"/>
              <w:tblW w:w="0" w:type="auto"/>
              <w:tblLook w:val="04A0" w:firstRow="1" w:lastRow="0" w:firstColumn="1" w:lastColumn="0" w:noHBand="0" w:noVBand="1"/>
            </w:tblPr>
            <w:tblGrid>
              <w:gridCol w:w="1471"/>
              <w:gridCol w:w="1473"/>
              <w:gridCol w:w="1473"/>
              <w:gridCol w:w="1473"/>
              <w:gridCol w:w="1473"/>
              <w:gridCol w:w="1473"/>
            </w:tblGrid>
            <w:tr w:rsidR="005A0C18" w:rsidRPr="00B370B3" w14:paraId="26CDDAC4" w14:textId="77777777" w:rsidTr="002C4C9D">
              <w:tc>
                <w:tcPr>
                  <w:tcW w:w="1471" w:type="dxa"/>
                  <w:tcBorders>
                    <w:top w:val="single" w:sz="4" w:space="0" w:color="auto"/>
                    <w:left w:val="single" w:sz="4" w:space="0" w:color="auto"/>
                    <w:bottom w:val="single" w:sz="4" w:space="0" w:color="auto"/>
                    <w:right w:val="single" w:sz="4" w:space="0" w:color="auto"/>
                  </w:tcBorders>
                  <w:vAlign w:val="center"/>
                </w:tcPr>
                <w:p w14:paraId="17180BC9"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A</w:t>
                  </w:r>
                </w:p>
              </w:tc>
              <w:tc>
                <w:tcPr>
                  <w:tcW w:w="1473" w:type="dxa"/>
                  <w:tcBorders>
                    <w:top w:val="single" w:sz="4" w:space="0" w:color="auto"/>
                    <w:left w:val="single" w:sz="4" w:space="0" w:color="auto"/>
                    <w:bottom w:val="single" w:sz="4" w:space="0" w:color="auto"/>
                    <w:right w:val="single" w:sz="4" w:space="0" w:color="auto"/>
                  </w:tcBorders>
                  <w:vAlign w:val="center"/>
                </w:tcPr>
                <w:p w14:paraId="670E9C25"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B</w:t>
                  </w:r>
                </w:p>
              </w:tc>
              <w:tc>
                <w:tcPr>
                  <w:tcW w:w="1473" w:type="dxa"/>
                  <w:tcBorders>
                    <w:top w:val="single" w:sz="4" w:space="0" w:color="auto"/>
                    <w:left w:val="single" w:sz="4" w:space="0" w:color="auto"/>
                    <w:bottom w:val="single" w:sz="4" w:space="0" w:color="auto"/>
                    <w:right w:val="single" w:sz="4" w:space="0" w:color="auto"/>
                  </w:tcBorders>
                  <w:vAlign w:val="center"/>
                </w:tcPr>
                <w:p w14:paraId="5F41593F"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C</w:t>
                  </w:r>
                </w:p>
              </w:tc>
              <w:tc>
                <w:tcPr>
                  <w:tcW w:w="1473" w:type="dxa"/>
                  <w:tcBorders>
                    <w:top w:val="single" w:sz="4" w:space="0" w:color="auto"/>
                    <w:left w:val="single" w:sz="4" w:space="0" w:color="auto"/>
                    <w:bottom w:val="single" w:sz="4" w:space="0" w:color="auto"/>
                    <w:right w:val="single" w:sz="4" w:space="0" w:color="auto"/>
                  </w:tcBorders>
                  <w:vAlign w:val="center"/>
                </w:tcPr>
                <w:p w14:paraId="148D8756"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D</w:t>
                  </w:r>
                </w:p>
              </w:tc>
              <w:tc>
                <w:tcPr>
                  <w:tcW w:w="1473" w:type="dxa"/>
                  <w:tcBorders>
                    <w:top w:val="single" w:sz="4" w:space="0" w:color="auto"/>
                    <w:left w:val="single" w:sz="4" w:space="0" w:color="auto"/>
                    <w:bottom w:val="single" w:sz="4" w:space="0" w:color="auto"/>
                    <w:right w:val="single" w:sz="4" w:space="0" w:color="auto"/>
                  </w:tcBorders>
                  <w:vAlign w:val="center"/>
                </w:tcPr>
                <w:p w14:paraId="517A17E8"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E</w:t>
                  </w:r>
                </w:p>
              </w:tc>
              <w:tc>
                <w:tcPr>
                  <w:tcW w:w="1473" w:type="dxa"/>
                  <w:tcBorders>
                    <w:top w:val="single" w:sz="4" w:space="0" w:color="auto"/>
                    <w:left w:val="single" w:sz="4" w:space="0" w:color="auto"/>
                    <w:bottom w:val="single" w:sz="4" w:space="0" w:color="auto"/>
                    <w:right w:val="single" w:sz="4" w:space="0" w:color="auto"/>
                  </w:tcBorders>
                  <w:vAlign w:val="center"/>
                </w:tcPr>
                <w:p w14:paraId="1757C0ED"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FX</w:t>
                  </w:r>
                </w:p>
              </w:tc>
            </w:tr>
            <w:tr w:rsidR="005A0C18" w:rsidRPr="00B370B3" w14:paraId="4DB7BADD" w14:textId="77777777" w:rsidTr="002C4C9D">
              <w:tc>
                <w:tcPr>
                  <w:tcW w:w="1471" w:type="dxa"/>
                  <w:tcBorders>
                    <w:top w:val="single" w:sz="4" w:space="0" w:color="auto"/>
                    <w:left w:val="single" w:sz="4" w:space="0" w:color="auto"/>
                    <w:bottom w:val="single" w:sz="4" w:space="0" w:color="auto"/>
                    <w:right w:val="single" w:sz="4" w:space="0" w:color="auto"/>
                  </w:tcBorders>
                  <w:vAlign w:val="center"/>
                </w:tcPr>
                <w:p w14:paraId="681F9933"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473" w:type="dxa"/>
                  <w:tcBorders>
                    <w:top w:val="single" w:sz="4" w:space="0" w:color="auto"/>
                    <w:left w:val="single" w:sz="4" w:space="0" w:color="auto"/>
                    <w:bottom w:val="single" w:sz="4" w:space="0" w:color="auto"/>
                    <w:right w:val="single" w:sz="4" w:space="0" w:color="auto"/>
                  </w:tcBorders>
                  <w:vAlign w:val="center"/>
                </w:tcPr>
                <w:p w14:paraId="71AC1864"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473" w:type="dxa"/>
                  <w:tcBorders>
                    <w:top w:val="single" w:sz="4" w:space="0" w:color="auto"/>
                    <w:left w:val="single" w:sz="4" w:space="0" w:color="auto"/>
                    <w:bottom w:val="single" w:sz="4" w:space="0" w:color="auto"/>
                    <w:right w:val="single" w:sz="4" w:space="0" w:color="auto"/>
                  </w:tcBorders>
                  <w:vAlign w:val="center"/>
                </w:tcPr>
                <w:p w14:paraId="1710FC66"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473" w:type="dxa"/>
                  <w:tcBorders>
                    <w:top w:val="single" w:sz="4" w:space="0" w:color="auto"/>
                    <w:left w:val="single" w:sz="4" w:space="0" w:color="auto"/>
                    <w:bottom w:val="single" w:sz="4" w:space="0" w:color="auto"/>
                    <w:right w:val="single" w:sz="4" w:space="0" w:color="auto"/>
                  </w:tcBorders>
                  <w:vAlign w:val="center"/>
                </w:tcPr>
                <w:p w14:paraId="18F4CEDF"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473" w:type="dxa"/>
                  <w:tcBorders>
                    <w:top w:val="single" w:sz="4" w:space="0" w:color="auto"/>
                    <w:left w:val="single" w:sz="4" w:space="0" w:color="auto"/>
                    <w:bottom w:val="single" w:sz="4" w:space="0" w:color="auto"/>
                    <w:right w:val="single" w:sz="4" w:space="0" w:color="auto"/>
                  </w:tcBorders>
                  <w:vAlign w:val="center"/>
                </w:tcPr>
                <w:p w14:paraId="3B75D755"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473" w:type="dxa"/>
                  <w:tcBorders>
                    <w:top w:val="single" w:sz="4" w:space="0" w:color="auto"/>
                    <w:left w:val="single" w:sz="4" w:space="0" w:color="auto"/>
                    <w:bottom w:val="single" w:sz="4" w:space="0" w:color="auto"/>
                    <w:right w:val="single" w:sz="4" w:space="0" w:color="auto"/>
                  </w:tcBorders>
                  <w:vAlign w:val="center"/>
                </w:tcPr>
                <w:p w14:paraId="76CA0D52"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r>
          </w:tbl>
          <w:p w14:paraId="1A7783A8" w14:textId="77777777" w:rsidR="005A0C18" w:rsidRPr="00B370B3" w:rsidRDefault="005A0C18" w:rsidP="00840AC3">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The </w:t>
            </w:r>
            <w:r w:rsidR="00840AC3" w:rsidRPr="00B370B3">
              <w:rPr>
                <w:rFonts w:asciiTheme="minorHAnsi" w:hAnsiTheme="minorHAnsi" w:cstheme="minorHAnsi"/>
                <w:sz w:val="22"/>
                <w:szCs w:val="22"/>
                <w:lang w:val="en-US" w:bidi="en-US"/>
              </w:rPr>
              <w:t>course</w:t>
            </w:r>
            <w:r w:rsidRPr="00B370B3">
              <w:rPr>
                <w:rFonts w:asciiTheme="minorHAnsi" w:hAnsiTheme="minorHAnsi" w:cstheme="minorHAnsi"/>
                <w:sz w:val="22"/>
                <w:szCs w:val="22"/>
                <w:lang w:val="en-US" w:bidi="en-US"/>
              </w:rPr>
              <w:t xml:space="preserve"> has not yet been taught.</w:t>
            </w:r>
          </w:p>
        </w:tc>
      </w:tr>
      <w:tr w:rsidR="00840AC3" w:rsidRPr="00B370B3" w14:paraId="6A6A94EE" w14:textId="77777777" w:rsidTr="00840AC3">
        <w:trPr>
          <w:trHeight w:val="552"/>
        </w:trPr>
        <w:tc>
          <w:tcPr>
            <w:tcW w:w="9062" w:type="dxa"/>
            <w:gridSpan w:val="2"/>
            <w:vAlign w:val="center"/>
          </w:tcPr>
          <w:p w14:paraId="2B7A8456" w14:textId="3E48C10C" w:rsidR="00A03371" w:rsidRPr="00B370B3" w:rsidRDefault="005A0C18" w:rsidP="00A03371">
            <w:pPr>
              <w:rPr>
                <w:rFonts w:asciiTheme="minorHAnsi" w:hAnsiTheme="minorHAnsi" w:cstheme="minorHAnsi"/>
                <w:strike/>
                <w:color w:val="000000"/>
                <w:sz w:val="22"/>
                <w:szCs w:val="22"/>
              </w:rPr>
            </w:pPr>
            <w:r w:rsidRPr="00B370B3">
              <w:rPr>
                <w:rFonts w:asciiTheme="minorHAnsi" w:hAnsiTheme="minorHAnsi" w:cstheme="minorHAnsi"/>
                <w:b/>
                <w:sz w:val="22"/>
                <w:szCs w:val="22"/>
                <w:lang w:val="en-US" w:bidi="en-US"/>
              </w:rPr>
              <w:t xml:space="preserve">Lecturers: </w:t>
            </w:r>
          </w:p>
          <w:p w14:paraId="24361078" w14:textId="453054EB" w:rsidR="005A0C18" w:rsidRPr="00B370B3" w:rsidRDefault="00A03371" w:rsidP="00A03371">
            <w:pPr>
              <w:tabs>
                <w:tab w:val="left" w:pos="1530"/>
              </w:tabs>
              <w:jc w:val="both"/>
              <w:rPr>
                <w:rFonts w:asciiTheme="minorHAnsi" w:hAnsiTheme="minorHAnsi" w:cstheme="minorHAnsi"/>
                <w:sz w:val="22"/>
                <w:szCs w:val="22"/>
              </w:rPr>
            </w:pPr>
            <w:r w:rsidRPr="00B370B3">
              <w:rPr>
                <w:rFonts w:asciiTheme="minorHAnsi" w:hAnsiTheme="minorHAnsi" w:cstheme="minorHAnsi"/>
                <w:color w:val="000000"/>
                <w:sz w:val="22"/>
                <w:szCs w:val="22"/>
              </w:rPr>
              <w:t xml:space="preserve">doc. </w:t>
            </w:r>
            <w:r w:rsidR="00870003" w:rsidRPr="00B370B3">
              <w:rPr>
                <w:rFonts w:asciiTheme="minorHAnsi" w:hAnsiTheme="minorHAnsi" w:cstheme="minorHAnsi"/>
                <w:color w:val="000000"/>
                <w:sz w:val="22"/>
                <w:szCs w:val="22"/>
              </w:rPr>
              <w:t xml:space="preserve">Mgr. Lukáš Švaňa, PhD. </w:t>
            </w:r>
            <w:r w:rsidRPr="00B370B3">
              <w:rPr>
                <w:rFonts w:asciiTheme="minorHAnsi" w:hAnsiTheme="minorHAnsi" w:cstheme="minorHAnsi"/>
                <w:color w:val="000000"/>
                <w:sz w:val="22"/>
                <w:szCs w:val="22"/>
              </w:rPr>
              <w:t>/ doc. Mgr. Adela Lešková Blahová, PhD.</w:t>
            </w:r>
          </w:p>
        </w:tc>
      </w:tr>
      <w:tr w:rsidR="00840AC3" w:rsidRPr="00B370B3" w14:paraId="554CDCCB" w14:textId="77777777" w:rsidTr="00840AC3">
        <w:trPr>
          <w:trHeight w:val="560"/>
        </w:trPr>
        <w:tc>
          <w:tcPr>
            <w:tcW w:w="9062" w:type="dxa"/>
            <w:gridSpan w:val="2"/>
            <w:vAlign w:val="center"/>
          </w:tcPr>
          <w:p w14:paraId="672B56E0" w14:textId="35023A8F" w:rsidR="005A0C18"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Date of last change: </w:t>
            </w:r>
            <w:r w:rsidR="00377969" w:rsidRPr="00B370B3">
              <w:rPr>
                <w:rFonts w:asciiTheme="minorHAnsi" w:hAnsiTheme="minorHAnsi" w:cstheme="minorHAnsi"/>
                <w:sz w:val="22"/>
                <w:szCs w:val="22"/>
                <w:highlight w:val="yellow"/>
                <w:lang w:val="en-US"/>
              </w:rPr>
              <w:t>30</w:t>
            </w:r>
            <w:r w:rsidR="00801F40" w:rsidRPr="00B370B3">
              <w:rPr>
                <w:rFonts w:asciiTheme="minorHAnsi" w:hAnsiTheme="minorHAnsi" w:cstheme="minorHAnsi"/>
                <w:sz w:val="22"/>
                <w:szCs w:val="22"/>
                <w:highlight w:val="yellow"/>
                <w:lang w:val="en-US"/>
              </w:rPr>
              <w:t>.10.</w:t>
            </w:r>
            <w:r w:rsidR="00377969" w:rsidRPr="00B370B3">
              <w:rPr>
                <w:rFonts w:asciiTheme="minorHAnsi" w:hAnsiTheme="minorHAnsi" w:cstheme="minorHAnsi"/>
                <w:sz w:val="22"/>
                <w:szCs w:val="22"/>
                <w:highlight w:val="yellow"/>
                <w:lang w:val="en-US"/>
              </w:rPr>
              <w:t>2024</w:t>
            </w:r>
          </w:p>
        </w:tc>
      </w:tr>
      <w:tr w:rsidR="00840AC3" w:rsidRPr="00B370B3" w14:paraId="1BD3E951" w14:textId="77777777" w:rsidTr="00840AC3">
        <w:trPr>
          <w:trHeight w:val="554"/>
        </w:trPr>
        <w:tc>
          <w:tcPr>
            <w:tcW w:w="9062" w:type="dxa"/>
            <w:gridSpan w:val="2"/>
            <w:vAlign w:val="center"/>
          </w:tcPr>
          <w:p w14:paraId="6DE13C16" w14:textId="77777777" w:rsidR="005A0C18" w:rsidRPr="00B370B3" w:rsidRDefault="005A0C18" w:rsidP="00F252EE">
            <w:pPr>
              <w:tabs>
                <w:tab w:val="left" w:pos="1530"/>
              </w:tabs>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Approved by: </w:t>
            </w:r>
            <w:r w:rsidRPr="00B370B3">
              <w:rPr>
                <w:rFonts w:asciiTheme="minorHAnsi" w:hAnsiTheme="minorHAnsi" w:cstheme="minorHAnsi"/>
                <w:i/>
                <w:sz w:val="22"/>
                <w:szCs w:val="22"/>
                <w:lang w:val="en-US" w:bidi="en-US"/>
              </w:rPr>
              <w:t>Prof. PhDr. Vasil Gluchman, CSc.</w:t>
            </w:r>
          </w:p>
        </w:tc>
      </w:tr>
    </w:tbl>
    <w:p w14:paraId="740C982E" w14:textId="77777777" w:rsidR="005A0C18" w:rsidRPr="00B370B3" w:rsidRDefault="005A0C18" w:rsidP="00F252EE">
      <w:pPr>
        <w:spacing w:after="0" w:line="240" w:lineRule="auto"/>
        <w:rPr>
          <w:rFonts w:cstheme="minorHAnsi"/>
          <w:szCs w:val="22"/>
          <w:lang w:val="en-US"/>
        </w:rPr>
      </w:pPr>
    </w:p>
    <w:p w14:paraId="15C78039" w14:textId="77777777" w:rsidR="005A0C18" w:rsidRPr="00B370B3" w:rsidRDefault="005A0C18" w:rsidP="00F252EE">
      <w:pPr>
        <w:spacing w:after="0" w:line="240" w:lineRule="auto"/>
        <w:rPr>
          <w:rFonts w:cstheme="minorHAnsi"/>
          <w:szCs w:val="22"/>
          <w:lang w:val="en-US"/>
        </w:rPr>
      </w:pPr>
    </w:p>
    <w:p w14:paraId="527D639D" w14:textId="77777777" w:rsidR="005A0C18" w:rsidRPr="00B370B3" w:rsidRDefault="005A0C18" w:rsidP="00F252EE">
      <w:pPr>
        <w:spacing w:after="0" w:line="240" w:lineRule="auto"/>
        <w:rPr>
          <w:rFonts w:cstheme="minorHAnsi"/>
          <w:szCs w:val="22"/>
          <w:lang w:val="en-US"/>
        </w:rPr>
      </w:pPr>
    </w:p>
    <w:p w14:paraId="5101B52C" w14:textId="77777777" w:rsidR="00040A11" w:rsidRPr="00B370B3" w:rsidRDefault="00040A11" w:rsidP="00F252EE">
      <w:pPr>
        <w:spacing w:after="0" w:line="240" w:lineRule="auto"/>
        <w:rPr>
          <w:rFonts w:cstheme="minorHAnsi"/>
          <w:szCs w:val="22"/>
          <w:lang w:val="en-US"/>
        </w:rPr>
      </w:pPr>
    </w:p>
    <w:p w14:paraId="3C8EC45C" w14:textId="77777777" w:rsidR="00040A11" w:rsidRPr="00B370B3" w:rsidRDefault="00040A11" w:rsidP="00F252EE">
      <w:pPr>
        <w:spacing w:after="0" w:line="240" w:lineRule="auto"/>
        <w:rPr>
          <w:rFonts w:cstheme="minorHAnsi"/>
          <w:szCs w:val="22"/>
          <w:lang w:val="en-US"/>
        </w:rPr>
      </w:pPr>
    </w:p>
    <w:p w14:paraId="326DC100" w14:textId="77777777" w:rsidR="00040A11" w:rsidRPr="00B370B3" w:rsidRDefault="00040A11" w:rsidP="00F252EE">
      <w:pPr>
        <w:spacing w:after="0" w:line="240" w:lineRule="auto"/>
        <w:rPr>
          <w:rFonts w:cstheme="minorHAnsi"/>
          <w:szCs w:val="22"/>
          <w:lang w:val="en-US"/>
        </w:rPr>
      </w:pPr>
    </w:p>
    <w:p w14:paraId="0A821549" w14:textId="77777777" w:rsidR="00040A11" w:rsidRPr="00B370B3" w:rsidRDefault="00040A11" w:rsidP="00F252EE">
      <w:pPr>
        <w:spacing w:after="0" w:line="240" w:lineRule="auto"/>
        <w:rPr>
          <w:rFonts w:cstheme="minorHAnsi"/>
          <w:szCs w:val="22"/>
          <w:lang w:val="en-US"/>
        </w:rPr>
      </w:pPr>
    </w:p>
    <w:p w14:paraId="66FDCF4E" w14:textId="77777777" w:rsidR="00040A11" w:rsidRPr="00B370B3" w:rsidRDefault="00040A11" w:rsidP="00F252EE">
      <w:pPr>
        <w:spacing w:after="0" w:line="240" w:lineRule="auto"/>
        <w:rPr>
          <w:rFonts w:cstheme="minorHAnsi"/>
          <w:szCs w:val="22"/>
          <w:lang w:val="en-US"/>
        </w:rPr>
      </w:pPr>
    </w:p>
    <w:p w14:paraId="3BEE236D" w14:textId="77777777" w:rsidR="00040A11" w:rsidRPr="00B370B3" w:rsidRDefault="00040A11" w:rsidP="00F252EE">
      <w:pPr>
        <w:spacing w:after="0" w:line="240" w:lineRule="auto"/>
        <w:rPr>
          <w:rFonts w:cstheme="minorHAnsi"/>
          <w:szCs w:val="22"/>
          <w:lang w:val="en-US"/>
        </w:rPr>
      </w:pPr>
    </w:p>
    <w:p w14:paraId="0CCC0888" w14:textId="77777777" w:rsidR="00040A11" w:rsidRPr="00B370B3" w:rsidRDefault="00040A11" w:rsidP="00F252EE">
      <w:pPr>
        <w:spacing w:after="0" w:line="240" w:lineRule="auto"/>
        <w:rPr>
          <w:rFonts w:cstheme="minorHAnsi"/>
          <w:szCs w:val="22"/>
          <w:lang w:val="en-US"/>
        </w:rPr>
      </w:pPr>
    </w:p>
    <w:p w14:paraId="4A990D24" w14:textId="77777777" w:rsidR="00040A11" w:rsidRPr="00B370B3" w:rsidRDefault="00040A11" w:rsidP="00F252EE">
      <w:pPr>
        <w:spacing w:after="0" w:line="240" w:lineRule="auto"/>
        <w:rPr>
          <w:rFonts w:cstheme="minorHAnsi"/>
          <w:szCs w:val="22"/>
          <w:lang w:val="en-US"/>
        </w:rPr>
      </w:pPr>
    </w:p>
    <w:p w14:paraId="603CC4DB" w14:textId="77777777" w:rsidR="00040A11" w:rsidRPr="00B370B3" w:rsidRDefault="00040A11" w:rsidP="00F252EE">
      <w:pPr>
        <w:spacing w:after="0" w:line="240" w:lineRule="auto"/>
        <w:rPr>
          <w:rFonts w:cstheme="minorHAnsi"/>
          <w:szCs w:val="22"/>
          <w:lang w:val="en-US"/>
        </w:rPr>
      </w:pPr>
    </w:p>
    <w:p w14:paraId="5BAD3425" w14:textId="77777777" w:rsidR="00040A11" w:rsidRPr="00B370B3" w:rsidRDefault="00040A11" w:rsidP="00F252EE">
      <w:pPr>
        <w:spacing w:after="0" w:line="240" w:lineRule="auto"/>
        <w:rPr>
          <w:rFonts w:cstheme="minorHAnsi"/>
          <w:szCs w:val="22"/>
          <w:lang w:val="en-US"/>
        </w:rPr>
      </w:pPr>
    </w:p>
    <w:p w14:paraId="0C7D08AC" w14:textId="77777777" w:rsidR="00040A11" w:rsidRPr="00B370B3" w:rsidRDefault="00040A11" w:rsidP="00F252EE">
      <w:pPr>
        <w:spacing w:after="0" w:line="240" w:lineRule="auto"/>
        <w:rPr>
          <w:rFonts w:cstheme="minorHAnsi"/>
          <w:szCs w:val="22"/>
          <w:lang w:val="en-US"/>
        </w:rPr>
      </w:pPr>
    </w:p>
    <w:p w14:paraId="37A31054" w14:textId="77777777" w:rsidR="00040A11" w:rsidRPr="00B370B3" w:rsidRDefault="00040A11" w:rsidP="00F252EE">
      <w:pPr>
        <w:spacing w:after="0" w:line="240" w:lineRule="auto"/>
        <w:rPr>
          <w:rFonts w:cstheme="minorHAnsi"/>
          <w:szCs w:val="22"/>
          <w:lang w:val="en-US"/>
        </w:rPr>
      </w:pPr>
    </w:p>
    <w:p w14:paraId="7DC8C081" w14:textId="77777777" w:rsidR="005A0C18" w:rsidRPr="00B370B3" w:rsidRDefault="005A0C18" w:rsidP="00F252EE">
      <w:pPr>
        <w:spacing w:after="0" w:line="240" w:lineRule="auto"/>
        <w:rPr>
          <w:rFonts w:cstheme="minorHAnsi"/>
          <w:szCs w:val="22"/>
          <w:lang w:val="en-US"/>
        </w:rPr>
      </w:pPr>
    </w:p>
    <w:p w14:paraId="24751457" w14:textId="77777777" w:rsidR="005A0C18" w:rsidRPr="00B370B3" w:rsidRDefault="005A0C18" w:rsidP="00F252EE">
      <w:pPr>
        <w:spacing w:after="0" w:line="240" w:lineRule="auto"/>
        <w:ind w:left="720" w:hanging="720"/>
        <w:jc w:val="center"/>
        <w:rPr>
          <w:rFonts w:cstheme="minorHAnsi"/>
          <w:b/>
          <w:szCs w:val="22"/>
          <w:lang w:val="en-US"/>
        </w:rPr>
      </w:pPr>
      <w:r w:rsidRPr="00B370B3">
        <w:rPr>
          <w:rFonts w:cstheme="minorHAnsi"/>
          <w:b/>
          <w:szCs w:val="22"/>
          <w:lang w:val="en-US" w:bidi="en-US"/>
        </w:rPr>
        <w:lastRenderedPageBreak/>
        <w:t>COURSE DESCRIPTION</w:t>
      </w:r>
    </w:p>
    <w:p w14:paraId="0477E574" w14:textId="77777777" w:rsidR="005A0C18" w:rsidRPr="00B370B3" w:rsidRDefault="005A0C18" w:rsidP="00F252EE">
      <w:pPr>
        <w:spacing w:after="0" w:line="240" w:lineRule="auto"/>
        <w:ind w:left="720"/>
        <w:jc w:val="center"/>
        <w:rPr>
          <w:rFonts w:cstheme="minorHAnsi"/>
          <w:szCs w:val="22"/>
          <w:lang w:val="en-US"/>
        </w:rPr>
      </w:pPr>
    </w:p>
    <w:tbl>
      <w:tblPr>
        <w:tblStyle w:val="Mriekatabuky"/>
        <w:tblW w:w="9062" w:type="dxa"/>
        <w:tblLook w:val="04A0" w:firstRow="1" w:lastRow="0" w:firstColumn="1" w:lastColumn="0" w:noHBand="0" w:noVBand="1"/>
      </w:tblPr>
      <w:tblGrid>
        <w:gridCol w:w="3441"/>
        <w:gridCol w:w="5621"/>
      </w:tblGrid>
      <w:tr w:rsidR="00A26142" w:rsidRPr="00B370B3" w14:paraId="28AAFEE0" w14:textId="77777777" w:rsidTr="00A26142">
        <w:trPr>
          <w:trHeight w:val="510"/>
        </w:trPr>
        <w:tc>
          <w:tcPr>
            <w:tcW w:w="9062" w:type="dxa"/>
            <w:gridSpan w:val="2"/>
            <w:vAlign w:val="center"/>
          </w:tcPr>
          <w:p w14:paraId="4218CBAC"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University: </w:t>
            </w:r>
            <w:r w:rsidRPr="00B370B3">
              <w:rPr>
                <w:rFonts w:asciiTheme="minorHAnsi" w:hAnsiTheme="minorHAnsi" w:cstheme="minorHAnsi"/>
                <w:i/>
                <w:sz w:val="22"/>
                <w:szCs w:val="22"/>
                <w:lang w:val="en-US" w:bidi="en-US"/>
              </w:rPr>
              <w:t>University of Prešov</w:t>
            </w:r>
          </w:p>
        </w:tc>
      </w:tr>
      <w:tr w:rsidR="00A26142" w:rsidRPr="00B370B3" w14:paraId="4F8A34D9" w14:textId="77777777" w:rsidTr="00A26142">
        <w:trPr>
          <w:trHeight w:val="510"/>
        </w:trPr>
        <w:tc>
          <w:tcPr>
            <w:tcW w:w="9062" w:type="dxa"/>
            <w:gridSpan w:val="2"/>
            <w:vAlign w:val="center"/>
          </w:tcPr>
          <w:p w14:paraId="59A5A442"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Faculty: </w:t>
            </w:r>
            <w:sdt>
              <w:sdtPr>
                <w:rPr>
                  <w:rFonts w:cstheme="minorHAnsi"/>
                  <w:i/>
                  <w:szCs w:val="22"/>
                  <w:lang w:val="en-US"/>
                </w:rPr>
                <w:alias w:val="faculty"/>
                <w:tag w:val="faculty"/>
                <w:id w:val="337968888"/>
                <w:placeholder>
                  <w:docPart w:val="000C94B202174B11877315CC626F2BEF"/>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cstheme="minorHAnsi"/>
                    <w:i/>
                    <w:sz w:val="22"/>
                    <w:szCs w:val="22"/>
                    <w:lang w:val="en-US" w:bidi="en-US"/>
                  </w:rPr>
                  <w:t>Faculty of Arts</w:t>
                </w:r>
              </w:sdtContent>
            </w:sdt>
          </w:p>
        </w:tc>
      </w:tr>
      <w:tr w:rsidR="00A26142" w:rsidRPr="00B370B3" w14:paraId="6C095BC2" w14:textId="77777777" w:rsidTr="00A26142">
        <w:trPr>
          <w:trHeight w:val="842"/>
        </w:trPr>
        <w:tc>
          <w:tcPr>
            <w:tcW w:w="2972" w:type="dxa"/>
            <w:vAlign w:val="center"/>
          </w:tcPr>
          <w:p w14:paraId="2B57D57C" w14:textId="0839C636"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Code:</w:t>
            </w:r>
            <w:r w:rsidRPr="00B370B3">
              <w:rPr>
                <w:rFonts w:asciiTheme="minorHAnsi" w:hAnsiTheme="minorHAnsi" w:cstheme="minorHAnsi"/>
                <w:sz w:val="22"/>
                <w:szCs w:val="22"/>
                <w:lang w:val="en-US" w:bidi="en-US"/>
              </w:rPr>
              <w:t xml:space="preserve"> 1IEB/APEE1</w:t>
            </w:r>
            <w:r w:rsidR="007B6EEA" w:rsidRPr="00B370B3">
              <w:rPr>
                <w:rFonts w:asciiTheme="minorHAnsi" w:hAnsiTheme="minorHAnsi" w:cstheme="minorHAnsi"/>
                <w:sz w:val="22"/>
                <w:szCs w:val="22"/>
                <w:lang w:val="en-US" w:bidi="en-US"/>
              </w:rPr>
              <w:t>/22</w:t>
            </w:r>
          </w:p>
        </w:tc>
        <w:tc>
          <w:tcPr>
            <w:tcW w:w="6090" w:type="dxa"/>
            <w:vAlign w:val="center"/>
          </w:tcPr>
          <w:p w14:paraId="08AC054C"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Course title: </w:t>
            </w:r>
            <w:r w:rsidRPr="00B370B3">
              <w:rPr>
                <w:rFonts w:asciiTheme="minorHAnsi" w:hAnsiTheme="minorHAnsi" w:cstheme="minorHAnsi"/>
                <w:b/>
                <w:i/>
                <w:sz w:val="22"/>
                <w:szCs w:val="22"/>
                <w:lang w:val="en-US" w:bidi="en-US"/>
              </w:rPr>
              <w:t>Current issues in environmental ethics</w:t>
            </w:r>
          </w:p>
          <w:p w14:paraId="02AFC5BA" w14:textId="77777777" w:rsidR="005A0C18" w:rsidRPr="00B370B3" w:rsidRDefault="002C52F3" w:rsidP="00F252EE">
            <w:pPr>
              <w:rPr>
                <w:rFonts w:asciiTheme="minorHAnsi" w:hAnsiTheme="minorHAnsi" w:cstheme="minorHAnsi"/>
                <w:b/>
                <w:i/>
                <w:sz w:val="22"/>
                <w:szCs w:val="22"/>
                <w:lang w:val="en-US"/>
              </w:rPr>
            </w:pPr>
            <w:r w:rsidRPr="00B370B3">
              <w:rPr>
                <w:rFonts w:asciiTheme="minorHAnsi" w:hAnsiTheme="minorHAnsi" w:cstheme="minorHAnsi"/>
                <w:i/>
                <w:sz w:val="22"/>
                <w:szCs w:val="22"/>
                <w:lang w:val="en-US" w:bidi="en-US"/>
              </w:rPr>
              <w:t>(elective course, non-study-profile course)</w:t>
            </w:r>
          </w:p>
        </w:tc>
      </w:tr>
      <w:tr w:rsidR="00A26142" w:rsidRPr="00B370B3" w14:paraId="50E0C500" w14:textId="77777777" w:rsidTr="007D67A7">
        <w:trPr>
          <w:trHeight w:val="1133"/>
        </w:trPr>
        <w:tc>
          <w:tcPr>
            <w:tcW w:w="9062" w:type="dxa"/>
            <w:gridSpan w:val="2"/>
            <w:vAlign w:val="center"/>
          </w:tcPr>
          <w:p w14:paraId="25ADF641" w14:textId="77777777" w:rsidR="005A0C18" w:rsidRPr="00B370B3" w:rsidRDefault="005A0C18" w:rsidP="00F252EE">
            <w:pPr>
              <w:jc w:val="both"/>
              <w:rPr>
                <w:rFonts w:asciiTheme="minorHAnsi" w:hAnsiTheme="minorHAnsi" w:cstheme="minorHAnsi"/>
                <w:i/>
                <w:sz w:val="22"/>
                <w:szCs w:val="22"/>
                <w:lang w:val="en-US"/>
              </w:rPr>
            </w:pPr>
            <w:r w:rsidRPr="00B370B3">
              <w:rPr>
                <w:rStyle w:val="jlqj4b"/>
                <w:rFonts w:asciiTheme="minorHAnsi" w:hAnsiTheme="minorHAnsi" w:cstheme="minorHAnsi"/>
                <w:b/>
                <w:sz w:val="22"/>
                <w:szCs w:val="22"/>
                <w:lang w:val="en-US" w:bidi="en-US"/>
              </w:rPr>
              <w:t xml:space="preserve">Type, scope and method </w:t>
            </w:r>
            <w:r w:rsidRPr="00B370B3">
              <w:rPr>
                <w:rFonts w:asciiTheme="minorHAnsi" w:hAnsiTheme="minorHAnsi" w:cstheme="minorHAnsi"/>
                <w:b/>
                <w:sz w:val="22"/>
                <w:szCs w:val="22"/>
                <w:lang w:val="en-US" w:bidi="en-US"/>
              </w:rPr>
              <w:t xml:space="preserve">of educational activity: </w:t>
            </w:r>
          </w:p>
          <w:p w14:paraId="004B935C"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Type of training activity: lecture/seminar  </w:t>
            </w:r>
          </w:p>
          <w:p w14:paraId="26998EDA"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Scope of educational activities: 1/1 per week</w:t>
            </w:r>
          </w:p>
          <w:p w14:paraId="6C6719EF"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Method of educational activities: </w:t>
            </w:r>
            <w:r w:rsidR="00860A12" w:rsidRPr="00B370B3">
              <w:rPr>
                <w:rFonts w:asciiTheme="minorHAnsi" w:hAnsiTheme="minorHAnsi" w:cstheme="minorHAnsi"/>
                <w:sz w:val="22"/>
                <w:szCs w:val="22"/>
                <w:lang w:val="en-US" w:bidi="en-US"/>
              </w:rPr>
              <w:t>on-campus</w:t>
            </w:r>
            <w:r w:rsidRPr="00B370B3">
              <w:rPr>
                <w:rFonts w:asciiTheme="minorHAnsi" w:hAnsiTheme="minorHAnsi" w:cstheme="minorHAnsi"/>
                <w:sz w:val="22"/>
                <w:szCs w:val="22"/>
                <w:lang w:val="en-US" w:bidi="en-US"/>
              </w:rPr>
              <w:t>  </w:t>
            </w:r>
          </w:p>
        </w:tc>
      </w:tr>
      <w:tr w:rsidR="00A26142" w:rsidRPr="00B370B3" w14:paraId="7A08C2FD" w14:textId="77777777" w:rsidTr="00A26142">
        <w:trPr>
          <w:trHeight w:val="510"/>
        </w:trPr>
        <w:tc>
          <w:tcPr>
            <w:tcW w:w="9062" w:type="dxa"/>
            <w:gridSpan w:val="2"/>
            <w:vAlign w:val="center"/>
          </w:tcPr>
          <w:p w14:paraId="1EC9E51A"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Number of credits: </w:t>
            </w:r>
            <w:r w:rsidRPr="00B370B3">
              <w:rPr>
                <w:rFonts w:asciiTheme="minorHAnsi" w:hAnsiTheme="minorHAnsi" w:cstheme="minorHAnsi"/>
                <w:i/>
                <w:sz w:val="22"/>
                <w:szCs w:val="22"/>
                <w:lang w:val="en-US" w:bidi="en-US"/>
              </w:rPr>
              <w:t>3</w:t>
            </w:r>
          </w:p>
        </w:tc>
      </w:tr>
      <w:tr w:rsidR="00A26142" w:rsidRPr="00B370B3" w14:paraId="014C7277" w14:textId="77777777" w:rsidTr="00A26142">
        <w:trPr>
          <w:trHeight w:val="614"/>
        </w:trPr>
        <w:tc>
          <w:tcPr>
            <w:tcW w:w="9062" w:type="dxa"/>
            <w:gridSpan w:val="2"/>
            <w:vAlign w:val="center"/>
          </w:tcPr>
          <w:p w14:paraId="2ECA3E96" w14:textId="26C2CC19" w:rsidR="005A0C18" w:rsidRPr="00B370B3" w:rsidRDefault="005A0C18" w:rsidP="005D67FA">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Recommended semester:</w:t>
            </w:r>
            <w:r w:rsidRPr="00B370B3">
              <w:rPr>
                <w:rFonts w:asciiTheme="minorHAnsi" w:hAnsiTheme="minorHAnsi" w:cstheme="minorHAnsi"/>
                <w:sz w:val="22"/>
                <w:szCs w:val="22"/>
                <w:lang w:val="en-US" w:bidi="en-US"/>
              </w:rPr>
              <w:t xml:space="preserve"> </w:t>
            </w:r>
            <w:r w:rsidR="00801F40" w:rsidRPr="00B370B3">
              <w:rPr>
                <w:rFonts w:asciiTheme="minorHAnsi" w:hAnsiTheme="minorHAnsi" w:cstheme="minorHAnsi"/>
                <w:sz w:val="22"/>
                <w:szCs w:val="22"/>
                <w:highlight w:val="yellow"/>
                <w:lang w:val="en-US" w:bidi="en-US"/>
              </w:rPr>
              <w:t>1.-3.</w:t>
            </w:r>
          </w:p>
        </w:tc>
      </w:tr>
      <w:tr w:rsidR="00A26142" w:rsidRPr="00B370B3" w14:paraId="464492DD" w14:textId="77777777" w:rsidTr="00A26142">
        <w:trPr>
          <w:trHeight w:val="410"/>
        </w:trPr>
        <w:tc>
          <w:tcPr>
            <w:tcW w:w="9062" w:type="dxa"/>
            <w:gridSpan w:val="2"/>
            <w:vAlign w:val="center"/>
          </w:tcPr>
          <w:p w14:paraId="7BFF4036" w14:textId="77777777" w:rsidR="005A0C18" w:rsidRPr="00B370B3" w:rsidRDefault="005A0C18" w:rsidP="00A26142">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Study degree: </w:t>
            </w:r>
            <w:sdt>
              <w:sdtPr>
                <w:rPr>
                  <w:rStyle w:val="tl2"/>
                  <w:rFonts w:cstheme="minorHAnsi"/>
                  <w:sz w:val="22"/>
                  <w:szCs w:val="22"/>
                  <w:lang w:val="en-US"/>
                </w:rPr>
                <w:alias w:val="stupeň"/>
                <w:tag w:val="Stupeň"/>
                <w:id w:val="-675650470"/>
                <w:placeholder>
                  <w:docPart w:val="72BE3777966743839018461356805847"/>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cstheme="minorHAnsi"/>
                    <w:sz w:val="22"/>
                    <w:szCs w:val="22"/>
                    <w:lang w:val="en-US" w:bidi="en-US"/>
                  </w:rPr>
                  <w:t>2.</w:t>
                </w:r>
              </w:sdtContent>
            </w:sdt>
          </w:p>
        </w:tc>
      </w:tr>
      <w:tr w:rsidR="00A26142" w:rsidRPr="00B370B3" w14:paraId="0C379B62" w14:textId="77777777" w:rsidTr="00A26142">
        <w:trPr>
          <w:trHeight w:val="518"/>
        </w:trPr>
        <w:tc>
          <w:tcPr>
            <w:tcW w:w="9062" w:type="dxa"/>
            <w:gridSpan w:val="2"/>
            <w:vAlign w:val="center"/>
          </w:tcPr>
          <w:p w14:paraId="6BC0118B"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Prerequisites: </w:t>
            </w:r>
          </w:p>
        </w:tc>
      </w:tr>
      <w:tr w:rsidR="00A26142" w:rsidRPr="00B370B3" w14:paraId="0F7C2FD2" w14:textId="77777777" w:rsidTr="00A26142">
        <w:trPr>
          <w:trHeight w:val="1965"/>
        </w:trPr>
        <w:tc>
          <w:tcPr>
            <w:tcW w:w="9062" w:type="dxa"/>
            <w:gridSpan w:val="2"/>
            <w:vAlign w:val="center"/>
          </w:tcPr>
          <w:p w14:paraId="1693E86B"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Conditions for passing the course: </w:t>
            </w:r>
          </w:p>
          <w:p w14:paraId="68EF4C2B" w14:textId="77777777" w:rsidR="005A0C18" w:rsidRPr="00B370B3" w:rsidRDefault="002C4C9D"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The course is evaluated continuously</w:t>
            </w:r>
            <w:r w:rsidR="005A0C18" w:rsidRPr="00B370B3">
              <w:rPr>
                <w:rFonts w:asciiTheme="minorHAnsi" w:hAnsiTheme="minorHAnsi" w:cstheme="minorHAnsi"/>
                <w:sz w:val="22"/>
                <w:szCs w:val="22"/>
                <w:lang w:val="en-US" w:bidi="en-US"/>
              </w:rPr>
              <w:t xml:space="preserve"> (ph) and the award of 3 credits. </w:t>
            </w:r>
          </w:p>
          <w:p w14:paraId="025A776D" w14:textId="77777777" w:rsidR="005A0C18" w:rsidRPr="00B370B3" w:rsidRDefault="005A0C18" w:rsidP="00F252EE">
            <w:pPr>
              <w:widowControl w:val="0"/>
              <w:jc w:val="both"/>
              <w:rPr>
                <w:rStyle w:val="normaltextrun"/>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A student needs to earn a minimum of 20 points during the semester to receive a passing grade (ph) for 3 credits. A grade of FX will be awarded if the student scores less than 20 points. </w:t>
            </w:r>
            <w:r w:rsidRPr="00B370B3">
              <w:rPr>
                <w:rStyle w:val="normaltextrun"/>
                <w:rFonts w:asciiTheme="minorHAnsi" w:hAnsiTheme="minorHAnsi" w:cstheme="minorHAnsi"/>
                <w:sz w:val="22"/>
                <w:szCs w:val="22"/>
                <w:lang w:val="en-US" w:bidi="en-US"/>
              </w:rPr>
              <w:t xml:space="preserve">"How to earn points" is governed by an internal document: </w:t>
            </w:r>
          </w:p>
          <w:p w14:paraId="2C585E23" w14:textId="77777777" w:rsidR="005A0C18" w:rsidRPr="00B370B3" w:rsidRDefault="00595F0B" w:rsidP="00F252EE">
            <w:pPr>
              <w:pStyle w:val="paragraph"/>
              <w:spacing w:before="0" w:beforeAutospacing="0" w:after="0" w:afterAutospacing="0"/>
              <w:textAlignment w:val="baseline"/>
              <w:rPr>
                <w:rFonts w:asciiTheme="minorHAnsi" w:hAnsiTheme="minorHAnsi" w:cstheme="minorHAnsi"/>
                <w:sz w:val="22"/>
                <w:szCs w:val="22"/>
                <w:lang w:val="en-US"/>
              </w:rPr>
            </w:pPr>
            <w:hyperlink r:id="rId36" w:history="1">
              <w:r w:rsidR="005A0C18" w:rsidRPr="00B370B3">
                <w:rPr>
                  <w:rStyle w:val="Hypertextovprepojenie"/>
                  <w:rFonts w:asciiTheme="minorHAnsi" w:hAnsiTheme="minorHAnsi" w:cstheme="minorHAnsi"/>
                  <w:color w:val="auto"/>
                  <w:sz w:val="22"/>
                  <w:szCs w:val="22"/>
                  <w:lang w:val="en-US" w:bidi="en-US"/>
                </w:rPr>
                <w:t>https://www.unipo.sk/public/media/28789/Podmienky%20ukoncenia%20predmetu_body_2022_pdf.pdf</w:t>
              </w:r>
            </w:hyperlink>
          </w:p>
          <w:p w14:paraId="1779C8E9" w14:textId="77777777" w:rsidR="005A0C18" w:rsidRPr="00B370B3" w:rsidRDefault="005A0C18" w:rsidP="00F252EE">
            <w:pPr>
              <w:rPr>
                <w:rFonts w:asciiTheme="minorHAnsi" w:hAnsiTheme="minorHAnsi" w:cstheme="minorHAnsi"/>
                <w:i/>
                <w:sz w:val="22"/>
                <w:szCs w:val="22"/>
                <w:lang w:val="en-US"/>
              </w:rPr>
            </w:pPr>
            <w:r w:rsidRPr="00B370B3">
              <w:rPr>
                <w:rStyle w:val="normaltextrun"/>
                <w:rFonts w:asciiTheme="minorHAnsi" w:hAnsiTheme="minorHAnsi" w:cstheme="minorHAnsi"/>
                <w:sz w:val="22"/>
                <w:szCs w:val="22"/>
                <w:lang w:val="en-US" w:bidi="en-US"/>
              </w:rPr>
              <w:t>The success criteria (percentage of results in the subject assessment) are as follows for the grading levels:</w:t>
            </w:r>
            <w:r w:rsidRPr="00B370B3">
              <w:rPr>
                <w:rStyle w:val="normaltextrun"/>
                <w:rFonts w:asciiTheme="minorHAnsi" w:hAnsiTheme="minorHAnsi" w:cstheme="minorHAnsi"/>
                <w:sz w:val="22"/>
                <w:szCs w:val="22"/>
                <w:lang w:val="en-US" w:bidi="en-US"/>
              </w:rPr>
              <w:br/>
              <w:t>(a) A: 100,00 – 90,00 % </w:t>
            </w:r>
            <w:r w:rsidRPr="00B370B3">
              <w:rPr>
                <w:rStyle w:val="normaltextrun"/>
                <w:rFonts w:asciiTheme="minorHAnsi" w:hAnsiTheme="minorHAnsi" w:cstheme="minorHAnsi"/>
                <w:sz w:val="22"/>
                <w:szCs w:val="22"/>
                <w:lang w:val="en-US" w:bidi="en-US"/>
              </w:rPr>
              <w:br/>
              <w:t>(b) B: 89,99 – 80,00 % </w:t>
            </w:r>
            <w:r w:rsidRPr="00B370B3">
              <w:rPr>
                <w:rStyle w:val="normaltextrun"/>
                <w:rFonts w:asciiTheme="minorHAnsi" w:hAnsiTheme="minorHAnsi" w:cstheme="minorHAnsi"/>
                <w:sz w:val="22"/>
                <w:szCs w:val="22"/>
                <w:lang w:val="en-US" w:bidi="en-US"/>
              </w:rPr>
              <w:br/>
              <w:t>c) C: 79,99 – 70,00 % </w:t>
            </w:r>
            <w:r w:rsidRPr="00B370B3">
              <w:rPr>
                <w:rStyle w:val="normaltextrun"/>
                <w:rFonts w:asciiTheme="minorHAnsi" w:hAnsiTheme="minorHAnsi" w:cstheme="minorHAnsi"/>
                <w:sz w:val="22"/>
                <w:szCs w:val="22"/>
                <w:lang w:val="en-US" w:bidi="en-US"/>
              </w:rPr>
              <w:br/>
              <w:t>(d) D: 69,99 – 60,00 % </w:t>
            </w:r>
            <w:r w:rsidRPr="00B370B3">
              <w:rPr>
                <w:rStyle w:val="normaltextrun"/>
                <w:rFonts w:asciiTheme="minorHAnsi" w:hAnsiTheme="minorHAnsi" w:cstheme="minorHAnsi"/>
                <w:sz w:val="22"/>
                <w:szCs w:val="22"/>
                <w:lang w:val="en-US" w:bidi="en-US"/>
              </w:rPr>
              <w:br/>
              <w:t>(e) E: 59,99 – 50,00 % </w:t>
            </w:r>
            <w:r w:rsidRPr="00B370B3">
              <w:rPr>
                <w:rStyle w:val="normaltextrun"/>
                <w:rFonts w:asciiTheme="minorHAnsi" w:hAnsiTheme="minorHAnsi" w:cstheme="minorHAnsi"/>
                <w:sz w:val="22"/>
                <w:szCs w:val="22"/>
                <w:lang w:val="en-US" w:bidi="en-US"/>
              </w:rPr>
              <w:br/>
              <w:t>f) FX: 49,99 and less </w:t>
            </w:r>
          </w:p>
        </w:tc>
      </w:tr>
      <w:tr w:rsidR="00A26142" w:rsidRPr="00B370B3" w14:paraId="1599E318" w14:textId="77777777" w:rsidTr="00A26142">
        <w:trPr>
          <w:trHeight w:val="850"/>
        </w:trPr>
        <w:tc>
          <w:tcPr>
            <w:tcW w:w="9062" w:type="dxa"/>
            <w:gridSpan w:val="2"/>
            <w:vAlign w:val="center"/>
          </w:tcPr>
          <w:p w14:paraId="0C6C9557" w14:textId="77777777" w:rsidR="005A0C18" w:rsidRPr="00B370B3" w:rsidRDefault="005A0C18" w:rsidP="00F252EE">
            <w:pPr>
              <w:pStyle w:val="Bezriadkovania"/>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Learning outcomes: </w:t>
            </w:r>
          </w:p>
          <w:p w14:paraId="00646495" w14:textId="77777777" w:rsidR="005A0C18" w:rsidRPr="00B370B3" w:rsidRDefault="005A0C18" w:rsidP="00F252EE">
            <w:pPr>
              <w:pStyle w:val="Bezriadkovania"/>
              <w:jc w:val="both"/>
              <w:rPr>
                <w:rFonts w:asciiTheme="minorHAnsi" w:hAnsiTheme="minorHAnsi" w:cstheme="minorHAnsi"/>
                <w:sz w:val="22"/>
                <w:szCs w:val="22"/>
                <w:shd w:val="clear" w:color="auto" w:fill="FFFFFF"/>
                <w:lang w:val="en-US" w:eastAsia="en-US"/>
              </w:rPr>
            </w:pPr>
            <w:r w:rsidRPr="00B370B3">
              <w:rPr>
                <w:rFonts w:asciiTheme="minorHAnsi" w:hAnsiTheme="minorHAnsi" w:cstheme="minorHAnsi"/>
                <w:b/>
                <w:sz w:val="22"/>
                <w:szCs w:val="22"/>
                <w:lang w:val="en-US" w:bidi="en-US"/>
              </w:rPr>
              <w:t xml:space="preserve">Knowledge acquired: </w:t>
            </w:r>
            <w:r w:rsidRPr="00B370B3">
              <w:rPr>
                <w:rFonts w:asciiTheme="minorHAnsi" w:hAnsiTheme="minorHAnsi" w:cstheme="minorHAnsi"/>
                <w:sz w:val="22"/>
                <w:szCs w:val="22"/>
                <w:lang w:val="en-US" w:bidi="en-US"/>
              </w:rPr>
              <w:t xml:space="preserve">the student will be able to </w:t>
            </w:r>
            <w:r w:rsidRPr="00B370B3">
              <w:rPr>
                <w:rFonts w:asciiTheme="minorHAnsi" w:hAnsiTheme="minorHAnsi" w:cstheme="minorHAnsi"/>
                <w:sz w:val="22"/>
                <w:szCs w:val="22"/>
                <w:shd w:val="clear" w:color="auto" w:fill="FFFFFF"/>
                <w:lang w:val="en-US" w:bidi="en-US"/>
              </w:rPr>
              <w:t xml:space="preserve">explain and define the most important concepts and categories that characterize the relationship between man and nature, environmental crisis, sustainable development. The student is able to name and explain the essence, analyze and discuss current environmental problems - their ethical and moral dimension.  </w:t>
            </w:r>
          </w:p>
          <w:p w14:paraId="31E6741F" w14:textId="77777777" w:rsidR="005A0C18" w:rsidRPr="00B370B3" w:rsidRDefault="005A0C18" w:rsidP="00F252EE">
            <w:pPr>
              <w:jc w:val="both"/>
              <w:rPr>
                <w:rFonts w:asciiTheme="minorHAnsi" w:hAnsiTheme="minorHAnsi" w:cstheme="minorHAnsi"/>
                <w:bCs/>
                <w:sz w:val="22"/>
                <w:szCs w:val="22"/>
                <w:lang w:val="en-US"/>
              </w:rPr>
            </w:pPr>
            <w:r w:rsidRPr="00B370B3">
              <w:rPr>
                <w:rFonts w:asciiTheme="minorHAnsi" w:hAnsiTheme="minorHAnsi" w:cstheme="minorHAnsi"/>
                <w:b/>
                <w:sz w:val="22"/>
                <w:szCs w:val="22"/>
                <w:lang w:val="en-US" w:bidi="en-US"/>
              </w:rPr>
              <w:t xml:space="preserve">Skills acquired: </w:t>
            </w:r>
            <w:r w:rsidRPr="00B370B3">
              <w:rPr>
                <w:rFonts w:asciiTheme="minorHAnsi" w:hAnsiTheme="minorHAnsi" w:cstheme="minorHAnsi"/>
                <w:sz w:val="22"/>
                <w:szCs w:val="22"/>
                <w:lang w:val="en-US" w:bidi="en-US"/>
              </w:rPr>
              <w:t xml:space="preserve">completion of the course </w:t>
            </w:r>
            <w:r w:rsidRPr="00B370B3">
              <w:rPr>
                <w:rStyle w:val="normaltextrun"/>
                <w:rFonts w:asciiTheme="minorHAnsi" w:hAnsiTheme="minorHAnsi" w:cstheme="minorHAnsi"/>
                <w:sz w:val="22"/>
                <w:szCs w:val="22"/>
                <w:lang w:val="en-US" w:bidi="en-US"/>
              </w:rPr>
              <w:t xml:space="preserve">strengthens bioethical sensitivity and environmental literacy; competence in professional critical reflection and analysis of immoral phenomena and problems in the environmental field; </w:t>
            </w:r>
            <w:r w:rsidRPr="00B370B3">
              <w:rPr>
                <w:rFonts w:asciiTheme="minorHAnsi" w:hAnsiTheme="minorHAnsi" w:cstheme="minorHAnsi"/>
                <w:sz w:val="22"/>
                <w:szCs w:val="22"/>
                <w:lang w:val="en-US" w:bidi="en-US"/>
              </w:rPr>
              <w:t>communication and argumentation skills.</w:t>
            </w:r>
          </w:p>
          <w:p w14:paraId="13E68E26"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Competences acquired: </w:t>
            </w:r>
            <w:r w:rsidRPr="00B370B3">
              <w:rPr>
                <w:rFonts w:asciiTheme="minorHAnsi" w:hAnsiTheme="minorHAnsi" w:cstheme="minorHAnsi"/>
                <w:sz w:val="22"/>
                <w:szCs w:val="22"/>
                <w:lang w:val="en-US" w:bidi="en-US"/>
              </w:rPr>
              <w:t>the course will strengthen an independent and responsible approach to work duties, openness and communicative skills; presentation skills, critical and creative thinking</w:t>
            </w:r>
          </w:p>
        </w:tc>
      </w:tr>
      <w:tr w:rsidR="00A26142" w:rsidRPr="00B370B3" w14:paraId="2D28975C" w14:textId="77777777" w:rsidTr="00A26142">
        <w:trPr>
          <w:trHeight w:val="510"/>
        </w:trPr>
        <w:tc>
          <w:tcPr>
            <w:tcW w:w="9062" w:type="dxa"/>
            <w:gridSpan w:val="2"/>
            <w:vAlign w:val="center"/>
          </w:tcPr>
          <w:p w14:paraId="2E1ADB62" w14:textId="77777777" w:rsidR="00DB5855" w:rsidRPr="00B370B3" w:rsidRDefault="005A0C18" w:rsidP="00F252EE">
            <w:pPr>
              <w:jc w:val="both"/>
              <w:rPr>
                <w:rFonts w:asciiTheme="minorHAnsi" w:hAnsiTheme="minorHAnsi" w:cstheme="minorHAnsi"/>
                <w:b/>
                <w:sz w:val="22"/>
                <w:szCs w:val="22"/>
                <w:lang w:val="en-US" w:bidi="en-US"/>
              </w:rPr>
            </w:pPr>
            <w:r w:rsidRPr="00B370B3">
              <w:rPr>
                <w:rFonts w:asciiTheme="minorHAnsi" w:hAnsiTheme="minorHAnsi" w:cstheme="minorHAnsi"/>
                <w:b/>
                <w:sz w:val="22"/>
                <w:szCs w:val="22"/>
                <w:lang w:val="en-US" w:bidi="en-US"/>
              </w:rPr>
              <w:t xml:space="preserve">Course content: </w:t>
            </w:r>
          </w:p>
          <w:p w14:paraId="02984A92"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sz w:val="22"/>
                <w:szCs w:val="22"/>
                <w:lang w:val="en-US" w:bidi="en-US"/>
              </w:rPr>
              <w:t xml:space="preserve">The beauty of biodiversity. Fragility of ecosystems. </w:t>
            </w:r>
            <w:r w:rsidRPr="00B370B3">
              <w:rPr>
                <w:rFonts w:asciiTheme="minorHAnsi" w:hAnsiTheme="minorHAnsi" w:cstheme="minorHAnsi"/>
                <w:sz w:val="22"/>
                <w:szCs w:val="22"/>
                <w:shd w:val="clear" w:color="auto" w:fill="FFFFFF"/>
                <w:lang w:val="en-US" w:bidi="en-US"/>
              </w:rPr>
              <w:t xml:space="preserve">Is the beauty of nature enough to protect it? </w:t>
            </w:r>
            <w:r w:rsidRPr="00B370B3">
              <w:rPr>
                <w:rStyle w:val="apple-style-span"/>
                <w:rFonts w:asciiTheme="minorHAnsi" w:hAnsiTheme="minorHAnsi" w:cstheme="minorHAnsi"/>
                <w:sz w:val="22"/>
                <w:szCs w:val="22"/>
                <w:shd w:val="clear" w:color="auto" w:fill="FFFFFF"/>
                <w:lang w:val="en-US" w:bidi="en-US"/>
              </w:rPr>
              <w:t>Who are we (as a society) and where are we going? A sociological-philosophical probe.</w:t>
            </w:r>
            <w:r w:rsidRPr="00B370B3">
              <w:rPr>
                <w:rStyle w:val="apple-style-span"/>
                <w:rFonts w:asciiTheme="minorHAnsi" w:hAnsiTheme="minorHAnsi" w:cstheme="minorHAnsi"/>
                <w:sz w:val="22"/>
                <w:szCs w:val="22"/>
                <w:lang w:val="en-US" w:bidi="en-US"/>
              </w:rPr>
              <w:t xml:space="preserve"> </w:t>
            </w:r>
            <w:r w:rsidRPr="00B370B3">
              <w:rPr>
                <w:rFonts w:asciiTheme="minorHAnsi" w:hAnsiTheme="minorHAnsi" w:cstheme="minorHAnsi"/>
                <w:sz w:val="22"/>
                <w:szCs w:val="22"/>
                <w:shd w:val="clear" w:color="auto" w:fill="FFFFFF"/>
                <w:lang w:val="en-US" w:bidi="en-US"/>
              </w:rPr>
              <w:t xml:space="preserve">Why do we treat nature the way we do? Psychological analysis. </w:t>
            </w:r>
            <w:r w:rsidRPr="00B370B3">
              <w:rPr>
                <w:rStyle w:val="Zvraznenie"/>
                <w:rFonts w:asciiTheme="minorHAnsi" w:hAnsiTheme="minorHAnsi" w:cstheme="minorHAnsi"/>
                <w:b w:val="0"/>
                <w:bCs w:val="0"/>
                <w:i w:val="0"/>
                <w:iCs w:val="0"/>
                <w:color w:val="auto"/>
                <w:sz w:val="22"/>
                <w:szCs w:val="22"/>
                <w:lang w:val="en-US" w:bidi="en-US"/>
              </w:rPr>
              <w:t xml:space="preserve">Economics and the environment. A consumerist way of life </w:t>
            </w:r>
            <w:r w:rsidRPr="00B370B3">
              <w:rPr>
                <w:rStyle w:val="apple-style-span"/>
                <w:rFonts w:asciiTheme="minorHAnsi" w:hAnsiTheme="minorHAnsi" w:cstheme="minorHAnsi"/>
                <w:sz w:val="22"/>
                <w:szCs w:val="22"/>
                <w:lang w:val="en-US" w:bidi="en-US"/>
              </w:rPr>
              <w:t xml:space="preserve">and its impact on the environment </w:t>
            </w:r>
            <w:r w:rsidRPr="00B370B3">
              <w:rPr>
                <w:rStyle w:val="Zvraznenie"/>
                <w:rFonts w:asciiTheme="minorHAnsi" w:hAnsiTheme="minorHAnsi" w:cstheme="minorHAnsi"/>
                <w:b w:val="0"/>
                <w:bCs w:val="0"/>
                <w:i w:val="0"/>
                <w:iCs w:val="0"/>
                <w:color w:val="auto"/>
                <w:sz w:val="22"/>
                <w:szCs w:val="22"/>
                <w:lang w:val="en-US" w:bidi="en-US"/>
              </w:rPr>
              <w:t>- sociological and value grasp.</w:t>
            </w:r>
            <w:r w:rsidRPr="00B370B3">
              <w:rPr>
                <w:rFonts w:asciiTheme="minorHAnsi" w:hAnsiTheme="minorHAnsi" w:cstheme="minorHAnsi"/>
                <w:b/>
                <w:bCs/>
                <w:i/>
                <w:iCs/>
                <w:sz w:val="22"/>
                <w:szCs w:val="22"/>
                <w:shd w:val="clear" w:color="auto" w:fill="FFFFFF"/>
                <w:lang w:val="en-US" w:bidi="en-US"/>
              </w:rPr>
              <w:t xml:space="preserve"> </w:t>
            </w:r>
            <w:r w:rsidRPr="00B370B3">
              <w:rPr>
                <w:rFonts w:asciiTheme="minorHAnsi" w:hAnsiTheme="minorHAnsi" w:cstheme="minorHAnsi"/>
                <w:sz w:val="22"/>
                <w:szCs w:val="22"/>
                <w:shd w:val="clear" w:color="auto" w:fill="FFFFFF"/>
                <w:lang w:val="en-US" w:bidi="en-US"/>
              </w:rPr>
              <w:t xml:space="preserve">Human needs or market </w:t>
            </w:r>
            <w:r w:rsidRPr="00B370B3">
              <w:rPr>
                <w:rFonts w:asciiTheme="minorHAnsi" w:hAnsiTheme="minorHAnsi" w:cstheme="minorHAnsi"/>
                <w:sz w:val="22"/>
                <w:szCs w:val="22"/>
                <w:shd w:val="clear" w:color="auto" w:fill="FFFFFF"/>
                <w:lang w:val="en-US" w:bidi="en-US"/>
              </w:rPr>
              <w:lastRenderedPageBreak/>
              <w:t xml:space="preserve">needs? </w:t>
            </w:r>
            <w:r w:rsidRPr="00B370B3">
              <w:rPr>
                <w:rFonts w:asciiTheme="minorHAnsi" w:hAnsiTheme="minorHAnsi" w:cstheme="minorHAnsi"/>
                <w:spacing w:val="2"/>
                <w:sz w:val="22"/>
                <w:szCs w:val="22"/>
                <w:lang w:val="en-US" w:bidi="en-US"/>
              </w:rPr>
              <w:t>Economic and</w:t>
            </w:r>
            <w:r w:rsidRPr="00B370B3">
              <w:rPr>
                <w:rFonts w:asciiTheme="minorHAnsi" w:hAnsiTheme="minorHAnsi" w:cstheme="minorHAnsi"/>
                <w:b/>
                <w:bCs/>
                <w:i/>
                <w:iCs/>
                <w:spacing w:val="2"/>
                <w:sz w:val="22"/>
                <w:szCs w:val="22"/>
                <w:lang w:val="en-US" w:bidi="en-US"/>
              </w:rPr>
              <w:t xml:space="preserve"> </w:t>
            </w:r>
            <w:r w:rsidRPr="00B370B3">
              <w:rPr>
                <w:rFonts w:asciiTheme="minorHAnsi" w:hAnsiTheme="minorHAnsi" w:cstheme="minorHAnsi"/>
                <w:spacing w:val="2"/>
                <w:sz w:val="22"/>
                <w:szCs w:val="22"/>
                <w:lang w:val="en-US" w:bidi="en-US"/>
              </w:rPr>
              <w:t xml:space="preserve">ecological rationality - can they be linked? The concept of TUR. Value grasp </w:t>
            </w:r>
            <w:r w:rsidRPr="00B370B3">
              <w:rPr>
                <w:rFonts w:asciiTheme="minorHAnsi" w:hAnsiTheme="minorHAnsi" w:cstheme="minorHAnsi"/>
                <w:sz w:val="22"/>
                <w:szCs w:val="22"/>
                <w:lang w:val="en-US" w:bidi="en-US"/>
              </w:rPr>
              <w:t xml:space="preserve">eco-agriculture and eco-economy. Positives and negatives of GMOs in the context of environmental issues and sustainable development (way of life). Justifying the need for ecological frugality and responsibility at a global level. </w:t>
            </w:r>
            <w:r w:rsidRPr="00B370B3">
              <w:rPr>
                <w:rFonts w:asciiTheme="minorHAnsi" w:hAnsiTheme="minorHAnsi" w:cstheme="minorHAnsi"/>
                <w:spacing w:val="2"/>
                <w:sz w:val="22"/>
                <w:szCs w:val="22"/>
                <w:lang w:val="en-US" w:bidi="en-US"/>
              </w:rPr>
              <w:t xml:space="preserve">Environmental responsibility in the context of environmental safety. </w:t>
            </w:r>
            <w:r w:rsidRPr="00B370B3">
              <w:rPr>
                <w:rFonts w:asciiTheme="minorHAnsi" w:hAnsiTheme="minorHAnsi" w:cstheme="minorHAnsi"/>
                <w:sz w:val="22"/>
                <w:szCs w:val="22"/>
                <w:shd w:val="clear" w:color="auto" w:fill="FFFFFF"/>
                <w:lang w:val="en-US" w:bidi="en-US"/>
              </w:rPr>
              <w:t>Is environmental education and awareness the solution?</w:t>
            </w:r>
          </w:p>
        </w:tc>
      </w:tr>
      <w:tr w:rsidR="00A26142" w:rsidRPr="00B370B3" w14:paraId="0FDD6595" w14:textId="77777777" w:rsidTr="00A26142">
        <w:trPr>
          <w:trHeight w:val="510"/>
        </w:trPr>
        <w:tc>
          <w:tcPr>
            <w:tcW w:w="9062" w:type="dxa"/>
            <w:gridSpan w:val="2"/>
            <w:vAlign w:val="center"/>
          </w:tcPr>
          <w:p w14:paraId="31D87CCC" w14:textId="77777777" w:rsidR="005A0C18" w:rsidRPr="00B370B3" w:rsidRDefault="005A0C18" w:rsidP="00F252EE">
            <w:pPr>
              <w:pStyle w:val="Bezriadkovania"/>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lastRenderedPageBreak/>
              <w:t xml:space="preserve">Recommended literature: </w:t>
            </w:r>
          </w:p>
          <w:p w14:paraId="76D4E35E" w14:textId="77777777" w:rsidR="005A0C18" w:rsidRPr="00B370B3" w:rsidRDefault="005A0C18" w:rsidP="00F252EE">
            <w:pPr>
              <w:pStyle w:val="Bezriadkovania"/>
              <w:jc w:val="both"/>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LEŠKOVÁ BLAHOVÁ, A., 2015. Environmentálne hodnoty v etickej výchove. </w:t>
            </w:r>
            <w:proofErr w:type="gramStart"/>
            <w:r w:rsidRPr="00B370B3">
              <w:rPr>
                <w:rFonts w:asciiTheme="minorHAnsi" w:hAnsiTheme="minorHAnsi" w:cstheme="minorHAnsi"/>
                <w:sz w:val="22"/>
                <w:szCs w:val="22"/>
                <w:lang w:val="en-US"/>
              </w:rPr>
              <w:t>Prešov :</w:t>
            </w:r>
            <w:proofErr w:type="gramEnd"/>
            <w:r w:rsidRPr="00B370B3">
              <w:rPr>
                <w:rFonts w:asciiTheme="minorHAnsi" w:hAnsiTheme="minorHAnsi" w:cstheme="minorHAnsi"/>
                <w:sz w:val="22"/>
                <w:szCs w:val="22"/>
                <w:lang w:val="en-US"/>
              </w:rPr>
              <w:t xml:space="preserve"> Filozofická fakulta Prešovskej univerzity v Prešove.</w:t>
            </w:r>
          </w:p>
          <w:p w14:paraId="4CC55C46" w14:textId="77777777" w:rsidR="005A0C18" w:rsidRPr="00B370B3" w:rsidRDefault="005A0C18" w:rsidP="00F252EE">
            <w:pPr>
              <w:pStyle w:val="Bezriadkovania"/>
              <w:jc w:val="both"/>
              <w:rPr>
                <w:rFonts w:asciiTheme="minorHAnsi" w:hAnsiTheme="minorHAnsi" w:cstheme="minorHAnsi"/>
                <w:sz w:val="22"/>
                <w:szCs w:val="22"/>
                <w:lang w:val="en-US"/>
              </w:rPr>
            </w:pPr>
            <w:r w:rsidRPr="00B370B3">
              <w:rPr>
                <w:rFonts w:asciiTheme="minorHAnsi" w:hAnsiTheme="minorHAnsi" w:cstheme="minorHAnsi"/>
                <w:sz w:val="22"/>
                <w:szCs w:val="22"/>
                <w:shd w:val="clear" w:color="auto" w:fill="FFFFFF"/>
                <w:lang w:val="en-US"/>
              </w:rPr>
              <w:t>LEŠKOVÁ BLAHOVÁ, A.,</w:t>
            </w:r>
            <w:r w:rsidRPr="00B370B3">
              <w:rPr>
                <w:rFonts w:asciiTheme="minorHAnsi" w:hAnsiTheme="minorHAnsi" w:cstheme="minorHAnsi"/>
                <w:sz w:val="22"/>
                <w:szCs w:val="22"/>
                <w:lang w:val="en-US"/>
              </w:rPr>
              <w:t xml:space="preserve"> 2015. Výchova k environmentálnym hodnotám ako súčasť mravnej výchovy (v kontexte primeraného edukačného prostredia). In: Pedagogica Actualis VII</w:t>
            </w:r>
            <w:proofErr w:type="gramStart"/>
            <w:r w:rsidRPr="00B370B3">
              <w:rPr>
                <w:rFonts w:asciiTheme="minorHAnsi" w:hAnsiTheme="minorHAnsi" w:cstheme="minorHAnsi"/>
                <w:sz w:val="22"/>
                <w:szCs w:val="22"/>
                <w:lang w:val="en-US"/>
              </w:rPr>
              <w:t>. :</w:t>
            </w:r>
            <w:proofErr w:type="gramEnd"/>
            <w:r w:rsidRPr="00B370B3">
              <w:rPr>
                <w:rFonts w:asciiTheme="minorHAnsi" w:hAnsiTheme="minorHAnsi" w:cstheme="minorHAnsi"/>
                <w:sz w:val="22"/>
                <w:szCs w:val="22"/>
                <w:lang w:val="en-US"/>
              </w:rPr>
              <w:t xml:space="preserve"> edukačné prostredie a kultúra. - </w:t>
            </w:r>
            <w:proofErr w:type="gramStart"/>
            <w:r w:rsidRPr="00B370B3">
              <w:rPr>
                <w:rFonts w:asciiTheme="minorHAnsi" w:hAnsiTheme="minorHAnsi" w:cstheme="minorHAnsi"/>
                <w:sz w:val="22"/>
                <w:szCs w:val="22"/>
                <w:lang w:val="en-US"/>
              </w:rPr>
              <w:t>Trnava :</w:t>
            </w:r>
            <w:proofErr w:type="gramEnd"/>
            <w:r w:rsidRPr="00B370B3">
              <w:rPr>
                <w:rFonts w:asciiTheme="minorHAnsi" w:hAnsiTheme="minorHAnsi" w:cstheme="minorHAnsi"/>
                <w:sz w:val="22"/>
                <w:szCs w:val="22"/>
                <w:lang w:val="en-US"/>
              </w:rPr>
              <w:t xml:space="preserve"> Univerzita sv. Cyrila a Metoda v Trnave, s. 35-40.</w:t>
            </w:r>
          </w:p>
          <w:p w14:paraId="6512D325" w14:textId="77777777" w:rsidR="005A0C18" w:rsidRPr="00B370B3" w:rsidRDefault="005A0C18" w:rsidP="00F252EE">
            <w:pPr>
              <w:pStyle w:val="Bezriadkovania"/>
              <w:jc w:val="both"/>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LEŠKOVÁ BLAHOVÁ, A., 2011. Environmentálna výchova bez (environmentálnej) etiky? [Environmental education without (environmental) ethics?] In: Dupkalová, M. – Ištvan, I. (eds.). Medzinárodná vedecká elektronická konferencia pre doktorandov, vedeckých pracovníkov a mladých vysokoškolských učiteľov [elektronický zdroj]. </w:t>
            </w:r>
            <w:proofErr w:type="gramStart"/>
            <w:r w:rsidRPr="00B370B3">
              <w:rPr>
                <w:rFonts w:asciiTheme="minorHAnsi" w:hAnsiTheme="minorHAnsi" w:cstheme="minorHAnsi"/>
                <w:sz w:val="22"/>
                <w:szCs w:val="22"/>
                <w:lang w:val="en-US"/>
              </w:rPr>
              <w:t>Prešov :</w:t>
            </w:r>
            <w:proofErr w:type="gramEnd"/>
            <w:r w:rsidRPr="00B370B3">
              <w:rPr>
                <w:rFonts w:asciiTheme="minorHAnsi" w:hAnsiTheme="minorHAnsi" w:cstheme="minorHAnsi"/>
                <w:sz w:val="22"/>
                <w:szCs w:val="22"/>
                <w:lang w:val="en-US"/>
              </w:rPr>
              <w:t xml:space="preserve"> Prešovská univerzita v Prešove, s. 544-549.</w:t>
            </w:r>
          </w:p>
          <w:p w14:paraId="7BBEC3EF" w14:textId="77777777" w:rsidR="005A0C18" w:rsidRPr="00B370B3" w:rsidRDefault="005A0C18" w:rsidP="00F252EE">
            <w:pPr>
              <w:pStyle w:val="Normlnywebov"/>
              <w:ind w:right="-88"/>
              <w:jc w:val="both"/>
              <w:rPr>
                <w:rFonts w:asciiTheme="minorHAnsi" w:hAnsiTheme="minorHAnsi" w:cstheme="minorHAnsi"/>
                <w:sz w:val="22"/>
                <w:szCs w:val="22"/>
                <w:lang w:val="en-US"/>
              </w:rPr>
            </w:pPr>
            <w:r w:rsidRPr="00B370B3">
              <w:rPr>
                <w:rFonts w:asciiTheme="minorHAnsi" w:hAnsiTheme="minorHAnsi" w:cstheme="minorHAnsi"/>
                <w:sz w:val="22"/>
                <w:szCs w:val="22"/>
                <w:lang w:val="en-US"/>
              </w:rPr>
              <w:t>LIBROVÁ, H., 2017. Věrní a rozumní. (Kapitoly o ekologické zpozdilosti). Brno: Masarykova univerzita.</w:t>
            </w:r>
          </w:p>
          <w:p w14:paraId="1D876B7E" w14:textId="77777777" w:rsidR="005A0C18" w:rsidRPr="00B370B3" w:rsidRDefault="005A0C18" w:rsidP="00F252EE">
            <w:pPr>
              <w:pStyle w:val="Bezriadkovania"/>
              <w:jc w:val="both"/>
              <w:rPr>
                <w:rFonts w:asciiTheme="minorHAnsi" w:hAnsiTheme="minorHAnsi" w:cstheme="minorHAnsi"/>
                <w:sz w:val="22"/>
                <w:szCs w:val="22"/>
                <w:lang w:val="pl-PL"/>
              </w:rPr>
            </w:pPr>
            <w:r w:rsidRPr="00B370B3">
              <w:rPr>
                <w:rFonts w:asciiTheme="minorHAnsi" w:hAnsiTheme="minorHAnsi" w:cstheme="minorHAnsi"/>
                <w:sz w:val="22"/>
                <w:szCs w:val="22"/>
                <w:lang w:val="en-US"/>
              </w:rPr>
              <w:t xml:space="preserve">BREZINA, I. – ČAVOJOVÁ, V., eds., 2021. </w:t>
            </w:r>
            <w:r w:rsidRPr="00B370B3">
              <w:rPr>
                <w:rFonts w:asciiTheme="minorHAnsi" w:hAnsiTheme="minorHAnsi" w:cstheme="minorHAnsi"/>
                <w:sz w:val="22"/>
                <w:szCs w:val="22"/>
                <w:lang w:val="pl-PL"/>
              </w:rPr>
              <w:t xml:space="preserve">Prečo ľudia potrebujú krízy. Psychológia spoločenských zmien. Bratislava: Premedia. </w:t>
            </w:r>
          </w:p>
          <w:p w14:paraId="00EA415E" w14:textId="77777777" w:rsidR="005A0C18" w:rsidRPr="00B370B3" w:rsidRDefault="005A0C18" w:rsidP="00F252EE">
            <w:pPr>
              <w:pStyle w:val="Bezriadkovania"/>
              <w:jc w:val="both"/>
              <w:rPr>
                <w:rFonts w:asciiTheme="minorHAnsi" w:hAnsiTheme="minorHAnsi" w:cstheme="minorHAnsi"/>
                <w:sz w:val="22"/>
                <w:szCs w:val="22"/>
                <w:lang w:val="en-US"/>
              </w:rPr>
            </w:pPr>
            <w:r w:rsidRPr="00B370B3">
              <w:rPr>
                <w:rFonts w:asciiTheme="minorHAnsi" w:hAnsiTheme="minorHAnsi" w:cstheme="minorHAnsi"/>
                <w:sz w:val="22"/>
                <w:szCs w:val="22"/>
                <w:shd w:val="clear" w:color="auto" w:fill="FFFFFF"/>
                <w:lang w:val="pl-PL"/>
              </w:rPr>
              <w:t xml:space="preserve">DLOUHÁ, J. a kol., 2009. </w:t>
            </w:r>
            <w:r w:rsidRPr="00B370B3">
              <w:rPr>
                <w:rFonts w:asciiTheme="minorHAnsi" w:hAnsiTheme="minorHAnsi" w:cstheme="minorHAnsi"/>
                <w:sz w:val="22"/>
                <w:szCs w:val="22"/>
                <w:lang w:val="pl-PL"/>
              </w:rPr>
              <w:t xml:space="preserve">Vědění a participace. Teoretická východiska environmentálního vzdělávání. </w:t>
            </w:r>
            <w:r w:rsidRPr="00B370B3">
              <w:rPr>
                <w:rFonts w:asciiTheme="minorHAnsi" w:hAnsiTheme="minorHAnsi" w:cstheme="minorHAnsi"/>
                <w:sz w:val="22"/>
                <w:szCs w:val="22"/>
                <w:lang w:val="en-US"/>
              </w:rPr>
              <w:t>Praha: Karolinum.</w:t>
            </w:r>
          </w:p>
          <w:p w14:paraId="48D63A1F" w14:textId="77777777" w:rsidR="005A0C18" w:rsidRPr="00B370B3" w:rsidRDefault="005A0C18" w:rsidP="00F252EE">
            <w:pPr>
              <w:pStyle w:val="Bezriadkovania"/>
              <w:jc w:val="both"/>
              <w:rPr>
                <w:rFonts w:asciiTheme="minorHAnsi" w:hAnsiTheme="minorHAnsi" w:cstheme="minorHAnsi"/>
                <w:sz w:val="22"/>
                <w:szCs w:val="22"/>
                <w:lang w:val="en-US"/>
              </w:rPr>
            </w:pPr>
            <w:r w:rsidRPr="00B370B3">
              <w:rPr>
                <w:rStyle w:val="Siln"/>
                <w:rFonts w:asciiTheme="minorHAnsi" w:hAnsiTheme="minorHAnsi" w:cstheme="minorHAnsi"/>
                <w:b w:val="0"/>
                <w:sz w:val="22"/>
                <w:szCs w:val="22"/>
                <w:lang w:val="en-US"/>
              </w:rPr>
              <w:t>KRAJHANZL</w:t>
            </w:r>
            <w:r w:rsidRPr="00B370B3">
              <w:rPr>
                <w:rStyle w:val="publisher"/>
                <w:rFonts w:asciiTheme="minorHAnsi" w:hAnsiTheme="minorHAnsi" w:cstheme="minorHAnsi"/>
                <w:sz w:val="22"/>
                <w:szCs w:val="22"/>
                <w:lang w:val="en-US"/>
              </w:rPr>
              <w:t xml:space="preserve">, J., 2014. </w:t>
            </w:r>
            <w:r w:rsidRPr="00B370B3">
              <w:rPr>
                <w:rFonts w:asciiTheme="minorHAnsi" w:hAnsiTheme="minorHAnsi" w:cstheme="minorHAnsi"/>
                <w:sz w:val="22"/>
                <w:szCs w:val="22"/>
                <w:lang w:val="en-US"/>
              </w:rPr>
              <w:t xml:space="preserve">Psychologie vztahu k přírodě a životnímu </w:t>
            </w:r>
            <w:proofErr w:type="gramStart"/>
            <w:r w:rsidRPr="00B370B3">
              <w:rPr>
                <w:rFonts w:asciiTheme="minorHAnsi" w:hAnsiTheme="minorHAnsi" w:cstheme="minorHAnsi"/>
                <w:sz w:val="22"/>
                <w:szCs w:val="22"/>
                <w:lang w:val="en-US"/>
              </w:rPr>
              <w:t>prostředí :</w:t>
            </w:r>
            <w:proofErr w:type="gramEnd"/>
            <w:r w:rsidRPr="00B370B3">
              <w:rPr>
                <w:rFonts w:asciiTheme="minorHAnsi" w:hAnsiTheme="minorHAnsi" w:cstheme="minorHAnsi"/>
                <w:sz w:val="22"/>
                <w:szCs w:val="22"/>
                <w:lang w:val="en-US"/>
              </w:rPr>
              <w:t xml:space="preserve"> pět charakteristik, ve kterých se lidé liší. </w:t>
            </w:r>
            <w:proofErr w:type="gramStart"/>
            <w:r w:rsidRPr="00B370B3">
              <w:rPr>
                <w:rFonts w:asciiTheme="minorHAnsi" w:hAnsiTheme="minorHAnsi" w:cstheme="minorHAnsi"/>
                <w:sz w:val="22"/>
                <w:szCs w:val="22"/>
                <w:lang w:val="en-US"/>
              </w:rPr>
              <w:t>Brno :</w:t>
            </w:r>
            <w:proofErr w:type="gramEnd"/>
            <w:r w:rsidRPr="00B370B3">
              <w:rPr>
                <w:rFonts w:asciiTheme="minorHAnsi" w:hAnsiTheme="minorHAnsi" w:cstheme="minorHAnsi"/>
                <w:sz w:val="22"/>
                <w:szCs w:val="22"/>
                <w:lang w:val="en-US"/>
              </w:rPr>
              <w:t xml:space="preserve"> Lipka, Masarykova univerzita. </w:t>
            </w:r>
          </w:p>
          <w:p w14:paraId="2FEDCD64" w14:textId="77777777" w:rsidR="005A0C18" w:rsidRPr="00B370B3" w:rsidRDefault="005A0C18" w:rsidP="00F252EE">
            <w:pPr>
              <w:pStyle w:val="Bezriadkovania"/>
              <w:jc w:val="both"/>
              <w:rPr>
                <w:rFonts w:asciiTheme="minorHAnsi" w:hAnsiTheme="minorHAnsi" w:cstheme="minorHAnsi"/>
                <w:iCs/>
                <w:sz w:val="22"/>
                <w:szCs w:val="22"/>
                <w:lang w:val="en-US"/>
              </w:rPr>
            </w:pPr>
            <w:r w:rsidRPr="00B370B3">
              <w:rPr>
                <w:rFonts w:asciiTheme="minorHAnsi" w:hAnsiTheme="minorHAnsi" w:cstheme="minorHAnsi"/>
                <w:iCs/>
                <w:spacing w:val="2"/>
                <w:sz w:val="22"/>
                <w:szCs w:val="22"/>
                <w:lang w:val="en-US"/>
              </w:rPr>
              <w:t>SINGER, P., 2001. Osvobození zvířat. Praha: Práh.</w:t>
            </w:r>
          </w:p>
          <w:p w14:paraId="42F2741F" w14:textId="77777777" w:rsidR="005A0C18" w:rsidRPr="00B370B3" w:rsidRDefault="005A0C18" w:rsidP="00F252EE">
            <w:pPr>
              <w:jc w:val="both"/>
              <w:rPr>
                <w:rFonts w:asciiTheme="minorHAnsi" w:hAnsiTheme="minorHAnsi" w:cstheme="minorHAnsi"/>
                <w:sz w:val="22"/>
                <w:szCs w:val="22"/>
                <w:lang w:val="en-US"/>
              </w:rPr>
            </w:pPr>
            <w:r w:rsidRPr="00B370B3">
              <w:rPr>
                <w:rStyle w:val="Siln"/>
                <w:rFonts w:asciiTheme="minorHAnsi" w:hAnsiTheme="minorHAnsi" w:cstheme="minorHAnsi"/>
                <w:b w:val="0"/>
                <w:sz w:val="22"/>
                <w:szCs w:val="22"/>
                <w:lang w:val="en-US"/>
              </w:rPr>
              <w:t xml:space="preserve">SŤAHEL, R., 2015. </w:t>
            </w:r>
            <w:r w:rsidRPr="00B370B3">
              <w:rPr>
                <w:rFonts w:asciiTheme="minorHAnsi" w:hAnsiTheme="minorHAnsi" w:cstheme="minorHAnsi"/>
                <w:sz w:val="22"/>
                <w:szCs w:val="22"/>
                <w:lang w:val="en-US"/>
              </w:rPr>
              <w:t xml:space="preserve">Environmentálna zodpovednosť a environmentálna bezpečnosť [Online]. In: Filozofia, </w:t>
            </w:r>
            <w:r w:rsidRPr="00B370B3">
              <w:rPr>
                <w:rStyle w:val="views-field"/>
                <w:rFonts w:asciiTheme="minorHAnsi" w:hAnsiTheme="minorHAnsi" w:cstheme="minorHAnsi"/>
                <w:sz w:val="22"/>
                <w:szCs w:val="22"/>
                <w:lang w:val="en-US"/>
              </w:rPr>
              <w:t xml:space="preserve">roč. </w:t>
            </w:r>
            <w:r w:rsidRPr="00B370B3">
              <w:rPr>
                <w:rStyle w:val="Hypertextovprepojenie"/>
                <w:rFonts w:asciiTheme="minorHAnsi" w:hAnsiTheme="minorHAnsi" w:cstheme="minorHAnsi"/>
                <w:color w:val="auto"/>
                <w:sz w:val="22"/>
                <w:szCs w:val="22"/>
                <w:lang w:val="en-US"/>
              </w:rPr>
              <w:t>70</w:t>
            </w:r>
            <w:r w:rsidRPr="00B370B3">
              <w:rPr>
                <w:rStyle w:val="views-field"/>
                <w:rFonts w:asciiTheme="minorHAnsi" w:hAnsiTheme="minorHAnsi" w:cstheme="minorHAnsi"/>
                <w:sz w:val="22"/>
                <w:szCs w:val="22"/>
                <w:lang w:val="en-US"/>
              </w:rPr>
              <w:t xml:space="preserve">, č. 1, s. 1 – 12. Available at: </w:t>
            </w:r>
            <w:hyperlink r:id="rId37" w:history="1">
              <w:r w:rsidRPr="00B370B3">
                <w:rPr>
                  <w:rStyle w:val="Hypertextovprepojenie"/>
                  <w:rFonts w:asciiTheme="minorHAnsi" w:hAnsiTheme="minorHAnsi" w:cstheme="minorHAnsi"/>
                  <w:color w:val="auto"/>
                  <w:sz w:val="22"/>
                  <w:szCs w:val="22"/>
                  <w:lang w:val="en-US"/>
                </w:rPr>
                <w:t>http://www.klemens.sav.sk/fiusav/doc/filozofia/2015/1/1-12.pdf</w:t>
              </w:r>
            </w:hyperlink>
          </w:p>
        </w:tc>
      </w:tr>
      <w:tr w:rsidR="00A26142" w:rsidRPr="00B370B3" w14:paraId="1FFB3DDC" w14:textId="77777777" w:rsidTr="00A26142">
        <w:trPr>
          <w:trHeight w:val="58"/>
        </w:trPr>
        <w:tc>
          <w:tcPr>
            <w:tcW w:w="9062" w:type="dxa"/>
            <w:gridSpan w:val="2"/>
            <w:vAlign w:val="center"/>
          </w:tcPr>
          <w:p w14:paraId="0D00F0AD" w14:textId="1CC42462" w:rsidR="005A0C18" w:rsidRPr="00B370B3" w:rsidRDefault="00CA7094"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Languages required for the course: English</w:t>
            </w:r>
            <w:r w:rsidR="005A0C18" w:rsidRPr="00B370B3">
              <w:rPr>
                <w:rFonts w:asciiTheme="minorHAnsi" w:hAnsiTheme="minorHAnsi" w:cstheme="minorHAnsi"/>
                <w:i/>
                <w:sz w:val="22"/>
                <w:szCs w:val="22"/>
                <w:lang w:val="en-US" w:bidi="en-US"/>
              </w:rPr>
              <w:t>, Czech</w:t>
            </w:r>
          </w:p>
        </w:tc>
      </w:tr>
      <w:tr w:rsidR="00A26142" w:rsidRPr="00B370B3" w14:paraId="78E05066" w14:textId="77777777" w:rsidTr="00A26142">
        <w:trPr>
          <w:trHeight w:val="58"/>
        </w:trPr>
        <w:tc>
          <w:tcPr>
            <w:tcW w:w="9062" w:type="dxa"/>
            <w:gridSpan w:val="2"/>
            <w:vAlign w:val="center"/>
          </w:tcPr>
          <w:p w14:paraId="6ECCD297" w14:textId="77777777" w:rsidR="005A0C18" w:rsidRPr="00B370B3" w:rsidRDefault="00A26142"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Notes:</w:t>
            </w:r>
          </w:p>
        </w:tc>
      </w:tr>
      <w:tr w:rsidR="00A26142" w:rsidRPr="00B370B3" w14:paraId="7BBB4CE2" w14:textId="77777777" w:rsidTr="005D67FA">
        <w:trPr>
          <w:trHeight w:val="1554"/>
        </w:trPr>
        <w:tc>
          <w:tcPr>
            <w:tcW w:w="9062" w:type="dxa"/>
            <w:gridSpan w:val="2"/>
            <w:vAlign w:val="center"/>
          </w:tcPr>
          <w:p w14:paraId="55C4E0B2" w14:textId="77777777" w:rsidR="005A0C18" w:rsidRPr="00B370B3" w:rsidRDefault="005A0C18" w:rsidP="00F252EE">
            <w:pPr>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Course evaluation</w:t>
            </w:r>
          </w:p>
          <w:p w14:paraId="1D1F776C" w14:textId="77777777" w:rsidR="005A0C18" w:rsidRPr="00B370B3" w:rsidRDefault="00063D0D" w:rsidP="00F252EE">
            <w:pPr>
              <w:rPr>
                <w:rFonts w:asciiTheme="minorHAnsi" w:hAnsiTheme="minorHAnsi" w:cstheme="minorHAnsi"/>
                <w:i/>
                <w:sz w:val="22"/>
                <w:szCs w:val="22"/>
                <w:lang w:val="en-US"/>
              </w:rPr>
            </w:pPr>
            <w:r w:rsidRPr="00B370B3">
              <w:rPr>
                <w:rFonts w:asciiTheme="minorHAnsi" w:hAnsiTheme="minorHAnsi" w:cstheme="minorHAnsi"/>
                <w:sz w:val="22"/>
                <w:szCs w:val="22"/>
                <w:lang w:val="en-US" w:bidi="en-US"/>
              </w:rPr>
              <w:t>Total number of evaluated students:</w:t>
            </w:r>
            <w:r w:rsidR="005A0C18" w:rsidRPr="00B370B3">
              <w:rPr>
                <w:rFonts w:asciiTheme="minorHAnsi" w:hAnsiTheme="minorHAnsi" w:cstheme="minorHAnsi"/>
                <w:sz w:val="22"/>
                <w:szCs w:val="22"/>
                <w:lang w:val="en-US" w:bidi="en-US"/>
              </w:rPr>
              <w:t xml:space="preserve"> </w:t>
            </w:r>
            <w:r w:rsidR="005A0C18" w:rsidRPr="00B370B3">
              <w:rPr>
                <w:rFonts w:asciiTheme="minorHAnsi" w:hAnsiTheme="minorHAnsi" w:cstheme="minorHAnsi"/>
                <w:i/>
                <w:sz w:val="22"/>
                <w:szCs w:val="22"/>
                <w:lang w:val="en-US" w:bidi="en-US"/>
              </w:rPr>
              <w:t>59</w:t>
            </w:r>
          </w:p>
          <w:tbl>
            <w:tblPr>
              <w:tblStyle w:val="Mriekatabuky"/>
              <w:tblW w:w="0" w:type="auto"/>
              <w:tblLook w:val="04A0" w:firstRow="1" w:lastRow="0" w:firstColumn="1" w:lastColumn="0" w:noHBand="0" w:noVBand="1"/>
            </w:tblPr>
            <w:tblGrid>
              <w:gridCol w:w="1091"/>
              <w:gridCol w:w="1093"/>
              <w:gridCol w:w="1093"/>
              <w:gridCol w:w="1090"/>
              <w:gridCol w:w="1090"/>
              <w:gridCol w:w="1093"/>
            </w:tblGrid>
            <w:tr w:rsidR="005A0C18" w:rsidRPr="00B370B3" w14:paraId="7ECA8BAC" w14:textId="77777777" w:rsidTr="005D67FA">
              <w:trPr>
                <w:trHeight w:val="277"/>
              </w:trPr>
              <w:tc>
                <w:tcPr>
                  <w:tcW w:w="1091" w:type="dxa"/>
                  <w:tcBorders>
                    <w:top w:val="single" w:sz="4" w:space="0" w:color="auto"/>
                    <w:left w:val="single" w:sz="4" w:space="0" w:color="auto"/>
                    <w:bottom w:val="single" w:sz="4" w:space="0" w:color="auto"/>
                    <w:right w:val="single" w:sz="4" w:space="0" w:color="auto"/>
                  </w:tcBorders>
                  <w:vAlign w:val="center"/>
                </w:tcPr>
                <w:p w14:paraId="4FB9E934"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A</w:t>
                  </w:r>
                </w:p>
              </w:tc>
              <w:tc>
                <w:tcPr>
                  <w:tcW w:w="1093" w:type="dxa"/>
                  <w:tcBorders>
                    <w:top w:val="single" w:sz="4" w:space="0" w:color="auto"/>
                    <w:left w:val="single" w:sz="4" w:space="0" w:color="auto"/>
                    <w:bottom w:val="single" w:sz="4" w:space="0" w:color="auto"/>
                    <w:right w:val="single" w:sz="4" w:space="0" w:color="auto"/>
                  </w:tcBorders>
                  <w:vAlign w:val="center"/>
                </w:tcPr>
                <w:p w14:paraId="0002EA01"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B</w:t>
                  </w:r>
                </w:p>
              </w:tc>
              <w:tc>
                <w:tcPr>
                  <w:tcW w:w="1093" w:type="dxa"/>
                  <w:tcBorders>
                    <w:top w:val="single" w:sz="4" w:space="0" w:color="auto"/>
                    <w:left w:val="single" w:sz="4" w:space="0" w:color="auto"/>
                    <w:bottom w:val="single" w:sz="4" w:space="0" w:color="auto"/>
                    <w:right w:val="single" w:sz="4" w:space="0" w:color="auto"/>
                  </w:tcBorders>
                  <w:vAlign w:val="center"/>
                </w:tcPr>
                <w:p w14:paraId="1C807DAC"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C</w:t>
                  </w:r>
                </w:p>
              </w:tc>
              <w:tc>
                <w:tcPr>
                  <w:tcW w:w="1090" w:type="dxa"/>
                  <w:tcBorders>
                    <w:top w:val="single" w:sz="4" w:space="0" w:color="auto"/>
                    <w:left w:val="single" w:sz="4" w:space="0" w:color="auto"/>
                    <w:bottom w:val="single" w:sz="4" w:space="0" w:color="auto"/>
                    <w:right w:val="single" w:sz="4" w:space="0" w:color="auto"/>
                  </w:tcBorders>
                  <w:vAlign w:val="center"/>
                </w:tcPr>
                <w:p w14:paraId="62967075"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D</w:t>
                  </w:r>
                </w:p>
              </w:tc>
              <w:tc>
                <w:tcPr>
                  <w:tcW w:w="1090" w:type="dxa"/>
                  <w:tcBorders>
                    <w:top w:val="single" w:sz="4" w:space="0" w:color="auto"/>
                    <w:left w:val="single" w:sz="4" w:space="0" w:color="auto"/>
                    <w:bottom w:val="single" w:sz="4" w:space="0" w:color="auto"/>
                    <w:right w:val="single" w:sz="4" w:space="0" w:color="auto"/>
                  </w:tcBorders>
                  <w:vAlign w:val="center"/>
                </w:tcPr>
                <w:p w14:paraId="07AEBC05"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E</w:t>
                  </w:r>
                </w:p>
              </w:tc>
              <w:tc>
                <w:tcPr>
                  <w:tcW w:w="1093" w:type="dxa"/>
                  <w:tcBorders>
                    <w:top w:val="single" w:sz="4" w:space="0" w:color="auto"/>
                    <w:left w:val="single" w:sz="4" w:space="0" w:color="auto"/>
                    <w:bottom w:val="single" w:sz="4" w:space="0" w:color="auto"/>
                    <w:right w:val="single" w:sz="4" w:space="0" w:color="auto"/>
                  </w:tcBorders>
                  <w:vAlign w:val="center"/>
                </w:tcPr>
                <w:p w14:paraId="06DEA79C"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FX</w:t>
                  </w:r>
                </w:p>
              </w:tc>
            </w:tr>
            <w:tr w:rsidR="005A0C18" w:rsidRPr="00B370B3" w14:paraId="30EB49FD" w14:textId="77777777" w:rsidTr="005D67FA">
              <w:trPr>
                <w:trHeight w:val="261"/>
              </w:trPr>
              <w:tc>
                <w:tcPr>
                  <w:tcW w:w="1091" w:type="dxa"/>
                  <w:tcBorders>
                    <w:top w:val="single" w:sz="4" w:space="0" w:color="auto"/>
                    <w:left w:val="single" w:sz="4" w:space="0" w:color="auto"/>
                    <w:bottom w:val="single" w:sz="4" w:space="0" w:color="auto"/>
                    <w:right w:val="single" w:sz="4" w:space="0" w:color="auto"/>
                  </w:tcBorders>
                  <w:vAlign w:val="center"/>
                </w:tcPr>
                <w:p w14:paraId="24D730E1"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42%</w:t>
                  </w:r>
                </w:p>
              </w:tc>
              <w:tc>
                <w:tcPr>
                  <w:tcW w:w="1093" w:type="dxa"/>
                  <w:tcBorders>
                    <w:top w:val="single" w:sz="4" w:space="0" w:color="auto"/>
                    <w:left w:val="single" w:sz="4" w:space="0" w:color="auto"/>
                    <w:bottom w:val="single" w:sz="4" w:space="0" w:color="auto"/>
                    <w:right w:val="single" w:sz="4" w:space="0" w:color="auto"/>
                  </w:tcBorders>
                  <w:vAlign w:val="center"/>
                </w:tcPr>
                <w:p w14:paraId="58232E8A"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19%</w:t>
                  </w:r>
                </w:p>
              </w:tc>
              <w:tc>
                <w:tcPr>
                  <w:tcW w:w="1093" w:type="dxa"/>
                  <w:tcBorders>
                    <w:top w:val="single" w:sz="4" w:space="0" w:color="auto"/>
                    <w:left w:val="single" w:sz="4" w:space="0" w:color="auto"/>
                    <w:bottom w:val="single" w:sz="4" w:space="0" w:color="auto"/>
                    <w:right w:val="single" w:sz="4" w:space="0" w:color="auto"/>
                  </w:tcBorders>
                  <w:vAlign w:val="center"/>
                </w:tcPr>
                <w:p w14:paraId="295AADA3"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17%</w:t>
                  </w:r>
                </w:p>
              </w:tc>
              <w:tc>
                <w:tcPr>
                  <w:tcW w:w="1090" w:type="dxa"/>
                  <w:tcBorders>
                    <w:top w:val="single" w:sz="4" w:space="0" w:color="auto"/>
                    <w:left w:val="single" w:sz="4" w:space="0" w:color="auto"/>
                    <w:bottom w:val="single" w:sz="4" w:space="0" w:color="auto"/>
                    <w:right w:val="single" w:sz="4" w:space="0" w:color="auto"/>
                  </w:tcBorders>
                  <w:vAlign w:val="center"/>
                </w:tcPr>
                <w:p w14:paraId="23E9A0A6"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5%</w:t>
                  </w:r>
                </w:p>
              </w:tc>
              <w:tc>
                <w:tcPr>
                  <w:tcW w:w="1090" w:type="dxa"/>
                  <w:tcBorders>
                    <w:top w:val="single" w:sz="4" w:space="0" w:color="auto"/>
                    <w:left w:val="single" w:sz="4" w:space="0" w:color="auto"/>
                    <w:bottom w:val="single" w:sz="4" w:space="0" w:color="auto"/>
                    <w:right w:val="single" w:sz="4" w:space="0" w:color="auto"/>
                  </w:tcBorders>
                  <w:vAlign w:val="center"/>
                </w:tcPr>
                <w:p w14:paraId="2A22563F"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7%</w:t>
                  </w:r>
                </w:p>
              </w:tc>
              <w:tc>
                <w:tcPr>
                  <w:tcW w:w="1093" w:type="dxa"/>
                  <w:tcBorders>
                    <w:top w:val="single" w:sz="4" w:space="0" w:color="auto"/>
                    <w:left w:val="single" w:sz="4" w:space="0" w:color="auto"/>
                    <w:bottom w:val="single" w:sz="4" w:space="0" w:color="auto"/>
                    <w:right w:val="single" w:sz="4" w:space="0" w:color="auto"/>
                  </w:tcBorders>
                  <w:vAlign w:val="center"/>
                </w:tcPr>
                <w:p w14:paraId="731F293B"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10%</w:t>
                  </w:r>
                </w:p>
              </w:tc>
            </w:tr>
          </w:tbl>
          <w:p w14:paraId="3FD9042A" w14:textId="77777777" w:rsidR="005A0C18" w:rsidRPr="00B370B3" w:rsidRDefault="005A0C18" w:rsidP="00F252EE">
            <w:pPr>
              <w:jc w:val="both"/>
              <w:rPr>
                <w:rFonts w:asciiTheme="minorHAnsi" w:hAnsiTheme="minorHAnsi" w:cstheme="minorHAnsi"/>
                <w:i/>
                <w:sz w:val="22"/>
                <w:szCs w:val="22"/>
                <w:lang w:val="en-US"/>
              </w:rPr>
            </w:pPr>
          </w:p>
        </w:tc>
      </w:tr>
      <w:tr w:rsidR="00A26142" w:rsidRPr="00B370B3" w14:paraId="7D887449" w14:textId="77777777" w:rsidTr="00A26142">
        <w:trPr>
          <w:trHeight w:val="63"/>
        </w:trPr>
        <w:tc>
          <w:tcPr>
            <w:tcW w:w="9062" w:type="dxa"/>
            <w:gridSpan w:val="2"/>
            <w:vAlign w:val="center"/>
          </w:tcPr>
          <w:p w14:paraId="03E32EB5" w14:textId="6A36985B" w:rsidR="005A0C18"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Lecturers: </w:t>
            </w:r>
            <w:r w:rsidR="00870003" w:rsidRPr="00B370B3">
              <w:rPr>
                <w:rFonts w:asciiTheme="minorHAnsi" w:hAnsiTheme="minorHAnsi" w:cstheme="minorHAnsi"/>
                <w:i/>
                <w:sz w:val="22"/>
                <w:szCs w:val="22"/>
                <w:lang w:val="en-US" w:bidi="en-US"/>
              </w:rPr>
              <w:t>doc.</w:t>
            </w:r>
            <w:r w:rsidR="00870003" w:rsidRPr="00B370B3">
              <w:rPr>
                <w:rFonts w:asciiTheme="minorHAnsi" w:hAnsiTheme="minorHAnsi" w:cstheme="minorHAnsi"/>
                <w:b/>
                <w:sz w:val="22"/>
                <w:szCs w:val="22"/>
                <w:lang w:val="en-US" w:bidi="en-US"/>
              </w:rPr>
              <w:t xml:space="preserve"> </w:t>
            </w:r>
            <w:r w:rsidRPr="00B370B3">
              <w:rPr>
                <w:rFonts w:asciiTheme="minorHAnsi" w:hAnsiTheme="minorHAnsi" w:cstheme="minorHAnsi"/>
                <w:i/>
                <w:sz w:val="22"/>
                <w:szCs w:val="22"/>
                <w:lang w:val="en-US" w:bidi="en-US"/>
              </w:rPr>
              <w:t>Mgr. Adela Lešková Blahová, PhD.</w:t>
            </w:r>
          </w:p>
        </w:tc>
      </w:tr>
      <w:tr w:rsidR="00A26142" w:rsidRPr="00B370B3" w14:paraId="3BDB0315" w14:textId="77777777" w:rsidTr="00A26142">
        <w:trPr>
          <w:trHeight w:val="58"/>
        </w:trPr>
        <w:tc>
          <w:tcPr>
            <w:tcW w:w="9062" w:type="dxa"/>
            <w:gridSpan w:val="2"/>
            <w:vAlign w:val="center"/>
          </w:tcPr>
          <w:p w14:paraId="7A80B29F" w14:textId="4FCF459F" w:rsidR="005A0C18"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Date of last change: </w:t>
            </w:r>
            <w:r w:rsidR="00377969" w:rsidRPr="00B370B3">
              <w:rPr>
                <w:rFonts w:asciiTheme="minorHAnsi" w:hAnsiTheme="minorHAnsi" w:cstheme="minorHAnsi"/>
                <w:sz w:val="22"/>
                <w:szCs w:val="22"/>
                <w:highlight w:val="yellow"/>
                <w:lang w:val="en-US"/>
              </w:rPr>
              <w:t>30</w:t>
            </w:r>
            <w:r w:rsidR="00801F40" w:rsidRPr="00B370B3">
              <w:rPr>
                <w:rFonts w:asciiTheme="minorHAnsi" w:hAnsiTheme="minorHAnsi" w:cstheme="minorHAnsi"/>
                <w:sz w:val="22"/>
                <w:szCs w:val="22"/>
                <w:highlight w:val="yellow"/>
                <w:lang w:val="en-US"/>
              </w:rPr>
              <w:t>.10.</w:t>
            </w:r>
            <w:r w:rsidR="00377969" w:rsidRPr="00B370B3">
              <w:rPr>
                <w:rFonts w:asciiTheme="minorHAnsi" w:hAnsiTheme="minorHAnsi" w:cstheme="minorHAnsi"/>
                <w:sz w:val="22"/>
                <w:szCs w:val="22"/>
                <w:highlight w:val="yellow"/>
                <w:lang w:val="en-US"/>
              </w:rPr>
              <w:t>2024</w:t>
            </w:r>
          </w:p>
        </w:tc>
      </w:tr>
      <w:tr w:rsidR="00A26142" w:rsidRPr="00B370B3" w14:paraId="5B3EC1D6" w14:textId="77777777" w:rsidTr="00A26142">
        <w:trPr>
          <w:trHeight w:val="58"/>
        </w:trPr>
        <w:tc>
          <w:tcPr>
            <w:tcW w:w="9062" w:type="dxa"/>
            <w:gridSpan w:val="2"/>
            <w:vAlign w:val="center"/>
          </w:tcPr>
          <w:p w14:paraId="250C8E87" w14:textId="77777777" w:rsidR="005A0C18" w:rsidRPr="00B370B3" w:rsidRDefault="005A0C18" w:rsidP="00F252EE">
            <w:pPr>
              <w:tabs>
                <w:tab w:val="left" w:pos="1530"/>
              </w:tabs>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Approved by: </w:t>
            </w:r>
            <w:r w:rsidRPr="00B370B3">
              <w:rPr>
                <w:rFonts w:asciiTheme="minorHAnsi" w:hAnsiTheme="minorHAnsi" w:cstheme="minorHAnsi"/>
                <w:i/>
                <w:sz w:val="22"/>
                <w:szCs w:val="22"/>
                <w:lang w:val="en-US" w:bidi="en-US"/>
              </w:rPr>
              <w:t>prof. PhDr. Vasil Gluchman, CSc.</w:t>
            </w:r>
          </w:p>
        </w:tc>
      </w:tr>
    </w:tbl>
    <w:p w14:paraId="052D4810" w14:textId="77777777" w:rsidR="005A0C18" w:rsidRPr="00B370B3" w:rsidRDefault="005A0C18" w:rsidP="00F252EE">
      <w:pPr>
        <w:spacing w:after="0" w:line="240" w:lineRule="auto"/>
        <w:rPr>
          <w:rFonts w:cstheme="minorHAnsi"/>
          <w:szCs w:val="22"/>
          <w:lang w:val="en-US"/>
        </w:rPr>
      </w:pPr>
    </w:p>
    <w:p w14:paraId="62D3F89E" w14:textId="77777777" w:rsidR="00040A11" w:rsidRPr="00B370B3" w:rsidRDefault="00040A11" w:rsidP="00F252EE">
      <w:pPr>
        <w:spacing w:after="0" w:line="240" w:lineRule="auto"/>
        <w:rPr>
          <w:rFonts w:cstheme="minorHAnsi"/>
          <w:szCs w:val="22"/>
          <w:lang w:val="en-US"/>
        </w:rPr>
      </w:pPr>
    </w:p>
    <w:p w14:paraId="2780AF0D" w14:textId="77777777" w:rsidR="00040A11" w:rsidRPr="00B370B3" w:rsidRDefault="00040A11" w:rsidP="00F252EE">
      <w:pPr>
        <w:spacing w:after="0" w:line="240" w:lineRule="auto"/>
        <w:rPr>
          <w:rFonts w:cstheme="minorHAnsi"/>
          <w:szCs w:val="22"/>
          <w:lang w:val="en-US"/>
        </w:rPr>
      </w:pPr>
    </w:p>
    <w:p w14:paraId="46FC4A0D" w14:textId="77777777" w:rsidR="00040A11" w:rsidRPr="00B370B3" w:rsidRDefault="00040A11" w:rsidP="00F252EE">
      <w:pPr>
        <w:spacing w:after="0" w:line="240" w:lineRule="auto"/>
        <w:rPr>
          <w:rFonts w:cstheme="minorHAnsi"/>
          <w:szCs w:val="22"/>
          <w:lang w:val="en-US"/>
        </w:rPr>
      </w:pPr>
    </w:p>
    <w:p w14:paraId="4DC2ECC6" w14:textId="77777777" w:rsidR="00040A11" w:rsidRPr="00B370B3" w:rsidRDefault="00040A11" w:rsidP="00F252EE">
      <w:pPr>
        <w:spacing w:after="0" w:line="240" w:lineRule="auto"/>
        <w:rPr>
          <w:rFonts w:cstheme="minorHAnsi"/>
          <w:szCs w:val="22"/>
          <w:lang w:val="en-US"/>
        </w:rPr>
      </w:pPr>
    </w:p>
    <w:p w14:paraId="79796693" w14:textId="77777777" w:rsidR="00040A11" w:rsidRPr="00B370B3" w:rsidRDefault="00040A11" w:rsidP="00F252EE">
      <w:pPr>
        <w:spacing w:after="0" w:line="240" w:lineRule="auto"/>
        <w:rPr>
          <w:rFonts w:cstheme="minorHAnsi"/>
          <w:szCs w:val="22"/>
          <w:lang w:val="en-US"/>
        </w:rPr>
      </w:pPr>
    </w:p>
    <w:p w14:paraId="47297C67" w14:textId="77777777" w:rsidR="00040A11" w:rsidRPr="00B370B3" w:rsidRDefault="00040A11" w:rsidP="00F252EE">
      <w:pPr>
        <w:spacing w:after="0" w:line="240" w:lineRule="auto"/>
        <w:rPr>
          <w:rFonts w:cstheme="minorHAnsi"/>
          <w:szCs w:val="22"/>
          <w:lang w:val="en-US"/>
        </w:rPr>
      </w:pPr>
    </w:p>
    <w:p w14:paraId="048740F3" w14:textId="77777777" w:rsidR="00040A11" w:rsidRPr="00B370B3" w:rsidRDefault="00040A11" w:rsidP="00F252EE">
      <w:pPr>
        <w:spacing w:after="0" w:line="240" w:lineRule="auto"/>
        <w:rPr>
          <w:rFonts w:cstheme="minorHAnsi"/>
          <w:szCs w:val="22"/>
          <w:lang w:val="en-US"/>
        </w:rPr>
      </w:pPr>
    </w:p>
    <w:p w14:paraId="51371A77" w14:textId="77777777" w:rsidR="00040A11" w:rsidRPr="00B370B3" w:rsidRDefault="00040A11" w:rsidP="00F252EE">
      <w:pPr>
        <w:spacing w:after="0" w:line="240" w:lineRule="auto"/>
        <w:rPr>
          <w:rFonts w:cstheme="minorHAnsi"/>
          <w:szCs w:val="22"/>
          <w:lang w:val="en-US"/>
        </w:rPr>
      </w:pPr>
    </w:p>
    <w:p w14:paraId="732434A0" w14:textId="77777777" w:rsidR="00040A11" w:rsidRPr="00B370B3" w:rsidRDefault="00040A11" w:rsidP="00F252EE">
      <w:pPr>
        <w:spacing w:after="0" w:line="240" w:lineRule="auto"/>
        <w:rPr>
          <w:rFonts w:cstheme="minorHAnsi"/>
          <w:szCs w:val="22"/>
          <w:lang w:val="en-US"/>
        </w:rPr>
      </w:pPr>
    </w:p>
    <w:p w14:paraId="2328BB07" w14:textId="77777777" w:rsidR="00040A11" w:rsidRPr="00B370B3" w:rsidRDefault="00040A11" w:rsidP="00F252EE">
      <w:pPr>
        <w:spacing w:after="0" w:line="240" w:lineRule="auto"/>
        <w:rPr>
          <w:rFonts w:cstheme="minorHAnsi"/>
          <w:szCs w:val="22"/>
          <w:lang w:val="en-US"/>
        </w:rPr>
      </w:pPr>
    </w:p>
    <w:p w14:paraId="256AC6DA" w14:textId="77777777" w:rsidR="00040A11" w:rsidRPr="00B370B3" w:rsidRDefault="00040A11" w:rsidP="00F252EE">
      <w:pPr>
        <w:spacing w:after="0" w:line="240" w:lineRule="auto"/>
        <w:rPr>
          <w:rFonts w:cstheme="minorHAnsi"/>
          <w:szCs w:val="22"/>
          <w:lang w:val="en-US"/>
        </w:rPr>
      </w:pPr>
    </w:p>
    <w:p w14:paraId="38AA98D6" w14:textId="77777777" w:rsidR="00040A11" w:rsidRPr="00B370B3" w:rsidRDefault="00040A11" w:rsidP="00F252EE">
      <w:pPr>
        <w:spacing w:after="0" w:line="240" w:lineRule="auto"/>
        <w:rPr>
          <w:rFonts w:cstheme="minorHAnsi"/>
          <w:szCs w:val="22"/>
          <w:lang w:val="en-US"/>
        </w:rPr>
      </w:pPr>
    </w:p>
    <w:p w14:paraId="665A1408" w14:textId="77777777" w:rsidR="005A0C18" w:rsidRPr="00B370B3" w:rsidRDefault="005A0C18" w:rsidP="00F252EE">
      <w:pPr>
        <w:spacing w:after="0" w:line="240" w:lineRule="auto"/>
        <w:ind w:left="720" w:hanging="720"/>
        <w:jc w:val="center"/>
        <w:rPr>
          <w:rFonts w:cstheme="minorHAnsi"/>
          <w:b/>
          <w:szCs w:val="22"/>
          <w:lang w:val="en-US"/>
        </w:rPr>
      </w:pPr>
    </w:p>
    <w:p w14:paraId="53CB9B08" w14:textId="77777777" w:rsidR="005A0C18" w:rsidRPr="00B370B3" w:rsidRDefault="005A0C18" w:rsidP="00F252EE">
      <w:pPr>
        <w:spacing w:after="0" w:line="240" w:lineRule="auto"/>
        <w:ind w:left="720" w:hanging="720"/>
        <w:jc w:val="center"/>
        <w:rPr>
          <w:rFonts w:cstheme="minorHAnsi"/>
          <w:b/>
          <w:szCs w:val="22"/>
          <w:lang w:val="en-US"/>
        </w:rPr>
      </w:pPr>
      <w:r w:rsidRPr="00B370B3">
        <w:rPr>
          <w:rFonts w:cstheme="minorHAnsi"/>
          <w:b/>
          <w:szCs w:val="22"/>
          <w:lang w:val="en-US" w:bidi="en-US"/>
        </w:rPr>
        <w:lastRenderedPageBreak/>
        <w:t>COURSE DESCRIPTION</w:t>
      </w:r>
    </w:p>
    <w:p w14:paraId="71049383" w14:textId="77777777" w:rsidR="005A0C18" w:rsidRPr="00B370B3" w:rsidRDefault="005A0C18" w:rsidP="00F252EE">
      <w:pPr>
        <w:spacing w:after="0" w:line="240" w:lineRule="auto"/>
        <w:ind w:left="720"/>
        <w:jc w:val="center"/>
        <w:rPr>
          <w:rFonts w:cstheme="minorHAnsi"/>
          <w:szCs w:val="22"/>
          <w:lang w:val="en-US"/>
        </w:rPr>
      </w:pPr>
    </w:p>
    <w:tbl>
      <w:tblPr>
        <w:tblStyle w:val="Mriekatabuky"/>
        <w:tblW w:w="9062" w:type="dxa"/>
        <w:tblLook w:val="04A0" w:firstRow="1" w:lastRow="0" w:firstColumn="1" w:lastColumn="0" w:noHBand="0" w:noVBand="1"/>
      </w:tblPr>
      <w:tblGrid>
        <w:gridCol w:w="4862"/>
        <w:gridCol w:w="4200"/>
      </w:tblGrid>
      <w:tr w:rsidR="005A0C18" w:rsidRPr="00B370B3" w14:paraId="635CF7EA" w14:textId="77777777" w:rsidTr="005652AF">
        <w:trPr>
          <w:trHeight w:val="510"/>
        </w:trPr>
        <w:tc>
          <w:tcPr>
            <w:tcW w:w="9062" w:type="dxa"/>
            <w:gridSpan w:val="2"/>
            <w:vAlign w:val="center"/>
          </w:tcPr>
          <w:p w14:paraId="3571273C"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University: </w:t>
            </w:r>
            <w:r w:rsidRPr="00B370B3">
              <w:rPr>
                <w:rFonts w:asciiTheme="minorHAnsi" w:hAnsiTheme="minorHAnsi" w:cstheme="minorHAnsi"/>
                <w:i/>
                <w:sz w:val="22"/>
                <w:szCs w:val="22"/>
                <w:lang w:val="en-US" w:bidi="en-US"/>
              </w:rPr>
              <w:t>University of Prešov</w:t>
            </w:r>
          </w:p>
        </w:tc>
      </w:tr>
      <w:tr w:rsidR="005A0C18" w:rsidRPr="00B370B3" w14:paraId="170E11EB" w14:textId="77777777" w:rsidTr="005652AF">
        <w:trPr>
          <w:trHeight w:val="510"/>
        </w:trPr>
        <w:tc>
          <w:tcPr>
            <w:tcW w:w="9062" w:type="dxa"/>
            <w:gridSpan w:val="2"/>
            <w:vAlign w:val="center"/>
          </w:tcPr>
          <w:p w14:paraId="48F5C208"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Faculty: </w:t>
            </w:r>
            <w:sdt>
              <w:sdtPr>
                <w:rPr>
                  <w:rFonts w:cstheme="minorHAnsi"/>
                  <w:i/>
                  <w:szCs w:val="22"/>
                  <w:lang w:val="en-US"/>
                </w:rPr>
                <w:alias w:val="faculty"/>
                <w:tag w:val="faculty"/>
                <w:id w:val="-2030787115"/>
                <w:placeholder>
                  <w:docPart w:val="311894EFE82E472FBD310613BCCAB1B1"/>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cstheme="minorHAnsi"/>
                    <w:i/>
                    <w:sz w:val="22"/>
                    <w:szCs w:val="22"/>
                    <w:lang w:val="en-US" w:bidi="en-US"/>
                  </w:rPr>
                  <w:t>Faculty of Arts</w:t>
                </w:r>
              </w:sdtContent>
            </w:sdt>
          </w:p>
        </w:tc>
      </w:tr>
      <w:tr w:rsidR="005A0C18" w:rsidRPr="00B370B3" w14:paraId="21235E01" w14:textId="77777777" w:rsidTr="00B54C0B">
        <w:trPr>
          <w:trHeight w:val="842"/>
        </w:trPr>
        <w:tc>
          <w:tcPr>
            <w:tcW w:w="4673" w:type="dxa"/>
            <w:vAlign w:val="center"/>
          </w:tcPr>
          <w:p w14:paraId="047F0250" w14:textId="5C4256CC"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Code: </w:t>
            </w:r>
            <w:r w:rsidRPr="00B370B3">
              <w:rPr>
                <w:rFonts w:asciiTheme="minorHAnsi" w:hAnsiTheme="minorHAnsi" w:cstheme="minorHAnsi"/>
                <w:sz w:val="22"/>
                <w:szCs w:val="22"/>
                <w:lang w:val="en-US" w:bidi="en-US"/>
              </w:rPr>
              <w:t>1IEB/FIET1</w:t>
            </w:r>
            <w:r w:rsidR="007B6EEA" w:rsidRPr="00B370B3">
              <w:rPr>
                <w:rFonts w:asciiTheme="minorHAnsi" w:hAnsiTheme="minorHAnsi" w:cstheme="minorHAnsi"/>
                <w:sz w:val="22"/>
                <w:szCs w:val="22"/>
                <w:lang w:val="en-US" w:bidi="en-US"/>
              </w:rPr>
              <w:t>/22</w:t>
            </w:r>
          </w:p>
        </w:tc>
        <w:tc>
          <w:tcPr>
            <w:tcW w:w="4389" w:type="dxa"/>
            <w:vAlign w:val="center"/>
          </w:tcPr>
          <w:p w14:paraId="28FF4DB7" w14:textId="77777777" w:rsidR="005A0C18" w:rsidRPr="00B370B3" w:rsidRDefault="005A0C18" w:rsidP="00F252EE">
            <w:pPr>
              <w:rPr>
                <w:rFonts w:asciiTheme="minorHAnsi" w:hAnsiTheme="minorHAnsi" w:cstheme="minorHAnsi"/>
                <w:bCs/>
                <w:sz w:val="22"/>
                <w:szCs w:val="22"/>
                <w:lang w:val="en-US"/>
              </w:rPr>
            </w:pPr>
            <w:r w:rsidRPr="00B370B3">
              <w:rPr>
                <w:rFonts w:asciiTheme="minorHAnsi" w:hAnsiTheme="minorHAnsi" w:cstheme="minorHAnsi"/>
                <w:b/>
                <w:sz w:val="22"/>
                <w:szCs w:val="22"/>
                <w:lang w:val="en-US" w:bidi="en-US"/>
              </w:rPr>
              <w:t xml:space="preserve">Course title: </w:t>
            </w:r>
            <w:r w:rsidRPr="00B370B3">
              <w:rPr>
                <w:rFonts w:asciiTheme="minorHAnsi" w:hAnsiTheme="minorHAnsi" w:cstheme="minorHAnsi"/>
                <w:b/>
                <w:i/>
                <w:sz w:val="22"/>
                <w:szCs w:val="22"/>
                <w:lang w:val="en-US" w:bidi="en-US"/>
              </w:rPr>
              <w:t xml:space="preserve">Financial ethics </w:t>
            </w:r>
          </w:p>
          <w:p w14:paraId="508202BA" w14:textId="77777777" w:rsidR="005A0C18" w:rsidRPr="00B370B3" w:rsidRDefault="002C52F3" w:rsidP="00F252EE">
            <w:pPr>
              <w:rPr>
                <w:rFonts w:asciiTheme="minorHAnsi" w:hAnsiTheme="minorHAnsi" w:cstheme="minorHAnsi"/>
                <w:b/>
                <w:i/>
                <w:sz w:val="22"/>
                <w:szCs w:val="22"/>
                <w:lang w:val="en-US"/>
              </w:rPr>
            </w:pPr>
            <w:r w:rsidRPr="00B370B3">
              <w:rPr>
                <w:rFonts w:asciiTheme="minorHAnsi" w:hAnsiTheme="minorHAnsi" w:cstheme="minorHAnsi"/>
                <w:i/>
                <w:sz w:val="22"/>
                <w:szCs w:val="22"/>
                <w:lang w:val="en-US" w:bidi="en-US"/>
              </w:rPr>
              <w:t>(elective course, non-study-profile course)</w:t>
            </w:r>
          </w:p>
        </w:tc>
      </w:tr>
      <w:tr w:rsidR="005A0C18" w:rsidRPr="00B370B3" w14:paraId="23D8A7E3" w14:textId="77777777" w:rsidTr="005652AF">
        <w:trPr>
          <w:trHeight w:val="1338"/>
        </w:trPr>
        <w:tc>
          <w:tcPr>
            <w:tcW w:w="9062" w:type="dxa"/>
            <w:gridSpan w:val="2"/>
            <w:vAlign w:val="center"/>
          </w:tcPr>
          <w:p w14:paraId="6BCD82A3" w14:textId="77777777" w:rsidR="005A0C18" w:rsidRPr="00B370B3" w:rsidRDefault="005A0C18" w:rsidP="00F252EE">
            <w:pPr>
              <w:jc w:val="both"/>
              <w:rPr>
                <w:rFonts w:asciiTheme="minorHAnsi" w:hAnsiTheme="minorHAnsi" w:cstheme="minorHAnsi"/>
                <w:i/>
                <w:sz w:val="22"/>
                <w:szCs w:val="22"/>
                <w:lang w:val="en-US"/>
              </w:rPr>
            </w:pPr>
            <w:r w:rsidRPr="00B370B3">
              <w:rPr>
                <w:rStyle w:val="jlqj4b"/>
                <w:rFonts w:asciiTheme="minorHAnsi" w:hAnsiTheme="minorHAnsi" w:cstheme="minorHAnsi"/>
                <w:b/>
                <w:sz w:val="22"/>
                <w:szCs w:val="22"/>
                <w:lang w:val="en-US" w:bidi="en-US"/>
              </w:rPr>
              <w:t xml:space="preserve">Type, scope and method </w:t>
            </w:r>
            <w:r w:rsidRPr="00B370B3">
              <w:rPr>
                <w:rFonts w:asciiTheme="minorHAnsi" w:hAnsiTheme="minorHAnsi" w:cstheme="minorHAnsi"/>
                <w:b/>
                <w:sz w:val="22"/>
                <w:szCs w:val="22"/>
                <w:lang w:val="en-US" w:bidi="en-US"/>
              </w:rPr>
              <w:t xml:space="preserve">of educational activity: </w:t>
            </w:r>
          </w:p>
          <w:p w14:paraId="439D78E9"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Type of training activity: lecture/seminar  </w:t>
            </w:r>
          </w:p>
          <w:p w14:paraId="01205015"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Scope of educational activities: 1/1 per week</w:t>
            </w:r>
          </w:p>
          <w:p w14:paraId="261EDD2F"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Method of educational activities: </w:t>
            </w:r>
            <w:r w:rsidR="00860A12" w:rsidRPr="00B370B3">
              <w:rPr>
                <w:rFonts w:asciiTheme="minorHAnsi" w:hAnsiTheme="minorHAnsi" w:cstheme="minorHAnsi"/>
                <w:sz w:val="22"/>
                <w:szCs w:val="22"/>
                <w:lang w:val="en-US" w:bidi="en-US"/>
              </w:rPr>
              <w:t>on-campus</w:t>
            </w:r>
            <w:r w:rsidRPr="00B370B3">
              <w:rPr>
                <w:rFonts w:asciiTheme="minorHAnsi" w:hAnsiTheme="minorHAnsi" w:cstheme="minorHAnsi"/>
                <w:sz w:val="22"/>
                <w:szCs w:val="22"/>
                <w:lang w:val="en-US" w:bidi="en-US"/>
              </w:rPr>
              <w:t>  </w:t>
            </w:r>
          </w:p>
        </w:tc>
      </w:tr>
      <w:tr w:rsidR="005A0C18" w:rsidRPr="00B370B3" w14:paraId="1D4BBDBA" w14:textId="77777777" w:rsidTr="005652AF">
        <w:trPr>
          <w:trHeight w:val="510"/>
        </w:trPr>
        <w:tc>
          <w:tcPr>
            <w:tcW w:w="9062" w:type="dxa"/>
            <w:gridSpan w:val="2"/>
            <w:vAlign w:val="center"/>
          </w:tcPr>
          <w:p w14:paraId="08257F85"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Number of credits: </w:t>
            </w:r>
            <w:r w:rsidRPr="00B370B3">
              <w:rPr>
                <w:rFonts w:asciiTheme="minorHAnsi" w:hAnsiTheme="minorHAnsi" w:cstheme="minorHAnsi"/>
                <w:i/>
                <w:sz w:val="22"/>
                <w:szCs w:val="22"/>
                <w:lang w:val="en-US" w:bidi="en-US"/>
              </w:rPr>
              <w:t>3</w:t>
            </w:r>
          </w:p>
        </w:tc>
      </w:tr>
      <w:tr w:rsidR="005A0C18" w:rsidRPr="00B370B3" w14:paraId="7E6570A7" w14:textId="77777777" w:rsidTr="005652AF">
        <w:trPr>
          <w:trHeight w:val="600"/>
        </w:trPr>
        <w:tc>
          <w:tcPr>
            <w:tcW w:w="9062" w:type="dxa"/>
            <w:gridSpan w:val="2"/>
            <w:vAlign w:val="center"/>
          </w:tcPr>
          <w:p w14:paraId="2942BD89" w14:textId="10BA388B" w:rsidR="005A0C18" w:rsidRPr="00B370B3" w:rsidRDefault="005A0C18" w:rsidP="005D67FA">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Recommended semester:</w:t>
            </w:r>
            <w:r w:rsidRPr="00B370B3">
              <w:rPr>
                <w:rFonts w:asciiTheme="minorHAnsi" w:hAnsiTheme="minorHAnsi" w:cstheme="minorHAnsi"/>
                <w:sz w:val="22"/>
                <w:szCs w:val="22"/>
                <w:lang w:val="en-US" w:bidi="en-US"/>
              </w:rPr>
              <w:t xml:space="preserve"> </w:t>
            </w:r>
            <w:r w:rsidR="00801F40" w:rsidRPr="00B370B3">
              <w:rPr>
                <w:rFonts w:asciiTheme="minorHAnsi" w:hAnsiTheme="minorHAnsi" w:cstheme="minorHAnsi"/>
                <w:sz w:val="22"/>
                <w:szCs w:val="22"/>
                <w:highlight w:val="yellow"/>
                <w:lang w:val="en-US" w:bidi="en-US"/>
              </w:rPr>
              <w:t>1.-3</w:t>
            </w:r>
            <w:r w:rsidRPr="00B370B3">
              <w:rPr>
                <w:rFonts w:asciiTheme="minorHAnsi" w:hAnsiTheme="minorHAnsi" w:cstheme="minorHAnsi"/>
                <w:sz w:val="22"/>
                <w:szCs w:val="22"/>
                <w:highlight w:val="yellow"/>
                <w:lang w:val="en-US" w:bidi="en-US"/>
              </w:rPr>
              <w:t>.</w:t>
            </w:r>
            <w:r w:rsidRPr="00B370B3">
              <w:rPr>
                <w:rFonts w:asciiTheme="minorHAnsi" w:hAnsiTheme="minorHAnsi" w:cstheme="minorHAnsi"/>
                <w:sz w:val="22"/>
                <w:szCs w:val="22"/>
                <w:lang w:val="en-US" w:bidi="en-US"/>
              </w:rPr>
              <w:t xml:space="preserve"> </w:t>
            </w:r>
          </w:p>
        </w:tc>
      </w:tr>
      <w:tr w:rsidR="005A0C18" w:rsidRPr="00B370B3" w14:paraId="35FE9CEB" w14:textId="77777777" w:rsidTr="005652AF">
        <w:trPr>
          <w:trHeight w:val="424"/>
        </w:trPr>
        <w:tc>
          <w:tcPr>
            <w:tcW w:w="9062" w:type="dxa"/>
            <w:gridSpan w:val="2"/>
            <w:vAlign w:val="center"/>
          </w:tcPr>
          <w:p w14:paraId="138A9E47" w14:textId="77777777" w:rsidR="005A0C18" w:rsidRPr="00B370B3" w:rsidRDefault="005A0C18" w:rsidP="00F668E6">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Study degree: </w:t>
            </w:r>
            <w:sdt>
              <w:sdtPr>
                <w:rPr>
                  <w:rStyle w:val="tl2"/>
                  <w:rFonts w:cstheme="minorHAnsi"/>
                  <w:sz w:val="22"/>
                  <w:szCs w:val="22"/>
                  <w:lang w:val="en-US"/>
                </w:rPr>
                <w:alias w:val="stupeň"/>
                <w:tag w:val="Stupeň"/>
                <w:id w:val="1197049835"/>
                <w:placeholder>
                  <w:docPart w:val="9857E25843A5485FB0012E5D9267176E"/>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cstheme="minorHAnsi"/>
                    <w:sz w:val="22"/>
                    <w:szCs w:val="22"/>
                    <w:lang w:val="en-US" w:bidi="en-US"/>
                  </w:rPr>
                  <w:t>2.</w:t>
                </w:r>
              </w:sdtContent>
            </w:sdt>
          </w:p>
        </w:tc>
      </w:tr>
      <w:tr w:rsidR="005A0C18" w:rsidRPr="00B370B3" w14:paraId="021CE2B4" w14:textId="77777777" w:rsidTr="005652AF">
        <w:trPr>
          <w:trHeight w:val="390"/>
        </w:trPr>
        <w:tc>
          <w:tcPr>
            <w:tcW w:w="9062" w:type="dxa"/>
            <w:gridSpan w:val="2"/>
            <w:vAlign w:val="center"/>
          </w:tcPr>
          <w:p w14:paraId="26C35A7C"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Prerequisites: </w:t>
            </w:r>
          </w:p>
        </w:tc>
      </w:tr>
      <w:tr w:rsidR="005A0C18" w:rsidRPr="00B370B3" w14:paraId="700C6369" w14:textId="77777777" w:rsidTr="005652AF">
        <w:trPr>
          <w:trHeight w:val="1965"/>
        </w:trPr>
        <w:tc>
          <w:tcPr>
            <w:tcW w:w="9062" w:type="dxa"/>
            <w:gridSpan w:val="2"/>
            <w:vAlign w:val="center"/>
          </w:tcPr>
          <w:p w14:paraId="6B3E31F5"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Conditions for passing the course: </w:t>
            </w:r>
            <w:r w:rsidR="002C4C9D" w:rsidRPr="00B370B3">
              <w:rPr>
                <w:rFonts w:asciiTheme="minorHAnsi" w:hAnsiTheme="minorHAnsi" w:cstheme="minorHAnsi"/>
                <w:sz w:val="22"/>
                <w:szCs w:val="22"/>
                <w:lang w:val="en-US" w:bidi="en-US"/>
              </w:rPr>
              <w:t>The course is evaluated continuously</w:t>
            </w:r>
            <w:r w:rsidRPr="00B370B3">
              <w:rPr>
                <w:rFonts w:asciiTheme="minorHAnsi" w:hAnsiTheme="minorHAnsi" w:cstheme="minorHAnsi"/>
                <w:sz w:val="22"/>
                <w:szCs w:val="22"/>
                <w:lang w:val="en-US" w:bidi="en-US"/>
              </w:rPr>
              <w:t xml:space="preserve"> (ph) and the award of 3 credits. </w:t>
            </w:r>
          </w:p>
          <w:p w14:paraId="2DF64B05" w14:textId="77777777" w:rsidR="005A0C18" w:rsidRPr="00B370B3" w:rsidRDefault="005A0C18" w:rsidP="00F252EE">
            <w:pPr>
              <w:widowControl w:val="0"/>
              <w:rPr>
                <w:rStyle w:val="normaltextrun"/>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A student needs to earn a minimum of 20 points during the semester to receive a passing grade (ph) for 3 credits. A grade of FX will be awarded if the student scores less than 20 points. </w:t>
            </w:r>
            <w:r w:rsidRPr="00B370B3">
              <w:rPr>
                <w:rStyle w:val="normaltextrun"/>
                <w:rFonts w:asciiTheme="minorHAnsi" w:hAnsiTheme="minorHAnsi" w:cstheme="minorHAnsi"/>
                <w:sz w:val="22"/>
                <w:szCs w:val="22"/>
                <w:lang w:val="en-US" w:bidi="en-US"/>
              </w:rPr>
              <w:t xml:space="preserve">"How to earn points" is governed by an internal document: </w:t>
            </w:r>
          </w:p>
          <w:p w14:paraId="0FE98285" w14:textId="77777777" w:rsidR="005A0C18" w:rsidRPr="00B370B3" w:rsidRDefault="00595F0B" w:rsidP="00F252EE">
            <w:pPr>
              <w:pStyle w:val="paragraph"/>
              <w:spacing w:before="0" w:beforeAutospacing="0" w:after="0" w:afterAutospacing="0"/>
              <w:textAlignment w:val="baseline"/>
              <w:rPr>
                <w:rFonts w:asciiTheme="minorHAnsi" w:hAnsiTheme="minorHAnsi" w:cstheme="minorHAnsi"/>
                <w:sz w:val="22"/>
                <w:szCs w:val="22"/>
                <w:lang w:val="en-US"/>
              </w:rPr>
            </w:pPr>
            <w:hyperlink r:id="rId38" w:history="1">
              <w:r w:rsidR="005A0C18" w:rsidRPr="00B370B3">
                <w:rPr>
                  <w:rStyle w:val="Hypertextovprepojenie"/>
                  <w:rFonts w:asciiTheme="minorHAnsi" w:hAnsiTheme="minorHAnsi" w:cstheme="minorHAnsi"/>
                  <w:color w:val="auto"/>
                  <w:sz w:val="22"/>
                  <w:szCs w:val="22"/>
                  <w:lang w:val="en-US" w:bidi="en-US"/>
                </w:rPr>
                <w:t>https://www.unipo.sk/public/media/28789/Podmienky%20ukoncenia%20predmetu_body_2022_pdf.pdf</w:t>
              </w:r>
            </w:hyperlink>
          </w:p>
          <w:p w14:paraId="1BB4EE76" w14:textId="77777777" w:rsidR="005A0C18" w:rsidRPr="00B370B3" w:rsidRDefault="005A0C18" w:rsidP="00F252EE">
            <w:pPr>
              <w:rPr>
                <w:rFonts w:asciiTheme="minorHAnsi" w:hAnsiTheme="minorHAnsi" w:cstheme="minorHAnsi"/>
                <w:i/>
                <w:sz w:val="22"/>
                <w:szCs w:val="22"/>
                <w:lang w:val="en-US"/>
              </w:rPr>
            </w:pPr>
            <w:r w:rsidRPr="00B370B3">
              <w:rPr>
                <w:rStyle w:val="normaltextrun"/>
                <w:rFonts w:asciiTheme="minorHAnsi" w:hAnsiTheme="minorHAnsi" w:cstheme="minorHAnsi"/>
                <w:sz w:val="22"/>
                <w:szCs w:val="22"/>
                <w:lang w:val="en-US" w:bidi="en-US"/>
              </w:rPr>
              <w:t>The success criteria (percentage of results in the subject assessment) are as follows for the grading levels:</w:t>
            </w:r>
            <w:r w:rsidRPr="00B370B3">
              <w:rPr>
                <w:rStyle w:val="normaltextrun"/>
                <w:rFonts w:asciiTheme="minorHAnsi" w:hAnsiTheme="minorHAnsi" w:cstheme="minorHAnsi"/>
                <w:sz w:val="22"/>
                <w:szCs w:val="22"/>
                <w:lang w:val="en-US" w:bidi="en-US"/>
              </w:rPr>
              <w:br/>
              <w:t>(a) A: 100,00 – 90,00 % </w:t>
            </w:r>
            <w:r w:rsidRPr="00B370B3">
              <w:rPr>
                <w:rStyle w:val="normaltextrun"/>
                <w:rFonts w:asciiTheme="minorHAnsi" w:hAnsiTheme="minorHAnsi" w:cstheme="minorHAnsi"/>
                <w:sz w:val="22"/>
                <w:szCs w:val="22"/>
                <w:lang w:val="en-US" w:bidi="en-US"/>
              </w:rPr>
              <w:br/>
              <w:t>(b) B: 89,99 – 80,00 % </w:t>
            </w:r>
            <w:r w:rsidRPr="00B370B3">
              <w:rPr>
                <w:rStyle w:val="normaltextrun"/>
                <w:rFonts w:asciiTheme="minorHAnsi" w:hAnsiTheme="minorHAnsi" w:cstheme="minorHAnsi"/>
                <w:sz w:val="22"/>
                <w:szCs w:val="22"/>
                <w:lang w:val="en-US" w:bidi="en-US"/>
              </w:rPr>
              <w:br/>
              <w:t>c) C: 79,99 – 70,00 % </w:t>
            </w:r>
            <w:r w:rsidRPr="00B370B3">
              <w:rPr>
                <w:rStyle w:val="normaltextrun"/>
                <w:rFonts w:asciiTheme="minorHAnsi" w:hAnsiTheme="minorHAnsi" w:cstheme="minorHAnsi"/>
                <w:sz w:val="22"/>
                <w:szCs w:val="22"/>
                <w:lang w:val="en-US" w:bidi="en-US"/>
              </w:rPr>
              <w:br/>
              <w:t>(d) D: 69,99 – 60,00 % </w:t>
            </w:r>
            <w:r w:rsidRPr="00B370B3">
              <w:rPr>
                <w:rStyle w:val="normaltextrun"/>
                <w:rFonts w:asciiTheme="minorHAnsi" w:hAnsiTheme="minorHAnsi" w:cstheme="minorHAnsi"/>
                <w:sz w:val="22"/>
                <w:szCs w:val="22"/>
                <w:lang w:val="en-US" w:bidi="en-US"/>
              </w:rPr>
              <w:br/>
              <w:t>(e) E: 59,99 – 50,00 % </w:t>
            </w:r>
            <w:r w:rsidRPr="00B370B3">
              <w:rPr>
                <w:rStyle w:val="normaltextrun"/>
                <w:rFonts w:asciiTheme="minorHAnsi" w:hAnsiTheme="minorHAnsi" w:cstheme="minorHAnsi"/>
                <w:sz w:val="22"/>
                <w:szCs w:val="22"/>
                <w:lang w:val="en-US" w:bidi="en-US"/>
              </w:rPr>
              <w:br/>
              <w:t xml:space="preserve">f) FX: 49,99 and less  </w:t>
            </w:r>
          </w:p>
        </w:tc>
      </w:tr>
      <w:tr w:rsidR="005A0C18" w:rsidRPr="00B370B3" w14:paraId="1D3E72B3" w14:textId="77777777" w:rsidTr="005652AF">
        <w:trPr>
          <w:trHeight w:val="1115"/>
        </w:trPr>
        <w:tc>
          <w:tcPr>
            <w:tcW w:w="9062" w:type="dxa"/>
            <w:gridSpan w:val="2"/>
            <w:vAlign w:val="center"/>
          </w:tcPr>
          <w:p w14:paraId="27730949" w14:textId="77777777" w:rsidR="005A0C18" w:rsidRPr="00B370B3" w:rsidRDefault="005A0C18" w:rsidP="00F252EE">
            <w:pPr>
              <w:rPr>
                <w:rFonts w:asciiTheme="minorHAnsi" w:hAnsiTheme="minorHAnsi" w:cstheme="minorHAnsi"/>
                <w:b/>
                <w:bCs/>
                <w:iCs/>
                <w:sz w:val="22"/>
                <w:szCs w:val="22"/>
                <w:lang w:val="en-US"/>
              </w:rPr>
            </w:pPr>
            <w:r w:rsidRPr="00B370B3">
              <w:rPr>
                <w:rFonts w:asciiTheme="minorHAnsi" w:hAnsiTheme="minorHAnsi" w:cstheme="minorHAnsi"/>
                <w:b/>
                <w:sz w:val="22"/>
                <w:szCs w:val="22"/>
                <w:lang w:val="en-US" w:bidi="en-US"/>
              </w:rPr>
              <w:t xml:space="preserve">Learning outcomes: Knowledge: </w:t>
            </w:r>
          </w:p>
          <w:p w14:paraId="4AEC56C7"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Knowledge gained: </w:t>
            </w:r>
            <w:r w:rsidRPr="00B370B3">
              <w:rPr>
                <w:rFonts w:asciiTheme="minorHAnsi" w:hAnsiTheme="minorHAnsi" w:cstheme="minorHAnsi"/>
                <w:sz w:val="22"/>
                <w:szCs w:val="22"/>
                <w:lang w:val="en-US" w:bidi="en-US"/>
              </w:rPr>
              <w:t>The student is able to explain and express the basic values associated with the economic environment of the financial sphere, to define the basic ethical and moral conflicts associated</w:t>
            </w:r>
            <w:r w:rsidR="002C4C9D" w:rsidRPr="00B370B3">
              <w:rPr>
                <w:rFonts w:asciiTheme="minorHAnsi" w:hAnsiTheme="minorHAnsi" w:cstheme="minorHAnsi"/>
                <w:sz w:val="22"/>
                <w:szCs w:val="22"/>
                <w:lang w:val="en-US" w:bidi="en-US"/>
              </w:rPr>
              <w:t xml:space="preserve"> with finance, to argue in favo</w:t>
            </w:r>
            <w:r w:rsidRPr="00B370B3">
              <w:rPr>
                <w:rFonts w:asciiTheme="minorHAnsi" w:hAnsiTheme="minorHAnsi" w:cstheme="minorHAnsi"/>
                <w:sz w:val="22"/>
                <w:szCs w:val="22"/>
                <w:lang w:val="en-US" w:bidi="en-US"/>
              </w:rPr>
              <w:t xml:space="preserve">r of the introduction of ethics in the field of finance. </w:t>
            </w:r>
          </w:p>
          <w:p w14:paraId="3805B791" w14:textId="77777777" w:rsidR="005A0C18" w:rsidRPr="00B370B3" w:rsidRDefault="005A0C18" w:rsidP="00F252EE">
            <w:pPr>
              <w:jc w:val="both"/>
              <w:rPr>
                <w:rFonts w:asciiTheme="minorHAnsi" w:hAnsiTheme="minorHAnsi" w:cstheme="minorHAnsi"/>
                <w:b/>
                <w:bCs/>
                <w:iCs/>
                <w:sz w:val="22"/>
                <w:szCs w:val="22"/>
                <w:lang w:val="en-US"/>
              </w:rPr>
            </w:pPr>
            <w:r w:rsidRPr="00B370B3">
              <w:rPr>
                <w:rFonts w:asciiTheme="minorHAnsi" w:hAnsiTheme="minorHAnsi" w:cstheme="minorHAnsi"/>
                <w:b/>
                <w:sz w:val="22"/>
                <w:szCs w:val="22"/>
                <w:lang w:val="en-US" w:bidi="en-US"/>
              </w:rPr>
              <w:t xml:space="preserve">Skills acquired: </w:t>
            </w:r>
            <w:r w:rsidRPr="00B370B3">
              <w:rPr>
                <w:rFonts w:asciiTheme="minorHAnsi" w:hAnsiTheme="minorHAnsi" w:cstheme="minorHAnsi"/>
                <w:sz w:val="22"/>
                <w:szCs w:val="22"/>
                <w:lang w:val="en-US" w:bidi="en-US"/>
              </w:rPr>
              <w:t xml:space="preserve">The student will be able to answer questions about the possibility of resolving moral conflicts in the field of finance and demonstrate, with the help of examples from practice, the need for the implementation of ethics in this area. </w:t>
            </w:r>
          </w:p>
          <w:p w14:paraId="69D76348" w14:textId="77777777" w:rsidR="005A0C18" w:rsidRPr="00B370B3" w:rsidRDefault="005A0C18" w:rsidP="00F252EE">
            <w:pPr>
              <w:jc w:val="both"/>
              <w:rPr>
                <w:rFonts w:asciiTheme="minorHAnsi" w:hAnsiTheme="minorHAnsi" w:cstheme="minorHAnsi"/>
                <w:iCs/>
                <w:sz w:val="22"/>
                <w:szCs w:val="22"/>
                <w:lang w:val="en-US"/>
              </w:rPr>
            </w:pPr>
            <w:r w:rsidRPr="00B370B3">
              <w:rPr>
                <w:rFonts w:asciiTheme="minorHAnsi" w:hAnsiTheme="minorHAnsi" w:cstheme="minorHAnsi"/>
                <w:b/>
                <w:sz w:val="22"/>
                <w:szCs w:val="22"/>
                <w:lang w:val="en-US" w:bidi="en-US"/>
              </w:rPr>
              <w:t xml:space="preserve">Competences acquired: </w:t>
            </w:r>
            <w:r w:rsidRPr="00B370B3">
              <w:rPr>
                <w:rFonts w:asciiTheme="minorHAnsi" w:hAnsiTheme="minorHAnsi" w:cstheme="minorHAnsi"/>
                <w:sz w:val="22"/>
                <w:szCs w:val="22"/>
                <w:lang w:val="en-US" w:bidi="en-US"/>
              </w:rPr>
              <w:t>The student is able to identify potential ethical-moral conflict situations and propose his/her own alternative solutions to problems. The student is able to independently and autonomously provide his/her knowledge and contribute to the deepening of moral and ethical competence in various areas of social and professional life</w:t>
            </w:r>
          </w:p>
        </w:tc>
      </w:tr>
      <w:tr w:rsidR="005A0C18" w:rsidRPr="00B370B3" w14:paraId="3FB33882" w14:textId="77777777" w:rsidTr="005652AF">
        <w:trPr>
          <w:trHeight w:val="510"/>
        </w:trPr>
        <w:tc>
          <w:tcPr>
            <w:tcW w:w="9062" w:type="dxa"/>
            <w:gridSpan w:val="2"/>
            <w:vAlign w:val="center"/>
          </w:tcPr>
          <w:p w14:paraId="2EB344F9" w14:textId="77777777" w:rsidR="00DB5855" w:rsidRPr="00B370B3" w:rsidRDefault="005A0C18" w:rsidP="00F252EE">
            <w:pPr>
              <w:jc w:val="both"/>
              <w:rPr>
                <w:rFonts w:asciiTheme="minorHAnsi" w:hAnsiTheme="minorHAnsi" w:cstheme="minorHAnsi"/>
                <w:sz w:val="22"/>
                <w:szCs w:val="22"/>
                <w:lang w:val="en-US" w:bidi="en-US"/>
              </w:rPr>
            </w:pPr>
            <w:r w:rsidRPr="00B370B3">
              <w:rPr>
                <w:rFonts w:asciiTheme="minorHAnsi" w:hAnsiTheme="minorHAnsi" w:cstheme="minorHAnsi"/>
                <w:b/>
                <w:sz w:val="22"/>
                <w:szCs w:val="22"/>
                <w:lang w:val="en-US" w:bidi="en-US"/>
              </w:rPr>
              <w:t>Course content:</w:t>
            </w:r>
            <w:r w:rsidRPr="00B370B3">
              <w:rPr>
                <w:rFonts w:asciiTheme="minorHAnsi" w:hAnsiTheme="minorHAnsi" w:cstheme="minorHAnsi"/>
                <w:sz w:val="22"/>
                <w:szCs w:val="22"/>
                <w:lang w:val="en-US" w:bidi="en-US"/>
              </w:rPr>
              <w:t xml:space="preserve"> </w:t>
            </w:r>
          </w:p>
          <w:p w14:paraId="501B09E3"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sz w:val="22"/>
                <w:szCs w:val="22"/>
                <w:lang w:val="en-US" w:bidi="en-US"/>
              </w:rPr>
              <w:t>Problems in the economy. Ethics and economics. Areas of penetration of ethics into finance. Ethics and the financial crisis. Socially responsible investing. Microloans. The collective moral subject and financial ethics.</w:t>
            </w:r>
          </w:p>
        </w:tc>
      </w:tr>
      <w:tr w:rsidR="005A0C18" w:rsidRPr="00B370B3" w14:paraId="39C9B18B" w14:textId="77777777" w:rsidTr="005652AF">
        <w:trPr>
          <w:trHeight w:val="510"/>
        </w:trPr>
        <w:tc>
          <w:tcPr>
            <w:tcW w:w="9062" w:type="dxa"/>
            <w:gridSpan w:val="2"/>
            <w:vAlign w:val="center"/>
          </w:tcPr>
          <w:p w14:paraId="74C88BD4"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lastRenderedPageBreak/>
              <w:t xml:space="preserve">Recommended literature: </w:t>
            </w:r>
          </w:p>
          <w:p w14:paraId="22658ED2"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Kalajtzidis, J., 2019. Finančná gramotnosť a morálna zodpovednosť. In: </w:t>
            </w:r>
            <w:r w:rsidRPr="00B370B3">
              <w:rPr>
                <w:rFonts w:asciiTheme="minorHAnsi" w:hAnsiTheme="minorHAnsi" w:cstheme="minorHAnsi"/>
                <w:i/>
                <w:iCs/>
                <w:sz w:val="22"/>
                <w:szCs w:val="22"/>
                <w:lang w:val="en-US"/>
              </w:rPr>
              <w:t>Metodika inovácie etickej výchovy</w:t>
            </w:r>
            <w:r w:rsidRPr="00B370B3">
              <w:rPr>
                <w:rFonts w:asciiTheme="minorHAnsi" w:hAnsiTheme="minorHAnsi" w:cstheme="minorHAnsi"/>
                <w:sz w:val="22"/>
                <w:szCs w:val="22"/>
                <w:lang w:val="en-US"/>
              </w:rPr>
              <w:t>. Prešov: FF.</w:t>
            </w:r>
          </w:p>
          <w:p w14:paraId="6ACE9736"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Kalajtzidis, J., 2016. Etická výchova a téme finančnej gramotnosti. In: </w:t>
            </w:r>
            <w:r w:rsidRPr="00B370B3">
              <w:rPr>
                <w:rFonts w:asciiTheme="minorHAnsi" w:hAnsiTheme="minorHAnsi" w:cstheme="minorHAnsi"/>
                <w:i/>
                <w:iCs/>
                <w:sz w:val="22"/>
                <w:szCs w:val="22"/>
                <w:lang w:val="en-US"/>
              </w:rPr>
              <w:t>Filozofia etickej výchovy</w:t>
            </w:r>
            <w:r w:rsidRPr="00B370B3">
              <w:rPr>
                <w:rFonts w:asciiTheme="minorHAnsi" w:hAnsiTheme="minorHAnsi" w:cstheme="minorHAnsi"/>
                <w:sz w:val="22"/>
                <w:szCs w:val="22"/>
                <w:lang w:val="en-US"/>
              </w:rPr>
              <w:t>. Prešov: FF PU.</w:t>
            </w:r>
          </w:p>
          <w:p w14:paraId="5D9E7E35"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rPr>
              <w:t>Kalajtzidis, J., 2012. Etika sociálnych dôsledkov a hospodárska etika (so zameraním na finančný sektor). Brno: Tribun.</w:t>
            </w:r>
          </w:p>
          <w:p w14:paraId="235BEDF0"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Weber, O., 2012. Social finance and banking. New Jersey: John Wiley &amp; Sons. </w:t>
            </w:r>
          </w:p>
          <w:p w14:paraId="0D251AD3"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Baláž, V., 2006. Luxus alebo nevyhnutnosť – čo sa skrýva pod pojmom etické investovanie. </w:t>
            </w:r>
            <w:proofErr w:type="gramStart"/>
            <w:r w:rsidRPr="00B370B3">
              <w:rPr>
                <w:rFonts w:asciiTheme="minorHAnsi" w:hAnsiTheme="minorHAnsi" w:cstheme="minorHAnsi"/>
                <w:sz w:val="22"/>
                <w:szCs w:val="22"/>
                <w:lang w:val="en-US"/>
              </w:rPr>
              <w:t>Investor(</w:t>
            </w:r>
            <w:proofErr w:type="gramEnd"/>
            <w:r w:rsidRPr="00B370B3">
              <w:rPr>
                <w:rFonts w:asciiTheme="minorHAnsi" w:hAnsiTheme="minorHAnsi" w:cstheme="minorHAnsi"/>
                <w:sz w:val="22"/>
                <w:szCs w:val="22"/>
                <w:lang w:val="en-US"/>
              </w:rPr>
              <w:t xml:space="preserve">7), 10, s. 22-25. </w:t>
            </w:r>
          </w:p>
          <w:p w14:paraId="32E4ADAB"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rPr>
              <w:t>Boatright, J.R., 2005. Ethics in Finance. Oxford: Blackwell publishing.</w:t>
            </w:r>
            <w:r w:rsidRPr="00B370B3">
              <w:rPr>
                <w:rFonts w:asciiTheme="minorHAnsi" w:hAnsiTheme="minorHAnsi" w:cstheme="minorHAnsi"/>
                <w:sz w:val="22"/>
                <w:szCs w:val="22"/>
                <w:lang w:val="en-US" w:bidi="en-US"/>
              </w:rPr>
              <w:t>Boatright, J.R., 2005. Ethics in Finance. Oxford: Blackwell publishing.</w:t>
            </w:r>
          </w:p>
        </w:tc>
      </w:tr>
      <w:tr w:rsidR="005A0C18" w:rsidRPr="00B370B3" w14:paraId="09F1AB7E" w14:textId="77777777" w:rsidTr="005652AF">
        <w:trPr>
          <w:trHeight w:val="553"/>
        </w:trPr>
        <w:tc>
          <w:tcPr>
            <w:tcW w:w="9062" w:type="dxa"/>
            <w:gridSpan w:val="2"/>
            <w:vAlign w:val="center"/>
          </w:tcPr>
          <w:p w14:paraId="6F18203C" w14:textId="6970BE7A" w:rsidR="005A0C18" w:rsidRPr="00B370B3" w:rsidRDefault="00CA7094"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Languages required for the course: English</w:t>
            </w:r>
            <w:r w:rsidR="005A0C18" w:rsidRPr="00B370B3">
              <w:rPr>
                <w:rFonts w:asciiTheme="minorHAnsi" w:hAnsiTheme="minorHAnsi" w:cstheme="minorHAnsi"/>
                <w:i/>
                <w:sz w:val="22"/>
                <w:szCs w:val="22"/>
                <w:lang w:val="en-US" w:bidi="en-US"/>
              </w:rPr>
              <w:t>, English</w:t>
            </w:r>
          </w:p>
        </w:tc>
      </w:tr>
      <w:tr w:rsidR="005A0C18" w:rsidRPr="00B370B3" w14:paraId="3AA48C36" w14:textId="77777777" w:rsidTr="005652AF">
        <w:trPr>
          <w:trHeight w:val="420"/>
        </w:trPr>
        <w:tc>
          <w:tcPr>
            <w:tcW w:w="9062" w:type="dxa"/>
            <w:gridSpan w:val="2"/>
            <w:vAlign w:val="center"/>
          </w:tcPr>
          <w:p w14:paraId="091A1634"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Notes: </w:t>
            </w:r>
          </w:p>
        </w:tc>
      </w:tr>
      <w:tr w:rsidR="005A0C18" w:rsidRPr="00B370B3" w14:paraId="549C63F4" w14:textId="77777777" w:rsidTr="005652AF">
        <w:trPr>
          <w:trHeight w:val="2113"/>
        </w:trPr>
        <w:tc>
          <w:tcPr>
            <w:tcW w:w="9062" w:type="dxa"/>
            <w:gridSpan w:val="2"/>
            <w:vAlign w:val="center"/>
          </w:tcPr>
          <w:p w14:paraId="63E4ABEE" w14:textId="77777777" w:rsidR="005A0C18" w:rsidRPr="00B370B3" w:rsidRDefault="005A0C18" w:rsidP="00F252EE">
            <w:pPr>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Course evaluation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43"/>
            </w:tblGrid>
            <w:tr w:rsidR="005A0C18" w:rsidRPr="00B370B3" w14:paraId="2E8739C2" w14:textId="77777777" w:rsidTr="005A0C18">
              <w:trPr>
                <w:tblCellSpacing w:w="15" w:type="dxa"/>
              </w:trPr>
              <w:tc>
                <w:tcPr>
                  <w:tcW w:w="4083" w:type="dxa"/>
                  <w:tcBorders>
                    <w:top w:val="nil"/>
                    <w:left w:val="nil"/>
                    <w:bottom w:val="nil"/>
                    <w:right w:val="nil"/>
                  </w:tcBorders>
                  <w:vAlign w:val="center"/>
                  <w:hideMark/>
                </w:tcPr>
                <w:p w14:paraId="2F1922CE" w14:textId="77777777" w:rsidR="005A0C18" w:rsidRPr="00B370B3" w:rsidRDefault="00063D0D" w:rsidP="00F252EE">
                  <w:pPr>
                    <w:spacing w:after="0" w:line="240" w:lineRule="auto"/>
                    <w:rPr>
                      <w:rFonts w:cstheme="minorHAnsi"/>
                      <w:szCs w:val="22"/>
                      <w:lang w:val="en-US"/>
                    </w:rPr>
                  </w:pPr>
                  <w:r w:rsidRPr="00B370B3">
                    <w:rPr>
                      <w:rFonts w:cstheme="minorHAnsi"/>
                      <w:szCs w:val="22"/>
                      <w:lang w:val="en-US" w:bidi="en-US"/>
                    </w:rPr>
                    <w:t>Total number of evaluated students:</w:t>
                  </w:r>
                  <w:r w:rsidR="005A0C18" w:rsidRPr="00B370B3">
                    <w:rPr>
                      <w:rFonts w:cstheme="minorHAnsi"/>
                      <w:szCs w:val="22"/>
                      <w:lang w:val="en-US" w:bidi="en-US"/>
                    </w:rPr>
                    <w:t xml:space="preserve"> 0</w:t>
                  </w:r>
                </w:p>
              </w:tc>
            </w:tr>
          </w:tbl>
          <w:p w14:paraId="4D16AC41" w14:textId="77777777" w:rsidR="005A0C18" w:rsidRPr="00B370B3" w:rsidRDefault="005A0C18" w:rsidP="00F252EE">
            <w:pPr>
              <w:rPr>
                <w:rFonts w:asciiTheme="minorHAnsi" w:hAnsiTheme="minorHAnsi" w:cstheme="minorHAnsi"/>
                <w:i/>
                <w:sz w:val="22"/>
                <w:szCs w:val="22"/>
                <w:lang w:val="en-US"/>
              </w:rPr>
            </w:pPr>
          </w:p>
          <w:tbl>
            <w:tblPr>
              <w:tblStyle w:val="Mriekatabuky"/>
              <w:tblW w:w="0" w:type="auto"/>
              <w:tblLook w:val="04A0" w:firstRow="1" w:lastRow="0" w:firstColumn="1" w:lastColumn="0" w:noHBand="0" w:noVBand="1"/>
            </w:tblPr>
            <w:tblGrid>
              <w:gridCol w:w="1471"/>
              <w:gridCol w:w="1473"/>
              <w:gridCol w:w="1473"/>
              <w:gridCol w:w="1473"/>
              <w:gridCol w:w="1473"/>
              <w:gridCol w:w="1473"/>
            </w:tblGrid>
            <w:tr w:rsidR="005A0C18" w:rsidRPr="00B370B3" w14:paraId="1093A31C" w14:textId="77777777" w:rsidTr="005A0C18">
              <w:tc>
                <w:tcPr>
                  <w:tcW w:w="1496" w:type="dxa"/>
                  <w:tcBorders>
                    <w:top w:val="single" w:sz="4" w:space="0" w:color="auto"/>
                    <w:left w:val="single" w:sz="4" w:space="0" w:color="auto"/>
                    <w:bottom w:val="single" w:sz="4" w:space="0" w:color="auto"/>
                    <w:right w:val="single" w:sz="4" w:space="0" w:color="auto"/>
                  </w:tcBorders>
                  <w:vAlign w:val="center"/>
                </w:tcPr>
                <w:p w14:paraId="4B4D796A"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A</w:t>
                  </w:r>
                </w:p>
              </w:tc>
              <w:tc>
                <w:tcPr>
                  <w:tcW w:w="1497" w:type="dxa"/>
                  <w:tcBorders>
                    <w:top w:val="single" w:sz="4" w:space="0" w:color="auto"/>
                    <w:left w:val="single" w:sz="4" w:space="0" w:color="auto"/>
                    <w:bottom w:val="single" w:sz="4" w:space="0" w:color="auto"/>
                    <w:right w:val="single" w:sz="4" w:space="0" w:color="auto"/>
                  </w:tcBorders>
                  <w:vAlign w:val="center"/>
                </w:tcPr>
                <w:p w14:paraId="0077AFC8"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B</w:t>
                  </w:r>
                </w:p>
              </w:tc>
              <w:tc>
                <w:tcPr>
                  <w:tcW w:w="1497" w:type="dxa"/>
                  <w:tcBorders>
                    <w:top w:val="single" w:sz="4" w:space="0" w:color="auto"/>
                    <w:left w:val="single" w:sz="4" w:space="0" w:color="auto"/>
                    <w:bottom w:val="single" w:sz="4" w:space="0" w:color="auto"/>
                    <w:right w:val="single" w:sz="4" w:space="0" w:color="auto"/>
                  </w:tcBorders>
                  <w:vAlign w:val="center"/>
                </w:tcPr>
                <w:p w14:paraId="0DC542E2"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C</w:t>
                  </w:r>
                </w:p>
              </w:tc>
              <w:tc>
                <w:tcPr>
                  <w:tcW w:w="1497" w:type="dxa"/>
                  <w:tcBorders>
                    <w:top w:val="single" w:sz="4" w:space="0" w:color="auto"/>
                    <w:left w:val="single" w:sz="4" w:space="0" w:color="auto"/>
                    <w:bottom w:val="single" w:sz="4" w:space="0" w:color="auto"/>
                    <w:right w:val="single" w:sz="4" w:space="0" w:color="auto"/>
                  </w:tcBorders>
                  <w:vAlign w:val="center"/>
                </w:tcPr>
                <w:p w14:paraId="5F600452"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D</w:t>
                  </w:r>
                </w:p>
              </w:tc>
              <w:tc>
                <w:tcPr>
                  <w:tcW w:w="1497" w:type="dxa"/>
                  <w:tcBorders>
                    <w:top w:val="single" w:sz="4" w:space="0" w:color="auto"/>
                    <w:left w:val="single" w:sz="4" w:space="0" w:color="auto"/>
                    <w:bottom w:val="single" w:sz="4" w:space="0" w:color="auto"/>
                    <w:right w:val="single" w:sz="4" w:space="0" w:color="auto"/>
                  </w:tcBorders>
                  <w:vAlign w:val="center"/>
                </w:tcPr>
                <w:p w14:paraId="641783A1"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E</w:t>
                  </w:r>
                </w:p>
              </w:tc>
              <w:tc>
                <w:tcPr>
                  <w:tcW w:w="1497" w:type="dxa"/>
                  <w:tcBorders>
                    <w:top w:val="single" w:sz="4" w:space="0" w:color="auto"/>
                    <w:left w:val="single" w:sz="4" w:space="0" w:color="auto"/>
                    <w:bottom w:val="single" w:sz="4" w:space="0" w:color="auto"/>
                    <w:right w:val="single" w:sz="4" w:space="0" w:color="auto"/>
                  </w:tcBorders>
                  <w:vAlign w:val="center"/>
                </w:tcPr>
                <w:p w14:paraId="20B609FA"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FX</w:t>
                  </w:r>
                </w:p>
              </w:tc>
            </w:tr>
            <w:tr w:rsidR="005A0C18" w:rsidRPr="00B370B3" w14:paraId="03E69525" w14:textId="77777777" w:rsidTr="005A0C18">
              <w:tc>
                <w:tcPr>
                  <w:tcW w:w="1496" w:type="dxa"/>
                  <w:tcBorders>
                    <w:top w:val="single" w:sz="4" w:space="0" w:color="auto"/>
                    <w:left w:val="single" w:sz="4" w:space="0" w:color="auto"/>
                    <w:bottom w:val="single" w:sz="4" w:space="0" w:color="auto"/>
                    <w:right w:val="single" w:sz="4" w:space="0" w:color="auto"/>
                  </w:tcBorders>
                  <w:vAlign w:val="center"/>
                </w:tcPr>
                <w:p w14:paraId="67509311"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497" w:type="dxa"/>
                  <w:tcBorders>
                    <w:top w:val="single" w:sz="4" w:space="0" w:color="auto"/>
                    <w:left w:val="single" w:sz="4" w:space="0" w:color="auto"/>
                    <w:bottom w:val="single" w:sz="4" w:space="0" w:color="auto"/>
                    <w:right w:val="single" w:sz="4" w:space="0" w:color="auto"/>
                  </w:tcBorders>
                  <w:vAlign w:val="center"/>
                </w:tcPr>
                <w:p w14:paraId="5C8EE4FE"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497" w:type="dxa"/>
                  <w:tcBorders>
                    <w:top w:val="single" w:sz="4" w:space="0" w:color="auto"/>
                    <w:left w:val="single" w:sz="4" w:space="0" w:color="auto"/>
                    <w:bottom w:val="single" w:sz="4" w:space="0" w:color="auto"/>
                    <w:right w:val="single" w:sz="4" w:space="0" w:color="auto"/>
                  </w:tcBorders>
                  <w:vAlign w:val="center"/>
                </w:tcPr>
                <w:p w14:paraId="606BC7EC"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497" w:type="dxa"/>
                  <w:tcBorders>
                    <w:top w:val="single" w:sz="4" w:space="0" w:color="auto"/>
                    <w:left w:val="single" w:sz="4" w:space="0" w:color="auto"/>
                    <w:bottom w:val="single" w:sz="4" w:space="0" w:color="auto"/>
                    <w:right w:val="single" w:sz="4" w:space="0" w:color="auto"/>
                  </w:tcBorders>
                  <w:vAlign w:val="center"/>
                </w:tcPr>
                <w:p w14:paraId="28E96F76"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497" w:type="dxa"/>
                  <w:tcBorders>
                    <w:top w:val="single" w:sz="4" w:space="0" w:color="auto"/>
                    <w:left w:val="single" w:sz="4" w:space="0" w:color="auto"/>
                    <w:bottom w:val="single" w:sz="4" w:space="0" w:color="auto"/>
                    <w:right w:val="single" w:sz="4" w:space="0" w:color="auto"/>
                  </w:tcBorders>
                  <w:vAlign w:val="center"/>
                </w:tcPr>
                <w:p w14:paraId="7683F1ED"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497" w:type="dxa"/>
                  <w:tcBorders>
                    <w:top w:val="single" w:sz="4" w:space="0" w:color="auto"/>
                    <w:left w:val="single" w:sz="4" w:space="0" w:color="auto"/>
                    <w:bottom w:val="single" w:sz="4" w:space="0" w:color="auto"/>
                    <w:right w:val="single" w:sz="4" w:space="0" w:color="auto"/>
                  </w:tcBorders>
                  <w:vAlign w:val="center"/>
                </w:tcPr>
                <w:p w14:paraId="3A3249D0"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r>
          </w:tbl>
          <w:p w14:paraId="0207463D" w14:textId="77777777" w:rsidR="005A0C18" w:rsidRPr="00B370B3" w:rsidRDefault="00F3036A"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The course has not yet been taught.</w:t>
            </w:r>
          </w:p>
        </w:tc>
      </w:tr>
      <w:tr w:rsidR="005A0C18" w:rsidRPr="00B370B3" w14:paraId="0E535019" w14:textId="77777777" w:rsidTr="005652AF">
        <w:trPr>
          <w:trHeight w:val="478"/>
        </w:trPr>
        <w:tc>
          <w:tcPr>
            <w:tcW w:w="9062" w:type="dxa"/>
            <w:gridSpan w:val="2"/>
            <w:vAlign w:val="center"/>
          </w:tcPr>
          <w:p w14:paraId="208C88CB" w14:textId="77777777" w:rsidR="005A0C18"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Lecturers:</w:t>
            </w:r>
            <w:r w:rsidRPr="00B370B3">
              <w:rPr>
                <w:rFonts w:asciiTheme="minorHAnsi" w:hAnsiTheme="minorHAnsi" w:cstheme="minorHAnsi"/>
                <w:sz w:val="22"/>
                <w:szCs w:val="22"/>
                <w:lang w:val="en-US" w:bidi="en-US"/>
              </w:rPr>
              <w:t xml:space="preserve"> </w:t>
            </w:r>
            <w:r w:rsidRPr="00B370B3">
              <w:rPr>
                <w:rFonts w:asciiTheme="minorHAnsi" w:hAnsiTheme="minorHAnsi" w:cstheme="minorHAnsi"/>
                <w:i/>
                <w:sz w:val="22"/>
                <w:szCs w:val="22"/>
                <w:lang w:val="en-US" w:bidi="en-US"/>
              </w:rPr>
              <w:t>doc. Mgr. Ján Kalajtzidis, PhD</w:t>
            </w:r>
            <w:r w:rsidR="005D67FA" w:rsidRPr="00B370B3">
              <w:rPr>
                <w:rFonts w:asciiTheme="minorHAnsi" w:hAnsiTheme="minorHAnsi" w:cstheme="minorHAnsi"/>
                <w:i/>
                <w:sz w:val="22"/>
                <w:szCs w:val="22"/>
                <w:lang w:val="en-US" w:bidi="en-US"/>
              </w:rPr>
              <w:t>.</w:t>
            </w:r>
          </w:p>
        </w:tc>
      </w:tr>
      <w:tr w:rsidR="005A0C18" w:rsidRPr="00B370B3" w14:paraId="78AD0643" w14:textId="77777777" w:rsidTr="005652AF">
        <w:trPr>
          <w:trHeight w:val="569"/>
        </w:trPr>
        <w:tc>
          <w:tcPr>
            <w:tcW w:w="9062" w:type="dxa"/>
            <w:gridSpan w:val="2"/>
            <w:vAlign w:val="center"/>
          </w:tcPr>
          <w:p w14:paraId="7BCF2BA4" w14:textId="1463D799" w:rsidR="005A0C18"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Date of last change: </w:t>
            </w:r>
            <w:r w:rsidR="00377969" w:rsidRPr="00B370B3">
              <w:rPr>
                <w:rFonts w:asciiTheme="minorHAnsi" w:hAnsiTheme="minorHAnsi" w:cstheme="minorHAnsi"/>
                <w:sz w:val="22"/>
                <w:szCs w:val="22"/>
                <w:highlight w:val="yellow"/>
                <w:lang w:val="en-US"/>
              </w:rPr>
              <w:t>30</w:t>
            </w:r>
            <w:r w:rsidR="00801F40" w:rsidRPr="00B370B3">
              <w:rPr>
                <w:rFonts w:asciiTheme="minorHAnsi" w:hAnsiTheme="minorHAnsi" w:cstheme="minorHAnsi"/>
                <w:sz w:val="22"/>
                <w:szCs w:val="22"/>
                <w:highlight w:val="yellow"/>
                <w:lang w:val="en-US"/>
              </w:rPr>
              <w:t>.10.</w:t>
            </w:r>
            <w:r w:rsidR="00377969" w:rsidRPr="00B370B3">
              <w:rPr>
                <w:rFonts w:asciiTheme="minorHAnsi" w:hAnsiTheme="minorHAnsi" w:cstheme="minorHAnsi"/>
                <w:sz w:val="22"/>
                <w:szCs w:val="22"/>
                <w:highlight w:val="yellow"/>
                <w:lang w:val="en-US"/>
              </w:rPr>
              <w:t>2024</w:t>
            </w:r>
          </w:p>
        </w:tc>
      </w:tr>
      <w:tr w:rsidR="005A0C18" w:rsidRPr="00B370B3" w14:paraId="39C0CBCF" w14:textId="77777777" w:rsidTr="005652AF">
        <w:trPr>
          <w:trHeight w:val="692"/>
        </w:trPr>
        <w:tc>
          <w:tcPr>
            <w:tcW w:w="9062" w:type="dxa"/>
            <w:gridSpan w:val="2"/>
            <w:vAlign w:val="center"/>
          </w:tcPr>
          <w:p w14:paraId="7B0F2189" w14:textId="77777777" w:rsidR="005A0C18" w:rsidRPr="00B370B3" w:rsidRDefault="005A0C18" w:rsidP="00F252EE">
            <w:pPr>
              <w:tabs>
                <w:tab w:val="left" w:pos="1530"/>
              </w:tabs>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Approved by: </w:t>
            </w:r>
            <w:r w:rsidRPr="00B370B3">
              <w:rPr>
                <w:rFonts w:asciiTheme="minorHAnsi" w:hAnsiTheme="minorHAnsi" w:cstheme="minorHAnsi"/>
                <w:i/>
                <w:sz w:val="22"/>
                <w:szCs w:val="22"/>
                <w:lang w:val="en-US" w:bidi="en-US"/>
              </w:rPr>
              <w:t>prof. PhDr. Vasil Gluchman, CSc.</w:t>
            </w:r>
          </w:p>
        </w:tc>
      </w:tr>
    </w:tbl>
    <w:p w14:paraId="12A4EA11" w14:textId="77777777" w:rsidR="005A0C18" w:rsidRPr="00B370B3" w:rsidRDefault="005A0C18" w:rsidP="00F252EE">
      <w:pPr>
        <w:spacing w:after="0" w:line="240" w:lineRule="auto"/>
        <w:rPr>
          <w:rFonts w:cstheme="minorHAnsi"/>
          <w:szCs w:val="22"/>
          <w:lang w:val="en-US"/>
        </w:rPr>
      </w:pPr>
    </w:p>
    <w:p w14:paraId="5A1EA135" w14:textId="77777777" w:rsidR="005A0C18" w:rsidRPr="00B370B3" w:rsidRDefault="005A0C18" w:rsidP="00F252EE">
      <w:pPr>
        <w:spacing w:after="0" w:line="240" w:lineRule="auto"/>
        <w:ind w:left="720" w:hanging="720"/>
        <w:jc w:val="center"/>
        <w:rPr>
          <w:rFonts w:cstheme="minorHAnsi"/>
          <w:b/>
          <w:szCs w:val="22"/>
          <w:lang w:val="en-US"/>
        </w:rPr>
      </w:pPr>
    </w:p>
    <w:p w14:paraId="58717D39" w14:textId="77777777" w:rsidR="005A0C18" w:rsidRPr="00B370B3" w:rsidRDefault="005A0C18" w:rsidP="00F252EE">
      <w:pPr>
        <w:spacing w:after="0" w:line="240" w:lineRule="auto"/>
        <w:ind w:left="720" w:hanging="720"/>
        <w:jc w:val="center"/>
        <w:rPr>
          <w:rFonts w:cstheme="minorHAnsi"/>
          <w:b/>
          <w:szCs w:val="22"/>
          <w:lang w:val="en-US"/>
        </w:rPr>
      </w:pPr>
    </w:p>
    <w:p w14:paraId="5338A720" w14:textId="77777777" w:rsidR="005A0C18" w:rsidRPr="00B370B3" w:rsidRDefault="005A0C18" w:rsidP="00F252EE">
      <w:pPr>
        <w:spacing w:after="0" w:line="240" w:lineRule="auto"/>
        <w:ind w:left="720" w:hanging="720"/>
        <w:jc w:val="center"/>
        <w:rPr>
          <w:rFonts w:cstheme="minorHAnsi"/>
          <w:b/>
          <w:szCs w:val="22"/>
          <w:lang w:val="en-US"/>
        </w:rPr>
      </w:pPr>
    </w:p>
    <w:p w14:paraId="61DAA4D5" w14:textId="77777777" w:rsidR="005A0C18" w:rsidRPr="00B370B3" w:rsidRDefault="005A0C18" w:rsidP="00F252EE">
      <w:pPr>
        <w:spacing w:after="0" w:line="240" w:lineRule="auto"/>
        <w:ind w:left="720" w:hanging="720"/>
        <w:jc w:val="center"/>
        <w:rPr>
          <w:rFonts w:cstheme="minorHAnsi"/>
          <w:b/>
          <w:szCs w:val="22"/>
          <w:lang w:val="en-US"/>
        </w:rPr>
      </w:pPr>
    </w:p>
    <w:p w14:paraId="2AEAF47F" w14:textId="77777777" w:rsidR="005A0C18" w:rsidRPr="00B370B3" w:rsidRDefault="005A0C18" w:rsidP="00F252EE">
      <w:pPr>
        <w:spacing w:after="0" w:line="240" w:lineRule="auto"/>
        <w:ind w:left="720" w:hanging="720"/>
        <w:jc w:val="center"/>
        <w:rPr>
          <w:rFonts w:cstheme="minorHAnsi"/>
          <w:b/>
          <w:szCs w:val="22"/>
          <w:lang w:val="en-US"/>
        </w:rPr>
      </w:pPr>
    </w:p>
    <w:p w14:paraId="281B37BA" w14:textId="77777777" w:rsidR="005A0C18" w:rsidRPr="00B370B3" w:rsidRDefault="005A0C18" w:rsidP="00F252EE">
      <w:pPr>
        <w:spacing w:after="0" w:line="240" w:lineRule="auto"/>
        <w:ind w:left="720" w:hanging="720"/>
        <w:jc w:val="center"/>
        <w:rPr>
          <w:rFonts w:cstheme="minorHAnsi"/>
          <w:b/>
          <w:szCs w:val="22"/>
          <w:lang w:val="en-US"/>
        </w:rPr>
      </w:pPr>
    </w:p>
    <w:p w14:paraId="2E500C74" w14:textId="77777777" w:rsidR="005A0C18" w:rsidRPr="00B370B3" w:rsidRDefault="005A0C18" w:rsidP="00F252EE">
      <w:pPr>
        <w:spacing w:after="0" w:line="240" w:lineRule="auto"/>
        <w:ind w:left="720" w:hanging="720"/>
        <w:jc w:val="center"/>
        <w:rPr>
          <w:rFonts w:cstheme="minorHAnsi"/>
          <w:b/>
          <w:szCs w:val="22"/>
          <w:lang w:val="en-US"/>
        </w:rPr>
      </w:pPr>
    </w:p>
    <w:p w14:paraId="74CD1D1F" w14:textId="77777777" w:rsidR="005A0C18" w:rsidRPr="00B370B3" w:rsidRDefault="005A0C18" w:rsidP="00F252EE">
      <w:pPr>
        <w:spacing w:after="0" w:line="240" w:lineRule="auto"/>
        <w:ind w:left="720" w:hanging="720"/>
        <w:jc w:val="center"/>
        <w:rPr>
          <w:rFonts w:cstheme="minorHAnsi"/>
          <w:b/>
          <w:szCs w:val="22"/>
          <w:lang w:val="en-US"/>
        </w:rPr>
      </w:pPr>
    </w:p>
    <w:p w14:paraId="1C5BEDD8" w14:textId="77777777" w:rsidR="005A0C18" w:rsidRPr="00B370B3" w:rsidRDefault="005A0C18" w:rsidP="00F252EE">
      <w:pPr>
        <w:spacing w:after="0" w:line="240" w:lineRule="auto"/>
        <w:ind w:left="720" w:hanging="720"/>
        <w:jc w:val="center"/>
        <w:rPr>
          <w:rFonts w:cstheme="minorHAnsi"/>
          <w:b/>
          <w:szCs w:val="22"/>
          <w:lang w:val="en-US"/>
        </w:rPr>
      </w:pPr>
    </w:p>
    <w:p w14:paraId="02915484" w14:textId="77777777" w:rsidR="005A0C18" w:rsidRPr="00B370B3" w:rsidRDefault="005A0C18" w:rsidP="00F252EE">
      <w:pPr>
        <w:spacing w:after="0" w:line="240" w:lineRule="auto"/>
        <w:ind w:left="720" w:hanging="720"/>
        <w:jc w:val="center"/>
        <w:rPr>
          <w:rFonts w:cstheme="minorHAnsi"/>
          <w:b/>
          <w:szCs w:val="22"/>
          <w:lang w:val="en-US"/>
        </w:rPr>
      </w:pPr>
    </w:p>
    <w:p w14:paraId="03B94F49" w14:textId="77777777" w:rsidR="005A0C18" w:rsidRPr="00B370B3" w:rsidRDefault="005A0C18" w:rsidP="00F252EE">
      <w:pPr>
        <w:spacing w:after="0" w:line="240" w:lineRule="auto"/>
        <w:ind w:left="720" w:hanging="720"/>
        <w:jc w:val="center"/>
        <w:rPr>
          <w:rFonts w:cstheme="minorHAnsi"/>
          <w:b/>
          <w:szCs w:val="22"/>
          <w:lang w:val="en-US"/>
        </w:rPr>
      </w:pPr>
    </w:p>
    <w:p w14:paraId="6D846F5D" w14:textId="77777777" w:rsidR="005A0C18" w:rsidRPr="00B370B3" w:rsidRDefault="005A0C18" w:rsidP="00F252EE">
      <w:pPr>
        <w:spacing w:after="0" w:line="240" w:lineRule="auto"/>
        <w:ind w:left="720" w:hanging="720"/>
        <w:jc w:val="center"/>
        <w:rPr>
          <w:rFonts w:cstheme="minorHAnsi"/>
          <w:b/>
          <w:szCs w:val="22"/>
          <w:lang w:val="en-US"/>
        </w:rPr>
      </w:pPr>
    </w:p>
    <w:p w14:paraId="62F015AF" w14:textId="77777777" w:rsidR="005A0C18" w:rsidRPr="00B370B3" w:rsidRDefault="005A0C18" w:rsidP="00F252EE">
      <w:pPr>
        <w:spacing w:after="0" w:line="240" w:lineRule="auto"/>
        <w:ind w:left="720" w:hanging="720"/>
        <w:jc w:val="center"/>
        <w:rPr>
          <w:rFonts w:cstheme="minorHAnsi"/>
          <w:b/>
          <w:szCs w:val="22"/>
          <w:lang w:val="en-US"/>
        </w:rPr>
      </w:pPr>
    </w:p>
    <w:p w14:paraId="1B15DD1D" w14:textId="77777777" w:rsidR="005A0C18" w:rsidRPr="00B370B3" w:rsidRDefault="005A0C18" w:rsidP="00F252EE">
      <w:pPr>
        <w:spacing w:after="0" w:line="240" w:lineRule="auto"/>
        <w:ind w:left="720" w:hanging="720"/>
        <w:jc w:val="center"/>
        <w:rPr>
          <w:rFonts w:cstheme="minorHAnsi"/>
          <w:b/>
          <w:szCs w:val="22"/>
          <w:lang w:val="en-US"/>
        </w:rPr>
      </w:pPr>
    </w:p>
    <w:p w14:paraId="6E681184" w14:textId="77777777" w:rsidR="00040A11" w:rsidRPr="00B370B3" w:rsidRDefault="00040A11" w:rsidP="00F252EE">
      <w:pPr>
        <w:spacing w:after="0" w:line="240" w:lineRule="auto"/>
        <w:ind w:left="720" w:hanging="720"/>
        <w:jc w:val="center"/>
        <w:rPr>
          <w:rFonts w:cstheme="minorHAnsi"/>
          <w:b/>
          <w:szCs w:val="22"/>
          <w:lang w:val="en-US"/>
        </w:rPr>
      </w:pPr>
    </w:p>
    <w:p w14:paraId="230165FA" w14:textId="77777777" w:rsidR="00040A11" w:rsidRPr="00B370B3" w:rsidRDefault="00040A11" w:rsidP="00F252EE">
      <w:pPr>
        <w:spacing w:after="0" w:line="240" w:lineRule="auto"/>
        <w:ind w:left="720" w:hanging="720"/>
        <w:jc w:val="center"/>
        <w:rPr>
          <w:rFonts w:cstheme="minorHAnsi"/>
          <w:b/>
          <w:szCs w:val="22"/>
          <w:lang w:val="en-US"/>
        </w:rPr>
      </w:pPr>
    </w:p>
    <w:p w14:paraId="7CB33CA5" w14:textId="77777777" w:rsidR="00040A11" w:rsidRPr="00B370B3" w:rsidRDefault="00040A11" w:rsidP="00F252EE">
      <w:pPr>
        <w:spacing w:after="0" w:line="240" w:lineRule="auto"/>
        <w:ind w:left="720" w:hanging="720"/>
        <w:jc w:val="center"/>
        <w:rPr>
          <w:rFonts w:cstheme="minorHAnsi"/>
          <w:b/>
          <w:szCs w:val="22"/>
          <w:lang w:val="en-US"/>
        </w:rPr>
      </w:pPr>
    </w:p>
    <w:p w14:paraId="17414610" w14:textId="77777777" w:rsidR="00040A11" w:rsidRPr="00B370B3" w:rsidRDefault="00040A11" w:rsidP="00F252EE">
      <w:pPr>
        <w:spacing w:after="0" w:line="240" w:lineRule="auto"/>
        <w:ind w:left="720" w:hanging="720"/>
        <w:jc w:val="center"/>
        <w:rPr>
          <w:rFonts w:cstheme="minorHAnsi"/>
          <w:b/>
          <w:szCs w:val="22"/>
          <w:lang w:val="en-US"/>
        </w:rPr>
      </w:pPr>
    </w:p>
    <w:p w14:paraId="781DF2CB" w14:textId="77777777" w:rsidR="00040A11" w:rsidRPr="00B370B3" w:rsidRDefault="00040A11" w:rsidP="00F252EE">
      <w:pPr>
        <w:spacing w:after="0" w:line="240" w:lineRule="auto"/>
        <w:ind w:left="720" w:hanging="720"/>
        <w:jc w:val="center"/>
        <w:rPr>
          <w:rFonts w:cstheme="minorHAnsi"/>
          <w:b/>
          <w:szCs w:val="22"/>
          <w:lang w:val="en-US"/>
        </w:rPr>
      </w:pPr>
    </w:p>
    <w:p w14:paraId="16788234" w14:textId="77777777" w:rsidR="005A0C18" w:rsidRPr="00B370B3" w:rsidRDefault="005A0C18" w:rsidP="00F252EE">
      <w:pPr>
        <w:spacing w:after="0" w:line="240" w:lineRule="auto"/>
        <w:ind w:left="720" w:hanging="720"/>
        <w:jc w:val="center"/>
        <w:rPr>
          <w:rFonts w:cstheme="minorHAnsi"/>
          <w:b/>
          <w:szCs w:val="22"/>
          <w:lang w:val="en-US"/>
        </w:rPr>
      </w:pPr>
    </w:p>
    <w:p w14:paraId="55677E53" w14:textId="77777777" w:rsidR="005A0C18" w:rsidRPr="00B370B3" w:rsidRDefault="005A0C18" w:rsidP="00F252EE">
      <w:pPr>
        <w:spacing w:after="0" w:line="240" w:lineRule="auto"/>
        <w:ind w:left="720" w:hanging="720"/>
        <w:jc w:val="center"/>
        <w:rPr>
          <w:rFonts w:cstheme="minorHAnsi"/>
          <w:b/>
          <w:szCs w:val="22"/>
          <w:lang w:val="en-US"/>
        </w:rPr>
      </w:pPr>
      <w:r w:rsidRPr="00B370B3">
        <w:rPr>
          <w:rFonts w:cstheme="minorHAnsi"/>
          <w:b/>
          <w:szCs w:val="22"/>
          <w:lang w:val="en-US" w:bidi="en-US"/>
        </w:rPr>
        <w:lastRenderedPageBreak/>
        <w:t>COURSE DESCRIPTION</w:t>
      </w:r>
    </w:p>
    <w:p w14:paraId="57A6A0F0" w14:textId="77777777" w:rsidR="005A0C18" w:rsidRPr="00B370B3" w:rsidRDefault="005A0C18" w:rsidP="00F252EE">
      <w:pPr>
        <w:spacing w:after="0" w:line="240" w:lineRule="auto"/>
        <w:ind w:left="720"/>
        <w:jc w:val="center"/>
        <w:rPr>
          <w:rFonts w:cstheme="minorHAnsi"/>
          <w:szCs w:val="22"/>
          <w:lang w:val="en-US"/>
        </w:rPr>
      </w:pPr>
    </w:p>
    <w:tbl>
      <w:tblPr>
        <w:tblStyle w:val="Mriekatabuky"/>
        <w:tblW w:w="9062" w:type="dxa"/>
        <w:tblLook w:val="04A0" w:firstRow="1" w:lastRow="0" w:firstColumn="1" w:lastColumn="0" w:noHBand="0" w:noVBand="1"/>
      </w:tblPr>
      <w:tblGrid>
        <w:gridCol w:w="4864"/>
        <w:gridCol w:w="4198"/>
      </w:tblGrid>
      <w:tr w:rsidR="005A0C18" w:rsidRPr="00B370B3" w14:paraId="1E4055A9" w14:textId="77777777" w:rsidTr="00B54C0B">
        <w:trPr>
          <w:trHeight w:val="510"/>
        </w:trPr>
        <w:tc>
          <w:tcPr>
            <w:tcW w:w="9062" w:type="dxa"/>
            <w:gridSpan w:val="2"/>
            <w:vAlign w:val="center"/>
          </w:tcPr>
          <w:p w14:paraId="02DB3549"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University: </w:t>
            </w:r>
            <w:r w:rsidRPr="00B370B3">
              <w:rPr>
                <w:rFonts w:asciiTheme="minorHAnsi" w:hAnsiTheme="minorHAnsi" w:cstheme="minorHAnsi"/>
                <w:i/>
                <w:sz w:val="22"/>
                <w:szCs w:val="22"/>
                <w:lang w:val="en-US" w:bidi="en-US"/>
              </w:rPr>
              <w:t>University of Prešov</w:t>
            </w:r>
          </w:p>
        </w:tc>
      </w:tr>
      <w:tr w:rsidR="005A0C18" w:rsidRPr="00B370B3" w14:paraId="715785F7" w14:textId="77777777" w:rsidTr="00B54C0B">
        <w:trPr>
          <w:trHeight w:val="510"/>
        </w:trPr>
        <w:tc>
          <w:tcPr>
            <w:tcW w:w="9062" w:type="dxa"/>
            <w:gridSpan w:val="2"/>
            <w:vAlign w:val="center"/>
          </w:tcPr>
          <w:p w14:paraId="3657A09A"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Faculty: </w:t>
            </w:r>
            <w:sdt>
              <w:sdtPr>
                <w:rPr>
                  <w:rFonts w:cstheme="minorHAnsi"/>
                  <w:i/>
                  <w:szCs w:val="22"/>
                  <w:lang w:val="en-US"/>
                </w:rPr>
                <w:alias w:val="faculty"/>
                <w:tag w:val="faculty"/>
                <w:id w:val="1935480914"/>
                <w:placeholder>
                  <w:docPart w:val="441C8CED06F44F5DA1A215D0BEBE1743"/>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cstheme="minorHAnsi"/>
                    <w:i/>
                    <w:sz w:val="22"/>
                    <w:szCs w:val="22"/>
                    <w:lang w:val="en-US" w:bidi="en-US"/>
                  </w:rPr>
                  <w:t>Faculty of Arts</w:t>
                </w:r>
              </w:sdtContent>
            </w:sdt>
          </w:p>
        </w:tc>
      </w:tr>
      <w:tr w:rsidR="005A0C18" w:rsidRPr="00B370B3" w14:paraId="76F765E3" w14:textId="77777777" w:rsidTr="00B54C0B">
        <w:trPr>
          <w:trHeight w:val="842"/>
        </w:trPr>
        <w:tc>
          <w:tcPr>
            <w:tcW w:w="4673" w:type="dxa"/>
            <w:vAlign w:val="center"/>
          </w:tcPr>
          <w:p w14:paraId="7A8622A3"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Code: </w:t>
            </w:r>
            <w:r w:rsidRPr="00B370B3">
              <w:rPr>
                <w:rFonts w:asciiTheme="minorHAnsi" w:hAnsiTheme="minorHAnsi" w:cstheme="minorHAnsi"/>
                <w:sz w:val="22"/>
                <w:szCs w:val="22"/>
                <w:lang w:val="en-US" w:bidi="en-US"/>
              </w:rPr>
              <w:t>1IEB/TSBI3/14</w:t>
            </w:r>
          </w:p>
        </w:tc>
        <w:tc>
          <w:tcPr>
            <w:tcW w:w="4389" w:type="dxa"/>
            <w:vAlign w:val="center"/>
          </w:tcPr>
          <w:p w14:paraId="12DE73B8" w14:textId="77777777" w:rsidR="005A0C18" w:rsidRPr="00B370B3" w:rsidRDefault="005A0C18" w:rsidP="005652AF">
            <w:pPr>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Course title: </w:t>
            </w:r>
            <w:r w:rsidRPr="00B370B3">
              <w:rPr>
                <w:rFonts w:asciiTheme="minorHAnsi" w:hAnsiTheme="minorHAnsi" w:cstheme="minorHAnsi"/>
                <w:b/>
                <w:i/>
                <w:sz w:val="22"/>
                <w:szCs w:val="22"/>
                <w:lang w:val="en-US" w:bidi="en-US"/>
              </w:rPr>
              <w:t>Text Seminar</w:t>
            </w:r>
            <w:r w:rsidR="005652AF" w:rsidRPr="00B370B3">
              <w:rPr>
                <w:rFonts w:asciiTheme="minorHAnsi" w:hAnsiTheme="minorHAnsi" w:cstheme="minorHAnsi"/>
                <w:b/>
                <w:i/>
                <w:sz w:val="22"/>
                <w:szCs w:val="22"/>
                <w:lang w:val="en-US" w:bidi="en-US"/>
              </w:rPr>
              <w:t xml:space="preserve"> in Bioethics</w:t>
            </w:r>
            <w:r w:rsidRPr="00B370B3">
              <w:rPr>
                <w:rFonts w:asciiTheme="minorHAnsi" w:hAnsiTheme="minorHAnsi" w:cstheme="minorHAnsi"/>
                <w:b/>
                <w:i/>
                <w:sz w:val="22"/>
                <w:szCs w:val="22"/>
                <w:lang w:val="en-US" w:bidi="en-US"/>
              </w:rPr>
              <w:t xml:space="preserve"> 3 </w:t>
            </w:r>
          </w:p>
          <w:p w14:paraId="0D917FDD" w14:textId="77777777" w:rsidR="005A0C18" w:rsidRPr="00B370B3" w:rsidRDefault="002C52F3" w:rsidP="00F252EE">
            <w:pPr>
              <w:rPr>
                <w:rFonts w:asciiTheme="minorHAnsi" w:hAnsiTheme="minorHAnsi" w:cstheme="minorHAnsi"/>
                <w:sz w:val="22"/>
                <w:szCs w:val="22"/>
                <w:lang w:val="en-US"/>
              </w:rPr>
            </w:pPr>
            <w:r w:rsidRPr="00B370B3">
              <w:rPr>
                <w:rFonts w:asciiTheme="minorHAnsi" w:hAnsiTheme="minorHAnsi" w:cstheme="minorHAnsi"/>
                <w:sz w:val="22"/>
                <w:szCs w:val="22"/>
                <w:lang w:val="en-US" w:bidi="en-US"/>
              </w:rPr>
              <w:t>(elective course, non-study-profile course)</w:t>
            </w:r>
          </w:p>
        </w:tc>
      </w:tr>
      <w:tr w:rsidR="005A0C18" w:rsidRPr="00B370B3" w14:paraId="2B40DF8F" w14:textId="77777777" w:rsidTr="00B54C0B">
        <w:trPr>
          <w:trHeight w:val="1338"/>
        </w:trPr>
        <w:tc>
          <w:tcPr>
            <w:tcW w:w="9062" w:type="dxa"/>
            <w:gridSpan w:val="2"/>
            <w:vAlign w:val="center"/>
          </w:tcPr>
          <w:p w14:paraId="5C6F3C04" w14:textId="77777777" w:rsidR="005A0C18" w:rsidRPr="00B370B3" w:rsidRDefault="005A0C18" w:rsidP="00F252EE">
            <w:pPr>
              <w:jc w:val="both"/>
              <w:rPr>
                <w:rFonts w:asciiTheme="minorHAnsi" w:hAnsiTheme="minorHAnsi" w:cstheme="minorHAnsi"/>
                <w:i/>
                <w:sz w:val="22"/>
                <w:szCs w:val="22"/>
                <w:lang w:val="en-US"/>
              </w:rPr>
            </w:pPr>
            <w:r w:rsidRPr="00B370B3">
              <w:rPr>
                <w:rStyle w:val="jlqj4b"/>
                <w:rFonts w:asciiTheme="minorHAnsi" w:hAnsiTheme="minorHAnsi" w:cstheme="minorHAnsi"/>
                <w:b/>
                <w:sz w:val="22"/>
                <w:szCs w:val="22"/>
                <w:lang w:val="en-US" w:bidi="en-US"/>
              </w:rPr>
              <w:t xml:space="preserve">Type, scope and method </w:t>
            </w:r>
            <w:r w:rsidRPr="00B370B3">
              <w:rPr>
                <w:rFonts w:asciiTheme="minorHAnsi" w:hAnsiTheme="minorHAnsi" w:cstheme="minorHAnsi"/>
                <w:b/>
                <w:sz w:val="22"/>
                <w:szCs w:val="22"/>
                <w:lang w:val="en-US" w:bidi="en-US"/>
              </w:rPr>
              <w:t xml:space="preserve">of educational activity: </w:t>
            </w:r>
          </w:p>
          <w:p w14:paraId="2502169F"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Type of training activity: seminar  </w:t>
            </w:r>
          </w:p>
          <w:p w14:paraId="6E7D34F1"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Scope of educational activities: 0/2 per week</w:t>
            </w:r>
          </w:p>
          <w:p w14:paraId="71FA2A4A"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Method of educational activities: </w:t>
            </w:r>
            <w:r w:rsidR="00860A12" w:rsidRPr="00B370B3">
              <w:rPr>
                <w:rFonts w:asciiTheme="minorHAnsi" w:hAnsiTheme="minorHAnsi" w:cstheme="minorHAnsi"/>
                <w:sz w:val="22"/>
                <w:szCs w:val="22"/>
                <w:lang w:val="en-US" w:bidi="en-US"/>
              </w:rPr>
              <w:t>on-campus</w:t>
            </w:r>
            <w:r w:rsidRPr="00B370B3">
              <w:rPr>
                <w:rFonts w:asciiTheme="minorHAnsi" w:hAnsiTheme="minorHAnsi" w:cstheme="minorHAnsi"/>
                <w:sz w:val="22"/>
                <w:szCs w:val="22"/>
                <w:lang w:val="en-US" w:bidi="en-US"/>
              </w:rPr>
              <w:t>  </w:t>
            </w:r>
          </w:p>
        </w:tc>
      </w:tr>
      <w:tr w:rsidR="005A0C18" w:rsidRPr="00B370B3" w14:paraId="5EDCC9DE" w14:textId="77777777" w:rsidTr="00B54C0B">
        <w:trPr>
          <w:trHeight w:val="510"/>
        </w:trPr>
        <w:tc>
          <w:tcPr>
            <w:tcW w:w="9062" w:type="dxa"/>
            <w:gridSpan w:val="2"/>
            <w:vAlign w:val="center"/>
          </w:tcPr>
          <w:p w14:paraId="78DB4B38"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Number of credits: </w:t>
            </w:r>
            <w:r w:rsidRPr="00B370B3">
              <w:rPr>
                <w:rFonts w:asciiTheme="minorHAnsi" w:hAnsiTheme="minorHAnsi" w:cstheme="minorHAnsi"/>
                <w:i/>
                <w:sz w:val="22"/>
                <w:szCs w:val="22"/>
                <w:lang w:val="en-US" w:bidi="en-US"/>
              </w:rPr>
              <w:t>3</w:t>
            </w:r>
          </w:p>
        </w:tc>
      </w:tr>
      <w:tr w:rsidR="005A0C18" w:rsidRPr="00B370B3" w14:paraId="52D5A689" w14:textId="77777777" w:rsidTr="00B54C0B">
        <w:trPr>
          <w:trHeight w:val="600"/>
        </w:trPr>
        <w:tc>
          <w:tcPr>
            <w:tcW w:w="9062" w:type="dxa"/>
            <w:gridSpan w:val="2"/>
            <w:vAlign w:val="center"/>
          </w:tcPr>
          <w:p w14:paraId="5304FC18" w14:textId="3683874B" w:rsidR="005A0C18" w:rsidRPr="00B370B3" w:rsidRDefault="005A0C18" w:rsidP="005D67FA">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Recommended semester:</w:t>
            </w:r>
            <w:r w:rsidRPr="00B370B3">
              <w:rPr>
                <w:rFonts w:asciiTheme="minorHAnsi" w:hAnsiTheme="minorHAnsi" w:cstheme="minorHAnsi"/>
                <w:sz w:val="22"/>
                <w:szCs w:val="22"/>
                <w:lang w:val="en-US" w:bidi="en-US"/>
              </w:rPr>
              <w:t xml:space="preserve"> </w:t>
            </w:r>
            <w:r w:rsidR="00801F40" w:rsidRPr="00B370B3">
              <w:rPr>
                <w:rFonts w:asciiTheme="minorHAnsi" w:hAnsiTheme="minorHAnsi" w:cstheme="minorHAnsi"/>
                <w:sz w:val="22"/>
                <w:szCs w:val="22"/>
                <w:highlight w:val="yellow"/>
                <w:lang w:val="en-US" w:bidi="en-US"/>
              </w:rPr>
              <w:t>1.-3.</w:t>
            </w:r>
            <w:r w:rsidRPr="00B370B3">
              <w:rPr>
                <w:rFonts w:asciiTheme="minorHAnsi" w:hAnsiTheme="minorHAnsi" w:cstheme="minorHAnsi"/>
                <w:sz w:val="22"/>
                <w:szCs w:val="22"/>
                <w:lang w:val="en-US" w:bidi="en-US"/>
              </w:rPr>
              <w:t xml:space="preserve"> </w:t>
            </w:r>
          </w:p>
        </w:tc>
      </w:tr>
      <w:tr w:rsidR="005A0C18" w:rsidRPr="00B370B3" w14:paraId="79A9ED9F" w14:textId="77777777" w:rsidTr="00B54C0B">
        <w:trPr>
          <w:trHeight w:val="566"/>
        </w:trPr>
        <w:tc>
          <w:tcPr>
            <w:tcW w:w="9062" w:type="dxa"/>
            <w:gridSpan w:val="2"/>
            <w:vAlign w:val="center"/>
          </w:tcPr>
          <w:p w14:paraId="35C2005B" w14:textId="77777777" w:rsidR="005A0C18" w:rsidRPr="00B370B3" w:rsidRDefault="005A0C18" w:rsidP="00F668E6">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Study degree: </w:t>
            </w:r>
            <w:sdt>
              <w:sdtPr>
                <w:rPr>
                  <w:rStyle w:val="tl2"/>
                  <w:rFonts w:cstheme="minorHAnsi"/>
                  <w:sz w:val="22"/>
                  <w:szCs w:val="22"/>
                  <w:lang w:val="en-US"/>
                </w:rPr>
                <w:alias w:val="stupeň"/>
                <w:tag w:val="Stupeň"/>
                <w:id w:val="1599607705"/>
                <w:placeholder>
                  <w:docPart w:val="0E4BF2AF0A59436189A29DAF1F66D3BD"/>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cstheme="minorHAnsi"/>
                    <w:sz w:val="22"/>
                    <w:szCs w:val="22"/>
                    <w:lang w:val="en-US" w:bidi="en-US"/>
                  </w:rPr>
                  <w:t>2.</w:t>
                </w:r>
              </w:sdtContent>
            </w:sdt>
          </w:p>
        </w:tc>
      </w:tr>
      <w:tr w:rsidR="005A0C18" w:rsidRPr="00B370B3" w14:paraId="4F4B1BF9" w14:textId="77777777" w:rsidTr="00B54C0B">
        <w:trPr>
          <w:trHeight w:val="390"/>
        </w:trPr>
        <w:tc>
          <w:tcPr>
            <w:tcW w:w="9062" w:type="dxa"/>
            <w:gridSpan w:val="2"/>
            <w:vAlign w:val="center"/>
          </w:tcPr>
          <w:p w14:paraId="4AF3F695"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Prerequisites: </w:t>
            </w:r>
          </w:p>
        </w:tc>
      </w:tr>
      <w:tr w:rsidR="005A0C18" w:rsidRPr="00B370B3" w14:paraId="3023CA6F" w14:textId="77777777" w:rsidTr="00B54C0B">
        <w:trPr>
          <w:trHeight w:val="1965"/>
        </w:trPr>
        <w:tc>
          <w:tcPr>
            <w:tcW w:w="9062" w:type="dxa"/>
            <w:gridSpan w:val="2"/>
            <w:vAlign w:val="center"/>
          </w:tcPr>
          <w:p w14:paraId="4916628A"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Conditions for passing the course: </w:t>
            </w:r>
          </w:p>
          <w:p w14:paraId="2FDBCE03" w14:textId="77777777" w:rsidR="005A0C18" w:rsidRPr="00B370B3" w:rsidRDefault="002C4C9D"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The course is evaluated continuously</w:t>
            </w:r>
            <w:r w:rsidR="005A0C18" w:rsidRPr="00B370B3">
              <w:rPr>
                <w:rFonts w:asciiTheme="minorHAnsi" w:hAnsiTheme="minorHAnsi" w:cstheme="minorHAnsi"/>
                <w:sz w:val="22"/>
                <w:szCs w:val="22"/>
                <w:lang w:val="en-US" w:bidi="en-US"/>
              </w:rPr>
              <w:t xml:space="preserve"> (ph) and the award of 3 credits. </w:t>
            </w:r>
          </w:p>
          <w:p w14:paraId="0E8218F9" w14:textId="77777777" w:rsidR="005A0C18" w:rsidRPr="00B370B3" w:rsidRDefault="005A0C18" w:rsidP="00F252EE">
            <w:pPr>
              <w:widowControl w:val="0"/>
              <w:jc w:val="both"/>
              <w:rPr>
                <w:rStyle w:val="normaltextrun"/>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A student needs to earn a minimum of 20 points during the semester to receive a passing grade (ph) for 3 credits. A grade of FX will be awarded if the student scores less than 20 points. </w:t>
            </w:r>
            <w:r w:rsidRPr="00B370B3">
              <w:rPr>
                <w:rStyle w:val="normaltextrun"/>
                <w:rFonts w:asciiTheme="minorHAnsi" w:hAnsiTheme="minorHAnsi" w:cstheme="minorHAnsi"/>
                <w:sz w:val="22"/>
                <w:szCs w:val="22"/>
                <w:lang w:val="en-US" w:bidi="en-US"/>
              </w:rPr>
              <w:t xml:space="preserve">"How to earn points" is governed by an internal document: </w:t>
            </w:r>
          </w:p>
          <w:p w14:paraId="27E1FB35" w14:textId="77777777" w:rsidR="005A0C18" w:rsidRPr="00B370B3" w:rsidRDefault="00595F0B" w:rsidP="00F252EE">
            <w:pPr>
              <w:pStyle w:val="paragraph"/>
              <w:spacing w:before="0" w:beforeAutospacing="0" w:after="0" w:afterAutospacing="0"/>
              <w:textAlignment w:val="baseline"/>
              <w:rPr>
                <w:rFonts w:asciiTheme="minorHAnsi" w:hAnsiTheme="minorHAnsi" w:cstheme="minorHAnsi"/>
                <w:sz w:val="22"/>
                <w:szCs w:val="22"/>
                <w:lang w:val="en-US"/>
              </w:rPr>
            </w:pPr>
            <w:hyperlink r:id="rId39" w:history="1">
              <w:r w:rsidR="005A0C18" w:rsidRPr="00B370B3">
                <w:rPr>
                  <w:rStyle w:val="Hypertextovprepojenie"/>
                  <w:rFonts w:asciiTheme="minorHAnsi" w:hAnsiTheme="minorHAnsi" w:cstheme="minorHAnsi"/>
                  <w:color w:val="auto"/>
                  <w:sz w:val="22"/>
                  <w:szCs w:val="22"/>
                  <w:lang w:val="en-US" w:bidi="en-US"/>
                </w:rPr>
                <w:t>https://www.unipo.sk/public/media/28789/Podmienky%20ukoncenia%20predmetu_body_2022_pdf.pdf</w:t>
              </w:r>
            </w:hyperlink>
          </w:p>
          <w:p w14:paraId="0A0E38DE" w14:textId="77777777" w:rsidR="005A0C18" w:rsidRPr="00B370B3" w:rsidRDefault="005A0C18" w:rsidP="00F252EE">
            <w:pPr>
              <w:rPr>
                <w:rFonts w:asciiTheme="minorHAnsi" w:hAnsiTheme="minorHAnsi" w:cstheme="minorHAnsi"/>
                <w:i/>
                <w:sz w:val="22"/>
                <w:szCs w:val="22"/>
                <w:lang w:val="en-US"/>
              </w:rPr>
            </w:pPr>
            <w:r w:rsidRPr="00B370B3">
              <w:rPr>
                <w:rStyle w:val="normaltextrun"/>
                <w:rFonts w:asciiTheme="minorHAnsi" w:hAnsiTheme="minorHAnsi" w:cstheme="minorHAnsi"/>
                <w:sz w:val="22"/>
                <w:szCs w:val="22"/>
                <w:lang w:val="en-US" w:bidi="en-US"/>
              </w:rPr>
              <w:t>The success criteria (percentage of results in the subject assessment) are as follows for the grading levels:</w:t>
            </w:r>
            <w:r w:rsidRPr="00B370B3">
              <w:rPr>
                <w:rStyle w:val="normaltextrun"/>
                <w:rFonts w:asciiTheme="minorHAnsi" w:hAnsiTheme="minorHAnsi" w:cstheme="minorHAnsi"/>
                <w:sz w:val="22"/>
                <w:szCs w:val="22"/>
                <w:lang w:val="en-US" w:bidi="en-US"/>
              </w:rPr>
              <w:br/>
              <w:t>(a) A: 100,00 – 90,00 % </w:t>
            </w:r>
            <w:r w:rsidRPr="00B370B3">
              <w:rPr>
                <w:rStyle w:val="normaltextrun"/>
                <w:rFonts w:asciiTheme="minorHAnsi" w:hAnsiTheme="minorHAnsi" w:cstheme="minorHAnsi"/>
                <w:sz w:val="22"/>
                <w:szCs w:val="22"/>
                <w:lang w:val="en-US" w:bidi="en-US"/>
              </w:rPr>
              <w:br/>
              <w:t>(b) B: 89,99 – 80,00 % </w:t>
            </w:r>
            <w:r w:rsidRPr="00B370B3">
              <w:rPr>
                <w:rStyle w:val="normaltextrun"/>
                <w:rFonts w:asciiTheme="minorHAnsi" w:hAnsiTheme="minorHAnsi" w:cstheme="minorHAnsi"/>
                <w:sz w:val="22"/>
                <w:szCs w:val="22"/>
                <w:lang w:val="en-US" w:bidi="en-US"/>
              </w:rPr>
              <w:br/>
              <w:t>c) C: 79,99 – 70,00 % </w:t>
            </w:r>
            <w:r w:rsidRPr="00B370B3">
              <w:rPr>
                <w:rStyle w:val="normaltextrun"/>
                <w:rFonts w:asciiTheme="minorHAnsi" w:hAnsiTheme="minorHAnsi" w:cstheme="minorHAnsi"/>
                <w:sz w:val="22"/>
                <w:szCs w:val="22"/>
                <w:lang w:val="en-US" w:bidi="en-US"/>
              </w:rPr>
              <w:br/>
              <w:t>(d) D: 69,99 – 60,00 % </w:t>
            </w:r>
            <w:r w:rsidRPr="00B370B3">
              <w:rPr>
                <w:rStyle w:val="normaltextrun"/>
                <w:rFonts w:asciiTheme="minorHAnsi" w:hAnsiTheme="minorHAnsi" w:cstheme="minorHAnsi"/>
                <w:sz w:val="22"/>
                <w:szCs w:val="22"/>
                <w:lang w:val="en-US" w:bidi="en-US"/>
              </w:rPr>
              <w:br/>
              <w:t>(e) E: 59,99 – 50,00 % </w:t>
            </w:r>
            <w:r w:rsidRPr="00B370B3">
              <w:rPr>
                <w:rStyle w:val="normaltextrun"/>
                <w:rFonts w:asciiTheme="minorHAnsi" w:hAnsiTheme="minorHAnsi" w:cstheme="minorHAnsi"/>
                <w:sz w:val="22"/>
                <w:szCs w:val="22"/>
                <w:lang w:val="en-US" w:bidi="en-US"/>
              </w:rPr>
              <w:br/>
              <w:t>f) FX: 49,99 and less </w:t>
            </w:r>
          </w:p>
        </w:tc>
      </w:tr>
      <w:tr w:rsidR="005A0C18" w:rsidRPr="00B370B3" w14:paraId="7DC2696B" w14:textId="77777777" w:rsidTr="00B54C0B">
        <w:trPr>
          <w:trHeight w:val="1115"/>
        </w:trPr>
        <w:tc>
          <w:tcPr>
            <w:tcW w:w="9062" w:type="dxa"/>
            <w:gridSpan w:val="2"/>
            <w:vAlign w:val="center"/>
          </w:tcPr>
          <w:p w14:paraId="57D24FF6" w14:textId="77777777" w:rsidR="005A0C18" w:rsidRPr="00B370B3" w:rsidRDefault="005A0C18" w:rsidP="002C4C9D">
            <w:pPr>
              <w:rPr>
                <w:rFonts w:asciiTheme="minorHAnsi" w:hAnsiTheme="minorHAnsi" w:cstheme="minorHAnsi"/>
                <w:bCs/>
                <w:i/>
                <w:sz w:val="22"/>
                <w:szCs w:val="22"/>
                <w:lang w:val="en-US"/>
              </w:rPr>
            </w:pPr>
            <w:r w:rsidRPr="00B370B3">
              <w:rPr>
                <w:rFonts w:asciiTheme="minorHAnsi" w:hAnsiTheme="minorHAnsi" w:cstheme="minorHAnsi"/>
                <w:b/>
                <w:sz w:val="22"/>
                <w:szCs w:val="22"/>
                <w:lang w:val="en-US" w:bidi="en-US"/>
              </w:rPr>
              <w:t xml:space="preserve">Learning outcomes: </w:t>
            </w:r>
          </w:p>
          <w:p w14:paraId="69857CBF"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Knowledge gained</w:t>
            </w:r>
            <w:r w:rsidRPr="00B370B3">
              <w:rPr>
                <w:rFonts w:asciiTheme="minorHAnsi" w:hAnsiTheme="minorHAnsi" w:cstheme="minorHAnsi"/>
                <w:sz w:val="22"/>
                <w:szCs w:val="22"/>
                <w:lang w:val="en-US" w:bidi="en-US"/>
              </w:rPr>
              <w:t xml:space="preserve">: </w:t>
            </w:r>
            <w:r w:rsidR="002C4C9D" w:rsidRPr="00B370B3">
              <w:rPr>
                <w:rFonts w:asciiTheme="minorHAnsi" w:hAnsiTheme="minorHAnsi" w:cstheme="minorHAnsi"/>
                <w:bCs/>
                <w:sz w:val="22"/>
                <w:szCs w:val="22"/>
                <w:lang w:val="en-US" w:bidi="en-US"/>
              </w:rPr>
              <w:t>A student c</w:t>
            </w:r>
            <w:r w:rsidRPr="00B370B3">
              <w:rPr>
                <w:rFonts w:asciiTheme="minorHAnsi" w:hAnsiTheme="minorHAnsi" w:cstheme="minorHAnsi"/>
                <w:sz w:val="22"/>
                <w:szCs w:val="22"/>
                <w:lang w:val="en-US" w:bidi="en-US"/>
              </w:rPr>
              <w:t>an name, explain and evaluate the meaning of the most important ethical values, principles and standards in the field of bioethics.</w:t>
            </w:r>
          </w:p>
          <w:p w14:paraId="69A57AA6"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Skills acquired</w:t>
            </w:r>
            <w:r w:rsidRPr="00B370B3">
              <w:rPr>
                <w:rFonts w:asciiTheme="minorHAnsi" w:hAnsiTheme="minorHAnsi" w:cstheme="minorHAnsi"/>
                <w:sz w:val="22"/>
                <w:szCs w:val="22"/>
                <w:lang w:val="en-US" w:bidi="en-US"/>
              </w:rPr>
              <w:t xml:space="preserve">: It will deepen the quality of the methodology of textual analysis of professional philosophical-ethical and bioethical literature. Can think independently and critically, engage in professional dialogue, and apply habits of scientific inquiry. </w:t>
            </w:r>
          </w:p>
          <w:p w14:paraId="0632A2BA"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Competences acquired</w:t>
            </w:r>
            <w:r w:rsidRPr="00B370B3">
              <w:rPr>
                <w:rFonts w:asciiTheme="minorHAnsi" w:hAnsiTheme="minorHAnsi" w:cstheme="minorHAnsi"/>
                <w:sz w:val="22"/>
                <w:szCs w:val="22"/>
                <w:lang w:val="en-US" w:bidi="en-US"/>
              </w:rPr>
              <w:t>: Acquire the skills to independently manage the work of ethics committees, institutionally active in the fields of bioethics.</w:t>
            </w:r>
          </w:p>
          <w:p w14:paraId="781CC535"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sz w:val="22"/>
                <w:szCs w:val="22"/>
                <w:lang w:val="en-US" w:bidi="en-US"/>
              </w:rPr>
              <w:t xml:space="preserve">He/she is sufficiently prepared to assess ethical dilemmas in an argumentative manner and to deal appropriately with moral conflict situations as an ethical mediator.  </w:t>
            </w:r>
          </w:p>
        </w:tc>
      </w:tr>
      <w:tr w:rsidR="005A0C18" w:rsidRPr="00B370B3" w14:paraId="2528093A" w14:textId="77777777" w:rsidTr="00B54C0B">
        <w:trPr>
          <w:trHeight w:val="510"/>
        </w:trPr>
        <w:tc>
          <w:tcPr>
            <w:tcW w:w="9062" w:type="dxa"/>
            <w:gridSpan w:val="2"/>
            <w:vAlign w:val="center"/>
          </w:tcPr>
          <w:p w14:paraId="38B39E1C" w14:textId="77777777" w:rsidR="00DB5855" w:rsidRPr="00B370B3" w:rsidRDefault="005A0C18" w:rsidP="00F252EE">
            <w:pPr>
              <w:jc w:val="both"/>
              <w:rPr>
                <w:rFonts w:asciiTheme="minorHAnsi" w:hAnsiTheme="minorHAnsi" w:cstheme="minorHAnsi"/>
                <w:b/>
                <w:sz w:val="22"/>
                <w:szCs w:val="22"/>
                <w:lang w:val="en-US" w:bidi="en-US"/>
              </w:rPr>
            </w:pPr>
            <w:r w:rsidRPr="00B370B3">
              <w:rPr>
                <w:rFonts w:asciiTheme="minorHAnsi" w:hAnsiTheme="minorHAnsi" w:cstheme="minorHAnsi"/>
                <w:b/>
                <w:sz w:val="22"/>
                <w:szCs w:val="22"/>
                <w:lang w:val="en-US" w:bidi="en-US"/>
              </w:rPr>
              <w:t xml:space="preserve">Course content: </w:t>
            </w:r>
          </w:p>
          <w:p w14:paraId="7C1661DE"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sz w:val="22"/>
                <w:szCs w:val="22"/>
                <w:lang w:val="en-US" w:bidi="en-US"/>
              </w:rPr>
              <w:t>Assessment of the most significant ethical and moral issues of the present day through analysis and interpretation of selected texts of contemporary authors in bioethics, especially in the field of sociobiology</w:t>
            </w:r>
          </w:p>
        </w:tc>
      </w:tr>
      <w:tr w:rsidR="005A0C18" w:rsidRPr="00B370B3" w14:paraId="42F70788" w14:textId="77777777" w:rsidTr="00B54C0B">
        <w:trPr>
          <w:trHeight w:val="510"/>
        </w:trPr>
        <w:tc>
          <w:tcPr>
            <w:tcW w:w="9062" w:type="dxa"/>
            <w:gridSpan w:val="2"/>
            <w:vAlign w:val="center"/>
          </w:tcPr>
          <w:p w14:paraId="6EC28A00"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lastRenderedPageBreak/>
              <w:t xml:space="preserve">Recommended literature: </w:t>
            </w:r>
          </w:p>
          <w:p w14:paraId="5611B125" w14:textId="77777777" w:rsidR="005D67FA" w:rsidRPr="00B370B3" w:rsidRDefault="005D67FA" w:rsidP="005D67FA">
            <w:pPr>
              <w:rPr>
                <w:rFonts w:asciiTheme="minorHAnsi" w:hAnsiTheme="minorHAnsi"/>
                <w:sz w:val="22"/>
                <w:szCs w:val="22"/>
              </w:rPr>
            </w:pPr>
            <w:r w:rsidRPr="00B370B3">
              <w:rPr>
                <w:rFonts w:asciiTheme="minorHAnsi" w:hAnsiTheme="minorHAnsi"/>
                <w:sz w:val="22"/>
                <w:szCs w:val="22"/>
              </w:rPr>
              <w:t xml:space="preserve">BLACKMORE, S., 2001. </w:t>
            </w:r>
            <w:r w:rsidRPr="00B370B3">
              <w:rPr>
                <w:rFonts w:asciiTheme="minorHAnsi" w:hAnsiTheme="minorHAnsi"/>
                <w:i/>
                <w:sz w:val="22"/>
                <w:szCs w:val="22"/>
              </w:rPr>
              <w:t>Teorie mem</w:t>
            </w:r>
            <w:r w:rsidRPr="00B370B3">
              <w:rPr>
                <w:rFonts w:asciiTheme="minorHAnsi" w:hAnsiTheme="minorHAnsi"/>
                <w:i/>
                <w:sz w:val="22"/>
                <w:szCs w:val="22"/>
                <w:lang w:val="cs-CZ"/>
              </w:rPr>
              <w:t>ů</w:t>
            </w:r>
            <w:r w:rsidRPr="00B370B3">
              <w:rPr>
                <w:rFonts w:asciiTheme="minorHAnsi" w:hAnsiTheme="minorHAnsi"/>
                <w:sz w:val="22"/>
                <w:szCs w:val="22"/>
              </w:rPr>
              <w:t>. Praha : Portál.</w:t>
            </w:r>
          </w:p>
          <w:p w14:paraId="072DD653" w14:textId="77777777" w:rsidR="005D67FA" w:rsidRPr="00B370B3" w:rsidRDefault="005D67FA" w:rsidP="005D67FA">
            <w:pPr>
              <w:rPr>
                <w:rFonts w:asciiTheme="minorHAnsi" w:hAnsiTheme="minorHAnsi"/>
                <w:sz w:val="22"/>
                <w:szCs w:val="22"/>
              </w:rPr>
            </w:pPr>
            <w:r w:rsidRPr="00B370B3">
              <w:rPr>
                <w:rFonts w:asciiTheme="minorHAnsi" w:hAnsiTheme="minorHAnsi"/>
                <w:sz w:val="22"/>
                <w:szCs w:val="22"/>
              </w:rPr>
              <w:t xml:space="preserve">DAWKINS, R. 2003. </w:t>
            </w:r>
            <w:r w:rsidRPr="00B370B3">
              <w:rPr>
                <w:rFonts w:asciiTheme="minorHAnsi" w:hAnsiTheme="minorHAnsi"/>
                <w:i/>
                <w:sz w:val="22"/>
                <w:szCs w:val="22"/>
              </w:rPr>
              <w:t>Sobecký gen.</w:t>
            </w:r>
            <w:r w:rsidRPr="00B370B3">
              <w:rPr>
                <w:rFonts w:asciiTheme="minorHAnsi" w:hAnsiTheme="minorHAnsi"/>
                <w:sz w:val="22"/>
                <w:szCs w:val="22"/>
              </w:rPr>
              <w:t xml:space="preserve"> Praha : Mladá fronta.</w:t>
            </w:r>
          </w:p>
          <w:p w14:paraId="6C89D402" w14:textId="77777777" w:rsidR="005D67FA" w:rsidRPr="00B370B3" w:rsidRDefault="005D67FA" w:rsidP="005D67FA">
            <w:pPr>
              <w:rPr>
                <w:rFonts w:asciiTheme="minorHAnsi" w:hAnsiTheme="minorHAnsi"/>
                <w:sz w:val="22"/>
                <w:szCs w:val="22"/>
              </w:rPr>
            </w:pPr>
            <w:r w:rsidRPr="00B370B3">
              <w:rPr>
                <w:rFonts w:asciiTheme="minorHAnsi" w:hAnsiTheme="minorHAnsi"/>
                <w:sz w:val="22"/>
                <w:szCs w:val="22"/>
              </w:rPr>
              <w:t xml:space="preserve">LORENZ K., 2011. </w:t>
            </w:r>
            <w:r w:rsidRPr="00B370B3">
              <w:rPr>
                <w:rFonts w:asciiTheme="minorHAnsi" w:hAnsiTheme="minorHAnsi"/>
                <w:i/>
                <w:sz w:val="22"/>
                <w:szCs w:val="22"/>
              </w:rPr>
              <w:t>Takzvané zlo.</w:t>
            </w:r>
            <w:r w:rsidRPr="00B370B3">
              <w:rPr>
                <w:rFonts w:asciiTheme="minorHAnsi" w:hAnsiTheme="minorHAnsi"/>
                <w:sz w:val="22"/>
                <w:szCs w:val="22"/>
              </w:rPr>
              <w:t xml:space="preserve"> Praha : Portál.</w:t>
            </w:r>
          </w:p>
          <w:p w14:paraId="3BCF73A1" w14:textId="77777777" w:rsidR="005D67FA" w:rsidRPr="00B370B3" w:rsidRDefault="005D67FA" w:rsidP="005D67FA">
            <w:pPr>
              <w:jc w:val="both"/>
              <w:rPr>
                <w:rFonts w:asciiTheme="minorHAnsi" w:hAnsiTheme="minorHAnsi"/>
                <w:sz w:val="22"/>
                <w:szCs w:val="22"/>
              </w:rPr>
            </w:pPr>
            <w:r w:rsidRPr="00B370B3">
              <w:rPr>
                <w:rFonts w:asciiTheme="minorHAnsi" w:hAnsiTheme="minorHAnsi"/>
                <w:sz w:val="22"/>
                <w:szCs w:val="22"/>
              </w:rPr>
              <w:t xml:space="preserve">RIDLEY, M. 1999. </w:t>
            </w:r>
            <w:r w:rsidRPr="00B370B3">
              <w:rPr>
                <w:rFonts w:asciiTheme="minorHAnsi" w:hAnsiTheme="minorHAnsi"/>
                <w:i/>
                <w:sz w:val="22"/>
                <w:szCs w:val="22"/>
              </w:rPr>
              <w:t>Pôvod cnosti.</w:t>
            </w:r>
            <w:r w:rsidRPr="00B370B3">
              <w:rPr>
                <w:rFonts w:asciiTheme="minorHAnsi" w:hAnsiTheme="minorHAnsi"/>
                <w:sz w:val="22"/>
                <w:szCs w:val="22"/>
              </w:rPr>
              <w:t xml:space="preserve"> Praha: Portál.</w:t>
            </w:r>
          </w:p>
          <w:p w14:paraId="1EECD20B" w14:textId="77777777" w:rsidR="005D67FA" w:rsidRPr="00B370B3" w:rsidRDefault="005D67FA" w:rsidP="005D67FA">
            <w:pPr>
              <w:jc w:val="both"/>
              <w:rPr>
                <w:rFonts w:asciiTheme="minorHAnsi" w:hAnsiTheme="minorHAnsi"/>
                <w:sz w:val="22"/>
                <w:szCs w:val="22"/>
              </w:rPr>
            </w:pPr>
            <w:r w:rsidRPr="00B370B3">
              <w:rPr>
                <w:rFonts w:asciiTheme="minorHAnsi" w:hAnsiTheme="minorHAnsi"/>
                <w:sz w:val="22"/>
                <w:szCs w:val="22"/>
              </w:rPr>
              <w:t xml:space="preserve">WILSON, E. O., 1993. </w:t>
            </w:r>
            <w:r w:rsidRPr="00B370B3">
              <w:rPr>
                <w:rFonts w:asciiTheme="minorHAnsi" w:hAnsiTheme="minorHAnsi"/>
                <w:i/>
                <w:sz w:val="22"/>
                <w:szCs w:val="22"/>
              </w:rPr>
              <w:t>O lidské přirozenosti.</w:t>
            </w:r>
            <w:r w:rsidRPr="00B370B3">
              <w:rPr>
                <w:rFonts w:asciiTheme="minorHAnsi" w:hAnsiTheme="minorHAnsi"/>
                <w:sz w:val="22"/>
                <w:szCs w:val="22"/>
              </w:rPr>
              <w:t xml:space="preserve"> Praha: Nakladatelství Lidové noviny. </w:t>
            </w:r>
          </w:p>
          <w:p w14:paraId="098FEF64" w14:textId="77777777" w:rsidR="005D67FA" w:rsidRPr="00B370B3" w:rsidRDefault="005D67FA" w:rsidP="005D67FA">
            <w:pPr>
              <w:rPr>
                <w:rFonts w:asciiTheme="minorHAnsi" w:hAnsiTheme="minorHAnsi"/>
                <w:sz w:val="22"/>
                <w:szCs w:val="22"/>
              </w:rPr>
            </w:pPr>
            <w:r w:rsidRPr="00B370B3">
              <w:rPr>
                <w:rFonts w:asciiTheme="minorHAnsi" w:hAnsiTheme="minorHAnsi"/>
                <w:sz w:val="22"/>
                <w:szCs w:val="22"/>
              </w:rPr>
              <w:t xml:space="preserve">WRIGHT, R., 2011. </w:t>
            </w:r>
            <w:r w:rsidRPr="00B370B3">
              <w:rPr>
                <w:rFonts w:asciiTheme="minorHAnsi" w:hAnsiTheme="minorHAnsi"/>
                <w:i/>
                <w:sz w:val="22"/>
                <w:szCs w:val="22"/>
              </w:rPr>
              <w:t>Morální zvíře.</w:t>
            </w:r>
            <w:r w:rsidRPr="00B370B3">
              <w:rPr>
                <w:rFonts w:asciiTheme="minorHAnsi" w:hAnsiTheme="minorHAnsi"/>
                <w:sz w:val="22"/>
                <w:szCs w:val="22"/>
              </w:rPr>
              <w:t xml:space="preserve"> Praha : Lidové noviny.</w:t>
            </w:r>
          </w:p>
          <w:p w14:paraId="0D6A26E9" w14:textId="77777777" w:rsidR="005A0C18" w:rsidRPr="00B370B3" w:rsidRDefault="005D67FA" w:rsidP="005D67FA">
            <w:pPr>
              <w:rPr>
                <w:rFonts w:asciiTheme="minorHAnsi" w:hAnsiTheme="minorHAnsi" w:cstheme="minorHAnsi"/>
                <w:sz w:val="22"/>
                <w:szCs w:val="22"/>
                <w:lang w:val="en-US"/>
              </w:rPr>
            </w:pPr>
            <w:r w:rsidRPr="00B370B3">
              <w:rPr>
                <w:rFonts w:asciiTheme="minorHAnsi" w:hAnsiTheme="minorHAnsi"/>
                <w:sz w:val="22"/>
                <w:szCs w:val="22"/>
              </w:rPr>
              <w:t>Vybrané sekundárne zdroje.</w:t>
            </w:r>
          </w:p>
        </w:tc>
      </w:tr>
      <w:tr w:rsidR="005A0C18" w:rsidRPr="00B370B3" w14:paraId="06F47332" w14:textId="77777777" w:rsidTr="00B54C0B">
        <w:trPr>
          <w:trHeight w:val="437"/>
        </w:trPr>
        <w:tc>
          <w:tcPr>
            <w:tcW w:w="9062" w:type="dxa"/>
            <w:gridSpan w:val="2"/>
            <w:vAlign w:val="center"/>
          </w:tcPr>
          <w:p w14:paraId="162F90A5" w14:textId="744C3908" w:rsidR="005A0C18" w:rsidRPr="00B370B3" w:rsidRDefault="00CA7094"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Languages required for the course: English</w:t>
            </w:r>
          </w:p>
        </w:tc>
      </w:tr>
      <w:tr w:rsidR="005A0C18" w:rsidRPr="00B370B3" w14:paraId="3DBD85C7" w14:textId="77777777" w:rsidTr="00B54C0B">
        <w:trPr>
          <w:trHeight w:val="580"/>
        </w:trPr>
        <w:tc>
          <w:tcPr>
            <w:tcW w:w="9062" w:type="dxa"/>
            <w:gridSpan w:val="2"/>
            <w:vAlign w:val="center"/>
          </w:tcPr>
          <w:p w14:paraId="007417AC"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Notes: </w:t>
            </w:r>
          </w:p>
        </w:tc>
      </w:tr>
      <w:tr w:rsidR="005A0C18" w:rsidRPr="00B370B3" w14:paraId="56B375F3" w14:textId="77777777" w:rsidTr="00B54C0B">
        <w:trPr>
          <w:trHeight w:val="1857"/>
        </w:trPr>
        <w:tc>
          <w:tcPr>
            <w:tcW w:w="9062" w:type="dxa"/>
            <w:gridSpan w:val="2"/>
            <w:vAlign w:val="center"/>
          </w:tcPr>
          <w:p w14:paraId="01383621" w14:textId="77777777" w:rsidR="005A0C18" w:rsidRPr="00B370B3" w:rsidRDefault="005A0C18" w:rsidP="00F252EE">
            <w:pPr>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Course evaluation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26"/>
            </w:tblGrid>
            <w:tr w:rsidR="00F668E6" w:rsidRPr="00B370B3" w14:paraId="3CC5014C" w14:textId="77777777" w:rsidTr="005A0C18">
              <w:trPr>
                <w:tblCellSpacing w:w="15" w:type="dxa"/>
              </w:trPr>
              <w:tc>
                <w:tcPr>
                  <w:tcW w:w="0" w:type="auto"/>
                  <w:tcBorders>
                    <w:top w:val="nil"/>
                    <w:left w:val="nil"/>
                    <w:bottom w:val="nil"/>
                    <w:right w:val="nil"/>
                  </w:tcBorders>
                  <w:vAlign w:val="center"/>
                  <w:hideMark/>
                </w:tcPr>
                <w:p w14:paraId="6D3B75BD" w14:textId="77777777" w:rsidR="005A0C18" w:rsidRPr="00B370B3" w:rsidRDefault="00063D0D" w:rsidP="00F252EE">
                  <w:pPr>
                    <w:spacing w:after="0" w:line="240" w:lineRule="auto"/>
                    <w:rPr>
                      <w:rFonts w:cstheme="minorHAnsi"/>
                      <w:szCs w:val="22"/>
                      <w:lang w:val="en-US"/>
                    </w:rPr>
                  </w:pPr>
                  <w:r w:rsidRPr="00B370B3">
                    <w:rPr>
                      <w:rFonts w:cstheme="minorHAnsi"/>
                      <w:szCs w:val="22"/>
                      <w:lang w:val="en-US" w:bidi="en-US"/>
                    </w:rPr>
                    <w:t>Total number of evaluated students:</w:t>
                  </w:r>
                  <w:r w:rsidR="005A0C18" w:rsidRPr="00B370B3">
                    <w:rPr>
                      <w:rFonts w:cstheme="minorHAnsi"/>
                      <w:szCs w:val="22"/>
                      <w:lang w:val="en-US" w:bidi="en-US"/>
                    </w:rPr>
                    <w:t xml:space="preserve"> 39</w:t>
                  </w:r>
                </w:p>
              </w:tc>
            </w:tr>
          </w:tbl>
          <w:p w14:paraId="7DF0CA62" w14:textId="77777777" w:rsidR="005A0C18" w:rsidRPr="00B370B3" w:rsidRDefault="005A0C18" w:rsidP="00F252EE">
            <w:pPr>
              <w:rPr>
                <w:rFonts w:asciiTheme="minorHAnsi" w:hAnsiTheme="minorHAnsi" w:cstheme="minorHAnsi"/>
                <w:sz w:val="22"/>
                <w:szCs w:val="22"/>
                <w:lang w:val="en-US"/>
              </w:rPr>
            </w:pPr>
          </w:p>
          <w:tbl>
            <w:tblPr>
              <w:tblStyle w:val="Mriekatabuky"/>
              <w:tblW w:w="0" w:type="auto"/>
              <w:tblLook w:val="04A0" w:firstRow="1" w:lastRow="0" w:firstColumn="1" w:lastColumn="0" w:noHBand="0" w:noVBand="1"/>
            </w:tblPr>
            <w:tblGrid>
              <w:gridCol w:w="1474"/>
              <w:gridCol w:w="1475"/>
              <w:gridCol w:w="1474"/>
              <w:gridCol w:w="1471"/>
              <w:gridCol w:w="1471"/>
              <w:gridCol w:w="1471"/>
            </w:tblGrid>
            <w:tr w:rsidR="005A0C18" w:rsidRPr="00B370B3" w14:paraId="50AFB4AC" w14:textId="77777777" w:rsidTr="005A0C18">
              <w:tc>
                <w:tcPr>
                  <w:tcW w:w="1496" w:type="dxa"/>
                  <w:tcBorders>
                    <w:top w:val="single" w:sz="4" w:space="0" w:color="auto"/>
                    <w:left w:val="single" w:sz="4" w:space="0" w:color="auto"/>
                    <w:bottom w:val="single" w:sz="4" w:space="0" w:color="auto"/>
                    <w:right w:val="single" w:sz="4" w:space="0" w:color="auto"/>
                  </w:tcBorders>
                </w:tcPr>
                <w:p w14:paraId="3CD40F47"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A</w:t>
                  </w:r>
                </w:p>
              </w:tc>
              <w:tc>
                <w:tcPr>
                  <w:tcW w:w="1497" w:type="dxa"/>
                  <w:tcBorders>
                    <w:top w:val="single" w:sz="4" w:space="0" w:color="auto"/>
                    <w:left w:val="single" w:sz="4" w:space="0" w:color="auto"/>
                    <w:bottom w:val="single" w:sz="4" w:space="0" w:color="auto"/>
                    <w:right w:val="single" w:sz="4" w:space="0" w:color="auto"/>
                  </w:tcBorders>
                </w:tcPr>
                <w:p w14:paraId="783B97BA"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B</w:t>
                  </w:r>
                </w:p>
              </w:tc>
              <w:tc>
                <w:tcPr>
                  <w:tcW w:w="1497" w:type="dxa"/>
                  <w:tcBorders>
                    <w:top w:val="single" w:sz="4" w:space="0" w:color="auto"/>
                    <w:left w:val="single" w:sz="4" w:space="0" w:color="auto"/>
                    <w:bottom w:val="single" w:sz="4" w:space="0" w:color="auto"/>
                    <w:right w:val="single" w:sz="4" w:space="0" w:color="auto"/>
                  </w:tcBorders>
                </w:tcPr>
                <w:p w14:paraId="5D8412A2"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C</w:t>
                  </w:r>
                </w:p>
              </w:tc>
              <w:tc>
                <w:tcPr>
                  <w:tcW w:w="1497" w:type="dxa"/>
                  <w:tcBorders>
                    <w:top w:val="single" w:sz="4" w:space="0" w:color="auto"/>
                    <w:left w:val="single" w:sz="4" w:space="0" w:color="auto"/>
                    <w:bottom w:val="single" w:sz="4" w:space="0" w:color="auto"/>
                    <w:right w:val="single" w:sz="4" w:space="0" w:color="auto"/>
                  </w:tcBorders>
                </w:tcPr>
                <w:p w14:paraId="0D830957"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D</w:t>
                  </w:r>
                </w:p>
              </w:tc>
              <w:tc>
                <w:tcPr>
                  <w:tcW w:w="1497" w:type="dxa"/>
                  <w:tcBorders>
                    <w:top w:val="single" w:sz="4" w:space="0" w:color="auto"/>
                    <w:left w:val="single" w:sz="4" w:space="0" w:color="auto"/>
                    <w:bottom w:val="single" w:sz="4" w:space="0" w:color="auto"/>
                    <w:right w:val="single" w:sz="4" w:space="0" w:color="auto"/>
                  </w:tcBorders>
                </w:tcPr>
                <w:p w14:paraId="6F28ABFF"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E</w:t>
                  </w:r>
                </w:p>
              </w:tc>
              <w:tc>
                <w:tcPr>
                  <w:tcW w:w="1497" w:type="dxa"/>
                  <w:tcBorders>
                    <w:top w:val="single" w:sz="4" w:space="0" w:color="auto"/>
                    <w:left w:val="single" w:sz="4" w:space="0" w:color="auto"/>
                    <w:bottom w:val="single" w:sz="4" w:space="0" w:color="auto"/>
                    <w:right w:val="single" w:sz="4" w:space="0" w:color="auto"/>
                  </w:tcBorders>
                </w:tcPr>
                <w:p w14:paraId="1B47A1A0"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FX</w:t>
                  </w:r>
                </w:p>
              </w:tc>
            </w:tr>
            <w:tr w:rsidR="005A0C18" w:rsidRPr="00B370B3" w14:paraId="568B277E" w14:textId="77777777" w:rsidTr="005A0C18">
              <w:tc>
                <w:tcPr>
                  <w:tcW w:w="1496" w:type="dxa"/>
                  <w:tcBorders>
                    <w:top w:val="single" w:sz="4" w:space="0" w:color="auto"/>
                    <w:left w:val="single" w:sz="4" w:space="0" w:color="auto"/>
                    <w:bottom w:val="single" w:sz="4" w:space="0" w:color="auto"/>
                    <w:right w:val="single" w:sz="4" w:space="0" w:color="auto"/>
                  </w:tcBorders>
                </w:tcPr>
                <w:p w14:paraId="56AA8F03"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41%</w:t>
                  </w:r>
                </w:p>
              </w:tc>
              <w:tc>
                <w:tcPr>
                  <w:tcW w:w="1497" w:type="dxa"/>
                  <w:tcBorders>
                    <w:top w:val="single" w:sz="4" w:space="0" w:color="auto"/>
                    <w:left w:val="single" w:sz="4" w:space="0" w:color="auto"/>
                    <w:bottom w:val="single" w:sz="4" w:space="0" w:color="auto"/>
                    <w:right w:val="single" w:sz="4" w:space="0" w:color="auto"/>
                  </w:tcBorders>
                </w:tcPr>
                <w:p w14:paraId="4EC71F98"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23%</w:t>
                  </w:r>
                </w:p>
              </w:tc>
              <w:tc>
                <w:tcPr>
                  <w:tcW w:w="1497" w:type="dxa"/>
                  <w:tcBorders>
                    <w:top w:val="single" w:sz="4" w:space="0" w:color="auto"/>
                    <w:left w:val="single" w:sz="4" w:space="0" w:color="auto"/>
                    <w:bottom w:val="single" w:sz="4" w:space="0" w:color="auto"/>
                    <w:right w:val="single" w:sz="4" w:space="0" w:color="auto"/>
                  </w:tcBorders>
                </w:tcPr>
                <w:p w14:paraId="599DBD90"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21%</w:t>
                  </w:r>
                </w:p>
              </w:tc>
              <w:tc>
                <w:tcPr>
                  <w:tcW w:w="1497" w:type="dxa"/>
                  <w:tcBorders>
                    <w:top w:val="single" w:sz="4" w:space="0" w:color="auto"/>
                    <w:left w:val="single" w:sz="4" w:space="0" w:color="auto"/>
                    <w:bottom w:val="single" w:sz="4" w:space="0" w:color="auto"/>
                    <w:right w:val="single" w:sz="4" w:space="0" w:color="auto"/>
                  </w:tcBorders>
                </w:tcPr>
                <w:p w14:paraId="5D231CA4"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3%</w:t>
                  </w:r>
                </w:p>
              </w:tc>
              <w:tc>
                <w:tcPr>
                  <w:tcW w:w="1497" w:type="dxa"/>
                  <w:tcBorders>
                    <w:top w:val="single" w:sz="4" w:space="0" w:color="auto"/>
                    <w:left w:val="single" w:sz="4" w:space="0" w:color="auto"/>
                    <w:bottom w:val="single" w:sz="4" w:space="0" w:color="auto"/>
                    <w:right w:val="single" w:sz="4" w:space="0" w:color="auto"/>
                  </w:tcBorders>
                </w:tcPr>
                <w:p w14:paraId="01845DA2"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8%</w:t>
                  </w:r>
                </w:p>
              </w:tc>
              <w:tc>
                <w:tcPr>
                  <w:tcW w:w="1497" w:type="dxa"/>
                  <w:tcBorders>
                    <w:top w:val="single" w:sz="4" w:space="0" w:color="auto"/>
                    <w:left w:val="single" w:sz="4" w:space="0" w:color="auto"/>
                    <w:bottom w:val="single" w:sz="4" w:space="0" w:color="auto"/>
                    <w:right w:val="single" w:sz="4" w:space="0" w:color="auto"/>
                  </w:tcBorders>
                </w:tcPr>
                <w:p w14:paraId="35CF115D"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5%</w:t>
                  </w:r>
                </w:p>
              </w:tc>
            </w:tr>
          </w:tbl>
          <w:p w14:paraId="44BA3426" w14:textId="77777777" w:rsidR="005A0C18" w:rsidRPr="00B370B3" w:rsidRDefault="005A0C18" w:rsidP="00F252EE">
            <w:pPr>
              <w:jc w:val="both"/>
              <w:rPr>
                <w:rFonts w:asciiTheme="minorHAnsi" w:hAnsiTheme="minorHAnsi" w:cstheme="minorHAnsi"/>
                <w:i/>
                <w:sz w:val="22"/>
                <w:szCs w:val="22"/>
                <w:lang w:val="en-US"/>
              </w:rPr>
            </w:pPr>
          </w:p>
        </w:tc>
      </w:tr>
      <w:tr w:rsidR="005A0C18" w:rsidRPr="00B370B3" w14:paraId="3FEC93C8" w14:textId="77777777" w:rsidTr="00B54C0B">
        <w:trPr>
          <w:trHeight w:val="521"/>
        </w:trPr>
        <w:tc>
          <w:tcPr>
            <w:tcW w:w="9062" w:type="dxa"/>
            <w:gridSpan w:val="2"/>
            <w:vAlign w:val="center"/>
          </w:tcPr>
          <w:p w14:paraId="6DBCAB2F" w14:textId="0822D0FD" w:rsidR="00A03371" w:rsidRPr="00B370B3" w:rsidRDefault="005A0C18" w:rsidP="00A03371">
            <w:pPr>
              <w:rPr>
                <w:rFonts w:asciiTheme="minorHAnsi" w:hAnsiTheme="minorHAnsi" w:cstheme="minorHAnsi"/>
                <w:strike/>
                <w:color w:val="000000"/>
                <w:sz w:val="22"/>
                <w:szCs w:val="22"/>
              </w:rPr>
            </w:pPr>
            <w:r w:rsidRPr="00B370B3">
              <w:rPr>
                <w:rFonts w:asciiTheme="minorHAnsi" w:hAnsiTheme="minorHAnsi" w:cstheme="minorHAnsi"/>
                <w:b/>
                <w:sz w:val="22"/>
                <w:szCs w:val="22"/>
                <w:lang w:val="en-US" w:bidi="en-US"/>
              </w:rPr>
              <w:t xml:space="preserve">Lecturers: </w:t>
            </w:r>
          </w:p>
          <w:p w14:paraId="72C94E88" w14:textId="4B7FC4DB" w:rsidR="005D67FA" w:rsidRPr="00B370B3" w:rsidRDefault="00A03371" w:rsidP="00A03371">
            <w:pPr>
              <w:tabs>
                <w:tab w:val="left" w:pos="1530"/>
              </w:tabs>
              <w:rPr>
                <w:rFonts w:asciiTheme="minorHAnsi" w:hAnsiTheme="minorHAnsi" w:cstheme="minorHAnsi"/>
                <w:sz w:val="22"/>
                <w:szCs w:val="22"/>
              </w:rPr>
            </w:pPr>
            <w:r w:rsidRPr="00B370B3">
              <w:rPr>
                <w:rFonts w:asciiTheme="minorHAnsi" w:hAnsiTheme="minorHAnsi" w:cstheme="minorHAnsi"/>
                <w:color w:val="000000"/>
                <w:sz w:val="22"/>
                <w:szCs w:val="22"/>
              </w:rPr>
              <w:t xml:space="preserve">doc. </w:t>
            </w:r>
            <w:r w:rsidR="00870003" w:rsidRPr="00B370B3">
              <w:rPr>
                <w:rFonts w:asciiTheme="minorHAnsi" w:hAnsiTheme="minorHAnsi" w:cstheme="minorHAnsi"/>
                <w:color w:val="000000"/>
                <w:sz w:val="22"/>
                <w:szCs w:val="22"/>
              </w:rPr>
              <w:t xml:space="preserve">Mgr. Lukáš Švaňa, PhD. </w:t>
            </w:r>
            <w:r w:rsidRPr="00B370B3">
              <w:rPr>
                <w:rFonts w:asciiTheme="minorHAnsi" w:hAnsiTheme="minorHAnsi" w:cstheme="minorHAnsi"/>
                <w:color w:val="000000"/>
                <w:sz w:val="22"/>
                <w:szCs w:val="22"/>
              </w:rPr>
              <w:t>/ doc. Mgr. Adela Lešková Blahová, PhD.</w:t>
            </w:r>
          </w:p>
        </w:tc>
      </w:tr>
      <w:tr w:rsidR="005A0C18" w:rsidRPr="00B370B3" w14:paraId="505B3EE1" w14:textId="77777777" w:rsidTr="00B54C0B">
        <w:trPr>
          <w:trHeight w:val="629"/>
        </w:trPr>
        <w:tc>
          <w:tcPr>
            <w:tcW w:w="9062" w:type="dxa"/>
            <w:gridSpan w:val="2"/>
            <w:vAlign w:val="center"/>
          </w:tcPr>
          <w:p w14:paraId="10CD96E3" w14:textId="3E219595" w:rsidR="005A0C18"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Date of last change: </w:t>
            </w:r>
            <w:r w:rsidR="00377969" w:rsidRPr="00B370B3">
              <w:rPr>
                <w:rFonts w:asciiTheme="minorHAnsi" w:hAnsiTheme="minorHAnsi" w:cstheme="minorHAnsi"/>
                <w:sz w:val="22"/>
                <w:szCs w:val="22"/>
                <w:highlight w:val="yellow"/>
                <w:lang w:val="en-US"/>
              </w:rPr>
              <w:t>30</w:t>
            </w:r>
            <w:r w:rsidR="00801F40" w:rsidRPr="00B370B3">
              <w:rPr>
                <w:rFonts w:asciiTheme="minorHAnsi" w:hAnsiTheme="minorHAnsi" w:cstheme="minorHAnsi"/>
                <w:sz w:val="22"/>
                <w:szCs w:val="22"/>
                <w:highlight w:val="yellow"/>
                <w:lang w:val="en-US"/>
              </w:rPr>
              <w:t>.10.</w:t>
            </w:r>
            <w:r w:rsidR="00377969" w:rsidRPr="00B370B3">
              <w:rPr>
                <w:rFonts w:asciiTheme="minorHAnsi" w:hAnsiTheme="minorHAnsi" w:cstheme="minorHAnsi"/>
                <w:sz w:val="22"/>
                <w:szCs w:val="22"/>
                <w:highlight w:val="yellow"/>
                <w:lang w:val="en-US"/>
              </w:rPr>
              <w:t>2024</w:t>
            </w:r>
          </w:p>
        </w:tc>
      </w:tr>
      <w:tr w:rsidR="005A0C18" w:rsidRPr="00B370B3" w14:paraId="1C90ACCE" w14:textId="77777777" w:rsidTr="00B54C0B">
        <w:trPr>
          <w:trHeight w:val="554"/>
        </w:trPr>
        <w:tc>
          <w:tcPr>
            <w:tcW w:w="9062" w:type="dxa"/>
            <w:gridSpan w:val="2"/>
            <w:vAlign w:val="center"/>
          </w:tcPr>
          <w:p w14:paraId="08EA4AEC" w14:textId="77777777" w:rsidR="005A0C18" w:rsidRPr="00B370B3" w:rsidRDefault="005A0C18" w:rsidP="00F252EE">
            <w:pPr>
              <w:tabs>
                <w:tab w:val="left" w:pos="1530"/>
              </w:tabs>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Approved by: </w:t>
            </w:r>
            <w:r w:rsidRPr="00B370B3">
              <w:rPr>
                <w:rFonts w:asciiTheme="minorHAnsi" w:hAnsiTheme="minorHAnsi" w:cstheme="minorHAnsi"/>
                <w:i/>
                <w:sz w:val="22"/>
                <w:szCs w:val="22"/>
                <w:lang w:val="en-US" w:bidi="en-US"/>
              </w:rPr>
              <w:t>Prof. PhDr. Vasil Gluchman, CSc.</w:t>
            </w:r>
          </w:p>
        </w:tc>
      </w:tr>
    </w:tbl>
    <w:p w14:paraId="175D53C2" w14:textId="77777777" w:rsidR="005A0C18" w:rsidRPr="00B370B3" w:rsidRDefault="005A0C18" w:rsidP="00F252EE">
      <w:pPr>
        <w:spacing w:after="0" w:line="240" w:lineRule="auto"/>
        <w:rPr>
          <w:rFonts w:cstheme="minorHAnsi"/>
          <w:szCs w:val="22"/>
          <w:lang w:val="en-US"/>
        </w:rPr>
      </w:pPr>
    </w:p>
    <w:p w14:paraId="7DB1D1D4" w14:textId="77777777" w:rsidR="005A0C18" w:rsidRPr="00B370B3" w:rsidRDefault="005A0C18" w:rsidP="00F252EE">
      <w:pPr>
        <w:spacing w:after="0" w:line="240" w:lineRule="auto"/>
        <w:ind w:left="720" w:hanging="720"/>
        <w:jc w:val="center"/>
        <w:rPr>
          <w:rFonts w:cstheme="minorHAnsi"/>
          <w:b/>
          <w:szCs w:val="22"/>
          <w:lang w:val="en-US"/>
        </w:rPr>
      </w:pPr>
    </w:p>
    <w:p w14:paraId="0841E4F5" w14:textId="77777777" w:rsidR="005A0C18" w:rsidRPr="00B370B3" w:rsidRDefault="005A0C18" w:rsidP="00F252EE">
      <w:pPr>
        <w:spacing w:after="0" w:line="240" w:lineRule="auto"/>
        <w:ind w:left="720" w:hanging="720"/>
        <w:jc w:val="center"/>
        <w:rPr>
          <w:rFonts w:cstheme="minorHAnsi"/>
          <w:b/>
          <w:szCs w:val="22"/>
          <w:lang w:val="en-US"/>
        </w:rPr>
      </w:pPr>
    </w:p>
    <w:p w14:paraId="711A9A35" w14:textId="77777777" w:rsidR="005A0C18" w:rsidRPr="00B370B3" w:rsidRDefault="005A0C18" w:rsidP="00F252EE">
      <w:pPr>
        <w:spacing w:after="0" w:line="240" w:lineRule="auto"/>
        <w:ind w:left="720" w:hanging="720"/>
        <w:jc w:val="center"/>
        <w:rPr>
          <w:rFonts w:cstheme="minorHAnsi"/>
          <w:b/>
          <w:szCs w:val="22"/>
          <w:lang w:val="en-US"/>
        </w:rPr>
      </w:pPr>
    </w:p>
    <w:p w14:paraId="4EE333D4" w14:textId="77777777" w:rsidR="005A0C18" w:rsidRPr="00B370B3" w:rsidRDefault="005A0C18" w:rsidP="00F252EE">
      <w:pPr>
        <w:spacing w:after="0" w:line="240" w:lineRule="auto"/>
        <w:ind w:left="720" w:hanging="720"/>
        <w:jc w:val="center"/>
        <w:rPr>
          <w:rFonts w:cstheme="minorHAnsi"/>
          <w:b/>
          <w:szCs w:val="22"/>
          <w:lang w:val="en-US"/>
        </w:rPr>
      </w:pPr>
    </w:p>
    <w:p w14:paraId="0D6BC734" w14:textId="77777777" w:rsidR="005A0C18" w:rsidRPr="00B370B3" w:rsidRDefault="005A0C18" w:rsidP="00F252EE">
      <w:pPr>
        <w:spacing w:after="0" w:line="240" w:lineRule="auto"/>
        <w:ind w:left="720" w:hanging="720"/>
        <w:jc w:val="center"/>
        <w:rPr>
          <w:rFonts w:cstheme="minorHAnsi"/>
          <w:b/>
          <w:szCs w:val="22"/>
          <w:lang w:val="en-US"/>
        </w:rPr>
      </w:pPr>
    </w:p>
    <w:p w14:paraId="34A104AC" w14:textId="77777777" w:rsidR="005A0C18" w:rsidRPr="00B370B3" w:rsidRDefault="005A0C18" w:rsidP="00F252EE">
      <w:pPr>
        <w:spacing w:after="0" w:line="240" w:lineRule="auto"/>
        <w:ind w:left="720" w:hanging="720"/>
        <w:jc w:val="center"/>
        <w:rPr>
          <w:rFonts w:cstheme="minorHAnsi"/>
          <w:b/>
          <w:szCs w:val="22"/>
          <w:lang w:val="en-US"/>
        </w:rPr>
      </w:pPr>
    </w:p>
    <w:p w14:paraId="114B4F84" w14:textId="77777777" w:rsidR="005A0C18" w:rsidRPr="00B370B3" w:rsidRDefault="005A0C18" w:rsidP="00F252EE">
      <w:pPr>
        <w:spacing w:after="0" w:line="240" w:lineRule="auto"/>
        <w:ind w:left="720" w:hanging="720"/>
        <w:jc w:val="center"/>
        <w:rPr>
          <w:rFonts w:cstheme="minorHAnsi"/>
          <w:b/>
          <w:szCs w:val="22"/>
          <w:lang w:val="en-US"/>
        </w:rPr>
      </w:pPr>
    </w:p>
    <w:p w14:paraId="1AABDC09" w14:textId="77777777" w:rsidR="005A0C18" w:rsidRPr="00B370B3" w:rsidRDefault="005A0C18" w:rsidP="00F252EE">
      <w:pPr>
        <w:spacing w:after="0" w:line="240" w:lineRule="auto"/>
        <w:ind w:left="720" w:hanging="720"/>
        <w:jc w:val="center"/>
        <w:rPr>
          <w:rFonts w:cstheme="minorHAnsi"/>
          <w:b/>
          <w:szCs w:val="22"/>
          <w:lang w:val="en-US"/>
        </w:rPr>
      </w:pPr>
    </w:p>
    <w:p w14:paraId="3F82752B" w14:textId="77777777" w:rsidR="005A0C18" w:rsidRPr="00B370B3" w:rsidRDefault="005A0C18" w:rsidP="00F252EE">
      <w:pPr>
        <w:spacing w:after="0" w:line="240" w:lineRule="auto"/>
        <w:ind w:left="720" w:hanging="720"/>
        <w:jc w:val="center"/>
        <w:rPr>
          <w:rFonts w:cstheme="minorHAnsi"/>
          <w:b/>
          <w:szCs w:val="22"/>
          <w:lang w:val="en-US"/>
        </w:rPr>
      </w:pPr>
    </w:p>
    <w:p w14:paraId="6CA203BD" w14:textId="77777777" w:rsidR="005A0C18" w:rsidRPr="00B370B3" w:rsidRDefault="005A0C18" w:rsidP="00F252EE">
      <w:pPr>
        <w:spacing w:after="0" w:line="240" w:lineRule="auto"/>
        <w:ind w:left="720" w:hanging="720"/>
        <w:jc w:val="center"/>
        <w:rPr>
          <w:rFonts w:cstheme="minorHAnsi"/>
          <w:b/>
          <w:szCs w:val="22"/>
          <w:lang w:val="en-US"/>
        </w:rPr>
      </w:pPr>
    </w:p>
    <w:p w14:paraId="1EEB5C65" w14:textId="77777777" w:rsidR="005A0C18" w:rsidRPr="00B370B3" w:rsidRDefault="005A0C18" w:rsidP="00F252EE">
      <w:pPr>
        <w:spacing w:after="0" w:line="240" w:lineRule="auto"/>
        <w:ind w:left="720" w:hanging="720"/>
        <w:jc w:val="center"/>
        <w:rPr>
          <w:rFonts w:cstheme="minorHAnsi"/>
          <w:b/>
          <w:szCs w:val="22"/>
          <w:lang w:val="en-US"/>
        </w:rPr>
      </w:pPr>
    </w:p>
    <w:p w14:paraId="27EFE50A" w14:textId="77777777" w:rsidR="005A0C18" w:rsidRPr="00B370B3" w:rsidRDefault="005A0C18" w:rsidP="00F252EE">
      <w:pPr>
        <w:spacing w:after="0" w:line="240" w:lineRule="auto"/>
        <w:ind w:left="720" w:hanging="720"/>
        <w:jc w:val="center"/>
        <w:rPr>
          <w:rFonts w:cstheme="minorHAnsi"/>
          <w:b/>
          <w:szCs w:val="22"/>
          <w:lang w:val="en-US"/>
        </w:rPr>
      </w:pPr>
    </w:p>
    <w:p w14:paraId="44D1216F" w14:textId="77777777" w:rsidR="005A0C18" w:rsidRPr="00B370B3" w:rsidRDefault="005A0C18" w:rsidP="00F252EE">
      <w:pPr>
        <w:spacing w:after="0" w:line="240" w:lineRule="auto"/>
        <w:ind w:left="720" w:hanging="720"/>
        <w:jc w:val="center"/>
        <w:rPr>
          <w:rFonts w:cstheme="minorHAnsi"/>
          <w:b/>
          <w:szCs w:val="22"/>
          <w:lang w:val="en-US"/>
        </w:rPr>
      </w:pPr>
    </w:p>
    <w:p w14:paraId="3517F98F" w14:textId="77777777" w:rsidR="005A0C18" w:rsidRPr="00B370B3" w:rsidRDefault="005A0C18" w:rsidP="00F252EE">
      <w:pPr>
        <w:spacing w:after="0" w:line="240" w:lineRule="auto"/>
        <w:ind w:left="720" w:hanging="720"/>
        <w:jc w:val="center"/>
        <w:rPr>
          <w:rFonts w:cstheme="minorHAnsi"/>
          <w:b/>
          <w:szCs w:val="22"/>
          <w:lang w:val="en-US"/>
        </w:rPr>
      </w:pPr>
    </w:p>
    <w:p w14:paraId="34223B45" w14:textId="77777777" w:rsidR="005A0C18" w:rsidRPr="00B370B3" w:rsidRDefault="005A0C18" w:rsidP="00F252EE">
      <w:pPr>
        <w:spacing w:after="0" w:line="240" w:lineRule="auto"/>
        <w:ind w:left="720" w:hanging="720"/>
        <w:jc w:val="center"/>
        <w:rPr>
          <w:rFonts w:cstheme="minorHAnsi"/>
          <w:b/>
          <w:szCs w:val="22"/>
          <w:lang w:val="en-US"/>
        </w:rPr>
      </w:pPr>
    </w:p>
    <w:p w14:paraId="539CD7A1" w14:textId="77777777" w:rsidR="005A0C18" w:rsidRPr="00B370B3" w:rsidRDefault="005A0C18" w:rsidP="00F252EE">
      <w:pPr>
        <w:spacing w:after="0" w:line="240" w:lineRule="auto"/>
        <w:ind w:left="720" w:hanging="720"/>
        <w:jc w:val="center"/>
        <w:rPr>
          <w:rFonts w:cstheme="minorHAnsi"/>
          <w:b/>
          <w:szCs w:val="22"/>
          <w:lang w:val="en-US"/>
        </w:rPr>
      </w:pPr>
    </w:p>
    <w:p w14:paraId="6A9A2604" w14:textId="77777777" w:rsidR="005A0C18" w:rsidRPr="00B370B3" w:rsidRDefault="005A0C18" w:rsidP="00F252EE">
      <w:pPr>
        <w:spacing w:after="0" w:line="240" w:lineRule="auto"/>
        <w:ind w:left="720" w:hanging="720"/>
        <w:jc w:val="center"/>
        <w:rPr>
          <w:rFonts w:cstheme="minorHAnsi"/>
          <w:b/>
          <w:szCs w:val="22"/>
          <w:lang w:val="en-US"/>
        </w:rPr>
      </w:pPr>
    </w:p>
    <w:p w14:paraId="3DD220FA" w14:textId="77777777" w:rsidR="005A0C18" w:rsidRPr="00B370B3" w:rsidRDefault="005A0C18" w:rsidP="00F252EE">
      <w:pPr>
        <w:spacing w:after="0" w:line="240" w:lineRule="auto"/>
        <w:ind w:left="720" w:hanging="720"/>
        <w:jc w:val="center"/>
        <w:rPr>
          <w:rFonts w:cstheme="minorHAnsi"/>
          <w:b/>
          <w:szCs w:val="22"/>
          <w:lang w:val="en-US"/>
        </w:rPr>
      </w:pPr>
    </w:p>
    <w:p w14:paraId="7B186A81" w14:textId="77777777" w:rsidR="005A0C18" w:rsidRPr="00B370B3" w:rsidRDefault="005A0C18" w:rsidP="00F252EE">
      <w:pPr>
        <w:spacing w:after="0" w:line="240" w:lineRule="auto"/>
        <w:ind w:left="720" w:hanging="720"/>
        <w:jc w:val="center"/>
        <w:rPr>
          <w:rFonts w:cstheme="minorHAnsi"/>
          <w:b/>
          <w:szCs w:val="22"/>
          <w:lang w:val="en-US"/>
        </w:rPr>
      </w:pPr>
    </w:p>
    <w:p w14:paraId="4F24943C" w14:textId="77777777" w:rsidR="00040A11" w:rsidRPr="00B370B3" w:rsidRDefault="00040A11" w:rsidP="00F252EE">
      <w:pPr>
        <w:spacing w:after="0" w:line="240" w:lineRule="auto"/>
        <w:ind w:left="720" w:hanging="720"/>
        <w:jc w:val="center"/>
        <w:rPr>
          <w:rFonts w:cstheme="minorHAnsi"/>
          <w:b/>
          <w:szCs w:val="22"/>
          <w:lang w:val="en-US"/>
        </w:rPr>
      </w:pPr>
    </w:p>
    <w:p w14:paraId="6AD9664E" w14:textId="77777777" w:rsidR="00040A11" w:rsidRPr="00B370B3" w:rsidRDefault="00040A11" w:rsidP="00F252EE">
      <w:pPr>
        <w:spacing w:after="0" w:line="240" w:lineRule="auto"/>
        <w:ind w:left="720" w:hanging="720"/>
        <w:jc w:val="center"/>
        <w:rPr>
          <w:rFonts w:cstheme="minorHAnsi"/>
          <w:b/>
          <w:szCs w:val="22"/>
          <w:lang w:val="en-US"/>
        </w:rPr>
      </w:pPr>
    </w:p>
    <w:p w14:paraId="6BF7610E" w14:textId="77777777" w:rsidR="00040A11" w:rsidRPr="00B370B3" w:rsidRDefault="00040A11" w:rsidP="00F252EE">
      <w:pPr>
        <w:spacing w:after="0" w:line="240" w:lineRule="auto"/>
        <w:ind w:left="720" w:hanging="720"/>
        <w:jc w:val="center"/>
        <w:rPr>
          <w:rFonts w:cstheme="minorHAnsi"/>
          <w:b/>
          <w:szCs w:val="22"/>
          <w:lang w:val="en-US"/>
        </w:rPr>
      </w:pPr>
    </w:p>
    <w:p w14:paraId="25DC539F" w14:textId="77777777" w:rsidR="00040A11" w:rsidRPr="00B370B3" w:rsidRDefault="00040A11" w:rsidP="00F252EE">
      <w:pPr>
        <w:spacing w:after="0" w:line="240" w:lineRule="auto"/>
        <w:ind w:left="720" w:hanging="720"/>
        <w:jc w:val="center"/>
        <w:rPr>
          <w:rFonts w:cstheme="minorHAnsi"/>
          <w:b/>
          <w:szCs w:val="22"/>
          <w:lang w:val="en-US"/>
        </w:rPr>
      </w:pPr>
    </w:p>
    <w:p w14:paraId="63E83F18" w14:textId="77777777" w:rsidR="00040A11" w:rsidRPr="00B370B3" w:rsidRDefault="00040A11" w:rsidP="00F252EE">
      <w:pPr>
        <w:spacing w:after="0" w:line="240" w:lineRule="auto"/>
        <w:ind w:left="720" w:hanging="720"/>
        <w:jc w:val="center"/>
        <w:rPr>
          <w:rFonts w:cstheme="minorHAnsi"/>
          <w:b/>
          <w:szCs w:val="22"/>
          <w:lang w:val="en-US"/>
        </w:rPr>
      </w:pPr>
    </w:p>
    <w:p w14:paraId="6FBAD364" w14:textId="77777777" w:rsidR="005A0C18" w:rsidRPr="00B370B3" w:rsidRDefault="005A0C18" w:rsidP="00F252EE">
      <w:pPr>
        <w:spacing w:after="0" w:line="240" w:lineRule="auto"/>
        <w:ind w:left="720" w:hanging="720"/>
        <w:jc w:val="center"/>
        <w:rPr>
          <w:rFonts w:cstheme="minorHAnsi"/>
          <w:b/>
          <w:szCs w:val="22"/>
          <w:lang w:val="en-US"/>
        </w:rPr>
      </w:pPr>
    </w:p>
    <w:p w14:paraId="7829E014" w14:textId="77777777" w:rsidR="005A0C18" w:rsidRPr="00B370B3" w:rsidRDefault="005A0C18" w:rsidP="00F252EE">
      <w:pPr>
        <w:spacing w:after="0" w:line="240" w:lineRule="auto"/>
        <w:ind w:left="720" w:hanging="720"/>
        <w:jc w:val="center"/>
        <w:rPr>
          <w:rFonts w:cstheme="minorHAnsi"/>
          <w:b/>
          <w:szCs w:val="22"/>
          <w:lang w:val="en-US"/>
        </w:rPr>
      </w:pPr>
      <w:r w:rsidRPr="00B370B3">
        <w:rPr>
          <w:rFonts w:cstheme="minorHAnsi"/>
          <w:b/>
          <w:szCs w:val="22"/>
          <w:lang w:val="en-US" w:bidi="en-US"/>
        </w:rPr>
        <w:lastRenderedPageBreak/>
        <w:t>COURSE DESCRIPTION</w:t>
      </w:r>
    </w:p>
    <w:p w14:paraId="5DC4596E" w14:textId="77777777" w:rsidR="005A0C18" w:rsidRPr="00B370B3" w:rsidRDefault="005A0C18" w:rsidP="00F252EE">
      <w:pPr>
        <w:spacing w:after="0" w:line="240" w:lineRule="auto"/>
        <w:ind w:left="720"/>
        <w:jc w:val="center"/>
        <w:rPr>
          <w:rFonts w:cstheme="minorHAnsi"/>
          <w:szCs w:val="22"/>
          <w:lang w:val="en-US"/>
        </w:rPr>
      </w:pPr>
    </w:p>
    <w:tbl>
      <w:tblPr>
        <w:tblStyle w:val="Mriekatabuky"/>
        <w:tblW w:w="9062" w:type="dxa"/>
        <w:tblLook w:val="04A0" w:firstRow="1" w:lastRow="0" w:firstColumn="1" w:lastColumn="0" w:noHBand="0" w:noVBand="1"/>
      </w:tblPr>
      <w:tblGrid>
        <w:gridCol w:w="4104"/>
        <w:gridCol w:w="4958"/>
      </w:tblGrid>
      <w:tr w:rsidR="00F668E6" w:rsidRPr="00B370B3" w14:paraId="5FBF879A" w14:textId="77777777" w:rsidTr="00F668E6">
        <w:trPr>
          <w:trHeight w:val="510"/>
        </w:trPr>
        <w:tc>
          <w:tcPr>
            <w:tcW w:w="9062" w:type="dxa"/>
            <w:gridSpan w:val="2"/>
            <w:vAlign w:val="center"/>
          </w:tcPr>
          <w:p w14:paraId="4500EBCD"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University: </w:t>
            </w:r>
            <w:r w:rsidRPr="00B370B3">
              <w:rPr>
                <w:rFonts w:asciiTheme="minorHAnsi" w:hAnsiTheme="minorHAnsi" w:cstheme="minorHAnsi"/>
                <w:i/>
                <w:sz w:val="22"/>
                <w:szCs w:val="22"/>
                <w:lang w:val="en-US" w:bidi="en-US"/>
              </w:rPr>
              <w:t>University of Prešov</w:t>
            </w:r>
          </w:p>
        </w:tc>
      </w:tr>
      <w:tr w:rsidR="00F668E6" w:rsidRPr="00B370B3" w14:paraId="5CD140B0" w14:textId="77777777" w:rsidTr="00F668E6">
        <w:trPr>
          <w:trHeight w:val="510"/>
        </w:trPr>
        <w:tc>
          <w:tcPr>
            <w:tcW w:w="9062" w:type="dxa"/>
            <w:gridSpan w:val="2"/>
            <w:vAlign w:val="center"/>
          </w:tcPr>
          <w:p w14:paraId="49395186"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Faculty: </w:t>
            </w:r>
            <w:sdt>
              <w:sdtPr>
                <w:rPr>
                  <w:rFonts w:cstheme="minorHAnsi"/>
                  <w:i/>
                  <w:szCs w:val="22"/>
                  <w:lang w:val="en-US"/>
                </w:rPr>
                <w:alias w:val="faculty"/>
                <w:tag w:val="faculty"/>
                <w:id w:val="1881826808"/>
                <w:placeholder>
                  <w:docPart w:val="81AAEE1D87FF45368AD39D1C09ACBAA7"/>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cstheme="minorHAnsi"/>
                    <w:i/>
                    <w:sz w:val="22"/>
                    <w:szCs w:val="22"/>
                    <w:lang w:val="en-US" w:bidi="en-US"/>
                  </w:rPr>
                  <w:t>Faculty of Arts</w:t>
                </w:r>
              </w:sdtContent>
            </w:sdt>
          </w:p>
        </w:tc>
      </w:tr>
      <w:tr w:rsidR="00F668E6" w:rsidRPr="00B370B3" w14:paraId="70AF7B83" w14:textId="77777777" w:rsidTr="00B54C0B">
        <w:trPr>
          <w:trHeight w:val="842"/>
        </w:trPr>
        <w:tc>
          <w:tcPr>
            <w:tcW w:w="3681" w:type="dxa"/>
            <w:vAlign w:val="center"/>
          </w:tcPr>
          <w:p w14:paraId="751C7CFD" w14:textId="01E7E45F"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Code: </w:t>
            </w:r>
            <w:r w:rsidRPr="00B370B3">
              <w:rPr>
                <w:rStyle w:val="normaltextrun"/>
                <w:rFonts w:asciiTheme="minorHAnsi" w:hAnsiTheme="minorHAnsi" w:cstheme="minorHAnsi"/>
                <w:sz w:val="22"/>
                <w:szCs w:val="22"/>
                <w:shd w:val="clear" w:color="auto" w:fill="FFFFFF"/>
                <w:lang w:val="en-US" w:bidi="en-US"/>
              </w:rPr>
              <w:t>1IEB/TSUE3</w:t>
            </w:r>
            <w:r w:rsidR="007B6EEA" w:rsidRPr="00B370B3">
              <w:rPr>
                <w:rStyle w:val="normaltextrun"/>
                <w:rFonts w:asciiTheme="minorHAnsi" w:hAnsiTheme="minorHAnsi" w:cstheme="minorHAnsi"/>
                <w:sz w:val="22"/>
                <w:szCs w:val="22"/>
                <w:shd w:val="clear" w:color="auto" w:fill="FFFFFF"/>
                <w:lang w:val="en-US" w:bidi="en-US"/>
              </w:rPr>
              <w:t>/22</w:t>
            </w:r>
          </w:p>
        </w:tc>
        <w:tc>
          <w:tcPr>
            <w:tcW w:w="5381" w:type="dxa"/>
            <w:vAlign w:val="center"/>
          </w:tcPr>
          <w:p w14:paraId="28105576" w14:textId="77777777" w:rsidR="005A0C18" w:rsidRPr="00B370B3" w:rsidRDefault="005A0C18" w:rsidP="002C4C9D">
            <w:pPr>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Course title: </w:t>
            </w:r>
            <w:r w:rsidR="005652AF" w:rsidRPr="00B370B3">
              <w:rPr>
                <w:rFonts w:asciiTheme="minorHAnsi" w:hAnsiTheme="minorHAnsi" w:cstheme="minorHAnsi"/>
                <w:b/>
                <w:i/>
                <w:sz w:val="22"/>
                <w:szCs w:val="22"/>
                <w:lang w:val="en-US" w:bidi="en-US"/>
              </w:rPr>
              <w:t xml:space="preserve">Text Seminar in </w:t>
            </w:r>
            <w:r w:rsidRPr="00B370B3">
              <w:rPr>
                <w:rFonts w:asciiTheme="minorHAnsi" w:hAnsiTheme="minorHAnsi" w:cstheme="minorHAnsi"/>
                <w:b/>
                <w:i/>
                <w:sz w:val="22"/>
                <w:szCs w:val="22"/>
                <w:lang w:val="en-US" w:bidi="en-US"/>
              </w:rPr>
              <w:t>Ethics</w:t>
            </w:r>
            <w:r w:rsidR="005652AF" w:rsidRPr="00B370B3">
              <w:rPr>
                <w:rFonts w:asciiTheme="minorHAnsi" w:hAnsiTheme="minorHAnsi" w:cstheme="minorHAnsi"/>
                <w:b/>
                <w:i/>
                <w:sz w:val="22"/>
                <w:szCs w:val="22"/>
                <w:lang w:val="en-US" w:bidi="en-US"/>
              </w:rPr>
              <w:t xml:space="preserve"> for Educators </w:t>
            </w:r>
            <w:r w:rsidRPr="00B370B3">
              <w:rPr>
                <w:rFonts w:asciiTheme="minorHAnsi" w:hAnsiTheme="minorHAnsi" w:cstheme="minorHAnsi"/>
                <w:b/>
                <w:i/>
                <w:sz w:val="22"/>
                <w:szCs w:val="22"/>
                <w:lang w:val="en-US" w:bidi="en-US"/>
              </w:rPr>
              <w:t xml:space="preserve">3 </w:t>
            </w:r>
            <w:r w:rsidR="002C52F3" w:rsidRPr="00B370B3">
              <w:rPr>
                <w:rFonts w:asciiTheme="minorHAnsi" w:hAnsiTheme="minorHAnsi" w:cstheme="minorHAnsi"/>
                <w:i/>
                <w:sz w:val="22"/>
                <w:szCs w:val="22"/>
                <w:lang w:val="en-US" w:bidi="en-US"/>
              </w:rPr>
              <w:t>(elective course, non-study-profile course)</w:t>
            </w:r>
          </w:p>
        </w:tc>
      </w:tr>
      <w:tr w:rsidR="00F668E6" w:rsidRPr="00B370B3" w14:paraId="4C220205" w14:textId="77777777" w:rsidTr="00F668E6">
        <w:trPr>
          <w:trHeight w:val="1438"/>
        </w:trPr>
        <w:tc>
          <w:tcPr>
            <w:tcW w:w="9062" w:type="dxa"/>
            <w:gridSpan w:val="2"/>
            <w:vAlign w:val="center"/>
          </w:tcPr>
          <w:p w14:paraId="77499C67" w14:textId="77777777" w:rsidR="005A0C18" w:rsidRPr="00B370B3" w:rsidRDefault="005A0C18" w:rsidP="00F252EE">
            <w:pPr>
              <w:jc w:val="both"/>
              <w:rPr>
                <w:rFonts w:asciiTheme="minorHAnsi" w:hAnsiTheme="minorHAnsi" w:cstheme="minorHAnsi"/>
                <w:i/>
                <w:sz w:val="22"/>
                <w:szCs w:val="22"/>
                <w:lang w:val="en-US"/>
              </w:rPr>
            </w:pPr>
            <w:r w:rsidRPr="00B370B3">
              <w:rPr>
                <w:rStyle w:val="jlqj4b"/>
                <w:rFonts w:asciiTheme="minorHAnsi" w:hAnsiTheme="minorHAnsi" w:cstheme="minorHAnsi"/>
                <w:b/>
                <w:sz w:val="22"/>
                <w:szCs w:val="22"/>
                <w:lang w:val="en-US" w:bidi="en-US"/>
              </w:rPr>
              <w:t xml:space="preserve">Type, scope and method </w:t>
            </w:r>
            <w:r w:rsidRPr="00B370B3">
              <w:rPr>
                <w:rFonts w:asciiTheme="minorHAnsi" w:hAnsiTheme="minorHAnsi" w:cstheme="minorHAnsi"/>
                <w:b/>
                <w:sz w:val="22"/>
                <w:szCs w:val="22"/>
                <w:lang w:val="en-US" w:bidi="en-US"/>
              </w:rPr>
              <w:t xml:space="preserve">of educational activity: </w:t>
            </w:r>
          </w:p>
          <w:p w14:paraId="1B411FDB"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Type of training activity: seminar  </w:t>
            </w:r>
          </w:p>
          <w:p w14:paraId="3B529E05"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Scope of educational activities: 0/2 per week</w:t>
            </w:r>
          </w:p>
          <w:p w14:paraId="5FB29414"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Method of educational activities: </w:t>
            </w:r>
            <w:r w:rsidR="00860A12" w:rsidRPr="00B370B3">
              <w:rPr>
                <w:rFonts w:asciiTheme="minorHAnsi" w:hAnsiTheme="minorHAnsi" w:cstheme="minorHAnsi"/>
                <w:sz w:val="22"/>
                <w:szCs w:val="22"/>
                <w:lang w:val="en-US" w:bidi="en-US"/>
              </w:rPr>
              <w:t>on-campus</w:t>
            </w:r>
            <w:r w:rsidRPr="00B370B3">
              <w:rPr>
                <w:rFonts w:asciiTheme="minorHAnsi" w:hAnsiTheme="minorHAnsi" w:cstheme="minorHAnsi"/>
                <w:sz w:val="22"/>
                <w:szCs w:val="22"/>
                <w:lang w:val="en-US" w:bidi="en-US"/>
              </w:rPr>
              <w:t>  </w:t>
            </w:r>
          </w:p>
        </w:tc>
      </w:tr>
      <w:tr w:rsidR="00F668E6" w:rsidRPr="00B370B3" w14:paraId="0A469E3D" w14:textId="77777777" w:rsidTr="00F668E6">
        <w:trPr>
          <w:trHeight w:val="510"/>
        </w:trPr>
        <w:tc>
          <w:tcPr>
            <w:tcW w:w="9062" w:type="dxa"/>
            <w:gridSpan w:val="2"/>
            <w:vAlign w:val="center"/>
          </w:tcPr>
          <w:p w14:paraId="5DA06D3C"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Number of credits: </w:t>
            </w:r>
            <w:r w:rsidRPr="00B370B3">
              <w:rPr>
                <w:rFonts w:asciiTheme="minorHAnsi" w:hAnsiTheme="minorHAnsi" w:cstheme="minorHAnsi"/>
                <w:i/>
                <w:sz w:val="22"/>
                <w:szCs w:val="22"/>
                <w:lang w:val="en-US" w:bidi="en-US"/>
              </w:rPr>
              <w:t>3</w:t>
            </w:r>
          </w:p>
        </w:tc>
      </w:tr>
      <w:tr w:rsidR="00F668E6" w:rsidRPr="00B370B3" w14:paraId="035390DD" w14:textId="77777777" w:rsidTr="00F668E6">
        <w:trPr>
          <w:trHeight w:val="602"/>
        </w:trPr>
        <w:tc>
          <w:tcPr>
            <w:tcW w:w="9062" w:type="dxa"/>
            <w:gridSpan w:val="2"/>
            <w:vAlign w:val="center"/>
          </w:tcPr>
          <w:p w14:paraId="256B23A1" w14:textId="61D77692" w:rsidR="005D67FA" w:rsidRPr="00B370B3" w:rsidRDefault="005A0C18" w:rsidP="005D67FA">
            <w:pPr>
              <w:jc w:val="both"/>
              <w:rPr>
                <w:rFonts w:asciiTheme="minorHAnsi" w:hAnsiTheme="minorHAnsi" w:cstheme="minorHAnsi"/>
                <w:sz w:val="22"/>
                <w:szCs w:val="22"/>
                <w:lang w:val="en-US" w:bidi="en-US"/>
              </w:rPr>
            </w:pPr>
            <w:r w:rsidRPr="00B370B3">
              <w:rPr>
                <w:rFonts w:asciiTheme="minorHAnsi" w:hAnsiTheme="minorHAnsi" w:cstheme="minorHAnsi"/>
                <w:b/>
                <w:sz w:val="22"/>
                <w:szCs w:val="22"/>
                <w:lang w:val="en-US" w:bidi="en-US"/>
              </w:rPr>
              <w:t>Recommended semester:</w:t>
            </w:r>
            <w:r w:rsidRPr="00B370B3">
              <w:rPr>
                <w:rFonts w:asciiTheme="minorHAnsi" w:hAnsiTheme="minorHAnsi" w:cstheme="minorHAnsi"/>
                <w:sz w:val="22"/>
                <w:szCs w:val="22"/>
                <w:lang w:val="en-US" w:bidi="en-US"/>
              </w:rPr>
              <w:t xml:space="preserve"> </w:t>
            </w:r>
            <w:r w:rsidR="00801F40" w:rsidRPr="00B370B3">
              <w:rPr>
                <w:rFonts w:asciiTheme="minorHAnsi" w:hAnsiTheme="minorHAnsi" w:cstheme="minorHAnsi"/>
                <w:sz w:val="22"/>
                <w:szCs w:val="22"/>
                <w:highlight w:val="yellow"/>
                <w:lang w:val="en-US" w:bidi="en-US"/>
              </w:rPr>
              <w:t>1.-3.</w:t>
            </w:r>
            <w:r w:rsidRPr="00B370B3">
              <w:rPr>
                <w:rFonts w:asciiTheme="minorHAnsi" w:hAnsiTheme="minorHAnsi" w:cstheme="minorHAnsi"/>
                <w:sz w:val="22"/>
                <w:szCs w:val="22"/>
                <w:lang w:val="en-US" w:bidi="en-US"/>
              </w:rPr>
              <w:t xml:space="preserve"> </w:t>
            </w:r>
          </w:p>
        </w:tc>
      </w:tr>
      <w:tr w:rsidR="00F668E6" w:rsidRPr="00B370B3" w14:paraId="4A18A124" w14:textId="77777777" w:rsidTr="00F668E6">
        <w:trPr>
          <w:trHeight w:val="412"/>
        </w:trPr>
        <w:tc>
          <w:tcPr>
            <w:tcW w:w="9062" w:type="dxa"/>
            <w:gridSpan w:val="2"/>
            <w:vAlign w:val="center"/>
          </w:tcPr>
          <w:p w14:paraId="71A4FF56" w14:textId="77777777" w:rsidR="005A0C18" w:rsidRPr="00B370B3" w:rsidRDefault="005A0C18" w:rsidP="00F668E6">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Study degree: </w:t>
            </w:r>
            <w:sdt>
              <w:sdtPr>
                <w:rPr>
                  <w:rStyle w:val="tl2"/>
                  <w:rFonts w:cstheme="minorHAnsi"/>
                  <w:sz w:val="22"/>
                  <w:szCs w:val="22"/>
                  <w:lang w:val="en-US"/>
                </w:rPr>
                <w:alias w:val="stupeň"/>
                <w:tag w:val="Stupeň"/>
                <w:id w:val="925925802"/>
                <w:placeholder>
                  <w:docPart w:val="ABCAA683A85C48FC87D38786791993A6"/>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cstheme="minorHAnsi"/>
                    <w:sz w:val="22"/>
                    <w:szCs w:val="22"/>
                    <w:lang w:val="en-US" w:bidi="en-US"/>
                  </w:rPr>
                  <w:t>2.</w:t>
                </w:r>
              </w:sdtContent>
            </w:sdt>
          </w:p>
        </w:tc>
      </w:tr>
      <w:tr w:rsidR="00F668E6" w:rsidRPr="00B370B3" w14:paraId="35EA5578" w14:textId="77777777" w:rsidTr="00F668E6">
        <w:trPr>
          <w:trHeight w:val="534"/>
        </w:trPr>
        <w:tc>
          <w:tcPr>
            <w:tcW w:w="9062" w:type="dxa"/>
            <w:gridSpan w:val="2"/>
            <w:vAlign w:val="center"/>
          </w:tcPr>
          <w:p w14:paraId="20B69C2C"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Prerequisites: </w:t>
            </w:r>
          </w:p>
        </w:tc>
      </w:tr>
      <w:tr w:rsidR="00F668E6" w:rsidRPr="00B370B3" w14:paraId="04F3F02B" w14:textId="77777777" w:rsidTr="00F668E6">
        <w:trPr>
          <w:trHeight w:val="1965"/>
        </w:trPr>
        <w:tc>
          <w:tcPr>
            <w:tcW w:w="9062" w:type="dxa"/>
            <w:gridSpan w:val="2"/>
            <w:vAlign w:val="center"/>
          </w:tcPr>
          <w:p w14:paraId="24E4D887"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Conditions for passing the course: </w:t>
            </w:r>
          </w:p>
          <w:p w14:paraId="5DACF3AA" w14:textId="77777777" w:rsidR="005A0C18" w:rsidRPr="00B370B3" w:rsidRDefault="002C4C9D"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The course is evaluated continuously</w:t>
            </w:r>
            <w:r w:rsidR="005A0C18" w:rsidRPr="00B370B3">
              <w:rPr>
                <w:rFonts w:asciiTheme="minorHAnsi" w:hAnsiTheme="minorHAnsi" w:cstheme="minorHAnsi"/>
                <w:sz w:val="22"/>
                <w:szCs w:val="22"/>
                <w:lang w:val="en-US" w:bidi="en-US"/>
              </w:rPr>
              <w:t xml:space="preserve"> (ph) and the award of 3 credits. </w:t>
            </w:r>
          </w:p>
          <w:p w14:paraId="764BB13D" w14:textId="77777777" w:rsidR="005A0C18" w:rsidRPr="00B370B3" w:rsidRDefault="005A0C18" w:rsidP="00F252EE">
            <w:pPr>
              <w:widowControl w:val="0"/>
              <w:jc w:val="both"/>
              <w:rPr>
                <w:rStyle w:val="normaltextrun"/>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A student needs to earn a minimum of 20 points during the semester to receive a passing grade (ph) for 3 credits. A grade of FX will be awarded if the student scores less than 20 points. </w:t>
            </w:r>
            <w:r w:rsidRPr="00B370B3">
              <w:rPr>
                <w:rStyle w:val="normaltextrun"/>
                <w:rFonts w:asciiTheme="minorHAnsi" w:hAnsiTheme="minorHAnsi" w:cstheme="minorHAnsi"/>
                <w:sz w:val="22"/>
                <w:szCs w:val="22"/>
                <w:lang w:val="en-US" w:bidi="en-US"/>
              </w:rPr>
              <w:t xml:space="preserve">"How to earn points" is governed by an internal document: </w:t>
            </w:r>
          </w:p>
          <w:p w14:paraId="2786E279" w14:textId="77777777" w:rsidR="005A0C18" w:rsidRPr="00B370B3" w:rsidRDefault="00595F0B" w:rsidP="00F252EE">
            <w:pPr>
              <w:pStyle w:val="paragraph"/>
              <w:spacing w:before="0" w:beforeAutospacing="0" w:after="0" w:afterAutospacing="0"/>
              <w:textAlignment w:val="baseline"/>
              <w:rPr>
                <w:rFonts w:asciiTheme="minorHAnsi" w:hAnsiTheme="minorHAnsi" w:cstheme="minorHAnsi"/>
                <w:sz w:val="22"/>
                <w:szCs w:val="22"/>
                <w:lang w:val="en-US"/>
              </w:rPr>
            </w:pPr>
            <w:hyperlink r:id="rId40" w:history="1">
              <w:r w:rsidR="005A0C18" w:rsidRPr="00B370B3">
                <w:rPr>
                  <w:rStyle w:val="Hypertextovprepojenie"/>
                  <w:rFonts w:asciiTheme="minorHAnsi" w:hAnsiTheme="minorHAnsi" w:cstheme="minorHAnsi"/>
                  <w:color w:val="auto"/>
                  <w:sz w:val="22"/>
                  <w:szCs w:val="22"/>
                  <w:lang w:val="en-US" w:bidi="en-US"/>
                </w:rPr>
                <w:t>https://www.unipo.sk/public/media/28789/Podmienky%20ukoncenia%20predmetu_body_2022_pdf.pdf</w:t>
              </w:r>
            </w:hyperlink>
          </w:p>
          <w:p w14:paraId="46D89B2E" w14:textId="77777777" w:rsidR="005A0C18" w:rsidRPr="00B370B3" w:rsidRDefault="005A0C18" w:rsidP="00F252EE">
            <w:pPr>
              <w:rPr>
                <w:rFonts w:asciiTheme="minorHAnsi" w:hAnsiTheme="minorHAnsi" w:cstheme="minorHAnsi"/>
                <w:i/>
                <w:sz w:val="22"/>
                <w:szCs w:val="22"/>
                <w:lang w:val="en-US"/>
              </w:rPr>
            </w:pPr>
            <w:r w:rsidRPr="00B370B3">
              <w:rPr>
                <w:rStyle w:val="normaltextrun"/>
                <w:rFonts w:asciiTheme="minorHAnsi" w:hAnsiTheme="minorHAnsi" w:cstheme="minorHAnsi"/>
                <w:sz w:val="22"/>
                <w:szCs w:val="22"/>
                <w:lang w:val="en-US" w:bidi="en-US"/>
              </w:rPr>
              <w:t>The success criteria (percentage of results in the subject assessment) are as follows for the grading levels:</w:t>
            </w:r>
            <w:r w:rsidRPr="00B370B3">
              <w:rPr>
                <w:rStyle w:val="normaltextrun"/>
                <w:rFonts w:asciiTheme="minorHAnsi" w:hAnsiTheme="minorHAnsi" w:cstheme="minorHAnsi"/>
                <w:sz w:val="22"/>
                <w:szCs w:val="22"/>
                <w:lang w:val="en-US" w:bidi="en-US"/>
              </w:rPr>
              <w:br/>
              <w:t>(a) A: 100,00 – 90,00 % </w:t>
            </w:r>
            <w:r w:rsidRPr="00B370B3">
              <w:rPr>
                <w:rStyle w:val="normaltextrun"/>
                <w:rFonts w:asciiTheme="minorHAnsi" w:hAnsiTheme="minorHAnsi" w:cstheme="minorHAnsi"/>
                <w:sz w:val="22"/>
                <w:szCs w:val="22"/>
                <w:lang w:val="en-US" w:bidi="en-US"/>
              </w:rPr>
              <w:br/>
              <w:t>(b) B: 89,99 – 80,00 % </w:t>
            </w:r>
            <w:r w:rsidRPr="00B370B3">
              <w:rPr>
                <w:rStyle w:val="normaltextrun"/>
                <w:rFonts w:asciiTheme="minorHAnsi" w:hAnsiTheme="minorHAnsi" w:cstheme="minorHAnsi"/>
                <w:sz w:val="22"/>
                <w:szCs w:val="22"/>
                <w:lang w:val="en-US" w:bidi="en-US"/>
              </w:rPr>
              <w:br/>
              <w:t>c) C: 79,99 – 70,00 % </w:t>
            </w:r>
            <w:r w:rsidRPr="00B370B3">
              <w:rPr>
                <w:rStyle w:val="normaltextrun"/>
                <w:rFonts w:asciiTheme="minorHAnsi" w:hAnsiTheme="minorHAnsi" w:cstheme="minorHAnsi"/>
                <w:sz w:val="22"/>
                <w:szCs w:val="22"/>
                <w:lang w:val="en-US" w:bidi="en-US"/>
              </w:rPr>
              <w:br/>
              <w:t>(d) D: 69,99 – 60,00 % </w:t>
            </w:r>
            <w:r w:rsidRPr="00B370B3">
              <w:rPr>
                <w:rStyle w:val="normaltextrun"/>
                <w:rFonts w:asciiTheme="minorHAnsi" w:hAnsiTheme="minorHAnsi" w:cstheme="minorHAnsi"/>
                <w:sz w:val="22"/>
                <w:szCs w:val="22"/>
                <w:lang w:val="en-US" w:bidi="en-US"/>
              </w:rPr>
              <w:br/>
              <w:t>(e) E: 59,99 – 50,00 % </w:t>
            </w:r>
            <w:r w:rsidRPr="00B370B3">
              <w:rPr>
                <w:rStyle w:val="normaltextrun"/>
                <w:rFonts w:asciiTheme="minorHAnsi" w:hAnsiTheme="minorHAnsi" w:cstheme="minorHAnsi"/>
                <w:sz w:val="22"/>
                <w:szCs w:val="22"/>
                <w:lang w:val="en-US" w:bidi="en-US"/>
              </w:rPr>
              <w:br/>
              <w:t>f) FX: 49,99 and less </w:t>
            </w:r>
          </w:p>
        </w:tc>
      </w:tr>
      <w:tr w:rsidR="00F668E6" w:rsidRPr="00B370B3" w14:paraId="13593EC5" w14:textId="77777777" w:rsidTr="00F668E6">
        <w:trPr>
          <w:trHeight w:val="1115"/>
        </w:trPr>
        <w:tc>
          <w:tcPr>
            <w:tcW w:w="9062" w:type="dxa"/>
            <w:gridSpan w:val="2"/>
            <w:vAlign w:val="center"/>
          </w:tcPr>
          <w:p w14:paraId="7A777888" w14:textId="77777777" w:rsidR="005A0C18" w:rsidRPr="00B370B3" w:rsidRDefault="005A0C18" w:rsidP="00F252EE">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Learning outcomes:</w:t>
            </w:r>
          </w:p>
          <w:p w14:paraId="0913CEDB" w14:textId="77777777" w:rsidR="005A0C18" w:rsidRPr="00B370B3" w:rsidRDefault="005A0C18" w:rsidP="00F252EE">
            <w:pPr>
              <w:jc w:val="both"/>
              <w:rPr>
                <w:rFonts w:asciiTheme="minorHAnsi" w:hAnsiTheme="minorHAnsi" w:cstheme="minorHAnsi"/>
                <w:b/>
                <w:sz w:val="22"/>
                <w:szCs w:val="22"/>
                <w:shd w:val="clear" w:color="auto" w:fill="FFFFFF"/>
                <w:lang w:val="en-US" w:eastAsia="x-none"/>
              </w:rPr>
            </w:pPr>
            <w:r w:rsidRPr="00B370B3">
              <w:rPr>
                <w:rStyle w:val="ZkladntextTun"/>
                <w:rFonts w:asciiTheme="minorHAnsi" w:hAnsiTheme="minorHAnsi" w:cstheme="minorHAnsi"/>
                <w:color w:val="auto"/>
                <w:sz w:val="22"/>
                <w:szCs w:val="22"/>
                <w:lang w:val="en-US" w:bidi="en-US"/>
              </w:rPr>
              <w:t xml:space="preserve">Knowledge gained: </w:t>
            </w:r>
            <w:r w:rsidRPr="00B370B3">
              <w:rPr>
                <w:rFonts w:asciiTheme="minorHAnsi" w:hAnsiTheme="minorHAnsi" w:cstheme="minorHAnsi"/>
                <w:sz w:val="22"/>
                <w:szCs w:val="22"/>
                <w:shd w:val="clear" w:color="auto" w:fill="FFFFFF"/>
                <w:lang w:val="en-US" w:bidi="en-US"/>
              </w:rPr>
              <w:t>The student has cross-cutting knowledge related to ethical issues in teaching practice. The student is able to name and explain the ethical dimension of problems and evaluate them.</w:t>
            </w:r>
          </w:p>
          <w:p w14:paraId="0BC9220B" w14:textId="77777777" w:rsidR="005A0C18" w:rsidRPr="00B370B3" w:rsidRDefault="005A0C18" w:rsidP="00F252EE">
            <w:pPr>
              <w:jc w:val="both"/>
              <w:rPr>
                <w:rFonts w:asciiTheme="minorHAnsi" w:hAnsiTheme="minorHAnsi" w:cstheme="minorHAnsi"/>
                <w:b/>
                <w:sz w:val="22"/>
                <w:szCs w:val="22"/>
                <w:shd w:val="clear" w:color="auto" w:fill="FFFFFF"/>
                <w:lang w:val="en-US" w:eastAsia="x-none"/>
              </w:rPr>
            </w:pPr>
            <w:r w:rsidRPr="00B370B3">
              <w:rPr>
                <w:rStyle w:val="ZkladntextTun"/>
                <w:rFonts w:asciiTheme="minorHAnsi" w:hAnsiTheme="minorHAnsi" w:cstheme="minorHAnsi"/>
                <w:color w:val="auto"/>
                <w:sz w:val="22"/>
                <w:szCs w:val="22"/>
                <w:lang w:val="en-US" w:bidi="en-US"/>
              </w:rPr>
              <w:t xml:space="preserve">Skills acquired: </w:t>
            </w:r>
            <w:r w:rsidRPr="00B370B3">
              <w:rPr>
                <w:rFonts w:asciiTheme="minorHAnsi" w:hAnsiTheme="minorHAnsi" w:cstheme="minorHAnsi"/>
                <w:sz w:val="22"/>
                <w:szCs w:val="22"/>
                <w:lang w:val="en-US" w:bidi="en-US"/>
              </w:rPr>
              <w:t xml:space="preserve">The student is able to propose solutions to ethical problems in the teacher's practice in view of the understanding of the problem, actively acquires and other knowledge and is able to integrate them in the applications of different </w:t>
            </w:r>
          </w:p>
          <w:p w14:paraId="413BA801" w14:textId="77777777" w:rsidR="005A0C18" w:rsidRPr="00B370B3" w:rsidRDefault="002C4C9D" w:rsidP="00F252EE">
            <w:pPr>
              <w:jc w:val="both"/>
              <w:rPr>
                <w:rFonts w:asciiTheme="minorHAnsi" w:hAnsiTheme="minorHAnsi" w:cstheme="minorHAnsi"/>
                <w:b/>
                <w:bCs/>
                <w:sz w:val="22"/>
                <w:szCs w:val="22"/>
                <w:lang w:val="en-US"/>
              </w:rPr>
            </w:pPr>
            <w:r w:rsidRPr="00B370B3">
              <w:rPr>
                <w:rFonts w:asciiTheme="minorHAnsi" w:hAnsiTheme="minorHAnsi" w:cstheme="minorHAnsi"/>
                <w:b/>
                <w:sz w:val="22"/>
                <w:szCs w:val="22"/>
                <w:lang w:val="en-US" w:bidi="en-US"/>
              </w:rPr>
              <w:t xml:space="preserve">Competences acquired: </w:t>
            </w:r>
            <w:r w:rsidRPr="00B370B3">
              <w:rPr>
                <w:rFonts w:asciiTheme="minorHAnsi" w:hAnsiTheme="minorHAnsi" w:cstheme="minorHAnsi"/>
                <w:bCs/>
                <w:sz w:val="22"/>
                <w:szCs w:val="22"/>
                <w:lang w:val="en-US" w:bidi="en-US"/>
              </w:rPr>
              <w:t>A student c</w:t>
            </w:r>
            <w:r w:rsidR="005A0C18" w:rsidRPr="00B370B3">
              <w:rPr>
                <w:rFonts w:asciiTheme="minorHAnsi" w:hAnsiTheme="minorHAnsi" w:cstheme="minorHAnsi"/>
                <w:sz w:val="22"/>
                <w:szCs w:val="22"/>
                <w:lang w:val="en-US" w:bidi="en-US"/>
              </w:rPr>
              <w:t>an autonomously and responsibly address ethical issues in practice, presenting them in an appropriate manner.</w:t>
            </w:r>
          </w:p>
        </w:tc>
      </w:tr>
      <w:tr w:rsidR="00F668E6" w:rsidRPr="00B370B3" w14:paraId="58F99CE6" w14:textId="77777777" w:rsidTr="00F668E6">
        <w:trPr>
          <w:trHeight w:val="510"/>
        </w:trPr>
        <w:tc>
          <w:tcPr>
            <w:tcW w:w="9062" w:type="dxa"/>
            <w:gridSpan w:val="2"/>
            <w:vAlign w:val="center"/>
          </w:tcPr>
          <w:p w14:paraId="4902FF61" w14:textId="77777777" w:rsidR="005D67FA" w:rsidRPr="00B370B3" w:rsidRDefault="005A0C18" w:rsidP="00F252EE">
            <w:pPr>
              <w:jc w:val="both"/>
              <w:rPr>
                <w:rFonts w:asciiTheme="minorHAnsi" w:hAnsiTheme="minorHAnsi" w:cstheme="minorHAnsi"/>
                <w:b/>
                <w:sz w:val="22"/>
                <w:szCs w:val="22"/>
                <w:lang w:val="en-US" w:bidi="en-US"/>
              </w:rPr>
            </w:pPr>
            <w:r w:rsidRPr="00B370B3">
              <w:rPr>
                <w:rFonts w:asciiTheme="minorHAnsi" w:hAnsiTheme="minorHAnsi" w:cstheme="minorHAnsi"/>
                <w:b/>
                <w:sz w:val="22"/>
                <w:szCs w:val="22"/>
                <w:lang w:val="en-US" w:bidi="en-US"/>
              </w:rPr>
              <w:t xml:space="preserve">Course content: </w:t>
            </w:r>
          </w:p>
          <w:p w14:paraId="329922FE"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sz w:val="22"/>
                <w:szCs w:val="22"/>
                <w:lang w:val="en-US" w:bidi="en-US"/>
              </w:rPr>
              <w:t xml:space="preserve">The importance of (teacher) ethics in school. The roles of schools in the 21st century (selected aspects, ethical dimension). Nihilism and education in school settings (ethical contexts). Critical thinking in school. Ethical problems and dilemmas - causes, approaches to their solution, ways of </w:t>
            </w:r>
            <w:r w:rsidRPr="00B370B3">
              <w:rPr>
                <w:rFonts w:asciiTheme="minorHAnsi" w:hAnsiTheme="minorHAnsi" w:cstheme="minorHAnsi"/>
                <w:sz w:val="22"/>
                <w:szCs w:val="22"/>
                <w:lang w:val="en-US" w:bidi="en-US"/>
              </w:rPr>
              <w:lastRenderedPageBreak/>
              <w:t>thinking. Manifestations of extremism in school (causes, problems, solutions, practices - ethical aspects). Ethical issues of sex education in school settings. Pandemic covid -19 and school.</w:t>
            </w:r>
          </w:p>
        </w:tc>
      </w:tr>
      <w:tr w:rsidR="00F668E6" w:rsidRPr="00B370B3" w14:paraId="7D2D5F66" w14:textId="77777777" w:rsidTr="00F668E6">
        <w:trPr>
          <w:trHeight w:val="510"/>
        </w:trPr>
        <w:tc>
          <w:tcPr>
            <w:tcW w:w="9062" w:type="dxa"/>
            <w:gridSpan w:val="2"/>
            <w:vAlign w:val="center"/>
          </w:tcPr>
          <w:p w14:paraId="34B713B9" w14:textId="77777777" w:rsidR="005A0C18" w:rsidRPr="00B370B3" w:rsidRDefault="005A0C18" w:rsidP="00F252EE">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lastRenderedPageBreak/>
              <w:t>Recommended literature:</w:t>
            </w:r>
          </w:p>
          <w:p w14:paraId="787CE573" w14:textId="77777777" w:rsidR="005A0C18" w:rsidRPr="00B370B3" w:rsidRDefault="005A0C18" w:rsidP="00F252EE">
            <w:pPr>
              <w:jc w:val="both"/>
              <w:rPr>
                <w:rFonts w:asciiTheme="minorHAnsi" w:hAnsiTheme="minorHAnsi" w:cstheme="minorHAnsi"/>
                <w:bCs/>
                <w:sz w:val="22"/>
                <w:szCs w:val="22"/>
                <w:lang w:val="en-US"/>
              </w:rPr>
            </w:pPr>
            <w:r w:rsidRPr="00B370B3">
              <w:rPr>
                <w:rFonts w:asciiTheme="minorHAnsi" w:hAnsiTheme="minorHAnsi" w:cstheme="minorHAnsi"/>
                <w:bCs/>
                <w:sz w:val="22"/>
                <w:szCs w:val="22"/>
                <w:lang w:val="en-US"/>
              </w:rPr>
              <w:t xml:space="preserve">Bilasová, V. 2016. Etika a etická výchova v škole. In: Bilasová, V.  (ed.): </w:t>
            </w:r>
            <w:r w:rsidRPr="00B370B3">
              <w:rPr>
                <w:rFonts w:asciiTheme="minorHAnsi" w:hAnsiTheme="minorHAnsi" w:cstheme="minorHAnsi"/>
                <w:bCs/>
                <w:i/>
                <w:iCs/>
                <w:sz w:val="22"/>
                <w:szCs w:val="22"/>
                <w:lang w:val="en-US"/>
              </w:rPr>
              <w:t>Filozofia etickej výchovy.</w:t>
            </w:r>
            <w:r w:rsidRPr="00B370B3">
              <w:rPr>
                <w:rFonts w:asciiTheme="minorHAnsi" w:hAnsiTheme="minorHAnsi" w:cstheme="minorHAnsi"/>
                <w:bCs/>
                <w:sz w:val="22"/>
                <w:szCs w:val="22"/>
                <w:lang w:val="en-US"/>
              </w:rPr>
              <w:t xml:space="preserve"> Prešov: FF PU.</w:t>
            </w:r>
          </w:p>
          <w:p w14:paraId="0004106E" w14:textId="77777777" w:rsidR="005A0C18" w:rsidRPr="00B370B3" w:rsidRDefault="005A0C18" w:rsidP="00F252EE">
            <w:pPr>
              <w:jc w:val="both"/>
              <w:rPr>
                <w:rFonts w:asciiTheme="minorHAnsi" w:eastAsia="Calibri" w:hAnsiTheme="minorHAnsi" w:cstheme="minorHAnsi"/>
                <w:bCs/>
                <w:sz w:val="22"/>
                <w:szCs w:val="22"/>
                <w:lang w:val="en-US" w:eastAsia="en-US"/>
              </w:rPr>
            </w:pPr>
            <w:r w:rsidRPr="00B370B3">
              <w:rPr>
                <w:rFonts w:asciiTheme="minorHAnsi" w:eastAsia="Calibri" w:hAnsiTheme="minorHAnsi" w:cstheme="minorHAnsi"/>
                <w:bCs/>
                <w:sz w:val="22"/>
                <w:szCs w:val="22"/>
                <w:shd w:val="clear" w:color="auto" w:fill="FFFFFF"/>
                <w:lang w:val="en-US" w:eastAsia="en-US"/>
              </w:rPr>
              <w:t xml:space="preserve">Klembarová, J. 2014.  Výchova k tolerancii ako dôležitá súčasť etickej výchovy. In: V. Bilasová (ed.): </w:t>
            </w:r>
            <w:r w:rsidRPr="00B370B3">
              <w:rPr>
                <w:rFonts w:asciiTheme="minorHAnsi" w:eastAsia="Calibri" w:hAnsiTheme="minorHAnsi" w:cstheme="minorHAnsi"/>
                <w:bCs/>
                <w:i/>
                <w:iCs/>
                <w:sz w:val="22"/>
                <w:szCs w:val="22"/>
                <w:shd w:val="clear" w:color="auto" w:fill="FFFFFF"/>
                <w:lang w:val="en-US" w:eastAsia="en-US"/>
              </w:rPr>
              <w:t xml:space="preserve">Etické zošity I. Význam etickej teórie v príprave učiteľa etickej výchovy. </w:t>
            </w:r>
            <w:r w:rsidRPr="00B370B3">
              <w:rPr>
                <w:rFonts w:asciiTheme="minorHAnsi" w:eastAsia="Calibri" w:hAnsiTheme="minorHAnsi" w:cstheme="minorHAnsi"/>
                <w:bCs/>
                <w:sz w:val="22"/>
                <w:szCs w:val="22"/>
                <w:shd w:val="clear" w:color="auto" w:fill="FFFFFF"/>
                <w:lang w:val="en-US" w:eastAsia="en-US"/>
              </w:rPr>
              <w:t>Prešov: FF PU, s. 148-167.</w:t>
            </w:r>
          </w:p>
          <w:p w14:paraId="66693BC8" w14:textId="77777777" w:rsidR="005A0C18" w:rsidRPr="00B370B3" w:rsidRDefault="005A0C18" w:rsidP="00F252EE">
            <w:pPr>
              <w:jc w:val="both"/>
              <w:rPr>
                <w:rFonts w:asciiTheme="minorHAnsi" w:eastAsia="Calibri" w:hAnsiTheme="minorHAnsi" w:cstheme="minorHAnsi"/>
                <w:bCs/>
                <w:sz w:val="22"/>
                <w:szCs w:val="22"/>
                <w:lang w:val="en-US" w:eastAsia="en-US"/>
              </w:rPr>
            </w:pPr>
            <w:r w:rsidRPr="00B370B3">
              <w:rPr>
                <w:rFonts w:asciiTheme="minorHAnsi" w:eastAsia="Calibri" w:hAnsiTheme="minorHAnsi" w:cstheme="minorHAnsi"/>
                <w:bCs/>
                <w:sz w:val="22"/>
                <w:szCs w:val="22"/>
                <w:lang w:val="en-US" w:eastAsia="en-US"/>
              </w:rPr>
              <w:t xml:space="preserve">Klembarová, J. 2016. Protipredsudková výchova ako súčasť etickej výchovy. In: Kaliský, J. (ed.): </w:t>
            </w:r>
            <w:r w:rsidRPr="00B370B3">
              <w:rPr>
                <w:rFonts w:asciiTheme="minorHAnsi" w:hAnsiTheme="minorHAnsi" w:cstheme="minorHAnsi"/>
                <w:bCs/>
                <w:i/>
                <w:iCs/>
                <w:sz w:val="22"/>
                <w:szCs w:val="22"/>
                <w:lang w:val="en-US"/>
              </w:rPr>
              <w:t>Globalizovaná súčasnosť, jej morálne a osobnostné výzvy v kontexte etickej výchovy</w:t>
            </w:r>
            <w:r w:rsidRPr="00B370B3">
              <w:rPr>
                <w:rFonts w:asciiTheme="minorHAnsi" w:hAnsiTheme="minorHAnsi" w:cstheme="minorHAnsi"/>
                <w:bCs/>
                <w:sz w:val="22"/>
                <w:szCs w:val="22"/>
                <w:lang w:val="en-US"/>
              </w:rPr>
              <w:t>. Banská Bystrica: Belianum, s. 93-106.</w:t>
            </w:r>
          </w:p>
          <w:p w14:paraId="674BD084" w14:textId="77777777" w:rsidR="005A0C18" w:rsidRPr="00B370B3" w:rsidRDefault="005A0C18" w:rsidP="00F252EE">
            <w:pPr>
              <w:jc w:val="both"/>
              <w:rPr>
                <w:rFonts w:asciiTheme="minorHAnsi" w:eastAsia="Calibri" w:hAnsiTheme="minorHAnsi" w:cstheme="minorHAnsi"/>
                <w:bCs/>
                <w:sz w:val="22"/>
                <w:szCs w:val="22"/>
                <w:lang w:val="en-US" w:eastAsia="en-US"/>
              </w:rPr>
            </w:pPr>
            <w:r w:rsidRPr="00B370B3">
              <w:rPr>
                <w:rFonts w:asciiTheme="minorHAnsi" w:eastAsia="Calibri" w:hAnsiTheme="minorHAnsi" w:cstheme="minorHAnsi"/>
                <w:bCs/>
                <w:sz w:val="22"/>
                <w:szCs w:val="22"/>
                <w:lang w:val="en-US" w:eastAsia="en-US"/>
              </w:rPr>
              <w:t xml:space="preserve">Oreško, Š. 2019. Etika sexuálneho života. In: Bilasová, V. (ed.): </w:t>
            </w:r>
            <w:r w:rsidRPr="00B370B3">
              <w:rPr>
                <w:rFonts w:asciiTheme="minorHAnsi" w:eastAsia="Calibri" w:hAnsiTheme="minorHAnsi" w:cstheme="minorHAnsi"/>
                <w:bCs/>
                <w:i/>
                <w:iCs/>
                <w:sz w:val="22"/>
                <w:szCs w:val="22"/>
                <w:lang w:val="en-US" w:eastAsia="en-US"/>
              </w:rPr>
              <w:t>Metodika inovácie etickej výchovy (pre stredné školy).</w:t>
            </w:r>
            <w:r w:rsidRPr="00B370B3">
              <w:rPr>
                <w:rFonts w:asciiTheme="minorHAnsi" w:eastAsia="Calibri" w:hAnsiTheme="minorHAnsi" w:cstheme="minorHAnsi"/>
                <w:bCs/>
                <w:sz w:val="22"/>
                <w:szCs w:val="22"/>
                <w:lang w:val="en-US" w:eastAsia="en-US"/>
              </w:rPr>
              <w:t xml:space="preserve"> Prešov: FF PU, s. 188-209.</w:t>
            </w:r>
          </w:p>
          <w:p w14:paraId="4A51B0E0" w14:textId="77777777" w:rsidR="005A0C18" w:rsidRPr="00B370B3" w:rsidRDefault="005A0C18" w:rsidP="00F252EE">
            <w:pPr>
              <w:jc w:val="both"/>
              <w:rPr>
                <w:rFonts w:asciiTheme="minorHAnsi" w:hAnsiTheme="minorHAnsi" w:cstheme="minorHAnsi"/>
                <w:bCs/>
                <w:sz w:val="22"/>
                <w:szCs w:val="22"/>
                <w:lang w:val="en-US"/>
              </w:rPr>
            </w:pPr>
            <w:r w:rsidRPr="00B370B3">
              <w:rPr>
                <w:rFonts w:asciiTheme="minorHAnsi" w:hAnsiTheme="minorHAnsi" w:cstheme="minorHAnsi"/>
                <w:bCs/>
                <w:sz w:val="22"/>
                <w:szCs w:val="22"/>
                <w:lang w:val="en-US"/>
              </w:rPr>
              <w:t xml:space="preserve">Pelcová, N. – Semrádová, I. 2014. </w:t>
            </w:r>
            <w:r w:rsidRPr="00B370B3">
              <w:rPr>
                <w:rFonts w:asciiTheme="minorHAnsi" w:hAnsiTheme="minorHAnsi" w:cstheme="minorHAnsi"/>
                <w:bCs/>
                <w:i/>
                <w:iCs/>
                <w:sz w:val="22"/>
                <w:szCs w:val="22"/>
                <w:lang w:val="en-US"/>
              </w:rPr>
              <w:t>Fenomén výchovy a etika učitelského povolání</w:t>
            </w:r>
            <w:r w:rsidRPr="00B370B3">
              <w:rPr>
                <w:rFonts w:asciiTheme="minorHAnsi" w:hAnsiTheme="minorHAnsi" w:cstheme="minorHAnsi"/>
                <w:bCs/>
                <w:sz w:val="22"/>
                <w:szCs w:val="22"/>
                <w:lang w:val="en-US"/>
              </w:rPr>
              <w:t>. Praha: Karolinum.</w:t>
            </w:r>
          </w:p>
          <w:p w14:paraId="1FED4EE6" w14:textId="77777777" w:rsidR="005A0C18" w:rsidRPr="00B370B3" w:rsidRDefault="005A0C18" w:rsidP="00F252EE">
            <w:pPr>
              <w:jc w:val="both"/>
              <w:rPr>
                <w:rFonts w:asciiTheme="minorHAnsi" w:hAnsiTheme="minorHAnsi" w:cstheme="minorHAnsi"/>
                <w:bCs/>
                <w:sz w:val="22"/>
                <w:szCs w:val="22"/>
                <w:lang w:val="en-US"/>
              </w:rPr>
            </w:pPr>
            <w:r w:rsidRPr="00B370B3">
              <w:rPr>
                <w:rFonts w:asciiTheme="minorHAnsi" w:hAnsiTheme="minorHAnsi" w:cstheme="minorHAnsi"/>
                <w:bCs/>
                <w:sz w:val="22"/>
                <w:szCs w:val="22"/>
                <w:lang w:val="en-US"/>
              </w:rPr>
              <w:t xml:space="preserve">Rajský, A. 2009. </w:t>
            </w:r>
            <w:r w:rsidRPr="00B370B3">
              <w:rPr>
                <w:rFonts w:asciiTheme="minorHAnsi" w:hAnsiTheme="minorHAnsi" w:cstheme="minorHAnsi"/>
                <w:bCs/>
                <w:i/>
                <w:iCs/>
                <w:sz w:val="22"/>
                <w:szCs w:val="22"/>
                <w:lang w:val="en-US"/>
              </w:rPr>
              <w:t>Nihilistický kontext kultivácie mladého človeka. Filozoficko-etický pohľad</w:t>
            </w:r>
            <w:r w:rsidRPr="00B370B3">
              <w:rPr>
                <w:rFonts w:asciiTheme="minorHAnsi" w:hAnsiTheme="minorHAnsi" w:cstheme="minorHAnsi"/>
                <w:bCs/>
                <w:sz w:val="22"/>
                <w:szCs w:val="22"/>
                <w:lang w:val="en-US"/>
              </w:rPr>
              <w:t>. Trnava: Typi Universitatis Tyrnaviensis.</w:t>
            </w:r>
          </w:p>
          <w:p w14:paraId="1E7B8CFE"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Cs/>
                <w:sz w:val="22"/>
                <w:szCs w:val="22"/>
                <w:shd w:val="clear" w:color="auto" w:fill="FFFFFF"/>
                <w:lang w:val="en-US"/>
              </w:rPr>
              <w:t xml:space="preserve">Kaliský, J. </w:t>
            </w:r>
            <w:r w:rsidRPr="00B370B3">
              <w:rPr>
                <w:rStyle w:val="Zvraznenie"/>
                <w:rFonts w:asciiTheme="minorHAnsi" w:hAnsiTheme="minorHAnsi" w:cstheme="minorHAnsi"/>
                <w:b w:val="0"/>
                <w:bCs w:val="0"/>
                <w:color w:val="auto"/>
                <w:sz w:val="22"/>
                <w:szCs w:val="22"/>
                <w:lang w:val="en-US"/>
              </w:rPr>
              <w:t xml:space="preserve">2020. Kritické myslenie a filozofická reflexia v edukácii. </w:t>
            </w:r>
            <w:r w:rsidRPr="00B370B3">
              <w:rPr>
                <w:rFonts w:asciiTheme="minorHAnsi" w:hAnsiTheme="minorHAnsi" w:cstheme="minorHAnsi"/>
                <w:sz w:val="22"/>
                <w:szCs w:val="22"/>
                <w:shd w:val="clear" w:color="auto" w:fill="FFFFFF"/>
                <w:lang w:val="en-US"/>
              </w:rPr>
              <w:t xml:space="preserve">Banská Bystrica: </w:t>
            </w:r>
            <w:r w:rsidRPr="00B370B3">
              <w:rPr>
                <w:rFonts w:asciiTheme="minorHAnsi" w:hAnsiTheme="minorHAnsi" w:cstheme="minorHAnsi"/>
                <w:bCs/>
                <w:sz w:val="22"/>
                <w:szCs w:val="22"/>
                <w:shd w:val="clear" w:color="auto" w:fill="FFFFFF"/>
                <w:lang w:val="en-US"/>
              </w:rPr>
              <w:t>Belianum.</w:t>
            </w:r>
          </w:p>
        </w:tc>
      </w:tr>
      <w:tr w:rsidR="00F668E6" w:rsidRPr="00B370B3" w14:paraId="56AA770F" w14:textId="77777777" w:rsidTr="00F668E6">
        <w:trPr>
          <w:trHeight w:val="518"/>
        </w:trPr>
        <w:tc>
          <w:tcPr>
            <w:tcW w:w="9062" w:type="dxa"/>
            <w:gridSpan w:val="2"/>
            <w:vAlign w:val="center"/>
          </w:tcPr>
          <w:p w14:paraId="4396C5D7" w14:textId="0D8FF903" w:rsidR="005A0C18" w:rsidRPr="00B370B3" w:rsidRDefault="00CA7094"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Languages required for the course: English</w:t>
            </w:r>
          </w:p>
        </w:tc>
      </w:tr>
      <w:tr w:rsidR="00F668E6" w:rsidRPr="00B370B3" w14:paraId="6F2A2739" w14:textId="77777777" w:rsidTr="00F668E6">
        <w:trPr>
          <w:trHeight w:val="58"/>
        </w:trPr>
        <w:tc>
          <w:tcPr>
            <w:tcW w:w="9062" w:type="dxa"/>
            <w:gridSpan w:val="2"/>
            <w:vAlign w:val="center"/>
          </w:tcPr>
          <w:p w14:paraId="6C15D2A2"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Notes: </w:t>
            </w:r>
          </w:p>
        </w:tc>
      </w:tr>
      <w:tr w:rsidR="00F668E6" w:rsidRPr="00B370B3" w14:paraId="43D804AA" w14:textId="77777777" w:rsidTr="00F668E6">
        <w:trPr>
          <w:trHeight w:val="1698"/>
        </w:trPr>
        <w:tc>
          <w:tcPr>
            <w:tcW w:w="9062" w:type="dxa"/>
            <w:gridSpan w:val="2"/>
            <w:vAlign w:val="center"/>
          </w:tcPr>
          <w:p w14:paraId="3573D59E" w14:textId="77777777" w:rsidR="005A0C18" w:rsidRPr="00B370B3" w:rsidRDefault="005A0C18" w:rsidP="00F252EE">
            <w:pPr>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Course evaluation</w:t>
            </w:r>
          </w:p>
          <w:p w14:paraId="048C400C" w14:textId="77777777" w:rsidR="005A0C18" w:rsidRPr="00B370B3" w:rsidRDefault="00063D0D" w:rsidP="00F252EE">
            <w:pPr>
              <w:rPr>
                <w:rFonts w:asciiTheme="minorHAnsi" w:hAnsiTheme="minorHAnsi" w:cstheme="minorHAnsi"/>
                <w:sz w:val="22"/>
                <w:szCs w:val="22"/>
                <w:lang w:val="en-US"/>
              </w:rPr>
            </w:pPr>
            <w:r w:rsidRPr="00B370B3">
              <w:rPr>
                <w:rFonts w:asciiTheme="minorHAnsi" w:hAnsiTheme="minorHAnsi" w:cstheme="minorHAnsi"/>
                <w:sz w:val="22"/>
                <w:szCs w:val="22"/>
                <w:lang w:val="en-US" w:bidi="en-US"/>
              </w:rPr>
              <w:t>Total number of evaluated students:</w:t>
            </w:r>
            <w:r w:rsidR="005A0C18" w:rsidRPr="00B370B3">
              <w:rPr>
                <w:rFonts w:asciiTheme="minorHAnsi" w:hAnsiTheme="minorHAnsi" w:cstheme="minorHAnsi"/>
                <w:sz w:val="22"/>
                <w:szCs w:val="22"/>
                <w:lang w:val="en-US" w:bidi="en-US"/>
              </w:rPr>
              <w:t xml:space="preserve"> 17</w:t>
            </w:r>
          </w:p>
          <w:tbl>
            <w:tblPr>
              <w:tblStyle w:val="Mriekatabuky"/>
              <w:tblW w:w="0" w:type="auto"/>
              <w:tblLook w:val="04A0" w:firstRow="1" w:lastRow="0" w:firstColumn="1" w:lastColumn="0" w:noHBand="0" w:noVBand="1"/>
            </w:tblPr>
            <w:tblGrid>
              <w:gridCol w:w="1301"/>
              <w:gridCol w:w="1301"/>
              <w:gridCol w:w="1301"/>
              <w:gridCol w:w="1298"/>
              <w:gridCol w:w="1298"/>
              <w:gridCol w:w="1298"/>
            </w:tblGrid>
            <w:tr w:rsidR="005A0C18" w:rsidRPr="00B370B3" w14:paraId="08B2B43E" w14:textId="77777777" w:rsidTr="005D67FA">
              <w:trPr>
                <w:trHeight w:val="270"/>
              </w:trPr>
              <w:tc>
                <w:tcPr>
                  <w:tcW w:w="1301" w:type="dxa"/>
                  <w:tcBorders>
                    <w:top w:val="single" w:sz="4" w:space="0" w:color="auto"/>
                    <w:left w:val="single" w:sz="4" w:space="0" w:color="auto"/>
                    <w:bottom w:val="single" w:sz="4" w:space="0" w:color="auto"/>
                    <w:right w:val="single" w:sz="4" w:space="0" w:color="auto"/>
                  </w:tcBorders>
                  <w:vAlign w:val="center"/>
                </w:tcPr>
                <w:p w14:paraId="6CDE20AD"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A</w:t>
                  </w:r>
                </w:p>
              </w:tc>
              <w:tc>
                <w:tcPr>
                  <w:tcW w:w="1301" w:type="dxa"/>
                  <w:tcBorders>
                    <w:top w:val="single" w:sz="4" w:space="0" w:color="auto"/>
                    <w:left w:val="single" w:sz="4" w:space="0" w:color="auto"/>
                    <w:bottom w:val="single" w:sz="4" w:space="0" w:color="auto"/>
                    <w:right w:val="single" w:sz="4" w:space="0" w:color="auto"/>
                  </w:tcBorders>
                  <w:vAlign w:val="center"/>
                </w:tcPr>
                <w:p w14:paraId="2083C76F"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B</w:t>
                  </w:r>
                </w:p>
              </w:tc>
              <w:tc>
                <w:tcPr>
                  <w:tcW w:w="1301" w:type="dxa"/>
                  <w:tcBorders>
                    <w:top w:val="single" w:sz="4" w:space="0" w:color="auto"/>
                    <w:left w:val="single" w:sz="4" w:space="0" w:color="auto"/>
                    <w:bottom w:val="single" w:sz="4" w:space="0" w:color="auto"/>
                    <w:right w:val="single" w:sz="4" w:space="0" w:color="auto"/>
                  </w:tcBorders>
                  <w:vAlign w:val="center"/>
                </w:tcPr>
                <w:p w14:paraId="24D357C3"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C</w:t>
                  </w:r>
                </w:p>
              </w:tc>
              <w:tc>
                <w:tcPr>
                  <w:tcW w:w="1298" w:type="dxa"/>
                  <w:tcBorders>
                    <w:top w:val="single" w:sz="4" w:space="0" w:color="auto"/>
                    <w:left w:val="single" w:sz="4" w:space="0" w:color="auto"/>
                    <w:bottom w:val="single" w:sz="4" w:space="0" w:color="auto"/>
                    <w:right w:val="single" w:sz="4" w:space="0" w:color="auto"/>
                  </w:tcBorders>
                  <w:vAlign w:val="center"/>
                </w:tcPr>
                <w:p w14:paraId="3F6BFBD9"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D</w:t>
                  </w:r>
                </w:p>
              </w:tc>
              <w:tc>
                <w:tcPr>
                  <w:tcW w:w="1298" w:type="dxa"/>
                  <w:tcBorders>
                    <w:top w:val="single" w:sz="4" w:space="0" w:color="auto"/>
                    <w:left w:val="single" w:sz="4" w:space="0" w:color="auto"/>
                    <w:bottom w:val="single" w:sz="4" w:space="0" w:color="auto"/>
                    <w:right w:val="single" w:sz="4" w:space="0" w:color="auto"/>
                  </w:tcBorders>
                  <w:vAlign w:val="center"/>
                </w:tcPr>
                <w:p w14:paraId="553AE472"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E</w:t>
                  </w:r>
                </w:p>
              </w:tc>
              <w:tc>
                <w:tcPr>
                  <w:tcW w:w="1298" w:type="dxa"/>
                  <w:tcBorders>
                    <w:top w:val="single" w:sz="4" w:space="0" w:color="auto"/>
                    <w:left w:val="single" w:sz="4" w:space="0" w:color="auto"/>
                    <w:bottom w:val="single" w:sz="4" w:space="0" w:color="auto"/>
                    <w:right w:val="single" w:sz="4" w:space="0" w:color="auto"/>
                  </w:tcBorders>
                  <w:vAlign w:val="center"/>
                </w:tcPr>
                <w:p w14:paraId="06AD87A9"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FX</w:t>
                  </w:r>
                </w:p>
              </w:tc>
            </w:tr>
            <w:tr w:rsidR="005A0C18" w:rsidRPr="00B370B3" w14:paraId="024D2F99" w14:textId="77777777" w:rsidTr="005D67FA">
              <w:trPr>
                <w:trHeight w:val="255"/>
              </w:trPr>
              <w:tc>
                <w:tcPr>
                  <w:tcW w:w="1301" w:type="dxa"/>
                  <w:tcBorders>
                    <w:top w:val="single" w:sz="4" w:space="0" w:color="auto"/>
                    <w:left w:val="single" w:sz="4" w:space="0" w:color="auto"/>
                    <w:bottom w:val="single" w:sz="4" w:space="0" w:color="auto"/>
                    <w:right w:val="single" w:sz="4" w:space="0" w:color="auto"/>
                  </w:tcBorders>
                  <w:vAlign w:val="center"/>
                </w:tcPr>
                <w:p w14:paraId="62B37E15"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65%</w:t>
                  </w:r>
                </w:p>
              </w:tc>
              <w:tc>
                <w:tcPr>
                  <w:tcW w:w="1301" w:type="dxa"/>
                  <w:tcBorders>
                    <w:top w:val="single" w:sz="4" w:space="0" w:color="auto"/>
                    <w:left w:val="single" w:sz="4" w:space="0" w:color="auto"/>
                    <w:bottom w:val="single" w:sz="4" w:space="0" w:color="auto"/>
                    <w:right w:val="single" w:sz="4" w:space="0" w:color="auto"/>
                  </w:tcBorders>
                  <w:vAlign w:val="center"/>
                </w:tcPr>
                <w:p w14:paraId="34DB2A6E"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18%</w:t>
                  </w:r>
                </w:p>
              </w:tc>
              <w:tc>
                <w:tcPr>
                  <w:tcW w:w="1301" w:type="dxa"/>
                  <w:tcBorders>
                    <w:top w:val="single" w:sz="4" w:space="0" w:color="auto"/>
                    <w:left w:val="single" w:sz="4" w:space="0" w:color="auto"/>
                    <w:bottom w:val="single" w:sz="4" w:space="0" w:color="auto"/>
                    <w:right w:val="single" w:sz="4" w:space="0" w:color="auto"/>
                  </w:tcBorders>
                  <w:vAlign w:val="center"/>
                </w:tcPr>
                <w:p w14:paraId="0AE39B76"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18%</w:t>
                  </w:r>
                </w:p>
              </w:tc>
              <w:tc>
                <w:tcPr>
                  <w:tcW w:w="1298" w:type="dxa"/>
                  <w:tcBorders>
                    <w:top w:val="single" w:sz="4" w:space="0" w:color="auto"/>
                    <w:left w:val="single" w:sz="4" w:space="0" w:color="auto"/>
                    <w:bottom w:val="single" w:sz="4" w:space="0" w:color="auto"/>
                    <w:right w:val="single" w:sz="4" w:space="0" w:color="auto"/>
                  </w:tcBorders>
                  <w:vAlign w:val="center"/>
                </w:tcPr>
                <w:p w14:paraId="4CDA6D84"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298" w:type="dxa"/>
                  <w:tcBorders>
                    <w:top w:val="single" w:sz="4" w:space="0" w:color="auto"/>
                    <w:left w:val="single" w:sz="4" w:space="0" w:color="auto"/>
                    <w:bottom w:val="single" w:sz="4" w:space="0" w:color="auto"/>
                    <w:right w:val="single" w:sz="4" w:space="0" w:color="auto"/>
                  </w:tcBorders>
                  <w:vAlign w:val="center"/>
                </w:tcPr>
                <w:p w14:paraId="29A53AF4"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298" w:type="dxa"/>
                  <w:tcBorders>
                    <w:top w:val="single" w:sz="4" w:space="0" w:color="auto"/>
                    <w:left w:val="single" w:sz="4" w:space="0" w:color="auto"/>
                    <w:bottom w:val="single" w:sz="4" w:space="0" w:color="auto"/>
                    <w:right w:val="single" w:sz="4" w:space="0" w:color="auto"/>
                  </w:tcBorders>
                  <w:vAlign w:val="center"/>
                </w:tcPr>
                <w:p w14:paraId="3E20C0E6"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r>
          </w:tbl>
          <w:p w14:paraId="71E9947C" w14:textId="77777777" w:rsidR="005A0C18" w:rsidRPr="00B370B3" w:rsidRDefault="005A0C18" w:rsidP="00F252EE">
            <w:pPr>
              <w:jc w:val="both"/>
              <w:rPr>
                <w:rFonts w:asciiTheme="minorHAnsi" w:hAnsiTheme="minorHAnsi" w:cstheme="minorHAnsi"/>
                <w:i/>
                <w:sz w:val="22"/>
                <w:szCs w:val="22"/>
                <w:lang w:val="en-US"/>
              </w:rPr>
            </w:pPr>
          </w:p>
        </w:tc>
      </w:tr>
      <w:tr w:rsidR="00F668E6" w:rsidRPr="00B370B3" w14:paraId="71751DFE" w14:textId="77777777" w:rsidTr="00F668E6">
        <w:trPr>
          <w:trHeight w:val="644"/>
        </w:trPr>
        <w:tc>
          <w:tcPr>
            <w:tcW w:w="9062" w:type="dxa"/>
            <w:gridSpan w:val="2"/>
            <w:vAlign w:val="center"/>
          </w:tcPr>
          <w:p w14:paraId="61C76CBA" w14:textId="77777777" w:rsidR="005A0C18" w:rsidRPr="00B370B3" w:rsidRDefault="005A0C18" w:rsidP="00F252EE">
            <w:pPr>
              <w:tabs>
                <w:tab w:val="left" w:pos="1530"/>
              </w:tabs>
              <w:jc w:val="both"/>
              <w:rPr>
                <w:rFonts w:asciiTheme="minorHAnsi" w:hAnsiTheme="minorHAnsi" w:cstheme="minorHAnsi"/>
                <w:sz w:val="22"/>
                <w:szCs w:val="22"/>
              </w:rPr>
            </w:pPr>
            <w:r w:rsidRPr="00B370B3">
              <w:rPr>
                <w:rFonts w:asciiTheme="minorHAnsi" w:hAnsiTheme="minorHAnsi" w:cstheme="minorHAnsi"/>
                <w:b/>
                <w:sz w:val="22"/>
                <w:szCs w:val="22"/>
                <w:lang w:bidi="en-US"/>
              </w:rPr>
              <w:t xml:space="preserve">Lecturers: </w:t>
            </w:r>
            <w:r w:rsidRPr="00B370B3">
              <w:rPr>
                <w:rFonts w:asciiTheme="minorHAnsi" w:hAnsiTheme="minorHAnsi" w:cstheme="minorHAnsi"/>
                <w:i/>
                <w:sz w:val="22"/>
                <w:szCs w:val="22"/>
                <w:lang w:bidi="en-US"/>
              </w:rPr>
              <w:t>doc. PhDr. Gabriela Platková Olejárová, PhD.</w:t>
            </w:r>
          </w:p>
        </w:tc>
      </w:tr>
      <w:tr w:rsidR="00F668E6" w:rsidRPr="00B370B3" w14:paraId="627B0BF1" w14:textId="77777777" w:rsidTr="00F668E6">
        <w:trPr>
          <w:trHeight w:val="412"/>
        </w:trPr>
        <w:tc>
          <w:tcPr>
            <w:tcW w:w="9062" w:type="dxa"/>
            <w:gridSpan w:val="2"/>
            <w:vAlign w:val="center"/>
          </w:tcPr>
          <w:p w14:paraId="7EAE725E" w14:textId="5B411EA8" w:rsidR="005A0C18"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Date of last change: </w:t>
            </w:r>
            <w:r w:rsidR="00377969" w:rsidRPr="00B370B3">
              <w:rPr>
                <w:rFonts w:asciiTheme="minorHAnsi" w:hAnsiTheme="minorHAnsi" w:cstheme="minorHAnsi"/>
                <w:sz w:val="22"/>
                <w:szCs w:val="22"/>
                <w:highlight w:val="yellow"/>
                <w:lang w:val="en-US"/>
              </w:rPr>
              <w:t>30</w:t>
            </w:r>
            <w:r w:rsidR="00801F40" w:rsidRPr="00B370B3">
              <w:rPr>
                <w:rFonts w:asciiTheme="minorHAnsi" w:hAnsiTheme="minorHAnsi" w:cstheme="minorHAnsi"/>
                <w:sz w:val="22"/>
                <w:szCs w:val="22"/>
                <w:highlight w:val="yellow"/>
                <w:lang w:val="en-US"/>
              </w:rPr>
              <w:t>.10.</w:t>
            </w:r>
            <w:r w:rsidR="00377969" w:rsidRPr="00B370B3">
              <w:rPr>
                <w:rFonts w:asciiTheme="minorHAnsi" w:hAnsiTheme="minorHAnsi" w:cstheme="minorHAnsi"/>
                <w:sz w:val="22"/>
                <w:szCs w:val="22"/>
                <w:highlight w:val="yellow"/>
                <w:lang w:val="en-US"/>
              </w:rPr>
              <w:t>2024</w:t>
            </w:r>
          </w:p>
        </w:tc>
      </w:tr>
      <w:tr w:rsidR="00F668E6" w:rsidRPr="00B370B3" w14:paraId="3EAEAD65" w14:textId="77777777" w:rsidTr="00F668E6">
        <w:trPr>
          <w:trHeight w:val="607"/>
        </w:trPr>
        <w:tc>
          <w:tcPr>
            <w:tcW w:w="9062" w:type="dxa"/>
            <w:gridSpan w:val="2"/>
            <w:vAlign w:val="center"/>
          </w:tcPr>
          <w:p w14:paraId="5602F4BB" w14:textId="77777777" w:rsidR="005A0C18" w:rsidRPr="00B370B3" w:rsidRDefault="005A0C18" w:rsidP="00F252EE">
            <w:pPr>
              <w:tabs>
                <w:tab w:val="left" w:pos="1530"/>
              </w:tabs>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Approved by: </w:t>
            </w:r>
            <w:r w:rsidRPr="00B370B3">
              <w:rPr>
                <w:rFonts w:asciiTheme="minorHAnsi" w:hAnsiTheme="minorHAnsi" w:cstheme="minorHAnsi"/>
                <w:i/>
                <w:sz w:val="22"/>
                <w:szCs w:val="22"/>
                <w:lang w:val="en-US" w:bidi="en-US"/>
              </w:rPr>
              <w:t>prof. PhDr. Vasil Gluchman, CSc.</w:t>
            </w:r>
          </w:p>
        </w:tc>
      </w:tr>
    </w:tbl>
    <w:p w14:paraId="1413D853" w14:textId="77777777" w:rsidR="005A0C18" w:rsidRPr="00B370B3" w:rsidRDefault="005A0C18" w:rsidP="00F252EE">
      <w:pPr>
        <w:spacing w:after="0" w:line="240" w:lineRule="auto"/>
        <w:rPr>
          <w:rFonts w:cstheme="minorHAnsi"/>
          <w:szCs w:val="22"/>
          <w:lang w:val="en-US"/>
        </w:rPr>
      </w:pPr>
    </w:p>
    <w:p w14:paraId="2A7A9836" w14:textId="77777777" w:rsidR="005A0C18" w:rsidRPr="00B370B3" w:rsidRDefault="005A0C18" w:rsidP="00F252EE">
      <w:pPr>
        <w:spacing w:after="0" w:line="240" w:lineRule="auto"/>
        <w:rPr>
          <w:rFonts w:cstheme="minorHAnsi"/>
          <w:szCs w:val="22"/>
          <w:lang w:val="en-US"/>
        </w:rPr>
      </w:pPr>
    </w:p>
    <w:p w14:paraId="47CE7A2C" w14:textId="77777777" w:rsidR="005A0C18" w:rsidRPr="00B370B3" w:rsidRDefault="005A0C18" w:rsidP="00F252EE">
      <w:pPr>
        <w:spacing w:after="0" w:line="240" w:lineRule="auto"/>
        <w:rPr>
          <w:rFonts w:cstheme="minorHAnsi"/>
          <w:szCs w:val="22"/>
          <w:lang w:val="en-US"/>
        </w:rPr>
      </w:pPr>
    </w:p>
    <w:p w14:paraId="2C7DA92C" w14:textId="77777777" w:rsidR="005A0C18" w:rsidRPr="00B370B3" w:rsidRDefault="005A0C18" w:rsidP="00F252EE">
      <w:pPr>
        <w:spacing w:after="0" w:line="240" w:lineRule="auto"/>
        <w:rPr>
          <w:rFonts w:cstheme="minorHAnsi"/>
          <w:szCs w:val="22"/>
          <w:lang w:val="en-US"/>
        </w:rPr>
      </w:pPr>
    </w:p>
    <w:p w14:paraId="3F904CCB" w14:textId="77777777" w:rsidR="005A0C18" w:rsidRPr="00B370B3" w:rsidRDefault="005A0C18" w:rsidP="00F252EE">
      <w:pPr>
        <w:spacing w:after="0" w:line="240" w:lineRule="auto"/>
        <w:rPr>
          <w:rFonts w:cstheme="minorHAnsi"/>
          <w:szCs w:val="22"/>
          <w:lang w:val="en-US"/>
        </w:rPr>
      </w:pPr>
    </w:p>
    <w:p w14:paraId="040360B8" w14:textId="77777777" w:rsidR="005A0C18" w:rsidRPr="00B370B3" w:rsidRDefault="005A0C18" w:rsidP="00F252EE">
      <w:pPr>
        <w:spacing w:after="0" w:line="240" w:lineRule="auto"/>
        <w:rPr>
          <w:rFonts w:cstheme="minorHAnsi"/>
          <w:szCs w:val="22"/>
          <w:lang w:val="en-US"/>
        </w:rPr>
      </w:pPr>
    </w:p>
    <w:p w14:paraId="17A1CA98" w14:textId="77777777" w:rsidR="005A0C18" w:rsidRPr="00B370B3" w:rsidRDefault="005A0C18" w:rsidP="00F252EE">
      <w:pPr>
        <w:spacing w:after="0" w:line="240" w:lineRule="auto"/>
        <w:rPr>
          <w:rFonts w:cstheme="minorHAnsi"/>
          <w:szCs w:val="22"/>
          <w:lang w:val="en-US"/>
        </w:rPr>
      </w:pPr>
    </w:p>
    <w:p w14:paraId="1A55251A" w14:textId="77777777" w:rsidR="005A0C18" w:rsidRPr="00B370B3" w:rsidRDefault="005A0C18" w:rsidP="00F252EE">
      <w:pPr>
        <w:spacing w:after="0" w:line="240" w:lineRule="auto"/>
        <w:rPr>
          <w:rFonts w:cstheme="minorHAnsi"/>
          <w:szCs w:val="22"/>
          <w:lang w:val="en-US"/>
        </w:rPr>
      </w:pPr>
    </w:p>
    <w:p w14:paraId="4F6D2C48" w14:textId="77777777" w:rsidR="005A0C18" w:rsidRPr="00B370B3" w:rsidRDefault="005A0C18" w:rsidP="00F252EE">
      <w:pPr>
        <w:spacing w:after="0" w:line="240" w:lineRule="auto"/>
        <w:rPr>
          <w:rFonts w:cstheme="minorHAnsi"/>
          <w:szCs w:val="22"/>
          <w:lang w:val="en-US"/>
        </w:rPr>
      </w:pPr>
    </w:p>
    <w:p w14:paraId="31F27C88" w14:textId="77777777" w:rsidR="005A0C18" w:rsidRPr="00B370B3" w:rsidRDefault="005A0C18" w:rsidP="00F252EE">
      <w:pPr>
        <w:spacing w:after="0" w:line="240" w:lineRule="auto"/>
        <w:rPr>
          <w:rFonts w:cstheme="minorHAnsi"/>
          <w:szCs w:val="22"/>
          <w:lang w:val="en-US"/>
        </w:rPr>
      </w:pPr>
    </w:p>
    <w:p w14:paraId="79B88F8C" w14:textId="77777777" w:rsidR="005A0C18" w:rsidRPr="00B370B3" w:rsidRDefault="005A0C18" w:rsidP="00F252EE">
      <w:pPr>
        <w:spacing w:after="0" w:line="240" w:lineRule="auto"/>
        <w:rPr>
          <w:rFonts w:cstheme="minorHAnsi"/>
          <w:szCs w:val="22"/>
          <w:lang w:val="en-US"/>
        </w:rPr>
      </w:pPr>
    </w:p>
    <w:p w14:paraId="145C11DD" w14:textId="77777777" w:rsidR="005A0C18" w:rsidRPr="00B370B3" w:rsidRDefault="005A0C18" w:rsidP="00F252EE">
      <w:pPr>
        <w:spacing w:after="0" w:line="240" w:lineRule="auto"/>
        <w:rPr>
          <w:rFonts w:cstheme="minorHAnsi"/>
          <w:szCs w:val="22"/>
          <w:lang w:val="en-US"/>
        </w:rPr>
      </w:pPr>
    </w:p>
    <w:p w14:paraId="6B40E7A7" w14:textId="77777777" w:rsidR="002C4C9D" w:rsidRPr="00B370B3" w:rsidRDefault="002C4C9D">
      <w:pPr>
        <w:rPr>
          <w:rFonts w:cstheme="minorHAnsi"/>
          <w:b/>
          <w:szCs w:val="22"/>
          <w:lang w:val="en-US" w:bidi="en-US"/>
        </w:rPr>
      </w:pPr>
      <w:r w:rsidRPr="00B370B3">
        <w:rPr>
          <w:rFonts w:cstheme="minorHAnsi"/>
          <w:b/>
          <w:szCs w:val="22"/>
          <w:lang w:val="en-US" w:bidi="en-US"/>
        </w:rPr>
        <w:br w:type="page"/>
      </w:r>
    </w:p>
    <w:p w14:paraId="381F01F4" w14:textId="77777777" w:rsidR="005A0C18" w:rsidRPr="00B370B3" w:rsidRDefault="005A0C18" w:rsidP="00F252EE">
      <w:pPr>
        <w:spacing w:after="0" w:line="240" w:lineRule="auto"/>
        <w:ind w:left="720" w:hanging="720"/>
        <w:jc w:val="center"/>
        <w:rPr>
          <w:rFonts w:cstheme="minorHAnsi"/>
          <w:b/>
          <w:szCs w:val="22"/>
          <w:lang w:val="en-US"/>
        </w:rPr>
      </w:pPr>
      <w:r w:rsidRPr="00B370B3">
        <w:rPr>
          <w:rFonts w:cstheme="minorHAnsi"/>
          <w:b/>
          <w:szCs w:val="22"/>
          <w:lang w:val="en-US" w:bidi="en-US"/>
        </w:rPr>
        <w:lastRenderedPageBreak/>
        <w:t>COURSE DESCRIPTION</w:t>
      </w:r>
    </w:p>
    <w:p w14:paraId="3FFF7D4A" w14:textId="77777777" w:rsidR="005A0C18" w:rsidRPr="00B370B3" w:rsidRDefault="005A0C18" w:rsidP="00F252EE">
      <w:pPr>
        <w:spacing w:after="0" w:line="240" w:lineRule="auto"/>
        <w:ind w:left="720"/>
        <w:jc w:val="center"/>
        <w:rPr>
          <w:rFonts w:cstheme="minorHAnsi"/>
          <w:szCs w:val="22"/>
          <w:lang w:val="en-US"/>
        </w:rPr>
      </w:pPr>
    </w:p>
    <w:tbl>
      <w:tblPr>
        <w:tblStyle w:val="Mriekatabuky"/>
        <w:tblW w:w="9062" w:type="dxa"/>
        <w:tblLook w:val="04A0" w:firstRow="1" w:lastRow="0" w:firstColumn="1" w:lastColumn="0" w:noHBand="0" w:noVBand="1"/>
      </w:tblPr>
      <w:tblGrid>
        <w:gridCol w:w="4261"/>
        <w:gridCol w:w="4801"/>
      </w:tblGrid>
      <w:tr w:rsidR="00F668E6" w:rsidRPr="00B370B3" w14:paraId="042348C3" w14:textId="77777777" w:rsidTr="04CE47B1">
        <w:trPr>
          <w:trHeight w:val="510"/>
        </w:trPr>
        <w:tc>
          <w:tcPr>
            <w:tcW w:w="9062" w:type="dxa"/>
            <w:gridSpan w:val="2"/>
            <w:vAlign w:val="center"/>
          </w:tcPr>
          <w:p w14:paraId="6F353295"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University: </w:t>
            </w:r>
            <w:r w:rsidRPr="00B370B3">
              <w:rPr>
                <w:rFonts w:asciiTheme="minorHAnsi" w:hAnsiTheme="minorHAnsi" w:cstheme="minorHAnsi"/>
                <w:i/>
                <w:sz w:val="22"/>
                <w:szCs w:val="22"/>
                <w:lang w:val="en-US" w:bidi="en-US"/>
              </w:rPr>
              <w:t>University of Prešov</w:t>
            </w:r>
          </w:p>
        </w:tc>
      </w:tr>
      <w:tr w:rsidR="00F668E6" w:rsidRPr="00B370B3" w14:paraId="6E7DA594" w14:textId="77777777" w:rsidTr="04CE47B1">
        <w:trPr>
          <w:trHeight w:val="510"/>
        </w:trPr>
        <w:tc>
          <w:tcPr>
            <w:tcW w:w="9062" w:type="dxa"/>
            <w:gridSpan w:val="2"/>
            <w:vAlign w:val="center"/>
          </w:tcPr>
          <w:p w14:paraId="4BD777D2"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Faculty: </w:t>
            </w:r>
            <w:sdt>
              <w:sdtPr>
                <w:rPr>
                  <w:rFonts w:cstheme="minorHAnsi"/>
                  <w:i/>
                  <w:szCs w:val="22"/>
                  <w:lang w:val="en-US"/>
                </w:rPr>
                <w:alias w:val="faculty"/>
                <w:tag w:val="faculty"/>
                <w:id w:val="9880516"/>
                <w:placeholder>
                  <w:docPart w:val="9B317BCFE05D4F0295C803EBD768D285"/>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cstheme="minorHAnsi"/>
                    <w:i/>
                    <w:sz w:val="22"/>
                    <w:szCs w:val="22"/>
                    <w:lang w:val="en-US" w:bidi="en-US"/>
                  </w:rPr>
                  <w:t>Faculty of Arts</w:t>
                </w:r>
              </w:sdtContent>
            </w:sdt>
          </w:p>
        </w:tc>
      </w:tr>
      <w:tr w:rsidR="00F668E6" w:rsidRPr="00B370B3" w14:paraId="154330E4" w14:textId="77777777" w:rsidTr="04CE47B1">
        <w:trPr>
          <w:trHeight w:val="842"/>
        </w:trPr>
        <w:tc>
          <w:tcPr>
            <w:tcW w:w="3823" w:type="dxa"/>
            <w:vAlign w:val="center"/>
          </w:tcPr>
          <w:p w14:paraId="13EEFC5C" w14:textId="434B8208"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Code: </w:t>
            </w:r>
            <w:r w:rsidR="00A34FBF" w:rsidRPr="00B370B3">
              <w:rPr>
                <w:rFonts w:asciiTheme="minorHAnsi" w:hAnsiTheme="minorHAnsi" w:cstheme="minorHAnsi"/>
                <w:sz w:val="22"/>
                <w:szCs w:val="22"/>
                <w:lang w:val="en-US" w:bidi="en-US"/>
              </w:rPr>
              <w:t>1IEB/TSSU</w:t>
            </w:r>
            <w:r w:rsidRPr="00B370B3">
              <w:rPr>
                <w:rFonts w:asciiTheme="minorHAnsi" w:hAnsiTheme="minorHAnsi" w:cstheme="minorHAnsi"/>
                <w:sz w:val="22"/>
                <w:szCs w:val="22"/>
                <w:lang w:val="en-US" w:bidi="en-US"/>
              </w:rPr>
              <w:t>2</w:t>
            </w:r>
            <w:r w:rsidR="007B6EEA" w:rsidRPr="00B370B3">
              <w:rPr>
                <w:rFonts w:asciiTheme="minorHAnsi" w:hAnsiTheme="minorHAnsi" w:cstheme="minorHAnsi"/>
                <w:sz w:val="22"/>
                <w:szCs w:val="22"/>
                <w:lang w:val="en-US" w:bidi="en-US"/>
              </w:rPr>
              <w:t>/22</w:t>
            </w:r>
          </w:p>
        </w:tc>
        <w:tc>
          <w:tcPr>
            <w:tcW w:w="5239" w:type="dxa"/>
            <w:vAlign w:val="center"/>
          </w:tcPr>
          <w:p w14:paraId="46398B48" w14:textId="77777777" w:rsidR="005A0C18" w:rsidRPr="00B370B3" w:rsidRDefault="005A0C18" w:rsidP="005652AF">
            <w:pPr>
              <w:rPr>
                <w:rFonts w:asciiTheme="minorHAnsi" w:hAnsiTheme="minorHAnsi" w:cstheme="minorHAnsi"/>
                <w:b/>
                <w:bCs/>
                <w:i/>
                <w:sz w:val="22"/>
                <w:szCs w:val="22"/>
                <w:lang w:val="en-US"/>
              </w:rPr>
            </w:pPr>
            <w:r w:rsidRPr="00B370B3">
              <w:rPr>
                <w:rFonts w:asciiTheme="minorHAnsi" w:hAnsiTheme="minorHAnsi" w:cstheme="minorHAnsi"/>
                <w:b/>
                <w:sz w:val="22"/>
                <w:szCs w:val="22"/>
                <w:lang w:val="en-US" w:bidi="en-US"/>
              </w:rPr>
              <w:t xml:space="preserve">Course title: </w:t>
            </w:r>
            <w:r w:rsidRPr="00B370B3">
              <w:rPr>
                <w:rFonts w:asciiTheme="minorHAnsi" w:hAnsiTheme="minorHAnsi" w:cstheme="minorHAnsi"/>
                <w:b/>
                <w:i/>
                <w:sz w:val="22"/>
                <w:szCs w:val="22"/>
                <w:lang w:val="en-US" w:bidi="en-US"/>
              </w:rPr>
              <w:t xml:space="preserve">Text Seminar in </w:t>
            </w:r>
            <w:r w:rsidR="005652AF" w:rsidRPr="00B370B3">
              <w:rPr>
                <w:rFonts w:asciiTheme="minorHAnsi" w:hAnsiTheme="minorHAnsi" w:cstheme="minorHAnsi"/>
                <w:b/>
                <w:i/>
                <w:sz w:val="22"/>
                <w:szCs w:val="22"/>
                <w:lang w:val="en-US" w:bidi="en-US"/>
              </w:rPr>
              <w:t>Present-day</w:t>
            </w:r>
            <w:r w:rsidRPr="00B370B3">
              <w:rPr>
                <w:rFonts w:asciiTheme="minorHAnsi" w:hAnsiTheme="minorHAnsi" w:cstheme="minorHAnsi"/>
                <w:b/>
                <w:i/>
                <w:sz w:val="22"/>
                <w:szCs w:val="22"/>
                <w:lang w:val="en-US" w:bidi="en-US"/>
              </w:rPr>
              <w:t xml:space="preserve"> Ethics 2 </w:t>
            </w:r>
          </w:p>
          <w:p w14:paraId="2AEA3961" w14:textId="77777777" w:rsidR="005A0C18" w:rsidRPr="00B370B3" w:rsidRDefault="002C52F3" w:rsidP="00F252EE">
            <w:pPr>
              <w:rPr>
                <w:rFonts w:asciiTheme="minorHAnsi" w:hAnsiTheme="minorHAnsi" w:cstheme="minorHAnsi"/>
                <w:bCs/>
                <w:sz w:val="22"/>
                <w:szCs w:val="22"/>
                <w:lang w:val="en-US"/>
              </w:rPr>
            </w:pPr>
            <w:r w:rsidRPr="00B370B3">
              <w:rPr>
                <w:rFonts w:asciiTheme="minorHAnsi" w:hAnsiTheme="minorHAnsi" w:cstheme="minorHAnsi"/>
                <w:i/>
                <w:sz w:val="22"/>
                <w:szCs w:val="22"/>
                <w:lang w:val="en-US" w:bidi="en-US"/>
              </w:rPr>
              <w:t>(elective course, non-study-profile course)</w:t>
            </w:r>
          </w:p>
        </w:tc>
      </w:tr>
      <w:tr w:rsidR="00F668E6" w:rsidRPr="00B370B3" w14:paraId="115516E5" w14:textId="77777777" w:rsidTr="04CE47B1">
        <w:trPr>
          <w:trHeight w:val="1296"/>
        </w:trPr>
        <w:tc>
          <w:tcPr>
            <w:tcW w:w="9062" w:type="dxa"/>
            <w:gridSpan w:val="2"/>
            <w:vAlign w:val="center"/>
          </w:tcPr>
          <w:p w14:paraId="24B60717" w14:textId="77777777" w:rsidR="005A0C18" w:rsidRPr="00B370B3" w:rsidRDefault="005A0C18" w:rsidP="00F252EE">
            <w:pPr>
              <w:jc w:val="both"/>
              <w:rPr>
                <w:rFonts w:asciiTheme="minorHAnsi" w:hAnsiTheme="minorHAnsi" w:cstheme="minorHAnsi"/>
                <w:i/>
                <w:sz w:val="22"/>
                <w:szCs w:val="22"/>
                <w:lang w:val="en-US"/>
              </w:rPr>
            </w:pPr>
            <w:r w:rsidRPr="00B370B3">
              <w:rPr>
                <w:rStyle w:val="jlqj4b"/>
                <w:rFonts w:asciiTheme="minorHAnsi" w:hAnsiTheme="minorHAnsi" w:cstheme="minorHAnsi"/>
                <w:b/>
                <w:sz w:val="22"/>
                <w:szCs w:val="22"/>
                <w:lang w:val="en-US" w:bidi="en-US"/>
              </w:rPr>
              <w:t xml:space="preserve">Type, scope and method </w:t>
            </w:r>
            <w:r w:rsidRPr="00B370B3">
              <w:rPr>
                <w:rFonts w:asciiTheme="minorHAnsi" w:hAnsiTheme="minorHAnsi" w:cstheme="minorHAnsi"/>
                <w:b/>
                <w:sz w:val="22"/>
                <w:szCs w:val="22"/>
                <w:lang w:val="en-US" w:bidi="en-US"/>
              </w:rPr>
              <w:t xml:space="preserve">of educational activity: </w:t>
            </w:r>
          </w:p>
          <w:p w14:paraId="764BE7C5"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Type of training activity: seminar  </w:t>
            </w:r>
          </w:p>
          <w:p w14:paraId="3F775FA2"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Scope of educational activities: 0/2 per week</w:t>
            </w:r>
          </w:p>
          <w:p w14:paraId="7E882013"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Method of educational activities: </w:t>
            </w:r>
            <w:r w:rsidR="00860A12" w:rsidRPr="00B370B3">
              <w:rPr>
                <w:rFonts w:asciiTheme="minorHAnsi" w:hAnsiTheme="minorHAnsi" w:cstheme="minorHAnsi"/>
                <w:sz w:val="22"/>
                <w:szCs w:val="22"/>
                <w:lang w:val="en-US" w:bidi="en-US"/>
              </w:rPr>
              <w:t>on-campus</w:t>
            </w:r>
            <w:r w:rsidRPr="00B370B3">
              <w:rPr>
                <w:rFonts w:asciiTheme="minorHAnsi" w:hAnsiTheme="minorHAnsi" w:cstheme="minorHAnsi"/>
                <w:sz w:val="22"/>
                <w:szCs w:val="22"/>
                <w:lang w:val="en-US" w:bidi="en-US"/>
              </w:rPr>
              <w:t>  </w:t>
            </w:r>
          </w:p>
        </w:tc>
      </w:tr>
      <w:tr w:rsidR="00F668E6" w:rsidRPr="00B370B3" w14:paraId="2B5F139A" w14:textId="77777777" w:rsidTr="04CE47B1">
        <w:trPr>
          <w:trHeight w:val="510"/>
        </w:trPr>
        <w:tc>
          <w:tcPr>
            <w:tcW w:w="9062" w:type="dxa"/>
            <w:gridSpan w:val="2"/>
            <w:vAlign w:val="center"/>
          </w:tcPr>
          <w:p w14:paraId="5A26567C"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Number of credits: </w:t>
            </w:r>
            <w:r w:rsidRPr="00B370B3">
              <w:rPr>
                <w:rFonts w:asciiTheme="minorHAnsi" w:hAnsiTheme="minorHAnsi" w:cstheme="minorHAnsi"/>
                <w:i/>
                <w:sz w:val="22"/>
                <w:szCs w:val="22"/>
                <w:lang w:val="en-US" w:bidi="en-US"/>
              </w:rPr>
              <w:t>3</w:t>
            </w:r>
          </w:p>
        </w:tc>
      </w:tr>
      <w:tr w:rsidR="00F668E6" w:rsidRPr="00B370B3" w14:paraId="76478FD6" w14:textId="77777777" w:rsidTr="04CE47B1">
        <w:trPr>
          <w:trHeight w:val="614"/>
        </w:trPr>
        <w:tc>
          <w:tcPr>
            <w:tcW w:w="9062" w:type="dxa"/>
            <w:gridSpan w:val="2"/>
            <w:vAlign w:val="center"/>
          </w:tcPr>
          <w:p w14:paraId="7FACDC51" w14:textId="2AA32C99" w:rsidR="005A0C18" w:rsidRPr="00B370B3" w:rsidRDefault="005A0C18" w:rsidP="005D67FA">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Recommended semester:</w:t>
            </w:r>
            <w:r w:rsidRPr="00B370B3">
              <w:rPr>
                <w:rFonts w:asciiTheme="minorHAnsi" w:hAnsiTheme="minorHAnsi" w:cstheme="minorHAnsi"/>
                <w:sz w:val="22"/>
                <w:szCs w:val="22"/>
                <w:lang w:val="en-US" w:bidi="en-US"/>
              </w:rPr>
              <w:t xml:space="preserve"> </w:t>
            </w:r>
            <w:r w:rsidR="00801F40" w:rsidRPr="00B370B3">
              <w:rPr>
                <w:rFonts w:asciiTheme="minorHAnsi" w:hAnsiTheme="minorHAnsi" w:cstheme="minorHAnsi"/>
                <w:sz w:val="22"/>
                <w:szCs w:val="22"/>
                <w:highlight w:val="yellow"/>
                <w:lang w:val="en-US" w:bidi="en-US"/>
              </w:rPr>
              <w:t>1.-3.</w:t>
            </w:r>
            <w:r w:rsidRPr="00B370B3">
              <w:rPr>
                <w:rFonts w:asciiTheme="minorHAnsi" w:hAnsiTheme="minorHAnsi" w:cstheme="minorHAnsi"/>
                <w:sz w:val="22"/>
                <w:szCs w:val="22"/>
                <w:lang w:val="en-US" w:bidi="en-US"/>
              </w:rPr>
              <w:t xml:space="preserve"> </w:t>
            </w:r>
          </w:p>
        </w:tc>
      </w:tr>
      <w:tr w:rsidR="00F668E6" w:rsidRPr="00B370B3" w14:paraId="6D1B2089" w14:textId="77777777" w:rsidTr="04CE47B1">
        <w:trPr>
          <w:trHeight w:val="552"/>
        </w:trPr>
        <w:tc>
          <w:tcPr>
            <w:tcW w:w="9062" w:type="dxa"/>
            <w:gridSpan w:val="2"/>
            <w:vAlign w:val="center"/>
          </w:tcPr>
          <w:p w14:paraId="75856420" w14:textId="77777777" w:rsidR="005A0C18" w:rsidRPr="00B370B3" w:rsidRDefault="005A0C18" w:rsidP="00F668E6">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Study degree: </w:t>
            </w:r>
            <w:sdt>
              <w:sdtPr>
                <w:rPr>
                  <w:rStyle w:val="tl2"/>
                  <w:rFonts w:cstheme="minorHAnsi"/>
                  <w:sz w:val="22"/>
                  <w:szCs w:val="22"/>
                  <w:lang w:val="en-US"/>
                </w:rPr>
                <w:alias w:val="stupeň"/>
                <w:tag w:val="Stupeň"/>
                <w:id w:val="-1506509702"/>
                <w:placeholder>
                  <w:docPart w:val="832A705EE920465D83004BE7F1ACF7F2"/>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cstheme="minorHAnsi"/>
                    <w:sz w:val="22"/>
                    <w:szCs w:val="22"/>
                    <w:lang w:val="en-US" w:bidi="en-US"/>
                  </w:rPr>
                  <w:t>2.</w:t>
                </w:r>
              </w:sdtContent>
            </w:sdt>
          </w:p>
        </w:tc>
      </w:tr>
      <w:tr w:rsidR="00F668E6" w:rsidRPr="00B370B3" w14:paraId="37B81671" w14:textId="77777777" w:rsidTr="04CE47B1">
        <w:trPr>
          <w:trHeight w:val="518"/>
        </w:trPr>
        <w:tc>
          <w:tcPr>
            <w:tcW w:w="9062" w:type="dxa"/>
            <w:gridSpan w:val="2"/>
            <w:vAlign w:val="center"/>
          </w:tcPr>
          <w:p w14:paraId="485E427A"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Prerequisites: </w:t>
            </w:r>
          </w:p>
        </w:tc>
      </w:tr>
      <w:tr w:rsidR="00F668E6" w:rsidRPr="00B370B3" w14:paraId="22F3CBAA" w14:textId="77777777" w:rsidTr="04CE47B1">
        <w:trPr>
          <w:trHeight w:val="1965"/>
        </w:trPr>
        <w:tc>
          <w:tcPr>
            <w:tcW w:w="9062" w:type="dxa"/>
            <w:gridSpan w:val="2"/>
            <w:vAlign w:val="center"/>
          </w:tcPr>
          <w:p w14:paraId="5DC7B55F"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Conditions for passing the course: </w:t>
            </w:r>
          </w:p>
          <w:p w14:paraId="35A51F07" w14:textId="77777777" w:rsidR="005A0C18" w:rsidRPr="00B370B3" w:rsidRDefault="002C4C9D"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The course is evaluated continuously</w:t>
            </w:r>
            <w:r w:rsidR="005A0C18" w:rsidRPr="00B370B3">
              <w:rPr>
                <w:rFonts w:asciiTheme="minorHAnsi" w:hAnsiTheme="minorHAnsi" w:cstheme="minorHAnsi"/>
                <w:sz w:val="22"/>
                <w:szCs w:val="22"/>
                <w:lang w:val="en-US" w:bidi="en-US"/>
              </w:rPr>
              <w:t xml:space="preserve"> (ph) and the award of 3 credits. </w:t>
            </w:r>
          </w:p>
          <w:p w14:paraId="65F8BFBC" w14:textId="77777777" w:rsidR="005A0C18" w:rsidRPr="00B370B3" w:rsidRDefault="005A0C18" w:rsidP="00F252EE">
            <w:pPr>
              <w:widowControl w:val="0"/>
              <w:jc w:val="both"/>
              <w:rPr>
                <w:rStyle w:val="normaltextrun"/>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A student needs to earn a minimum of 20 points during the semester to receive a passing grade (ph) for 3 credits. A grade of FX will be awarded if the student scores less than 20 points. </w:t>
            </w:r>
            <w:r w:rsidRPr="00B370B3">
              <w:rPr>
                <w:rStyle w:val="normaltextrun"/>
                <w:rFonts w:asciiTheme="minorHAnsi" w:hAnsiTheme="minorHAnsi" w:cstheme="minorHAnsi"/>
                <w:sz w:val="22"/>
                <w:szCs w:val="22"/>
                <w:lang w:val="en-US" w:bidi="en-US"/>
              </w:rPr>
              <w:t xml:space="preserve">"How to earn points" is governed by an internal document: </w:t>
            </w:r>
          </w:p>
          <w:p w14:paraId="2589678A" w14:textId="77777777" w:rsidR="005A0C18" w:rsidRPr="00B370B3" w:rsidRDefault="00595F0B" w:rsidP="00F252EE">
            <w:pPr>
              <w:pStyle w:val="paragraph"/>
              <w:spacing w:before="0" w:beforeAutospacing="0" w:after="0" w:afterAutospacing="0"/>
              <w:textAlignment w:val="baseline"/>
              <w:rPr>
                <w:rFonts w:asciiTheme="minorHAnsi" w:hAnsiTheme="minorHAnsi" w:cstheme="minorHAnsi"/>
                <w:sz w:val="22"/>
                <w:szCs w:val="22"/>
                <w:lang w:val="en-US"/>
              </w:rPr>
            </w:pPr>
            <w:hyperlink r:id="rId41" w:history="1">
              <w:r w:rsidR="005A0C18" w:rsidRPr="00B370B3">
                <w:rPr>
                  <w:rStyle w:val="Hypertextovprepojenie"/>
                  <w:rFonts w:asciiTheme="minorHAnsi" w:hAnsiTheme="minorHAnsi" w:cstheme="minorHAnsi"/>
                  <w:color w:val="auto"/>
                  <w:sz w:val="22"/>
                  <w:szCs w:val="22"/>
                  <w:lang w:val="en-US" w:bidi="en-US"/>
                </w:rPr>
                <w:t>https://www.unipo.sk/public/media/28789/Podmienky%20ukoncenia%20predmetu_body_2022_pdf.pdf</w:t>
              </w:r>
            </w:hyperlink>
          </w:p>
          <w:p w14:paraId="3B2D68D6" w14:textId="77777777" w:rsidR="005A0C18" w:rsidRPr="00B370B3" w:rsidRDefault="005A0C18" w:rsidP="00F252EE">
            <w:pPr>
              <w:rPr>
                <w:rFonts w:asciiTheme="minorHAnsi" w:hAnsiTheme="minorHAnsi" w:cstheme="minorHAnsi"/>
                <w:i/>
                <w:sz w:val="22"/>
                <w:szCs w:val="22"/>
                <w:lang w:val="en-US"/>
              </w:rPr>
            </w:pPr>
            <w:r w:rsidRPr="00B370B3">
              <w:rPr>
                <w:rStyle w:val="normaltextrun"/>
                <w:rFonts w:asciiTheme="minorHAnsi" w:hAnsiTheme="minorHAnsi" w:cstheme="minorHAnsi"/>
                <w:sz w:val="22"/>
                <w:szCs w:val="22"/>
                <w:lang w:val="en-US" w:bidi="en-US"/>
              </w:rPr>
              <w:t>The success criteria (percentage of results in the subject assessment) are as follows for the grading levels:</w:t>
            </w:r>
            <w:r w:rsidRPr="00B370B3">
              <w:rPr>
                <w:rStyle w:val="normaltextrun"/>
                <w:rFonts w:asciiTheme="minorHAnsi" w:hAnsiTheme="minorHAnsi" w:cstheme="minorHAnsi"/>
                <w:sz w:val="22"/>
                <w:szCs w:val="22"/>
                <w:lang w:val="en-US" w:bidi="en-US"/>
              </w:rPr>
              <w:br/>
              <w:t>(a) A: 100,00 – 90,00 % </w:t>
            </w:r>
            <w:r w:rsidRPr="00B370B3">
              <w:rPr>
                <w:rStyle w:val="normaltextrun"/>
                <w:rFonts w:asciiTheme="minorHAnsi" w:hAnsiTheme="minorHAnsi" w:cstheme="minorHAnsi"/>
                <w:sz w:val="22"/>
                <w:szCs w:val="22"/>
                <w:lang w:val="en-US" w:bidi="en-US"/>
              </w:rPr>
              <w:br/>
              <w:t>(b) B: 89,99 – 80,00 % </w:t>
            </w:r>
            <w:r w:rsidRPr="00B370B3">
              <w:rPr>
                <w:rStyle w:val="normaltextrun"/>
                <w:rFonts w:asciiTheme="minorHAnsi" w:hAnsiTheme="minorHAnsi" w:cstheme="minorHAnsi"/>
                <w:sz w:val="22"/>
                <w:szCs w:val="22"/>
                <w:lang w:val="en-US" w:bidi="en-US"/>
              </w:rPr>
              <w:br/>
              <w:t>c) C: 79,99 – 70,00 % </w:t>
            </w:r>
            <w:r w:rsidRPr="00B370B3">
              <w:rPr>
                <w:rStyle w:val="normaltextrun"/>
                <w:rFonts w:asciiTheme="minorHAnsi" w:hAnsiTheme="minorHAnsi" w:cstheme="minorHAnsi"/>
                <w:sz w:val="22"/>
                <w:szCs w:val="22"/>
                <w:lang w:val="en-US" w:bidi="en-US"/>
              </w:rPr>
              <w:br/>
              <w:t>(d) D: 69,99 – 60,00 % </w:t>
            </w:r>
            <w:r w:rsidRPr="00B370B3">
              <w:rPr>
                <w:rStyle w:val="normaltextrun"/>
                <w:rFonts w:asciiTheme="minorHAnsi" w:hAnsiTheme="minorHAnsi" w:cstheme="minorHAnsi"/>
                <w:sz w:val="22"/>
                <w:szCs w:val="22"/>
                <w:lang w:val="en-US" w:bidi="en-US"/>
              </w:rPr>
              <w:br/>
              <w:t>(e) E: 59,99 – 50,00 % </w:t>
            </w:r>
            <w:r w:rsidRPr="00B370B3">
              <w:rPr>
                <w:rStyle w:val="normaltextrun"/>
                <w:rFonts w:asciiTheme="minorHAnsi" w:hAnsiTheme="minorHAnsi" w:cstheme="minorHAnsi"/>
                <w:sz w:val="22"/>
                <w:szCs w:val="22"/>
                <w:lang w:val="en-US" w:bidi="en-US"/>
              </w:rPr>
              <w:br/>
              <w:t>f) FX: 49,99 and less </w:t>
            </w:r>
          </w:p>
        </w:tc>
      </w:tr>
      <w:tr w:rsidR="00F668E6" w:rsidRPr="00B370B3" w14:paraId="07BCAFE3" w14:textId="77777777" w:rsidTr="04CE47B1">
        <w:trPr>
          <w:trHeight w:val="1115"/>
        </w:trPr>
        <w:tc>
          <w:tcPr>
            <w:tcW w:w="9062" w:type="dxa"/>
            <w:gridSpan w:val="2"/>
            <w:vAlign w:val="center"/>
          </w:tcPr>
          <w:p w14:paraId="42C7FAF9"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Learning outcomes: </w:t>
            </w:r>
          </w:p>
          <w:p w14:paraId="764EB87F" w14:textId="77777777" w:rsidR="005A0C18" w:rsidRPr="00B370B3" w:rsidRDefault="005A0C18" w:rsidP="00F252EE">
            <w:pPr>
              <w:jc w:val="both"/>
              <w:rPr>
                <w:rFonts w:asciiTheme="minorHAnsi" w:hAnsiTheme="minorHAnsi" w:cstheme="minorHAnsi"/>
                <w:iCs/>
                <w:sz w:val="22"/>
                <w:szCs w:val="22"/>
                <w:lang w:val="en-US"/>
              </w:rPr>
            </w:pPr>
            <w:r w:rsidRPr="00B370B3">
              <w:rPr>
                <w:rFonts w:asciiTheme="minorHAnsi" w:hAnsiTheme="minorHAnsi" w:cstheme="minorHAnsi"/>
                <w:b/>
                <w:sz w:val="22"/>
                <w:szCs w:val="22"/>
                <w:lang w:val="en-US" w:bidi="en-US"/>
              </w:rPr>
              <w:t xml:space="preserve">Knowledge gained: </w:t>
            </w:r>
            <w:r w:rsidRPr="00B370B3">
              <w:rPr>
                <w:rFonts w:asciiTheme="minorHAnsi" w:hAnsiTheme="minorHAnsi" w:cstheme="minorHAnsi"/>
                <w:sz w:val="22"/>
                <w:szCs w:val="22"/>
                <w:lang w:val="en-US" w:bidi="en-US"/>
              </w:rPr>
              <w:t xml:space="preserve">The student acquires the ability to analyse a text by Hans Kűng: "World ethos"; gains orientation in the plurality of ethical approaches to the study of contemporary social phenomena and events; can identify forms of good/evil and their various transformations and manifestations on the basis of knowledge of social contexts; gains knowledge of the role and importance of ethics in the field of politics and economy; can detect and draw attention to unethical manifestations and ways of human behaviour; learns methods of knowledge and analysis of phenomena, recognises the value structure of the human world; learns to argue critically, morally assess and justify his/her own evaluations; has the prerequisites to predict the positive/negative consequences of the social phenomena analysed; on the basis of knowledge and the method of ethical reflection, can also theoretically analyse crisis and conflict situations and their relational contexts. </w:t>
            </w:r>
          </w:p>
          <w:p w14:paraId="6BBF8683" w14:textId="77777777" w:rsidR="005A0C18" w:rsidRPr="00B370B3" w:rsidRDefault="005A0C18" w:rsidP="00F252EE">
            <w:pPr>
              <w:jc w:val="both"/>
              <w:rPr>
                <w:rFonts w:asciiTheme="minorHAnsi" w:hAnsiTheme="minorHAnsi" w:cstheme="minorHAnsi"/>
                <w:iCs/>
                <w:sz w:val="22"/>
                <w:szCs w:val="22"/>
                <w:lang w:val="en-US"/>
              </w:rPr>
            </w:pPr>
            <w:r w:rsidRPr="00B370B3">
              <w:rPr>
                <w:rFonts w:asciiTheme="minorHAnsi" w:hAnsiTheme="minorHAnsi" w:cstheme="minorHAnsi"/>
                <w:b/>
                <w:sz w:val="22"/>
                <w:szCs w:val="22"/>
                <w:lang w:val="en-US" w:bidi="en-US"/>
              </w:rPr>
              <w:t xml:space="preserve">Skills acquired: </w:t>
            </w:r>
            <w:r w:rsidRPr="00B370B3">
              <w:rPr>
                <w:rFonts w:asciiTheme="minorHAnsi" w:hAnsiTheme="minorHAnsi" w:cstheme="minorHAnsi"/>
                <w:sz w:val="22"/>
                <w:szCs w:val="22"/>
                <w:lang w:val="en-US" w:bidi="en-US"/>
              </w:rPr>
              <w:t xml:space="preserve">The student acquires the skill to assert and argue for his/her own ethical approach; he/she is able to recognize and evaluate negative phenomena and propose correct </w:t>
            </w:r>
            <w:r w:rsidRPr="00B370B3">
              <w:rPr>
                <w:rFonts w:asciiTheme="minorHAnsi" w:hAnsiTheme="minorHAnsi" w:cstheme="minorHAnsi"/>
                <w:sz w:val="22"/>
                <w:szCs w:val="22"/>
                <w:lang w:val="en-US" w:bidi="en-US"/>
              </w:rPr>
              <w:lastRenderedPageBreak/>
              <w:t>solutions/evaluations; the student acquires the communication skills to conduct a dialogue and is prepared to respect the principles of cultivated and tolerant speech and writing on a platform of tolerance of different religious views and approaches; he/she is able to advise, consult, assess and explain unethical behaviour and its manifestations.</w:t>
            </w:r>
          </w:p>
          <w:p w14:paraId="4AFC0033"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Competences acquired: </w:t>
            </w:r>
            <w:r w:rsidRPr="00B370B3">
              <w:rPr>
                <w:rFonts w:asciiTheme="minorHAnsi" w:hAnsiTheme="minorHAnsi" w:cstheme="minorHAnsi"/>
                <w:sz w:val="22"/>
                <w:szCs w:val="22"/>
                <w:lang w:val="en-US" w:bidi="en-US"/>
              </w:rPr>
              <w:t>competence in ethical orientation in theory and methodological skills to apply it to contemporary facts and phenomena; has the ability to use research methods on the ethical dimension of life and to perceive the role of ethos and its application in the interest of humanity and justice in the world; is prepared to analyze the moral dimensions of individual events and actions in a professionally systematic way and to prepare their ethical expertise in the context of proposing solutions; is prepared to choose the right methodological approach and apply it to the practice of ethical assessment of human/societal responsibility for (in)humane attitudes and actions; acquires the methodological competence to recognize and methodically systematize knowledge, to prepare, select, recommend and coordinate approaches on the basis of this knowledge, to organize, direct, manage, to recognize the right solutions and to creatively and independently propose ways of their application in the assessment of social phenomena and to apply them to the present day.</w:t>
            </w:r>
          </w:p>
        </w:tc>
      </w:tr>
      <w:tr w:rsidR="00F668E6" w:rsidRPr="00B370B3" w14:paraId="0833615F" w14:textId="77777777" w:rsidTr="04CE47B1">
        <w:trPr>
          <w:trHeight w:val="510"/>
        </w:trPr>
        <w:tc>
          <w:tcPr>
            <w:tcW w:w="9062" w:type="dxa"/>
            <w:gridSpan w:val="2"/>
            <w:vAlign w:val="center"/>
          </w:tcPr>
          <w:p w14:paraId="4DF77351" w14:textId="77777777" w:rsidR="005D67FA" w:rsidRPr="00B370B3" w:rsidRDefault="005A0C18" w:rsidP="00F252EE">
            <w:pPr>
              <w:jc w:val="both"/>
              <w:rPr>
                <w:rFonts w:asciiTheme="minorHAnsi" w:hAnsiTheme="minorHAnsi" w:cstheme="minorHAnsi"/>
                <w:b/>
                <w:sz w:val="22"/>
                <w:szCs w:val="22"/>
                <w:lang w:val="en-US" w:bidi="en-US"/>
              </w:rPr>
            </w:pPr>
            <w:r w:rsidRPr="00B370B3">
              <w:rPr>
                <w:rFonts w:asciiTheme="minorHAnsi" w:hAnsiTheme="minorHAnsi" w:cstheme="minorHAnsi"/>
                <w:b/>
                <w:sz w:val="22"/>
                <w:szCs w:val="22"/>
                <w:lang w:val="en-US" w:bidi="en-US"/>
              </w:rPr>
              <w:lastRenderedPageBreak/>
              <w:t xml:space="preserve">Course content: </w:t>
            </w:r>
          </w:p>
          <w:p w14:paraId="06F57015"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sz w:val="22"/>
                <w:szCs w:val="22"/>
                <w:lang w:val="en-US" w:bidi="en-US"/>
              </w:rPr>
              <w:t>Ethos - society - present; On the necessity/necessity of ethics in contemporary pluralistic society - the position and status of ethics; Reflections and promises of modernity - postmodernity and morality; Religion and its place, forms and ethics for the contemporary world; Crisis-knowledge society and the quality of being of contemporary man; Liquid time - liquid responsibility - liquid love - liquid identity - the art of living; Evil and its "hidden" forms in the present; The institutional dimension of banal evil; The ethics of the search for meaning in life/action; The meaning of life and its values today.</w:t>
            </w:r>
          </w:p>
        </w:tc>
      </w:tr>
      <w:tr w:rsidR="00F668E6" w:rsidRPr="00B370B3" w14:paraId="700B7626" w14:textId="77777777" w:rsidTr="04CE47B1">
        <w:trPr>
          <w:trHeight w:val="510"/>
        </w:trPr>
        <w:tc>
          <w:tcPr>
            <w:tcW w:w="9062" w:type="dxa"/>
            <w:gridSpan w:val="2"/>
            <w:vAlign w:val="center"/>
          </w:tcPr>
          <w:p w14:paraId="2ADC2364"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Recommended literature: </w:t>
            </w:r>
          </w:p>
          <w:p w14:paraId="73191C03" w14:textId="77777777" w:rsidR="005D67FA" w:rsidRPr="00B370B3" w:rsidRDefault="005D67FA" w:rsidP="005D67FA">
            <w:pPr>
              <w:rPr>
                <w:rFonts w:asciiTheme="minorHAnsi" w:hAnsiTheme="minorHAnsi"/>
                <w:iCs/>
                <w:sz w:val="22"/>
                <w:szCs w:val="22"/>
              </w:rPr>
            </w:pPr>
            <w:r w:rsidRPr="00B370B3">
              <w:rPr>
                <w:rFonts w:asciiTheme="minorHAnsi" w:hAnsiTheme="minorHAnsi"/>
                <w:iCs/>
                <w:sz w:val="22"/>
                <w:szCs w:val="22"/>
              </w:rPr>
              <w:t xml:space="preserve">KŰNG, H. 1999. </w:t>
            </w:r>
            <w:r w:rsidRPr="00B370B3">
              <w:rPr>
                <w:rFonts w:asciiTheme="minorHAnsi" w:hAnsiTheme="minorHAnsi"/>
                <w:i/>
                <w:iCs/>
                <w:sz w:val="22"/>
                <w:szCs w:val="22"/>
              </w:rPr>
              <w:t xml:space="preserve">Světový étos pro politiku a hospodářství. </w:t>
            </w:r>
            <w:r w:rsidRPr="00B370B3">
              <w:rPr>
                <w:rFonts w:asciiTheme="minorHAnsi" w:hAnsiTheme="minorHAnsi"/>
                <w:iCs/>
                <w:sz w:val="22"/>
                <w:szCs w:val="22"/>
              </w:rPr>
              <w:t>Praha: Vyšehrad</w:t>
            </w:r>
          </w:p>
          <w:p w14:paraId="0E6A7590" w14:textId="77777777" w:rsidR="005D67FA" w:rsidRPr="00B370B3" w:rsidRDefault="005D67FA" w:rsidP="005D67FA">
            <w:pPr>
              <w:rPr>
                <w:rFonts w:asciiTheme="minorHAnsi" w:hAnsiTheme="minorHAnsi"/>
                <w:sz w:val="22"/>
                <w:szCs w:val="22"/>
              </w:rPr>
            </w:pPr>
            <w:r w:rsidRPr="00B370B3">
              <w:rPr>
                <w:rFonts w:asciiTheme="minorHAnsi" w:hAnsiTheme="minorHAnsi"/>
                <w:sz w:val="22"/>
                <w:szCs w:val="22"/>
              </w:rPr>
              <w:t xml:space="preserve">BILASOVÁ, V. 2012. </w:t>
            </w:r>
            <w:r w:rsidRPr="00B370B3">
              <w:rPr>
                <w:rFonts w:asciiTheme="minorHAnsi" w:hAnsiTheme="minorHAnsi"/>
                <w:i/>
                <w:sz w:val="22"/>
                <w:szCs w:val="22"/>
              </w:rPr>
              <w:t xml:space="preserve">Étos, dejiny a súčasnosť. </w:t>
            </w:r>
            <w:r w:rsidRPr="00B370B3">
              <w:rPr>
                <w:rFonts w:asciiTheme="minorHAnsi" w:hAnsiTheme="minorHAnsi"/>
                <w:sz w:val="22"/>
                <w:szCs w:val="22"/>
              </w:rPr>
              <w:t>Prešov: FF PU</w:t>
            </w:r>
          </w:p>
          <w:p w14:paraId="4486FF6D" w14:textId="77777777" w:rsidR="005D67FA" w:rsidRPr="00B370B3" w:rsidRDefault="005D67FA" w:rsidP="005D67FA">
            <w:pPr>
              <w:rPr>
                <w:rFonts w:asciiTheme="minorHAnsi" w:hAnsiTheme="minorHAnsi"/>
                <w:sz w:val="22"/>
                <w:szCs w:val="22"/>
              </w:rPr>
            </w:pPr>
            <w:r w:rsidRPr="00B370B3">
              <w:rPr>
                <w:rFonts w:asciiTheme="minorHAnsi" w:hAnsiTheme="minorHAnsi"/>
                <w:sz w:val="22"/>
                <w:szCs w:val="22"/>
              </w:rPr>
              <w:t xml:space="preserve">BILASOVÁ, V. 2008. </w:t>
            </w:r>
            <w:r w:rsidRPr="00B370B3">
              <w:rPr>
                <w:rFonts w:asciiTheme="minorHAnsi" w:hAnsiTheme="minorHAnsi"/>
                <w:i/>
                <w:sz w:val="22"/>
                <w:szCs w:val="22"/>
              </w:rPr>
              <w:t xml:space="preserve">Výzvy pre etiku v súčasnosti. </w:t>
            </w:r>
            <w:r w:rsidRPr="00B370B3">
              <w:rPr>
                <w:rFonts w:asciiTheme="minorHAnsi" w:hAnsiTheme="minorHAnsi"/>
                <w:sz w:val="22"/>
                <w:szCs w:val="22"/>
              </w:rPr>
              <w:t>Prešov: FFPU</w:t>
            </w:r>
          </w:p>
          <w:p w14:paraId="5F5585E1" w14:textId="77777777" w:rsidR="005D67FA" w:rsidRPr="00B370B3" w:rsidRDefault="005D67FA" w:rsidP="005D67FA">
            <w:pPr>
              <w:rPr>
                <w:rFonts w:asciiTheme="minorHAnsi" w:hAnsiTheme="minorHAnsi"/>
                <w:sz w:val="22"/>
                <w:szCs w:val="22"/>
              </w:rPr>
            </w:pPr>
            <w:r w:rsidRPr="00B370B3">
              <w:rPr>
                <w:rFonts w:asciiTheme="minorHAnsi" w:hAnsiTheme="minorHAnsi"/>
                <w:sz w:val="22"/>
                <w:szCs w:val="22"/>
              </w:rPr>
              <w:t xml:space="preserve">HARARI, Y. N.  2020. </w:t>
            </w:r>
            <w:r w:rsidRPr="00B370B3">
              <w:rPr>
                <w:rFonts w:asciiTheme="minorHAnsi" w:hAnsiTheme="minorHAnsi"/>
                <w:i/>
                <w:sz w:val="22"/>
                <w:szCs w:val="22"/>
              </w:rPr>
              <w:t xml:space="preserve">21 lekcií pre 21. storočie. </w:t>
            </w:r>
            <w:r w:rsidRPr="00B370B3">
              <w:rPr>
                <w:rFonts w:asciiTheme="minorHAnsi" w:hAnsiTheme="minorHAnsi"/>
                <w:sz w:val="22"/>
                <w:szCs w:val="22"/>
              </w:rPr>
              <w:t>Bratislava: Aktuell</w:t>
            </w:r>
          </w:p>
          <w:p w14:paraId="5314B60E" w14:textId="77777777" w:rsidR="005D67FA" w:rsidRPr="00B370B3" w:rsidRDefault="005D67FA" w:rsidP="005D67FA">
            <w:pPr>
              <w:rPr>
                <w:rFonts w:asciiTheme="minorHAnsi" w:hAnsiTheme="minorHAnsi"/>
                <w:sz w:val="22"/>
                <w:szCs w:val="22"/>
              </w:rPr>
            </w:pPr>
            <w:r w:rsidRPr="00B370B3">
              <w:rPr>
                <w:rFonts w:asciiTheme="minorHAnsi" w:hAnsiTheme="minorHAnsi"/>
                <w:sz w:val="22"/>
                <w:szCs w:val="22"/>
              </w:rPr>
              <w:t xml:space="preserve">SHAWOVÁ, J. 2020. </w:t>
            </w:r>
            <w:r w:rsidRPr="00B370B3">
              <w:rPr>
                <w:rFonts w:asciiTheme="minorHAnsi" w:hAnsiTheme="minorHAnsi"/>
                <w:i/>
                <w:sz w:val="22"/>
                <w:szCs w:val="22"/>
              </w:rPr>
              <w:t xml:space="preserve">Věda o temných stránkach lidství. Praha: </w:t>
            </w:r>
            <w:r w:rsidRPr="00B370B3">
              <w:rPr>
                <w:rFonts w:asciiTheme="minorHAnsi" w:hAnsiTheme="minorHAnsi"/>
                <w:sz w:val="22"/>
                <w:szCs w:val="22"/>
              </w:rPr>
              <w:t>Peha</w:t>
            </w:r>
          </w:p>
          <w:p w14:paraId="32FE15D0" w14:textId="77777777" w:rsidR="005D67FA" w:rsidRPr="00B370B3" w:rsidRDefault="005D67FA" w:rsidP="005D67FA">
            <w:pPr>
              <w:rPr>
                <w:rFonts w:asciiTheme="minorHAnsi" w:hAnsiTheme="minorHAnsi"/>
                <w:sz w:val="22"/>
                <w:szCs w:val="22"/>
              </w:rPr>
            </w:pPr>
            <w:r w:rsidRPr="00B370B3">
              <w:rPr>
                <w:rFonts w:asciiTheme="minorHAnsi" w:hAnsiTheme="minorHAnsi"/>
                <w:sz w:val="22"/>
                <w:szCs w:val="22"/>
              </w:rPr>
              <w:t xml:space="preserve">BAUMAN, Z. DONSKIS, L. 2018: </w:t>
            </w:r>
            <w:r w:rsidRPr="00B370B3">
              <w:rPr>
                <w:rFonts w:asciiTheme="minorHAnsi" w:hAnsiTheme="minorHAnsi"/>
                <w:i/>
                <w:sz w:val="22"/>
                <w:szCs w:val="22"/>
              </w:rPr>
              <w:t xml:space="preserve">Tekuté zlo. Život bez alternatív. </w:t>
            </w:r>
            <w:r w:rsidRPr="00B370B3">
              <w:rPr>
                <w:rFonts w:asciiTheme="minorHAnsi" w:hAnsiTheme="minorHAnsi"/>
                <w:sz w:val="22"/>
                <w:szCs w:val="22"/>
              </w:rPr>
              <w:t>Praha: Pulchra</w:t>
            </w:r>
          </w:p>
          <w:p w14:paraId="5A8D37D4" w14:textId="77777777" w:rsidR="005D67FA" w:rsidRPr="00B370B3" w:rsidRDefault="005D67FA" w:rsidP="005D67FA">
            <w:pPr>
              <w:rPr>
                <w:rFonts w:asciiTheme="minorHAnsi" w:hAnsiTheme="minorHAnsi"/>
                <w:sz w:val="22"/>
                <w:szCs w:val="22"/>
              </w:rPr>
            </w:pPr>
            <w:r w:rsidRPr="00B370B3">
              <w:rPr>
                <w:rFonts w:asciiTheme="minorHAnsi" w:hAnsiTheme="minorHAnsi"/>
                <w:sz w:val="22"/>
                <w:szCs w:val="22"/>
              </w:rPr>
              <w:t xml:space="preserve">Banálne zlo. In: </w:t>
            </w:r>
            <w:r w:rsidRPr="00B370B3">
              <w:rPr>
                <w:rFonts w:asciiTheme="minorHAnsi" w:hAnsiTheme="minorHAnsi"/>
                <w:i/>
                <w:sz w:val="22"/>
                <w:szCs w:val="22"/>
              </w:rPr>
              <w:t xml:space="preserve">Kritika&amp;Kontext. </w:t>
            </w:r>
            <w:r w:rsidRPr="00B370B3">
              <w:rPr>
                <w:rFonts w:asciiTheme="minorHAnsi" w:hAnsiTheme="minorHAnsi"/>
                <w:sz w:val="22"/>
                <w:szCs w:val="22"/>
              </w:rPr>
              <w:t>2008. N 37 (výber textov)</w:t>
            </w:r>
          </w:p>
          <w:p w14:paraId="0F2D1D16" w14:textId="77777777" w:rsidR="005A0C18" w:rsidRPr="00B370B3" w:rsidRDefault="005D67FA" w:rsidP="005D67FA">
            <w:pPr>
              <w:jc w:val="both"/>
              <w:rPr>
                <w:rFonts w:asciiTheme="minorHAnsi" w:hAnsiTheme="minorHAnsi" w:cstheme="minorHAnsi"/>
                <w:sz w:val="22"/>
                <w:szCs w:val="22"/>
              </w:rPr>
            </w:pPr>
            <w:r w:rsidRPr="00B370B3">
              <w:rPr>
                <w:rFonts w:asciiTheme="minorHAnsi" w:hAnsiTheme="minorHAnsi"/>
                <w:sz w:val="22"/>
                <w:szCs w:val="22"/>
              </w:rPr>
              <w:t xml:space="preserve">PONĚŠICKÝ, J. 2006. </w:t>
            </w:r>
            <w:r w:rsidRPr="00B370B3">
              <w:rPr>
                <w:rFonts w:asciiTheme="minorHAnsi" w:hAnsiTheme="minorHAnsi"/>
                <w:i/>
                <w:sz w:val="22"/>
                <w:szCs w:val="22"/>
              </w:rPr>
              <w:t>Člověk a jeho postavení ve světe.</w:t>
            </w:r>
            <w:r w:rsidRPr="00B370B3">
              <w:rPr>
                <w:rFonts w:asciiTheme="minorHAnsi" w:hAnsiTheme="minorHAnsi"/>
                <w:sz w:val="22"/>
                <w:szCs w:val="22"/>
              </w:rPr>
              <w:t>Praha: Triton.</w:t>
            </w:r>
          </w:p>
        </w:tc>
      </w:tr>
      <w:tr w:rsidR="00F668E6" w:rsidRPr="00B370B3" w14:paraId="51019A0A" w14:textId="77777777" w:rsidTr="04CE47B1">
        <w:trPr>
          <w:trHeight w:val="58"/>
        </w:trPr>
        <w:tc>
          <w:tcPr>
            <w:tcW w:w="9062" w:type="dxa"/>
            <w:gridSpan w:val="2"/>
            <w:vAlign w:val="center"/>
          </w:tcPr>
          <w:p w14:paraId="1AC9ED3B" w14:textId="026A84F4" w:rsidR="005A0C18" w:rsidRPr="00B370B3" w:rsidRDefault="00CA7094"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Languages required for the course: English</w:t>
            </w:r>
          </w:p>
        </w:tc>
      </w:tr>
      <w:tr w:rsidR="00F668E6" w:rsidRPr="00B370B3" w14:paraId="1E3D6B83" w14:textId="77777777" w:rsidTr="04CE47B1">
        <w:trPr>
          <w:trHeight w:val="430"/>
        </w:trPr>
        <w:tc>
          <w:tcPr>
            <w:tcW w:w="9062" w:type="dxa"/>
            <w:gridSpan w:val="2"/>
            <w:vAlign w:val="center"/>
          </w:tcPr>
          <w:p w14:paraId="5137AAA0"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Notes: </w:t>
            </w:r>
          </w:p>
        </w:tc>
      </w:tr>
      <w:tr w:rsidR="00F668E6" w:rsidRPr="00B370B3" w14:paraId="76CA1557" w14:textId="77777777" w:rsidTr="04CE47B1">
        <w:trPr>
          <w:trHeight w:val="104"/>
        </w:trPr>
        <w:tc>
          <w:tcPr>
            <w:tcW w:w="9062" w:type="dxa"/>
            <w:gridSpan w:val="2"/>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43"/>
            </w:tblGrid>
            <w:tr w:rsidR="005A0C18" w:rsidRPr="00B370B3" w14:paraId="54A8D3EE" w14:textId="77777777" w:rsidTr="005A0C18">
              <w:trPr>
                <w:tblCellSpacing w:w="15" w:type="dxa"/>
              </w:trPr>
              <w:tc>
                <w:tcPr>
                  <w:tcW w:w="4083" w:type="dxa"/>
                  <w:tcBorders>
                    <w:top w:val="nil"/>
                    <w:left w:val="nil"/>
                    <w:bottom w:val="nil"/>
                    <w:right w:val="nil"/>
                  </w:tcBorders>
                  <w:vAlign w:val="center"/>
                  <w:hideMark/>
                </w:tcPr>
                <w:p w14:paraId="20F5E829" w14:textId="77777777" w:rsidR="005A0C18" w:rsidRPr="00B370B3" w:rsidRDefault="00063D0D" w:rsidP="00F252EE">
                  <w:pPr>
                    <w:spacing w:after="0" w:line="240" w:lineRule="auto"/>
                    <w:rPr>
                      <w:rFonts w:cstheme="minorHAnsi"/>
                      <w:szCs w:val="22"/>
                      <w:lang w:val="en-US"/>
                    </w:rPr>
                  </w:pPr>
                  <w:r w:rsidRPr="00B370B3">
                    <w:rPr>
                      <w:rFonts w:cstheme="minorHAnsi"/>
                      <w:szCs w:val="22"/>
                      <w:lang w:val="en-US" w:bidi="en-US"/>
                    </w:rPr>
                    <w:t>Total number of evaluated students:</w:t>
                  </w:r>
                  <w:r w:rsidR="005A0C18" w:rsidRPr="00B370B3">
                    <w:rPr>
                      <w:rFonts w:cstheme="minorHAnsi"/>
                      <w:szCs w:val="22"/>
                      <w:lang w:val="en-US" w:bidi="en-US"/>
                    </w:rPr>
                    <w:t xml:space="preserve"> 0</w:t>
                  </w:r>
                </w:p>
              </w:tc>
            </w:tr>
          </w:tbl>
          <w:p w14:paraId="287B69A3" w14:textId="77777777" w:rsidR="005A0C18" w:rsidRPr="00B370B3" w:rsidRDefault="005A0C18" w:rsidP="00F252EE">
            <w:pPr>
              <w:rPr>
                <w:rFonts w:asciiTheme="minorHAnsi" w:hAnsiTheme="minorHAnsi" w:cstheme="minorHAnsi"/>
                <w:i/>
                <w:sz w:val="22"/>
                <w:szCs w:val="22"/>
                <w:lang w:val="en-US"/>
              </w:rPr>
            </w:pPr>
          </w:p>
          <w:tbl>
            <w:tblPr>
              <w:tblStyle w:val="Mriekatabuky"/>
              <w:tblW w:w="0" w:type="auto"/>
              <w:tblLook w:val="04A0" w:firstRow="1" w:lastRow="0" w:firstColumn="1" w:lastColumn="0" w:noHBand="0" w:noVBand="1"/>
            </w:tblPr>
            <w:tblGrid>
              <w:gridCol w:w="1318"/>
              <w:gridCol w:w="1320"/>
              <w:gridCol w:w="1320"/>
              <w:gridCol w:w="1320"/>
              <w:gridCol w:w="1320"/>
              <w:gridCol w:w="1320"/>
            </w:tblGrid>
            <w:tr w:rsidR="005A0C18" w:rsidRPr="00B370B3" w14:paraId="15105DE4" w14:textId="77777777" w:rsidTr="005D67FA">
              <w:trPr>
                <w:trHeight w:val="291"/>
              </w:trPr>
              <w:tc>
                <w:tcPr>
                  <w:tcW w:w="1318" w:type="dxa"/>
                  <w:tcBorders>
                    <w:top w:val="single" w:sz="4" w:space="0" w:color="auto"/>
                    <w:left w:val="single" w:sz="4" w:space="0" w:color="auto"/>
                    <w:bottom w:val="single" w:sz="4" w:space="0" w:color="auto"/>
                    <w:right w:val="single" w:sz="4" w:space="0" w:color="auto"/>
                  </w:tcBorders>
                  <w:vAlign w:val="center"/>
                </w:tcPr>
                <w:p w14:paraId="2866632A"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A</w:t>
                  </w:r>
                </w:p>
              </w:tc>
              <w:tc>
                <w:tcPr>
                  <w:tcW w:w="1320" w:type="dxa"/>
                  <w:tcBorders>
                    <w:top w:val="single" w:sz="4" w:space="0" w:color="auto"/>
                    <w:left w:val="single" w:sz="4" w:space="0" w:color="auto"/>
                    <w:bottom w:val="single" w:sz="4" w:space="0" w:color="auto"/>
                    <w:right w:val="single" w:sz="4" w:space="0" w:color="auto"/>
                  </w:tcBorders>
                  <w:vAlign w:val="center"/>
                </w:tcPr>
                <w:p w14:paraId="5336D736"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B</w:t>
                  </w:r>
                </w:p>
              </w:tc>
              <w:tc>
                <w:tcPr>
                  <w:tcW w:w="1320" w:type="dxa"/>
                  <w:tcBorders>
                    <w:top w:val="single" w:sz="4" w:space="0" w:color="auto"/>
                    <w:left w:val="single" w:sz="4" w:space="0" w:color="auto"/>
                    <w:bottom w:val="single" w:sz="4" w:space="0" w:color="auto"/>
                    <w:right w:val="single" w:sz="4" w:space="0" w:color="auto"/>
                  </w:tcBorders>
                  <w:vAlign w:val="center"/>
                </w:tcPr>
                <w:p w14:paraId="76E7A8F8"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C</w:t>
                  </w:r>
                </w:p>
              </w:tc>
              <w:tc>
                <w:tcPr>
                  <w:tcW w:w="1320" w:type="dxa"/>
                  <w:tcBorders>
                    <w:top w:val="single" w:sz="4" w:space="0" w:color="auto"/>
                    <w:left w:val="single" w:sz="4" w:space="0" w:color="auto"/>
                    <w:bottom w:val="single" w:sz="4" w:space="0" w:color="auto"/>
                    <w:right w:val="single" w:sz="4" w:space="0" w:color="auto"/>
                  </w:tcBorders>
                  <w:vAlign w:val="center"/>
                </w:tcPr>
                <w:p w14:paraId="2AFB7F35"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D</w:t>
                  </w:r>
                </w:p>
              </w:tc>
              <w:tc>
                <w:tcPr>
                  <w:tcW w:w="1320" w:type="dxa"/>
                  <w:tcBorders>
                    <w:top w:val="single" w:sz="4" w:space="0" w:color="auto"/>
                    <w:left w:val="single" w:sz="4" w:space="0" w:color="auto"/>
                    <w:bottom w:val="single" w:sz="4" w:space="0" w:color="auto"/>
                    <w:right w:val="single" w:sz="4" w:space="0" w:color="auto"/>
                  </w:tcBorders>
                  <w:vAlign w:val="center"/>
                </w:tcPr>
                <w:p w14:paraId="55241598"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E</w:t>
                  </w:r>
                </w:p>
              </w:tc>
              <w:tc>
                <w:tcPr>
                  <w:tcW w:w="1320" w:type="dxa"/>
                  <w:tcBorders>
                    <w:top w:val="single" w:sz="4" w:space="0" w:color="auto"/>
                    <w:left w:val="single" w:sz="4" w:space="0" w:color="auto"/>
                    <w:bottom w:val="single" w:sz="4" w:space="0" w:color="auto"/>
                    <w:right w:val="single" w:sz="4" w:space="0" w:color="auto"/>
                  </w:tcBorders>
                  <w:vAlign w:val="center"/>
                </w:tcPr>
                <w:p w14:paraId="1A644494"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FX</w:t>
                  </w:r>
                </w:p>
              </w:tc>
            </w:tr>
            <w:tr w:rsidR="005A0C18" w:rsidRPr="00B370B3" w14:paraId="40BA5760" w14:textId="77777777" w:rsidTr="005D67FA">
              <w:trPr>
                <w:trHeight w:val="275"/>
              </w:trPr>
              <w:tc>
                <w:tcPr>
                  <w:tcW w:w="1318" w:type="dxa"/>
                  <w:tcBorders>
                    <w:top w:val="single" w:sz="4" w:space="0" w:color="auto"/>
                    <w:left w:val="single" w:sz="4" w:space="0" w:color="auto"/>
                    <w:bottom w:val="single" w:sz="4" w:space="0" w:color="auto"/>
                    <w:right w:val="single" w:sz="4" w:space="0" w:color="auto"/>
                  </w:tcBorders>
                  <w:vAlign w:val="center"/>
                </w:tcPr>
                <w:p w14:paraId="54BB0A7C"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20" w:type="dxa"/>
                  <w:tcBorders>
                    <w:top w:val="single" w:sz="4" w:space="0" w:color="auto"/>
                    <w:left w:val="single" w:sz="4" w:space="0" w:color="auto"/>
                    <w:bottom w:val="single" w:sz="4" w:space="0" w:color="auto"/>
                    <w:right w:val="single" w:sz="4" w:space="0" w:color="auto"/>
                  </w:tcBorders>
                  <w:vAlign w:val="center"/>
                </w:tcPr>
                <w:p w14:paraId="7454B00B"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20" w:type="dxa"/>
                  <w:tcBorders>
                    <w:top w:val="single" w:sz="4" w:space="0" w:color="auto"/>
                    <w:left w:val="single" w:sz="4" w:space="0" w:color="auto"/>
                    <w:bottom w:val="single" w:sz="4" w:space="0" w:color="auto"/>
                    <w:right w:val="single" w:sz="4" w:space="0" w:color="auto"/>
                  </w:tcBorders>
                  <w:vAlign w:val="center"/>
                </w:tcPr>
                <w:p w14:paraId="7872992E"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20" w:type="dxa"/>
                  <w:tcBorders>
                    <w:top w:val="single" w:sz="4" w:space="0" w:color="auto"/>
                    <w:left w:val="single" w:sz="4" w:space="0" w:color="auto"/>
                    <w:bottom w:val="single" w:sz="4" w:space="0" w:color="auto"/>
                    <w:right w:val="single" w:sz="4" w:space="0" w:color="auto"/>
                  </w:tcBorders>
                  <w:vAlign w:val="center"/>
                </w:tcPr>
                <w:p w14:paraId="41A23B8C"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20" w:type="dxa"/>
                  <w:tcBorders>
                    <w:top w:val="single" w:sz="4" w:space="0" w:color="auto"/>
                    <w:left w:val="single" w:sz="4" w:space="0" w:color="auto"/>
                    <w:bottom w:val="single" w:sz="4" w:space="0" w:color="auto"/>
                    <w:right w:val="single" w:sz="4" w:space="0" w:color="auto"/>
                  </w:tcBorders>
                  <w:vAlign w:val="center"/>
                </w:tcPr>
                <w:p w14:paraId="4D517F9B"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20" w:type="dxa"/>
                  <w:tcBorders>
                    <w:top w:val="single" w:sz="4" w:space="0" w:color="auto"/>
                    <w:left w:val="single" w:sz="4" w:space="0" w:color="auto"/>
                    <w:bottom w:val="single" w:sz="4" w:space="0" w:color="auto"/>
                    <w:right w:val="single" w:sz="4" w:space="0" w:color="auto"/>
                  </w:tcBorders>
                  <w:vAlign w:val="center"/>
                </w:tcPr>
                <w:p w14:paraId="176A9A61"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r>
          </w:tbl>
          <w:p w14:paraId="22009591" w14:textId="77777777" w:rsidR="005A0C18" w:rsidRPr="00B370B3" w:rsidRDefault="00F3036A" w:rsidP="00F252EE">
            <w:pPr>
              <w:jc w:val="both"/>
              <w:rPr>
                <w:rFonts w:asciiTheme="minorHAnsi" w:hAnsiTheme="minorHAnsi" w:cstheme="minorHAnsi"/>
                <w:sz w:val="22"/>
                <w:szCs w:val="22"/>
                <w:lang w:val="en-US" w:bidi="en-US"/>
              </w:rPr>
            </w:pPr>
            <w:r w:rsidRPr="00B370B3">
              <w:rPr>
                <w:rFonts w:asciiTheme="minorHAnsi" w:hAnsiTheme="minorHAnsi" w:cstheme="minorHAnsi"/>
                <w:sz w:val="22"/>
                <w:szCs w:val="22"/>
                <w:lang w:val="en-US" w:bidi="en-US"/>
              </w:rPr>
              <w:t>The course has not yet been taught.</w:t>
            </w:r>
          </w:p>
          <w:p w14:paraId="63A0829D" w14:textId="77777777" w:rsidR="005D67FA" w:rsidRPr="00B370B3" w:rsidRDefault="005D67FA" w:rsidP="00F252EE">
            <w:pPr>
              <w:jc w:val="both"/>
              <w:rPr>
                <w:rFonts w:asciiTheme="minorHAnsi" w:hAnsiTheme="minorHAnsi" w:cstheme="minorHAnsi"/>
                <w:sz w:val="22"/>
                <w:szCs w:val="22"/>
                <w:lang w:val="en-US"/>
              </w:rPr>
            </w:pPr>
          </w:p>
        </w:tc>
      </w:tr>
      <w:tr w:rsidR="00F668E6" w:rsidRPr="00B370B3" w14:paraId="633FE972" w14:textId="77777777" w:rsidTr="04CE47B1">
        <w:trPr>
          <w:trHeight w:val="212"/>
        </w:trPr>
        <w:tc>
          <w:tcPr>
            <w:tcW w:w="9062" w:type="dxa"/>
            <w:gridSpan w:val="2"/>
            <w:vAlign w:val="center"/>
          </w:tcPr>
          <w:p w14:paraId="1C319264" w14:textId="209008D9" w:rsidR="005A0C18" w:rsidRPr="00B370B3" w:rsidRDefault="005A0C18" w:rsidP="04CE47B1">
            <w:pPr>
              <w:tabs>
                <w:tab w:val="left" w:pos="1530"/>
              </w:tabs>
              <w:rPr>
                <w:rFonts w:asciiTheme="minorHAnsi" w:hAnsiTheme="minorHAnsi" w:cstheme="minorBidi"/>
                <w:sz w:val="22"/>
                <w:szCs w:val="22"/>
                <w:lang w:val="en-US"/>
              </w:rPr>
            </w:pPr>
            <w:r w:rsidRPr="00B370B3">
              <w:rPr>
                <w:rFonts w:asciiTheme="minorHAnsi" w:hAnsiTheme="minorHAnsi" w:cstheme="minorBidi"/>
                <w:b/>
                <w:bCs/>
                <w:sz w:val="22"/>
                <w:szCs w:val="22"/>
                <w:lang w:bidi="en-US"/>
              </w:rPr>
              <w:t xml:space="preserve">Lecturers: </w:t>
            </w:r>
            <w:r w:rsidR="00AE4C9E" w:rsidRPr="00B370B3">
              <w:rPr>
                <w:rFonts w:asciiTheme="minorHAnsi" w:hAnsiTheme="minorHAnsi" w:cstheme="minorHAnsi"/>
                <w:sz w:val="22"/>
                <w:szCs w:val="22"/>
              </w:rPr>
              <w:t xml:space="preserve">doc. </w:t>
            </w:r>
            <w:r w:rsidR="00AE4C9E" w:rsidRPr="00B370B3">
              <w:rPr>
                <w:rFonts w:asciiTheme="minorHAnsi" w:hAnsiTheme="minorHAnsi" w:cstheme="minorHAnsi"/>
                <w:i/>
                <w:sz w:val="22"/>
                <w:szCs w:val="22"/>
              </w:rPr>
              <w:t>Mgr. Adela Lešková Blahová, PhD.</w:t>
            </w:r>
          </w:p>
        </w:tc>
      </w:tr>
      <w:tr w:rsidR="00F668E6" w:rsidRPr="00B370B3" w14:paraId="1357D57F" w14:textId="77777777" w:rsidTr="04CE47B1">
        <w:trPr>
          <w:trHeight w:val="58"/>
        </w:trPr>
        <w:tc>
          <w:tcPr>
            <w:tcW w:w="9062" w:type="dxa"/>
            <w:gridSpan w:val="2"/>
            <w:vAlign w:val="center"/>
          </w:tcPr>
          <w:p w14:paraId="7F65E2C3" w14:textId="59CFBAB0" w:rsidR="005A0C18"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Date of last change:</w:t>
            </w:r>
            <w:r w:rsidRPr="00B370B3">
              <w:rPr>
                <w:rFonts w:asciiTheme="minorHAnsi" w:hAnsiTheme="minorHAnsi" w:cstheme="minorHAnsi"/>
                <w:sz w:val="22"/>
                <w:szCs w:val="22"/>
                <w:lang w:val="en-US" w:bidi="en-US"/>
              </w:rPr>
              <w:t xml:space="preserve"> </w:t>
            </w:r>
            <w:r w:rsidR="00377969" w:rsidRPr="00B370B3">
              <w:rPr>
                <w:rFonts w:asciiTheme="minorHAnsi" w:hAnsiTheme="minorHAnsi" w:cstheme="minorHAnsi"/>
                <w:sz w:val="22"/>
                <w:szCs w:val="22"/>
                <w:highlight w:val="yellow"/>
                <w:lang w:val="en-US"/>
              </w:rPr>
              <w:t>30</w:t>
            </w:r>
            <w:r w:rsidR="00801F40" w:rsidRPr="00B370B3">
              <w:rPr>
                <w:rFonts w:asciiTheme="minorHAnsi" w:hAnsiTheme="minorHAnsi" w:cstheme="minorHAnsi"/>
                <w:sz w:val="22"/>
                <w:szCs w:val="22"/>
                <w:highlight w:val="yellow"/>
                <w:lang w:val="en-US"/>
              </w:rPr>
              <w:t>.10.</w:t>
            </w:r>
            <w:r w:rsidR="00377969" w:rsidRPr="00B370B3">
              <w:rPr>
                <w:rFonts w:asciiTheme="minorHAnsi" w:hAnsiTheme="minorHAnsi" w:cstheme="minorHAnsi"/>
                <w:sz w:val="22"/>
                <w:szCs w:val="22"/>
                <w:highlight w:val="yellow"/>
                <w:lang w:val="en-US"/>
              </w:rPr>
              <w:t>2024</w:t>
            </w:r>
          </w:p>
        </w:tc>
      </w:tr>
      <w:tr w:rsidR="00F668E6" w:rsidRPr="00B370B3" w14:paraId="73513C5D" w14:textId="77777777" w:rsidTr="04CE47B1">
        <w:trPr>
          <w:trHeight w:val="419"/>
        </w:trPr>
        <w:tc>
          <w:tcPr>
            <w:tcW w:w="9062" w:type="dxa"/>
            <w:gridSpan w:val="2"/>
            <w:vAlign w:val="center"/>
          </w:tcPr>
          <w:p w14:paraId="3F756D46" w14:textId="77777777" w:rsidR="005A0C18" w:rsidRPr="00B370B3" w:rsidRDefault="005A0C18" w:rsidP="00F252EE">
            <w:pPr>
              <w:tabs>
                <w:tab w:val="left" w:pos="1530"/>
              </w:tabs>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Approved by: </w:t>
            </w:r>
            <w:r w:rsidRPr="00B370B3">
              <w:rPr>
                <w:rFonts w:asciiTheme="minorHAnsi" w:hAnsiTheme="minorHAnsi" w:cstheme="minorHAnsi"/>
                <w:i/>
                <w:sz w:val="22"/>
                <w:szCs w:val="22"/>
                <w:lang w:val="en-US" w:bidi="en-US"/>
              </w:rPr>
              <w:t>Prof. PhDr. Vasil Gluchman, CSc.</w:t>
            </w:r>
          </w:p>
        </w:tc>
      </w:tr>
    </w:tbl>
    <w:p w14:paraId="39CA8924" w14:textId="77777777" w:rsidR="005A0C18" w:rsidRPr="00B370B3" w:rsidRDefault="005A0C18" w:rsidP="00F252EE">
      <w:pPr>
        <w:spacing w:after="0" w:line="240" w:lineRule="auto"/>
        <w:rPr>
          <w:rFonts w:cstheme="minorHAnsi"/>
          <w:szCs w:val="22"/>
          <w:lang w:val="en-US"/>
        </w:rPr>
      </w:pPr>
    </w:p>
    <w:p w14:paraId="1BB6F150" w14:textId="77777777" w:rsidR="00040A11" w:rsidRPr="00B370B3" w:rsidRDefault="00040A11" w:rsidP="00F252EE">
      <w:pPr>
        <w:spacing w:after="0" w:line="240" w:lineRule="auto"/>
        <w:ind w:left="720" w:hanging="720"/>
        <w:jc w:val="center"/>
        <w:rPr>
          <w:rFonts w:cstheme="minorHAnsi"/>
          <w:b/>
          <w:szCs w:val="22"/>
          <w:lang w:val="en-US" w:bidi="en-US"/>
        </w:rPr>
      </w:pPr>
    </w:p>
    <w:p w14:paraId="04338875" w14:textId="77777777" w:rsidR="00040A11" w:rsidRPr="00B370B3" w:rsidRDefault="00040A11" w:rsidP="00F252EE">
      <w:pPr>
        <w:spacing w:after="0" w:line="240" w:lineRule="auto"/>
        <w:ind w:left="720" w:hanging="720"/>
        <w:jc w:val="center"/>
        <w:rPr>
          <w:rFonts w:cstheme="minorHAnsi"/>
          <w:b/>
          <w:szCs w:val="22"/>
          <w:lang w:val="en-US" w:bidi="en-US"/>
        </w:rPr>
      </w:pPr>
    </w:p>
    <w:p w14:paraId="2CCB938B" w14:textId="77777777" w:rsidR="00040A11" w:rsidRPr="00B370B3" w:rsidRDefault="00040A11" w:rsidP="00F252EE">
      <w:pPr>
        <w:spacing w:after="0" w:line="240" w:lineRule="auto"/>
        <w:ind w:left="720" w:hanging="720"/>
        <w:jc w:val="center"/>
        <w:rPr>
          <w:rFonts w:cstheme="minorHAnsi"/>
          <w:b/>
          <w:szCs w:val="22"/>
          <w:lang w:val="en-US" w:bidi="en-US"/>
        </w:rPr>
      </w:pPr>
    </w:p>
    <w:p w14:paraId="796B98D5" w14:textId="77777777" w:rsidR="00040A11" w:rsidRPr="00B370B3" w:rsidRDefault="00040A11" w:rsidP="00F252EE">
      <w:pPr>
        <w:spacing w:after="0" w:line="240" w:lineRule="auto"/>
        <w:ind w:left="720" w:hanging="720"/>
        <w:jc w:val="center"/>
        <w:rPr>
          <w:rFonts w:cstheme="minorHAnsi"/>
          <w:b/>
          <w:szCs w:val="22"/>
          <w:lang w:val="en-US" w:bidi="en-US"/>
        </w:rPr>
      </w:pPr>
    </w:p>
    <w:p w14:paraId="344BE600" w14:textId="77777777" w:rsidR="00040A11" w:rsidRPr="00B370B3" w:rsidRDefault="00040A11" w:rsidP="00F252EE">
      <w:pPr>
        <w:spacing w:after="0" w:line="240" w:lineRule="auto"/>
        <w:ind w:left="720" w:hanging="720"/>
        <w:jc w:val="center"/>
        <w:rPr>
          <w:rFonts w:cstheme="minorHAnsi"/>
          <w:b/>
          <w:szCs w:val="22"/>
          <w:lang w:val="en-US" w:bidi="en-US"/>
        </w:rPr>
      </w:pPr>
    </w:p>
    <w:p w14:paraId="3131FDFC" w14:textId="77777777" w:rsidR="005A0C18" w:rsidRPr="00B370B3" w:rsidRDefault="005A0C18" w:rsidP="00F252EE">
      <w:pPr>
        <w:spacing w:after="0" w:line="240" w:lineRule="auto"/>
        <w:ind w:left="720" w:hanging="720"/>
        <w:jc w:val="center"/>
        <w:rPr>
          <w:rFonts w:cstheme="minorHAnsi"/>
          <w:b/>
          <w:szCs w:val="22"/>
          <w:lang w:val="en-US"/>
        </w:rPr>
      </w:pPr>
      <w:r w:rsidRPr="00B370B3">
        <w:rPr>
          <w:rFonts w:cstheme="minorHAnsi"/>
          <w:b/>
          <w:szCs w:val="22"/>
          <w:lang w:val="en-US" w:bidi="en-US"/>
        </w:rPr>
        <w:lastRenderedPageBreak/>
        <w:t>COURSE DESCRIPTION</w:t>
      </w:r>
    </w:p>
    <w:p w14:paraId="7EE3B4B9" w14:textId="77777777" w:rsidR="005A0C18" w:rsidRPr="00B370B3" w:rsidRDefault="005A0C18" w:rsidP="00F252EE">
      <w:pPr>
        <w:spacing w:after="0" w:line="240" w:lineRule="auto"/>
        <w:ind w:left="720"/>
        <w:jc w:val="center"/>
        <w:rPr>
          <w:rFonts w:cstheme="minorHAnsi"/>
          <w:szCs w:val="22"/>
          <w:lang w:val="en-US"/>
        </w:rPr>
      </w:pPr>
    </w:p>
    <w:tbl>
      <w:tblPr>
        <w:tblStyle w:val="Mriekatabuky"/>
        <w:tblW w:w="8789" w:type="dxa"/>
        <w:tblLook w:val="04A0" w:firstRow="1" w:lastRow="0" w:firstColumn="1" w:lastColumn="0" w:noHBand="0" w:noVBand="1"/>
      </w:tblPr>
      <w:tblGrid>
        <w:gridCol w:w="4390"/>
        <w:gridCol w:w="4672"/>
      </w:tblGrid>
      <w:tr w:rsidR="005A0C18" w:rsidRPr="00B370B3" w14:paraId="74DA22AE" w14:textId="77777777" w:rsidTr="005A0C18">
        <w:trPr>
          <w:trHeight w:val="510"/>
        </w:trPr>
        <w:tc>
          <w:tcPr>
            <w:tcW w:w="9322" w:type="dxa"/>
            <w:gridSpan w:val="2"/>
            <w:vAlign w:val="center"/>
          </w:tcPr>
          <w:p w14:paraId="5B70A057"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University: </w:t>
            </w:r>
            <w:r w:rsidRPr="00B370B3">
              <w:rPr>
                <w:rFonts w:asciiTheme="minorHAnsi" w:hAnsiTheme="minorHAnsi" w:cstheme="minorHAnsi"/>
                <w:i/>
                <w:sz w:val="22"/>
                <w:szCs w:val="22"/>
                <w:lang w:val="en-US" w:bidi="en-US"/>
              </w:rPr>
              <w:t>University of Prešov</w:t>
            </w:r>
          </w:p>
        </w:tc>
      </w:tr>
      <w:tr w:rsidR="005A0C18" w:rsidRPr="00B370B3" w14:paraId="5817A185" w14:textId="77777777" w:rsidTr="005A0C18">
        <w:trPr>
          <w:trHeight w:val="510"/>
        </w:trPr>
        <w:tc>
          <w:tcPr>
            <w:tcW w:w="9322" w:type="dxa"/>
            <w:gridSpan w:val="2"/>
            <w:vAlign w:val="center"/>
          </w:tcPr>
          <w:p w14:paraId="253AAA5C"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Faculty: </w:t>
            </w:r>
            <w:sdt>
              <w:sdtPr>
                <w:rPr>
                  <w:rFonts w:cstheme="minorHAnsi"/>
                  <w:i/>
                  <w:szCs w:val="22"/>
                  <w:lang w:val="en-US"/>
                </w:rPr>
                <w:alias w:val="faculty"/>
                <w:tag w:val="faculty"/>
                <w:id w:val="-59715575"/>
                <w:placeholder>
                  <w:docPart w:val="5B50CC2483054011A71A1F02D20259DB"/>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cstheme="minorHAnsi"/>
                    <w:i/>
                    <w:sz w:val="22"/>
                    <w:szCs w:val="22"/>
                    <w:lang w:val="en-US" w:bidi="en-US"/>
                  </w:rPr>
                  <w:t>Faculty of Arts</w:t>
                </w:r>
              </w:sdtContent>
            </w:sdt>
          </w:p>
        </w:tc>
      </w:tr>
      <w:tr w:rsidR="005A0C18" w:rsidRPr="00B370B3" w14:paraId="31C156CA" w14:textId="77777777" w:rsidTr="005A0C18">
        <w:trPr>
          <w:trHeight w:val="842"/>
        </w:trPr>
        <w:tc>
          <w:tcPr>
            <w:tcW w:w="4110" w:type="dxa"/>
            <w:vAlign w:val="center"/>
          </w:tcPr>
          <w:p w14:paraId="622834D7" w14:textId="176049CC"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Code: </w:t>
            </w:r>
            <w:r w:rsidR="00A34FBF" w:rsidRPr="00B370B3">
              <w:rPr>
                <w:rStyle w:val="normaltextrun"/>
                <w:rFonts w:asciiTheme="minorHAnsi" w:hAnsiTheme="minorHAnsi" w:cstheme="minorHAnsi"/>
                <w:sz w:val="22"/>
                <w:szCs w:val="22"/>
                <w:shd w:val="clear" w:color="auto" w:fill="FFFFFF"/>
                <w:lang w:val="en-US" w:bidi="en-US"/>
              </w:rPr>
              <w:t>1IEB/TSSO</w:t>
            </w:r>
            <w:r w:rsidRPr="00B370B3">
              <w:rPr>
                <w:rStyle w:val="normaltextrun"/>
                <w:rFonts w:asciiTheme="minorHAnsi" w:hAnsiTheme="minorHAnsi" w:cstheme="minorHAnsi"/>
                <w:sz w:val="22"/>
                <w:szCs w:val="22"/>
                <w:shd w:val="clear" w:color="auto" w:fill="FFFFFF"/>
                <w:lang w:val="en-US" w:bidi="en-US"/>
              </w:rPr>
              <w:t>4</w:t>
            </w:r>
            <w:r w:rsidR="007B6EEA" w:rsidRPr="00B370B3">
              <w:rPr>
                <w:rStyle w:val="normaltextrun"/>
                <w:rFonts w:asciiTheme="minorHAnsi" w:hAnsiTheme="minorHAnsi" w:cstheme="minorHAnsi"/>
                <w:sz w:val="22"/>
                <w:szCs w:val="22"/>
                <w:shd w:val="clear" w:color="auto" w:fill="FFFFFF"/>
                <w:lang w:val="en-US" w:bidi="en-US"/>
              </w:rPr>
              <w:t>/22</w:t>
            </w:r>
          </w:p>
        </w:tc>
        <w:tc>
          <w:tcPr>
            <w:tcW w:w="5212" w:type="dxa"/>
            <w:vAlign w:val="center"/>
          </w:tcPr>
          <w:p w14:paraId="5D9E31BB" w14:textId="77777777" w:rsidR="005A0C18" w:rsidRPr="00B370B3" w:rsidRDefault="005A0C18" w:rsidP="00F252EE">
            <w:pPr>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Course title: </w:t>
            </w:r>
            <w:r w:rsidRPr="00B370B3">
              <w:rPr>
                <w:rFonts w:asciiTheme="minorHAnsi" w:hAnsiTheme="minorHAnsi" w:cstheme="minorHAnsi"/>
                <w:b/>
                <w:i/>
                <w:sz w:val="22"/>
                <w:szCs w:val="22"/>
                <w:lang w:val="en-US" w:bidi="en-US"/>
              </w:rPr>
              <w:t>Text Seminar in Social Ethics 4</w:t>
            </w:r>
            <w:r w:rsidRPr="00B370B3">
              <w:rPr>
                <w:rFonts w:asciiTheme="minorHAnsi" w:hAnsiTheme="minorHAnsi" w:cstheme="minorHAnsi"/>
                <w:sz w:val="22"/>
                <w:szCs w:val="22"/>
                <w:lang w:val="en-US" w:bidi="en-US"/>
              </w:rPr>
              <w:t xml:space="preserve"> </w:t>
            </w:r>
            <w:r w:rsidR="002C52F3" w:rsidRPr="00B370B3">
              <w:rPr>
                <w:rFonts w:asciiTheme="minorHAnsi" w:hAnsiTheme="minorHAnsi" w:cstheme="minorHAnsi"/>
                <w:i/>
                <w:sz w:val="22"/>
                <w:szCs w:val="22"/>
                <w:lang w:val="en-US" w:bidi="en-US"/>
              </w:rPr>
              <w:t>(elective course, non-study-profile course)</w:t>
            </w:r>
          </w:p>
        </w:tc>
      </w:tr>
      <w:tr w:rsidR="005A0C18" w:rsidRPr="00B370B3" w14:paraId="0C1D48B6" w14:textId="77777777" w:rsidTr="00DB5855">
        <w:trPr>
          <w:trHeight w:val="1039"/>
        </w:trPr>
        <w:tc>
          <w:tcPr>
            <w:tcW w:w="9322" w:type="dxa"/>
            <w:gridSpan w:val="2"/>
            <w:vAlign w:val="center"/>
          </w:tcPr>
          <w:p w14:paraId="7A3A58D6" w14:textId="77777777" w:rsidR="005A0C18" w:rsidRPr="00B370B3" w:rsidRDefault="005A0C18" w:rsidP="00F252EE">
            <w:pPr>
              <w:jc w:val="both"/>
              <w:rPr>
                <w:rFonts w:asciiTheme="minorHAnsi" w:hAnsiTheme="minorHAnsi" w:cstheme="minorHAnsi"/>
                <w:i/>
                <w:sz w:val="22"/>
                <w:szCs w:val="22"/>
                <w:lang w:val="en-US"/>
              </w:rPr>
            </w:pPr>
            <w:r w:rsidRPr="00B370B3">
              <w:rPr>
                <w:rStyle w:val="jlqj4b"/>
                <w:rFonts w:asciiTheme="minorHAnsi" w:hAnsiTheme="minorHAnsi" w:cstheme="minorHAnsi"/>
                <w:b/>
                <w:sz w:val="22"/>
                <w:szCs w:val="22"/>
                <w:lang w:val="en-US" w:bidi="en-US"/>
              </w:rPr>
              <w:t xml:space="preserve">Type, scope and method </w:t>
            </w:r>
            <w:r w:rsidRPr="00B370B3">
              <w:rPr>
                <w:rFonts w:asciiTheme="minorHAnsi" w:hAnsiTheme="minorHAnsi" w:cstheme="minorHAnsi"/>
                <w:b/>
                <w:sz w:val="22"/>
                <w:szCs w:val="22"/>
                <w:lang w:val="en-US" w:bidi="en-US"/>
              </w:rPr>
              <w:t xml:space="preserve">of educational activity: </w:t>
            </w:r>
          </w:p>
          <w:p w14:paraId="6CA05F4A"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Type of training activity: seminar  </w:t>
            </w:r>
          </w:p>
          <w:p w14:paraId="45E19C3A"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Scope of educational activities: 0/2 per week</w:t>
            </w:r>
          </w:p>
          <w:p w14:paraId="26AE6EBB"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Method of educational activities: </w:t>
            </w:r>
            <w:r w:rsidR="00860A12" w:rsidRPr="00B370B3">
              <w:rPr>
                <w:rFonts w:asciiTheme="minorHAnsi" w:hAnsiTheme="minorHAnsi" w:cstheme="minorHAnsi"/>
                <w:sz w:val="22"/>
                <w:szCs w:val="22"/>
                <w:lang w:val="en-US" w:bidi="en-US"/>
              </w:rPr>
              <w:t>on-campus</w:t>
            </w:r>
            <w:r w:rsidRPr="00B370B3">
              <w:rPr>
                <w:rFonts w:asciiTheme="minorHAnsi" w:hAnsiTheme="minorHAnsi" w:cstheme="minorHAnsi"/>
                <w:sz w:val="22"/>
                <w:szCs w:val="22"/>
                <w:lang w:val="en-US" w:bidi="en-US"/>
              </w:rPr>
              <w:t>  </w:t>
            </w:r>
          </w:p>
        </w:tc>
      </w:tr>
      <w:tr w:rsidR="005A0C18" w:rsidRPr="00B370B3" w14:paraId="71A8FB01" w14:textId="77777777" w:rsidTr="005A0C18">
        <w:trPr>
          <w:trHeight w:val="510"/>
        </w:trPr>
        <w:tc>
          <w:tcPr>
            <w:tcW w:w="9322" w:type="dxa"/>
            <w:gridSpan w:val="2"/>
            <w:vAlign w:val="center"/>
          </w:tcPr>
          <w:p w14:paraId="6DAE2381"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Number of credits: </w:t>
            </w:r>
            <w:r w:rsidRPr="00B370B3">
              <w:rPr>
                <w:rFonts w:asciiTheme="minorHAnsi" w:hAnsiTheme="minorHAnsi" w:cstheme="minorHAnsi"/>
                <w:i/>
                <w:sz w:val="22"/>
                <w:szCs w:val="22"/>
                <w:lang w:val="en-US" w:bidi="en-US"/>
              </w:rPr>
              <w:t>3</w:t>
            </w:r>
          </w:p>
        </w:tc>
      </w:tr>
      <w:tr w:rsidR="005A0C18" w:rsidRPr="00B370B3" w14:paraId="40C782CB" w14:textId="77777777" w:rsidTr="005A0C18">
        <w:trPr>
          <w:trHeight w:val="614"/>
        </w:trPr>
        <w:tc>
          <w:tcPr>
            <w:tcW w:w="9322" w:type="dxa"/>
            <w:gridSpan w:val="2"/>
            <w:vAlign w:val="center"/>
          </w:tcPr>
          <w:p w14:paraId="24E007E6" w14:textId="7CD718E1" w:rsidR="005A0C18" w:rsidRPr="00B370B3" w:rsidRDefault="005A0C18" w:rsidP="005D67FA">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Recommended semester:</w:t>
            </w:r>
            <w:r w:rsidRPr="00B370B3">
              <w:rPr>
                <w:rFonts w:asciiTheme="minorHAnsi" w:hAnsiTheme="minorHAnsi" w:cstheme="minorHAnsi"/>
                <w:sz w:val="22"/>
                <w:szCs w:val="22"/>
                <w:lang w:val="en-US" w:bidi="en-US"/>
              </w:rPr>
              <w:t xml:space="preserve"> </w:t>
            </w:r>
            <w:r w:rsidR="000E0DC5" w:rsidRPr="00B370B3">
              <w:rPr>
                <w:rFonts w:asciiTheme="minorHAnsi" w:hAnsiTheme="minorHAnsi" w:cstheme="minorHAnsi"/>
                <w:sz w:val="22"/>
                <w:szCs w:val="22"/>
                <w:highlight w:val="yellow"/>
                <w:lang w:val="en-US" w:bidi="en-US"/>
              </w:rPr>
              <w:t>1.-3.</w:t>
            </w:r>
            <w:r w:rsidRPr="00B370B3">
              <w:rPr>
                <w:rFonts w:asciiTheme="minorHAnsi" w:hAnsiTheme="minorHAnsi" w:cstheme="minorHAnsi"/>
                <w:sz w:val="22"/>
                <w:szCs w:val="22"/>
                <w:lang w:val="en-US" w:bidi="en-US"/>
              </w:rPr>
              <w:t xml:space="preserve"> </w:t>
            </w:r>
          </w:p>
        </w:tc>
      </w:tr>
      <w:tr w:rsidR="005A0C18" w:rsidRPr="00B370B3" w14:paraId="1E61D4DB" w14:textId="77777777" w:rsidTr="005A0C18">
        <w:trPr>
          <w:trHeight w:val="410"/>
        </w:trPr>
        <w:tc>
          <w:tcPr>
            <w:tcW w:w="9322" w:type="dxa"/>
            <w:gridSpan w:val="2"/>
            <w:vAlign w:val="center"/>
          </w:tcPr>
          <w:p w14:paraId="67AE42BB" w14:textId="77777777" w:rsidR="005A0C18" w:rsidRPr="00B370B3" w:rsidRDefault="005A0C18" w:rsidP="00F668E6">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Study degree: </w:t>
            </w:r>
            <w:sdt>
              <w:sdtPr>
                <w:rPr>
                  <w:rStyle w:val="tl2"/>
                  <w:rFonts w:cstheme="minorHAnsi"/>
                  <w:sz w:val="22"/>
                  <w:szCs w:val="22"/>
                  <w:lang w:val="en-US"/>
                </w:rPr>
                <w:alias w:val="stupeň"/>
                <w:tag w:val="Stupeň"/>
                <w:id w:val="1328950036"/>
                <w:placeholder>
                  <w:docPart w:val="CC0A0A73A4F34A9180CF650687EDB58E"/>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cstheme="minorHAnsi"/>
                    <w:sz w:val="22"/>
                    <w:szCs w:val="22"/>
                    <w:lang w:val="en-US" w:bidi="en-US"/>
                  </w:rPr>
                  <w:t>2.</w:t>
                </w:r>
              </w:sdtContent>
            </w:sdt>
          </w:p>
        </w:tc>
      </w:tr>
      <w:tr w:rsidR="005A0C18" w:rsidRPr="00B370B3" w14:paraId="72EC15ED" w14:textId="77777777" w:rsidTr="005A0C18">
        <w:trPr>
          <w:trHeight w:val="518"/>
        </w:trPr>
        <w:tc>
          <w:tcPr>
            <w:tcW w:w="9322" w:type="dxa"/>
            <w:gridSpan w:val="2"/>
            <w:vAlign w:val="center"/>
          </w:tcPr>
          <w:p w14:paraId="61C43B63"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Prerequisites: </w:t>
            </w:r>
          </w:p>
        </w:tc>
      </w:tr>
      <w:tr w:rsidR="005A0C18" w:rsidRPr="00B370B3" w14:paraId="55EC2DE2" w14:textId="77777777" w:rsidTr="005A0C18">
        <w:trPr>
          <w:trHeight w:val="1965"/>
        </w:trPr>
        <w:tc>
          <w:tcPr>
            <w:tcW w:w="9322" w:type="dxa"/>
            <w:gridSpan w:val="2"/>
            <w:vAlign w:val="center"/>
          </w:tcPr>
          <w:p w14:paraId="6F5C0279"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Conditions for passing the course: </w:t>
            </w:r>
          </w:p>
          <w:p w14:paraId="2EFC3735" w14:textId="77777777" w:rsidR="005A0C18" w:rsidRPr="00B370B3" w:rsidRDefault="002C4C9D"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The course is evaluated continuously</w:t>
            </w:r>
            <w:r w:rsidR="005A0C18" w:rsidRPr="00B370B3">
              <w:rPr>
                <w:rFonts w:asciiTheme="minorHAnsi" w:hAnsiTheme="minorHAnsi" w:cstheme="minorHAnsi"/>
                <w:sz w:val="22"/>
                <w:szCs w:val="22"/>
                <w:lang w:val="en-US" w:bidi="en-US"/>
              </w:rPr>
              <w:t xml:space="preserve"> (ph) and the award of 3 credits. </w:t>
            </w:r>
          </w:p>
          <w:p w14:paraId="41026ABF" w14:textId="77777777" w:rsidR="005A0C18" w:rsidRPr="00B370B3" w:rsidRDefault="005A0C18" w:rsidP="00F252EE">
            <w:pPr>
              <w:widowControl w:val="0"/>
              <w:jc w:val="both"/>
              <w:rPr>
                <w:rStyle w:val="normaltextrun"/>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A student needs to earn a minimum of 20 points during the semester to receive a passing grade (ph) for 3 credits. A grade of FX will be awarded if the student scores less than 20 points. </w:t>
            </w:r>
            <w:r w:rsidRPr="00B370B3">
              <w:rPr>
                <w:rStyle w:val="normaltextrun"/>
                <w:rFonts w:asciiTheme="minorHAnsi" w:hAnsiTheme="minorHAnsi" w:cstheme="minorHAnsi"/>
                <w:sz w:val="22"/>
                <w:szCs w:val="22"/>
                <w:lang w:val="en-US" w:bidi="en-US"/>
              </w:rPr>
              <w:t xml:space="preserve">"How to earn points" is governed by an internal document: </w:t>
            </w:r>
          </w:p>
          <w:p w14:paraId="126FB197" w14:textId="77777777" w:rsidR="005A0C18" w:rsidRPr="00B370B3" w:rsidRDefault="00595F0B" w:rsidP="00F252EE">
            <w:pPr>
              <w:pStyle w:val="paragraph"/>
              <w:spacing w:before="0" w:beforeAutospacing="0" w:after="0" w:afterAutospacing="0"/>
              <w:textAlignment w:val="baseline"/>
              <w:rPr>
                <w:rFonts w:asciiTheme="minorHAnsi" w:hAnsiTheme="minorHAnsi" w:cstheme="minorHAnsi"/>
                <w:sz w:val="22"/>
                <w:szCs w:val="22"/>
                <w:lang w:val="en-US"/>
              </w:rPr>
            </w:pPr>
            <w:hyperlink r:id="rId42" w:history="1">
              <w:r w:rsidR="005A0C18" w:rsidRPr="00B370B3">
                <w:rPr>
                  <w:rStyle w:val="Hypertextovprepojenie"/>
                  <w:rFonts w:asciiTheme="minorHAnsi" w:hAnsiTheme="minorHAnsi" w:cstheme="minorHAnsi"/>
                  <w:color w:val="auto"/>
                  <w:sz w:val="22"/>
                  <w:szCs w:val="22"/>
                  <w:lang w:val="en-US" w:bidi="en-US"/>
                </w:rPr>
                <w:t>https://www.unipo.sk/public/media/28789/Podmienky%20ukoncenia%20predmetu_body_2022_pdf.pdf</w:t>
              </w:r>
            </w:hyperlink>
          </w:p>
          <w:p w14:paraId="7453226F" w14:textId="77777777" w:rsidR="005A0C18" w:rsidRPr="00B370B3" w:rsidRDefault="005A0C18" w:rsidP="00F252EE">
            <w:pPr>
              <w:rPr>
                <w:rFonts w:asciiTheme="minorHAnsi" w:hAnsiTheme="minorHAnsi" w:cstheme="minorHAnsi"/>
                <w:i/>
                <w:sz w:val="22"/>
                <w:szCs w:val="22"/>
                <w:lang w:val="en-US"/>
              </w:rPr>
            </w:pPr>
            <w:r w:rsidRPr="00B370B3">
              <w:rPr>
                <w:rStyle w:val="normaltextrun"/>
                <w:rFonts w:asciiTheme="minorHAnsi" w:hAnsiTheme="minorHAnsi" w:cstheme="minorHAnsi"/>
                <w:sz w:val="22"/>
                <w:szCs w:val="22"/>
                <w:lang w:val="en-US" w:bidi="en-US"/>
              </w:rPr>
              <w:t>The success criteria (percentage of results in the subject assessment) are as follows for the grading levels:</w:t>
            </w:r>
            <w:r w:rsidRPr="00B370B3">
              <w:rPr>
                <w:rStyle w:val="normaltextrun"/>
                <w:rFonts w:asciiTheme="minorHAnsi" w:hAnsiTheme="minorHAnsi" w:cstheme="minorHAnsi"/>
                <w:sz w:val="22"/>
                <w:szCs w:val="22"/>
                <w:lang w:val="en-US" w:bidi="en-US"/>
              </w:rPr>
              <w:br/>
              <w:t>(a) A: 100,00 – 90,00 % </w:t>
            </w:r>
            <w:r w:rsidRPr="00B370B3">
              <w:rPr>
                <w:rStyle w:val="normaltextrun"/>
                <w:rFonts w:asciiTheme="minorHAnsi" w:hAnsiTheme="minorHAnsi" w:cstheme="minorHAnsi"/>
                <w:sz w:val="22"/>
                <w:szCs w:val="22"/>
                <w:lang w:val="en-US" w:bidi="en-US"/>
              </w:rPr>
              <w:br/>
              <w:t>(b) B: 89,99 – 80,00 % </w:t>
            </w:r>
            <w:r w:rsidRPr="00B370B3">
              <w:rPr>
                <w:rStyle w:val="normaltextrun"/>
                <w:rFonts w:asciiTheme="minorHAnsi" w:hAnsiTheme="minorHAnsi" w:cstheme="minorHAnsi"/>
                <w:sz w:val="22"/>
                <w:szCs w:val="22"/>
                <w:lang w:val="en-US" w:bidi="en-US"/>
              </w:rPr>
              <w:br/>
              <w:t>c) C: 79,99 – 70,00 % </w:t>
            </w:r>
            <w:r w:rsidRPr="00B370B3">
              <w:rPr>
                <w:rStyle w:val="normaltextrun"/>
                <w:rFonts w:asciiTheme="minorHAnsi" w:hAnsiTheme="minorHAnsi" w:cstheme="minorHAnsi"/>
                <w:sz w:val="22"/>
                <w:szCs w:val="22"/>
                <w:lang w:val="en-US" w:bidi="en-US"/>
              </w:rPr>
              <w:br/>
              <w:t>(d) D: 69,99 – 60,00 % </w:t>
            </w:r>
            <w:r w:rsidRPr="00B370B3">
              <w:rPr>
                <w:rStyle w:val="normaltextrun"/>
                <w:rFonts w:asciiTheme="minorHAnsi" w:hAnsiTheme="minorHAnsi" w:cstheme="minorHAnsi"/>
                <w:sz w:val="22"/>
                <w:szCs w:val="22"/>
                <w:lang w:val="en-US" w:bidi="en-US"/>
              </w:rPr>
              <w:br/>
              <w:t>(e) E: 59,99 – 50,00 % </w:t>
            </w:r>
            <w:r w:rsidRPr="00B370B3">
              <w:rPr>
                <w:rStyle w:val="normaltextrun"/>
                <w:rFonts w:asciiTheme="minorHAnsi" w:hAnsiTheme="minorHAnsi" w:cstheme="minorHAnsi"/>
                <w:sz w:val="22"/>
                <w:szCs w:val="22"/>
                <w:lang w:val="en-US" w:bidi="en-US"/>
              </w:rPr>
              <w:br/>
              <w:t>f) FX: 49,99 and less </w:t>
            </w:r>
          </w:p>
        </w:tc>
      </w:tr>
      <w:tr w:rsidR="005A0C18" w:rsidRPr="00B370B3" w14:paraId="18154226" w14:textId="77777777" w:rsidTr="005A0C18">
        <w:trPr>
          <w:trHeight w:val="708"/>
        </w:trPr>
        <w:tc>
          <w:tcPr>
            <w:tcW w:w="9322" w:type="dxa"/>
            <w:gridSpan w:val="2"/>
            <w:vAlign w:val="center"/>
          </w:tcPr>
          <w:p w14:paraId="77CB678B"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Learning outcomes: </w:t>
            </w:r>
          </w:p>
          <w:p w14:paraId="1E776057"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Knowledge gained: </w:t>
            </w:r>
            <w:r w:rsidRPr="00B370B3">
              <w:rPr>
                <w:rFonts w:asciiTheme="minorHAnsi" w:hAnsiTheme="minorHAnsi" w:cstheme="minorHAnsi"/>
                <w:sz w:val="22"/>
                <w:szCs w:val="22"/>
                <w:lang w:val="en-US" w:bidi="en-US"/>
              </w:rPr>
              <w:t>The student names, compares and explains the meaning and place of the most important ethical and moral values, principles and norms in the field of social ethics, such as justice, equality, freedom, responsibility, solidarity, etc. Reproduces the main currents of thought on the possibilities for the future development of society, recognises the differences between the content of different concepts and evaluates the contribution of these concepts. It compares different ideas concerning current social problems in the world.</w:t>
            </w:r>
          </w:p>
          <w:p w14:paraId="14DD1054" w14:textId="77777777" w:rsidR="005A0C18" w:rsidRPr="00B370B3" w:rsidRDefault="005A0C18" w:rsidP="00F252EE">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Skills acquired: </w:t>
            </w:r>
            <w:r w:rsidRPr="00B370B3">
              <w:rPr>
                <w:rFonts w:asciiTheme="minorHAnsi" w:hAnsiTheme="minorHAnsi" w:cstheme="minorHAnsi"/>
                <w:sz w:val="22"/>
                <w:szCs w:val="22"/>
                <w:lang w:val="en-US" w:bidi="en-US"/>
              </w:rPr>
              <w:t>The student accepts selected socio-political principles, norms and values, and behaves (setting a personal example to others) in accordance with them. Agrees or disagrees with individual concepts, groups opinions on the relevance of individual concepts.</w:t>
            </w:r>
          </w:p>
          <w:p w14:paraId="16049CC5" w14:textId="77777777" w:rsidR="005A0C18" w:rsidRPr="00B370B3" w:rsidRDefault="005A0C18" w:rsidP="00F252EE">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Competences acquired: </w:t>
            </w:r>
            <w:r w:rsidRPr="00B370B3">
              <w:rPr>
                <w:rFonts w:asciiTheme="minorHAnsi" w:hAnsiTheme="minorHAnsi" w:cstheme="minorHAnsi"/>
                <w:sz w:val="22"/>
                <w:szCs w:val="22"/>
                <w:lang w:val="en-US" w:bidi="en-US"/>
              </w:rPr>
              <w:t>The student masters the technique and procedures for solving ethical dilemmas and problems in the field of social ethics. It is oriented in the trends of current civilizational development and diverse scenarios of perception of the human future</w:t>
            </w:r>
          </w:p>
        </w:tc>
      </w:tr>
      <w:tr w:rsidR="005A0C18" w:rsidRPr="00B370B3" w14:paraId="4556B496" w14:textId="77777777" w:rsidTr="005A0C18">
        <w:trPr>
          <w:trHeight w:val="510"/>
        </w:trPr>
        <w:tc>
          <w:tcPr>
            <w:tcW w:w="9322" w:type="dxa"/>
            <w:gridSpan w:val="2"/>
            <w:vAlign w:val="center"/>
          </w:tcPr>
          <w:p w14:paraId="068454AE"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Course content: </w:t>
            </w:r>
            <w:r w:rsidRPr="00B370B3">
              <w:rPr>
                <w:rFonts w:asciiTheme="minorHAnsi" w:hAnsiTheme="minorHAnsi" w:cstheme="minorHAnsi"/>
                <w:sz w:val="22"/>
                <w:szCs w:val="22"/>
                <w:lang w:val="en-US" w:bidi="en-US"/>
              </w:rPr>
              <w:t xml:space="preserve">Dignity Policy. From dignity to democracy. Expressive individualism. Nationalism and religion. Democratizing Dignity. From identities to identities. History and tyranny. Why do we need the concept of social </w:t>
            </w:r>
            <w:proofErr w:type="gramStart"/>
            <w:r w:rsidRPr="00B370B3">
              <w:rPr>
                <w:rFonts w:asciiTheme="minorHAnsi" w:hAnsiTheme="minorHAnsi" w:cstheme="minorHAnsi"/>
                <w:sz w:val="22"/>
                <w:szCs w:val="22"/>
                <w:lang w:val="en-US" w:bidi="en-US"/>
              </w:rPr>
              <w:t>justice.</w:t>
            </w:r>
            <w:proofErr w:type="gramEnd"/>
            <w:r w:rsidRPr="00B370B3">
              <w:rPr>
                <w:rFonts w:asciiTheme="minorHAnsi" w:hAnsiTheme="minorHAnsi" w:cstheme="minorHAnsi"/>
                <w:sz w:val="22"/>
                <w:szCs w:val="22"/>
                <w:lang w:val="en-US" w:bidi="en-US"/>
              </w:rPr>
              <w:t xml:space="preserve"> About power. On equality. On tolerance.</w:t>
            </w:r>
          </w:p>
        </w:tc>
      </w:tr>
      <w:tr w:rsidR="005A0C18" w:rsidRPr="00B370B3" w14:paraId="34ED2880" w14:textId="77777777" w:rsidTr="005A0C18">
        <w:trPr>
          <w:trHeight w:val="510"/>
        </w:trPr>
        <w:tc>
          <w:tcPr>
            <w:tcW w:w="9322" w:type="dxa"/>
            <w:gridSpan w:val="2"/>
            <w:vAlign w:val="center"/>
          </w:tcPr>
          <w:p w14:paraId="4EF5CE98" w14:textId="77777777" w:rsidR="005A0C18" w:rsidRPr="00B370B3" w:rsidRDefault="005A0C18" w:rsidP="00F252EE">
            <w:pPr>
              <w:widowControl w:val="0"/>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lastRenderedPageBreak/>
              <w:t xml:space="preserve">Recommended literature: </w:t>
            </w:r>
          </w:p>
          <w:p w14:paraId="29170D7E" w14:textId="77777777" w:rsidR="005A0C18" w:rsidRPr="00B370B3" w:rsidRDefault="005A0C18" w:rsidP="00F252EE">
            <w:pPr>
              <w:widowControl w:val="0"/>
              <w:jc w:val="both"/>
              <w:rPr>
                <w:rFonts w:asciiTheme="minorHAnsi" w:hAnsiTheme="minorHAnsi" w:cstheme="minorHAnsi"/>
                <w:sz w:val="22"/>
                <w:szCs w:val="22"/>
                <w:lang w:val="pl-PL"/>
              </w:rPr>
            </w:pPr>
            <w:r w:rsidRPr="00B370B3">
              <w:rPr>
                <w:rFonts w:asciiTheme="minorHAnsi" w:hAnsiTheme="minorHAnsi" w:cstheme="minorHAnsi"/>
                <w:sz w:val="22"/>
                <w:szCs w:val="22"/>
                <w:lang w:val="en-US"/>
              </w:rPr>
              <w:t xml:space="preserve">FUKUYAMA, F., 2018. Identita. </w:t>
            </w:r>
            <w:r w:rsidRPr="00B370B3">
              <w:rPr>
                <w:rFonts w:asciiTheme="minorHAnsi" w:hAnsiTheme="minorHAnsi" w:cstheme="minorHAnsi"/>
                <w:sz w:val="22"/>
                <w:szCs w:val="22"/>
                <w:lang w:val="pl-PL"/>
              </w:rPr>
              <w:t>Túžba po dôstojnosti a politika hnevi. Bratislava: Premedia.</w:t>
            </w:r>
          </w:p>
          <w:p w14:paraId="01508CF6" w14:textId="77777777" w:rsidR="005A0C18" w:rsidRPr="00B370B3" w:rsidRDefault="005A0C18" w:rsidP="00F252EE">
            <w:pPr>
              <w:widowControl w:val="0"/>
              <w:jc w:val="both"/>
              <w:rPr>
                <w:rFonts w:asciiTheme="minorHAnsi" w:hAnsiTheme="minorHAnsi" w:cstheme="minorHAnsi"/>
                <w:sz w:val="22"/>
                <w:szCs w:val="22"/>
                <w:lang w:val="pl-PL"/>
              </w:rPr>
            </w:pPr>
            <w:r w:rsidRPr="00B370B3">
              <w:rPr>
                <w:rFonts w:asciiTheme="minorHAnsi" w:hAnsiTheme="minorHAnsi" w:cstheme="minorHAnsi"/>
                <w:sz w:val="22"/>
                <w:szCs w:val="22"/>
                <w:lang w:val="pl-PL"/>
              </w:rPr>
              <w:t xml:space="preserve">SNYDER, T., 2017. </w:t>
            </w:r>
            <w:r w:rsidRPr="00B370B3">
              <w:rPr>
                <w:rFonts w:asciiTheme="minorHAnsi" w:hAnsiTheme="minorHAnsi" w:cstheme="minorHAnsi"/>
                <w:i/>
                <w:iCs/>
                <w:sz w:val="22"/>
                <w:szCs w:val="22"/>
                <w:lang w:val="pl-PL"/>
              </w:rPr>
              <w:t>O tyranii. Dvadsať ponaučení z 20. Storočia</w:t>
            </w:r>
            <w:r w:rsidRPr="00B370B3">
              <w:rPr>
                <w:rFonts w:asciiTheme="minorHAnsi" w:hAnsiTheme="minorHAnsi" w:cstheme="minorHAnsi"/>
                <w:sz w:val="22"/>
                <w:szCs w:val="22"/>
                <w:lang w:val="pl-PL"/>
              </w:rPr>
              <w:t>. Bratislava: Premedia.</w:t>
            </w:r>
          </w:p>
          <w:p w14:paraId="74641EF8"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pl-PL"/>
              </w:rPr>
              <w:t xml:space="preserve">KOLAKOWSKI, L., 2000. Malé prednášky o veľkých problémoch. </w:t>
            </w:r>
            <w:r w:rsidRPr="00B370B3">
              <w:rPr>
                <w:rFonts w:asciiTheme="minorHAnsi" w:hAnsiTheme="minorHAnsi" w:cstheme="minorHAnsi"/>
                <w:sz w:val="22"/>
                <w:szCs w:val="22"/>
                <w:lang w:val="en-US"/>
              </w:rPr>
              <w:t>Bratislava: Kalligram</w:t>
            </w:r>
          </w:p>
        </w:tc>
      </w:tr>
      <w:tr w:rsidR="005A0C18" w:rsidRPr="00B370B3" w14:paraId="596B02CB" w14:textId="77777777" w:rsidTr="005A0C18">
        <w:trPr>
          <w:trHeight w:val="570"/>
        </w:trPr>
        <w:tc>
          <w:tcPr>
            <w:tcW w:w="9322" w:type="dxa"/>
            <w:gridSpan w:val="2"/>
            <w:vAlign w:val="center"/>
          </w:tcPr>
          <w:p w14:paraId="39900C67" w14:textId="247E9035" w:rsidR="005A0C18" w:rsidRPr="00B370B3" w:rsidRDefault="00CA7094"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Languages required for the course: English</w:t>
            </w:r>
          </w:p>
        </w:tc>
      </w:tr>
      <w:tr w:rsidR="005A0C18" w:rsidRPr="00B370B3" w14:paraId="1CEB71CE" w14:textId="77777777" w:rsidTr="005A0C18">
        <w:trPr>
          <w:trHeight w:val="550"/>
        </w:trPr>
        <w:tc>
          <w:tcPr>
            <w:tcW w:w="9322" w:type="dxa"/>
            <w:gridSpan w:val="2"/>
            <w:vAlign w:val="center"/>
          </w:tcPr>
          <w:p w14:paraId="519E1704"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Notes: </w:t>
            </w:r>
          </w:p>
        </w:tc>
      </w:tr>
      <w:tr w:rsidR="005A0C18" w:rsidRPr="00B370B3" w14:paraId="0A1CD250" w14:textId="77777777" w:rsidTr="005A0C18">
        <w:trPr>
          <w:trHeight w:val="1550"/>
        </w:trPr>
        <w:tc>
          <w:tcPr>
            <w:tcW w:w="9322" w:type="dxa"/>
            <w:gridSpan w:val="2"/>
            <w:vAlign w:val="center"/>
          </w:tcPr>
          <w:p w14:paraId="69FC2DB1" w14:textId="77777777" w:rsidR="005A0C18" w:rsidRPr="00B370B3" w:rsidRDefault="005A0C18" w:rsidP="00F252EE">
            <w:pPr>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Course evaluation</w:t>
            </w:r>
          </w:p>
          <w:p w14:paraId="0321633E" w14:textId="77777777" w:rsidR="005A0C18" w:rsidRPr="00B370B3" w:rsidRDefault="00063D0D" w:rsidP="00F252EE">
            <w:pPr>
              <w:rPr>
                <w:rFonts w:asciiTheme="minorHAnsi" w:hAnsiTheme="minorHAnsi" w:cstheme="minorHAnsi"/>
                <w:sz w:val="22"/>
                <w:szCs w:val="22"/>
                <w:lang w:val="en-US"/>
              </w:rPr>
            </w:pPr>
            <w:r w:rsidRPr="00B370B3">
              <w:rPr>
                <w:rFonts w:asciiTheme="minorHAnsi" w:hAnsiTheme="minorHAnsi" w:cstheme="minorHAnsi"/>
                <w:sz w:val="22"/>
                <w:szCs w:val="22"/>
                <w:lang w:val="en-US" w:bidi="en-US"/>
              </w:rPr>
              <w:t>Total number of evaluated students:</w:t>
            </w:r>
            <w:r w:rsidR="005A0C18" w:rsidRPr="00B370B3">
              <w:rPr>
                <w:rFonts w:asciiTheme="minorHAnsi" w:hAnsiTheme="minorHAnsi" w:cstheme="minorHAnsi"/>
                <w:sz w:val="22"/>
                <w:szCs w:val="22"/>
                <w:lang w:val="en-US" w:bidi="en-US"/>
              </w:rPr>
              <w:t xml:space="preserve"> 40</w:t>
            </w:r>
          </w:p>
          <w:tbl>
            <w:tblPr>
              <w:tblStyle w:val="Mriekatabuky"/>
              <w:tblW w:w="0" w:type="auto"/>
              <w:tblLook w:val="04A0" w:firstRow="1" w:lastRow="0" w:firstColumn="1" w:lastColumn="0" w:noHBand="0" w:noVBand="1"/>
            </w:tblPr>
            <w:tblGrid>
              <w:gridCol w:w="1316"/>
              <w:gridCol w:w="1316"/>
              <w:gridCol w:w="1316"/>
              <w:gridCol w:w="1313"/>
              <w:gridCol w:w="1313"/>
              <w:gridCol w:w="1313"/>
            </w:tblGrid>
            <w:tr w:rsidR="005A0C18" w:rsidRPr="00B370B3" w14:paraId="40A6D698" w14:textId="77777777" w:rsidTr="005D67FA">
              <w:trPr>
                <w:trHeight w:val="262"/>
              </w:trPr>
              <w:tc>
                <w:tcPr>
                  <w:tcW w:w="1316" w:type="dxa"/>
                  <w:tcBorders>
                    <w:top w:val="single" w:sz="4" w:space="0" w:color="auto"/>
                    <w:left w:val="single" w:sz="4" w:space="0" w:color="auto"/>
                    <w:bottom w:val="single" w:sz="4" w:space="0" w:color="auto"/>
                    <w:right w:val="single" w:sz="4" w:space="0" w:color="auto"/>
                  </w:tcBorders>
                  <w:vAlign w:val="center"/>
                </w:tcPr>
                <w:p w14:paraId="0E3BC65F"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A</w:t>
                  </w:r>
                </w:p>
              </w:tc>
              <w:tc>
                <w:tcPr>
                  <w:tcW w:w="1316" w:type="dxa"/>
                  <w:tcBorders>
                    <w:top w:val="single" w:sz="4" w:space="0" w:color="auto"/>
                    <w:left w:val="single" w:sz="4" w:space="0" w:color="auto"/>
                    <w:bottom w:val="single" w:sz="4" w:space="0" w:color="auto"/>
                    <w:right w:val="single" w:sz="4" w:space="0" w:color="auto"/>
                  </w:tcBorders>
                  <w:vAlign w:val="center"/>
                </w:tcPr>
                <w:p w14:paraId="67AECED8"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B</w:t>
                  </w:r>
                </w:p>
              </w:tc>
              <w:tc>
                <w:tcPr>
                  <w:tcW w:w="1316" w:type="dxa"/>
                  <w:tcBorders>
                    <w:top w:val="single" w:sz="4" w:space="0" w:color="auto"/>
                    <w:left w:val="single" w:sz="4" w:space="0" w:color="auto"/>
                    <w:bottom w:val="single" w:sz="4" w:space="0" w:color="auto"/>
                    <w:right w:val="single" w:sz="4" w:space="0" w:color="auto"/>
                  </w:tcBorders>
                  <w:vAlign w:val="center"/>
                </w:tcPr>
                <w:p w14:paraId="5A2EE9CE"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C</w:t>
                  </w:r>
                </w:p>
              </w:tc>
              <w:tc>
                <w:tcPr>
                  <w:tcW w:w="1313" w:type="dxa"/>
                  <w:tcBorders>
                    <w:top w:val="single" w:sz="4" w:space="0" w:color="auto"/>
                    <w:left w:val="single" w:sz="4" w:space="0" w:color="auto"/>
                    <w:bottom w:val="single" w:sz="4" w:space="0" w:color="auto"/>
                    <w:right w:val="single" w:sz="4" w:space="0" w:color="auto"/>
                  </w:tcBorders>
                  <w:vAlign w:val="center"/>
                </w:tcPr>
                <w:p w14:paraId="4B479802"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D</w:t>
                  </w:r>
                </w:p>
              </w:tc>
              <w:tc>
                <w:tcPr>
                  <w:tcW w:w="1313" w:type="dxa"/>
                  <w:tcBorders>
                    <w:top w:val="single" w:sz="4" w:space="0" w:color="auto"/>
                    <w:left w:val="single" w:sz="4" w:space="0" w:color="auto"/>
                    <w:bottom w:val="single" w:sz="4" w:space="0" w:color="auto"/>
                    <w:right w:val="single" w:sz="4" w:space="0" w:color="auto"/>
                  </w:tcBorders>
                  <w:vAlign w:val="center"/>
                </w:tcPr>
                <w:p w14:paraId="20842175"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E</w:t>
                  </w:r>
                </w:p>
              </w:tc>
              <w:tc>
                <w:tcPr>
                  <w:tcW w:w="1313" w:type="dxa"/>
                  <w:tcBorders>
                    <w:top w:val="single" w:sz="4" w:space="0" w:color="auto"/>
                    <w:left w:val="single" w:sz="4" w:space="0" w:color="auto"/>
                    <w:bottom w:val="single" w:sz="4" w:space="0" w:color="auto"/>
                    <w:right w:val="single" w:sz="4" w:space="0" w:color="auto"/>
                  </w:tcBorders>
                  <w:vAlign w:val="center"/>
                </w:tcPr>
                <w:p w14:paraId="188043C0"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FX</w:t>
                  </w:r>
                </w:p>
              </w:tc>
            </w:tr>
            <w:tr w:rsidR="005A0C18" w:rsidRPr="00B370B3" w14:paraId="6C797A8D" w14:textId="77777777" w:rsidTr="005D67FA">
              <w:trPr>
                <w:trHeight w:val="247"/>
              </w:trPr>
              <w:tc>
                <w:tcPr>
                  <w:tcW w:w="1316" w:type="dxa"/>
                  <w:tcBorders>
                    <w:top w:val="single" w:sz="4" w:space="0" w:color="auto"/>
                    <w:left w:val="single" w:sz="4" w:space="0" w:color="auto"/>
                    <w:bottom w:val="single" w:sz="4" w:space="0" w:color="auto"/>
                    <w:right w:val="single" w:sz="4" w:space="0" w:color="auto"/>
                  </w:tcBorders>
                  <w:vAlign w:val="center"/>
                </w:tcPr>
                <w:p w14:paraId="5404FD28"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23%</w:t>
                  </w:r>
                </w:p>
              </w:tc>
              <w:tc>
                <w:tcPr>
                  <w:tcW w:w="1316" w:type="dxa"/>
                  <w:tcBorders>
                    <w:top w:val="single" w:sz="4" w:space="0" w:color="auto"/>
                    <w:left w:val="single" w:sz="4" w:space="0" w:color="auto"/>
                    <w:bottom w:val="single" w:sz="4" w:space="0" w:color="auto"/>
                    <w:right w:val="single" w:sz="4" w:space="0" w:color="auto"/>
                  </w:tcBorders>
                  <w:vAlign w:val="center"/>
                </w:tcPr>
                <w:p w14:paraId="757FF80B"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45%</w:t>
                  </w:r>
                </w:p>
              </w:tc>
              <w:tc>
                <w:tcPr>
                  <w:tcW w:w="1316" w:type="dxa"/>
                  <w:tcBorders>
                    <w:top w:val="single" w:sz="4" w:space="0" w:color="auto"/>
                    <w:left w:val="single" w:sz="4" w:space="0" w:color="auto"/>
                    <w:bottom w:val="single" w:sz="4" w:space="0" w:color="auto"/>
                    <w:right w:val="single" w:sz="4" w:space="0" w:color="auto"/>
                  </w:tcBorders>
                  <w:vAlign w:val="center"/>
                </w:tcPr>
                <w:p w14:paraId="36B1331B"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23%</w:t>
                  </w:r>
                </w:p>
              </w:tc>
              <w:tc>
                <w:tcPr>
                  <w:tcW w:w="1313" w:type="dxa"/>
                  <w:tcBorders>
                    <w:top w:val="single" w:sz="4" w:space="0" w:color="auto"/>
                    <w:left w:val="single" w:sz="4" w:space="0" w:color="auto"/>
                    <w:bottom w:val="single" w:sz="4" w:space="0" w:color="auto"/>
                    <w:right w:val="single" w:sz="4" w:space="0" w:color="auto"/>
                  </w:tcBorders>
                  <w:vAlign w:val="center"/>
                </w:tcPr>
                <w:p w14:paraId="5366C85B"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3%</w:t>
                  </w:r>
                </w:p>
              </w:tc>
              <w:tc>
                <w:tcPr>
                  <w:tcW w:w="1313" w:type="dxa"/>
                  <w:tcBorders>
                    <w:top w:val="single" w:sz="4" w:space="0" w:color="auto"/>
                    <w:left w:val="single" w:sz="4" w:space="0" w:color="auto"/>
                    <w:bottom w:val="single" w:sz="4" w:space="0" w:color="auto"/>
                    <w:right w:val="single" w:sz="4" w:space="0" w:color="auto"/>
                  </w:tcBorders>
                  <w:vAlign w:val="center"/>
                </w:tcPr>
                <w:p w14:paraId="5090B0C1"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8%</w:t>
                  </w:r>
                </w:p>
              </w:tc>
              <w:tc>
                <w:tcPr>
                  <w:tcW w:w="1313" w:type="dxa"/>
                  <w:tcBorders>
                    <w:top w:val="single" w:sz="4" w:space="0" w:color="auto"/>
                    <w:left w:val="single" w:sz="4" w:space="0" w:color="auto"/>
                    <w:bottom w:val="single" w:sz="4" w:space="0" w:color="auto"/>
                    <w:right w:val="single" w:sz="4" w:space="0" w:color="auto"/>
                  </w:tcBorders>
                  <w:vAlign w:val="center"/>
                </w:tcPr>
                <w:p w14:paraId="38AD957C"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r>
          </w:tbl>
          <w:p w14:paraId="17D63EA2" w14:textId="77777777" w:rsidR="005A0C18" w:rsidRPr="00B370B3" w:rsidRDefault="005A0C18" w:rsidP="00F252EE">
            <w:pPr>
              <w:jc w:val="both"/>
              <w:rPr>
                <w:rFonts w:asciiTheme="minorHAnsi" w:hAnsiTheme="minorHAnsi" w:cstheme="minorHAnsi"/>
                <w:i/>
                <w:sz w:val="22"/>
                <w:szCs w:val="22"/>
                <w:lang w:val="en-US"/>
              </w:rPr>
            </w:pPr>
          </w:p>
        </w:tc>
      </w:tr>
      <w:tr w:rsidR="005A0C18" w:rsidRPr="00B370B3" w14:paraId="284510A2" w14:textId="77777777" w:rsidTr="005A0C18">
        <w:trPr>
          <w:trHeight w:val="651"/>
        </w:trPr>
        <w:tc>
          <w:tcPr>
            <w:tcW w:w="9322" w:type="dxa"/>
            <w:gridSpan w:val="2"/>
            <w:vAlign w:val="center"/>
          </w:tcPr>
          <w:p w14:paraId="518FCA93" w14:textId="4F394026" w:rsidR="005A0C18" w:rsidRPr="00B370B3" w:rsidRDefault="005A0C18" w:rsidP="005D67FA">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Lecturers: </w:t>
            </w:r>
            <w:r w:rsidR="00870003" w:rsidRPr="00B370B3">
              <w:rPr>
                <w:rFonts w:asciiTheme="minorHAnsi" w:hAnsiTheme="minorHAnsi" w:cstheme="minorHAnsi"/>
                <w:i/>
                <w:sz w:val="22"/>
                <w:szCs w:val="22"/>
                <w:lang w:val="en-US" w:bidi="en-US"/>
              </w:rPr>
              <w:t>doc.</w:t>
            </w:r>
            <w:r w:rsidR="00870003" w:rsidRPr="00B370B3">
              <w:rPr>
                <w:rFonts w:asciiTheme="minorHAnsi" w:hAnsiTheme="minorHAnsi" w:cstheme="minorHAnsi"/>
                <w:b/>
                <w:sz w:val="22"/>
                <w:szCs w:val="22"/>
                <w:lang w:val="en-US" w:bidi="en-US"/>
              </w:rPr>
              <w:t xml:space="preserve"> </w:t>
            </w:r>
            <w:r w:rsidR="005D67FA" w:rsidRPr="00B370B3">
              <w:rPr>
                <w:rFonts w:asciiTheme="minorHAnsi" w:hAnsiTheme="minorHAnsi" w:cstheme="minorHAnsi"/>
                <w:i/>
                <w:sz w:val="22"/>
                <w:szCs w:val="22"/>
                <w:lang w:val="en-US" w:bidi="en-US"/>
              </w:rPr>
              <w:t>Mgr. Lukáš Švaňa, PhD.</w:t>
            </w:r>
          </w:p>
        </w:tc>
      </w:tr>
      <w:tr w:rsidR="005A0C18" w:rsidRPr="00B370B3" w14:paraId="03342A90" w14:textId="77777777" w:rsidTr="005A0C18">
        <w:trPr>
          <w:trHeight w:val="476"/>
        </w:trPr>
        <w:tc>
          <w:tcPr>
            <w:tcW w:w="9322" w:type="dxa"/>
            <w:gridSpan w:val="2"/>
            <w:vAlign w:val="center"/>
          </w:tcPr>
          <w:p w14:paraId="6148237F" w14:textId="5FC90454" w:rsidR="005A0C18"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Date of last change: </w:t>
            </w:r>
            <w:r w:rsidR="00377969" w:rsidRPr="00B370B3">
              <w:rPr>
                <w:rFonts w:asciiTheme="minorHAnsi" w:hAnsiTheme="minorHAnsi" w:cstheme="minorHAnsi"/>
                <w:sz w:val="22"/>
                <w:szCs w:val="22"/>
                <w:highlight w:val="yellow"/>
                <w:lang w:val="en-US"/>
              </w:rPr>
              <w:t>30</w:t>
            </w:r>
            <w:r w:rsidR="000E0DC5" w:rsidRPr="00B370B3">
              <w:rPr>
                <w:rFonts w:asciiTheme="minorHAnsi" w:hAnsiTheme="minorHAnsi" w:cstheme="minorHAnsi"/>
                <w:sz w:val="22"/>
                <w:szCs w:val="22"/>
                <w:highlight w:val="yellow"/>
                <w:lang w:val="en-US"/>
              </w:rPr>
              <w:t>.10.</w:t>
            </w:r>
            <w:r w:rsidR="00377969" w:rsidRPr="00B370B3">
              <w:rPr>
                <w:rFonts w:asciiTheme="minorHAnsi" w:hAnsiTheme="minorHAnsi" w:cstheme="minorHAnsi"/>
                <w:sz w:val="22"/>
                <w:szCs w:val="22"/>
                <w:highlight w:val="yellow"/>
                <w:lang w:val="en-US"/>
              </w:rPr>
              <w:t>2024</w:t>
            </w:r>
          </w:p>
        </w:tc>
      </w:tr>
      <w:tr w:rsidR="005A0C18" w:rsidRPr="00B370B3" w14:paraId="5FF7BDC0" w14:textId="77777777" w:rsidTr="005A0C18">
        <w:trPr>
          <w:trHeight w:val="554"/>
        </w:trPr>
        <w:tc>
          <w:tcPr>
            <w:tcW w:w="9322" w:type="dxa"/>
            <w:gridSpan w:val="2"/>
            <w:vAlign w:val="center"/>
          </w:tcPr>
          <w:p w14:paraId="1CD12B7A" w14:textId="77777777" w:rsidR="005A0C18" w:rsidRPr="00B370B3" w:rsidRDefault="005A0C18" w:rsidP="00F252EE">
            <w:pPr>
              <w:tabs>
                <w:tab w:val="left" w:pos="1530"/>
              </w:tabs>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Approved by:</w:t>
            </w:r>
            <w:r w:rsidRPr="00B370B3">
              <w:rPr>
                <w:rFonts w:asciiTheme="minorHAnsi" w:hAnsiTheme="minorHAnsi" w:cstheme="minorHAnsi"/>
                <w:sz w:val="22"/>
                <w:szCs w:val="22"/>
                <w:lang w:val="en-US" w:bidi="en-US"/>
              </w:rPr>
              <w:t xml:space="preserve"> </w:t>
            </w:r>
            <w:r w:rsidRPr="00B370B3">
              <w:rPr>
                <w:rFonts w:asciiTheme="minorHAnsi" w:hAnsiTheme="minorHAnsi" w:cstheme="minorHAnsi"/>
                <w:i/>
                <w:sz w:val="22"/>
                <w:szCs w:val="22"/>
                <w:lang w:val="en-US" w:bidi="en-US"/>
              </w:rPr>
              <w:t>Prof. PhDr. Vasil Gluchman, CSc.</w:t>
            </w:r>
          </w:p>
        </w:tc>
      </w:tr>
    </w:tbl>
    <w:p w14:paraId="52E608EF" w14:textId="77777777" w:rsidR="005A0C18" w:rsidRPr="00B370B3" w:rsidRDefault="005A0C18" w:rsidP="00F252EE">
      <w:pPr>
        <w:spacing w:after="0" w:line="240" w:lineRule="auto"/>
        <w:rPr>
          <w:rFonts w:cstheme="minorHAnsi"/>
          <w:szCs w:val="22"/>
          <w:lang w:val="en-US"/>
        </w:rPr>
      </w:pPr>
    </w:p>
    <w:p w14:paraId="074E47F7" w14:textId="77777777" w:rsidR="005A0C18" w:rsidRPr="00B370B3" w:rsidRDefault="005A0C18" w:rsidP="00F252EE">
      <w:pPr>
        <w:spacing w:after="0" w:line="240" w:lineRule="auto"/>
        <w:ind w:left="720" w:hanging="720"/>
        <w:jc w:val="center"/>
        <w:rPr>
          <w:rFonts w:cstheme="minorHAnsi"/>
          <w:b/>
          <w:szCs w:val="22"/>
          <w:lang w:val="en-US"/>
        </w:rPr>
      </w:pPr>
    </w:p>
    <w:p w14:paraId="4A852BA6" w14:textId="77777777" w:rsidR="005A0C18" w:rsidRPr="00B370B3" w:rsidRDefault="005A0C18" w:rsidP="00F252EE">
      <w:pPr>
        <w:spacing w:after="0" w:line="240" w:lineRule="auto"/>
        <w:ind w:left="720" w:hanging="720"/>
        <w:jc w:val="center"/>
        <w:rPr>
          <w:rFonts w:cstheme="minorHAnsi"/>
          <w:b/>
          <w:szCs w:val="22"/>
          <w:lang w:val="en-US"/>
        </w:rPr>
      </w:pPr>
    </w:p>
    <w:p w14:paraId="1299FC03" w14:textId="77777777" w:rsidR="005A0C18" w:rsidRPr="00B370B3" w:rsidRDefault="005A0C18" w:rsidP="00F252EE">
      <w:pPr>
        <w:spacing w:after="0" w:line="240" w:lineRule="auto"/>
        <w:ind w:left="720" w:hanging="720"/>
        <w:jc w:val="center"/>
        <w:rPr>
          <w:rFonts w:cstheme="minorHAnsi"/>
          <w:b/>
          <w:szCs w:val="22"/>
          <w:lang w:val="en-US"/>
        </w:rPr>
      </w:pPr>
    </w:p>
    <w:p w14:paraId="53508331" w14:textId="77777777" w:rsidR="005A0C18" w:rsidRPr="00B370B3" w:rsidRDefault="005A0C18" w:rsidP="00F252EE">
      <w:pPr>
        <w:spacing w:after="0" w:line="240" w:lineRule="auto"/>
        <w:ind w:left="720" w:hanging="720"/>
        <w:jc w:val="center"/>
        <w:rPr>
          <w:rFonts w:cstheme="minorHAnsi"/>
          <w:b/>
          <w:szCs w:val="22"/>
          <w:lang w:val="en-US"/>
        </w:rPr>
      </w:pPr>
    </w:p>
    <w:p w14:paraId="4C694B97" w14:textId="77777777" w:rsidR="005A0C18" w:rsidRPr="00B370B3" w:rsidRDefault="005A0C18" w:rsidP="00F252EE">
      <w:pPr>
        <w:spacing w:after="0" w:line="240" w:lineRule="auto"/>
        <w:ind w:left="720" w:hanging="720"/>
        <w:jc w:val="center"/>
        <w:rPr>
          <w:rFonts w:cstheme="minorHAnsi"/>
          <w:b/>
          <w:szCs w:val="22"/>
          <w:lang w:val="en-US"/>
        </w:rPr>
      </w:pPr>
    </w:p>
    <w:p w14:paraId="5EB26D91" w14:textId="77777777" w:rsidR="005A0C18" w:rsidRPr="00B370B3" w:rsidRDefault="005A0C18" w:rsidP="00F252EE">
      <w:pPr>
        <w:spacing w:after="0" w:line="240" w:lineRule="auto"/>
        <w:ind w:left="720" w:hanging="720"/>
        <w:jc w:val="center"/>
        <w:rPr>
          <w:rFonts w:cstheme="minorHAnsi"/>
          <w:b/>
          <w:szCs w:val="22"/>
          <w:lang w:val="en-US"/>
        </w:rPr>
      </w:pPr>
    </w:p>
    <w:p w14:paraId="3BC8F9AD" w14:textId="77777777" w:rsidR="005A0C18" w:rsidRPr="00B370B3" w:rsidRDefault="005A0C18" w:rsidP="00F252EE">
      <w:pPr>
        <w:spacing w:after="0" w:line="240" w:lineRule="auto"/>
        <w:ind w:left="720" w:hanging="720"/>
        <w:jc w:val="center"/>
        <w:rPr>
          <w:rFonts w:cstheme="minorHAnsi"/>
          <w:b/>
          <w:szCs w:val="22"/>
          <w:lang w:val="en-US"/>
        </w:rPr>
      </w:pPr>
    </w:p>
    <w:p w14:paraId="18D160CB" w14:textId="77777777" w:rsidR="005A0C18" w:rsidRPr="00B370B3" w:rsidRDefault="005A0C18" w:rsidP="00F252EE">
      <w:pPr>
        <w:spacing w:after="0" w:line="240" w:lineRule="auto"/>
        <w:ind w:left="720" w:hanging="720"/>
        <w:jc w:val="center"/>
        <w:rPr>
          <w:rFonts w:cstheme="minorHAnsi"/>
          <w:b/>
          <w:szCs w:val="22"/>
          <w:lang w:val="en-US"/>
        </w:rPr>
      </w:pPr>
    </w:p>
    <w:p w14:paraId="61AC30FB" w14:textId="77777777" w:rsidR="005A0C18" w:rsidRPr="00B370B3" w:rsidRDefault="005A0C18" w:rsidP="00F252EE">
      <w:pPr>
        <w:spacing w:after="0" w:line="240" w:lineRule="auto"/>
        <w:ind w:left="720" w:hanging="720"/>
        <w:jc w:val="center"/>
        <w:rPr>
          <w:rFonts w:cstheme="minorHAnsi"/>
          <w:b/>
          <w:szCs w:val="22"/>
          <w:lang w:val="en-US"/>
        </w:rPr>
      </w:pPr>
    </w:p>
    <w:p w14:paraId="26B1A375" w14:textId="77777777" w:rsidR="005A0C18" w:rsidRPr="00B370B3" w:rsidRDefault="005A0C18" w:rsidP="00F252EE">
      <w:pPr>
        <w:spacing w:after="0" w:line="240" w:lineRule="auto"/>
        <w:ind w:left="720" w:hanging="720"/>
        <w:jc w:val="center"/>
        <w:rPr>
          <w:rFonts w:cstheme="minorHAnsi"/>
          <w:b/>
          <w:szCs w:val="22"/>
          <w:lang w:val="en-US"/>
        </w:rPr>
      </w:pPr>
    </w:p>
    <w:p w14:paraId="211FC6EA" w14:textId="77777777" w:rsidR="005A0C18" w:rsidRPr="00B370B3" w:rsidRDefault="005A0C18" w:rsidP="00F252EE">
      <w:pPr>
        <w:spacing w:after="0" w:line="240" w:lineRule="auto"/>
        <w:ind w:left="720" w:hanging="720"/>
        <w:jc w:val="center"/>
        <w:rPr>
          <w:rFonts w:cstheme="minorHAnsi"/>
          <w:b/>
          <w:szCs w:val="22"/>
          <w:lang w:val="en-US"/>
        </w:rPr>
      </w:pPr>
    </w:p>
    <w:p w14:paraId="764ED501" w14:textId="77777777" w:rsidR="005A0C18" w:rsidRPr="00B370B3" w:rsidRDefault="005A0C18" w:rsidP="00F252EE">
      <w:pPr>
        <w:spacing w:after="0" w:line="240" w:lineRule="auto"/>
        <w:ind w:left="720" w:hanging="720"/>
        <w:jc w:val="center"/>
        <w:rPr>
          <w:rFonts w:cstheme="minorHAnsi"/>
          <w:b/>
          <w:szCs w:val="22"/>
          <w:lang w:val="en-US"/>
        </w:rPr>
      </w:pPr>
    </w:p>
    <w:p w14:paraId="0AB93745" w14:textId="77777777" w:rsidR="005A0C18" w:rsidRPr="00B370B3" w:rsidRDefault="005A0C18" w:rsidP="00F252EE">
      <w:pPr>
        <w:spacing w:after="0" w:line="240" w:lineRule="auto"/>
        <w:ind w:left="720" w:hanging="720"/>
        <w:jc w:val="center"/>
        <w:rPr>
          <w:rFonts w:cstheme="minorHAnsi"/>
          <w:b/>
          <w:szCs w:val="22"/>
          <w:lang w:val="en-US"/>
        </w:rPr>
      </w:pPr>
    </w:p>
    <w:p w14:paraId="49635555" w14:textId="77777777" w:rsidR="005A0C18" w:rsidRPr="00B370B3" w:rsidRDefault="005A0C18" w:rsidP="00F252EE">
      <w:pPr>
        <w:spacing w:after="0" w:line="240" w:lineRule="auto"/>
        <w:ind w:left="720" w:hanging="720"/>
        <w:jc w:val="center"/>
        <w:rPr>
          <w:rFonts w:cstheme="minorHAnsi"/>
          <w:b/>
          <w:szCs w:val="22"/>
          <w:lang w:val="en-US"/>
        </w:rPr>
      </w:pPr>
    </w:p>
    <w:p w14:paraId="17A53FC6" w14:textId="77777777" w:rsidR="005A0C18" w:rsidRPr="00B370B3" w:rsidRDefault="005A0C18" w:rsidP="00F252EE">
      <w:pPr>
        <w:spacing w:after="0" w:line="240" w:lineRule="auto"/>
        <w:ind w:left="720" w:hanging="720"/>
        <w:jc w:val="center"/>
        <w:rPr>
          <w:rFonts w:cstheme="minorHAnsi"/>
          <w:b/>
          <w:szCs w:val="22"/>
          <w:lang w:val="en-US"/>
        </w:rPr>
      </w:pPr>
    </w:p>
    <w:p w14:paraId="1CDEAE01" w14:textId="77777777" w:rsidR="005A0C18" w:rsidRPr="00B370B3" w:rsidRDefault="005A0C18" w:rsidP="00F252EE">
      <w:pPr>
        <w:spacing w:after="0" w:line="240" w:lineRule="auto"/>
        <w:ind w:left="720" w:hanging="720"/>
        <w:jc w:val="center"/>
        <w:rPr>
          <w:rFonts w:cstheme="minorHAnsi"/>
          <w:b/>
          <w:szCs w:val="22"/>
          <w:lang w:val="en-US"/>
        </w:rPr>
      </w:pPr>
    </w:p>
    <w:p w14:paraId="50F07069" w14:textId="77777777" w:rsidR="005A0C18" w:rsidRPr="00B370B3" w:rsidRDefault="005A0C18" w:rsidP="00F252EE">
      <w:pPr>
        <w:spacing w:after="0" w:line="240" w:lineRule="auto"/>
        <w:ind w:left="720" w:hanging="720"/>
        <w:jc w:val="center"/>
        <w:rPr>
          <w:rFonts w:cstheme="minorHAnsi"/>
          <w:b/>
          <w:szCs w:val="22"/>
          <w:lang w:val="en-US"/>
        </w:rPr>
      </w:pPr>
    </w:p>
    <w:p w14:paraId="2FF85D32" w14:textId="77777777" w:rsidR="005A0C18" w:rsidRPr="00B370B3" w:rsidRDefault="005A0C18" w:rsidP="00F252EE">
      <w:pPr>
        <w:spacing w:after="0" w:line="240" w:lineRule="auto"/>
        <w:ind w:left="720" w:hanging="720"/>
        <w:jc w:val="center"/>
        <w:rPr>
          <w:rFonts w:cstheme="minorHAnsi"/>
          <w:b/>
          <w:szCs w:val="22"/>
          <w:lang w:val="en-US"/>
        </w:rPr>
      </w:pPr>
    </w:p>
    <w:p w14:paraId="1E954643" w14:textId="77777777" w:rsidR="005A0C18" w:rsidRPr="00B370B3" w:rsidRDefault="005A0C18" w:rsidP="00F252EE">
      <w:pPr>
        <w:spacing w:after="0" w:line="240" w:lineRule="auto"/>
        <w:ind w:left="720" w:hanging="720"/>
        <w:jc w:val="center"/>
        <w:rPr>
          <w:rFonts w:cstheme="minorHAnsi"/>
          <w:b/>
          <w:szCs w:val="22"/>
          <w:lang w:val="en-US"/>
        </w:rPr>
      </w:pPr>
    </w:p>
    <w:p w14:paraId="627AA0AC" w14:textId="77777777" w:rsidR="005A0C18" w:rsidRPr="00B370B3" w:rsidRDefault="005A0C18" w:rsidP="00F252EE">
      <w:pPr>
        <w:spacing w:after="0" w:line="240" w:lineRule="auto"/>
        <w:ind w:left="720" w:hanging="720"/>
        <w:jc w:val="center"/>
        <w:rPr>
          <w:rFonts w:cstheme="minorHAnsi"/>
          <w:b/>
          <w:szCs w:val="22"/>
          <w:lang w:val="en-US"/>
        </w:rPr>
      </w:pPr>
    </w:p>
    <w:p w14:paraId="5A7AF15D" w14:textId="77777777" w:rsidR="00040A11" w:rsidRPr="00B370B3" w:rsidRDefault="00040A11" w:rsidP="00F252EE">
      <w:pPr>
        <w:spacing w:after="0" w:line="240" w:lineRule="auto"/>
        <w:ind w:left="720" w:hanging="720"/>
        <w:jc w:val="center"/>
        <w:rPr>
          <w:rFonts w:cstheme="minorHAnsi"/>
          <w:b/>
          <w:szCs w:val="22"/>
          <w:lang w:val="en-US" w:bidi="en-US"/>
        </w:rPr>
      </w:pPr>
    </w:p>
    <w:p w14:paraId="06686FEF" w14:textId="77777777" w:rsidR="00040A11" w:rsidRPr="00B370B3" w:rsidRDefault="00040A11" w:rsidP="00F252EE">
      <w:pPr>
        <w:spacing w:after="0" w:line="240" w:lineRule="auto"/>
        <w:ind w:left="720" w:hanging="720"/>
        <w:jc w:val="center"/>
        <w:rPr>
          <w:rFonts w:cstheme="minorHAnsi"/>
          <w:b/>
          <w:szCs w:val="22"/>
          <w:lang w:val="en-US" w:bidi="en-US"/>
        </w:rPr>
      </w:pPr>
    </w:p>
    <w:p w14:paraId="401A7268" w14:textId="77777777" w:rsidR="00040A11" w:rsidRPr="00B370B3" w:rsidRDefault="00040A11" w:rsidP="00F252EE">
      <w:pPr>
        <w:spacing w:after="0" w:line="240" w:lineRule="auto"/>
        <w:ind w:left="720" w:hanging="720"/>
        <w:jc w:val="center"/>
        <w:rPr>
          <w:rFonts w:cstheme="minorHAnsi"/>
          <w:b/>
          <w:szCs w:val="22"/>
          <w:lang w:val="en-US" w:bidi="en-US"/>
        </w:rPr>
      </w:pPr>
    </w:p>
    <w:p w14:paraId="752F30A4" w14:textId="77777777" w:rsidR="00040A11" w:rsidRPr="00B370B3" w:rsidRDefault="00040A11" w:rsidP="00F252EE">
      <w:pPr>
        <w:spacing w:after="0" w:line="240" w:lineRule="auto"/>
        <w:ind w:left="720" w:hanging="720"/>
        <w:jc w:val="center"/>
        <w:rPr>
          <w:rFonts w:cstheme="minorHAnsi"/>
          <w:b/>
          <w:szCs w:val="22"/>
          <w:lang w:val="en-US" w:bidi="en-US"/>
        </w:rPr>
      </w:pPr>
    </w:p>
    <w:p w14:paraId="3048BA75" w14:textId="77777777" w:rsidR="00040A11" w:rsidRPr="00B370B3" w:rsidRDefault="00040A11" w:rsidP="00F252EE">
      <w:pPr>
        <w:spacing w:after="0" w:line="240" w:lineRule="auto"/>
        <w:ind w:left="720" w:hanging="720"/>
        <w:jc w:val="center"/>
        <w:rPr>
          <w:rFonts w:cstheme="minorHAnsi"/>
          <w:b/>
          <w:szCs w:val="22"/>
          <w:lang w:val="en-US" w:bidi="en-US"/>
        </w:rPr>
      </w:pPr>
    </w:p>
    <w:p w14:paraId="3793568E" w14:textId="77777777" w:rsidR="00040A11" w:rsidRPr="00B370B3" w:rsidRDefault="00040A11" w:rsidP="00F252EE">
      <w:pPr>
        <w:spacing w:after="0" w:line="240" w:lineRule="auto"/>
        <w:ind w:left="720" w:hanging="720"/>
        <w:jc w:val="center"/>
        <w:rPr>
          <w:rFonts w:cstheme="minorHAnsi"/>
          <w:b/>
          <w:szCs w:val="22"/>
          <w:lang w:val="en-US" w:bidi="en-US"/>
        </w:rPr>
      </w:pPr>
    </w:p>
    <w:p w14:paraId="081CEB47" w14:textId="77777777" w:rsidR="00040A11" w:rsidRPr="00B370B3" w:rsidRDefault="00040A11" w:rsidP="00F252EE">
      <w:pPr>
        <w:spacing w:after="0" w:line="240" w:lineRule="auto"/>
        <w:ind w:left="720" w:hanging="720"/>
        <w:jc w:val="center"/>
        <w:rPr>
          <w:rFonts w:cstheme="minorHAnsi"/>
          <w:b/>
          <w:szCs w:val="22"/>
          <w:lang w:val="en-US" w:bidi="en-US"/>
        </w:rPr>
      </w:pPr>
    </w:p>
    <w:p w14:paraId="54D4AFED" w14:textId="77777777" w:rsidR="00040A11" w:rsidRPr="00B370B3" w:rsidRDefault="00040A11" w:rsidP="00F252EE">
      <w:pPr>
        <w:spacing w:after="0" w:line="240" w:lineRule="auto"/>
        <w:ind w:left="720" w:hanging="720"/>
        <w:jc w:val="center"/>
        <w:rPr>
          <w:rFonts w:cstheme="minorHAnsi"/>
          <w:b/>
          <w:szCs w:val="22"/>
          <w:lang w:val="en-US" w:bidi="en-US"/>
        </w:rPr>
      </w:pPr>
    </w:p>
    <w:p w14:paraId="0FBA7733" w14:textId="77777777" w:rsidR="00040A11" w:rsidRPr="00B370B3" w:rsidRDefault="00040A11" w:rsidP="00F252EE">
      <w:pPr>
        <w:spacing w:after="0" w:line="240" w:lineRule="auto"/>
        <w:ind w:left="720" w:hanging="720"/>
        <w:jc w:val="center"/>
        <w:rPr>
          <w:rFonts w:cstheme="minorHAnsi"/>
          <w:b/>
          <w:szCs w:val="22"/>
          <w:lang w:val="en-US" w:bidi="en-US"/>
        </w:rPr>
      </w:pPr>
    </w:p>
    <w:p w14:paraId="506B019F" w14:textId="77777777" w:rsidR="00040A11" w:rsidRPr="00B370B3" w:rsidRDefault="00040A11" w:rsidP="00F252EE">
      <w:pPr>
        <w:spacing w:after="0" w:line="240" w:lineRule="auto"/>
        <w:ind w:left="720" w:hanging="720"/>
        <w:jc w:val="center"/>
        <w:rPr>
          <w:rFonts w:cstheme="minorHAnsi"/>
          <w:b/>
          <w:szCs w:val="22"/>
          <w:lang w:val="en-US" w:bidi="en-US"/>
        </w:rPr>
      </w:pPr>
    </w:p>
    <w:p w14:paraId="4299DA01" w14:textId="77777777" w:rsidR="005A0C18" w:rsidRPr="00B370B3" w:rsidRDefault="005A0C18" w:rsidP="00F252EE">
      <w:pPr>
        <w:spacing w:after="0" w:line="240" w:lineRule="auto"/>
        <w:ind w:left="720" w:hanging="720"/>
        <w:jc w:val="center"/>
        <w:rPr>
          <w:rFonts w:cstheme="minorHAnsi"/>
          <w:b/>
          <w:szCs w:val="22"/>
          <w:lang w:val="en-US"/>
        </w:rPr>
      </w:pPr>
      <w:r w:rsidRPr="00B370B3">
        <w:rPr>
          <w:rFonts w:cstheme="minorHAnsi"/>
          <w:b/>
          <w:szCs w:val="22"/>
          <w:lang w:val="en-US" w:bidi="en-US"/>
        </w:rPr>
        <w:lastRenderedPageBreak/>
        <w:t>COURSE DESCRIPTION</w:t>
      </w:r>
    </w:p>
    <w:p w14:paraId="4F7836D1" w14:textId="77777777" w:rsidR="005A0C18" w:rsidRPr="00B370B3" w:rsidRDefault="005A0C18" w:rsidP="00F252EE">
      <w:pPr>
        <w:spacing w:after="0" w:line="240" w:lineRule="auto"/>
        <w:ind w:left="720"/>
        <w:jc w:val="center"/>
        <w:rPr>
          <w:rFonts w:cstheme="minorHAnsi"/>
          <w:szCs w:val="22"/>
          <w:lang w:val="en-US"/>
        </w:rPr>
      </w:pPr>
    </w:p>
    <w:tbl>
      <w:tblPr>
        <w:tblStyle w:val="Mriekatabuky"/>
        <w:tblW w:w="9062" w:type="dxa"/>
        <w:tblLook w:val="04A0" w:firstRow="1" w:lastRow="0" w:firstColumn="1" w:lastColumn="0" w:noHBand="0" w:noVBand="1"/>
      </w:tblPr>
      <w:tblGrid>
        <w:gridCol w:w="4104"/>
        <w:gridCol w:w="4958"/>
      </w:tblGrid>
      <w:tr w:rsidR="005A0C18" w:rsidRPr="00B370B3" w14:paraId="1D6667B8" w14:textId="77777777" w:rsidTr="005D67FA">
        <w:trPr>
          <w:trHeight w:val="510"/>
        </w:trPr>
        <w:tc>
          <w:tcPr>
            <w:tcW w:w="9062" w:type="dxa"/>
            <w:gridSpan w:val="2"/>
            <w:vAlign w:val="center"/>
          </w:tcPr>
          <w:p w14:paraId="0FBEBE7E"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University: </w:t>
            </w:r>
            <w:r w:rsidRPr="00B370B3">
              <w:rPr>
                <w:rFonts w:asciiTheme="minorHAnsi" w:hAnsiTheme="minorHAnsi" w:cstheme="minorHAnsi"/>
                <w:i/>
                <w:sz w:val="22"/>
                <w:szCs w:val="22"/>
                <w:lang w:val="en-US" w:bidi="en-US"/>
              </w:rPr>
              <w:t>University of Prešov</w:t>
            </w:r>
          </w:p>
        </w:tc>
      </w:tr>
      <w:tr w:rsidR="005A0C18" w:rsidRPr="00B370B3" w14:paraId="7D0CA07B" w14:textId="77777777" w:rsidTr="005D67FA">
        <w:trPr>
          <w:trHeight w:val="510"/>
        </w:trPr>
        <w:tc>
          <w:tcPr>
            <w:tcW w:w="9062" w:type="dxa"/>
            <w:gridSpan w:val="2"/>
            <w:vAlign w:val="center"/>
          </w:tcPr>
          <w:p w14:paraId="31BE26EA"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Faculty: </w:t>
            </w:r>
            <w:sdt>
              <w:sdtPr>
                <w:rPr>
                  <w:rFonts w:cstheme="minorHAnsi"/>
                  <w:i/>
                  <w:szCs w:val="22"/>
                  <w:lang w:val="en-US"/>
                </w:rPr>
                <w:alias w:val="faculty"/>
                <w:tag w:val="faculty"/>
                <w:id w:val="-672881712"/>
                <w:placeholder>
                  <w:docPart w:val="B9D4AB39E7D9441697D04C29288E93DC"/>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cstheme="minorHAnsi"/>
                    <w:i/>
                    <w:sz w:val="22"/>
                    <w:szCs w:val="22"/>
                    <w:lang w:val="en-US" w:bidi="en-US"/>
                  </w:rPr>
                  <w:t>Faculty of Arts</w:t>
                </w:r>
              </w:sdtContent>
            </w:sdt>
          </w:p>
        </w:tc>
      </w:tr>
      <w:tr w:rsidR="005A0C18" w:rsidRPr="00B370B3" w14:paraId="530BE69D" w14:textId="77777777" w:rsidTr="005D67FA">
        <w:trPr>
          <w:trHeight w:val="842"/>
        </w:trPr>
        <w:tc>
          <w:tcPr>
            <w:tcW w:w="3681" w:type="dxa"/>
            <w:vAlign w:val="center"/>
          </w:tcPr>
          <w:p w14:paraId="50FA701A" w14:textId="4D0AD480"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Code: </w:t>
            </w:r>
            <w:r w:rsidRPr="00B370B3">
              <w:rPr>
                <w:rFonts w:asciiTheme="minorHAnsi" w:hAnsiTheme="minorHAnsi" w:cstheme="minorHAnsi"/>
                <w:sz w:val="22"/>
                <w:szCs w:val="22"/>
                <w:lang w:val="en-US" w:bidi="en-US"/>
              </w:rPr>
              <w:t>1IEB/TSUE4</w:t>
            </w:r>
            <w:r w:rsidR="007B6EEA" w:rsidRPr="00B370B3">
              <w:rPr>
                <w:rFonts w:asciiTheme="minorHAnsi" w:hAnsiTheme="minorHAnsi" w:cstheme="minorHAnsi"/>
                <w:sz w:val="22"/>
                <w:szCs w:val="22"/>
                <w:lang w:val="en-US" w:bidi="en-US"/>
              </w:rPr>
              <w:t>/22</w:t>
            </w:r>
          </w:p>
        </w:tc>
        <w:tc>
          <w:tcPr>
            <w:tcW w:w="5381" w:type="dxa"/>
            <w:vAlign w:val="center"/>
          </w:tcPr>
          <w:p w14:paraId="5595C936" w14:textId="77777777" w:rsidR="005D67FA" w:rsidRPr="00B370B3" w:rsidRDefault="005A0C18" w:rsidP="00F252EE">
            <w:pPr>
              <w:rPr>
                <w:rFonts w:asciiTheme="minorHAnsi" w:hAnsiTheme="minorHAnsi" w:cstheme="minorHAnsi"/>
                <w:b/>
                <w:i/>
                <w:sz w:val="22"/>
                <w:szCs w:val="22"/>
                <w:lang w:val="en-US" w:bidi="en-US"/>
              </w:rPr>
            </w:pPr>
            <w:r w:rsidRPr="00B370B3">
              <w:rPr>
                <w:rFonts w:asciiTheme="minorHAnsi" w:hAnsiTheme="minorHAnsi" w:cstheme="minorHAnsi"/>
                <w:b/>
                <w:sz w:val="22"/>
                <w:szCs w:val="22"/>
                <w:lang w:val="en-US" w:bidi="en-US"/>
              </w:rPr>
              <w:t xml:space="preserve">Course title: </w:t>
            </w:r>
            <w:r w:rsidR="001E37F0" w:rsidRPr="00B370B3">
              <w:rPr>
                <w:rFonts w:asciiTheme="minorHAnsi" w:hAnsiTheme="minorHAnsi" w:cstheme="minorHAnsi"/>
                <w:b/>
                <w:i/>
                <w:sz w:val="22"/>
                <w:szCs w:val="22"/>
                <w:lang w:val="en-US" w:bidi="en-US"/>
              </w:rPr>
              <w:t xml:space="preserve">Text Seminar in </w:t>
            </w:r>
            <w:r w:rsidRPr="00B370B3">
              <w:rPr>
                <w:rFonts w:asciiTheme="minorHAnsi" w:hAnsiTheme="minorHAnsi" w:cstheme="minorHAnsi"/>
                <w:b/>
                <w:i/>
                <w:sz w:val="22"/>
                <w:szCs w:val="22"/>
                <w:lang w:val="en-US" w:bidi="en-US"/>
              </w:rPr>
              <w:t>Ethics</w:t>
            </w:r>
            <w:r w:rsidR="001E37F0" w:rsidRPr="00B370B3">
              <w:rPr>
                <w:rFonts w:asciiTheme="minorHAnsi" w:hAnsiTheme="minorHAnsi" w:cstheme="minorHAnsi"/>
                <w:b/>
                <w:i/>
                <w:sz w:val="22"/>
                <w:szCs w:val="22"/>
                <w:lang w:val="en-US" w:bidi="en-US"/>
              </w:rPr>
              <w:t xml:space="preserve"> for Educators</w:t>
            </w:r>
            <w:r w:rsidRPr="00B370B3">
              <w:rPr>
                <w:rFonts w:asciiTheme="minorHAnsi" w:hAnsiTheme="minorHAnsi" w:cstheme="minorHAnsi"/>
                <w:b/>
                <w:i/>
                <w:sz w:val="22"/>
                <w:szCs w:val="22"/>
                <w:lang w:val="en-US" w:bidi="en-US"/>
              </w:rPr>
              <w:t xml:space="preserve"> 4 </w:t>
            </w:r>
          </w:p>
          <w:p w14:paraId="4E59B30B" w14:textId="77777777" w:rsidR="005A0C18" w:rsidRPr="00B370B3" w:rsidRDefault="002C52F3" w:rsidP="00F252EE">
            <w:pPr>
              <w:rPr>
                <w:rFonts w:asciiTheme="minorHAnsi" w:hAnsiTheme="minorHAnsi" w:cstheme="minorHAnsi"/>
                <w:b/>
                <w:i/>
                <w:sz w:val="22"/>
                <w:szCs w:val="22"/>
                <w:lang w:val="en-US"/>
              </w:rPr>
            </w:pPr>
            <w:r w:rsidRPr="00B370B3">
              <w:rPr>
                <w:rFonts w:asciiTheme="minorHAnsi" w:hAnsiTheme="minorHAnsi" w:cstheme="minorHAnsi"/>
                <w:i/>
                <w:sz w:val="22"/>
                <w:szCs w:val="22"/>
                <w:lang w:val="en-US" w:bidi="en-US"/>
              </w:rPr>
              <w:t>(elective course, non-study-profile course)</w:t>
            </w:r>
          </w:p>
        </w:tc>
      </w:tr>
      <w:tr w:rsidR="005A0C18" w:rsidRPr="00B370B3" w14:paraId="7C35E5F8" w14:textId="77777777" w:rsidTr="005D67FA">
        <w:trPr>
          <w:trHeight w:val="1296"/>
        </w:trPr>
        <w:tc>
          <w:tcPr>
            <w:tcW w:w="9062" w:type="dxa"/>
            <w:gridSpan w:val="2"/>
            <w:vAlign w:val="center"/>
          </w:tcPr>
          <w:p w14:paraId="012F4EED" w14:textId="77777777" w:rsidR="005A0C18" w:rsidRPr="00B370B3" w:rsidRDefault="005A0C18" w:rsidP="00F252EE">
            <w:pPr>
              <w:jc w:val="both"/>
              <w:rPr>
                <w:rFonts w:asciiTheme="minorHAnsi" w:hAnsiTheme="minorHAnsi" w:cstheme="minorHAnsi"/>
                <w:i/>
                <w:sz w:val="22"/>
                <w:szCs w:val="22"/>
                <w:lang w:val="en-US"/>
              </w:rPr>
            </w:pPr>
            <w:r w:rsidRPr="00B370B3">
              <w:rPr>
                <w:rStyle w:val="jlqj4b"/>
                <w:rFonts w:asciiTheme="minorHAnsi" w:hAnsiTheme="minorHAnsi" w:cstheme="minorHAnsi"/>
                <w:b/>
                <w:sz w:val="22"/>
                <w:szCs w:val="22"/>
                <w:lang w:val="en-US" w:bidi="en-US"/>
              </w:rPr>
              <w:t xml:space="preserve">Type, scope and method </w:t>
            </w:r>
            <w:r w:rsidRPr="00B370B3">
              <w:rPr>
                <w:rFonts w:asciiTheme="minorHAnsi" w:hAnsiTheme="minorHAnsi" w:cstheme="minorHAnsi"/>
                <w:b/>
                <w:sz w:val="22"/>
                <w:szCs w:val="22"/>
                <w:lang w:val="en-US" w:bidi="en-US"/>
              </w:rPr>
              <w:t xml:space="preserve">of educational activity: </w:t>
            </w:r>
          </w:p>
          <w:p w14:paraId="4316BF34"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Type of training activity: seminar  </w:t>
            </w:r>
          </w:p>
          <w:p w14:paraId="35824D79"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Scope of educational activities: 0/2 per week</w:t>
            </w:r>
          </w:p>
          <w:p w14:paraId="15793050"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Method of educational activities: </w:t>
            </w:r>
            <w:r w:rsidR="00860A12" w:rsidRPr="00B370B3">
              <w:rPr>
                <w:rFonts w:asciiTheme="minorHAnsi" w:hAnsiTheme="minorHAnsi" w:cstheme="minorHAnsi"/>
                <w:sz w:val="22"/>
                <w:szCs w:val="22"/>
                <w:lang w:val="en-US" w:bidi="en-US"/>
              </w:rPr>
              <w:t>on-campus</w:t>
            </w:r>
            <w:r w:rsidRPr="00B370B3">
              <w:rPr>
                <w:rFonts w:asciiTheme="minorHAnsi" w:hAnsiTheme="minorHAnsi" w:cstheme="minorHAnsi"/>
                <w:sz w:val="22"/>
                <w:szCs w:val="22"/>
                <w:lang w:val="en-US" w:bidi="en-US"/>
              </w:rPr>
              <w:t>  </w:t>
            </w:r>
          </w:p>
        </w:tc>
      </w:tr>
      <w:tr w:rsidR="005A0C18" w:rsidRPr="00B370B3" w14:paraId="16E7E3D4" w14:textId="77777777" w:rsidTr="005D67FA">
        <w:trPr>
          <w:trHeight w:val="510"/>
        </w:trPr>
        <w:tc>
          <w:tcPr>
            <w:tcW w:w="9062" w:type="dxa"/>
            <w:gridSpan w:val="2"/>
            <w:vAlign w:val="center"/>
          </w:tcPr>
          <w:p w14:paraId="1560E52E"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Number of credits: </w:t>
            </w:r>
            <w:r w:rsidRPr="00B370B3">
              <w:rPr>
                <w:rFonts w:asciiTheme="minorHAnsi" w:hAnsiTheme="minorHAnsi" w:cstheme="minorHAnsi"/>
                <w:i/>
                <w:sz w:val="22"/>
                <w:szCs w:val="22"/>
                <w:lang w:val="en-US" w:bidi="en-US"/>
              </w:rPr>
              <w:t>3</w:t>
            </w:r>
          </w:p>
        </w:tc>
      </w:tr>
      <w:tr w:rsidR="005A0C18" w:rsidRPr="00B370B3" w14:paraId="61B99E46" w14:textId="77777777" w:rsidTr="005D67FA">
        <w:trPr>
          <w:trHeight w:val="472"/>
        </w:trPr>
        <w:tc>
          <w:tcPr>
            <w:tcW w:w="9062" w:type="dxa"/>
            <w:gridSpan w:val="2"/>
            <w:vAlign w:val="center"/>
          </w:tcPr>
          <w:p w14:paraId="3457596B" w14:textId="177640F0" w:rsidR="005A0C18" w:rsidRPr="00B370B3" w:rsidRDefault="005A0C18" w:rsidP="005D67FA">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Recommended semester:</w:t>
            </w:r>
            <w:r w:rsidRPr="00B370B3">
              <w:rPr>
                <w:rFonts w:asciiTheme="minorHAnsi" w:hAnsiTheme="minorHAnsi" w:cstheme="minorHAnsi"/>
                <w:sz w:val="22"/>
                <w:szCs w:val="22"/>
                <w:lang w:val="en-US" w:bidi="en-US"/>
              </w:rPr>
              <w:t xml:space="preserve"> </w:t>
            </w:r>
            <w:r w:rsidR="000E0DC5" w:rsidRPr="00B370B3">
              <w:rPr>
                <w:rFonts w:asciiTheme="minorHAnsi" w:hAnsiTheme="minorHAnsi" w:cstheme="minorHAnsi"/>
                <w:sz w:val="22"/>
                <w:szCs w:val="22"/>
                <w:highlight w:val="yellow"/>
                <w:lang w:val="en-US" w:bidi="en-US"/>
              </w:rPr>
              <w:t>1.-</w:t>
            </w:r>
            <w:r w:rsidRPr="00B370B3">
              <w:rPr>
                <w:rFonts w:asciiTheme="minorHAnsi" w:hAnsiTheme="minorHAnsi" w:cstheme="minorHAnsi"/>
                <w:sz w:val="22"/>
                <w:szCs w:val="22"/>
                <w:highlight w:val="yellow"/>
                <w:lang w:val="en-US" w:bidi="en-US"/>
              </w:rPr>
              <w:t>3.</w:t>
            </w:r>
            <w:r w:rsidRPr="00B370B3">
              <w:rPr>
                <w:rFonts w:asciiTheme="minorHAnsi" w:hAnsiTheme="minorHAnsi" w:cstheme="minorHAnsi"/>
                <w:sz w:val="22"/>
                <w:szCs w:val="22"/>
                <w:lang w:val="en-US" w:bidi="en-US"/>
              </w:rPr>
              <w:t xml:space="preserve"> </w:t>
            </w:r>
          </w:p>
        </w:tc>
      </w:tr>
      <w:tr w:rsidR="005A0C18" w:rsidRPr="00B370B3" w14:paraId="5EF0D158" w14:textId="77777777" w:rsidTr="005D67FA">
        <w:trPr>
          <w:trHeight w:val="408"/>
        </w:trPr>
        <w:tc>
          <w:tcPr>
            <w:tcW w:w="9062" w:type="dxa"/>
            <w:gridSpan w:val="2"/>
            <w:vAlign w:val="center"/>
          </w:tcPr>
          <w:p w14:paraId="20258D1E" w14:textId="77777777" w:rsidR="005A0C18" w:rsidRPr="00B370B3" w:rsidRDefault="005A0C18" w:rsidP="00F668E6">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Study degree: </w:t>
            </w:r>
            <w:sdt>
              <w:sdtPr>
                <w:rPr>
                  <w:rStyle w:val="tl2"/>
                  <w:rFonts w:cstheme="minorHAnsi"/>
                  <w:sz w:val="22"/>
                  <w:szCs w:val="22"/>
                  <w:lang w:val="en-US"/>
                </w:rPr>
                <w:alias w:val="stupeň"/>
                <w:tag w:val="Stupeň"/>
                <w:id w:val="-1137722415"/>
                <w:placeholder>
                  <w:docPart w:val="B5360093FF7344D79EF31BEFD15E146E"/>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cstheme="minorHAnsi"/>
                    <w:sz w:val="22"/>
                    <w:szCs w:val="22"/>
                    <w:lang w:val="en-US" w:bidi="en-US"/>
                  </w:rPr>
                  <w:t>2.</w:t>
                </w:r>
              </w:sdtContent>
            </w:sdt>
          </w:p>
        </w:tc>
      </w:tr>
      <w:tr w:rsidR="005A0C18" w:rsidRPr="00B370B3" w14:paraId="7466260D" w14:textId="77777777" w:rsidTr="005D67FA">
        <w:trPr>
          <w:trHeight w:val="516"/>
        </w:trPr>
        <w:tc>
          <w:tcPr>
            <w:tcW w:w="9062" w:type="dxa"/>
            <w:gridSpan w:val="2"/>
            <w:vAlign w:val="center"/>
          </w:tcPr>
          <w:p w14:paraId="43886B21"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Prerequisites: </w:t>
            </w:r>
          </w:p>
        </w:tc>
      </w:tr>
      <w:tr w:rsidR="005A0C18" w:rsidRPr="00B370B3" w14:paraId="1201B171" w14:textId="77777777" w:rsidTr="005D67FA">
        <w:trPr>
          <w:trHeight w:val="1965"/>
        </w:trPr>
        <w:tc>
          <w:tcPr>
            <w:tcW w:w="9062" w:type="dxa"/>
            <w:gridSpan w:val="2"/>
            <w:vAlign w:val="center"/>
          </w:tcPr>
          <w:p w14:paraId="69DBC419"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Conditions for passing the course: </w:t>
            </w:r>
          </w:p>
          <w:p w14:paraId="61EDFBEA" w14:textId="77777777" w:rsidR="005A0C18" w:rsidRPr="00B370B3" w:rsidRDefault="002C4C9D"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The course is evaluated continuously</w:t>
            </w:r>
            <w:r w:rsidR="005A0C18" w:rsidRPr="00B370B3">
              <w:rPr>
                <w:rFonts w:asciiTheme="minorHAnsi" w:hAnsiTheme="minorHAnsi" w:cstheme="minorHAnsi"/>
                <w:sz w:val="22"/>
                <w:szCs w:val="22"/>
                <w:lang w:val="en-US" w:bidi="en-US"/>
              </w:rPr>
              <w:t xml:space="preserve"> (ph) and the award of 3 credits. </w:t>
            </w:r>
          </w:p>
          <w:p w14:paraId="67E837B9" w14:textId="77777777" w:rsidR="005A0C18" w:rsidRPr="00B370B3" w:rsidRDefault="005A0C18" w:rsidP="00F252EE">
            <w:pPr>
              <w:widowControl w:val="0"/>
              <w:jc w:val="both"/>
              <w:rPr>
                <w:rStyle w:val="normaltextrun"/>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A student needs to earn a minimum of 20 points during the semester to receive a passing grade (ph) for 3 credits. A grade of FX will be awarded if the student scores less than 20 points. </w:t>
            </w:r>
            <w:r w:rsidRPr="00B370B3">
              <w:rPr>
                <w:rStyle w:val="normaltextrun"/>
                <w:rFonts w:asciiTheme="minorHAnsi" w:hAnsiTheme="minorHAnsi" w:cstheme="minorHAnsi"/>
                <w:sz w:val="22"/>
                <w:szCs w:val="22"/>
                <w:lang w:val="en-US" w:bidi="en-US"/>
              </w:rPr>
              <w:t xml:space="preserve">"How to earn points" is governed by an internal document: </w:t>
            </w:r>
          </w:p>
          <w:p w14:paraId="4E20BB76" w14:textId="77777777" w:rsidR="005A0C18" w:rsidRPr="00B370B3" w:rsidRDefault="00595F0B" w:rsidP="00F252EE">
            <w:pPr>
              <w:pStyle w:val="paragraph"/>
              <w:spacing w:before="0" w:beforeAutospacing="0" w:after="0" w:afterAutospacing="0"/>
              <w:textAlignment w:val="baseline"/>
              <w:rPr>
                <w:rFonts w:asciiTheme="minorHAnsi" w:hAnsiTheme="minorHAnsi" w:cstheme="minorHAnsi"/>
                <w:sz w:val="22"/>
                <w:szCs w:val="22"/>
                <w:lang w:val="en-US"/>
              </w:rPr>
            </w:pPr>
            <w:hyperlink r:id="rId43" w:history="1">
              <w:r w:rsidR="005A0C18" w:rsidRPr="00B370B3">
                <w:rPr>
                  <w:rStyle w:val="Hypertextovprepojenie"/>
                  <w:rFonts w:asciiTheme="minorHAnsi" w:hAnsiTheme="minorHAnsi" w:cstheme="minorHAnsi"/>
                  <w:color w:val="auto"/>
                  <w:sz w:val="22"/>
                  <w:szCs w:val="22"/>
                  <w:lang w:val="en-US" w:bidi="en-US"/>
                </w:rPr>
                <w:t>https://www.unipo.sk/public/media/28789/Podmienky%20ukoncenia%20predmetu_body_2022_pdf.pdf</w:t>
              </w:r>
            </w:hyperlink>
          </w:p>
          <w:p w14:paraId="50094B1B" w14:textId="77777777" w:rsidR="005A0C18" w:rsidRPr="00B370B3" w:rsidRDefault="005A0C18" w:rsidP="00F252EE">
            <w:pPr>
              <w:rPr>
                <w:rFonts w:asciiTheme="minorHAnsi" w:hAnsiTheme="minorHAnsi" w:cstheme="minorHAnsi"/>
                <w:i/>
                <w:sz w:val="22"/>
                <w:szCs w:val="22"/>
                <w:lang w:val="en-US"/>
              </w:rPr>
            </w:pPr>
            <w:r w:rsidRPr="00B370B3">
              <w:rPr>
                <w:rStyle w:val="normaltextrun"/>
                <w:rFonts w:asciiTheme="minorHAnsi" w:hAnsiTheme="minorHAnsi" w:cstheme="minorHAnsi"/>
                <w:sz w:val="22"/>
                <w:szCs w:val="22"/>
                <w:lang w:val="en-US" w:bidi="en-US"/>
              </w:rPr>
              <w:t>The success criteria (percentage of results in the subject assessment) are as follows for the grading levels:</w:t>
            </w:r>
            <w:r w:rsidRPr="00B370B3">
              <w:rPr>
                <w:rStyle w:val="normaltextrun"/>
                <w:rFonts w:asciiTheme="minorHAnsi" w:hAnsiTheme="minorHAnsi" w:cstheme="minorHAnsi"/>
                <w:sz w:val="22"/>
                <w:szCs w:val="22"/>
                <w:lang w:val="en-US" w:bidi="en-US"/>
              </w:rPr>
              <w:br/>
              <w:t>(a) A: 100,00 – 90,00 % </w:t>
            </w:r>
            <w:r w:rsidRPr="00B370B3">
              <w:rPr>
                <w:rStyle w:val="normaltextrun"/>
                <w:rFonts w:asciiTheme="minorHAnsi" w:hAnsiTheme="minorHAnsi" w:cstheme="minorHAnsi"/>
                <w:sz w:val="22"/>
                <w:szCs w:val="22"/>
                <w:lang w:val="en-US" w:bidi="en-US"/>
              </w:rPr>
              <w:br/>
              <w:t>(b) B: 89,99 – 80,00 % </w:t>
            </w:r>
            <w:r w:rsidRPr="00B370B3">
              <w:rPr>
                <w:rStyle w:val="normaltextrun"/>
                <w:rFonts w:asciiTheme="minorHAnsi" w:hAnsiTheme="minorHAnsi" w:cstheme="minorHAnsi"/>
                <w:sz w:val="22"/>
                <w:szCs w:val="22"/>
                <w:lang w:val="en-US" w:bidi="en-US"/>
              </w:rPr>
              <w:br/>
              <w:t>c) C: 79,99 – 70,00 % </w:t>
            </w:r>
            <w:r w:rsidRPr="00B370B3">
              <w:rPr>
                <w:rStyle w:val="normaltextrun"/>
                <w:rFonts w:asciiTheme="minorHAnsi" w:hAnsiTheme="minorHAnsi" w:cstheme="minorHAnsi"/>
                <w:sz w:val="22"/>
                <w:szCs w:val="22"/>
                <w:lang w:val="en-US" w:bidi="en-US"/>
              </w:rPr>
              <w:br/>
              <w:t>(d) D: 69,99 – 60,00 % </w:t>
            </w:r>
            <w:r w:rsidRPr="00B370B3">
              <w:rPr>
                <w:rStyle w:val="normaltextrun"/>
                <w:rFonts w:asciiTheme="minorHAnsi" w:hAnsiTheme="minorHAnsi" w:cstheme="minorHAnsi"/>
                <w:sz w:val="22"/>
                <w:szCs w:val="22"/>
                <w:lang w:val="en-US" w:bidi="en-US"/>
              </w:rPr>
              <w:br/>
              <w:t>(e) E: 59,99 – 50,00 % </w:t>
            </w:r>
            <w:r w:rsidRPr="00B370B3">
              <w:rPr>
                <w:rStyle w:val="normaltextrun"/>
                <w:rFonts w:asciiTheme="minorHAnsi" w:hAnsiTheme="minorHAnsi" w:cstheme="minorHAnsi"/>
                <w:sz w:val="22"/>
                <w:szCs w:val="22"/>
                <w:lang w:val="en-US" w:bidi="en-US"/>
              </w:rPr>
              <w:br/>
              <w:t>f) FX: 49,99 and less </w:t>
            </w:r>
          </w:p>
        </w:tc>
      </w:tr>
      <w:tr w:rsidR="005A0C18" w:rsidRPr="00B370B3" w14:paraId="58A9D214" w14:textId="77777777" w:rsidTr="005D67FA">
        <w:trPr>
          <w:trHeight w:val="1115"/>
        </w:trPr>
        <w:tc>
          <w:tcPr>
            <w:tcW w:w="9062" w:type="dxa"/>
            <w:gridSpan w:val="2"/>
            <w:vAlign w:val="center"/>
          </w:tcPr>
          <w:p w14:paraId="051F7A82"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Learning outcomes: </w:t>
            </w:r>
          </w:p>
          <w:p w14:paraId="40855876" w14:textId="77777777" w:rsidR="005A0C18" w:rsidRPr="00B370B3" w:rsidRDefault="005A0C18" w:rsidP="00F252EE">
            <w:pPr>
              <w:jc w:val="both"/>
              <w:rPr>
                <w:rFonts w:asciiTheme="minorHAnsi" w:hAnsiTheme="minorHAnsi" w:cstheme="minorHAnsi"/>
                <w:b/>
                <w:bCs/>
                <w:iCs/>
                <w:sz w:val="22"/>
                <w:szCs w:val="22"/>
                <w:lang w:val="en-US"/>
              </w:rPr>
            </w:pPr>
            <w:r w:rsidRPr="00B370B3">
              <w:rPr>
                <w:rFonts w:asciiTheme="minorHAnsi" w:hAnsiTheme="minorHAnsi" w:cstheme="minorHAnsi"/>
                <w:b/>
                <w:sz w:val="22"/>
                <w:szCs w:val="22"/>
                <w:lang w:val="en-US" w:bidi="en-US"/>
              </w:rPr>
              <w:t xml:space="preserve">Knowledge gained: </w:t>
            </w:r>
            <w:r w:rsidRPr="00B370B3">
              <w:rPr>
                <w:rFonts w:asciiTheme="minorHAnsi" w:hAnsiTheme="minorHAnsi" w:cstheme="minorHAnsi"/>
                <w:sz w:val="22"/>
                <w:szCs w:val="22"/>
                <w:shd w:val="clear" w:color="auto" w:fill="FFFFFF"/>
                <w:lang w:val="en-US" w:bidi="en-US"/>
              </w:rPr>
              <w:t>The student has cross-cutting knowledge concerning the philosophical and ethical foundations of education. The student is able to explain and evaluate the philosophical context of education and educational practice in schools.</w:t>
            </w:r>
          </w:p>
          <w:p w14:paraId="29AB4B19" w14:textId="77777777" w:rsidR="005A0C18" w:rsidRPr="00B370B3" w:rsidRDefault="005A0C18" w:rsidP="00F252EE">
            <w:pPr>
              <w:jc w:val="both"/>
              <w:rPr>
                <w:rFonts w:asciiTheme="minorHAnsi" w:hAnsiTheme="minorHAnsi" w:cstheme="minorHAnsi"/>
                <w:b/>
                <w:sz w:val="22"/>
                <w:szCs w:val="22"/>
                <w:shd w:val="clear" w:color="auto" w:fill="FFFFFF"/>
                <w:lang w:val="en-US" w:eastAsia="x-none"/>
              </w:rPr>
            </w:pPr>
            <w:r w:rsidRPr="00B370B3">
              <w:rPr>
                <w:rStyle w:val="ZkladntextTun"/>
                <w:rFonts w:asciiTheme="minorHAnsi" w:hAnsiTheme="minorHAnsi" w:cstheme="minorHAnsi"/>
                <w:i w:val="0"/>
                <w:iCs/>
                <w:color w:val="auto"/>
                <w:sz w:val="22"/>
                <w:szCs w:val="22"/>
                <w:lang w:val="en-US" w:bidi="en-US"/>
              </w:rPr>
              <w:t>Skills acquired:</w:t>
            </w:r>
            <w:r w:rsidRPr="00B370B3">
              <w:rPr>
                <w:rStyle w:val="ZkladntextTun"/>
                <w:rFonts w:asciiTheme="minorHAnsi" w:hAnsiTheme="minorHAnsi" w:cstheme="minorHAnsi"/>
                <w:color w:val="auto"/>
                <w:sz w:val="22"/>
                <w:szCs w:val="22"/>
                <w:lang w:val="en-US" w:bidi="en-US"/>
              </w:rPr>
              <w:t xml:space="preserve"> </w:t>
            </w:r>
            <w:r w:rsidRPr="00B370B3">
              <w:rPr>
                <w:rFonts w:asciiTheme="minorHAnsi" w:hAnsiTheme="minorHAnsi" w:cstheme="minorHAnsi"/>
                <w:sz w:val="22"/>
                <w:szCs w:val="22"/>
                <w:lang w:val="en-US" w:bidi="en-US"/>
              </w:rPr>
              <w:t>The student is able to propose solutions to educational problems in the teacher's practice with regard to the holistic (philosophical - philosophical-anthropological, axiological) understanding/understanding of the problem, actively acquiring and further knowledge in the field of philosophy of education.</w:t>
            </w:r>
          </w:p>
          <w:p w14:paraId="4EA42B7C" w14:textId="77777777" w:rsidR="005A0C18" w:rsidRPr="00B370B3" w:rsidRDefault="005A0C18" w:rsidP="00F252EE">
            <w:pPr>
              <w:jc w:val="both"/>
              <w:rPr>
                <w:rFonts w:asciiTheme="minorHAnsi" w:hAnsiTheme="minorHAnsi" w:cstheme="minorHAnsi"/>
                <w:b/>
                <w:bCs/>
                <w:sz w:val="22"/>
                <w:szCs w:val="22"/>
                <w:lang w:val="en-US"/>
              </w:rPr>
            </w:pPr>
            <w:r w:rsidRPr="00B370B3">
              <w:rPr>
                <w:rFonts w:asciiTheme="minorHAnsi" w:hAnsiTheme="minorHAnsi" w:cstheme="minorHAnsi"/>
                <w:b/>
                <w:sz w:val="22"/>
                <w:szCs w:val="22"/>
                <w:lang w:val="en-US" w:bidi="en-US"/>
              </w:rPr>
              <w:t xml:space="preserve">Competences acquired:  </w:t>
            </w:r>
            <w:r w:rsidRPr="00B370B3">
              <w:rPr>
                <w:rFonts w:asciiTheme="minorHAnsi" w:hAnsiTheme="minorHAnsi" w:cstheme="minorHAnsi"/>
                <w:sz w:val="22"/>
                <w:szCs w:val="22"/>
                <w:lang w:val="en-US" w:bidi="en-US"/>
              </w:rPr>
              <w:t>The student can autonomously and responsibly and comprehensively solve educational problems with a philosophical-ethical aspect in practice, presenting them in an appropriate manner.</w:t>
            </w:r>
          </w:p>
        </w:tc>
      </w:tr>
      <w:tr w:rsidR="005A0C18" w:rsidRPr="00B370B3" w14:paraId="773642FD" w14:textId="77777777" w:rsidTr="005D67FA">
        <w:trPr>
          <w:trHeight w:val="510"/>
        </w:trPr>
        <w:tc>
          <w:tcPr>
            <w:tcW w:w="9062" w:type="dxa"/>
            <w:gridSpan w:val="2"/>
            <w:vAlign w:val="center"/>
          </w:tcPr>
          <w:p w14:paraId="24D75359" w14:textId="77777777" w:rsidR="00DB5855" w:rsidRPr="00B370B3" w:rsidRDefault="005A0C18" w:rsidP="00F252EE">
            <w:pPr>
              <w:jc w:val="both"/>
              <w:rPr>
                <w:rFonts w:asciiTheme="minorHAnsi" w:hAnsiTheme="minorHAnsi" w:cstheme="minorHAnsi"/>
                <w:b/>
                <w:sz w:val="22"/>
                <w:szCs w:val="22"/>
                <w:lang w:val="en-US" w:bidi="en-US"/>
              </w:rPr>
            </w:pPr>
            <w:r w:rsidRPr="00B370B3">
              <w:rPr>
                <w:rFonts w:asciiTheme="minorHAnsi" w:hAnsiTheme="minorHAnsi" w:cstheme="minorHAnsi"/>
                <w:b/>
                <w:sz w:val="22"/>
                <w:szCs w:val="22"/>
                <w:lang w:val="en-US" w:bidi="en-US"/>
              </w:rPr>
              <w:t xml:space="preserve">Course content: </w:t>
            </w:r>
          </w:p>
          <w:p w14:paraId="7BB91A2B"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sz w:val="22"/>
                <w:szCs w:val="22"/>
                <w:shd w:val="clear" w:color="auto" w:fill="FFFFFF"/>
                <w:lang w:val="en-US" w:bidi="en-US"/>
              </w:rPr>
              <w:t>Analysis and evaluation of some theoretical bases in the concepts of philosophy of education through reading and interpretation of selected texts of authors (R. Palouš, J. Pelikán, J. Dewey and others) in the field of philosophy of education</w:t>
            </w:r>
          </w:p>
        </w:tc>
      </w:tr>
      <w:tr w:rsidR="005A0C18" w:rsidRPr="00B370B3" w14:paraId="1BF87A03" w14:textId="77777777" w:rsidTr="005D67FA">
        <w:trPr>
          <w:trHeight w:val="510"/>
        </w:trPr>
        <w:tc>
          <w:tcPr>
            <w:tcW w:w="9062" w:type="dxa"/>
            <w:gridSpan w:val="2"/>
            <w:vAlign w:val="center"/>
          </w:tcPr>
          <w:p w14:paraId="35FAE870" w14:textId="77777777" w:rsidR="005A0C18" w:rsidRPr="00B370B3" w:rsidRDefault="005A0C18" w:rsidP="00F252EE">
            <w:pPr>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lastRenderedPageBreak/>
              <w:t>Recommended literature:</w:t>
            </w:r>
          </w:p>
          <w:p w14:paraId="33EABB89" w14:textId="77777777" w:rsidR="005D67FA" w:rsidRPr="00B370B3" w:rsidRDefault="005D67FA" w:rsidP="005D67FA">
            <w:pPr>
              <w:jc w:val="both"/>
              <w:rPr>
                <w:rFonts w:asciiTheme="minorHAnsi" w:hAnsiTheme="minorHAnsi"/>
                <w:sz w:val="22"/>
                <w:szCs w:val="22"/>
              </w:rPr>
            </w:pPr>
            <w:r w:rsidRPr="00B370B3">
              <w:rPr>
                <w:rFonts w:asciiTheme="minorHAnsi" w:hAnsiTheme="minorHAnsi"/>
                <w:sz w:val="22"/>
                <w:szCs w:val="22"/>
              </w:rPr>
              <w:t xml:space="preserve">PELCOVÁ, N. 2010. </w:t>
            </w:r>
            <w:r w:rsidRPr="00B370B3">
              <w:rPr>
                <w:rFonts w:asciiTheme="minorHAnsi" w:hAnsiTheme="minorHAnsi"/>
                <w:i/>
                <w:iCs/>
                <w:sz w:val="22"/>
                <w:szCs w:val="22"/>
              </w:rPr>
              <w:t>Vzorce lidství</w:t>
            </w:r>
            <w:r w:rsidRPr="00B370B3">
              <w:rPr>
                <w:rFonts w:asciiTheme="minorHAnsi" w:hAnsiTheme="minorHAnsi"/>
                <w:sz w:val="22"/>
                <w:szCs w:val="22"/>
              </w:rPr>
              <w:t>. Praha: Portál.</w:t>
            </w:r>
          </w:p>
          <w:p w14:paraId="5C78F909" w14:textId="77777777" w:rsidR="005D67FA" w:rsidRPr="00B370B3" w:rsidRDefault="005D67FA" w:rsidP="005D67FA">
            <w:pPr>
              <w:ind w:hanging="1"/>
              <w:jc w:val="both"/>
              <w:rPr>
                <w:rFonts w:asciiTheme="minorHAnsi" w:hAnsiTheme="minorHAnsi"/>
                <w:sz w:val="22"/>
                <w:szCs w:val="22"/>
                <w:lang w:eastAsia="cs-CZ"/>
              </w:rPr>
            </w:pPr>
            <w:r w:rsidRPr="00B370B3">
              <w:rPr>
                <w:rFonts w:asciiTheme="minorHAnsi" w:hAnsiTheme="minorHAnsi"/>
                <w:sz w:val="22"/>
                <w:szCs w:val="22"/>
                <w:lang w:eastAsia="cs-CZ"/>
              </w:rPr>
              <w:t xml:space="preserve">PALOUŠ, R., SVOBODOVÁ, Z. 2011. </w:t>
            </w:r>
            <w:r w:rsidRPr="00B370B3">
              <w:rPr>
                <w:rFonts w:asciiTheme="minorHAnsi" w:hAnsiTheme="minorHAnsi"/>
                <w:i/>
                <w:iCs/>
                <w:sz w:val="22"/>
                <w:szCs w:val="22"/>
                <w:lang w:eastAsia="cs-CZ"/>
              </w:rPr>
              <w:t>Homo educandus. Filosofické základy teorie výchovy</w:t>
            </w:r>
            <w:r w:rsidRPr="00B370B3">
              <w:rPr>
                <w:rFonts w:asciiTheme="minorHAnsi" w:hAnsiTheme="minorHAnsi"/>
                <w:sz w:val="22"/>
                <w:szCs w:val="22"/>
                <w:lang w:eastAsia="cs-CZ"/>
              </w:rPr>
              <w:t>. Praha: Karolinum.</w:t>
            </w:r>
          </w:p>
          <w:p w14:paraId="38F9C3F3" w14:textId="77777777" w:rsidR="005D67FA" w:rsidRPr="00B370B3" w:rsidRDefault="005D67FA" w:rsidP="005D67FA">
            <w:pPr>
              <w:jc w:val="both"/>
              <w:rPr>
                <w:rFonts w:asciiTheme="minorHAnsi" w:hAnsiTheme="minorHAnsi"/>
                <w:sz w:val="22"/>
                <w:szCs w:val="22"/>
                <w:lang w:eastAsia="cs-CZ"/>
              </w:rPr>
            </w:pPr>
            <w:r w:rsidRPr="00B370B3">
              <w:rPr>
                <w:rFonts w:asciiTheme="minorHAnsi" w:hAnsiTheme="minorHAnsi"/>
                <w:sz w:val="22"/>
                <w:szCs w:val="22"/>
                <w:lang w:eastAsia="cs-CZ"/>
              </w:rPr>
              <w:t xml:space="preserve">PALOUŠ, R. 2010. </w:t>
            </w:r>
            <w:r w:rsidRPr="00B370B3">
              <w:rPr>
                <w:rFonts w:asciiTheme="minorHAnsi" w:hAnsiTheme="minorHAnsi"/>
                <w:i/>
                <w:iCs/>
                <w:sz w:val="22"/>
                <w:szCs w:val="22"/>
                <w:lang w:eastAsia="cs-CZ"/>
              </w:rPr>
              <w:t>Filosofická reflexe několika pojmů školské pedagogiky</w:t>
            </w:r>
            <w:r w:rsidRPr="00B370B3">
              <w:rPr>
                <w:rFonts w:asciiTheme="minorHAnsi" w:hAnsiTheme="minorHAnsi"/>
                <w:sz w:val="22"/>
                <w:szCs w:val="22"/>
                <w:lang w:eastAsia="cs-CZ"/>
              </w:rPr>
              <w:t xml:space="preserve">. Praha:   </w:t>
            </w:r>
          </w:p>
          <w:p w14:paraId="1B6C0624" w14:textId="77777777" w:rsidR="005D67FA" w:rsidRPr="00B370B3" w:rsidRDefault="005D67FA" w:rsidP="005D67FA">
            <w:pPr>
              <w:ind w:right="-284"/>
              <w:jc w:val="both"/>
              <w:rPr>
                <w:rFonts w:asciiTheme="minorHAnsi" w:hAnsiTheme="minorHAnsi"/>
                <w:bCs/>
                <w:sz w:val="22"/>
                <w:szCs w:val="22"/>
              </w:rPr>
            </w:pPr>
            <w:r w:rsidRPr="00B370B3">
              <w:rPr>
                <w:rFonts w:asciiTheme="minorHAnsi" w:hAnsiTheme="minorHAnsi"/>
                <w:sz w:val="22"/>
                <w:szCs w:val="22"/>
                <w:lang w:eastAsia="cs-CZ"/>
              </w:rPr>
              <w:t>Karolinum</w:t>
            </w:r>
          </w:p>
          <w:p w14:paraId="657D9AD3" w14:textId="77777777" w:rsidR="005D67FA" w:rsidRPr="00B370B3" w:rsidRDefault="005D67FA" w:rsidP="005D67FA">
            <w:pPr>
              <w:ind w:left="426" w:right="-284" w:hanging="426"/>
              <w:jc w:val="both"/>
              <w:rPr>
                <w:rFonts w:asciiTheme="minorHAnsi" w:hAnsiTheme="minorHAnsi"/>
                <w:sz w:val="22"/>
                <w:szCs w:val="22"/>
              </w:rPr>
            </w:pPr>
            <w:r w:rsidRPr="00B370B3">
              <w:rPr>
                <w:rFonts w:asciiTheme="minorHAnsi" w:hAnsiTheme="minorHAnsi"/>
                <w:sz w:val="22"/>
                <w:szCs w:val="22"/>
              </w:rPr>
              <w:t>PALOUŠ</w:t>
            </w:r>
            <w:r w:rsidRPr="00B370B3">
              <w:rPr>
                <w:rFonts w:asciiTheme="minorHAnsi" w:hAnsiTheme="minorHAnsi"/>
                <w:caps/>
                <w:sz w:val="22"/>
                <w:szCs w:val="22"/>
              </w:rPr>
              <w:t>,</w:t>
            </w:r>
            <w:r w:rsidRPr="00B370B3">
              <w:rPr>
                <w:rFonts w:asciiTheme="minorHAnsi" w:hAnsiTheme="minorHAnsi"/>
                <w:sz w:val="22"/>
                <w:szCs w:val="22"/>
              </w:rPr>
              <w:t xml:space="preserve"> R. 1991. </w:t>
            </w:r>
            <w:r w:rsidRPr="00B370B3">
              <w:rPr>
                <w:rFonts w:asciiTheme="minorHAnsi" w:hAnsiTheme="minorHAnsi"/>
                <w:i/>
                <w:iCs/>
                <w:sz w:val="22"/>
                <w:szCs w:val="22"/>
              </w:rPr>
              <w:t>K filozofii výchovy</w:t>
            </w:r>
            <w:r w:rsidRPr="00B370B3">
              <w:rPr>
                <w:rFonts w:asciiTheme="minorHAnsi" w:hAnsiTheme="minorHAnsi"/>
                <w:sz w:val="22"/>
                <w:szCs w:val="22"/>
              </w:rPr>
              <w:t>. Praha: SPN.</w:t>
            </w:r>
          </w:p>
          <w:p w14:paraId="1F557726" w14:textId="77777777" w:rsidR="005D67FA" w:rsidRPr="00B370B3" w:rsidRDefault="005D67FA" w:rsidP="005D67FA">
            <w:pPr>
              <w:ind w:left="426" w:right="-284" w:hanging="426"/>
              <w:jc w:val="both"/>
              <w:rPr>
                <w:rFonts w:asciiTheme="minorHAnsi" w:hAnsiTheme="minorHAnsi"/>
                <w:sz w:val="22"/>
                <w:szCs w:val="22"/>
              </w:rPr>
            </w:pPr>
            <w:r w:rsidRPr="00B370B3">
              <w:rPr>
                <w:rFonts w:asciiTheme="minorHAnsi" w:hAnsiTheme="minorHAnsi"/>
                <w:sz w:val="22"/>
                <w:szCs w:val="22"/>
              </w:rPr>
              <w:t xml:space="preserve">PELIKÁN, J. 2007. </w:t>
            </w:r>
            <w:r w:rsidRPr="00B370B3">
              <w:rPr>
                <w:rFonts w:asciiTheme="minorHAnsi" w:hAnsiTheme="minorHAnsi"/>
                <w:i/>
                <w:iCs/>
                <w:sz w:val="22"/>
                <w:szCs w:val="22"/>
              </w:rPr>
              <w:t>Hledání těžiště výchovy</w:t>
            </w:r>
            <w:r w:rsidRPr="00B370B3">
              <w:rPr>
                <w:rFonts w:asciiTheme="minorHAnsi" w:hAnsiTheme="minorHAnsi"/>
                <w:sz w:val="22"/>
                <w:szCs w:val="22"/>
              </w:rPr>
              <w:t>. Praha: Karolinum.</w:t>
            </w:r>
          </w:p>
          <w:p w14:paraId="504CAFC5" w14:textId="77777777" w:rsidR="005A0C18" w:rsidRPr="00B370B3" w:rsidRDefault="005D67FA" w:rsidP="005D67FA">
            <w:pPr>
              <w:ind w:right="-284"/>
              <w:rPr>
                <w:rFonts w:asciiTheme="minorHAnsi" w:hAnsiTheme="minorHAnsi" w:cstheme="minorHAnsi"/>
                <w:sz w:val="22"/>
                <w:szCs w:val="22"/>
                <w:lang w:val="en-US"/>
              </w:rPr>
            </w:pPr>
            <w:r w:rsidRPr="00B370B3">
              <w:rPr>
                <w:rFonts w:asciiTheme="minorHAnsi" w:hAnsiTheme="minorHAnsi"/>
                <w:sz w:val="22"/>
                <w:szCs w:val="22"/>
              </w:rPr>
              <w:t xml:space="preserve">GÁLIKOVÁ TOLNAIOVÁ, S. 2007. </w:t>
            </w:r>
            <w:r w:rsidRPr="00B370B3">
              <w:rPr>
                <w:rFonts w:asciiTheme="minorHAnsi" w:hAnsiTheme="minorHAnsi"/>
                <w:i/>
                <w:iCs/>
                <w:sz w:val="22"/>
                <w:szCs w:val="22"/>
              </w:rPr>
              <w:t>Problém výchovy na prahu 21.storočia alebo  o „obrate k psychagógii“ v súčasnej filozofii výchovy</w:t>
            </w:r>
            <w:r w:rsidRPr="00B370B3">
              <w:rPr>
                <w:rFonts w:asciiTheme="minorHAnsi" w:hAnsiTheme="minorHAnsi"/>
                <w:sz w:val="22"/>
                <w:szCs w:val="22"/>
              </w:rPr>
              <w:t>. Bratislava: IRIS.</w:t>
            </w:r>
          </w:p>
        </w:tc>
      </w:tr>
      <w:tr w:rsidR="005A0C18" w:rsidRPr="00B370B3" w14:paraId="75BD0C98" w14:textId="77777777" w:rsidTr="005D67FA">
        <w:trPr>
          <w:trHeight w:val="553"/>
        </w:trPr>
        <w:tc>
          <w:tcPr>
            <w:tcW w:w="9062" w:type="dxa"/>
            <w:gridSpan w:val="2"/>
            <w:vAlign w:val="center"/>
          </w:tcPr>
          <w:p w14:paraId="7EF51C05" w14:textId="6A4519F3" w:rsidR="005A0C18" w:rsidRPr="00B370B3" w:rsidRDefault="00CA7094"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Languages required for the course: English</w:t>
            </w:r>
          </w:p>
        </w:tc>
      </w:tr>
      <w:tr w:rsidR="005A0C18" w:rsidRPr="00B370B3" w14:paraId="27BE067C" w14:textId="77777777" w:rsidTr="005D67FA">
        <w:trPr>
          <w:trHeight w:val="561"/>
        </w:trPr>
        <w:tc>
          <w:tcPr>
            <w:tcW w:w="9062" w:type="dxa"/>
            <w:gridSpan w:val="2"/>
            <w:vAlign w:val="center"/>
          </w:tcPr>
          <w:p w14:paraId="5A05258F"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Notes: </w:t>
            </w:r>
          </w:p>
        </w:tc>
      </w:tr>
      <w:tr w:rsidR="005A0C18" w:rsidRPr="00B370B3" w14:paraId="2C4FC30F" w14:textId="77777777" w:rsidTr="005D67FA">
        <w:trPr>
          <w:trHeight w:val="1831"/>
        </w:trPr>
        <w:tc>
          <w:tcPr>
            <w:tcW w:w="9062" w:type="dxa"/>
            <w:gridSpan w:val="2"/>
            <w:vAlign w:val="center"/>
          </w:tcPr>
          <w:p w14:paraId="7DF69899" w14:textId="77777777" w:rsidR="005A0C18" w:rsidRPr="00B370B3" w:rsidRDefault="005A0C18" w:rsidP="00F252EE">
            <w:pPr>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Course evaluation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43"/>
            </w:tblGrid>
            <w:tr w:rsidR="005A0C18" w:rsidRPr="00B370B3" w14:paraId="6751FEE8" w14:textId="77777777" w:rsidTr="005A0C18">
              <w:trPr>
                <w:tblCellSpacing w:w="15" w:type="dxa"/>
              </w:trPr>
              <w:tc>
                <w:tcPr>
                  <w:tcW w:w="4083" w:type="dxa"/>
                  <w:tcBorders>
                    <w:top w:val="nil"/>
                    <w:left w:val="nil"/>
                    <w:bottom w:val="nil"/>
                    <w:right w:val="nil"/>
                  </w:tcBorders>
                  <w:vAlign w:val="center"/>
                  <w:hideMark/>
                </w:tcPr>
                <w:p w14:paraId="6D48D394" w14:textId="77777777" w:rsidR="005A0C18" w:rsidRPr="00B370B3" w:rsidRDefault="00063D0D" w:rsidP="00F252EE">
                  <w:pPr>
                    <w:spacing w:after="0" w:line="240" w:lineRule="auto"/>
                    <w:rPr>
                      <w:rFonts w:cstheme="minorHAnsi"/>
                      <w:szCs w:val="22"/>
                      <w:lang w:val="en-US"/>
                    </w:rPr>
                  </w:pPr>
                  <w:r w:rsidRPr="00B370B3">
                    <w:rPr>
                      <w:rFonts w:cstheme="minorHAnsi"/>
                      <w:szCs w:val="22"/>
                      <w:lang w:val="en-US" w:bidi="en-US"/>
                    </w:rPr>
                    <w:t>Total number of evaluated students:</w:t>
                  </w:r>
                  <w:r w:rsidR="005A0C18" w:rsidRPr="00B370B3">
                    <w:rPr>
                      <w:rFonts w:cstheme="minorHAnsi"/>
                      <w:szCs w:val="22"/>
                      <w:lang w:val="en-US" w:bidi="en-US"/>
                    </w:rPr>
                    <w:t xml:space="preserve"> 0</w:t>
                  </w:r>
                </w:p>
              </w:tc>
            </w:tr>
          </w:tbl>
          <w:p w14:paraId="478D7399" w14:textId="77777777" w:rsidR="005A0C18" w:rsidRPr="00B370B3" w:rsidRDefault="005A0C18" w:rsidP="00F252EE">
            <w:pPr>
              <w:rPr>
                <w:rFonts w:asciiTheme="minorHAnsi" w:hAnsiTheme="minorHAnsi" w:cstheme="minorHAnsi"/>
                <w:i/>
                <w:sz w:val="22"/>
                <w:szCs w:val="22"/>
                <w:lang w:val="en-US"/>
              </w:rPr>
            </w:pPr>
          </w:p>
          <w:tbl>
            <w:tblPr>
              <w:tblStyle w:val="Mriekatabuky"/>
              <w:tblW w:w="0" w:type="auto"/>
              <w:tblLook w:val="04A0" w:firstRow="1" w:lastRow="0" w:firstColumn="1" w:lastColumn="0" w:noHBand="0" w:noVBand="1"/>
            </w:tblPr>
            <w:tblGrid>
              <w:gridCol w:w="1350"/>
              <w:gridCol w:w="1352"/>
              <w:gridCol w:w="1352"/>
              <w:gridCol w:w="1352"/>
              <w:gridCol w:w="1352"/>
              <w:gridCol w:w="1352"/>
            </w:tblGrid>
            <w:tr w:rsidR="005A0C18" w:rsidRPr="00B370B3" w14:paraId="3F04F763" w14:textId="77777777" w:rsidTr="005D67FA">
              <w:trPr>
                <w:trHeight w:val="299"/>
              </w:trPr>
              <w:tc>
                <w:tcPr>
                  <w:tcW w:w="1350" w:type="dxa"/>
                  <w:tcBorders>
                    <w:top w:val="single" w:sz="4" w:space="0" w:color="auto"/>
                    <w:left w:val="single" w:sz="4" w:space="0" w:color="auto"/>
                    <w:bottom w:val="single" w:sz="4" w:space="0" w:color="auto"/>
                    <w:right w:val="single" w:sz="4" w:space="0" w:color="auto"/>
                  </w:tcBorders>
                  <w:vAlign w:val="center"/>
                </w:tcPr>
                <w:p w14:paraId="2D52370D"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A</w:t>
                  </w:r>
                </w:p>
              </w:tc>
              <w:tc>
                <w:tcPr>
                  <w:tcW w:w="1352" w:type="dxa"/>
                  <w:tcBorders>
                    <w:top w:val="single" w:sz="4" w:space="0" w:color="auto"/>
                    <w:left w:val="single" w:sz="4" w:space="0" w:color="auto"/>
                    <w:bottom w:val="single" w:sz="4" w:space="0" w:color="auto"/>
                    <w:right w:val="single" w:sz="4" w:space="0" w:color="auto"/>
                  </w:tcBorders>
                  <w:vAlign w:val="center"/>
                </w:tcPr>
                <w:p w14:paraId="5F15BE2D"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B</w:t>
                  </w:r>
                </w:p>
              </w:tc>
              <w:tc>
                <w:tcPr>
                  <w:tcW w:w="1352" w:type="dxa"/>
                  <w:tcBorders>
                    <w:top w:val="single" w:sz="4" w:space="0" w:color="auto"/>
                    <w:left w:val="single" w:sz="4" w:space="0" w:color="auto"/>
                    <w:bottom w:val="single" w:sz="4" w:space="0" w:color="auto"/>
                    <w:right w:val="single" w:sz="4" w:space="0" w:color="auto"/>
                  </w:tcBorders>
                  <w:vAlign w:val="center"/>
                </w:tcPr>
                <w:p w14:paraId="37340BDD"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C</w:t>
                  </w:r>
                </w:p>
              </w:tc>
              <w:tc>
                <w:tcPr>
                  <w:tcW w:w="1352" w:type="dxa"/>
                  <w:tcBorders>
                    <w:top w:val="single" w:sz="4" w:space="0" w:color="auto"/>
                    <w:left w:val="single" w:sz="4" w:space="0" w:color="auto"/>
                    <w:bottom w:val="single" w:sz="4" w:space="0" w:color="auto"/>
                    <w:right w:val="single" w:sz="4" w:space="0" w:color="auto"/>
                  </w:tcBorders>
                  <w:vAlign w:val="center"/>
                </w:tcPr>
                <w:p w14:paraId="5BB50A69"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D</w:t>
                  </w:r>
                </w:p>
              </w:tc>
              <w:tc>
                <w:tcPr>
                  <w:tcW w:w="1352" w:type="dxa"/>
                  <w:tcBorders>
                    <w:top w:val="single" w:sz="4" w:space="0" w:color="auto"/>
                    <w:left w:val="single" w:sz="4" w:space="0" w:color="auto"/>
                    <w:bottom w:val="single" w:sz="4" w:space="0" w:color="auto"/>
                    <w:right w:val="single" w:sz="4" w:space="0" w:color="auto"/>
                  </w:tcBorders>
                  <w:vAlign w:val="center"/>
                </w:tcPr>
                <w:p w14:paraId="3D15A484"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E</w:t>
                  </w:r>
                </w:p>
              </w:tc>
              <w:tc>
                <w:tcPr>
                  <w:tcW w:w="1352" w:type="dxa"/>
                  <w:tcBorders>
                    <w:top w:val="single" w:sz="4" w:space="0" w:color="auto"/>
                    <w:left w:val="single" w:sz="4" w:space="0" w:color="auto"/>
                    <w:bottom w:val="single" w:sz="4" w:space="0" w:color="auto"/>
                    <w:right w:val="single" w:sz="4" w:space="0" w:color="auto"/>
                  </w:tcBorders>
                  <w:vAlign w:val="center"/>
                </w:tcPr>
                <w:p w14:paraId="2ADC580C"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FX</w:t>
                  </w:r>
                </w:p>
              </w:tc>
            </w:tr>
            <w:tr w:rsidR="005A0C18" w:rsidRPr="00B370B3" w14:paraId="48D542D2" w14:textId="77777777" w:rsidTr="005D67FA">
              <w:trPr>
                <w:trHeight w:val="282"/>
              </w:trPr>
              <w:tc>
                <w:tcPr>
                  <w:tcW w:w="1350" w:type="dxa"/>
                  <w:tcBorders>
                    <w:top w:val="single" w:sz="4" w:space="0" w:color="auto"/>
                    <w:left w:val="single" w:sz="4" w:space="0" w:color="auto"/>
                    <w:bottom w:val="single" w:sz="4" w:space="0" w:color="auto"/>
                    <w:right w:val="single" w:sz="4" w:space="0" w:color="auto"/>
                  </w:tcBorders>
                  <w:vAlign w:val="center"/>
                </w:tcPr>
                <w:p w14:paraId="5167DE48"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52" w:type="dxa"/>
                  <w:tcBorders>
                    <w:top w:val="single" w:sz="4" w:space="0" w:color="auto"/>
                    <w:left w:val="single" w:sz="4" w:space="0" w:color="auto"/>
                    <w:bottom w:val="single" w:sz="4" w:space="0" w:color="auto"/>
                    <w:right w:val="single" w:sz="4" w:space="0" w:color="auto"/>
                  </w:tcBorders>
                  <w:vAlign w:val="center"/>
                </w:tcPr>
                <w:p w14:paraId="2DE54DDD"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52" w:type="dxa"/>
                  <w:tcBorders>
                    <w:top w:val="single" w:sz="4" w:space="0" w:color="auto"/>
                    <w:left w:val="single" w:sz="4" w:space="0" w:color="auto"/>
                    <w:bottom w:val="single" w:sz="4" w:space="0" w:color="auto"/>
                    <w:right w:val="single" w:sz="4" w:space="0" w:color="auto"/>
                  </w:tcBorders>
                  <w:vAlign w:val="center"/>
                </w:tcPr>
                <w:p w14:paraId="1B15964E"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52" w:type="dxa"/>
                  <w:tcBorders>
                    <w:top w:val="single" w:sz="4" w:space="0" w:color="auto"/>
                    <w:left w:val="single" w:sz="4" w:space="0" w:color="auto"/>
                    <w:bottom w:val="single" w:sz="4" w:space="0" w:color="auto"/>
                    <w:right w:val="single" w:sz="4" w:space="0" w:color="auto"/>
                  </w:tcBorders>
                  <w:vAlign w:val="center"/>
                </w:tcPr>
                <w:p w14:paraId="5819F4C1"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52" w:type="dxa"/>
                  <w:tcBorders>
                    <w:top w:val="single" w:sz="4" w:space="0" w:color="auto"/>
                    <w:left w:val="single" w:sz="4" w:space="0" w:color="auto"/>
                    <w:bottom w:val="single" w:sz="4" w:space="0" w:color="auto"/>
                    <w:right w:val="single" w:sz="4" w:space="0" w:color="auto"/>
                  </w:tcBorders>
                  <w:vAlign w:val="center"/>
                </w:tcPr>
                <w:p w14:paraId="4B9576EF"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52" w:type="dxa"/>
                  <w:tcBorders>
                    <w:top w:val="single" w:sz="4" w:space="0" w:color="auto"/>
                    <w:left w:val="single" w:sz="4" w:space="0" w:color="auto"/>
                    <w:bottom w:val="single" w:sz="4" w:space="0" w:color="auto"/>
                    <w:right w:val="single" w:sz="4" w:space="0" w:color="auto"/>
                  </w:tcBorders>
                  <w:vAlign w:val="center"/>
                </w:tcPr>
                <w:p w14:paraId="17EA80DF"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r>
          </w:tbl>
          <w:p w14:paraId="761707DD" w14:textId="77777777" w:rsidR="005A0C18" w:rsidRPr="00B370B3" w:rsidRDefault="00F3036A"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The course has not yet been taught.</w:t>
            </w:r>
          </w:p>
        </w:tc>
      </w:tr>
      <w:tr w:rsidR="005A0C18" w:rsidRPr="00B370B3" w14:paraId="43DD2195" w14:textId="77777777" w:rsidTr="005D67FA">
        <w:trPr>
          <w:trHeight w:val="512"/>
        </w:trPr>
        <w:tc>
          <w:tcPr>
            <w:tcW w:w="9062" w:type="dxa"/>
            <w:gridSpan w:val="2"/>
            <w:vAlign w:val="center"/>
          </w:tcPr>
          <w:p w14:paraId="2A7BAC15" w14:textId="77777777" w:rsidR="005A0C18" w:rsidRPr="00B370B3" w:rsidRDefault="005A0C18" w:rsidP="00F252EE">
            <w:pPr>
              <w:tabs>
                <w:tab w:val="left" w:pos="1530"/>
              </w:tabs>
              <w:jc w:val="both"/>
              <w:rPr>
                <w:rFonts w:asciiTheme="minorHAnsi" w:hAnsiTheme="minorHAnsi" w:cstheme="minorHAnsi"/>
                <w:sz w:val="22"/>
                <w:szCs w:val="22"/>
              </w:rPr>
            </w:pPr>
            <w:r w:rsidRPr="00B370B3">
              <w:rPr>
                <w:rFonts w:asciiTheme="minorHAnsi" w:hAnsiTheme="minorHAnsi" w:cstheme="minorHAnsi"/>
                <w:b/>
                <w:sz w:val="22"/>
                <w:szCs w:val="22"/>
                <w:lang w:bidi="en-US"/>
              </w:rPr>
              <w:t xml:space="preserve">Lecturers: </w:t>
            </w:r>
            <w:r w:rsidRPr="00B370B3">
              <w:rPr>
                <w:rFonts w:asciiTheme="minorHAnsi" w:hAnsiTheme="minorHAnsi" w:cstheme="minorHAnsi"/>
                <w:i/>
                <w:sz w:val="22"/>
                <w:szCs w:val="22"/>
                <w:lang w:bidi="en-US"/>
              </w:rPr>
              <w:t>doc. PhDr. Gabriela Platková Olejárová, PhD</w:t>
            </w:r>
            <w:r w:rsidR="005D67FA" w:rsidRPr="00B370B3">
              <w:rPr>
                <w:rFonts w:asciiTheme="minorHAnsi" w:hAnsiTheme="minorHAnsi" w:cstheme="minorHAnsi"/>
                <w:i/>
                <w:sz w:val="22"/>
                <w:szCs w:val="22"/>
                <w:lang w:bidi="en-US"/>
              </w:rPr>
              <w:t>.</w:t>
            </w:r>
          </w:p>
        </w:tc>
      </w:tr>
      <w:tr w:rsidR="005A0C18" w:rsidRPr="00B370B3" w14:paraId="1295187E" w14:textId="77777777" w:rsidTr="005D67FA">
        <w:trPr>
          <w:trHeight w:val="406"/>
        </w:trPr>
        <w:tc>
          <w:tcPr>
            <w:tcW w:w="9062" w:type="dxa"/>
            <w:gridSpan w:val="2"/>
            <w:vAlign w:val="center"/>
          </w:tcPr>
          <w:p w14:paraId="592E254C" w14:textId="6915C6EA" w:rsidR="005A0C18"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Date of last change: </w:t>
            </w:r>
            <w:r w:rsidR="00377969" w:rsidRPr="00B370B3">
              <w:rPr>
                <w:rFonts w:asciiTheme="minorHAnsi" w:hAnsiTheme="minorHAnsi" w:cstheme="minorHAnsi"/>
                <w:sz w:val="22"/>
                <w:szCs w:val="22"/>
                <w:highlight w:val="yellow"/>
                <w:lang w:val="en-US"/>
              </w:rPr>
              <w:t>3</w:t>
            </w:r>
            <w:r w:rsidR="000E0DC5" w:rsidRPr="00B370B3">
              <w:rPr>
                <w:rFonts w:asciiTheme="minorHAnsi" w:hAnsiTheme="minorHAnsi" w:cstheme="minorHAnsi"/>
                <w:sz w:val="22"/>
                <w:szCs w:val="22"/>
                <w:highlight w:val="yellow"/>
                <w:lang w:val="en-US"/>
              </w:rPr>
              <w:t>0.10.</w:t>
            </w:r>
            <w:r w:rsidR="00377969" w:rsidRPr="00B370B3">
              <w:rPr>
                <w:rFonts w:asciiTheme="minorHAnsi" w:hAnsiTheme="minorHAnsi" w:cstheme="minorHAnsi"/>
                <w:sz w:val="22"/>
                <w:szCs w:val="22"/>
                <w:highlight w:val="yellow"/>
                <w:lang w:val="en-US"/>
              </w:rPr>
              <w:t>2024</w:t>
            </w:r>
          </w:p>
        </w:tc>
      </w:tr>
      <w:tr w:rsidR="005A0C18" w:rsidRPr="00B370B3" w14:paraId="3BA3F19B" w14:textId="77777777" w:rsidTr="005D67FA">
        <w:trPr>
          <w:trHeight w:val="555"/>
        </w:trPr>
        <w:tc>
          <w:tcPr>
            <w:tcW w:w="9062" w:type="dxa"/>
            <w:gridSpan w:val="2"/>
            <w:vAlign w:val="center"/>
          </w:tcPr>
          <w:p w14:paraId="6C8436C2" w14:textId="77777777" w:rsidR="005A0C18" w:rsidRPr="00B370B3" w:rsidRDefault="005A0C18" w:rsidP="00F252EE">
            <w:pPr>
              <w:tabs>
                <w:tab w:val="left" w:pos="1530"/>
              </w:tabs>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Approved by: </w:t>
            </w:r>
            <w:r w:rsidRPr="00B370B3">
              <w:rPr>
                <w:rFonts w:asciiTheme="minorHAnsi" w:hAnsiTheme="minorHAnsi" w:cstheme="minorHAnsi"/>
                <w:i/>
                <w:sz w:val="22"/>
                <w:szCs w:val="22"/>
                <w:lang w:val="en-US" w:bidi="en-US"/>
              </w:rPr>
              <w:t>prof. PhDr. Vasil Gluchman, CSc</w:t>
            </w:r>
            <w:r w:rsidR="005D67FA" w:rsidRPr="00B370B3">
              <w:rPr>
                <w:rFonts w:asciiTheme="minorHAnsi" w:hAnsiTheme="minorHAnsi" w:cstheme="minorHAnsi"/>
                <w:i/>
                <w:sz w:val="22"/>
                <w:szCs w:val="22"/>
                <w:lang w:val="en-US" w:bidi="en-US"/>
              </w:rPr>
              <w:t>.</w:t>
            </w:r>
          </w:p>
        </w:tc>
      </w:tr>
    </w:tbl>
    <w:p w14:paraId="1AB2B8F9" w14:textId="77777777" w:rsidR="005A0C18" w:rsidRPr="00B370B3" w:rsidRDefault="005A0C18" w:rsidP="00F252EE">
      <w:pPr>
        <w:spacing w:after="0" w:line="240" w:lineRule="auto"/>
        <w:rPr>
          <w:rFonts w:cstheme="minorHAnsi"/>
          <w:szCs w:val="22"/>
          <w:lang w:val="en-US"/>
        </w:rPr>
      </w:pPr>
    </w:p>
    <w:p w14:paraId="3FBF0C5E" w14:textId="77777777" w:rsidR="005A0C18" w:rsidRPr="00B370B3" w:rsidRDefault="005A0C18" w:rsidP="00F252EE">
      <w:pPr>
        <w:spacing w:after="0" w:line="240" w:lineRule="auto"/>
        <w:ind w:left="720" w:hanging="720"/>
        <w:jc w:val="center"/>
        <w:rPr>
          <w:rFonts w:cstheme="minorHAnsi"/>
          <w:b/>
          <w:szCs w:val="22"/>
          <w:lang w:val="en-US"/>
        </w:rPr>
      </w:pPr>
    </w:p>
    <w:p w14:paraId="7896E9D9" w14:textId="77777777" w:rsidR="005A0C18" w:rsidRPr="00B370B3" w:rsidRDefault="005A0C18" w:rsidP="00F252EE">
      <w:pPr>
        <w:spacing w:after="0" w:line="240" w:lineRule="auto"/>
        <w:ind w:left="720" w:hanging="720"/>
        <w:jc w:val="center"/>
        <w:rPr>
          <w:rFonts w:cstheme="minorHAnsi"/>
          <w:b/>
          <w:szCs w:val="22"/>
          <w:lang w:val="en-US"/>
        </w:rPr>
      </w:pPr>
    </w:p>
    <w:p w14:paraId="1B319C6E" w14:textId="77777777" w:rsidR="005A0C18" w:rsidRPr="00B370B3" w:rsidRDefault="005A0C18" w:rsidP="00F252EE">
      <w:pPr>
        <w:spacing w:after="0" w:line="240" w:lineRule="auto"/>
        <w:ind w:left="720" w:hanging="720"/>
        <w:jc w:val="center"/>
        <w:rPr>
          <w:rFonts w:cstheme="minorHAnsi"/>
          <w:b/>
          <w:szCs w:val="22"/>
          <w:lang w:val="en-US"/>
        </w:rPr>
      </w:pPr>
    </w:p>
    <w:p w14:paraId="1DCF0334" w14:textId="77777777" w:rsidR="005A0C18" w:rsidRPr="00B370B3" w:rsidRDefault="005A0C18" w:rsidP="00F252EE">
      <w:pPr>
        <w:spacing w:after="0" w:line="240" w:lineRule="auto"/>
        <w:ind w:left="720" w:hanging="720"/>
        <w:jc w:val="center"/>
        <w:rPr>
          <w:rFonts w:cstheme="minorHAnsi"/>
          <w:b/>
          <w:szCs w:val="22"/>
          <w:lang w:val="en-US"/>
        </w:rPr>
      </w:pPr>
    </w:p>
    <w:p w14:paraId="2E780729" w14:textId="77777777" w:rsidR="005A0C18" w:rsidRPr="00B370B3" w:rsidRDefault="005A0C18" w:rsidP="00F252EE">
      <w:pPr>
        <w:spacing w:after="0" w:line="240" w:lineRule="auto"/>
        <w:ind w:left="720" w:hanging="720"/>
        <w:jc w:val="center"/>
        <w:rPr>
          <w:rFonts w:cstheme="minorHAnsi"/>
          <w:b/>
          <w:szCs w:val="22"/>
          <w:lang w:val="en-US"/>
        </w:rPr>
      </w:pPr>
    </w:p>
    <w:p w14:paraId="7118DC78" w14:textId="77777777" w:rsidR="005A0C18" w:rsidRPr="00B370B3" w:rsidRDefault="005A0C18" w:rsidP="00F252EE">
      <w:pPr>
        <w:spacing w:after="0" w:line="240" w:lineRule="auto"/>
        <w:ind w:left="720" w:hanging="720"/>
        <w:jc w:val="center"/>
        <w:rPr>
          <w:rFonts w:cstheme="minorHAnsi"/>
          <w:b/>
          <w:szCs w:val="22"/>
          <w:lang w:val="en-US"/>
        </w:rPr>
      </w:pPr>
    </w:p>
    <w:p w14:paraId="7876FC12" w14:textId="77777777" w:rsidR="005A0C18" w:rsidRPr="00B370B3" w:rsidRDefault="005A0C18" w:rsidP="00F252EE">
      <w:pPr>
        <w:spacing w:after="0" w:line="240" w:lineRule="auto"/>
        <w:ind w:left="720" w:hanging="720"/>
        <w:jc w:val="center"/>
        <w:rPr>
          <w:rFonts w:cstheme="minorHAnsi"/>
          <w:b/>
          <w:szCs w:val="22"/>
          <w:lang w:val="en-US"/>
        </w:rPr>
      </w:pPr>
    </w:p>
    <w:p w14:paraId="35703EDE" w14:textId="77777777" w:rsidR="005A0C18" w:rsidRPr="00B370B3" w:rsidRDefault="005A0C18" w:rsidP="00F252EE">
      <w:pPr>
        <w:spacing w:after="0" w:line="240" w:lineRule="auto"/>
        <w:ind w:left="720" w:hanging="720"/>
        <w:jc w:val="center"/>
        <w:rPr>
          <w:rFonts w:cstheme="minorHAnsi"/>
          <w:b/>
          <w:szCs w:val="22"/>
          <w:lang w:val="en-US"/>
        </w:rPr>
      </w:pPr>
    </w:p>
    <w:p w14:paraId="5E86F948" w14:textId="77777777" w:rsidR="005A0C18" w:rsidRPr="00B370B3" w:rsidRDefault="005A0C18" w:rsidP="00F252EE">
      <w:pPr>
        <w:spacing w:after="0" w:line="240" w:lineRule="auto"/>
        <w:ind w:left="720" w:hanging="720"/>
        <w:jc w:val="center"/>
        <w:rPr>
          <w:rFonts w:cstheme="minorHAnsi"/>
          <w:b/>
          <w:szCs w:val="22"/>
          <w:lang w:val="en-US"/>
        </w:rPr>
      </w:pPr>
    </w:p>
    <w:p w14:paraId="1946BE5E" w14:textId="77777777" w:rsidR="005A0C18" w:rsidRPr="00B370B3" w:rsidRDefault="005A0C18" w:rsidP="00F252EE">
      <w:pPr>
        <w:spacing w:after="0" w:line="240" w:lineRule="auto"/>
        <w:ind w:left="720" w:hanging="720"/>
        <w:jc w:val="center"/>
        <w:rPr>
          <w:rFonts w:cstheme="minorHAnsi"/>
          <w:b/>
          <w:szCs w:val="22"/>
          <w:lang w:val="en-US"/>
        </w:rPr>
      </w:pPr>
    </w:p>
    <w:p w14:paraId="51C34A15" w14:textId="77777777" w:rsidR="005A0C18" w:rsidRPr="00B370B3" w:rsidRDefault="005A0C18" w:rsidP="00F252EE">
      <w:pPr>
        <w:spacing w:after="0" w:line="240" w:lineRule="auto"/>
        <w:ind w:left="720" w:hanging="720"/>
        <w:jc w:val="center"/>
        <w:rPr>
          <w:rFonts w:cstheme="minorHAnsi"/>
          <w:b/>
          <w:szCs w:val="22"/>
          <w:lang w:val="en-US"/>
        </w:rPr>
      </w:pPr>
    </w:p>
    <w:p w14:paraId="7E051CA8" w14:textId="77777777" w:rsidR="005A0C18" w:rsidRPr="00B370B3" w:rsidRDefault="005A0C18" w:rsidP="00F252EE">
      <w:pPr>
        <w:spacing w:after="0" w:line="240" w:lineRule="auto"/>
        <w:ind w:left="720" w:hanging="720"/>
        <w:jc w:val="center"/>
        <w:rPr>
          <w:rFonts w:cstheme="minorHAnsi"/>
          <w:b/>
          <w:szCs w:val="22"/>
          <w:lang w:val="en-US"/>
        </w:rPr>
      </w:pPr>
    </w:p>
    <w:p w14:paraId="126953D2" w14:textId="77777777" w:rsidR="005A0C18" w:rsidRPr="00B370B3" w:rsidRDefault="005A0C18" w:rsidP="00F252EE">
      <w:pPr>
        <w:spacing w:after="0" w:line="240" w:lineRule="auto"/>
        <w:ind w:left="720" w:hanging="720"/>
        <w:jc w:val="center"/>
        <w:rPr>
          <w:rFonts w:cstheme="minorHAnsi"/>
          <w:b/>
          <w:szCs w:val="22"/>
          <w:lang w:val="en-US"/>
        </w:rPr>
      </w:pPr>
    </w:p>
    <w:p w14:paraId="1E5BF58C" w14:textId="77777777" w:rsidR="005A0C18" w:rsidRPr="00B370B3" w:rsidRDefault="005A0C18" w:rsidP="00F252EE">
      <w:pPr>
        <w:spacing w:after="0" w:line="240" w:lineRule="auto"/>
        <w:ind w:left="720" w:hanging="720"/>
        <w:jc w:val="center"/>
        <w:rPr>
          <w:rFonts w:cstheme="minorHAnsi"/>
          <w:b/>
          <w:szCs w:val="22"/>
          <w:lang w:val="en-US"/>
        </w:rPr>
      </w:pPr>
    </w:p>
    <w:p w14:paraId="053A08E0" w14:textId="77777777" w:rsidR="005A0C18" w:rsidRPr="00B370B3" w:rsidRDefault="005A0C18" w:rsidP="00F252EE">
      <w:pPr>
        <w:spacing w:after="0" w:line="240" w:lineRule="auto"/>
        <w:ind w:left="720" w:hanging="720"/>
        <w:jc w:val="center"/>
        <w:rPr>
          <w:rFonts w:cstheme="minorHAnsi"/>
          <w:b/>
          <w:szCs w:val="22"/>
          <w:lang w:val="en-US"/>
        </w:rPr>
      </w:pPr>
    </w:p>
    <w:p w14:paraId="1674D195" w14:textId="77777777" w:rsidR="005A0C18" w:rsidRPr="00B370B3" w:rsidRDefault="005A0C18" w:rsidP="00F252EE">
      <w:pPr>
        <w:spacing w:after="0" w:line="240" w:lineRule="auto"/>
        <w:ind w:left="720" w:hanging="720"/>
        <w:jc w:val="center"/>
        <w:rPr>
          <w:rFonts w:cstheme="minorHAnsi"/>
          <w:b/>
          <w:szCs w:val="22"/>
          <w:lang w:val="en-US"/>
        </w:rPr>
      </w:pPr>
    </w:p>
    <w:p w14:paraId="3C72A837" w14:textId="77777777" w:rsidR="005A0C18" w:rsidRPr="00B370B3" w:rsidRDefault="005A0C18" w:rsidP="00F252EE">
      <w:pPr>
        <w:spacing w:after="0" w:line="240" w:lineRule="auto"/>
        <w:ind w:left="720" w:hanging="720"/>
        <w:jc w:val="center"/>
        <w:rPr>
          <w:rFonts w:cstheme="minorHAnsi"/>
          <w:b/>
          <w:szCs w:val="22"/>
          <w:lang w:val="en-US"/>
        </w:rPr>
      </w:pPr>
    </w:p>
    <w:p w14:paraId="7A9A139D" w14:textId="77777777" w:rsidR="001E37F0" w:rsidRPr="00B370B3" w:rsidRDefault="001E37F0">
      <w:pPr>
        <w:rPr>
          <w:rFonts w:cstheme="minorHAnsi"/>
          <w:b/>
          <w:szCs w:val="22"/>
          <w:lang w:val="en-US" w:bidi="en-US"/>
        </w:rPr>
      </w:pPr>
      <w:r w:rsidRPr="00B370B3">
        <w:rPr>
          <w:rFonts w:cstheme="minorHAnsi"/>
          <w:b/>
          <w:szCs w:val="22"/>
          <w:lang w:val="en-US" w:bidi="en-US"/>
        </w:rPr>
        <w:br w:type="page"/>
      </w:r>
    </w:p>
    <w:p w14:paraId="130E814D" w14:textId="77777777" w:rsidR="005A0C18" w:rsidRPr="00B370B3" w:rsidRDefault="005A0C18" w:rsidP="00F252EE">
      <w:pPr>
        <w:spacing w:after="0" w:line="240" w:lineRule="auto"/>
        <w:ind w:left="720" w:hanging="720"/>
        <w:jc w:val="center"/>
        <w:rPr>
          <w:rFonts w:cstheme="minorHAnsi"/>
          <w:b/>
          <w:szCs w:val="22"/>
          <w:lang w:val="en-US"/>
        </w:rPr>
      </w:pPr>
      <w:r w:rsidRPr="00B370B3">
        <w:rPr>
          <w:rFonts w:cstheme="minorHAnsi"/>
          <w:b/>
          <w:szCs w:val="22"/>
          <w:lang w:val="en-US" w:bidi="en-US"/>
        </w:rPr>
        <w:lastRenderedPageBreak/>
        <w:t>COURSE DESCRIPTION</w:t>
      </w:r>
    </w:p>
    <w:p w14:paraId="56A0069A" w14:textId="77777777" w:rsidR="005A0C18" w:rsidRPr="00B370B3" w:rsidRDefault="005A0C18" w:rsidP="00F252EE">
      <w:pPr>
        <w:spacing w:after="0" w:line="240" w:lineRule="auto"/>
        <w:ind w:left="720"/>
        <w:jc w:val="center"/>
        <w:rPr>
          <w:rFonts w:cstheme="minorHAnsi"/>
          <w:szCs w:val="22"/>
          <w:lang w:val="en-US"/>
        </w:rPr>
      </w:pPr>
    </w:p>
    <w:tbl>
      <w:tblPr>
        <w:tblStyle w:val="Mriekatabuky"/>
        <w:tblW w:w="9062" w:type="dxa"/>
        <w:tblLook w:val="04A0" w:firstRow="1" w:lastRow="0" w:firstColumn="1" w:lastColumn="0" w:noHBand="0" w:noVBand="1"/>
      </w:tblPr>
      <w:tblGrid>
        <w:gridCol w:w="5106"/>
        <w:gridCol w:w="3956"/>
      </w:tblGrid>
      <w:tr w:rsidR="005A0C18" w:rsidRPr="00B370B3" w14:paraId="507CFCF1" w14:textId="77777777" w:rsidTr="00B54C0B">
        <w:trPr>
          <w:trHeight w:val="510"/>
        </w:trPr>
        <w:tc>
          <w:tcPr>
            <w:tcW w:w="9062" w:type="dxa"/>
            <w:gridSpan w:val="2"/>
            <w:vAlign w:val="center"/>
          </w:tcPr>
          <w:p w14:paraId="5D5B2AFA"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University: </w:t>
            </w:r>
            <w:r w:rsidRPr="00B370B3">
              <w:rPr>
                <w:rFonts w:asciiTheme="minorHAnsi" w:hAnsiTheme="minorHAnsi" w:cstheme="minorHAnsi"/>
                <w:i/>
                <w:sz w:val="22"/>
                <w:szCs w:val="22"/>
                <w:lang w:val="en-US" w:bidi="en-US"/>
              </w:rPr>
              <w:t>University of Prešov</w:t>
            </w:r>
          </w:p>
        </w:tc>
      </w:tr>
      <w:tr w:rsidR="005A0C18" w:rsidRPr="00B370B3" w14:paraId="4FC60351" w14:textId="77777777" w:rsidTr="00B54C0B">
        <w:trPr>
          <w:trHeight w:val="510"/>
        </w:trPr>
        <w:tc>
          <w:tcPr>
            <w:tcW w:w="9062" w:type="dxa"/>
            <w:gridSpan w:val="2"/>
            <w:vAlign w:val="center"/>
          </w:tcPr>
          <w:p w14:paraId="79A457C2"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Faculty: </w:t>
            </w:r>
            <w:sdt>
              <w:sdtPr>
                <w:rPr>
                  <w:rFonts w:cstheme="minorHAnsi"/>
                  <w:i/>
                  <w:szCs w:val="22"/>
                  <w:lang w:val="en-US"/>
                </w:rPr>
                <w:alias w:val="faculty"/>
                <w:tag w:val="faculty"/>
                <w:id w:val="1576941018"/>
                <w:placeholder>
                  <w:docPart w:val="D6762222F0764DB3B951CF3A6E298AA8"/>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cstheme="minorHAnsi"/>
                    <w:i/>
                    <w:sz w:val="22"/>
                    <w:szCs w:val="22"/>
                    <w:lang w:val="en-US" w:bidi="en-US"/>
                  </w:rPr>
                  <w:t>Faculty of Arts</w:t>
                </w:r>
              </w:sdtContent>
            </w:sdt>
          </w:p>
        </w:tc>
      </w:tr>
      <w:tr w:rsidR="005A0C18" w:rsidRPr="00B370B3" w14:paraId="5599356D" w14:textId="77777777" w:rsidTr="00B54C0B">
        <w:trPr>
          <w:trHeight w:val="842"/>
        </w:trPr>
        <w:tc>
          <w:tcPr>
            <w:tcW w:w="4957" w:type="dxa"/>
            <w:vAlign w:val="center"/>
          </w:tcPr>
          <w:p w14:paraId="2F4F44B4" w14:textId="60640698"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Code: </w:t>
            </w:r>
            <w:r w:rsidRPr="00B370B3">
              <w:rPr>
                <w:rFonts w:asciiTheme="minorHAnsi" w:hAnsiTheme="minorHAnsi" w:cstheme="minorHAnsi"/>
                <w:sz w:val="22"/>
                <w:szCs w:val="22"/>
                <w:lang w:val="en-US" w:bidi="en-US"/>
              </w:rPr>
              <w:t>1IEB/MANE1</w:t>
            </w:r>
            <w:r w:rsidR="007B6EEA" w:rsidRPr="00B370B3">
              <w:rPr>
                <w:rFonts w:asciiTheme="minorHAnsi" w:hAnsiTheme="minorHAnsi" w:cstheme="minorHAnsi"/>
                <w:sz w:val="22"/>
                <w:szCs w:val="22"/>
                <w:lang w:val="en-US" w:bidi="en-US"/>
              </w:rPr>
              <w:t>/22</w:t>
            </w:r>
          </w:p>
        </w:tc>
        <w:tc>
          <w:tcPr>
            <w:tcW w:w="4105" w:type="dxa"/>
            <w:vAlign w:val="center"/>
          </w:tcPr>
          <w:p w14:paraId="46B9FACC" w14:textId="77777777" w:rsidR="005A0C18" w:rsidRPr="00B370B3" w:rsidRDefault="005A0C18" w:rsidP="001E37F0">
            <w:pPr>
              <w:rPr>
                <w:rFonts w:asciiTheme="minorHAnsi" w:hAnsiTheme="minorHAnsi" w:cstheme="minorHAnsi"/>
                <w:b/>
                <w:bCs/>
                <w:iCs/>
                <w:sz w:val="22"/>
                <w:szCs w:val="22"/>
                <w:lang w:val="en-US"/>
              </w:rPr>
            </w:pPr>
            <w:r w:rsidRPr="00B370B3">
              <w:rPr>
                <w:rFonts w:asciiTheme="minorHAnsi" w:hAnsiTheme="minorHAnsi" w:cstheme="minorHAnsi"/>
                <w:b/>
                <w:sz w:val="22"/>
                <w:szCs w:val="22"/>
                <w:lang w:val="en-US" w:bidi="en-US"/>
              </w:rPr>
              <w:t xml:space="preserve">Course title: </w:t>
            </w:r>
            <w:r w:rsidR="001E37F0" w:rsidRPr="00B370B3">
              <w:rPr>
                <w:rFonts w:asciiTheme="minorHAnsi" w:hAnsiTheme="minorHAnsi" w:cstheme="minorHAnsi"/>
                <w:b/>
                <w:i/>
                <w:sz w:val="22"/>
                <w:szCs w:val="22"/>
                <w:lang w:val="en-US" w:bidi="en-US"/>
              </w:rPr>
              <w:t>E</w:t>
            </w:r>
            <w:r w:rsidRPr="00B370B3">
              <w:rPr>
                <w:rFonts w:asciiTheme="minorHAnsi" w:hAnsiTheme="minorHAnsi" w:cstheme="minorHAnsi"/>
                <w:b/>
                <w:i/>
                <w:sz w:val="22"/>
                <w:szCs w:val="22"/>
                <w:lang w:val="en-US" w:bidi="en-US"/>
              </w:rPr>
              <w:t xml:space="preserve">thics </w:t>
            </w:r>
            <w:r w:rsidR="001E37F0" w:rsidRPr="00B370B3">
              <w:rPr>
                <w:rFonts w:asciiTheme="minorHAnsi" w:hAnsiTheme="minorHAnsi" w:cstheme="minorHAnsi"/>
                <w:b/>
                <w:i/>
                <w:sz w:val="22"/>
                <w:szCs w:val="22"/>
                <w:lang w:val="en-US" w:bidi="en-US"/>
              </w:rPr>
              <w:t>for managers</w:t>
            </w:r>
          </w:p>
          <w:p w14:paraId="7FF10F80" w14:textId="77777777" w:rsidR="005A0C18" w:rsidRPr="00B370B3" w:rsidRDefault="002C52F3" w:rsidP="00F252EE">
            <w:pPr>
              <w:rPr>
                <w:rFonts w:asciiTheme="minorHAnsi" w:hAnsiTheme="minorHAnsi" w:cstheme="minorHAnsi"/>
                <w:b/>
                <w:sz w:val="22"/>
                <w:szCs w:val="22"/>
                <w:lang w:val="en-US"/>
              </w:rPr>
            </w:pPr>
            <w:r w:rsidRPr="00B370B3">
              <w:rPr>
                <w:rFonts w:asciiTheme="minorHAnsi" w:hAnsiTheme="minorHAnsi" w:cstheme="minorHAnsi"/>
                <w:sz w:val="22"/>
                <w:szCs w:val="22"/>
                <w:lang w:val="en-US" w:bidi="en-US"/>
              </w:rPr>
              <w:t>(</w:t>
            </w:r>
            <w:r w:rsidRPr="00B370B3">
              <w:rPr>
                <w:rFonts w:asciiTheme="minorHAnsi" w:hAnsiTheme="minorHAnsi" w:cstheme="minorHAnsi"/>
                <w:i/>
                <w:sz w:val="22"/>
                <w:szCs w:val="22"/>
                <w:lang w:val="en-US" w:bidi="en-US"/>
              </w:rPr>
              <w:t>elective course, non-study-profile course)</w:t>
            </w:r>
          </w:p>
        </w:tc>
      </w:tr>
      <w:tr w:rsidR="005A0C18" w:rsidRPr="00B370B3" w14:paraId="722A579D" w14:textId="77777777" w:rsidTr="00B54C0B">
        <w:trPr>
          <w:trHeight w:val="1338"/>
        </w:trPr>
        <w:tc>
          <w:tcPr>
            <w:tcW w:w="9062" w:type="dxa"/>
            <w:gridSpan w:val="2"/>
            <w:vAlign w:val="center"/>
          </w:tcPr>
          <w:p w14:paraId="6BA3C12D" w14:textId="77777777" w:rsidR="005A0C18" w:rsidRPr="00B370B3" w:rsidRDefault="005A0C18" w:rsidP="00F252EE">
            <w:pPr>
              <w:jc w:val="both"/>
              <w:rPr>
                <w:rFonts w:asciiTheme="minorHAnsi" w:hAnsiTheme="minorHAnsi" w:cstheme="minorHAnsi"/>
                <w:i/>
                <w:sz w:val="22"/>
                <w:szCs w:val="22"/>
                <w:lang w:val="en-US"/>
              </w:rPr>
            </w:pPr>
            <w:r w:rsidRPr="00B370B3">
              <w:rPr>
                <w:rStyle w:val="jlqj4b"/>
                <w:rFonts w:asciiTheme="minorHAnsi" w:hAnsiTheme="minorHAnsi" w:cstheme="minorHAnsi"/>
                <w:b/>
                <w:sz w:val="22"/>
                <w:szCs w:val="22"/>
                <w:lang w:val="en-US" w:bidi="en-US"/>
              </w:rPr>
              <w:t xml:space="preserve">Type, scope and method </w:t>
            </w:r>
            <w:r w:rsidRPr="00B370B3">
              <w:rPr>
                <w:rFonts w:asciiTheme="minorHAnsi" w:hAnsiTheme="minorHAnsi" w:cstheme="minorHAnsi"/>
                <w:b/>
                <w:sz w:val="22"/>
                <w:szCs w:val="22"/>
                <w:lang w:val="en-US" w:bidi="en-US"/>
              </w:rPr>
              <w:t xml:space="preserve">of educational activity: </w:t>
            </w:r>
          </w:p>
          <w:p w14:paraId="016A37DE"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Type of training activity: lecture/seminar  </w:t>
            </w:r>
          </w:p>
          <w:p w14:paraId="62FD71C0"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Scope of educational activities: 1/1 per week</w:t>
            </w:r>
          </w:p>
          <w:p w14:paraId="367AC7A8"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Method of educational activities: </w:t>
            </w:r>
            <w:r w:rsidR="00860A12" w:rsidRPr="00B370B3">
              <w:rPr>
                <w:rFonts w:asciiTheme="minorHAnsi" w:hAnsiTheme="minorHAnsi" w:cstheme="minorHAnsi"/>
                <w:sz w:val="22"/>
                <w:szCs w:val="22"/>
                <w:lang w:val="en-US" w:bidi="en-US"/>
              </w:rPr>
              <w:t>on-campus</w:t>
            </w:r>
            <w:r w:rsidRPr="00B370B3">
              <w:rPr>
                <w:rFonts w:asciiTheme="minorHAnsi" w:hAnsiTheme="minorHAnsi" w:cstheme="minorHAnsi"/>
                <w:sz w:val="22"/>
                <w:szCs w:val="22"/>
                <w:lang w:val="en-US" w:bidi="en-US"/>
              </w:rPr>
              <w:t>  </w:t>
            </w:r>
          </w:p>
        </w:tc>
      </w:tr>
      <w:tr w:rsidR="005A0C18" w:rsidRPr="00B370B3" w14:paraId="2AEB3496" w14:textId="77777777" w:rsidTr="00B54C0B">
        <w:trPr>
          <w:trHeight w:val="510"/>
        </w:trPr>
        <w:tc>
          <w:tcPr>
            <w:tcW w:w="9062" w:type="dxa"/>
            <w:gridSpan w:val="2"/>
            <w:vAlign w:val="center"/>
          </w:tcPr>
          <w:p w14:paraId="00D38DA0"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Number of credits: </w:t>
            </w:r>
            <w:r w:rsidRPr="00B370B3">
              <w:rPr>
                <w:rFonts w:asciiTheme="minorHAnsi" w:hAnsiTheme="minorHAnsi" w:cstheme="minorHAnsi"/>
                <w:i/>
                <w:sz w:val="22"/>
                <w:szCs w:val="22"/>
                <w:lang w:val="en-US" w:bidi="en-US"/>
              </w:rPr>
              <w:t>3</w:t>
            </w:r>
          </w:p>
        </w:tc>
      </w:tr>
      <w:tr w:rsidR="005A0C18" w:rsidRPr="00B370B3" w14:paraId="0DBE13F2" w14:textId="77777777" w:rsidTr="00B54C0B">
        <w:trPr>
          <w:trHeight w:val="600"/>
        </w:trPr>
        <w:tc>
          <w:tcPr>
            <w:tcW w:w="9062" w:type="dxa"/>
            <w:gridSpan w:val="2"/>
            <w:vAlign w:val="center"/>
          </w:tcPr>
          <w:p w14:paraId="20360FB7" w14:textId="0DCD7502" w:rsidR="005A0C18" w:rsidRPr="00B370B3" w:rsidRDefault="005A0C18" w:rsidP="005D67FA">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Recommended semester:</w:t>
            </w:r>
            <w:r w:rsidRPr="00B370B3">
              <w:rPr>
                <w:rFonts w:asciiTheme="minorHAnsi" w:hAnsiTheme="minorHAnsi" w:cstheme="minorHAnsi"/>
                <w:sz w:val="22"/>
                <w:szCs w:val="22"/>
                <w:lang w:val="en-US" w:bidi="en-US"/>
              </w:rPr>
              <w:t xml:space="preserve"> </w:t>
            </w:r>
            <w:r w:rsidR="000E0DC5" w:rsidRPr="00B370B3">
              <w:rPr>
                <w:rFonts w:asciiTheme="minorHAnsi" w:hAnsiTheme="minorHAnsi" w:cstheme="minorHAnsi"/>
                <w:sz w:val="22"/>
                <w:szCs w:val="22"/>
                <w:highlight w:val="yellow"/>
                <w:lang w:val="en-US" w:bidi="en-US"/>
              </w:rPr>
              <w:t>1.-</w:t>
            </w:r>
            <w:r w:rsidRPr="00B370B3">
              <w:rPr>
                <w:rFonts w:asciiTheme="minorHAnsi" w:hAnsiTheme="minorHAnsi" w:cstheme="minorHAnsi"/>
                <w:sz w:val="22"/>
                <w:szCs w:val="22"/>
                <w:highlight w:val="yellow"/>
                <w:lang w:val="en-US" w:bidi="en-US"/>
              </w:rPr>
              <w:t>3</w:t>
            </w:r>
            <w:r w:rsidR="005D67FA" w:rsidRPr="00B370B3">
              <w:rPr>
                <w:rFonts w:asciiTheme="minorHAnsi" w:hAnsiTheme="minorHAnsi" w:cstheme="minorHAnsi"/>
                <w:sz w:val="22"/>
                <w:szCs w:val="22"/>
                <w:lang w:val="en-US" w:bidi="en-US"/>
              </w:rPr>
              <w:t>.</w:t>
            </w:r>
          </w:p>
        </w:tc>
      </w:tr>
      <w:tr w:rsidR="005A0C18" w:rsidRPr="00B370B3" w14:paraId="24DFEB83" w14:textId="77777777" w:rsidTr="00B54C0B">
        <w:trPr>
          <w:trHeight w:val="424"/>
        </w:trPr>
        <w:tc>
          <w:tcPr>
            <w:tcW w:w="9062" w:type="dxa"/>
            <w:gridSpan w:val="2"/>
            <w:vAlign w:val="center"/>
          </w:tcPr>
          <w:p w14:paraId="394F3E87" w14:textId="77777777" w:rsidR="005A0C18" w:rsidRPr="00B370B3" w:rsidRDefault="005A0C18" w:rsidP="00F668E6">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Study degree: </w:t>
            </w:r>
            <w:sdt>
              <w:sdtPr>
                <w:rPr>
                  <w:rStyle w:val="tl2"/>
                  <w:rFonts w:cstheme="minorHAnsi"/>
                  <w:sz w:val="22"/>
                  <w:szCs w:val="22"/>
                  <w:lang w:val="en-US"/>
                </w:rPr>
                <w:alias w:val="stupeň"/>
                <w:tag w:val="Stupeň"/>
                <w:id w:val="837968524"/>
                <w:placeholder>
                  <w:docPart w:val="946E43991977454E9381A04E801B0CBB"/>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cstheme="minorHAnsi"/>
                    <w:sz w:val="22"/>
                    <w:szCs w:val="22"/>
                    <w:lang w:val="en-US" w:bidi="en-US"/>
                  </w:rPr>
                  <w:t>2.</w:t>
                </w:r>
              </w:sdtContent>
            </w:sdt>
          </w:p>
        </w:tc>
      </w:tr>
      <w:tr w:rsidR="005A0C18" w:rsidRPr="00B370B3" w14:paraId="32EC4016" w14:textId="77777777" w:rsidTr="00B54C0B">
        <w:trPr>
          <w:trHeight w:val="416"/>
        </w:trPr>
        <w:tc>
          <w:tcPr>
            <w:tcW w:w="9062" w:type="dxa"/>
            <w:gridSpan w:val="2"/>
            <w:vAlign w:val="center"/>
          </w:tcPr>
          <w:p w14:paraId="1CE93A74"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Prerequisites: </w:t>
            </w:r>
          </w:p>
        </w:tc>
      </w:tr>
      <w:tr w:rsidR="005A0C18" w:rsidRPr="00B370B3" w14:paraId="3468B39A" w14:textId="77777777" w:rsidTr="00B54C0B">
        <w:trPr>
          <w:trHeight w:val="1965"/>
        </w:trPr>
        <w:tc>
          <w:tcPr>
            <w:tcW w:w="9062" w:type="dxa"/>
            <w:gridSpan w:val="2"/>
            <w:vAlign w:val="center"/>
          </w:tcPr>
          <w:p w14:paraId="094D9D7C"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Conditions for passing the course: </w:t>
            </w:r>
          </w:p>
          <w:p w14:paraId="0B24C010" w14:textId="77777777" w:rsidR="005A0C18" w:rsidRPr="00B370B3" w:rsidRDefault="002C4C9D"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The course is evaluated continuously</w:t>
            </w:r>
            <w:r w:rsidR="005A0C18" w:rsidRPr="00B370B3">
              <w:rPr>
                <w:rFonts w:asciiTheme="minorHAnsi" w:hAnsiTheme="minorHAnsi" w:cstheme="minorHAnsi"/>
                <w:sz w:val="22"/>
                <w:szCs w:val="22"/>
                <w:lang w:val="en-US" w:bidi="en-US"/>
              </w:rPr>
              <w:t xml:space="preserve"> (ph) and the award of 3 credits. </w:t>
            </w:r>
          </w:p>
          <w:p w14:paraId="711BD931" w14:textId="77777777" w:rsidR="005A0C18" w:rsidRPr="00B370B3" w:rsidRDefault="005A0C18" w:rsidP="00F252EE">
            <w:pPr>
              <w:widowControl w:val="0"/>
              <w:jc w:val="both"/>
              <w:rPr>
                <w:rStyle w:val="normaltextrun"/>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A student needs to earn a minimum of 20 points during the semester to receive a passing grade (ph) for 3 credits. A grade of FX will be awarded if the student scores less than 20 points. </w:t>
            </w:r>
            <w:r w:rsidRPr="00B370B3">
              <w:rPr>
                <w:rStyle w:val="normaltextrun"/>
                <w:rFonts w:asciiTheme="minorHAnsi" w:hAnsiTheme="minorHAnsi" w:cstheme="minorHAnsi"/>
                <w:sz w:val="22"/>
                <w:szCs w:val="22"/>
                <w:lang w:val="en-US" w:bidi="en-US"/>
              </w:rPr>
              <w:t xml:space="preserve">"How to earn points" is governed by an internal document: </w:t>
            </w:r>
          </w:p>
          <w:p w14:paraId="2D019717" w14:textId="77777777" w:rsidR="005A0C18" w:rsidRPr="00B370B3" w:rsidRDefault="00595F0B" w:rsidP="00F252EE">
            <w:pPr>
              <w:pStyle w:val="paragraph"/>
              <w:spacing w:before="0" w:beforeAutospacing="0" w:after="0" w:afterAutospacing="0"/>
              <w:textAlignment w:val="baseline"/>
              <w:rPr>
                <w:rFonts w:asciiTheme="minorHAnsi" w:hAnsiTheme="minorHAnsi" w:cstheme="minorHAnsi"/>
                <w:sz w:val="22"/>
                <w:szCs w:val="22"/>
                <w:lang w:val="en-US"/>
              </w:rPr>
            </w:pPr>
            <w:hyperlink r:id="rId44" w:history="1">
              <w:r w:rsidR="005A0C18" w:rsidRPr="00B370B3">
                <w:rPr>
                  <w:rStyle w:val="Hypertextovprepojenie"/>
                  <w:rFonts w:asciiTheme="minorHAnsi" w:hAnsiTheme="minorHAnsi" w:cstheme="minorHAnsi"/>
                  <w:color w:val="auto"/>
                  <w:sz w:val="22"/>
                  <w:szCs w:val="22"/>
                  <w:lang w:val="en-US" w:bidi="en-US"/>
                </w:rPr>
                <w:t>https://www.unipo.sk/public/media/28789/Podmienky%20ukoncenia%20predmetu_body_2022_pdf.pdf</w:t>
              </w:r>
            </w:hyperlink>
          </w:p>
          <w:p w14:paraId="6796203D" w14:textId="77777777" w:rsidR="005A0C18" w:rsidRPr="00B370B3" w:rsidRDefault="005A0C18" w:rsidP="00F252EE">
            <w:pPr>
              <w:rPr>
                <w:rFonts w:asciiTheme="minorHAnsi" w:hAnsiTheme="minorHAnsi" w:cstheme="minorHAnsi"/>
                <w:i/>
                <w:sz w:val="22"/>
                <w:szCs w:val="22"/>
                <w:lang w:val="en-US"/>
              </w:rPr>
            </w:pPr>
            <w:r w:rsidRPr="00B370B3">
              <w:rPr>
                <w:rStyle w:val="normaltextrun"/>
                <w:rFonts w:asciiTheme="minorHAnsi" w:hAnsiTheme="minorHAnsi" w:cstheme="minorHAnsi"/>
                <w:sz w:val="22"/>
                <w:szCs w:val="22"/>
                <w:lang w:val="en-US" w:bidi="en-US"/>
              </w:rPr>
              <w:t>The success criteria (percentage of results in the subject assessment) are as follows for the grading levels:</w:t>
            </w:r>
            <w:r w:rsidRPr="00B370B3">
              <w:rPr>
                <w:rStyle w:val="normaltextrun"/>
                <w:rFonts w:asciiTheme="minorHAnsi" w:hAnsiTheme="minorHAnsi" w:cstheme="minorHAnsi"/>
                <w:sz w:val="22"/>
                <w:szCs w:val="22"/>
                <w:lang w:val="en-US" w:bidi="en-US"/>
              </w:rPr>
              <w:br/>
              <w:t>(a) A: 100,00 – 90,00 % </w:t>
            </w:r>
            <w:r w:rsidRPr="00B370B3">
              <w:rPr>
                <w:rStyle w:val="normaltextrun"/>
                <w:rFonts w:asciiTheme="minorHAnsi" w:hAnsiTheme="minorHAnsi" w:cstheme="minorHAnsi"/>
                <w:sz w:val="22"/>
                <w:szCs w:val="22"/>
                <w:lang w:val="en-US" w:bidi="en-US"/>
              </w:rPr>
              <w:br/>
              <w:t>(b) B: 89,99 – 80,00 % </w:t>
            </w:r>
            <w:r w:rsidRPr="00B370B3">
              <w:rPr>
                <w:rStyle w:val="normaltextrun"/>
                <w:rFonts w:asciiTheme="minorHAnsi" w:hAnsiTheme="minorHAnsi" w:cstheme="minorHAnsi"/>
                <w:sz w:val="22"/>
                <w:szCs w:val="22"/>
                <w:lang w:val="en-US" w:bidi="en-US"/>
              </w:rPr>
              <w:br/>
              <w:t>c) C: 79,99 – 70,00 % </w:t>
            </w:r>
            <w:r w:rsidRPr="00B370B3">
              <w:rPr>
                <w:rStyle w:val="normaltextrun"/>
                <w:rFonts w:asciiTheme="minorHAnsi" w:hAnsiTheme="minorHAnsi" w:cstheme="minorHAnsi"/>
                <w:sz w:val="22"/>
                <w:szCs w:val="22"/>
                <w:lang w:val="en-US" w:bidi="en-US"/>
              </w:rPr>
              <w:br/>
              <w:t>(d) D: 69,99 – 60,00 % </w:t>
            </w:r>
            <w:r w:rsidRPr="00B370B3">
              <w:rPr>
                <w:rStyle w:val="normaltextrun"/>
                <w:rFonts w:asciiTheme="minorHAnsi" w:hAnsiTheme="minorHAnsi" w:cstheme="minorHAnsi"/>
                <w:sz w:val="22"/>
                <w:szCs w:val="22"/>
                <w:lang w:val="en-US" w:bidi="en-US"/>
              </w:rPr>
              <w:br/>
              <w:t>(e) E: 59,99 – 50,00 % </w:t>
            </w:r>
            <w:r w:rsidRPr="00B370B3">
              <w:rPr>
                <w:rStyle w:val="normaltextrun"/>
                <w:rFonts w:asciiTheme="minorHAnsi" w:hAnsiTheme="minorHAnsi" w:cstheme="minorHAnsi"/>
                <w:sz w:val="22"/>
                <w:szCs w:val="22"/>
                <w:lang w:val="en-US" w:bidi="en-US"/>
              </w:rPr>
              <w:br/>
              <w:t>f) FX: 49,99 and less </w:t>
            </w:r>
          </w:p>
        </w:tc>
      </w:tr>
      <w:tr w:rsidR="005A0C18" w:rsidRPr="00B370B3" w14:paraId="39985851" w14:textId="77777777" w:rsidTr="00B54C0B">
        <w:trPr>
          <w:trHeight w:val="1115"/>
        </w:trPr>
        <w:tc>
          <w:tcPr>
            <w:tcW w:w="9062" w:type="dxa"/>
            <w:gridSpan w:val="2"/>
            <w:vAlign w:val="center"/>
          </w:tcPr>
          <w:p w14:paraId="258D1146" w14:textId="77777777" w:rsidR="005A0C18" w:rsidRPr="00B370B3" w:rsidRDefault="005A0C18" w:rsidP="00F252EE">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Learning outcomes:</w:t>
            </w:r>
          </w:p>
          <w:p w14:paraId="127D8C5F" w14:textId="77777777" w:rsidR="005A0C18" w:rsidRPr="00B370B3" w:rsidRDefault="005A0C18" w:rsidP="00F252EE">
            <w:pPr>
              <w:jc w:val="both"/>
              <w:rPr>
                <w:rFonts w:asciiTheme="minorHAnsi" w:hAnsiTheme="minorHAnsi" w:cstheme="minorHAnsi"/>
                <w:bCs/>
                <w:iCs/>
                <w:sz w:val="22"/>
                <w:szCs w:val="22"/>
                <w:lang w:val="en-US"/>
              </w:rPr>
            </w:pPr>
            <w:r w:rsidRPr="00B370B3">
              <w:rPr>
                <w:rFonts w:asciiTheme="minorHAnsi" w:hAnsiTheme="minorHAnsi" w:cstheme="minorHAnsi"/>
                <w:b/>
                <w:sz w:val="22"/>
                <w:szCs w:val="22"/>
                <w:lang w:val="en-US" w:bidi="en-US"/>
              </w:rPr>
              <w:t>Knowledge gained:</w:t>
            </w:r>
            <w:r w:rsidRPr="00B370B3">
              <w:rPr>
                <w:rFonts w:asciiTheme="minorHAnsi" w:hAnsiTheme="minorHAnsi" w:cstheme="minorHAnsi"/>
                <w:sz w:val="22"/>
                <w:szCs w:val="22"/>
                <w:lang w:val="en-US" w:bidi="en-US"/>
              </w:rPr>
              <w:t xml:space="preserve"> After completing the course, the student will be able to define the initial problems of managerial ethics, define the basic ethical-moral conflicts in the field of management, analyze moral values in the management profession.</w:t>
            </w:r>
          </w:p>
          <w:p w14:paraId="21D89612" w14:textId="77777777" w:rsidR="005A0C18" w:rsidRPr="00B370B3" w:rsidRDefault="005A0C18" w:rsidP="00F252EE">
            <w:pPr>
              <w:jc w:val="both"/>
              <w:rPr>
                <w:rFonts w:asciiTheme="minorHAnsi" w:hAnsiTheme="minorHAnsi" w:cstheme="minorHAnsi"/>
                <w:bCs/>
                <w:iCs/>
                <w:sz w:val="22"/>
                <w:szCs w:val="22"/>
                <w:lang w:val="en-US"/>
              </w:rPr>
            </w:pPr>
            <w:r w:rsidRPr="00B370B3">
              <w:rPr>
                <w:rFonts w:asciiTheme="minorHAnsi" w:hAnsiTheme="minorHAnsi" w:cstheme="minorHAnsi"/>
                <w:b/>
                <w:sz w:val="22"/>
                <w:szCs w:val="22"/>
                <w:lang w:val="en-US" w:bidi="en-US"/>
              </w:rPr>
              <w:t>Skills acquired:</w:t>
            </w:r>
            <w:r w:rsidRPr="00B370B3">
              <w:rPr>
                <w:rFonts w:asciiTheme="minorHAnsi" w:hAnsiTheme="minorHAnsi" w:cstheme="minorHAnsi"/>
                <w:sz w:val="22"/>
                <w:szCs w:val="22"/>
                <w:lang w:val="en-US" w:bidi="en-US"/>
              </w:rPr>
              <w:t xml:space="preserve"> The student is able to propose his/her own solutions to problems and evaluate them, formulate recommendations for the development of managerial ethics in practice.</w:t>
            </w:r>
          </w:p>
          <w:p w14:paraId="4B53C992" w14:textId="77777777" w:rsidR="005A0C18" w:rsidRPr="00B370B3" w:rsidRDefault="005A0C18" w:rsidP="00F252EE">
            <w:pPr>
              <w:jc w:val="both"/>
              <w:rPr>
                <w:rFonts w:asciiTheme="minorHAnsi" w:hAnsiTheme="minorHAnsi" w:cstheme="minorHAnsi"/>
                <w:bCs/>
                <w:iCs/>
                <w:sz w:val="22"/>
                <w:szCs w:val="22"/>
                <w:lang w:val="en-US"/>
              </w:rPr>
            </w:pPr>
            <w:r w:rsidRPr="00B370B3">
              <w:rPr>
                <w:rFonts w:asciiTheme="minorHAnsi" w:hAnsiTheme="minorHAnsi" w:cstheme="minorHAnsi"/>
                <w:b/>
                <w:sz w:val="22"/>
                <w:szCs w:val="22"/>
                <w:lang w:val="en-US" w:bidi="en-US"/>
              </w:rPr>
              <w:t>Competences acquired:</w:t>
            </w:r>
            <w:r w:rsidRPr="00B370B3">
              <w:rPr>
                <w:rFonts w:asciiTheme="minorHAnsi" w:hAnsiTheme="minorHAnsi" w:cstheme="minorHAnsi"/>
                <w:sz w:val="22"/>
                <w:szCs w:val="22"/>
                <w:lang w:val="en-US" w:bidi="en-US"/>
              </w:rPr>
              <w:t xml:space="preserve"> The student is able to act independently in practice, takes responsibility for creative problem solving in the field of management, and can present his/her thoughts and knowledge responsibly.</w:t>
            </w:r>
          </w:p>
        </w:tc>
      </w:tr>
      <w:tr w:rsidR="005A0C18" w:rsidRPr="00B370B3" w14:paraId="5E299D99" w14:textId="77777777" w:rsidTr="00B54C0B">
        <w:trPr>
          <w:trHeight w:val="510"/>
        </w:trPr>
        <w:tc>
          <w:tcPr>
            <w:tcW w:w="9062" w:type="dxa"/>
            <w:gridSpan w:val="2"/>
            <w:vAlign w:val="center"/>
          </w:tcPr>
          <w:p w14:paraId="06925DE4" w14:textId="77777777" w:rsidR="00DB5855" w:rsidRPr="00B370B3" w:rsidRDefault="005A0C18" w:rsidP="00F252EE">
            <w:pPr>
              <w:jc w:val="both"/>
              <w:rPr>
                <w:rFonts w:asciiTheme="minorHAnsi" w:hAnsiTheme="minorHAnsi" w:cstheme="minorHAnsi"/>
                <w:b/>
                <w:sz w:val="22"/>
                <w:szCs w:val="22"/>
                <w:lang w:val="en-US" w:bidi="en-US"/>
              </w:rPr>
            </w:pPr>
            <w:r w:rsidRPr="00B370B3">
              <w:rPr>
                <w:rFonts w:asciiTheme="minorHAnsi" w:hAnsiTheme="minorHAnsi" w:cstheme="minorHAnsi"/>
                <w:b/>
                <w:sz w:val="22"/>
                <w:szCs w:val="22"/>
                <w:lang w:val="en-US" w:bidi="en-US"/>
              </w:rPr>
              <w:t xml:space="preserve">Course content: </w:t>
            </w:r>
          </w:p>
          <w:p w14:paraId="43B6ED67"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Foundations of managerial ethics. Personality of the manager. The role of ethics management in the development, implementation and operation of a code of ethics. Moral aspects of people management. Social responsibility and the role of management in its context. Ethical dilemmas and decision-making in the management profession. </w:t>
            </w:r>
          </w:p>
        </w:tc>
      </w:tr>
      <w:tr w:rsidR="005A0C18" w:rsidRPr="00B370B3" w14:paraId="26567124" w14:textId="77777777" w:rsidTr="00B54C0B">
        <w:trPr>
          <w:trHeight w:val="510"/>
        </w:trPr>
        <w:tc>
          <w:tcPr>
            <w:tcW w:w="9062" w:type="dxa"/>
            <w:gridSpan w:val="2"/>
            <w:vAlign w:val="center"/>
          </w:tcPr>
          <w:p w14:paraId="6503E4E1"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lastRenderedPageBreak/>
              <w:t xml:space="preserve">Recommended literature: </w:t>
            </w:r>
          </w:p>
          <w:p w14:paraId="6DEC44BE" w14:textId="77777777" w:rsidR="005A0C18" w:rsidRPr="00B370B3" w:rsidRDefault="005A0C18" w:rsidP="00F252EE">
            <w:pPr>
              <w:jc w:val="both"/>
              <w:rPr>
                <w:rFonts w:asciiTheme="minorHAnsi" w:hAnsiTheme="minorHAnsi" w:cstheme="minorHAnsi"/>
                <w:b/>
                <w:sz w:val="22"/>
                <w:szCs w:val="22"/>
                <w:lang w:val="en-US"/>
              </w:rPr>
            </w:pPr>
            <w:r w:rsidRPr="00B370B3">
              <w:rPr>
                <w:rFonts w:asciiTheme="minorHAnsi" w:hAnsiTheme="minorHAnsi" w:cstheme="minorHAnsi"/>
                <w:sz w:val="22"/>
                <w:szCs w:val="22"/>
                <w:lang w:val="en-US"/>
              </w:rPr>
              <w:t>Bláha, J. – Dytrt, Z, 2003.</w:t>
            </w:r>
            <w:r w:rsidRPr="00B370B3">
              <w:rPr>
                <w:rFonts w:asciiTheme="minorHAnsi" w:hAnsiTheme="minorHAnsi" w:cstheme="minorHAnsi"/>
                <w:i/>
                <w:sz w:val="22"/>
                <w:szCs w:val="22"/>
                <w:lang w:val="en-US"/>
              </w:rPr>
              <w:t xml:space="preserve"> Manažérska etika</w:t>
            </w:r>
            <w:r w:rsidRPr="00B370B3">
              <w:rPr>
                <w:rFonts w:asciiTheme="minorHAnsi" w:hAnsiTheme="minorHAnsi" w:cstheme="minorHAnsi"/>
                <w:iCs/>
                <w:sz w:val="22"/>
                <w:szCs w:val="22"/>
                <w:lang w:val="en-US"/>
              </w:rPr>
              <w:t>. Praha: Management Press.</w:t>
            </w:r>
          </w:p>
          <w:p w14:paraId="7C7F1CDF"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sz w:val="22"/>
                <w:szCs w:val="22"/>
                <w:lang w:val="en-US"/>
              </w:rPr>
              <w:t>Platková, G a kol. 2008.</w:t>
            </w:r>
            <w:r w:rsidRPr="00B370B3">
              <w:rPr>
                <w:rFonts w:asciiTheme="minorHAnsi" w:hAnsiTheme="minorHAnsi" w:cstheme="minorHAnsi"/>
                <w:i/>
                <w:sz w:val="22"/>
                <w:szCs w:val="22"/>
                <w:lang w:val="en-US"/>
              </w:rPr>
              <w:t xml:space="preserve"> Etika v manažmente. </w:t>
            </w:r>
            <w:r w:rsidRPr="00B370B3">
              <w:rPr>
                <w:rFonts w:asciiTheme="minorHAnsi" w:hAnsiTheme="minorHAnsi" w:cstheme="minorHAnsi"/>
                <w:iCs/>
                <w:sz w:val="22"/>
                <w:szCs w:val="22"/>
                <w:lang w:val="en-US"/>
              </w:rPr>
              <w:t>Prešov: FF PU.</w:t>
            </w:r>
          </w:p>
          <w:p w14:paraId="6DDFC3B8" w14:textId="77777777" w:rsidR="005A0C18" w:rsidRPr="00B370B3" w:rsidRDefault="005A0C18" w:rsidP="00F252EE">
            <w:pPr>
              <w:jc w:val="both"/>
              <w:rPr>
                <w:rFonts w:asciiTheme="minorHAnsi" w:hAnsiTheme="minorHAnsi" w:cstheme="minorHAnsi"/>
                <w:iCs/>
                <w:sz w:val="22"/>
                <w:szCs w:val="22"/>
                <w:lang w:val="en-US"/>
              </w:rPr>
            </w:pPr>
            <w:r w:rsidRPr="00B370B3">
              <w:rPr>
                <w:rFonts w:asciiTheme="minorHAnsi" w:hAnsiTheme="minorHAnsi" w:cstheme="minorHAnsi"/>
                <w:sz w:val="22"/>
                <w:szCs w:val="22"/>
                <w:lang w:val="en-US"/>
              </w:rPr>
              <w:t>Platková Olejárová, G. 2009.</w:t>
            </w:r>
            <w:r w:rsidRPr="00B370B3">
              <w:rPr>
                <w:rFonts w:asciiTheme="minorHAnsi" w:hAnsiTheme="minorHAnsi" w:cstheme="minorHAnsi"/>
                <w:i/>
                <w:sz w:val="22"/>
                <w:szCs w:val="22"/>
                <w:lang w:val="en-US"/>
              </w:rPr>
              <w:t xml:space="preserve"> Aplikácie etiky sociálnych dôsledkov v ekonomike. </w:t>
            </w:r>
            <w:r w:rsidRPr="00B370B3">
              <w:rPr>
                <w:rFonts w:asciiTheme="minorHAnsi" w:hAnsiTheme="minorHAnsi" w:cstheme="minorHAnsi"/>
                <w:iCs/>
                <w:sz w:val="22"/>
                <w:szCs w:val="22"/>
                <w:lang w:val="en-US"/>
              </w:rPr>
              <w:t>Prešov: FF PU.</w:t>
            </w:r>
          </w:p>
          <w:p w14:paraId="7A1C52AB"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Putnová, A. -  Seknička, P., 2007.  </w:t>
            </w:r>
            <w:r w:rsidRPr="00B370B3">
              <w:rPr>
                <w:rFonts w:asciiTheme="minorHAnsi" w:hAnsiTheme="minorHAnsi" w:cstheme="minorHAnsi"/>
                <w:i/>
                <w:iCs/>
                <w:sz w:val="22"/>
                <w:szCs w:val="22"/>
                <w:lang w:val="en-US"/>
              </w:rPr>
              <w:t>Etické řízení ve firmě</w:t>
            </w:r>
            <w:r w:rsidRPr="00B370B3">
              <w:rPr>
                <w:rFonts w:asciiTheme="minorHAnsi" w:hAnsiTheme="minorHAnsi" w:cstheme="minorHAnsi"/>
                <w:sz w:val="22"/>
                <w:szCs w:val="22"/>
                <w:lang w:val="en-US"/>
              </w:rPr>
              <w:t>. Praha: Grada.</w:t>
            </w:r>
          </w:p>
          <w:p w14:paraId="2C41EB15" w14:textId="77777777" w:rsidR="005A0C18" w:rsidRPr="00B370B3" w:rsidRDefault="005A0C18" w:rsidP="00F252EE">
            <w:pPr>
              <w:jc w:val="both"/>
              <w:rPr>
                <w:rFonts w:asciiTheme="minorHAnsi" w:hAnsiTheme="minorHAnsi" w:cstheme="minorHAnsi"/>
                <w:iCs/>
                <w:sz w:val="22"/>
                <w:szCs w:val="22"/>
                <w:lang w:val="en-US"/>
              </w:rPr>
            </w:pPr>
            <w:r w:rsidRPr="00B370B3">
              <w:rPr>
                <w:rFonts w:asciiTheme="minorHAnsi" w:hAnsiTheme="minorHAnsi" w:cstheme="minorHAnsi"/>
                <w:iCs/>
                <w:sz w:val="22"/>
                <w:szCs w:val="22"/>
                <w:lang w:val="en-US"/>
              </w:rPr>
              <w:t>Navrátilová, A. 2004</w:t>
            </w:r>
            <w:r w:rsidRPr="00B370B3">
              <w:rPr>
                <w:rFonts w:asciiTheme="minorHAnsi" w:hAnsiTheme="minorHAnsi" w:cstheme="minorHAnsi"/>
                <w:i/>
                <w:sz w:val="22"/>
                <w:szCs w:val="22"/>
                <w:lang w:val="en-US"/>
              </w:rPr>
              <w:t>. Manažérska etika</w:t>
            </w:r>
            <w:r w:rsidRPr="00B370B3">
              <w:rPr>
                <w:rFonts w:asciiTheme="minorHAnsi" w:hAnsiTheme="minorHAnsi" w:cstheme="minorHAnsi"/>
                <w:iCs/>
                <w:sz w:val="22"/>
                <w:szCs w:val="22"/>
                <w:lang w:val="en-US"/>
              </w:rPr>
              <w:t>. Prešov: FVT PU.</w:t>
            </w:r>
          </w:p>
          <w:p w14:paraId="31933ECD" w14:textId="77777777" w:rsidR="005A0C18" w:rsidRPr="00B370B3" w:rsidRDefault="005A0C18" w:rsidP="00F252EE">
            <w:pPr>
              <w:jc w:val="both"/>
              <w:rPr>
                <w:rFonts w:asciiTheme="minorHAnsi" w:hAnsiTheme="minorHAnsi" w:cstheme="minorHAnsi"/>
                <w:sz w:val="22"/>
                <w:szCs w:val="22"/>
                <w:lang w:val="pl-PL"/>
              </w:rPr>
            </w:pPr>
            <w:r w:rsidRPr="00B370B3">
              <w:rPr>
                <w:rFonts w:asciiTheme="minorHAnsi" w:hAnsiTheme="minorHAnsi" w:cstheme="minorHAnsi"/>
                <w:sz w:val="22"/>
                <w:szCs w:val="22"/>
                <w:lang w:val="en-US"/>
              </w:rPr>
              <w:t xml:space="preserve">Ondriová, I. – Cinová, J., 2014. </w:t>
            </w:r>
            <w:r w:rsidRPr="00B370B3">
              <w:rPr>
                <w:rFonts w:asciiTheme="minorHAnsi" w:hAnsiTheme="minorHAnsi" w:cstheme="minorHAnsi"/>
                <w:i/>
                <w:iCs/>
                <w:sz w:val="22"/>
                <w:szCs w:val="22"/>
                <w:lang w:val="pl-PL"/>
              </w:rPr>
              <w:t>Vybrané kapitoly z manažérskej etiky</w:t>
            </w:r>
            <w:r w:rsidRPr="00B370B3">
              <w:rPr>
                <w:rFonts w:asciiTheme="minorHAnsi" w:hAnsiTheme="minorHAnsi" w:cstheme="minorHAnsi"/>
                <w:sz w:val="22"/>
                <w:szCs w:val="22"/>
                <w:lang w:val="pl-PL"/>
              </w:rPr>
              <w:t>. Prešov: Vydavateľstvo PU v Prešove.</w:t>
            </w:r>
          </w:p>
          <w:p w14:paraId="08110335" w14:textId="77777777" w:rsidR="005A0C18" w:rsidRPr="00B370B3" w:rsidRDefault="005A0C18" w:rsidP="00F252EE">
            <w:pPr>
              <w:jc w:val="both"/>
              <w:rPr>
                <w:rFonts w:asciiTheme="minorHAnsi" w:hAnsiTheme="minorHAnsi" w:cstheme="minorHAnsi"/>
                <w:sz w:val="22"/>
                <w:szCs w:val="22"/>
                <w:lang w:val="pl-PL"/>
              </w:rPr>
            </w:pPr>
            <w:r w:rsidRPr="00B370B3">
              <w:rPr>
                <w:rFonts w:asciiTheme="minorHAnsi" w:hAnsiTheme="minorHAnsi" w:cstheme="minorHAnsi"/>
                <w:sz w:val="22"/>
                <w:szCs w:val="22"/>
                <w:lang w:val="pl-PL"/>
              </w:rPr>
              <w:t>Remišová,</w:t>
            </w:r>
            <w:r w:rsidRPr="00B370B3">
              <w:rPr>
                <w:rFonts w:asciiTheme="minorHAnsi" w:hAnsiTheme="minorHAnsi" w:cstheme="minorHAnsi"/>
                <w:i/>
                <w:sz w:val="22"/>
                <w:szCs w:val="22"/>
                <w:lang w:val="pl-PL"/>
              </w:rPr>
              <w:t xml:space="preserve"> A. 1999. Manažérska etika. </w:t>
            </w:r>
            <w:r w:rsidRPr="00B370B3">
              <w:rPr>
                <w:rFonts w:asciiTheme="minorHAnsi" w:hAnsiTheme="minorHAnsi" w:cstheme="minorHAnsi"/>
                <w:iCs/>
                <w:sz w:val="22"/>
                <w:szCs w:val="22"/>
                <w:lang w:val="pl-PL"/>
              </w:rPr>
              <w:t>Bratislava: Ekonóm.</w:t>
            </w:r>
          </w:p>
        </w:tc>
      </w:tr>
      <w:tr w:rsidR="005A0C18" w:rsidRPr="00B370B3" w14:paraId="67AF828E" w14:textId="77777777" w:rsidTr="00B54C0B">
        <w:trPr>
          <w:trHeight w:val="573"/>
        </w:trPr>
        <w:tc>
          <w:tcPr>
            <w:tcW w:w="9062" w:type="dxa"/>
            <w:gridSpan w:val="2"/>
            <w:vAlign w:val="center"/>
          </w:tcPr>
          <w:p w14:paraId="17710247" w14:textId="7E207AB8" w:rsidR="005A0C18" w:rsidRPr="00B370B3" w:rsidRDefault="00CA7094"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Languages required for the course: English</w:t>
            </w:r>
          </w:p>
        </w:tc>
      </w:tr>
      <w:tr w:rsidR="005A0C18" w:rsidRPr="00B370B3" w14:paraId="69589A6A" w14:textId="77777777" w:rsidTr="00B54C0B">
        <w:trPr>
          <w:trHeight w:val="553"/>
        </w:trPr>
        <w:tc>
          <w:tcPr>
            <w:tcW w:w="9062" w:type="dxa"/>
            <w:gridSpan w:val="2"/>
            <w:vAlign w:val="center"/>
          </w:tcPr>
          <w:p w14:paraId="5E4B8242"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Notes: </w:t>
            </w:r>
          </w:p>
        </w:tc>
      </w:tr>
      <w:tr w:rsidR="005A0C18" w:rsidRPr="00B370B3" w14:paraId="7EB5CFD7" w14:textId="77777777" w:rsidTr="00B54C0B">
        <w:trPr>
          <w:trHeight w:val="1695"/>
        </w:trPr>
        <w:tc>
          <w:tcPr>
            <w:tcW w:w="9062" w:type="dxa"/>
            <w:gridSpan w:val="2"/>
            <w:vAlign w:val="center"/>
          </w:tcPr>
          <w:p w14:paraId="3BE6FC58" w14:textId="77777777" w:rsidR="005A0C18" w:rsidRPr="00B370B3" w:rsidRDefault="005A0C18" w:rsidP="00F252EE">
            <w:pPr>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Course evaluation</w:t>
            </w:r>
          </w:p>
          <w:p w14:paraId="34981D4D" w14:textId="77777777" w:rsidR="005A0C18" w:rsidRPr="00B370B3" w:rsidRDefault="00063D0D" w:rsidP="00F252EE">
            <w:pPr>
              <w:rPr>
                <w:rFonts w:asciiTheme="minorHAnsi" w:hAnsiTheme="minorHAnsi" w:cstheme="minorHAnsi"/>
                <w:sz w:val="22"/>
                <w:szCs w:val="22"/>
                <w:lang w:val="en-US"/>
              </w:rPr>
            </w:pPr>
            <w:r w:rsidRPr="00B370B3">
              <w:rPr>
                <w:rFonts w:asciiTheme="minorHAnsi" w:hAnsiTheme="minorHAnsi" w:cstheme="minorHAnsi"/>
                <w:sz w:val="22"/>
                <w:szCs w:val="22"/>
                <w:lang w:val="en-US" w:bidi="en-US"/>
              </w:rPr>
              <w:t>Total number of evaluated students:</w:t>
            </w:r>
            <w:r w:rsidR="005A0C18" w:rsidRPr="00B370B3">
              <w:rPr>
                <w:rFonts w:asciiTheme="minorHAnsi" w:hAnsiTheme="minorHAnsi" w:cstheme="minorHAnsi"/>
                <w:sz w:val="22"/>
                <w:szCs w:val="22"/>
                <w:lang w:val="en-US" w:bidi="en-US"/>
              </w:rPr>
              <w:t xml:space="preserve"> 32</w:t>
            </w:r>
          </w:p>
          <w:tbl>
            <w:tblPr>
              <w:tblStyle w:val="Mriekatabuky"/>
              <w:tblW w:w="0" w:type="auto"/>
              <w:tblLook w:val="04A0" w:firstRow="1" w:lastRow="0" w:firstColumn="1" w:lastColumn="0" w:noHBand="0" w:noVBand="1"/>
            </w:tblPr>
            <w:tblGrid>
              <w:gridCol w:w="1474"/>
              <w:gridCol w:w="1475"/>
              <w:gridCol w:w="1474"/>
              <w:gridCol w:w="1471"/>
              <w:gridCol w:w="1471"/>
              <w:gridCol w:w="1471"/>
            </w:tblGrid>
            <w:tr w:rsidR="005A0C18" w:rsidRPr="00B370B3" w14:paraId="4821F65D" w14:textId="77777777" w:rsidTr="005A0C18">
              <w:tc>
                <w:tcPr>
                  <w:tcW w:w="1496" w:type="dxa"/>
                  <w:tcBorders>
                    <w:top w:val="single" w:sz="4" w:space="0" w:color="auto"/>
                    <w:left w:val="single" w:sz="4" w:space="0" w:color="auto"/>
                    <w:bottom w:val="single" w:sz="4" w:space="0" w:color="auto"/>
                    <w:right w:val="single" w:sz="4" w:space="0" w:color="auto"/>
                  </w:tcBorders>
                  <w:vAlign w:val="center"/>
                </w:tcPr>
                <w:p w14:paraId="612FFF9A"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A</w:t>
                  </w:r>
                </w:p>
              </w:tc>
              <w:tc>
                <w:tcPr>
                  <w:tcW w:w="1497" w:type="dxa"/>
                  <w:tcBorders>
                    <w:top w:val="single" w:sz="4" w:space="0" w:color="auto"/>
                    <w:left w:val="single" w:sz="4" w:space="0" w:color="auto"/>
                    <w:bottom w:val="single" w:sz="4" w:space="0" w:color="auto"/>
                    <w:right w:val="single" w:sz="4" w:space="0" w:color="auto"/>
                  </w:tcBorders>
                  <w:vAlign w:val="center"/>
                </w:tcPr>
                <w:p w14:paraId="665FEB03"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B</w:t>
                  </w:r>
                </w:p>
              </w:tc>
              <w:tc>
                <w:tcPr>
                  <w:tcW w:w="1497" w:type="dxa"/>
                  <w:tcBorders>
                    <w:top w:val="single" w:sz="4" w:space="0" w:color="auto"/>
                    <w:left w:val="single" w:sz="4" w:space="0" w:color="auto"/>
                    <w:bottom w:val="single" w:sz="4" w:space="0" w:color="auto"/>
                    <w:right w:val="single" w:sz="4" w:space="0" w:color="auto"/>
                  </w:tcBorders>
                  <w:vAlign w:val="center"/>
                </w:tcPr>
                <w:p w14:paraId="7343029F"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C</w:t>
                  </w:r>
                </w:p>
              </w:tc>
              <w:tc>
                <w:tcPr>
                  <w:tcW w:w="1497" w:type="dxa"/>
                  <w:tcBorders>
                    <w:top w:val="single" w:sz="4" w:space="0" w:color="auto"/>
                    <w:left w:val="single" w:sz="4" w:space="0" w:color="auto"/>
                    <w:bottom w:val="single" w:sz="4" w:space="0" w:color="auto"/>
                    <w:right w:val="single" w:sz="4" w:space="0" w:color="auto"/>
                  </w:tcBorders>
                  <w:vAlign w:val="center"/>
                </w:tcPr>
                <w:p w14:paraId="07C8735E"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D</w:t>
                  </w:r>
                </w:p>
              </w:tc>
              <w:tc>
                <w:tcPr>
                  <w:tcW w:w="1497" w:type="dxa"/>
                  <w:tcBorders>
                    <w:top w:val="single" w:sz="4" w:space="0" w:color="auto"/>
                    <w:left w:val="single" w:sz="4" w:space="0" w:color="auto"/>
                    <w:bottom w:val="single" w:sz="4" w:space="0" w:color="auto"/>
                    <w:right w:val="single" w:sz="4" w:space="0" w:color="auto"/>
                  </w:tcBorders>
                  <w:vAlign w:val="center"/>
                </w:tcPr>
                <w:p w14:paraId="61922E90"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E</w:t>
                  </w:r>
                </w:p>
              </w:tc>
              <w:tc>
                <w:tcPr>
                  <w:tcW w:w="1497" w:type="dxa"/>
                  <w:tcBorders>
                    <w:top w:val="single" w:sz="4" w:space="0" w:color="auto"/>
                    <w:left w:val="single" w:sz="4" w:space="0" w:color="auto"/>
                    <w:bottom w:val="single" w:sz="4" w:space="0" w:color="auto"/>
                    <w:right w:val="single" w:sz="4" w:space="0" w:color="auto"/>
                  </w:tcBorders>
                  <w:vAlign w:val="center"/>
                </w:tcPr>
                <w:p w14:paraId="66DFE499"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FX</w:t>
                  </w:r>
                </w:p>
              </w:tc>
            </w:tr>
            <w:tr w:rsidR="005A0C18" w:rsidRPr="00B370B3" w14:paraId="6B21A902" w14:textId="77777777" w:rsidTr="005A0C18">
              <w:tc>
                <w:tcPr>
                  <w:tcW w:w="1496" w:type="dxa"/>
                  <w:tcBorders>
                    <w:top w:val="single" w:sz="4" w:space="0" w:color="auto"/>
                    <w:left w:val="single" w:sz="4" w:space="0" w:color="auto"/>
                    <w:bottom w:val="single" w:sz="4" w:space="0" w:color="auto"/>
                    <w:right w:val="single" w:sz="4" w:space="0" w:color="auto"/>
                  </w:tcBorders>
                  <w:vAlign w:val="center"/>
                </w:tcPr>
                <w:p w14:paraId="52F6B6D8"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34%</w:t>
                  </w:r>
                </w:p>
              </w:tc>
              <w:tc>
                <w:tcPr>
                  <w:tcW w:w="1497" w:type="dxa"/>
                  <w:tcBorders>
                    <w:top w:val="single" w:sz="4" w:space="0" w:color="auto"/>
                    <w:left w:val="single" w:sz="4" w:space="0" w:color="auto"/>
                    <w:bottom w:val="single" w:sz="4" w:space="0" w:color="auto"/>
                    <w:right w:val="single" w:sz="4" w:space="0" w:color="auto"/>
                  </w:tcBorders>
                  <w:vAlign w:val="center"/>
                </w:tcPr>
                <w:p w14:paraId="609E911D"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19%</w:t>
                  </w:r>
                </w:p>
              </w:tc>
              <w:tc>
                <w:tcPr>
                  <w:tcW w:w="1497" w:type="dxa"/>
                  <w:tcBorders>
                    <w:top w:val="single" w:sz="4" w:space="0" w:color="auto"/>
                    <w:left w:val="single" w:sz="4" w:space="0" w:color="auto"/>
                    <w:bottom w:val="single" w:sz="4" w:space="0" w:color="auto"/>
                    <w:right w:val="single" w:sz="4" w:space="0" w:color="auto"/>
                  </w:tcBorders>
                  <w:vAlign w:val="center"/>
                </w:tcPr>
                <w:p w14:paraId="4AF49237"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28%</w:t>
                  </w:r>
                </w:p>
              </w:tc>
              <w:tc>
                <w:tcPr>
                  <w:tcW w:w="1497" w:type="dxa"/>
                  <w:tcBorders>
                    <w:top w:val="single" w:sz="4" w:space="0" w:color="auto"/>
                    <w:left w:val="single" w:sz="4" w:space="0" w:color="auto"/>
                    <w:bottom w:val="single" w:sz="4" w:space="0" w:color="auto"/>
                    <w:right w:val="single" w:sz="4" w:space="0" w:color="auto"/>
                  </w:tcBorders>
                  <w:vAlign w:val="center"/>
                </w:tcPr>
                <w:p w14:paraId="06B8EE5E"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9%</w:t>
                  </w:r>
                </w:p>
              </w:tc>
              <w:tc>
                <w:tcPr>
                  <w:tcW w:w="1497" w:type="dxa"/>
                  <w:tcBorders>
                    <w:top w:val="single" w:sz="4" w:space="0" w:color="auto"/>
                    <w:left w:val="single" w:sz="4" w:space="0" w:color="auto"/>
                    <w:bottom w:val="single" w:sz="4" w:space="0" w:color="auto"/>
                    <w:right w:val="single" w:sz="4" w:space="0" w:color="auto"/>
                  </w:tcBorders>
                  <w:vAlign w:val="center"/>
                </w:tcPr>
                <w:p w14:paraId="31E91FA6"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6%</w:t>
                  </w:r>
                </w:p>
              </w:tc>
              <w:tc>
                <w:tcPr>
                  <w:tcW w:w="1497" w:type="dxa"/>
                  <w:tcBorders>
                    <w:top w:val="single" w:sz="4" w:space="0" w:color="auto"/>
                    <w:left w:val="single" w:sz="4" w:space="0" w:color="auto"/>
                    <w:bottom w:val="single" w:sz="4" w:space="0" w:color="auto"/>
                    <w:right w:val="single" w:sz="4" w:space="0" w:color="auto"/>
                  </w:tcBorders>
                  <w:vAlign w:val="center"/>
                </w:tcPr>
                <w:p w14:paraId="27F1C871"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3%</w:t>
                  </w:r>
                </w:p>
              </w:tc>
            </w:tr>
          </w:tbl>
          <w:p w14:paraId="7DF6F7AA" w14:textId="77777777" w:rsidR="005A0C18" w:rsidRPr="00B370B3" w:rsidRDefault="005A0C18" w:rsidP="00F252EE">
            <w:pPr>
              <w:jc w:val="both"/>
              <w:rPr>
                <w:rFonts w:asciiTheme="minorHAnsi" w:hAnsiTheme="minorHAnsi" w:cstheme="minorHAnsi"/>
                <w:i/>
                <w:sz w:val="22"/>
                <w:szCs w:val="22"/>
                <w:lang w:val="en-US"/>
              </w:rPr>
            </w:pPr>
          </w:p>
        </w:tc>
      </w:tr>
      <w:tr w:rsidR="005A0C18" w:rsidRPr="00B370B3" w14:paraId="10E18674" w14:textId="77777777" w:rsidTr="00B54C0B">
        <w:trPr>
          <w:trHeight w:val="486"/>
        </w:trPr>
        <w:tc>
          <w:tcPr>
            <w:tcW w:w="9062" w:type="dxa"/>
            <w:gridSpan w:val="2"/>
            <w:vAlign w:val="center"/>
          </w:tcPr>
          <w:p w14:paraId="76CEF6CA" w14:textId="77777777" w:rsidR="005A0C18" w:rsidRPr="00B370B3" w:rsidRDefault="005A0C18" w:rsidP="00F252EE">
            <w:pPr>
              <w:tabs>
                <w:tab w:val="left" w:pos="1530"/>
              </w:tabs>
              <w:jc w:val="both"/>
              <w:rPr>
                <w:rFonts w:asciiTheme="minorHAnsi" w:hAnsiTheme="minorHAnsi" w:cstheme="minorHAnsi"/>
                <w:sz w:val="22"/>
                <w:szCs w:val="22"/>
              </w:rPr>
            </w:pPr>
            <w:r w:rsidRPr="00B370B3">
              <w:rPr>
                <w:rFonts w:asciiTheme="minorHAnsi" w:hAnsiTheme="minorHAnsi" w:cstheme="minorHAnsi"/>
                <w:b/>
                <w:sz w:val="22"/>
                <w:szCs w:val="22"/>
                <w:lang w:bidi="en-US"/>
              </w:rPr>
              <w:t xml:space="preserve">Lecturers: </w:t>
            </w:r>
            <w:r w:rsidRPr="00B370B3">
              <w:rPr>
                <w:rFonts w:asciiTheme="minorHAnsi" w:hAnsiTheme="minorHAnsi" w:cstheme="minorHAnsi"/>
                <w:i/>
                <w:sz w:val="22"/>
                <w:szCs w:val="22"/>
                <w:lang w:bidi="en-US"/>
              </w:rPr>
              <w:t>doc. PhDr. Gabriela Platková Olejárová, PhD</w:t>
            </w:r>
            <w:r w:rsidR="005D67FA" w:rsidRPr="00B370B3">
              <w:rPr>
                <w:rFonts w:asciiTheme="minorHAnsi" w:hAnsiTheme="minorHAnsi" w:cstheme="minorHAnsi"/>
                <w:i/>
                <w:sz w:val="22"/>
                <w:szCs w:val="22"/>
                <w:lang w:bidi="en-US"/>
              </w:rPr>
              <w:t>.</w:t>
            </w:r>
          </w:p>
        </w:tc>
      </w:tr>
      <w:tr w:rsidR="005A0C18" w:rsidRPr="00B370B3" w14:paraId="6EF5E02C" w14:textId="77777777" w:rsidTr="00B54C0B">
        <w:trPr>
          <w:trHeight w:val="422"/>
        </w:trPr>
        <w:tc>
          <w:tcPr>
            <w:tcW w:w="9062" w:type="dxa"/>
            <w:gridSpan w:val="2"/>
            <w:vAlign w:val="center"/>
          </w:tcPr>
          <w:p w14:paraId="5E838870" w14:textId="3F3488E8" w:rsidR="005A0C18"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Date of last change: </w:t>
            </w:r>
            <w:r w:rsidR="00377969" w:rsidRPr="00B370B3">
              <w:rPr>
                <w:rFonts w:asciiTheme="minorHAnsi" w:hAnsiTheme="minorHAnsi" w:cstheme="minorHAnsi"/>
                <w:sz w:val="22"/>
                <w:szCs w:val="22"/>
                <w:highlight w:val="yellow"/>
                <w:lang w:val="en-US"/>
              </w:rPr>
              <w:t>30</w:t>
            </w:r>
            <w:r w:rsidR="000E0DC5" w:rsidRPr="00B370B3">
              <w:rPr>
                <w:rFonts w:asciiTheme="minorHAnsi" w:hAnsiTheme="minorHAnsi" w:cstheme="minorHAnsi"/>
                <w:sz w:val="22"/>
                <w:szCs w:val="22"/>
                <w:highlight w:val="yellow"/>
                <w:lang w:val="en-US"/>
              </w:rPr>
              <w:t>.10.</w:t>
            </w:r>
            <w:r w:rsidR="00377969" w:rsidRPr="00B370B3">
              <w:rPr>
                <w:rFonts w:asciiTheme="minorHAnsi" w:hAnsiTheme="minorHAnsi" w:cstheme="minorHAnsi"/>
                <w:sz w:val="22"/>
                <w:szCs w:val="22"/>
                <w:highlight w:val="yellow"/>
                <w:lang w:val="en-US"/>
              </w:rPr>
              <w:t>2024</w:t>
            </w:r>
          </w:p>
        </w:tc>
      </w:tr>
      <w:tr w:rsidR="005A0C18" w:rsidRPr="00B370B3" w14:paraId="0CFBB84A" w14:textId="77777777" w:rsidTr="00B54C0B">
        <w:trPr>
          <w:trHeight w:val="556"/>
        </w:trPr>
        <w:tc>
          <w:tcPr>
            <w:tcW w:w="9062" w:type="dxa"/>
            <w:gridSpan w:val="2"/>
            <w:vAlign w:val="center"/>
          </w:tcPr>
          <w:p w14:paraId="66F0C6B8" w14:textId="77777777" w:rsidR="005A0C18" w:rsidRPr="00B370B3" w:rsidRDefault="005A0C18" w:rsidP="00F252EE">
            <w:pPr>
              <w:tabs>
                <w:tab w:val="left" w:pos="1530"/>
              </w:tabs>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Approved by: </w:t>
            </w:r>
            <w:r w:rsidRPr="00B370B3">
              <w:rPr>
                <w:rFonts w:asciiTheme="minorHAnsi" w:hAnsiTheme="minorHAnsi" w:cstheme="minorHAnsi"/>
                <w:i/>
                <w:sz w:val="22"/>
                <w:szCs w:val="22"/>
                <w:lang w:val="en-US" w:bidi="en-US"/>
              </w:rPr>
              <w:t>prof. PhDr. Vasil Gluchman, CSc</w:t>
            </w:r>
            <w:r w:rsidR="005D67FA" w:rsidRPr="00B370B3">
              <w:rPr>
                <w:rFonts w:asciiTheme="minorHAnsi" w:hAnsiTheme="minorHAnsi" w:cstheme="minorHAnsi"/>
                <w:i/>
                <w:sz w:val="22"/>
                <w:szCs w:val="22"/>
                <w:lang w:val="en-US" w:bidi="en-US"/>
              </w:rPr>
              <w:t>.</w:t>
            </w:r>
          </w:p>
        </w:tc>
      </w:tr>
    </w:tbl>
    <w:p w14:paraId="320646EB" w14:textId="77777777" w:rsidR="005A0C18" w:rsidRPr="00B370B3" w:rsidRDefault="005A0C18" w:rsidP="00F252EE">
      <w:pPr>
        <w:spacing w:after="0" w:line="240" w:lineRule="auto"/>
        <w:rPr>
          <w:rFonts w:cstheme="minorHAnsi"/>
          <w:szCs w:val="22"/>
          <w:lang w:val="en-US"/>
        </w:rPr>
      </w:pPr>
    </w:p>
    <w:p w14:paraId="31ED7778" w14:textId="77777777" w:rsidR="005A0C18" w:rsidRPr="00B370B3" w:rsidRDefault="005A0C18" w:rsidP="00F252EE">
      <w:pPr>
        <w:spacing w:after="0" w:line="240" w:lineRule="auto"/>
        <w:ind w:left="720" w:hanging="720"/>
        <w:jc w:val="center"/>
        <w:rPr>
          <w:rFonts w:cstheme="minorHAnsi"/>
          <w:b/>
          <w:szCs w:val="22"/>
          <w:lang w:val="en-US"/>
        </w:rPr>
      </w:pPr>
    </w:p>
    <w:p w14:paraId="532070F0" w14:textId="77777777" w:rsidR="005A0C18" w:rsidRPr="00B370B3" w:rsidRDefault="005A0C18" w:rsidP="00F252EE">
      <w:pPr>
        <w:spacing w:after="0" w:line="240" w:lineRule="auto"/>
        <w:ind w:left="720" w:hanging="720"/>
        <w:jc w:val="center"/>
        <w:rPr>
          <w:rFonts w:cstheme="minorHAnsi"/>
          <w:b/>
          <w:szCs w:val="22"/>
          <w:lang w:val="en-US"/>
        </w:rPr>
      </w:pPr>
    </w:p>
    <w:p w14:paraId="1A9B60E1" w14:textId="77777777" w:rsidR="005A0C18" w:rsidRPr="00B370B3" w:rsidRDefault="005A0C18" w:rsidP="00F252EE">
      <w:pPr>
        <w:spacing w:after="0" w:line="240" w:lineRule="auto"/>
        <w:ind w:left="720" w:hanging="720"/>
        <w:jc w:val="center"/>
        <w:rPr>
          <w:rFonts w:cstheme="minorHAnsi"/>
          <w:b/>
          <w:szCs w:val="22"/>
          <w:lang w:val="en-US"/>
        </w:rPr>
      </w:pPr>
    </w:p>
    <w:p w14:paraId="3E190F5E" w14:textId="77777777" w:rsidR="005A0C18" w:rsidRPr="00B370B3" w:rsidRDefault="005A0C18" w:rsidP="00F252EE">
      <w:pPr>
        <w:spacing w:after="0" w:line="240" w:lineRule="auto"/>
        <w:ind w:left="720" w:hanging="720"/>
        <w:jc w:val="center"/>
        <w:rPr>
          <w:rFonts w:cstheme="minorHAnsi"/>
          <w:b/>
          <w:szCs w:val="22"/>
          <w:lang w:val="en-US"/>
        </w:rPr>
      </w:pPr>
    </w:p>
    <w:p w14:paraId="0FB76C7C" w14:textId="77777777" w:rsidR="005A0C18" w:rsidRPr="00B370B3" w:rsidRDefault="005A0C18" w:rsidP="00F252EE">
      <w:pPr>
        <w:spacing w:after="0" w:line="240" w:lineRule="auto"/>
        <w:ind w:left="720" w:hanging="720"/>
        <w:jc w:val="center"/>
        <w:rPr>
          <w:rFonts w:cstheme="minorHAnsi"/>
          <w:b/>
          <w:szCs w:val="22"/>
          <w:lang w:val="en-US"/>
        </w:rPr>
      </w:pPr>
    </w:p>
    <w:p w14:paraId="00EE7A80" w14:textId="77777777" w:rsidR="005A0C18" w:rsidRPr="00B370B3" w:rsidRDefault="005A0C18" w:rsidP="00F252EE">
      <w:pPr>
        <w:spacing w:after="0" w:line="240" w:lineRule="auto"/>
        <w:ind w:left="720" w:hanging="720"/>
        <w:jc w:val="center"/>
        <w:rPr>
          <w:rFonts w:cstheme="minorHAnsi"/>
          <w:b/>
          <w:szCs w:val="22"/>
          <w:lang w:val="en-US"/>
        </w:rPr>
      </w:pPr>
    </w:p>
    <w:p w14:paraId="1E8E47C2" w14:textId="77777777" w:rsidR="005A0C18" w:rsidRPr="00B370B3" w:rsidRDefault="005A0C18" w:rsidP="00F252EE">
      <w:pPr>
        <w:spacing w:after="0" w:line="240" w:lineRule="auto"/>
        <w:ind w:left="720" w:hanging="720"/>
        <w:jc w:val="center"/>
        <w:rPr>
          <w:rFonts w:cstheme="minorHAnsi"/>
          <w:b/>
          <w:szCs w:val="22"/>
          <w:lang w:val="en-US"/>
        </w:rPr>
      </w:pPr>
    </w:p>
    <w:p w14:paraId="52E12EC1" w14:textId="77777777" w:rsidR="005A0C18" w:rsidRPr="00B370B3" w:rsidRDefault="005A0C18" w:rsidP="00F252EE">
      <w:pPr>
        <w:spacing w:after="0" w:line="240" w:lineRule="auto"/>
        <w:ind w:left="720" w:hanging="720"/>
        <w:jc w:val="center"/>
        <w:rPr>
          <w:rFonts w:cstheme="minorHAnsi"/>
          <w:b/>
          <w:szCs w:val="22"/>
          <w:lang w:val="en-US"/>
        </w:rPr>
      </w:pPr>
    </w:p>
    <w:p w14:paraId="6A2BC471" w14:textId="77777777" w:rsidR="005A0C18" w:rsidRPr="00B370B3" w:rsidRDefault="005A0C18" w:rsidP="00F252EE">
      <w:pPr>
        <w:spacing w:after="0" w:line="240" w:lineRule="auto"/>
        <w:ind w:left="720" w:hanging="720"/>
        <w:jc w:val="center"/>
        <w:rPr>
          <w:rFonts w:cstheme="minorHAnsi"/>
          <w:b/>
          <w:szCs w:val="22"/>
          <w:lang w:val="en-US"/>
        </w:rPr>
      </w:pPr>
    </w:p>
    <w:p w14:paraId="4DCC6F47" w14:textId="77777777" w:rsidR="005A0C18" w:rsidRPr="00B370B3" w:rsidRDefault="005A0C18" w:rsidP="00F252EE">
      <w:pPr>
        <w:spacing w:after="0" w:line="240" w:lineRule="auto"/>
        <w:ind w:left="720" w:hanging="720"/>
        <w:jc w:val="center"/>
        <w:rPr>
          <w:rFonts w:cstheme="minorHAnsi"/>
          <w:b/>
          <w:szCs w:val="22"/>
          <w:lang w:val="en-US"/>
        </w:rPr>
      </w:pPr>
    </w:p>
    <w:p w14:paraId="1B5E47D9" w14:textId="77777777" w:rsidR="005A0C18" w:rsidRPr="00B370B3" w:rsidRDefault="005A0C18" w:rsidP="00F252EE">
      <w:pPr>
        <w:spacing w:after="0" w:line="240" w:lineRule="auto"/>
        <w:ind w:left="720" w:hanging="720"/>
        <w:jc w:val="center"/>
        <w:rPr>
          <w:rFonts w:cstheme="minorHAnsi"/>
          <w:b/>
          <w:szCs w:val="22"/>
          <w:lang w:val="en-US"/>
        </w:rPr>
      </w:pPr>
    </w:p>
    <w:p w14:paraId="25D6C40E" w14:textId="77777777" w:rsidR="005A0C18" w:rsidRPr="00B370B3" w:rsidRDefault="005A0C18" w:rsidP="00F252EE">
      <w:pPr>
        <w:spacing w:after="0" w:line="240" w:lineRule="auto"/>
        <w:ind w:left="720" w:hanging="720"/>
        <w:jc w:val="center"/>
        <w:rPr>
          <w:rFonts w:cstheme="minorHAnsi"/>
          <w:b/>
          <w:szCs w:val="22"/>
          <w:lang w:val="en-US"/>
        </w:rPr>
      </w:pPr>
    </w:p>
    <w:p w14:paraId="18E7D592" w14:textId="77777777" w:rsidR="005A0C18" w:rsidRPr="00B370B3" w:rsidRDefault="005A0C18" w:rsidP="00F252EE">
      <w:pPr>
        <w:spacing w:after="0" w:line="240" w:lineRule="auto"/>
        <w:ind w:left="720" w:hanging="720"/>
        <w:jc w:val="center"/>
        <w:rPr>
          <w:rFonts w:cstheme="minorHAnsi"/>
          <w:b/>
          <w:szCs w:val="22"/>
          <w:lang w:val="en-US"/>
        </w:rPr>
      </w:pPr>
    </w:p>
    <w:p w14:paraId="4CC8AA0D" w14:textId="77777777" w:rsidR="005A0C18" w:rsidRPr="00B370B3" w:rsidRDefault="005A0C18" w:rsidP="00F252EE">
      <w:pPr>
        <w:spacing w:after="0" w:line="240" w:lineRule="auto"/>
        <w:ind w:left="720" w:hanging="720"/>
        <w:jc w:val="center"/>
        <w:rPr>
          <w:rFonts w:cstheme="minorHAnsi"/>
          <w:b/>
          <w:szCs w:val="22"/>
          <w:lang w:val="en-US"/>
        </w:rPr>
      </w:pPr>
    </w:p>
    <w:p w14:paraId="0387D0D6" w14:textId="77777777" w:rsidR="005A0C18" w:rsidRPr="00B370B3" w:rsidRDefault="005A0C18" w:rsidP="00F252EE">
      <w:pPr>
        <w:spacing w:after="0" w:line="240" w:lineRule="auto"/>
        <w:ind w:left="720" w:hanging="720"/>
        <w:jc w:val="center"/>
        <w:rPr>
          <w:rFonts w:cstheme="minorHAnsi"/>
          <w:b/>
          <w:szCs w:val="22"/>
          <w:lang w:val="en-US"/>
        </w:rPr>
      </w:pPr>
    </w:p>
    <w:p w14:paraId="565BFF5B" w14:textId="77777777" w:rsidR="005A0C18" w:rsidRPr="00B370B3" w:rsidRDefault="005A0C18" w:rsidP="00F252EE">
      <w:pPr>
        <w:spacing w:after="0" w:line="240" w:lineRule="auto"/>
        <w:ind w:left="720" w:hanging="720"/>
        <w:jc w:val="center"/>
        <w:rPr>
          <w:rFonts w:cstheme="minorHAnsi"/>
          <w:b/>
          <w:szCs w:val="22"/>
          <w:lang w:val="en-US"/>
        </w:rPr>
      </w:pPr>
    </w:p>
    <w:p w14:paraId="34CDD9EB" w14:textId="77777777" w:rsidR="005A0C18" w:rsidRPr="00B370B3" w:rsidRDefault="005A0C18" w:rsidP="00F252EE">
      <w:pPr>
        <w:spacing w:after="0" w:line="240" w:lineRule="auto"/>
        <w:ind w:left="720" w:hanging="720"/>
        <w:jc w:val="center"/>
        <w:rPr>
          <w:rFonts w:cstheme="minorHAnsi"/>
          <w:b/>
          <w:szCs w:val="22"/>
          <w:lang w:val="en-US"/>
        </w:rPr>
      </w:pPr>
    </w:p>
    <w:p w14:paraId="498AF0D8" w14:textId="77777777" w:rsidR="005A0C18" w:rsidRPr="00B370B3" w:rsidRDefault="005A0C18" w:rsidP="00F252EE">
      <w:pPr>
        <w:spacing w:after="0" w:line="240" w:lineRule="auto"/>
        <w:ind w:left="720" w:hanging="720"/>
        <w:jc w:val="center"/>
        <w:rPr>
          <w:rFonts w:cstheme="minorHAnsi"/>
          <w:b/>
          <w:szCs w:val="22"/>
          <w:lang w:val="en-US"/>
        </w:rPr>
      </w:pPr>
    </w:p>
    <w:p w14:paraId="263F3B9E" w14:textId="77777777" w:rsidR="005A0C18" w:rsidRPr="00B370B3" w:rsidRDefault="005A0C18" w:rsidP="00F252EE">
      <w:pPr>
        <w:spacing w:after="0" w:line="240" w:lineRule="auto"/>
        <w:ind w:left="720" w:hanging="720"/>
        <w:jc w:val="center"/>
        <w:rPr>
          <w:rFonts w:cstheme="minorHAnsi"/>
          <w:b/>
          <w:szCs w:val="22"/>
          <w:lang w:val="en-US"/>
        </w:rPr>
      </w:pPr>
    </w:p>
    <w:p w14:paraId="16E5E008" w14:textId="77777777" w:rsidR="00040A11" w:rsidRPr="00B370B3" w:rsidRDefault="00040A11" w:rsidP="00F252EE">
      <w:pPr>
        <w:spacing w:after="0" w:line="240" w:lineRule="auto"/>
        <w:ind w:left="720" w:hanging="720"/>
        <w:jc w:val="center"/>
        <w:rPr>
          <w:rFonts w:cstheme="minorHAnsi"/>
          <w:b/>
          <w:szCs w:val="22"/>
          <w:lang w:val="en-US"/>
        </w:rPr>
      </w:pPr>
    </w:p>
    <w:p w14:paraId="40D2860B" w14:textId="77777777" w:rsidR="00040A11" w:rsidRPr="00B370B3" w:rsidRDefault="00040A11" w:rsidP="00F252EE">
      <w:pPr>
        <w:spacing w:after="0" w:line="240" w:lineRule="auto"/>
        <w:ind w:left="720" w:hanging="720"/>
        <w:jc w:val="center"/>
        <w:rPr>
          <w:rFonts w:cstheme="minorHAnsi"/>
          <w:b/>
          <w:szCs w:val="22"/>
          <w:lang w:val="en-US"/>
        </w:rPr>
      </w:pPr>
    </w:p>
    <w:p w14:paraId="42050CB3" w14:textId="77777777" w:rsidR="00040A11" w:rsidRPr="00B370B3" w:rsidRDefault="00040A11" w:rsidP="00F252EE">
      <w:pPr>
        <w:spacing w:after="0" w:line="240" w:lineRule="auto"/>
        <w:ind w:left="720" w:hanging="720"/>
        <w:jc w:val="center"/>
        <w:rPr>
          <w:rFonts w:cstheme="minorHAnsi"/>
          <w:b/>
          <w:szCs w:val="22"/>
          <w:lang w:val="en-US"/>
        </w:rPr>
      </w:pPr>
    </w:p>
    <w:p w14:paraId="130CC4CD" w14:textId="77777777" w:rsidR="00040A11" w:rsidRPr="00B370B3" w:rsidRDefault="00040A11" w:rsidP="00F252EE">
      <w:pPr>
        <w:spacing w:after="0" w:line="240" w:lineRule="auto"/>
        <w:ind w:left="720" w:hanging="720"/>
        <w:jc w:val="center"/>
        <w:rPr>
          <w:rFonts w:cstheme="minorHAnsi"/>
          <w:b/>
          <w:szCs w:val="22"/>
          <w:lang w:val="en-US"/>
        </w:rPr>
      </w:pPr>
    </w:p>
    <w:p w14:paraId="055BFDB1" w14:textId="77777777" w:rsidR="00040A11" w:rsidRPr="00B370B3" w:rsidRDefault="00040A11" w:rsidP="00F252EE">
      <w:pPr>
        <w:spacing w:after="0" w:line="240" w:lineRule="auto"/>
        <w:ind w:left="720" w:hanging="720"/>
        <w:jc w:val="center"/>
        <w:rPr>
          <w:rFonts w:cstheme="minorHAnsi"/>
          <w:b/>
          <w:szCs w:val="22"/>
          <w:lang w:val="en-US"/>
        </w:rPr>
      </w:pPr>
    </w:p>
    <w:p w14:paraId="38E78751" w14:textId="77777777" w:rsidR="00040A11" w:rsidRPr="00B370B3" w:rsidRDefault="00040A11" w:rsidP="00F252EE">
      <w:pPr>
        <w:spacing w:after="0" w:line="240" w:lineRule="auto"/>
        <w:ind w:left="720" w:hanging="720"/>
        <w:jc w:val="center"/>
        <w:rPr>
          <w:rFonts w:cstheme="minorHAnsi"/>
          <w:b/>
          <w:szCs w:val="22"/>
          <w:lang w:val="en-US"/>
        </w:rPr>
      </w:pPr>
    </w:p>
    <w:p w14:paraId="383E262E" w14:textId="77777777" w:rsidR="005A0C18" w:rsidRPr="00B370B3" w:rsidRDefault="005A0C18" w:rsidP="00F252EE">
      <w:pPr>
        <w:spacing w:after="0" w:line="240" w:lineRule="auto"/>
        <w:ind w:left="720" w:hanging="720"/>
        <w:jc w:val="center"/>
        <w:rPr>
          <w:rFonts w:cstheme="minorHAnsi"/>
          <w:b/>
          <w:szCs w:val="22"/>
          <w:lang w:val="en-US"/>
        </w:rPr>
      </w:pPr>
      <w:r w:rsidRPr="00B370B3">
        <w:rPr>
          <w:rFonts w:cstheme="minorHAnsi"/>
          <w:b/>
          <w:szCs w:val="22"/>
          <w:lang w:val="en-US" w:bidi="en-US"/>
        </w:rPr>
        <w:lastRenderedPageBreak/>
        <w:t>COURSE DESCRIPTION</w:t>
      </w:r>
    </w:p>
    <w:p w14:paraId="62A75F99" w14:textId="77777777" w:rsidR="005A0C18" w:rsidRPr="00B370B3" w:rsidRDefault="005A0C18" w:rsidP="00F252EE">
      <w:pPr>
        <w:spacing w:after="0" w:line="240" w:lineRule="auto"/>
        <w:ind w:left="720"/>
        <w:jc w:val="center"/>
        <w:rPr>
          <w:rFonts w:cstheme="minorHAnsi"/>
          <w:szCs w:val="22"/>
          <w:lang w:val="en-US"/>
        </w:rPr>
      </w:pPr>
    </w:p>
    <w:tbl>
      <w:tblPr>
        <w:tblStyle w:val="Mriekatabuky"/>
        <w:tblW w:w="9062" w:type="dxa"/>
        <w:tblLook w:val="04A0" w:firstRow="1" w:lastRow="0" w:firstColumn="1" w:lastColumn="0" w:noHBand="0" w:noVBand="1"/>
      </w:tblPr>
      <w:tblGrid>
        <w:gridCol w:w="4274"/>
        <w:gridCol w:w="4788"/>
      </w:tblGrid>
      <w:tr w:rsidR="005A0C18" w:rsidRPr="00B370B3" w14:paraId="57C193C5" w14:textId="77777777" w:rsidTr="001E37F0">
        <w:trPr>
          <w:trHeight w:val="510"/>
        </w:trPr>
        <w:tc>
          <w:tcPr>
            <w:tcW w:w="9062" w:type="dxa"/>
            <w:gridSpan w:val="2"/>
            <w:vAlign w:val="center"/>
          </w:tcPr>
          <w:p w14:paraId="7C7D5AA6"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University: </w:t>
            </w:r>
            <w:r w:rsidRPr="00B370B3">
              <w:rPr>
                <w:rFonts w:asciiTheme="minorHAnsi" w:hAnsiTheme="minorHAnsi" w:cstheme="minorHAnsi"/>
                <w:i/>
                <w:sz w:val="22"/>
                <w:szCs w:val="22"/>
                <w:lang w:val="en-US" w:bidi="en-US"/>
              </w:rPr>
              <w:t>University of Prešov</w:t>
            </w:r>
          </w:p>
        </w:tc>
      </w:tr>
      <w:tr w:rsidR="005A0C18" w:rsidRPr="00B370B3" w14:paraId="69538227" w14:textId="77777777" w:rsidTr="001E37F0">
        <w:trPr>
          <w:trHeight w:val="510"/>
        </w:trPr>
        <w:tc>
          <w:tcPr>
            <w:tcW w:w="9062" w:type="dxa"/>
            <w:gridSpan w:val="2"/>
            <w:vAlign w:val="center"/>
          </w:tcPr>
          <w:p w14:paraId="2ACDD992"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Faculty: </w:t>
            </w:r>
            <w:sdt>
              <w:sdtPr>
                <w:rPr>
                  <w:rFonts w:cstheme="minorHAnsi"/>
                  <w:i/>
                  <w:szCs w:val="22"/>
                  <w:lang w:val="en-US"/>
                </w:rPr>
                <w:alias w:val="faculty"/>
                <w:tag w:val="faculty"/>
                <w:id w:val="1531374160"/>
                <w:placeholder>
                  <w:docPart w:val="0863874EDCFA4D8B8D3E48FF27003B0F"/>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cstheme="minorHAnsi"/>
                    <w:i/>
                    <w:sz w:val="22"/>
                    <w:szCs w:val="22"/>
                    <w:lang w:val="en-US" w:bidi="en-US"/>
                  </w:rPr>
                  <w:t>Faculty of Arts</w:t>
                </w:r>
              </w:sdtContent>
            </w:sdt>
          </w:p>
        </w:tc>
      </w:tr>
      <w:tr w:rsidR="005A0C18" w:rsidRPr="00B370B3" w14:paraId="76EB2C3C" w14:textId="77777777" w:rsidTr="00B54C0B">
        <w:trPr>
          <w:trHeight w:val="842"/>
        </w:trPr>
        <w:tc>
          <w:tcPr>
            <w:tcW w:w="3823" w:type="dxa"/>
            <w:vAlign w:val="center"/>
          </w:tcPr>
          <w:p w14:paraId="3BCD7C8D" w14:textId="429DDB75"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Code: </w:t>
            </w:r>
            <w:r w:rsidRPr="00B370B3">
              <w:rPr>
                <w:rFonts w:asciiTheme="minorHAnsi" w:hAnsiTheme="minorHAnsi" w:cstheme="minorHAnsi"/>
                <w:sz w:val="22"/>
                <w:szCs w:val="22"/>
                <w:lang w:val="en-US" w:bidi="en-US"/>
              </w:rPr>
              <w:t>1IEB/AOSE6</w:t>
            </w:r>
            <w:r w:rsidR="007B6EEA" w:rsidRPr="00B370B3">
              <w:rPr>
                <w:rFonts w:asciiTheme="minorHAnsi" w:hAnsiTheme="minorHAnsi" w:cstheme="minorHAnsi"/>
                <w:sz w:val="22"/>
                <w:szCs w:val="22"/>
                <w:lang w:val="en-US" w:bidi="en-US"/>
              </w:rPr>
              <w:t>/22</w:t>
            </w:r>
          </w:p>
          <w:p w14:paraId="2ECAA31B" w14:textId="77777777" w:rsidR="005A0C18" w:rsidRPr="00B370B3" w:rsidRDefault="005A0C18" w:rsidP="00F252EE">
            <w:pPr>
              <w:jc w:val="both"/>
              <w:rPr>
                <w:rFonts w:asciiTheme="minorHAnsi" w:hAnsiTheme="minorHAnsi" w:cstheme="minorHAnsi"/>
                <w:i/>
                <w:sz w:val="22"/>
                <w:szCs w:val="22"/>
                <w:lang w:val="en-US"/>
              </w:rPr>
            </w:pPr>
          </w:p>
        </w:tc>
        <w:tc>
          <w:tcPr>
            <w:tcW w:w="5239" w:type="dxa"/>
            <w:vAlign w:val="center"/>
          </w:tcPr>
          <w:p w14:paraId="23735F02" w14:textId="77777777" w:rsidR="005A0C18" w:rsidRPr="00B370B3" w:rsidRDefault="005A0C18" w:rsidP="001E37F0">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Course title: </w:t>
            </w:r>
            <w:r w:rsidRPr="00B370B3">
              <w:rPr>
                <w:rFonts w:asciiTheme="minorHAnsi" w:hAnsiTheme="minorHAnsi" w:cstheme="minorHAnsi"/>
                <w:b/>
                <w:i/>
                <w:sz w:val="22"/>
                <w:szCs w:val="22"/>
                <w:lang w:val="en-US" w:bidi="en-US"/>
              </w:rPr>
              <w:t xml:space="preserve">Current issues in </w:t>
            </w:r>
            <w:r w:rsidR="001E37F0" w:rsidRPr="00B370B3">
              <w:rPr>
                <w:rFonts w:asciiTheme="minorHAnsi" w:hAnsiTheme="minorHAnsi" w:cstheme="minorHAnsi"/>
                <w:b/>
                <w:i/>
                <w:sz w:val="22"/>
                <w:szCs w:val="22"/>
                <w:lang w:val="en-US" w:bidi="en-US"/>
              </w:rPr>
              <w:t xml:space="preserve">present-day </w:t>
            </w:r>
            <w:r w:rsidRPr="00B370B3">
              <w:rPr>
                <w:rFonts w:asciiTheme="minorHAnsi" w:hAnsiTheme="minorHAnsi" w:cstheme="minorHAnsi"/>
                <w:b/>
                <w:i/>
                <w:sz w:val="22"/>
                <w:szCs w:val="22"/>
                <w:lang w:val="en-US" w:bidi="en-US"/>
              </w:rPr>
              <w:t xml:space="preserve">ethics 6 </w:t>
            </w:r>
          </w:p>
          <w:p w14:paraId="3F4ED8AD" w14:textId="77777777" w:rsidR="005A0C18" w:rsidRPr="00B370B3" w:rsidRDefault="002C52F3" w:rsidP="00F252EE">
            <w:pPr>
              <w:rPr>
                <w:rFonts w:asciiTheme="minorHAnsi" w:hAnsiTheme="minorHAnsi" w:cstheme="minorHAnsi"/>
                <w:b/>
                <w:i/>
                <w:sz w:val="22"/>
                <w:szCs w:val="22"/>
                <w:lang w:val="en-US"/>
              </w:rPr>
            </w:pPr>
            <w:r w:rsidRPr="00B370B3">
              <w:rPr>
                <w:rFonts w:asciiTheme="minorHAnsi" w:hAnsiTheme="minorHAnsi" w:cstheme="minorHAnsi"/>
                <w:i/>
                <w:sz w:val="22"/>
                <w:szCs w:val="22"/>
                <w:lang w:val="en-US" w:bidi="en-US"/>
              </w:rPr>
              <w:t>(elective course, non-study-profile course)</w:t>
            </w:r>
          </w:p>
        </w:tc>
      </w:tr>
      <w:tr w:rsidR="005A0C18" w:rsidRPr="00B370B3" w14:paraId="5E57F26D" w14:textId="77777777" w:rsidTr="001E37F0">
        <w:trPr>
          <w:trHeight w:val="1196"/>
        </w:trPr>
        <w:tc>
          <w:tcPr>
            <w:tcW w:w="9062" w:type="dxa"/>
            <w:gridSpan w:val="2"/>
            <w:vAlign w:val="center"/>
          </w:tcPr>
          <w:p w14:paraId="3465722E" w14:textId="77777777" w:rsidR="005A0C18" w:rsidRPr="00B370B3" w:rsidRDefault="005A0C18" w:rsidP="00F252EE">
            <w:pPr>
              <w:jc w:val="both"/>
              <w:rPr>
                <w:rFonts w:asciiTheme="minorHAnsi" w:hAnsiTheme="minorHAnsi" w:cstheme="minorHAnsi"/>
                <w:i/>
                <w:sz w:val="22"/>
                <w:szCs w:val="22"/>
                <w:lang w:val="en-US"/>
              </w:rPr>
            </w:pPr>
            <w:r w:rsidRPr="00B370B3">
              <w:rPr>
                <w:rStyle w:val="jlqj4b"/>
                <w:rFonts w:asciiTheme="minorHAnsi" w:hAnsiTheme="minorHAnsi" w:cstheme="minorHAnsi"/>
                <w:b/>
                <w:sz w:val="22"/>
                <w:szCs w:val="22"/>
                <w:lang w:val="en-US" w:bidi="en-US"/>
              </w:rPr>
              <w:t xml:space="preserve">Type, scope and method </w:t>
            </w:r>
            <w:r w:rsidRPr="00B370B3">
              <w:rPr>
                <w:rFonts w:asciiTheme="minorHAnsi" w:hAnsiTheme="minorHAnsi" w:cstheme="minorHAnsi"/>
                <w:b/>
                <w:sz w:val="22"/>
                <w:szCs w:val="22"/>
                <w:lang w:val="en-US" w:bidi="en-US"/>
              </w:rPr>
              <w:t xml:space="preserve">of educational activity: </w:t>
            </w:r>
          </w:p>
          <w:p w14:paraId="248C77E9"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Type of training activity: lecture/seminar  </w:t>
            </w:r>
          </w:p>
          <w:p w14:paraId="6D88B58A"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Scope of educational activities: 1/1 per week</w:t>
            </w:r>
          </w:p>
          <w:p w14:paraId="2CC413A1"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Method of educational activities: </w:t>
            </w:r>
            <w:r w:rsidR="00860A12" w:rsidRPr="00B370B3">
              <w:rPr>
                <w:rFonts w:asciiTheme="minorHAnsi" w:hAnsiTheme="minorHAnsi" w:cstheme="minorHAnsi"/>
                <w:sz w:val="22"/>
                <w:szCs w:val="22"/>
                <w:lang w:val="en-US" w:bidi="en-US"/>
              </w:rPr>
              <w:t>on-campus</w:t>
            </w:r>
            <w:r w:rsidRPr="00B370B3">
              <w:rPr>
                <w:rFonts w:asciiTheme="minorHAnsi" w:hAnsiTheme="minorHAnsi" w:cstheme="minorHAnsi"/>
                <w:sz w:val="22"/>
                <w:szCs w:val="22"/>
                <w:lang w:val="en-US" w:bidi="en-US"/>
              </w:rPr>
              <w:t>  </w:t>
            </w:r>
          </w:p>
        </w:tc>
      </w:tr>
      <w:tr w:rsidR="005A0C18" w:rsidRPr="00B370B3" w14:paraId="52F6A4D1" w14:textId="77777777" w:rsidTr="001E37F0">
        <w:trPr>
          <w:trHeight w:val="510"/>
        </w:trPr>
        <w:tc>
          <w:tcPr>
            <w:tcW w:w="9062" w:type="dxa"/>
            <w:gridSpan w:val="2"/>
            <w:vAlign w:val="center"/>
          </w:tcPr>
          <w:p w14:paraId="0BC64AE6"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Number of credits: </w:t>
            </w:r>
            <w:r w:rsidRPr="00B370B3">
              <w:rPr>
                <w:rFonts w:asciiTheme="minorHAnsi" w:hAnsiTheme="minorHAnsi" w:cstheme="minorHAnsi"/>
                <w:i/>
                <w:sz w:val="22"/>
                <w:szCs w:val="22"/>
                <w:lang w:val="en-US" w:bidi="en-US"/>
              </w:rPr>
              <w:t>3</w:t>
            </w:r>
          </w:p>
        </w:tc>
      </w:tr>
      <w:tr w:rsidR="005A0C18" w:rsidRPr="00B370B3" w14:paraId="4254D63E" w14:textId="77777777" w:rsidTr="001E37F0">
        <w:trPr>
          <w:trHeight w:val="597"/>
        </w:trPr>
        <w:tc>
          <w:tcPr>
            <w:tcW w:w="9062" w:type="dxa"/>
            <w:gridSpan w:val="2"/>
            <w:vAlign w:val="center"/>
          </w:tcPr>
          <w:p w14:paraId="1B161531" w14:textId="503608AF" w:rsidR="005A0C18" w:rsidRPr="00B370B3" w:rsidRDefault="005A0C18" w:rsidP="00C3566C">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Recommended semester:</w:t>
            </w:r>
            <w:r w:rsidRPr="00B370B3">
              <w:rPr>
                <w:rFonts w:asciiTheme="minorHAnsi" w:hAnsiTheme="minorHAnsi" w:cstheme="minorHAnsi"/>
                <w:sz w:val="22"/>
                <w:szCs w:val="22"/>
                <w:lang w:val="en-US" w:bidi="en-US"/>
              </w:rPr>
              <w:t xml:space="preserve"> </w:t>
            </w:r>
            <w:r w:rsidR="000E0DC5" w:rsidRPr="00B370B3">
              <w:rPr>
                <w:rFonts w:asciiTheme="minorHAnsi" w:hAnsiTheme="minorHAnsi" w:cstheme="minorHAnsi"/>
                <w:sz w:val="22"/>
                <w:szCs w:val="22"/>
                <w:highlight w:val="yellow"/>
                <w:lang w:val="en-US" w:bidi="en-US"/>
              </w:rPr>
              <w:t>1.-</w:t>
            </w:r>
            <w:r w:rsidRPr="00B370B3">
              <w:rPr>
                <w:rFonts w:asciiTheme="minorHAnsi" w:hAnsiTheme="minorHAnsi" w:cstheme="minorHAnsi"/>
                <w:sz w:val="22"/>
                <w:szCs w:val="22"/>
                <w:highlight w:val="yellow"/>
                <w:lang w:val="en-US" w:bidi="en-US"/>
              </w:rPr>
              <w:t>3.</w:t>
            </w:r>
            <w:r w:rsidRPr="00B370B3">
              <w:rPr>
                <w:rFonts w:asciiTheme="minorHAnsi" w:hAnsiTheme="minorHAnsi" w:cstheme="minorHAnsi"/>
                <w:sz w:val="22"/>
                <w:szCs w:val="22"/>
                <w:lang w:val="en-US" w:bidi="en-US"/>
              </w:rPr>
              <w:t xml:space="preserve"> </w:t>
            </w:r>
          </w:p>
        </w:tc>
      </w:tr>
      <w:tr w:rsidR="005A0C18" w:rsidRPr="00B370B3" w14:paraId="514E799F" w14:textId="77777777" w:rsidTr="001E37F0">
        <w:trPr>
          <w:trHeight w:val="408"/>
        </w:trPr>
        <w:tc>
          <w:tcPr>
            <w:tcW w:w="9062" w:type="dxa"/>
            <w:gridSpan w:val="2"/>
            <w:vAlign w:val="center"/>
          </w:tcPr>
          <w:p w14:paraId="1D0C2D8C" w14:textId="77777777" w:rsidR="005A0C18" w:rsidRPr="00B370B3" w:rsidRDefault="005A0C18" w:rsidP="00F252EE">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Study degree: </w:t>
            </w:r>
            <w:sdt>
              <w:sdtPr>
                <w:rPr>
                  <w:rStyle w:val="tl2"/>
                  <w:rFonts w:cstheme="minorHAnsi"/>
                  <w:sz w:val="22"/>
                  <w:szCs w:val="22"/>
                  <w:lang w:val="en-US"/>
                </w:rPr>
                <w:alias w:val="stupeň"/>
                <w:tag w:val="Stupeň"/>
                <w:id w:val="2015333716"/>
                <w:placeholder>
                  <w:docPart w:val="CCDECB651F3D4013BCCEF2DEA65DDC5A"/>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cstheme="minorHAnsi"/>
                    <w:sz w:val="22"/>
                    <w:szCs w:val="22"/>
                    <w:lang w:val="en-US" w:bidi="en-US"/>
                  </w:rPr>
                  <w:t>2.</w:t>
                </w:r>
              </w:sdtContent>
            </w:sdt>
          </w:p>
          <w:p w14:paraId="2FBD1CFD" w14:textId="77777777" w:rsidR="005A0C18" w:rsidRPr="00B370B3" w:rsidRDefault="005A0C18" w:rsidP="00F252EE">
            <w:pPr>
              <w:jc w:val="both"/>
              <w:rPr>
                <w:rFonts w:asciiTheme="minorHAnsi" w:hAnsiTheme="minorHAnsi" w:cstheme="minorHAnsi"/>
                <w:sz w:val="22"/>
                <w:szCs w:val="22"/>
                <w:lang w:val="en-US"/>
              </w:rPr>
            </w:pPr>
          </w:p>
        </w:tc>
      </w:tr>
      <w:tr w:rsidR="005A0C18" w:rsidRPr="00B370B3" w14:paraId="0ADDFB6A" w14:textId="77777777" w:rsidTr="001E37F0">
        <w:trPr>
          <w:trHeight w:val="388"/>
        </w:trPr>
        <w:tc>
          <w:tcPr>
            <w:tcW w:w="9062" w:type="dxa"/>
            <w:gridSpan w:val="2"/>
            <w:vAlign w:val="center"/>
          </w:tcPr>
          <w:p w14:paraId="6B0A1743"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Prerequisites: </w:t>
            </w:r>
          </w:p>
        </w:tc>
      </w:tr>
      <w:tr w:rsidR="005A0C18" w:rsidRPr="00B370B3" w14:paraId="65E04E91" w14:textId="77777777" w:rsidTr="001E37F0">
        <w:trPr>
          <w:trHeight w:val="1965"/>
        </w:trPr>
        <w:tc>
          <w:tcPr>
            <w:tcW w:w="9062" w:type="dxa"/>
            <w:gridSpan w:val="2"/>
            <w:vAlign w:val="center"/>
          </w:tcPr>
          <w:p w14:paraId="500863D2"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Conditions for passing the course: </w:t>
            </w:r>
          </w:p>
          <w:p w14:paraId="5B17511B" w14:textId="77777777" w:rsidR="005A0C18" w:rsidRPr="00B370B3" w:rsidRDefault="002C4C9D"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The course is evaluated continuously</w:t>
            </w:r>
            <w:r w:rsidR="005A0C18" w:rsidRPr="00B370B3">
              <w:rPr>
                <w:rFonts w:asciiTheme="minorHAnsi" w:hAnsiTheme="minorHAnsi" w:cstheme="minorHAnsi"/>
                <w:sz w:val="22"/>
                <w:szCs w:val="22"/>
                <w:lang w:val="en-US" w:bidi="en-US"/>
              </w:rPr>
              <w:t xml:space="preserve"> (ph) and the award of 3 credits. </w:t>
            </w:r>
          </w:p>
          <w:p w14:paraId="5604C5D1" w14:textId="77777777" w:rsidR="005A0C18" w:rsidRPr="00B370B3" w:rsidRDefault="005A0C18" w:rsidP="00F252EE">
            <w:pPr>
              <w:widowControl w:val="0"/>
              <w:jc w:val="both"/>
              <w:rPr>
                <w:rStyle w:val="normaltextrun"/>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A student needs to earn a minimum of 20 points during the semester to receive a passing grade (ph) for 3 credits. A grade of FX will be awarded if the student scores less than 20 points. </w:t>
            </w:r>
            <w:r w:rsidRPr="00B370B3">
              <w:rPr>
                <w:rStyle w:val="normaltextrun"/>
                <w:rFonts w:asciiTheme="minorHAnsi" w:hAnsiTheme="minorHAnsi" w:cstheme="minorHAnsi"/>
                <w:sz w:val="22"/>
                <w:szCs w:val="22"/>
                <w:lang w:val="en-US" w:bidi="en-US"/>
              </w:rPr>
              <w:t xml:space="preserve">"How to earn points" is governed by an internal document: </w:t>
            </w:r>
          </w:p>
          <w:p w14:paraId="14A95F41" w14:textId="77777777" w:rsidR="005A0C18" w:rsidRPr="00B370B3" w:rsidRDefault="00595F0B" w:rsidP="00F252EE">
            <w:pPr>
              <w:pStyle w:val="paragraph"/>
              <w:spacing w:before="0" w:beforeAutospacing="0" w:after="0" w:afterAutospacing="0"/>
              <w:textAlignment w:val="baseline"/>
              <w:rPr>
                <w:rFonts w:asciiTheme="minorHAnsi" w:hAnsiTheme="minorHAnsi" w:cstheme="minorHAnsi"/>
                <w:sz w:val="22"/>
                <w:szCs w:val="22"/>
                <w:lang w:val="en-US"/>
              </w:rPr>
            </w:pPr>
            <w:hyperlink r:id="rId45" w:history="1">
              <w:r w:rsidR="005A0C18" w:rsidRPr="00B370B3">
                <w:rPr>
                  <w:rStyle w:val="Hypertextovprepojenie"/>
                  <w:rFonts w:asciiTheme="minorHAnsi" w:hAnsiTheme="minorHAnsi" w:cstheme="minorHAnsi"/>
                  <w:color w:val="auto"/>
                  <w:sz w:val="22"/>
                  <w:szCs w:val="22"/>
                  <w:lang w:val="en-US" w:bidi="en-US"/>
                </w:rPr>
                <w:t>https://www.unipo.sk/public/media/28789/Podmienky%20ukoncenia%20predmetu_body_2022_pdf.pdf</w:t>
              </w:r>
            </w:hyperlink>
          </w:p>
          <w:p w14:paraId="575D54C4" w14:textId="77777777" w:rsidR="005A0C18" w:rsidRPr="00B370B3" w:rsidRDefault="005A0C18" w:rsidP="00F252EE">
            <w:pPr>
              <w:rPr>
                <w:rFonts w:asciiTheme="minorHAnsi" w:hAnsiTheme="minorHAnsi" w:cstheme="minorHAnsi"/>
                <w:i/>
                <w:sz w:val="22"/>
                <w:szCs w:val="22"/>
                <w:lang w:val="en-US"/>
              </w:rPr>
            </w:pPr>
            <w:r w:rsidRPr="00B370B3">
              <w:rPr>
                <w:rStyle w:val="normaltextrun"/>
                <w:rFonts w:asciiTheme="minorHAnsi" w:hAnsiTheme="minorHAnsi" w:cstheme="minorHAnsi"/>
                <w:sz w:val="22"/>
                <w:szCs w:val="22"/>
                <w:lang w:val="en-US" w:bidi="en-US"/>
              </w:rPr>
              <w:t>The success criteria (percentage of results in the subject assessment) are as follows for the grading levels:</w:t>
            </w:r>
            <w:r w:rsidRPr="00B370B3">
              <w:rPr>
                <w:rStyle w:val="normaltextrun"/>
                <w:rFonts w:asciiTheme="minorHAnsi" w:hAnsiTheme="minorHAnsi" w:cstheme="minorHAnsi"/>
                <w:sz w:val="22"/>
                <w:szCs w:val="22"/>
                <w:lang w:val="en-US" w:bidi="en-US"/>
              </w:rPr>
              <w:br/>
              <w:t>(a) A: 100,00 – 90,00 % </w:t>
            </w:r>
            <w:r w:rsidRPr="00B370B3">
              <w:rPr>
                <w:rStyle w:val="normaltextrun"/>
                <w:rFonts w:asciiTheme="minorHAnsi" w:hAnsiTheme="minorHAnsi" w:cstheme="minorHAnsi"/>
                <w:sz w:val="22"/>
                <w:szCs w:val="22"/>
                <w:lang w:val="en-US" w:bidi="en-US"/>
              </w:rPr>
              <w:br/>
              <w:t>(b) B: 89,99 – 80,00 % </w:t>
            </w:r>
            <w:r w:rsidRPr="00B370B3">
              <w:rPr>
                <w:rStyle w:val="normaltextrun"/>
                <w:rFonts w:asciiTheme="minorHAnsi" w:hAnsiTheme="minorHAnsi" w:cstheme="minorHAnsi"/>
                <w:sz w:val="22"/>
                <w:szCs w:val="22"/>
                <w:lang w:val="en-US" w:bidi="en-US"/>
              </w:rPr>
              <w:br/>
              <w:t>c) C: 79,99 – 70,00 % </w:t>
            </w:r>
            <w:r w:rsidRPr="00B370B3">
              <w:rPr>
                <w:rStyle w:val="normaltextrun"/>
                <w:rFonts w:asciiTheme="minorHAnsi" w:hAnsiTheme="minorHAnsi" w:cstheme="minorHAnsi"/>
                <w:sz w:val="22"/>
                <w:szCs w:val="22"/>
                <w:lang w:val="en-US" w:bidi="en-US"/>
              </w:rPr>
              <w:br/>
              <w:t>(d) D: 69,99 – 60,00 % </w:t>
            </w:r>
            <w:r w:rsidRPr="00B370B3">
              <w:rPr>
                <w:rStyle w:val="normaltextrun"/>
                <w:rFonts w:asciiTheme="minorHAnsi" w:hAnsiTheme="minorHAnsi" w:cstheme="minorHAnsi"/>
                <w:sz w:val="22"/>
                <w:szCs w:val="22"/>
                <w:lang w:val="en-US" w:bidi="en-US"/>
              </w:rPr>
              <w:br/>
              <w:t>(e) E: 59,99 – 50,00 % </w:t>
            </w:r>
            <w:r w:rsidRPr="00B370B3">
              <w:rPr>
                <w:rStyle w:val="normaltextrun"/>
                <w:rFonts w:asciiTheme="minorHAnsi" w:hAnsiTheme="minorHAnsi" w:cstheme="minorHAnsi"/>
                <w:sz w:val="22"/>
                <w:szCs w:val="22"/>
                <w:lang w:val="en-US" w:bidi="en-US"/>
              </w:rPr>
              <w:br/>
              <w:t>f) FX: 49,99 and less </w:t>
            </w:r>
          </w:p>
        </w:tc>
      </w:tr>
      <w:tr w:rsidR="005A0C18" w:rsidRPr="00B370B3" w14:paraId="14430B77" w14:textId="77777777" w:rsidTr="001E37F0">
        <w:trPr>
          <w:trHeight w:val="1115"/>
        </w:trPr>
        <w:tc>
          <w:tcPr>
            <w:tcW w:w="9062" w:type="dxa"/>
            <w:gridSpan w:val="2"/>
            <w:vAlign w:val="center"/>
          </w:tcPr>
          <w:p w14:paraId="2E355DA6"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Learning outcomes: </w:t>
            </w:r>
          </w:p>
          <w:p w14:paraId="545F15E4" w14:textId="77777777" w:rsidR="005A0C18" w:rsidRPr="00B370B3" w:rsidRDefault="005A0C18" w:rsidP="00F252EE">
            <w:pPr>
              <w:jc w:val="both"/>
              <w:rPr>
                <w:rFonts w:asciiTheme="minorHAnsi" w:hAnsiTheme="minorHAnsi" w:cstheme="minorHAnsi"/>
                <w:b/>
                <w:bCs/>
                <w:iCs/>
                <w:sz w:val="22"/>
                <w:szCs w:val="22"/>
                <w:lang w:val="en-US"/>
              </w:rPr>
            </w:pPr>
            <w:r w:rsidRPr="00B370B3">
              <w:rPr>
                <w:rFonts w:asciiTheme="minorHAnsi" w:hAnsiTheme="minorHAnsi" w:cstheme="minorHAnsi"/>
                <w:b/>
                <w:sz w:val="22"/>
                <w:szCs w:val="22"/>
                <w:lang w:val="en-US" w:bidi="en-US"/>
              </w:rPr>
              <w:t xml:space="preserve">Knowledge gained:  </w:t>
            </w:r>
            <w:r w:rsidRPr="00B370B3">
              <w:rPr>
                <w:rFonts w:asciiTheme="minorHAnsi" w:hAnsiTheme="minorHAnsi" w:cstheme="minorHAnsi"/>
                <w:sz w:val="22"/>
                <w:szCs w:val="22"/>
                <w:lang w:val="en-US" w:bidi="en-US"/>
              </w:rPr>
              <w:t>The student defines the place and specifics of the religious-philosophical and ethical systems of the East in a globalizing world. Analyzes the postmodern age of relativism and postmodern personality patterns and problems. It reveals the shadow side of the postmodern paradigm of consumerism.</w:t>
            </w:r>
          </w:p>
          <w:p w14:paraId="3096BB84"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Skills acquired: </w:t>
            </w:r>
            <w:r w:rsidRPr="00B370B3">
              <w:rPr>
                <w:rFonts w:asciiTheme="minorHAnsi" w:hAnsiTheme="minorHAnsi" w:cstheme="minorHAnsi"/>
                <w:sz w:val="22"/>
                <w:szCs w:val="22"/>
                <w:lang w:val="en-US" w:bidi="en-US"/>
              </w:rPr>
              <w:t>The student adopts tolerant attitudes toward other forms of religion and religious ethics. It also effectively applies theoretical knowledge to the search for solutions to the postmodern human situation.</w:t>
            </w:r>
          </w:p>
          <w:p w14:paraId="5184456E" w14:textId="77777777" w:rsidR="005A0C18" w:rsidRPr="00B370B3" w:rsidRDefault="005A0C18" w:rsidP="00F252EE">
            <w:pPr>
              <w:jc w:val="both"/>
              <w:rPr>
                <w:rFonts w:asciiTheme="minorHAnsi" w:hAnsiTheme="minorHAnsi" w:cstheme="minorHAnsi"/>
                <w:iCs/>
                <w:sz w:val="22"/>
                <w:szCs w:val="22"/>
                <w:lang w:val="en-US"/>
              </w:rPr>
            </w:pPr>
            <w:r w:rsidRPr="00B370B3">
              <w:rPr>
                <w:rFonts w:asciiTheme="minorHAnsi" w:hAnsiTheme="minorHAnsi" w:cstheme="minorHAnsi"/>
                <w:b/>
                <w:sz w:val="22"/>
                <w:szCs w:val="22"/>
                <w:lang w:val="en-US" w:bidi="en-US"/>
              </w:rPr>
              <w:t xml:space="preserve">Competences acquired: </w:t>
            </w:r>
            <w:r w:rsidRPr="00B370B3">
              <w:rPr>
                <w:rFonts w:asciiTheme="minorHAnsi" w:hAnsiTheme="minorHAnsi" w:cstheme="minorHAnsi"/>
                <w:sz w:val="22"/>
                <w:szCs w:val="22"/>
                <w:lang w:val="en-US" w:bidi="en-US"/>
              </w:rPr>
              <w:t xml:space="preserve">The student has the competence to </w:t>
            </w:r>
            <w:r w:rsidRPr="00B370B3">
              <w:rPr>
                <w:rStyle w:val="normaltextrun"/>
                <w:rFonts w:asciiTheme="minorHAnsi" w:hAnsiTheme="minorHAnsi" w:cstheme="minorHAnsi"/>
                <w:sz w:val="22"/>
                <w:szCs w:val="22"/>
                <w:bdr w:val="none" w:sz="0" w:space="0" w:color="auto" w:frame="1"/>
                <w:lang w:val="en-US" w:bidi="en-US"/>
              </w:rPr>
              <w:t>independently and autonomously provide his/her knowledge and contribute to the deepening of moral and ethical competence in various areas of social and professional life.</w:t>
            </w:r>
          </w:p>
        </w:tc>
      </w:tr>
      <w:tr w:rsidR="005A0C18" w:rsidRPr="00B370B3" w14:paraId="6C99EBC0" w14:textId="77777777" w:rsidTr="001E37F0">
        <w:trPr>
          <w:trHeight w:val="510"/>
        </w:trPr>
        <w:tc>
          <w:tcPr>
            <w:tcW w:w="9062" w:type="dxa"/>
            <w:gridSpan w:val="2"/>
            <w:vAlign w:val="center"/>
          </w:tcPr>
          <w:p w14:paraId="37545724" w14:textId="77777777" w:rsidR="00DB5855" w:rsidRPr="00B370B3" w:rsidRDefault="005A0C18" w:rsidP="00F252EE">
            <w:pPr>
              <w:jc w:val="both"/>
              <w:rPr>
                <w:rFonts w:asciiTheme="minorHAnsi" w:hAnsiTheme="minorHAnsi" w:cstheme="minorHAnsi"/>
                <w:sz w:val="22"/>
                <w:szCs w:val="22"/>
                <w:lang w:val="en-US" w:bidi="en-US"/>
              </w:rPr>
            </w:pPr>
            <w:r w:rsidRPr="00B370B3">
              <w:rPr>
                <w:rFonts w:asciiTheme="minorHAnsi" w:hAnsiTheme="minorHAnsi" w:cstheme="minorHAnsi"/>
                <w:b/>
                <w:sz w:val="22"/>
                <w:szCs w:val="22"/>
                <w:lang w:val="en-US" w:bidi="en-US"/>
              </w:rPr>
              <w:t>Course content:</w:t>
            </w:r>
            <w:r w:rsidRPr="00B370B3">
              <w:rPr>
                <w:rFonts w:asciiTheme="minorHAnsi" w:hAnsiTheme="minorHAnsi" w:cstheme="minorHAnsi"/>
                <w:sz w:val="22"/>
                <w:szCs w:val="22"/>
                <w:lang w:val="en-US" w:bidi="en-US"/>
              </w:rPr>
              <w:t xml:space="preserve"> </w:t>
            </w:r>
          </w:p>
          <w:p w14:paraId="436C88FD"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sz w:val="22"/>
                <w:szCs w:val="22"/>
                <w:lang w:val="en-US" w:bidi="en-US"/>
              </w:rPr>
              <w:t xml:space="preserve">Ascetic culture. Ambivalence of progress. Postmodern personality patterns. Postmodern ethics. Consumerism. Hyperconsensus. Private property. Man and History. Religion. The place of the ethical and moral in the phenomenon of religion. Reflection of the world in the religious-philosophical </w:t>
            </w:r>
            <w:r w:rsidRPr="00B370B3">
              <w:rPr>
                <w:rFonts w:asciiTheme="minorHAnsi" w:hAnsiTheme="minorHAnsi" w:cstheme="minorHAnsi"/>
                <w:sz w:val="22"/>
                <w:szCs w:val="22"/>
                <w:lang w:val="en-US" w:bidi="en-US"/>
              </w:rPr>
              <w:lastRenderedPageBreak/>
              <w:t>systems of the East and their delimitation in relation to the religions of the West, or the religions of the biblical ecumene</w:t>
            </w:r>
          </w:p>
        </w:tc>
      </w:tr>
      <w:tr w:rsidR="005A0C18" w:rsidRPr="00B370B3" w14:paraId="25EA8DA0" w14:textId="77777777" w:rsidTr="00DB5855">
        <w:trPr>
          <w:trHeight w:val="5669"/>
        </w:trPr>
        <w:tc>
          <w:tcPr>
            <w:tcW w:w="9062" w:type="dxa"/>
            <w:gridSpan w:val="2"/>
            <w:vAlign w:val="center"/>
          </w:tcPr>
          <w:p w14:paraId="6DC3015E"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lastRenderedPageBreak/>
              <w:t xml:space="preserve">Recommended literature: </w:t>
            </w:r>
          </w:p>
          <w:p w14:paraId="4E17D428" w14:textId="77777777" w:rsidR="005A0C18" w:rsidRPr="00B370B3" w:rsidRDefault="005A0C18" w:rsidP="00F252EE">
            <w:pPr>
              <w:rPr>
                <w:rFonts w:asciiTheme="minorHAnsi" w:hAnsiTheme="minorHAnsi" w:cstheme="minorHAnsi"/>
                <w:iCs/>
                <w:sz w:val="22"/>
                <w:szCs w:val="22"/>
                <w:lang w:val="en-US"/>
              </w:rPr>
            </w:pPr>
            <w:r w:rsidRPr="00B370B3">
              <w:rPr>
                <w:rFonts w:asciiTheme="minorHAnsi" w:hAnsiTheme="minorHAnsi" w:cstheme="minorHAnsi"/>
                <w:iCs/>
                <w:sz w:val="22"/>
                <w:szCs w:val="22"/>
                <w:lang w:val="en-US"/>
              </w:rPr>
              <w:t>WAARDENBURG, J. 1997. Bohové zblízka. Systematický úvod do religionistiky. Brno.</w:t>
            </w:r>
          </w:p>
          <w:p w14:paraId="5F30EDEF" w14:textId="77777777" w:rsidR="005A0C18" w:rsidRPr="00B370B3" w:rsidRDefault="005A0C18" w:rsidP="00F252EE">
            <w:pPr>
              <w:rPr>
                <w:rFonts w:asciiTheme="minorHAnsi" w:hAnsiTheme="minorHAnsi" w:cstheme="minorHAnsi"/>
                <w:iCs/>
                <w:sz w:val="22"/>
                <w:szCs w:val="22"/>
                <w:lang w:val="en-US"/>
              </w:rPr>
            </w:pPr>
            <w:r w:rsidRPr="00B370B3">
              <w:rPr>
                <w:rFonts w:asciiTheme="minorHAnsi" w:hAnsiTheme="minorHAnsi" w:cstheme="minorHAnsi"/>
                <w:iCs/>
                <w:sz w:val="22"/>
                <w:szCs w:val="22"/>
                <w:lang w:val="en-US"/>
              </w:rPr>
              <w:t>WEIZSACKER (1995): Ideme v ústrety asketickej kultúre? Bratislava: Open society.</w:t>
            </w:r>
          </w:p>
          <w:p w14:paraId="3FF61BEE" w14:textId="77777777" w:rsidR="005A0C18" w:rsidRPr="00B370B3" w:rsidRDefault="005A0C18" w:rsidP="00F252EE">
            <w:pPr>
              <w:widowControl w:val="0"/>
              <w:jc w:val="both"/>
              <w:rPr>
                <w:rFonts w:asciiTheme="minorHAnsi" w:hAnsiTheme="minorHAnsi" w:cstheme="minorHAnsi"/>
                <w:iCs/>
                <w:sz w:val="22"/>
                <w:szCs w:val="22"/>
                <w:lang w:val="en-US"/>
              </w:rPr>
            </w:pPr>
            <w:r w:rsidRPr="00B370B3">
              <w:rPr>
                <w:rFonts w:asciiTheme="minorHAnsi" w:hAnsiTheme="minorHAnsi" w:cstheme="minorHAnsi"/>
                <w:iCs/>
                <w:sz w:val="22"/>
                <w:szCs w:val="22"/>
                <w:lang w:val="en-US"/>
              </w:rPr>
              <w:t xml:space="preserve">BAUMAN, Z. (1995): Úvahy o postmoderní době. Praha: Sociologické nakladatelství. </w:t>
            </w:r>
          </w:p>
          <w:p w14:paraId="379B58BF" w14:textId="77777777" w:rsidR="005A0C18" w:rsidRPr="00B370B3" w:rsidRDefault="005A0C18" w:rsidP="00F252EE">
            <w:pPr>
              <w:widowControl w:val="0"/>
              <w:jc w:val="both"/>
              <w:rPr>
                <w:rFonts w:asciiTheme="minorHAnsi" w:hAnsiTheme="minorHAnsi" w:cstheme="minorHAnsi"/>
                <w:iCs/>
                <w:sz w:val="22"/>
                <w:szCs w:val="22"/>
                <w:lang w:val="pl-PL"/>
              </w:rPr>
            </w:pPr>
            <w:r w:rsidRPr="00B370B3">
              <w:rPr>
                <w:rFonts w:asciiTheme="minorHAnsi" w:hAnsiTheme="minorHAnsi" w:cstheme="minorHAnsi"/>
                <w:iCs/>
                <w:sz w:val="22"/>
                <w:szCs w:val="22"/>
                <w:lang w:val="en-US"/>
              </w:rPr>
              <w:t xml:space="preserve">LIPOVETSKY, G. (2008): Éra prázdnoty. </w:t>
            </w:r>
            <w:r w:rsidRPr="00B370B3">
              <w:rPr>
                <w:rFonts w:asciiTheme="minorHAnsi" w:hAnsiTheme="minorHAnsi" w:cstheme="minorHAnsi"/>
                <w:iCs/>
                <w:sz w:val="22"/>
                <w:szCs w:val="22"/>
                <w:lang w:val="pl-PL"/>
              </w:rPr>
              <w:t>Praha: Prostor.</w:t>
            </w:r>
          </w:p>
          <w:p w14:paraId="275E106F" w14:textId="77777777" w:rsidR="005A0C18" w:rsidRPr="00B370B3" w:rsidRDefault="005A0C18" w:rsidP="00F252EE">
            <w:pPr>
              <w:widowControl w:val="0"/>
              <w:jc w:val="both"/>
              <w:rPr>
                <w:rFonts w:asciiTheme="minorHAnsi" w:hAnsiTheme="minorHAnsi" w:cstheme="minorHAnsi"/>
                <w:iCs/>
                <w:sz w:val="22"/>
                <w:szCs w:val="22"/>
                <w:lang w:val="pl-PL"/>
              </w:rPr>
            </w:pPr>
            <w:r w:rsidRPr="00B370B3">
              <w:rPr>
                <w:rFonts w:asciiTheme="minorHAnsi" w:hAnsiTheme="minorHAnsi" w:cstheme="minorHAnsi"/>
                <w:iCs/>
                <w:sz w:val="22"/>
                <w:szCs w:val="22"/>
                <w:lang w:val="pl-PL"/>
              </w:rPr>
              <w:t>LIPOVETSKY, G. (2007): Paradoxní štěstí. Praha: Prostor.</w:t>
            </w:r>
          </w:p>
          <w:p w14:paraId="086D28B5" w14:textId="77777777" w:rsidR="005A0C18" w:rsidRPr="00B370B3" w:rsidRDefault="005A0C18" w:rsidP="00F252EE">
            <w:pPr>
              <w:widowControl w:val="0"/>
              <w:jc w:val="both"/>
              <w:rPr>
                <w:rFonts w:asciiTheme="minorHAnsi" w:hAnsiTheme="minorHAnsi" w:cstheme="minorHAnsi"/>
                <w:sz w:val="22"/>
                <w:szCs w:val="22"/>
                <w:lang w:val="en-US"/>
              </w:rPr>
            </w:pPr>
            <w:r w:rsidRPr="00B370B3">
              <w:rPr>
                <w:rFonts w:asciiTheme="minorHAnsi" w:hAnsiTheme="minorHAnsi" w:cstheme="minorHAnsi"/>
                <w:iCs/>
                <w:sz w:val="22"/>
                <w:szCs w:val="22"/>
                <w:lang w:val="de-DE"/>
              </w:rPr>
              <w:t xml:space="preserve">ORTEGA Y GASSET, J. (1994): Vzbura davov. </w:t>
            </w:r>
            <w:r w:rsidRPr="00B370B3">
              <w:rPr>
                <w:rFonts w:asciiTheme="minorHAnsi" w:hAnsiTheme="minorHAnsi" w:cstheme="minorHAnsi"/>
                <w:iCs/>
                <w:sz w:val="22"/>
                <w:szCs w:val="22"/>
                <w:lang w:val="en-US"/>
              </w:rPr>
              <w:t>Bratislava: Remedium</w:t>
            </w:r>
            <w:r w:rsidRPr="00B370B3">
              <w:rPr>
                <w:rFonts w:asciiTheme="minorHAnsi" w:hAnsiTheme="minorHAnsi" w:cstheme="minorHAnsi"/>
                <w:sz w:val="22"/>
                <w:szCs w:val="22"/>
                <w:lang w:val="en-US"/>
              </w:rPr>
              <w:t>.</w:t>
            </w:r>
          </w:p>
          <w:p w14:paraId="3BE94755" w14:textId="77777777" w:rsidR="005A0C18" w:rsidRPr="00B370B3" w:rsidRDefault="005A0C18" w:rsidP="00F252EE">
            <w:pPr>
              <w:widowControl w:val="0"/>
              <w:autoSpaceDE w:val="0"/>
              <w:autoSpaceDN w:val="0"/>
              <w:adjustRightInd w:val="0"/>
              <w:rPr>
                <w:rFonts w:asciiTheme="minorHAnsi" w:hAnsiTheme="minorHAnsi" w:cstheme="minorHAnsi"/>
                <w:iCs/>
                <w:sz w:val="22"/>
                <w:szCs w:val="22"/>
                <w:lang w:val="pl-PL"/>
              </w:rPr>
            </w:pPr>
            <w:r w:rsidRPr="00B370B3">
              <w:rPr>
                <w:rFonts w:asciiTheme="minorHAnsi" w:hAnsiTheme="minorHAnsi" w:cstheme="minorHAnsi"/>
                <w:iCs/>
                <w:sz w:val="22"/>
                <w:szCs w:val="22"/>
                <w:lang w:val="en-US"/>
              </w:rPr>
              <w:t xml:space="preserve">ELIADE, M. 1994. Posvátné a profánní. </w:t>
            </w:r>
            <w:r w:rsidRPr="00B370B3">
              <w:rPr>
                <w:rFonts w:asciiTheme="minorHAnsi" w:hAnsiTheme="minorHAnsi" w:cstheme="minorHAnsi"/>
                <w:iCs/>
                <w:sz w:val="22"/>
                <w:szCs w:val="22"/>
                <w:lang w:val="pl-PL"/>
              </w:rPr>
              <w:t>Praha: Česká křesťanská akademie.</w:t>
            </w:r>
          </w:p>
          <w:p w14:paraId="0F342217" w14:textId="77777777" w:rsidR="005A0C18" w:rsidRPr="00B370B3" w:rsidRDefault="005A0C18" w:rsidP="00F252EE">
            <w:pPr>
              <w:widowControl w:val="0"/>
              <w:autoSpaceDE w:val="0"/>
              <w:autoSpaceDN w:val="0"/>
              <w:adjustRightInd w:val="0"/>
              <w:rPr>
                <w:rFonts w:asciiTheme="minorHAnsi" w:hAnsiTheme="minorHAnsi" w:cstheme="minorHAnsi"/>
                <w:iCs/>
                <w:sz w:val="22"/>
                <w:szCs w:val="22"/>
                <w:lang w:val="pl-PL"/>
              </w:rPr>
            </w:pPr>
            <w:r w:rsidRPr="00B370B3">
              <w:rPr>
                <w:rFonts w:asciiTheme="minorHAnsi" w:hAnsiTheme="minorHAnsi" w:cstheme="minorHAnsi"/>
                <w:iCs/>
                <w:sz w:val="22"/>
                <w:szCs w:val="22"/>
                <w:lang w:val="pl-PL"/>
              </w:rPr>
              <w:t>PADEN, W. E. 2002. Bádaní o posvátnu. Brno: Ústav religionistiky FF MU v Brne.</w:t>
            </w:r>
          </w:p>
          <w:p w14:paraId="1656A932" w14:textId="77777777" w:rsidR="005A0C18" w:rsidRPr="00B370B3" w:rsidRDefault="005A0C18" w:rsidP="00F252EE">
            <w:pPr>
              <w:widowControl w:val="0"/>
              <w:autoSpaceDE w:val="0"/>
              <w:autoSpaceDN w:val="0"/>
              <w:adjustRightInd w:val="0"/>
              <w:rPr>
                <w:rFonts w:asciiTheme="minorHAnsi" w:hAnsiTheme="minorHAnsi" w:cstheme="minorHAnsi"/>
                <w:iCs/>
                <w:sz w:val="22"/>
                <w:szCs w:val="22"/>
                <w:lang w:val="de-DE"/>
              </w:rPr>
            </w:pPr>
            <w:r w:rsidRPr="00B370B3">
              <w:rPr>
                <w:rFonts w:asciiTheme="minorHAnsi" w:hAnsiTheme="minorHAnsi" w:cstheme="minorHAnsi"/>
                <w:iCs/>
                <w:sz w:val="22"/>
                <w:szCs w:val="22"/>
                <w:lang w:val="de-DE"/>
              </w:rPr>
              <w:t xml:space="preserve">GEERTZ, C.  2000. Interpretace kultur. Vybrané eseje. Praha: Slon.  </w:t>
            </w:r>
          </w:p>
          <w:p w14:paraId="2C35348B" w14:textId="77777777" w:rsidR="005A0C18" w:rsidRPr="00B370B3" w:rsidRDefault="005A0C18" w:rsidP="00F252EE">
            <w:pPr>
              <w:widowControl w:val="0"/>
              <w:autoSpaceDE w:val="0"/>
              <w:autoSpaceDN w:val="0"/>
              <w:adjustRightInd w:val="0"/>
              <w:rPr>
                <w:rFonts w:asciiTheme="minorHAnsi" w:hAnsiTheme="minorHAnsi" w:cstheme="minorHAnsi"/>
                <w:iCs/>
                <w:sz w:val="22"/>
                <w:szCs w:val="22"/>
                <w:lang w:val="pl-PL"/>
              </w:rPr>
            </w:pPr>
            <w:r w:rsidRPr="00B370B3">
              <w:rPr>
                <w:rFonts w:asciiTheme="minorHAnsi" w:hAnsiTheme="minorHAnsi" w:cstheme="minorHAnsi"/>
                <w:iCs/>
                <w:sz w:val="22"/>
                <w:szCs w:val="22"/>
                <w:lang w:val="de-DE"/>
              </w:rPr>
              <w:t xml:space="preserve">TAYLOR, CH. 2013. Sekulární věk. </w:t>
            </w:r>
            <w:r w:rsidRPr="00B370B3">
              <w:rPr>
                <w:rFonts w:asciiTheme="minorHAnsi" w:hAnsiTheme="minorHAnsi" w:cstheme="minorHAnsi"/>
                <w:iCs/>
                <w:sz w:val="22"/>
                <w:szCs w:val="22"/>
                <w:lang w:val="pl-PL"/>
              </w:rPr>
              <w:t>Dilemata moderní společnosti. Praha: Filosofia.</w:t>
            </w:r>
          </w:p>
          <w:p w14:paraId="7AAADCB6" w14:textId="77777777" w:rsidR="005A0C18" w:rsidRPr="00B370B3" w:rsidRDefault="005A0C18" w:rsidP="00F252EE">
            <w:pPr>
              <w:widowControl w:val="0"/>
              <w:autoSpaceDE w:val="0"/>
              <w:autoSpaceDN w:val="0"/>
              <w:adjustRightInd w:val="0"/>
              <w:rPr>
                <w:rFonts w:asciiTheme="minorHAnsi" w:hAnsiTheme="minorHAnsi" w:cstheme="minorHAnsi"/>
                <w:iCs/>
                <w:sz w:val="22"/>
                <w:szCs w:val="22"/>
                <w:lang w:val="pl-PL"/>
              </w:rPr>
            </w:pPr>
            <w:r w:rsidRPr="00B370B3">
              <w:rPr>
                <w:rFonts w:asciiTheme="minorHAnsi" w:hAnsiTheme="minorHAnsi" w:cstheme="minorHAnsi"/>
                <w:iCs/>
                <w:sz w:val="22"/>
                <w:szCs w:val="22"/>
                <w:lang w:val="pl-PL"/>
              </w:rPr>
              <w:t>BHAGAVADGÍTA. 1999. Zpěv vznešeného. Praha: Pragma.</w:t>
            </w:r>
          </w:p>
          <w:p w14:paraId="3CEFC8AE" w14:textId="77777777" w:rsidR="005A0C18" w:rsidRPr="00B370B3" w:rsidRDefault="005A0C18" w:rsidP="00F252EE">
            <w:pPr>
              <w:widowControl w:val="0"/>
              <w:autoSpaceDE w:val="0"/>
              <w:autoSpaceDN w:val="0"/>
              <w:adjustRightInd w:val="0"/>
              <w:rPr>
                <w:rFonts w:asciiTheme="minorHAnsi" w:hAnsiTheme="minorHAnsi" w:cstheme="minorHAnsi"/>
                <w:iCs/>
                <w:sz w:val="22"/>
                <w:szCs w:val="22"/>
                <w:lang w:val="en-GB"/>
              </w:rPr>
            </w:pPr>
            <w:r w:rsidRPr="00B370B3">
              <w:rPr>
                <w:rFonts w:asciiTheme="minorHAnsi" w:hAnsiTheme="minorHAnsi" w:cstheme="minorHAnsi"/>
                <w:iCs/>
                <w:sz w:val="22"/>
                <w:szCs w:val="22"/>
                <w:lang w:val="en-GB"/>
              </w:rPr>
              <w:t>PREECE, R. 2009. Moudrost nedokonalosti.Proces individuace v životě buddhisty. Praha: DharmaGaia.</w:t>
            </w:r>
          </w:p>
          <w:p w14:paraId="40C2B7F9" w14:textId="77777777" w:rsidR="005A0C18" w:rsidRPr="00B370B3" w:rsidRDefault="005A0C18" w:rsidP="00F252EE">
            <w:pPr>
              <w:widowControl w:val="0"/>
              <w:autoSpaceDE w:val="0"/>
              <w:autoSpaceDN w:val="0"/>
              <w:adjustRightInd w:val="0"/>
              <w:rPr>
                <w:rFonts w:asciiTheme="minorHAnsi" w:hAnsiTheme="minorHAnsi" w:cstheme="minorHAnsi"/>
                <w:iCs/>
                <w:sz w:val="22"/>
                <w:szCs w:val="22"/>
                <w:lang w:val="en-US"/>
              </w:rPr>
            </w:pPr>
            <w:r w:rsidRPr="00B370B3">
              <w:rPr>
                <w:rFonts w:asciiTheme="minorHAnsi" w:hAnsiTheme="minorHAnsi" w:cstheme="minorHAnsi"/>
                <w:iCs/>
                <w:sz w:val="22"/>
                <w:szCs w:val="22"/>
                <w:lang w:val="en-US"/>
              </w:rPr>
              <w:t>ELIADE, M. 1997. Dejiny náboženských predstáv a ideí II. Bratislava: Agora.</w:t>
            </w:r>
          </w:p>
          <w:p w14:paraId="57A2BA00" w14:textId="77777777" w:rsidR="005A0C18" w:rsidRPr="00B370B3" w:rsidRDefault="005A0C18" w:rsidP="00F252EE">
            <w:pPr>
              <w:widowControl w:val="0"/>
              <w:autoSpaceDE w:val="0"/>
              <w:autoSpaceDN w:val="0"/>
              <w:adjustRightInd w:val="0"/>
              <w:rPr>
                <w:rFonts w:asciiTheme="minorHAnsi" w:hAnsiTheme="minorHAnsi" w:cstheme="minorHAnsi"/>
                <w:iCs/>
                <w:sz w:val="22"/>
                <w:szCs w:val="22"/>
                <w:lang w:val="en-US"/>
              </w:rPr>
            </w:pPr>
            <w:r w:rsidRPr="00B370B3">
              <w:rPr>
                <w:rFonts w:asciiTheme="minorHAnsi" w:hAnsiTheme="minorHAnsi" w:cstheme="minorHAnsi"/>
                <w:iCs/>
                <w:sz w:val="22"/>
                <w:szCs w:val="22"/>
                <w:lang w:val="en-US"/>
              </w:rPr>
              <w:t>WEBER, M. 1997. Autorita, etika a společnost. Pohled sociologa do dějin. Praha: Mladá fronta.</w:t>
            </w:r>
          </w:p>
          <w:p w14:paraId="65D8E6CD" w14:textId="77777777" w:rsidR="005A0C18" w:rsidRPr="00B370B3" w:rsidRDefault="005A0C18" w:rsidP="00F252EE">
            <w:pPr>
              <w:widowControl w:val="0"/>
              <w:autoSpaceDE w:val="0"/>
              <w:autoSpaceDN w:val="0"/>
              <w:adjustRightInd w:val="0"/>
              <w:rPr>
                <w:rFonts w:asciiTheme="minorHAnsi" w:hAnsiTheme="minorHAnsi" w:cstheme="minorHAnsi"/>
                <w:iCs/>
                <w:sz w:val="22"/>
                <w:szCs w:val="22"/>
                <w:lang w:val="en-US"/>
              </w:rPr>
            </w:pPr>
            <w:r w:rsidRPr="00B370B3">
              <w:rPr>
                <w:rFonts w:asciiTheme="minorHAnsi" w:hAnsiTheme="minorHAnsi" w:cstheme="minorHAnsi"/>
                <w:iCs/>
                <w:sz w:val="22"/>
                <w:szCs w:val="22"/>
                <w:lang w:val="en-US"/>
              </w:rPr>
              <w:t>SHELDRAKE, R. 1994. Tao přírody. Znovuzrození posvátnosti přírody ve věde. Bratislva: Gardenia.</w:t>
            </w:r>
          </w:p>
          <w:p w14:paraId="79ADB2D8" w14:textId="77777777" w:rsidR="005A0C18" w:rsidRPr="00B370B3" w:rsidRDefault="005A0C18" w:rsidP="00F252EE">
            <w:pPr>
              <w:widowControl w:val="0"/>
              <w:autoSpaceDE w:val="0"/>
              <w:autoSpaceDN w:val="0"/>
              <w:adjustRightInd w:val="0"/>
              <w:rPr>
                <w:rFonts w:asciiTheme="minorHAnsi" w:hAnsiTheme="minorHAnsi" w:cstheme="minorHAnsi"/>
                <w:iCs/>
                <w:sz w:val="22"/>
                <w:szCs w:val="22"/>
                <w:lang w:val="en-US"/>
              </w:rPr>
            </w:pPr>
            <w:r w:rsidRPr="00B370B3">
              <w:rPr>
                <w:rFonts w:asciiTheme="minorHAnsi" w:hAnsiTheme="minorHAnsi" w:cstheme="minorHAnsi"/>
                <w:iCs/>
                <w:sz w:val="22"/>
                <w:szCs w:val="22"/>
                <w:lang w:val="en-US"/>
              </w:rPr>
              <w:t xml:space="preserve">ŠANKARA. 2000. Odkaz indického mudrce. Korunní klenot rozlišování. Liberec, Santal. </w:t>
            </w:r>
          </w:p>
          <w:p w14:paraId="01D642E6" w14:textId="77777777" w:rsidR="005A0C18" w:rsidRPr="00B370B3" w:rsidRDefault="005A0C18" w:rsidP="00F252EE">
            <w:pPr>
              <w:widowControl w:val="0"/>
              <w:autoSpaceDE w:val="0"/>
              <w:autoSpaceDN w:val="0"/>
              <w:adjustRightInd w:val="0"/>
              <w:rPr>
                <w:rFonts w:asciiTheme="minorHAnsi" w:hAnsiTheme="minorHAnsi" w:cstheme="minorHAnsi"/>
                <w:iCs/>
                <w:sz w:val="22"/>
                <w:szCs w:val="22"/>
                <w:lang w:val="en-US"/>
              </w:rPr>
            </w:pPr>
            <w:r w:rsidRPr="00B370B3">
              <w:rPr>
                <w:rFonts w:asciiTheme="minorHAnsi" w:hAnsiTheme="minorHAnsi" w:cstheme="minorHAnsi"/>
                <w:iCs/>
                <w:sz w:val="22"/>
                <w:szCs w:val="22"/>
                <w:lang w:val="de-DE"/>
              </w:rPr>
              <w:t xml:space="preserve">LAO-C´. 1994. Tao-te-t´ing. </w:t>
            </w:r>
            <w:r w:rsidRPr="00B370B3">
              <w:rPr>
                <w:rFonts w:asciiTheme="minorHAnsi" w:hAnsiTheme="minorHAnsi" w:cstheme="minorHAnsi"/>
                <w:iCs/>
                <w:sz w:val="22"/>
                <w:szCs w:val="22"/>
                <w:lang w:val="pl-PL"/>
              </w:rPr>
              <w:t xml:space="preserve">Kniha o Tao a cnosti. </w:t>
            </w:r>
            <w:r w:rsidRPr="00B370B3">
              <w:rPr>
                <w:rFonts w:asciiTheme="minorHAnsi" w:hAnsiTheme="minorHAnsi" w:cstheme="minorHAnsi"/>
                <w:iCs/>
                <w:sz w:val="22"/>
                <w:szCs w:val="22"/>
                <w:lang w:val="en-US"/>
              </w:rPr>
              <w:t>Bratislva: CAD PRESS.</w:t>
            </w:r>
          </w:p>
          <w:p w14:paraId="7BF943DB" w14:textId="77777777" w:rsidR="005A0C18" w:rsidRPr="00B370B3" w:rsidRDefault="005A0C18" w:rsidP="00F252EE">
            <w:pPr>
              <w:widowControl w:val="0"/>
              <w:autoSpaceDE w:val="0"/>
              <w:autoSpaceDN w:val="0"/>
              <w:adjustRightInd w:val="0"/>
              <w:rPr>
                <w:rFonts w:asciiTheme="minorHAnsi" w:hAnsiTheme="minorHAnsi" w:cstheme="minorHAnsi"/>
                <w:iCs/>
                <w:sz w:val="22"/>
                <w:szCs w:val="22"/>
                <w:lang w:val="pl-PL"/>
              </w:rPr>
            </w:pPr>
            <w:r w:rsidRPr="00B370B3">
              <w:rPr>
                <w:rFonts w:asciiTheme="minorHAnsi" w:hAnsiTheme="minorHAnsi" w:cstheme="minorHAnsi"/>
                <w:iCs/>
                <w:sz w:val="22"/>
                <w:szCs w:val="22"/>
                <w:lang w:val="en-US"/>
              </w:rPr>
              <w:t xml:space="preserve">ZBAVITEL, D. 1993. </w:t>
            </w:r>
            <w:r w:rsidRPr="00B370B3">
              <w:rPr>
                <w:rFonts w:asciiTheme="minorHAnsi" w:hAnsiTheme="minorHAnsi" w:cstheme="minorHAnsi"/>
                <w:iCs/>
                <w:sz w:val="22"/>
                <w:szCs w:val="22"/>
                <w:lang w:val="pl-PL"/>
              </w:rPr>
              <w:t xml:space="preserve">Hinduismus a jeho cesty k dokonalosti. Praha: Paseka. </w:t>
            </w:r>
          </w:p>
          <w:p w14:paraId="715FB382" w14:textId="77777777" w:rsidR="005A0C18" w:rsidRPr="00B370B3" w:rsidRDefault="005A0C18" w:rsidP="00DB5855">
            <w:pPr>
              <w:widowControl w:val="0"/>
              <w:jc w:val="both"/>
              <w:rPr>
                <w:rFonts w:asciiTheme="minorHAnsi" w:hAnsiTheme="minorHAnsi" w:cstheme="minorHAnsi"/>
                <w:b/>
                <w:iCs/>
                <w:sz w:val="22"/>
                <w:szCs w:val="22"/>
                <w:lang w:val="en-US"/>
              </w:rPr>
            </w:pPr>
            <w:r w:rsidRPr="00B370B3">
              <w:rPr>
                <w:rFonts w:asciiTheme="minorHAnsi" w:hAnsiTheme="minorHAnsi" w:cstheme="minorHAnsi"/>
                <w:iCs/>
                <w:sz w:val="22"/>
                <w:szCs w:val="22"/>
                <w:lang w:val="pl-PL"/>
              </w:rPr>
              <w:t xml:space="preserve">RINPOČHE. S. 1996. Tibetská kniha o životě a smrti. </w:t>
            </w:r>
            <w:r w:rsidRPr="00B370B3">
              <w:rPr>
                <w:rFonts w:asciiTheme="minorHAnsi" w:hAnsiTheme="minorHAnsi" w:cstheme="minorHAnsi"/>
                <w:iCs/>
                <w:sz w:val="22"/>
                <w:szCs w:val="22"/>
                <w:lang w:val="en-US"/>
              </w:rPr>
              <w:t>Praha: Pragma – Knižní klub</w:t>
            </w:r>
            <w:r w:rsidR="00DB5855" w:rsidRPr="00B370B3">
              <w:rPr>
                <w:rFonts w:asciiTheme="minorHAnsi" w:hAnsiTheme="minorHAnsi" w:cstheme="minorHAnsi"/>
                <w:b/>
                <w:iCs/>
                <w:sz w:val="22"/>
                <w:szCs w:val="22"/>
                <w:lang w:val="en-US"/>
              </w:rPr>
              <w:t>.</w:t>
            </w:r>
          </w:p>
        </w:tc>
      </w:tr>
      <w:tr w:rsidR="005A0C18" w:rsidRPr="00B370B3" w14:paraId="2C12034C" w14:textId="77777777" w:rsidTr="001E37F0">
        <w:trPr>
          <w:trHeight w:val="545"/>
        </w:trPr>
        <w:tc>
          <w:tcPr>
            <w:tcW w:w="9062" w:type="dxa"/>
            <w:gridSpan w:val="2"/>
            <w:vAlign w:val="center"/>
          </w:tcPr>
          <w:p w14:paraId="70256AD6" w14:textId="08F29100" w:rsidR="005A0C18" w:rsidRPr="00B370B3" w:rsidRDefault="00CA7094"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Languages required for the course: English</w:t>
            </w:r>
          </w:p>
        </w:tc>
      </w:tr>
      <w:tr w:rsidR="005A0C18" w:rsidRPr="00B370B3" w14:paraId="4F1CBA56" w14:textId="77777777" w:rsidTr="001E37F0">
        <w:trPr>
          <w:trHeight w:val="426"/>
        </w:trPr>
        <w:tc>
          <w:tcPr>
            <w:tcW w:w="9062" w:type="dxa"/>
            <w:gridSpan w:val="2"/>
            <w:vAlign w:val="center"/>
          </w:tcPr>
          <w:p w14:paraId="5B67D70E"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Notes: </w:t>
            </w:r>
          </w:p>
        </w:tc>
      </w:tr>
      <w:tr w:rsidR="005A0C18" w:rsidRPr="00B370B3" w14:paraId="0E4697FD" w14:textId="77777777" w:rsidTr="001E37F0">
        <w:trPr>
          <w:trHeight w:val="1680"/>
        </w:trPr>
        <w:tc>
          <w:tcPr>
            <w:tcW w:w="9062" w:type="dxa"/>
            <w:gridSpan w:val="2"/>
            <w:vAlign w:val="center"/>
          </w:tcPr>
          <w:p w14:paraId="091C7B0C" w14:textId="77777777" w:rsidR="005A0C18" w:rsidRPr="00B370B3" w:rsidRDefault="005A0C18" w:rsidP="00F252EE">
            <w:pPr>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Course evaluation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43"/>
            </w:tblGrid>
            <w:tr w:rsidR="005A0C18" w:rsidRPr="00B370B3" w14:paraId="05F92FA9" w14:textId="77777777" w:rsidTr="005A0C18">
              <w:trPr>
                <w:tblCellSpacing w:w="15" w:type="dxa"/>
              </w:trPr>
              <w:tc>
                <w:tcPr>
                  <w:tcW w:w="4083" w:type="dxa"/>
                  <w:tcBorders>
                    <w:top w:val="nil"/>
                    <w:left w:val="nil"/>
                    <w:bottom w:val="nil"/>
                    <w:right w:val="nil"/>
                  </w:tcBorders>
                  <w:vAlign w:val="center"/>
                  <w:hideMark/>
                </w:tcPr>
                <w:p w14:paraId="0090CE7A" w14:textId="77777777" w:rsidR="005A0C18" w:rsidRPr="00B370B3" w:rsidRDefault="00063D0D" w:rsidP="00F252EE">
                  <w:pPr>
                    <w:spacing w:after="0" w:line="240" w:lineRule="auto"/>
                    <w:rPr>
                      <w:rFonts w:cstheme="minorHAnsi"/>
                      <w:szCs w:val="22"/>
                      <w:lang w:val="en-US"/>
                    </w:rPr>
                  </w:pPr>
                  <w:r w:rsidRPr="00B370B3">
                    <w:rPr>
                      <w:rFonts w:cstheme="minorHAnsi"/>
                      <w:szCs w:val="22"/>
                      <w:lang w:val="en-US" w:bidi="en-US"/>
                    </w:rPr>
                    <w:t>Total number of evaluated students:</w:t>
                  </w:r>
                  <w:r w:rsidR="005A0C18" w:rsidRPr="00B370B3">
                    <w:rPr>
                      <w:rFonts w:cstheme="minorHAnsi"/>
                      <w:szCs w:val="22"/>
                      <w:lang w:val="en-US" w:bidi="en-US"/>
                    </w:rPr>
                    <w:t xml:space="preserve"> 0</w:t>
                  </w:r>
                </w:p>
              </w:tc>
            </w:tr>
          </w:tbl>
          <w:tbl>
            <w:tblPr>
              <w:tblStyle w:val="Mriekatabuky"/>
              <w:tblW w:w="0" w:type="auto"/>
              <w:tblLook w:val="04A0" w:firstRow="1" w:lastRow="0" w:firstColumn="1" w:lastColumn="0" w:noHBand="0" w:noVBand="1"/>
            </w:tblPr>
            <w:tblGrid>
              <w:gridCol w:w="1471"/>
              <w:gridCol w:w="1473"/>
              <w:gridCol w:w="1473"/>
              <w:gridCol w:w="1473"/>
              <w:gridCol w:w="1473"/>
              <w:gridCol w:w="1473"/>
            </w:tblGrid>
            <w:tr w:rsidR="00F3036A" w:rsidRPr="00B370B3" w14:paraId="7D61CF53" w14:textId="77777777" w:rsidTr="00F3036A">
              <w:tc>
                <w:tcPr>
                  <w:tcW w:w="1471" w:type="dxa"/>
                  <w:tcBorders>
                    <w:top w:val="single" w:sz="4" w:space="0" w:color="auto"/>
                    <w:left w:val="single" w:sz="4" w:space="0" w:color="auto"/>
                    <w:bottom w:val="single" w:sz="4" w:space="0" w:color="auto"/>
                    <w:right w:val="single" w:sz="4" w:space="0" w:color="auto"/>
                  </w:tcBorders>
                  <w:vAlign w:val="center"/>
                </w:tcPr>
                <w:p w14:paraId="492320C1"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A</w:t>
                  </w:r>
                </w:p>
              </w:tc>
              <w:tc>
                <w:tcPr>
                  <w:tcW w:w="1473" w:type="dxa"/>
                  <w:tcBorders>
                    <w:top w:val="single" w:sz="4" w:space="0" w:color="auto"/>
                    <w:left w:val="single" w:sz="4" w:space="0" w:color="auto"/>
                    <w:bottom w:val="single" w:sz="4" w:space="0" w:color="auto"/>
                    <w:right w:val="single" w:sz="4" w:space="0" w:color="auto"/>
                  </w:tcBorders>
                  <w:vAlign w:val="center"/>
                </w:tcPr>
                <w:p w14:paraId="714F02E7"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B</w:t>
                  </w:r>
                </w:p>
              </w:tc>
              <w:tc>
                <w:tcPr>
                  <w:tcW w:w="1473" w:type="dxa"/>
                  <w:tcBorders>
                    <w:top w:val="single" w:sz="4" w:space="0" w:color="auto"/>
                    <w:left w:val="single" w:sz="4" w:space="0" w:color="auto"/>
                    <w:bottom w:val="single" w:sz="4" w:space="0" w:color="auto"/>
                    <w:right w:val="single" w:sz="4" w:space="0" w:color="auto"/>
                  </w:tcBorders>
                  <w:vAlign w:val="center"/>
                </w:tcPr>
                <w:p w14:paraId="75257B46"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C</w:t>
                  </w:r>
                </w:p>
              </w:tc>
              <w:tc>
                <w:tcPr>
                  <w:tcW w:w="1473" w:type="dxa"/>
                  <w:tcBorders>
                    <w:top w:val="single" w:sz="4" w:space="0" w:color="auto"/>
                    <w:left w:val="single" w:sz="4" w:space="0" w:color="auto"/>
                    <w:bottom w:val="single" w:sz="4" w:space="0" w:color="auto"/>
                    <w:right w:val="single" w:sz="4" w:space="0" w:color="auto"/>
                  </w:tcBorders>
                  <w:vAlign w:val="center"/>
                </w:tcPr>
                <w:p w14:paraId="0037F9FA"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D</w:t>
                  </w:r>
                </w:p>
              </w:tc>
              <w:tc>
                <w:tcPr>
                  <w:tcW w:w="1473" w:type="dxa"/>
                  <w:tcBorders>
                    <w:top w:val="single" w:sz="4" w:space="0" w:color="auto"/>
                    <w:left w:val="single" w:sz="4" w:space="0" w:color="auto"/>
                    <w:bottom w:val="single" w:sz="4" w:space="0" w:color="auto"/>
                    <w:right w:val="single" w:sz="4" w:space="0" w:color="auto"/>
                  </w:tcBorders>
                  <w:vAlign w:val="center"/>
                </w:tcPr>
                <w:p w14:paraId="51A913D3"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E</w:t>
                  </w:r>
                </w:p>
              </w:tc>
              <w:tc>
                <w:tcPr>
                  <w:tcW w:w="1473" w:type="dxa"/>
                  <w:tcBorders>
                    <w:top w:val="single" w:sz="4" w:space="0" w:color="auto"/>
                    <w:left w:val="single" w:sz="4" w:space="0" w:color="auto"/>
                    <w:bottom w:val="single" w:sz="4" w:space="0" w:color="auto"/>
                    <w:right w:val="single" w:sz="4" w:space="0" w:color="auto"/>
                  </w:tcBorders>
                  <w:vAlign w:val="center"/>
                </w:tcPr>
                <w:p w14:paraId="385E8270"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FX</w:t>
                  </w:r>
                </w:p>
              </w:tc>
            </w:tr>
            <w:tr w:rsidR="00F3036A" w:rsidRPr="00B370B3" w14:paraId="69D7188C" w14:textId="77777777" w:rsidTr="00F3036A">
              <w:tc>
                <w:tcPr>
                  <w:tcW w:w="1471" w:type="dxa"/>
                  <w:tcBorders>
                    <w:top w:val="single" w:sz="4" w:space="0" w:color="auto"/>
                    <w:left w:val="single" w:sz="4" w:space="0" w:color="auto"/>
                    <w:bottom w:val="single" w:sz="4" w:space="0" w:color="auto"/>
                    <w:right w:val="single" w:sz="4" w:space="0" w:color="auto"/>
                  </w:tcBorders>
                  <w:vAlign w:val="center"/>
                </w:tcPr>
                <w:p w14:paraId="51E3C152"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473" w:type="dxa"/>
                  <w:tcBorders>
                    <w:top w:val="single" w:sz="4" w:space="0" w:color="auto"/>
                    <w:left w:val="single" w:sz="4" w:space="0" w:color="auto"/>
                    <w:bottom w:val="single" w:sz="4" w:space="0" w:color="auto"/>
                    <w:right w:val="single" w:sz="4" w:space="0" w:color="auto"/>
                  </w:tcBorders>
                  <w:vAlign w:val="center"/>
                </w:tcPr>
                <w:p w14:paraId="2DFF5491"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473" w:type="dxa"/>
                  <w:tcBorders>
                    <w:top w:val="single" w:sz="4" w:space="0" w:color="auto"/>
                    <w:left w:val="single" w:sz="4" w:space="0" w:color="auto"/>
                    <w:bottom w:val="single" w:sz="4" w:space="0" w:color="auto"/>
                    <w:right w:val="single" w:sz="4" w:space="0" w:color="auto"/>
                  </w:tcBorders>
                  <w:vAlign w:val="center"/>
                </w:tcPr>
                <w:p w14:paraId="7BC389CE"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473" w:type="dxa"/>
                  <w:tcBorders>
                    <w:top w:val="single" w:sz="4" w:space="0" w:color="auto"/>
                    <w:left w:val="single" w:sz="4" w:space="0" w:color="auto"/>
                    <w:bottom w:val="single" w:sz="4" w:space="0" w:color="auto"/>
                    <w:right w:val="single" w:sz="4" w:space="0" w:color="auto"/>
                  </w:tcBorders>
                  <w:vAlign w:val="center"/>
                </w:tcPr>
                <w:p w14:paraId="561A7D08"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473" w:type="dxa"/>
                  <w:tcBorders>
                    <w:top w:val="single" w:sz="4" w:space="0" w:color="auto"/>
                    <w:left w:val="single" w:sz="4" w:space="0" w:color="auto"/>
                    <w:bottom w:val="single" w:sz="4" w:space="0" w:color="auto"/>
                    <w:right w:val="single" w:sz="4" w:space="0" w:color="auto"/>
                  </w:tcBorders>
                  <w:vAlign w:val="center"/>
                </w:tcPr>
                <w:p w14:paraId="4B6EE686"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473" w:type="dxa"/>
                  <w:tcBorders>
                    <w:top w:val="single" w:sz="4" w:space="0" w:color="auto"/>
                    <w:left w:val="single" w:sz="4" w:space="0" w:color="auto"/>
                    <w:bottom w:val="single" w:sz="4" w:space="0" w:color="auto"/>
                    <w:right w:val="single" w:sz="4" w:space="0" w:color="auto"/>
                  </w:tcBorders>
                  <w:vAlign w:val="center"/>
                </w:tcPr>
                <w:p w14:paraId="3DBAC133"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r>
          </w:tbl>
          <w:p w14:paraId="0C69C011" w14:textId="77777777" w:rsidR="005A0C18" w:rsidRPr="00B370B3" w:rsidRDefault="00F3036A"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The course has not yet been taught.</w:t>
            </w:r>
          </w:p>
        </w:tc>
      </w:tr>
      <w:tr w:rsidR="005A0C18" w:rsidRPr="00B370B3" w14:paraId="49E3BC56" w14:textId="77777777" w:rsidTr="001E37F0">
        <w:trPr>
          <w:trHeight w:val="785"/>
        </w:trPr>
        <w:tc>
          <w:tcPr>
            <w:tcW w:w="9062" w:type="dxa"/>
            <w:gridSpan w:val="2"/>
            <w:vAlign w:val="center"/>
          </w:tcPr>
          <w:p w14:paraId="6C24FB8F" w14:textId="625EC6FF" w:rsidR="005A0C18" w:rsidRPr="00B370B3" w:rsidRDefault="005A0C18" w:rsidP="00C3566C">
            <w:pPr>
              <w:tabs>
                <w:tab w:val="left" w:pos="1530"/>
              </w:tabs>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Lecturers:</w:t>
            </w:r>
            <w:r w:rsidRPr="00B370B3">
              <w:rPr>
                <w:rFonts w:asciiTheme="minorHAnsi" w:hAnsiTheme="minorHAnsi" w:cstheme="minorHAnsi"/>
                <w:sz w:val="22"/>
                <w:szCs w:val="22"/>
                <w:lang w:val="en-US" w:bidi="en-US"/>
              </w:rPr>
              <w:t xml:space="preserve"> </w:t>
            </w:r>
            <w:r w:rsidR="00870003" w:rsidRPr="00B370B3">
              <w:rPr>
                <w:rFonts w:asciiTheme="minorHAnsi" w:hAnsiTheme="minorHAnsi" w:cstheme="minorHAnsi"/>
                <w:i/>
                <w:sz w:val="22"/>
                <w:szCs w:val="22"/>
                <w:lang w:val="en-US" w:bidi="en-US"/>
              </w:rPr>
              <w:t>doc.</w:t>
            </w:r>
            <w:r w:rsidR="00870003" w:rsidRPr="00B370B3">
              <w:rPr>
                <w:rFonts w:asciiTheme="minorHAnsi" w:hAnsiTheme="minorHAnsi" w:cstheme="minorHAnsi"/>
                <w:sz w:val="22"/>
                <w:szCs w:val="22"/>
                <w:lang w:val="en-US" w:bidi="en-US"/>
              </w:rPr>
              <w:t xml:space="preserve"> </w:t>
            </w:r>
            <w:r w:rsidR="00C3566C" w:rsidRPr="00B370B3">
              <w:rPr>
                <w:rFonts w:asciiTheme="minorHAnsi" w:hAnsiTheme="minorHAnsi" w:cstheme="minorHAnsi"/>
                <w:i/>
                <w:sz w:val="22"/>
                <w:szCs w:val="22"/>
                <w:lang w:val="en-US" w:bidi="en-US"/>
              </w:rPr>
              <w:t>Mgr. Lukáš Švaňa, PhD.</w:t>
            </w:r>
          </w:p>
        </w:tc>
      </w:tr>
      <w:tr w:rsidR="005A0C18" w:rsidRPr="00B370B3" w14:paraId="69780279" w14:textId="77777777" w:rsidTr="001E37F0">
        <w:trPr>
          <w:trHeight w:val="555"/>
        </w:trPr>
        <w:tc>
          <w:tcPr>
            <w:tcW w:w="9062" w:type="dxa"/>
            <w:gridSpan w:val="2"/>
            <w:vAlign w:val="center"/>
          </w:tcPr>
          <w:p w14:paraId="6E23BB4F" w14:textId="052B3DDD" w:rsidR="005A0C18"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Date of last change: </w:t>
            </w:r>
            <w:r w:rsidR="00377969" w:rsidRPr="00B370B3">
              <w:rPr>
                <w:rFonts w:asciiTheme="minorHAnsi" w:hAnsiTheme="minorHAnsi" w:cstheme="minorHAnsi"/>
                <w:sz w:val="22"/>
                <w:szCs w:val="22"/>
                <w:highlight w:val="yellow"/>
                <w:lang w:val="en-US"/>
              </w:rPr>
              <w:t>30</w:t>
            </w:r>
            <w:r w:rsidR="000E0DC5" w:rsidRPr="00B370B3">
              <w:rPr>
                <w:rFonts w:asciiTheme="minorHAnsi" w:hAnsiTheme="minorHAnsi" w:cstheme="minorHAnsi"/>
                <w:sz w:val="22"/>
                <w:szCs w:val="22"/>
                <w:highlight w:val="yellow"/>
                <w:lang w:val="en-US"/>
              </w:rPr>
              <w:t>.10.</w:t>
            </w:r>
            <w:r w:rsidR="00377969" w:rsidRPr="00B370B3">
              <w:rPr>
                <w:rFonts w:asciiTheme="minorHAnsi" w:hAnsiTheme="minorHAnsi" w:cstheme="minorHAnsi"/>
                <w:sz w:val="22"/>
                <w:szCs w:val="22"/>
                <w:highlight w:val="yellow"/>
                <w:lang w:val="en-US"/>
              </w:rPr>
              <w:t>2024</w:t>
            </w:r>
          </w:p>
        </w:tc>
      </w:tr>
      <w:tr w:rsidR="005A0C18" w:rsidRPr="00B370B3" w14:paraId="5E89D640" w14:textId="77777777" w:rsidTr="001E37F0">
        <w:trPr>
          <w:trHeight w:val="577"/>
        </w:trPr>
        <w:tc>
          <w:tcPr>
            <w:tcW w:w="9062" w:type="dxa"/>
            <w:gridSpan w:val="2"/>
            <w:vAlign w:val="center"/>
          </w:tcPr>
          <w:p w14:paraId="056A66A5" w14:textId="77777777" w:rsidR="005A0C18" w:rsidRPr="00B370B3" w:rsidRDefault="005A0C18" w:rsidP="00F252EE">
            <w:pPr>
              <w:tabs>
                <w:tab w:val="left" w:pos="1530"/>
              </w:tabs>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Approved by: </w:t>
            </w:r>
            <w:r w:rsidRPr="00B370B3">
              <w:rPr>
                <w:rFonts w:asciiTheme="minorHAnsi" w:hAnsiTheme="minorHAnsi" w:cstheme="minorHAnsi"/>
                <w:i/>
                <w:sz w:val="22"/>
                <w:szCs w:val="22"/>
                <w:lang w:val="en-US" w:bidi="en-US"/>
              </w:rPr>
              <w:t>prof. PhDr. Vasil Gluchman, CSc.</w:t>
            </w:r>
          </w:p>
        </w:tc>
      </w:tr>
    </w:tbl>
    <w:p w14:paraId="3FDCE676" w14:textId="77777777" w:rsidR="005A0C18" w:rsidRPr="00B370B3" w:rsidRDefault="005A0C18" w:rsidP="00F252EE">
      <w:pPr>
        <w:spacing w:after="0" w:line="240" w:lineRule="auto"/>
        <w:rPr>
          <w:rFonts w:cstheme="minorHAnsi"/>
          <w:szCs w:val="22"/>
          <w:lang w:val="en-US"/>
        </w:rPr>
      </w:pPr>
    </w:p>
    <w:p w14:paraId="2FC0A1CB" w14:textId="77777777" w:rsidR="005A0C18" w:rsidRPr="00B370B3" w:rsidRDefault="005A0C18" w:rsidP="00F252EE">
      <w:pPr>
        <w:spacing w:after="0" w:line="240" w:lineRule="auto"/>
        <w:ind w:left="720" w:hanging="720"/>
        <w:jc w:val="center"/>
        <w:rPr>
          <w:rFonts w:cstheme="minorHAnsi"/>
          <w:b/>
          <w:szCs w:val="22"/>
          <w:lang w:val="en-US"/>
        </w:rPr>
      </w:pPr>
    </w:p>
    <w:p w14:paraId="3A2BAADD" w14:textId="77777777" w:rsidR="00040A11" w:rsidRPr="00B370B3" w:rsidRDefault="00040A11" w:rsidP="00F252EE">
      <w:pPr>
        <w:spacing w:after="0" w:line="240" w:lineRule="auto"/>
        <w:ind w:left="720" w:hanging="720"/>
        <w:jc w:val="center"/>
        <w:rPr>
          <w:rFonts w:cstheme="minorHAnsi"/>
          <w:b/>
          <w:szCs w:val="22"/>
          <w:lang w:val="en-US"/>
        </w:rPr>
      </w:pPr>
    </w:p>
    <w:p w14:paraId="2E4B6A3E" w14:textId="77777777" w:rsidR="00040A11" w:rsidRPr="00B370B3" w:rsidRDefault="00040A11" w:rsidP="00F252EE">
      <w:pPr>
        <w:spacing w:after="0" w:line="240" w:lineRule="auto"/>
        <w:ind w:left="720" w:hanging="720"/>
        <w:jc w:val="center"/>
        <w:rPr>
          <w:rFonts w:cstheme="minorHAnsi"/>
          <w:b/>
          <w:szCs w:val="22"/>
          <w:lang w:val="en-US"/>
        </w:rPr>
      </w:pPr>
    </w:p>
    <w:p w14:paraId="7EF37AA3" w14:textId="77777777" w:rsidR="00040A11" w:rsidRPr="00B370B3" w:rsidRDefault="00040A11" w:rsidP="00F252EE">
      <w:pPr>
        <w:spacing w:after="0" w:line="240" w:lineRule="auto"/>
        <w:ind w:left="720" w:hanging="720"/>
        <w:jc w:val="center"/>
        <w:rPr>
          <w:rFonts w:cstheme="minorHAnsi"/>
          <w:b/>
          <w:szCs w:val="22"/>
          <w:lang w:val="en-US"/>
        </w:rPr>
      </w:pPr>
    </w:p>
    <w:p w14:paraId="3C7576EC" w14:textId="77777777" w:rsidR="00040A11" w:rsidRPr="00B370B3" w:rsidRDefault="00040A11" w:rsidP="00F252EE">
      <w:pPr>
        <w:spacing w:after="0" w:line="240" w:lineRule="auto"/>
        <w:ind w:left="720" w:hanging="720"/>
        <w:jc w:val="center"/>
        <w:rPr>
          <w:rFonts w:cstheme="minorHAnsi"/>
          <w:b/>
          <w:szCs w:val="22"/>
          <w:lang w:val="en-US"/>
        </w:rPr>
      </w:pPr>
    </w:p>
    <w:p w14:paraId="6000547E" w14:textId="77777777" w:rsidR="00040A11" w:rsidRPr="00B370B3" w:rsidRDefault="00040A11" w:rsidP="00F252EE">
      <w:pPr>
        <w:spacing w:after="0" w:line="240" w:lineRule="auto"/>
        <w:ind w:left="720" w:hanging="720"/>
        <w:jc w:val="center"/>
        <w:rPr>
          <w:rFonts w:cstheme="minorHAnsi"/>
          <w:b/>
          <w:szCs w:val="22"/>
          <w:lang w:val="en-US"/>
        </w:rPr>
      </w:pPr>
    </w:p>
    <w:p w14:paraId="71F798A8" w14:textId="77777777" w:rsidR="00040A11" w:rsidRPr="00B370B3" w:rsidRDefault="00040A11" w:rsidP="00F252EE">
      <w:pPr>
        <w:spacing w:after="0" w:line="240" w:lineRule="auto"/>
        <w:ind w:left="720" w:hanging="720"/>
        <w:jc w:val="center"/>
        <w:rPr>
          <w:rFonts w:cstheme="minorHAnsi"/>
          <w:b/>
          <w:szCs w:val="22"/>
          <w:lang w:val="en-US"/>
        </w:rPr>
      </w:pPr>
    </w:p>
    <w:p w14:paraId="5BC294DE" w14:textId="77777777" w:rsidR="00040A11" w:rsidRPr="00B370B3" w:rsidRDefault="00040A11" w:rsidP="00F252EE">
      <w:pPr>
        <w:spacing w:after="0" w:line="240" w:lineRule="auto"/>
        <w:ind w:left="720" w:hanging="720"/>
        <w:jc w:val="center"/>
        <w:rPr>
          <w:rFonts w:cstheme="minorHAnsi"/>
          <w:b/>
          <w:szCs w:val="22"/>
          <w:lang w:val="en-US"/>
        </w:rPr>
      </w:pPr>
    </w:p>
    <w:p w14:paraId="7D36B6E2" w14:textId="77777777" w:rsidR="00040A11" w:rsidRPr="00B370B3" w:rsidRDefault="00040A11" w:rsidP="00F252EE">
      <w:pPr>
        <w:spacing w:after="0" w:line="240" w:lineRule="auto"/>
        <w:ind w:left="720" w:hanging="720"/>
        <w:jc w:val="center"/>
        <w:rPr>
          <w:rFonts w:cstheme="minorHAnsi"/>
          <w:b/>
          <w:szCs w:val="22"/>
          <w:lang w:val="en-US"/>
        </w:rPr>
      </w:pPr>
    </w:p>
    <w:p w14:paraId="43A65479" w14:textId="77777777" w:rsidR="00040A11" w:rsidRPr="00B370B3" w:rsidRDefault="00040A11" w:rsidP="00F252EE">
      <w:pPr>
        <w:spacing w:after="0" w:line="240" w:lineRule="auto"/>
        <w:ind w:left="720" w:hanging="720"/>
        <w:jc w:val="center"/>
        <w:rPr>
          <w:rFonts w:cstheme="minorHAnsi"/>
          <w:b/>
          <w:szCs w:val="22"/>
          <w:lang w:val="en-US"/>
        </w:rPr>
      </w:pPr>
    </w:p>
    <w:p w14:paraId="185C9469" w14:textId="77777777" w:rsidR="005A0C18" w:rsidRPr="00B370B3" w:rsidRDefault="005A0C18" w:rsidP="00F252EE">
      <w:pPr>
        <w:spacing w:after="0" w:line="240" w:lineRule="auto"/>
        <w:ind w:left="720" w:hanging="720"/>
        <w:jc w:val="center"/>
        <w:rPr>
          <w:rFonts w:cstheme="minorHAnsi"/>
          <w:b/>
          <w:szCs w:val="22"/>
          <w:lang w:val="en-US"/>
        </w:rPr>
      </w:pPr>
      <w:r w:rsidRPr="00B370B3">
        <w:rPr>
          <w:rFonts w:cstheme="minorHAnsi"/>
          <w:b/>
          <w:szCs w:val="22"/>
          <w:lang w:val="en-US" w:bidi="en-US"/>
        </w:rPr>
        <w:lastRenderedPageBreak/>
        <w:t>COURSE DESCRIPTION</w:t>
      </w:r>
    </w:p>
    <w:p w14:paraId="70648378" w14:textId="77777777" w:rsidR="005A0C18" w:rsidRPr="00B370B3" w:rsidRDefault="005A0C18" w:rsidP="00F252EE">
      <w:pPr>
        <w:spacing w:after="0" w:line="240" w:lineRule="auto"/>
        <w:ind w:left="720"/>
        <w:jc w:val="center"/>
        <w:rPr>
          <w:rFonts w:cstheme="minorHAnsi"/>
          <w:szCs w:val="22"/>
          <w:lang w:val="en-US"/>
        </w:rPr>
      </w:pPr>
    </w:p>
    <w:tbl>
      <w:tblPr>
        <w:tblStyle w:val="Mriekatabuky"/>
        <w:tblW w:w="9062" w:type="dxa"/>
        <w:tblLook w:val="04A0" w:firstRow="1" w:lastRow="0" w:firstColumn="1" w:lastColumn="0" w:noHBand="0" w:noVBand="1"/>
      </w:tblPr>
      <w:tblGrid>
        <w:gridCol w:w="5041"/>
        <w:gridCol w:w="4021"/>
      </w:tblGrid>
      <w:tr w:rsidR="005A0C18" w:rsidRPr="00B370B3" w14:paraId="0859E8A8" w14:textId="77777777" w:rsidTr="00B54C0B">
        <w:trPr>
          <w:trHeight w:val="510"/>
        </w:trPr>
        <w:tc>
          <w:tcPr>
            <w:tcW w:w="9062" w:type="dxa"/>
            <w:gridSpan w:val="2"/>
            <w:vAlign w:val="center"/>
          </w:tcPr>
          <w:p w14:paraId="7A192EAC"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University: </w:t>
            </w:r>
            <w:r w:rsidRPr="00B370B3">
              <w:rPr>
                <w:rFonts w:asciiTheme="minorHAnsi" w:hAnsiTheme="minorHAnsi" w:cstheme="minorHAnsi"/>
                <w:i/>
                <w:sz w:val="22"/>
                <w:szCs w:val="22"/>
                <w:lang w:val="en-US" w:bidi="en-US"/>
              </w:rPr>
              <w:t>University of Prešov</w:t>
            </w:r>
          </w:p>
        </w:tc>
      </w:tr>
      <w:tr w:rsidR="005A0C18" w:rsidRPr="00B370B3" w14:paraId="19A6A2EA" w14:textId="77777777" w:rsidTr="00B54C0B">
        <w:trPr>
          <w:trHeight w:val="510"/>
        </w:trPr>
        <w:tc>
          <w:tcPr>
            <w:tcW w:w="9062" w:type="dxa"/>
            <w:gridSpan w:val="2"/>
            <w:vAlign w:val="center"/>
          </w:tcPr>
          <w:p w14:paraId="3D9CE4A2"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Faculty: </w:t>
            </w:r>
            <w:sdt>
              <w:sdtPr>
                <w:rPr>
                  <w:rFonts w:cstheme="minorHAnsi"/>
                  <w:i/>
                  <w:szCs w:val="22"/>
                  <w:lang w:val="en-US"/>
                </w:rPr>
                <w:alias w:val="faculty"/>
                <w:tag w:val="faculty"/>
                <w:id w:val="715786488"/>
                <w:placeholder>
                  <w:docPart w:val="6024B2AEF1654F5AB3336B14F6EE0A3E"/>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cstheme="minorHAnsi"/>
                    <w:i/>
                    <w:sz w:val="22"/>
                    <w:szCs w:val="22"/>
                    <w:lang w:val="en-US" w:bidi="en-US"/>
                  </w:rPr>
                  <w:t>Faculty of Arts</w:t>
                </w:r>
              </w:sdtContent>
            </w:sdt>
          </w:p>
        </w:tc>
      </w:tr>
      <w:tr w:rsidR="005A0C18" w:rsidRPr="00B370B3" w14:paraId="3479CB25" w14:textId="77777777" w:rsidTr="00B54C0B">
        <w:trPr>
          <w:trHeight w:val="842"/>
        </w:trPr>
        <w:tc>
          <w:tcPr>
            <w:tcW w:w="4815" w:type="dxa"/>
            <w:vAlign w:val="center"/>
          </w:tcPr>
          <w:p w14:paraId="7E006A00" w14:textId="341EDC5A"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Code: </w:t>
            </w:r>
            <w:r w:rsidRPr="00B370B3">
              <w:rPr>
                <w:rFonts w:asciiTheme="minorHAnsi" w:hAnsiTheme="minorHAnsi" w:cstheme="minorHAnsi"/>
                <w:sz w:val="22"/>
                <w:szCs w:val="22"/>
                <w:lang w:val="en-US" w:bidi="en-US"/>
              </w:rPr>
              <w:t>1IEB/GLOE1</w:t>
            </w:r>
            <w:r w:rsidR="007B6EEA" w:rsidRPr="00B370B3">
              <w:rPr>
                <w:rFonts w:asciiTheme="minorHAnsi" w:hAnsiTheme="minorHAnsi" w:cstheme="minorHAnsi"/>
                <w:sz w:val="22"/>
                <w:szCs w:val="22"/>
                <w:lang w:val="en-US" w:bidi="en-US"/>
              </w:rPr>
              <w:t>/22</w:t>
            </w:r>
          </w:p>
        </w:tc>
        <w:tc>
          <w:tcPr>
            <w:tcW w:w="4247" w:type="dxa"/>
            <w:vAlign w:val="center"/>
          </w:tcPr>
          <w:p w14:paraId="77BA9C57"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Course title: </w:t>
            </w:r>
            <w:r w:rsidRPr="00B370B3">
              <w:rPr>
                <w:rFonts w:asciiTheme="minorHAnsi" w:hAnsiTheme="minorHAnsi" w:cstheme="minorHAnsi"/>
                <w:b/>
                <w:i/>
                <w:sz w:val="22"/>
                <w:szCs w:val="22"/>
                <w:lang w:val="en-US" w:bidi="en-US"/>
              </w:rPr>
              <w:t xml:space="preserve">Global Ethics </w:t>
            </w:r>
          </w:p>
          <w:p w14:paraId="2F210ECA" w14:textId="77777777" w:rsidR="005A0C18" w:rsidRPr="00B370B3" w:rsidRDefault="002C52F3" w:rsidP="00F252EE">
            <w:pPr>
              <w:rPr>
                <w:rFonts w:asciiTheme="minorHAnsi" w:hAnsiTheme="minorHAnsi" w:cstheme="minorHAnsi"/>
                <w:b/>
                <w:i/>
                <w:sz w:val="22"/>
                <w:szCs w:val="22"/>
                <w:lang w:val="en-US"/>
              </w:rPr>
            </w:pPr>
            <w:r w:rsidRPr="00B370B3">
              <w:rPr>
                <w:rFonts w:asciiTheme="minorHAnsi" w:hAnsiTheme="minorHAnsi" w:cstheme="minorHAnsi"/>
                <w:i/>
                <w:sz w:val="22"/>
                <w:szCs w:val="22"/>
                <w:lang w:val="en-US" w:bidi="en-US"/>
              </w:rPr>
              <w:t>(elective course, non-study-profile course)</w:t>
            </w:r>
          </w:p>
        </w:tc>
      </w:tr>
      <w:tr w:rsidR="005A0C18" w:rsidRPr="00B370B3" w14:paraId="09EFAFF4" w14:textId="77777777" w:rsidTr="00B54C0B">
        <w:trPr>
          <w:trHeight w:val="1196"/>
        </w:trPr>
        <w:tc>
          <w:tcPr>
            <w:tcW w:w="9062" w:type="dxa"/>
            <w:gridSpan w:val="2"/>
            <w:vAlign w:val="center"/>
          </w:tcPr>
          <w:p w14:paraId="5C42BE53" w14:textId="77777777" w:rsidR="005A0C18" w:rsidRPr="00B370B3" w:rsidRDefault="005A0C18" w:rsidP="00F252EE">
            <w:pPr>
              <w:jc w:val="both"/>
              <w:rPr>
                <w:rFonts w:asciiTheme="minorHAnsi" w:hAnsiTheme="minorHAnsi" w:cstheme="minorHAnsi"/>
                <w:i/>
                <w:sz w:val="22"/>
                <w:szCs w:val="22"/>
                <w:lang w:val="en-US"/>
              </w:rPr>
            </w:pPr>
            <w:r w:rsidRPr="00B370B3">
              <w:rPr>
                <w:rStyle w:val="jlqj4b"/>
                <w:rFonts w:asciiTheme="minorHAnsi" w:hAnsiTheme="minorHAnsi" w:cstheme="minorHAnsi"/>
                <w:b/>
                <w:sz w:val="22"/>
                <w:szCs w:val="22"/>
                <w:lang w:val="en-US" w:bidi="en-US"/>
              </w:rPr>
              <w:t xml:space="preserve">Type, scope and method </w:t>
            </w:r>
            <w:r w:rsidRPr="00B370B3">
              <w:rPr>
                <w:rFonts w:asciiTheme="minorHAnsi" w:hAnsiTheme="minorHAnsi" w:cstheme="minorHAnsi"/>
                <w:b/>
                <w:sz w:val="22"/>
                <w:szCs w:val="22"/>
                <w:lang w:val="en-US" w:bidi="en-US"/>
              </w:rPr>
              <w:t xml:space="preserve">of educational activity: </w:t>
            </w:r>
          </w:p>
          <w:p w14:paraId="74558967"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Type of training activity: lecture/seminar  </w:t>
            </w:r>
          </w:p>
          <w:p w14:paraId="363575E0"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Scope of educational activities: 1/1 per week</w:t>
            </w:r>
          </w:p>
          <w:p w14:paraId="14CFDFD8"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Method of educational activities: </w:t>
            </w:r>
            <w:r w:rsidR="00860A12" w:rsidRPr="00B370B3">
              <w:rPr>
                <w:rFonts w:asciiTheme="minorHAnsi" w:hAnsiTheme="minorHAnsi" w:cstheme="minorHAnsi"/>
                <w:sz w:val="22"/>
                <w:szCs w:val="22"/>
                <w:lang w:val="en-US" w:bidi="en-US"/>
              </w:rPr>
              <w:t>on-campus</w:t>
            </w:r>
            <w:r w:rsidRPr="00B370B3">
              <w:rPr>
                <w:rFonts w:asciiTheme="minorHAnsi" w:hAnsiTheme="minorHAnsi" w:cstheme="minorHAnsi"/>
                <w:sz w:val="22"/>
                <w:szCs w:val="22"/>
                <w:lang w:val="en-US" w:bidi="en-US"/>
              </w:rPr>
              <w:t>  </w:t>
            </w:r>
          </w:p>
        </w:tc>
      </w:tr>
      <w:tr w:rsidR="005A0C18" w:rsidRPr="00B370B3" w14:paraId="4861F9CD" w14:textId="77777777" w:rsidTr="00B54C0B">
        <w:trPr>
          <w:trHeight w:val="510"/>
        </w:trPr>
        <w:tc>
          <w:tcPr>
            <w:tcW w:w="9062" w:type="dxa"/>
            <w:gridSpan w:val="2"/>
            <w:vAlign w:val="center"/>
          </w:tcPr>
          <w:p w14:paraId="07E8571D"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Number of credits: </w:t>
            </w:r>
            <w:r w:rsidRPr="00B370B3">
              <w:rPr>
                <w:rFonts w:asciiTheme="minorHAnsi" w:hAnsiTheme="minorHAnsi" w:cstheme="minorHAnsi"/>
                <w:i/>
                <w:sz w:val="22"/>
                <w:szCs w:val="22"/>
                <w:lang w:val="en-US" w:bidi="en-US"/>
              </w:rPr>
              <w:t>3</w:t>
            </w:r>
          </w:p>
        </w:tc>
      </w:tr>
      <w:tr w:rsidR="005A0C18" w:rsidRPr="00B370B3" w14:paraId="2612BF98" w14:textId="77777777" w:rsidTr="00B54C0B">
        <w:trPr>
          <w:trHeight w:val="455"/>
        </w:trPr>
        <w:tc>
          <w:tcPr>
            <w:tcW w:w="9062" w:type="dxa"/>
            <w:gridSpan w:val="2"/>
            <w:vAlign w:val="center"/>
          </w:tcPr>
          <w:p w14:paraId="2F39B09C" w14:textId="323E82F8" w:rsidR="005A0C18" w:rsidRPr="00B370B3" w:rsidRDefault="005A0C18" w:rsidP="00C3566C">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Recommended semester:</w:t>
            </w:r>
            <w:r w:rsidRPr="00B370B3">
              <w:rPr>
                <w:rFonts w:asciiTheme="minorHAnsi" w:hAnsiTheme="minorHAnsi" w:cstheme="minorHAnsi"/>
                <w:sz w:val="22"/>
                <w:szCs w:val="22"/>
                <w:lang w:val="en-US" w:bidi="en-US"/>
              </w:rPr>
              <w:t xml:space="preserve"> </w:t>
            </w:r>
            <w:r w:rsidR="000E0DC5" w:rsidRPr="00B370B3">
              <w:rPr>
                <w:rFonts w:asciiTheme="minorHAnsi" w:hAnsiTheme="minorHAnsi" w:cstheme="minorHAnsi"/>
                <w:sz w:val="22"/>
                <w:szCs w:val="22"/>
                <w:highlight w:val="yellow"/>
                <w:lang w:val="en-US" w:bidi="en-US"/>
              </w:rPr>
              <w:t>1.-</w:t>
            </w:r>
            <w:r w:rsidRPr="00B370B3">
              <w:rPr>
                <w:rFonts w:asciiTheme="minorHAnsi" w:hAnsiTheme="minorHAnsi" w:cstheme="minorHAnsi"/>
                <w:sz w:val="22"/>
                <w:szCs w:val="22"/>
                <w:highlight w:val="yellow"/>
                <w:lang w:val="en-US" w:bidi="en-US"/>
              </w:rPr>
              <w:t>3.</w:t>
            </w:r>
            <w:r w:rsidRPr="00B370B3">
              <w:rPr>
                <w:rFonts w:asciiTheme="minorHAnsi" w:hAnsiTheme="minorHAnsi" w:cstheme="minorHAnsi"/>
                <w:sz w:val="22"/>
                <w:szCs w:val="22"/>
                <w:lang w:val="en-US" w:bidi="en-US"/>
              </w:rPr>
              <w:t xml:space="preserve"> </w:t>
            </w:r>
          </w:p>
        </w:tc>
      </w:tr>
      <w:tr w:rsidR="005A0C18" w:rsidRPr="00B370B3" w14:paraId="63FD6FD1" w14:textId="77777777" w:rsidTr="00B54C0B">
        <w:trPr>
          <w:trHeight w:val="561"/>
        </w:trPr>
        <w:tc>
          <w:tcPr>
            <w:tcW w:w="9062" w:type="dxa"/>
            <w:gridSpan w:val="2"/>
            <w:vAlign w:val="center"/>
          </w:tcPr>
          <w:p w14:paraId="408AB806" w14:textId="77777777" w:rsidR="005A0C18" w:rsidRPr="00B370B3" w:rsidRDefault="005A0C18" w:rsidP="00F668E6">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Study degree: </w:t>
            </w:r>
            <w:sdt>
              <w:sdtPr>
                <w:rPr>
                  <w:rStyle w:val="tl2"/>
                  <w:rFonts w:cstheme="minorHAnsi"/>
                  <w:sz w:val="22"/>
                  <w:szCs w:val="22"/>
                  <w:lang w:val="en-US"/>
                </w:rPr>
                <w:alias w:val="stupeň"/>
                <w:tag w:val="Stupeň"/>
                <w:id w:val="1357380317"/>
                <w:placeholder>
                  <w:docPart w:val="94CBFAED69BC4B359DAAA77D98710F4A"/>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cstheme="minorHAnsi"/>
                    <w:sz w:val="22"/>
                    <w:szCs w:val="22"/>
                    <w:lang w:val="en-US" w:bidi="en-US"/>
                  </w:rPr>
                  <w:t>2.</w:t>
                </w:r>
              </w:sdtContent>
            </w:sdt>
          </w:p>
        </w:tc>
      </w:tr>
      <w:tr w:rsidR="005A0C18" w:rsidRPr="00B370B3" w14:paraId="15560AA8" w14:textId="77777777" w:rsidTr="00B54C0B">
        <w:trPr>
          <w:trHeight w:val="527"/>
        </w:trPr>
        <w:tc>
          <w:tcPr>
            <w:tcW w:w="9062" w:type="dxa"/>
            <w:gridSpan w:val="2"/>
            <w:vAlign w:val="center"/>
          </w:tcPr>
          <w:p w14:paraId="73C7DB9B"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Prerequisites: </w:t>
            </w:r>
          </w:p>
        </w:tc>
      </w:tr>
      <w:tr w:rsidR="005A0C18" w:rsidRPr="00B370B3" w14:paraId="582D46BF" w14:textId="77777777" w:rsidTr="00B54C0B">
        <w:trPr>
          <w:trHeight w:val="1965"/>
        </w:trPr>
        <w:tc>
          <w:tcPr>
            <w:tcW w:w="9062" w:type="dxa"/>
            <w:gridSpan w:val="2"/>
            <w:vAlign w:val="center"/>
          </w:tcPr>
          <w:p w14:paraId="650D152F"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Conditions for passing the course: </w:t>
            </w:r>
          </w:p>
          <w:p w14:paraId="3084A23B" w14:textId="77777777" w:rsidR="005A0C18" w:rsidRPr="00B370B3" w:rsidRDefault="002C4C9D"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The course is evaluated continuously</w:t>
            </w:r>
            <w:r w:rsidR="005A0C18" w:rsidRPr="00B370B3">
              <w:rPr>
                <w:rFonts w:asciiTheme="minorHAnsi" w:hAnsiTheme="minorHAnsi" w:cstheme="minorHAnsi"/>
                <w:sz w:val="22"/>
                <w:szCs w:val="22"/>
                <w:lang w:val="en-US" w:bidi="en-US"/>
              </w:rPr>
              <w:t xml:space="preserve"> (ph) and the award of 3 credits. </w:t>
            </w:r>
          </w:p>
          <w:p w14:paraId="4551104B" w14:textId="77777777" w:rsidR="005A0C18" w:rsidRPr="00B370B3" w:rsidRDefault="005A0C18" w:rsidP="00F252EE">
            <w:pPr>
              <w:widowControl w:val="0"/>
              <w:jc w:val="both"/>
              <w:rPr>
                <w:rStyle w:val="normaltextrun"/>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A student needs to earn a minimum of 20 points during the semester to receive a passing grade (ph) for 3 credits. A grade of FX will be awarded if the student scores less than 20 points. </w:t>
            </w:r>
            <w:r w:rsidRPr="00B370B3">
              <w:rPr>
                <w:rStyle w:val="normaltextrun"/>
                <w:rFonts w:asciiTheme="minorHAnsi" w:hAnsiTheme="minorHAnsi" w:cstheme="minorHAnsi"/>
                <w:sz w:val="22"/>
                <w:szCs w:val="22"/>
                <w:lang w:val="en-US" w:bidi="en-US"/>
              </w:rPr>
              <w:t xml:space="preserve">"How to earn points" is governed by an internal document: </w:t>
            </w:r>
          </w:p>
          <w:p w14:paraId="34D8616E" w14:textId="77777777" w:rsidR="005A0C18" w:rsidRPr="00B370B3" w:rsidRDefault="00595F0B" w:rsidP="00F252EE">
            <w:pPr>
              <w:pStyle w:val="paragraph"/>
              <w:spacing w:before="0" w:beforeAutospacing="0" w:after="0" w:afterAutospacing="0"/>
              <w:textAlignment w:val="baseline"/>
              <w:rPr>
                <w:rFonts w:asciiTheme="minorHAnsi" w:hAnsiTheme="minorHAnsi" w:cstheme="minorHAnsi"/>
                <w:sz w:val="22"/>
                <w:szCs w:val="22"/>
                <w:lang w:val="en-US"/>
              </w:rPr>
            </w:pPr>
            <w:hyperlink r:id="rId46" w:history="1">
              <w:r w:rsidR="005A0C18" w:rsidRPr="00B370B3">
                <w:rPr>
                  <w:rStyle w:val="Hypertextovprepojenie"/>
                  <w:rFonts w:asciiTheme="minorHAnsi" w:hAnsiTheme="minorHAnsi" w:cstheme="minorHAnsi"/>
                  <w:color w:val="auto"/>
                  <w:sz w:val="22"/>
                  <w:szCs w:val="22"/>
                  <w:lang w:val="en-US" w:bidi="en-US"/>
                </w:rPr>
                <w:t>https://www.unipo.sk/public/media/28789/Podmienky%20ukoncenia%20predmetu_body_2022_pdf.pdf</w:t>
              </w:r>
            </w:hyperlink>
          </w:p>
          <w:p w14:paraId="25BE7737" w14:textId="77777777" w:rsidR="005A0C18" w:rsidRPr="00B370B3" w:rsidRDefault="005A0C18" w:rsidP="00F252EE">
            <w:pPr>
              <w:rPr>
                <w:rFonts w:asciiTheme="minorHAnsi" w:hAnsiTheme="minorHAnsi" w:cstheme="minorHAnsi"/>
                <w:i/>
                <w:sz w:val="22"/>
                <w:szCs w:val="22"/>
                <w:lang w:val="en-US"/>
              </w:rPr>
            </w:pPr>
            <w:r w:rsidRPr="00B370B3">
              <w:rPr>
                <w:rStyle w:val="normaltextrun"/>
                <w:rFonts w:asciiTheme="minorHAnsi" w:hAnsiTheme="minorHAnsi" w:cstheme="minorHAnsi"/>
                <w:sz w:val="22"/>
                <w:szCs w:val="22"/>
                <w:lang w:val="en-US" w:bidi="en-US"/>
              </w:rPr>
              <w:t>The success criteria (percentage of results in the subject assessment) are as follows for the grading levels:</w:t>
            </w:r>
            <w:r w:rsidRPr="00B370B3">
              <w:rPr>
                <w:rStyle w:val="normaltextrun"/>
                <w:rFonts w:asciiTheme="minorHAnsi" w:hAnsiTheme="minorHAnsi" w:cstheme="minorHAnsi"/>
                <w:sz w:val="22"/>
                <w:szCs w:val="22"/>
                <w:lang w:val="en-US" w:bidi="en-US"/>
              </w:rPr>
              <w:br/>
              <w:t>(a) A: 100,00 – 90,00 % </w:t>
            </w:r>
            <w:r w:rsidRPr="00B370B3">
              <w:rPr>
                <w:rStyle w:val="normaltextrun"/>
                <w:rFonts w:asciiTheme="minorHAnsi" w:hAnsiTheme="minorHAnsi" w:cstheme="minorHAnsi"/>
                <w:sz w:val="22"/>
                <w:szCs w:val="22"/>
                <w:lang w:val="en-US" w:bidi="en-US"/>
              </w:rPr>
              <w:br/>
              <w:t>(b) B: 89,99 – 80,00 % </w:t>
            </w:r>
            <w:r w:rsidRPr="00B370B3">
              <w:rPr>
                <w:rStyle w:val="normaltextrun"/>
                <w:rFonts w:asciiTheme="minorHAnsi" w:hAnsiTheme="minorHAnsi" w:cstheme="minorHAnsi"/>
                <w:sz w:val="22"/>
                <w:szCs w:val="22"/>
                <w:lang w:val="en-US" w:bidi="en-US"/>
              </w:rPr>
              <w:br/>
              <w:t>c) C: 79,99 – 70,00 % </w:t>
            </w:r>
            <w:r w:rsidRPr="00B370B3">
              <w:rPr>
                <w:rStyle w:val="normaltextrun"/>
                <w:rFonts w:asciiTheme="minorHAnsi" w:hAnsiTheme="minorHAnsi" w:cstheme="minorHAnsi"/>
                <w:sz w:val="22"/>
                <w:szCs w:val="22"/>
                <w:lang w:val="en-US" w:bidi="en-US"/>
              </w:rPr>
              <w:br/>
              <w:t>(d) D: 69,99 – 60,00 % </w:t>
            </w:r>
            <w:r w:rsidRPr="00B370B3">
              <w:rPr>
                <w:rStyle w:val="normaltextrun"/>
                <w:rFonts w:asciiTheme="minorHAnsi" w:hAnsiTheme="minorHAnsi" w:cstheme="minorHAnsi"/>
                <w:sz w:val="22"/>
                <w:szCs w:val="22"/>
                <w:lang w:val="en-US" w:bidi="en-US"/>
              </w:rPr>
              <w:br/>
              <w:t>(e) E: 59,99 – 50,00 % </w:t>
            </w:r>
            <w:r w:rsidRPr="00B370B3">
              <w:rPr>
                <w:rStyle w:val="normaltextrun"/>
                <w:rFonts w:asciiTheme="minorHAnsi" w:hAnsiTheme="minorHAnsi" w:cstheme="minorHAnsi"/>
                <w:sz w:val="22"/>
                <w:szCs w:val="22"/>
                <w:lang w:val="en-US" w:bidi="en-US"/>
              </w:rPr>
              <w:br/>
              <w:t>f) FX: 49,99 and less </w:t>
            </w:r>
          </w:p>
        </w:tc>
      </w:tr>
      <w:tr w:rsidR="005A0C18" w:rsidRPr="00B370B3" w14:paraId="1E30142A" w14:textId="77777777" w:rsidTr="00B54C0B">
        <w:trPr>
          <w:trHeight w:val="1115"/>
        </w:trPr>
        <w:tc>
          <w:tcPr>
            <w:tcW w:w="9062" w:type="dxa"/>
            <w:gridSpan w:val="2"/>
            <w:vAlign w:val="center"/>
          </w:tcPr>
          <w:p w14:paraId="51383C2E"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Learning outcomes: </w:t>
            </w:r>
          </w:p>
          <w:p w14:paraId="616777ED" w14:textId="77777777" w:rsidR="005A0C18" w:rsidRPr="00B370B3" w:rsidRDefault="005A0C18" w:rsidP="00F252EE">
            <w:pPr>
              <w:jc w:val="both"/>
              <w:rPr>
                <w:rFonts w:asciiTheme="minorHAnsi" w:hAnsiTheme="minorHAnsi" w:cstheme="minorHAnsi"/>
                <w:b/>
                <w:bCs/>
                <w:iCs/>
                <w:sz w:val="22"/>
                <w:szCs w:val="22"/>
                <w:lang w:val="en-US"/>
              </w:rPr>
            </w:pPr>
            <w:r w:rsidRPr="00B370B3">
              <w:rPr>
                <w:rFonts w:asciiTheme="minorHAnsi" w:hAnsiTheme="minorHAnsi" w:cstheme="minorHAnsi"/>
                <w:b/>
                <w:sz w:val="22"/>
                <w:szCs w:val="22"/>
                <w:lang w:val="en-US" w:bidi="en-US"/>
              </w:rPr>
              <w:t xml:space="preserve">Knowledge gained:  </w:t>
            </w:r>
            <w:r w:rsidRPr="00B370B3">
              <w:rPr>
                <w:rFonts w:asciiTheme="minorHAnsi" w:hAnsiTheme="minorHAnsi" w:cstheme="minorHAnsi"/>
                <w:sz w:val="22"/>
                <w:szCs w:val="22"/>
                <w:lang w:val="en-US" w:bidi="en-US"/>
              </w:rPr>
              <w:t>The student expresses the possibilities of global reflection on ethics and morality, recognizes the need for global ethics and its application and applicability.</w:t>
            </w:r>
          </w:p>
          <w:p w14:paraId="3B1A70D1" w14:textId="77777777" w:rsidR="005A0C18" w:rsidRPr="00B370B3" w:rsidRDefault="005A0C18" w:rsidP="00F252EE">
            <w:pPr>
              <w:jc w:val="both"/>
              <w:rPr>
                <w:rFonts w:asciiTheme="minorHAnsi" w:hAnsiTheme="minorHAnsi" w:cstheme="minorHAnsi"/>
                <w:b/>
                <w:bCs/>
                <w:iCs/>
                <w:sz w:val="22"/>
                <w:szCs w:val="22"/>
                <w:lang w:val="en-US"/>
              </w:rPr>
            </w:pPr>
            <w:r w:rsidRPr="00B370B3">
              <w:rPr>
                <w:rFonts w:asciiTheme="minorHAnsi" w:hAnsiTheme="minorHAnsi" w:cstheme="minorHAnsi"/>
                <w:b/>
                <w:sz w:val="22"/>
                <w:szCs w:val="22"/>
                <w:lang w:val="en-US" w:bidi="en-US"/>
              </w:rPr>
              <w:t xml:space="preserve">Skills acquired: </w:t>
            </w:r>
            <w:r w:rsidRPr="00B370B3">
              <w:rPr>
                <w:rFonts w:asciiTheme="minorHAnsi" w:hAnsiTheme="minorHAnsi" w:cstheme="minorHAnsi"/>
                <w:sz w:val="22"/>
                <w:szCs w:val="22"/>
                <w:lang w:val="en-US" w:bidi="en-US"/>
              </w:rPr>
              <w:t>The student formulates new approaches to global ethical issues, proposes prospective solutions to ethical problems at the global level.</w:t>
            </w:r>
          </w:p>
          <w:p w14:paraId="50F1690A" w14:textId="77777777" w:rsidR="005A0C18" w:rsidRPr="00B370B3" w:rsidRDefault="005A0C18" w:rsidP="00F252EE">
            <w:pPr>
              <w:jc w:val="both"/>
              <w:rPr>
                <w:rFonts w:asciiTheme="minorHAnsi" w:hAnsiTheme="minorHAnsi" w:cstheme="minorHAnsi"/>
                <w:iCs/>
                <w:sz w:val="22"/>
                <w:szCs w:val="22"/>
                <w:lang w:val="en-US"/>
              </w:rPr>
            </w:pPr>
            <w:r w:rsidRPr="00B370B3">
              <w:rPr>
                <w:rFonts w:asciiTheme="minorHAnsi" w:hAnsiTheme="minorHAnsi" w:cstheme="minorHAnsi"/>
                <w:b/>
                <w:sz w:val="22"/>
                <w:szCs w:val="22"/>
                <w:lang w:val="en-US" w:bidi="en-US"/>
              </w:rPr>
              <w:t xml:space="preserve">Competences acquired: </w:t>
            </w:r>
            <w:r w:rsidRPr="00B370B3">
              <w:rPr>
                <w:rFonts w:asciiTheme="minorHAnsi" w:hAnsiTheme="minorHAnsi" w:cstheme="minorHAnsi"/>
                <w:sz w:val="22"/>
                <w:szCs w:val="22"/>
                <w:lang w:val="en-US" w:bidi="en-US"/>
              </w:rPr>
              <w:t>The student is</w:t>
            </w:r>
            <w:r w:rsidRPr="00B370B3">
              <w:rPr>
                <w:rStyle w:val="normaltextrun"/>
                <w:rFonts w:asciiTheme="minorHAnsi" w:hAnsiTheme="minorHAnsi" w:cstheme="minorHAnsi"/>
                <w:sz w:val="22"/>
                <w:szCs w:val="22"/>
                <w:bdr w:val="none" w:sz="0" w:space="0" w:color="auto" w:frame="1"/>
                <w:lang w:val="en-US" w:bidi="en-US"/>
              </w:rPr>
              <w:t>competent to shape the moral attitudes of the public through the management of third sector activities; has sufficient communication and digital skills to coordinate interpersonal relations in both the work and public space; achieves competence in team leadership and has the competence to be an independent subject in the analysis and maintenance of balance in the context of promoting humane politics and social responsibility.</w:t>
            </w:r>
          </w:p>
        </w:tc>
      </w:tr>
      <w:tr w:rsidR="005A0C18" w:rsidRPr="00B370B3" w14:paraId="3767E4DE" w14:textId="77777777" w:rsidTr="00B54C0B">
        <w:trPr>
          <w:trHeight w:val="510"/>
        </w:trPr>
        <w:tc>
          <w:tcPr>
            <w:tcW w:w="9062" w:type="dxa"/>
            <w:gridSpan w:val="2"/>
            <w:vAlign w:val="center"/>
          </w:tcPr>
          <w:p w14:paraId="5381AD8E" w14:textId="77777777" w:rsidR="00DB5855" w:rsidRPr="00B370B3" w:rsidRDefault="005A0C18" w:rsidP="00F252EE">
            <w:pPr>
              <w:jc w:val="both"/>
              <w:rPr>
                <w:rFonts w:asciiTheme="minorHAnsi" w:hAnsiTheme="minorHAnsi" w:cstheme="minorHAnsi"/>
                <w:b/>
                <w:sz w:val="22"/>
                <w:szCs w:val="22"/>
                <w:lang w:val="en-US" w:bidi="en-US"/>
              </w:rPr>
            </w:pPr>
            <w:r w:rsidRPr="00B370B3">
              <w:rPr>
                <w:rFonts w:asciiTheme="minorHAnsi" w:hAnsiTheme="minorHAnsi" w:cstheme="minorHAnsi"/>
                <w:b/>
                <w:sz w:val="22"/>
                <w:szCs w:val="22"/>
                <w:lang w:val="en-US" w:bidi="en-US"/>
              </w:rPr>
              <w:t xml:space="preserve">Course content: </w:t>
            </w:r>
          </w:p>
          <w:p w14:paraId="7CADEDEE"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sz w:val="22"/>
                <w:szCs w:val="22"/>
                <w:lang w:val="en-US" w:bidi="en-US"/>
              </w:rPr>
              <w:t xml:space="preserve">Concept of Ambivalence, Absolutism, Liberalism, Socialism, Causes of Ambivalence, Ambivalence of Progress. Knowledge, scientific thinking, the origin of knowledge, knowledge. Conspiracy theories, pseudoscience, hoaxes. Let us use our own reason, Voices Against Enlightenment. Progressophobia. </w:t>
            </w:r>
            <w:r w:rsidRPr="00B370B3">
              <w:rPr>
                <w:rFonts w:asciiTheme="minorHAnsi" w:hAnsiTheme="minorHAnsi" w:cstheme="minorHAnsi"/>
                <w:sz w:val="22"/>
                <w:szCs w:val="22"/>
                <w:lang w:val="en-US" w:bidi="en-US"/>
              </w:rPr>
              <w:lastRenderedPageBreak/>
              <w:t xml:space="preserve">Mier. Safety. Terrorism. Democracy. Global risks. </w:t>
            </w:r>
            <w:r w:rsidRPr="00B370B3">
              <w:rPr>
                <w:rFonts w:asciiTheme="minorHAnsi" w:hAnsiTheme="minorHAnsi" w:cstheme="minorHAnsi"/>
                <w:sz w:val="22"/>
                <w:szCs w:val="22"/>
                <w:u w:color="000000"/>
                <w:lang w:val="en-US" w:bidi="en-US"/>
              </w:rPr>
              <w:t xml:space="preserve">Possibilities of global ethics, </w:t>
            </w:r>
            <w:r w:rsidRPr="00B370B3">
              <w:rPr>
                <w:rFonts w:asciiTheme="minorHAnsi" w:hAnsiTheme="minorHAnsi" w:cstheme="minorHAnsi"/>
                <w:sz w:val="22"/>
                <w:szCs w:val="22"/>
                <w:lang w:val="en-US" w:bidi="en-US"/>
              </w:rPr>
              <w:t xml:space="preserve">Different types of global ethics and their field of application, </w:t>
            </w:r>
            <w:r w:rsidRPr="00B370B3">
              <w:rPr>
                <w:rFonts w:asciiTheme="minorHAnsi" w:hAnsiTheme="minorHAnsi" w:cstheme="minorHAnsi"/>
                <w:sz w:val="22"/>
                <w:szCs w:val="22"/>
                <w:u w:color="000000"/>
                <w:lang w:val="en-US" w:bidi="en-US"/>
              </w:rPr>
              <w:t>Current issues of global ethics, Critique of global ethics.</w:t>
            </w:r>
          </w:p>
        </w:tc>
      </w:tr>
      <w:tr w:rsidR="005A0C18" w:rsidRPr="00B370B3" w14:paraId="251CC755" w14:textId="77777777" w:rsidTr="00B54C0B">
        <w:trPr>
          <w:trHeight w:val="510"/>
        </w:trPr>
        <w:tc>
          <w:tcPr>
            <w:tcW w:w="9062" w:type="dxa"/>
            <w:gridSpan w:val="2"/>
            <w:vAlign w:val="center"/>
          </w:tcPr>
          <w:p w14:paraId="0BFF1381"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lastRenderedPageBreak/>
              <w:t xml:space="preserve">Recommended literature: </w:t>
            </w:r>
          </w:p>
          <w:p w14:paraId="2A5CBC22" w14:textId="77777777" w:rsidR="005A0C18" w:rsidRPr="00B370B3" w:rsidRDefault="005A0C18" w:rsidP="00F252EE">
            <w:pPr>
              <w:rPr>
                <w:rFonts w:asciiTheme="minorHAnsi" w:hAnsiTheme="minorHAnsi" w:cstheme="minorHAnsi"/>
                <w:iCs/>
                <w:sz w:val="22"/>
                <w:szCs w:val="22"/>
                <w:lang w:val="en-US"/>
              </w:rPr>
            </w:pPr>
            <w:r w:rsidRPr="00B370B3">
              <w:rPr>
                <w:rFonts w:asciiTheme="minorHAnsi" w:hAnsiTheme="minorHAnsi" w:cstheme="minorHAnsi"/>
                <w:iCs/>
                <w:sz w:val="22"/>
                <w:szCs w:val="22"/>
                <w:lang w:val="en-US"/>
              </w:rPr>
              <w:t>ŠVAŇA, L. 2019. Globálna etika. Prešov. FF PU</w:t>
            </w:r>
          </w:p>
          <w:p w14:paraId="2C362E29" w14:textId="77777777" w:rsidR="005A0C18" w:rsidRPr="00B370B3" w:rsidRDefault="005A0C18" w:rsidP="00F252EE">
            <w:pPr>
              <w:rPr>
                <w:rFonts w:asciiTheme="minorHAnsi" w:hAnsiTheme="minorHAnsi" w:cstheme="minorHAnsi"/>
                <w:iCs/>
                <w:sz w:val="22"/>
                <w:szCs w:val="22"/>
                <w:lang w:val="pl-PL"/>
              </w:rPr>
            </w:pPr>
            <w:r w:rsidRPr="00B370B3">
              <w:rPr>
                <w:rFonts w:asciiTheme="minorHAnsi" w:hAnsiTheme="minorHAnsi" w:cstheme="minorHAnsi"/>
                <w:iCs/>
                <w:sz w:val="22"/>
                <w:szCs w:val="22"/>
                <w:lang w:val="pl-PL"/>
              </w:rPr>
              <w:t>ŠVAŇA, L. 2016. „Etika“ vedy a terorizmu. Bratislava: VEDA.</w:t>
            </w:r>
          </w:p>
          <w:p w14:paraId="64612F87" w14:textId="77777777" w:rsidR="005A0C18" w:rsidRPr="00B370B3" w:rsidRDefault="005A0C18" w:rsidP="00F252EE">
            <w:pPr>
              <w:rPr>
                <w:rFonts w:asciiTheme="minorHAnsi" w:hAnsiTheme="minorHAnsi" w:cstheme="minorHAnsi"/>
                <w:sz w:val="22"/>
                <w:szCs w:val="22"/>
                <w:lang w:val="pl-PL"/>
              </w:rPr>
            </w:pPr>
            <w:r w:rsidRPr="00B370B3">
              <w:rPr>
                <w:rFonts w:asciiTheme="minorHAnsi" w:hAnsiTheme="minorHAnsi" w:cstheme="minorHAnsi"/>
                <w:sz w:val="22"/>
                <w:szCs w:val="22"/>
                <w:lang w:val="pl-PL"/>
              </w:rPr>
              <w:t xml:space="preserve">ČAVOJOVÁ, V., 2019. Načo je dobré vedecké myslenie. In: Jurkovič, Čavojová, Brezina (eds.): </w:t>
            </w:r>
            <w:r w:rsidRPr="00B370B3">
              <w:rPr>
                <w:rFonts w:asciiTheme="minorHAnsi" w:hAnsiTheme="minorHAnsi" w:cstheme="minorHAnsi"/>
                <w:i/>
                <w:iCs/>
                <w:sz w:val="22"/>
                <w:szCs w:val="22"/>
                <w:lang w:val="pl-PL"/>
              </w:rPr>
              <w:t xml:space="preserve">Prečo ľudia veria nezmyslom. </w:t>
            </w:r>
            <w:r w:rsidRPr="00B370B3">
              <w:rPr>
                <w:rFonts w:asciiTheme="minorHAnsi" w:hAnsiTheme="minorHAnsi" w:cstheme="minorHAnsi"/>
                <w:sz w:val="22"/>
                <w:szCs w:val="22"/>
                <w:lang w:val="pl-PL"/>
              </w:rPr>
              <w:t xml:space="preserve">Bratislava: Premedia. </w:t>
            </w:r>
          </w:p>
          <w:p w14:paraId="53AF28BC" w14:textId="77777777" w:rsidR="005A0C18" w:rsidRPr="00B370B3" w:rsidRDefault="005A0C18" w:rsidP="00F252EE">
            <w:pPr>
              <w:rPr>
                <w:rFonts w:asciiTheme="minorHAnsi" w:hAnsiTheme="minorHAnsi" w:cstheme="minorHAnsi"/>
                <w:iCs/>
                <w:sz w:val="22"/>
                <w:szCs w:val="22"/>
                <w:lang w:val="pl-PL"/>
              </w:rPr>
            </w:pPr>
            <w:r w:rsidRPr="00B370B3">
              <w:rPr>
                <w:rFonts w:asciiTheme="minorHAnsi" w:hAnsiTheme="minorHAnsi" w:cstheme="minorHAnsi"/>
                <w:iCs/>
                <w:sz w:val="22"/>
                <w:szCs w:val="22"/>
                <w:lang w:val="pl-PL"/>
              </w:rPr>
              <w:t>ĎURČÍK, V. 2011. Globalne problemy a etyka odpowiedzilności. In: T. Czakon (ed.): Filozofia Wobec Global. izacji. Katovice: Oficyna Wydawnicza WW, s. 236-242.</w:t>
            </w:r>
          </w:p>
          <w:p w14:paraId="3E967ED9" w14:textId="77777777" w:rsidR="005A0C18" w:rsidRPr="00B370B3" w:rsidRDefault="005A0C18" w:rsidP="00F252EE">
            <w:pPr>
              <w:overflowPunct w:val="0"/>
              <w:autoSpaceDE w:val="0"/>
              <w:autoSpaceDN w:val="0"/>
              <w:adjustRightInd w:val="0"/>
              <w:rPr>
                <w:rFonts w:asciiTheme="minorHAnsi" w:hAnsiTheme="minorHAnsi" w:cstheme="minorHAnsi"/>
                <w:sz w:val="22"/>
                <w:szCs w:val="22"/>
                <w:lang w:val="en-US"/>
              </w:rPr>
            </w:pPr>
            <w:r w:rsidRPr="00B370B3">
              <w:rPr>
                <w:rFonts w:asciiTheme="minorHAnsi" w:hAnsiTheme="minorHAnsi" w:cstheme="minorHAnsi"/>
                <w:sz w:val="22"/>
                <w:szCs w:val="22"/>
                <w:lang w:val="pl-PL"/>
              </w:rPr>
              <w:t xml:space="preserve">HARARI, Y. N., 2017. </w:t>
            </w:r>
            <w:r w:rsidRPr="00B370B3">
              <w:rPr>
                <w:rFonts w:asciiTheme="minorHAnsi" w:hAnsiTheme="minorHAnsi" w:cstheme="minorHAnsi"/>
                <w:i/>
                <w:iCs/>
                <w:sz w:val="22"/>
                <w:szCs w:val="22"/>
                <w:lang w:val="pl-PL"/>
              </w:rPr>
              <w:t xml:space="preserve">Homo deus. </w:t>
            </w:r>
            <w:r w:rsidRPr="00B370B3">
              <w:rPr>
                <w:rFonts w:asciiTheme="minorHAnsi" w:hAnsiTheme="minorHAnsi" w:cstheme="minorHAnsi"/>
                <w:sz w:val="22"/>
                <w:szCs w:val="22"/>
                <w:lang w:val="en-US"/>
              </w:rPr>
              <w:t>Voznice: Leda.</w:t>
            </w:r>
          </w:p>
          <w:p w14:paraId="4BD18735" w14:textId="77777777" w:rsidR="005A0C18" w:rsidRPr="00B370B3" w:rsidRDefault="005A0C18" w:rsidP="00F252EE">
            <w:pPr>
              <w:overflowPunct w:val="0"/>
              <w:autoSpaceDE w:val="0"/>
              <w:autoSpaceDN w:val="0"/>
              <w:adjustRightInd w:val="0"/>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PINKER, S., 2019. </w:t>
            </w:r>
            <w:r w:rsidRPr="00B370B3">
              <w:rPr>
                <w:rFonts w:asciiTheme="minorHAnsi" w:hAnsiTheme="minorHAnsi" w:cstheme="minorHAnsi"/>
                <w:i/>
                <w:iCs/>
                <w:sz w:val="22"/>
                <w:szCs w:val="22"/>
                <w:lang w:val="en-US"/>
              </w:rPr>
              <w:t xml:space="preserve">Buď svetlo. </w:t>
            </w:r>
            <w:r w:rsidRPr="00B370B3">
              <w:rPr>
                <w:rFonts w:asciiTheme="minorHAnsi" w:hAnsiTheme="minorHAnsi" w:cstheme="minorHAnsi"/>
                <w:i/>
                <w:iCs/>
                <w:sz w:val="22"/>
                <w:szCs w:val="22"/>
                <w:lang w:val="pl-PL"/>
              </w:rPr>
              <w:t>Obhajoba rozumu, vedy, humanizmu a pokroku</w:t>
            </w:r>
            <w:r w:rsidRPr="00B370B3">
              <w:rPr>
                <w:rFonts w:asciiTheme="minorHAnsi" w:hAnsiTheme="minorHAnsi" w:cstheme="minorHAnsi"/>
                <w:sz w:val="22"/>
                <w:szCs w:val="22"/>
                <w:lang w:val="pl-PL"/>
              </w:rPr>
              <w:t xml:space="preserve">. </w:t>
            </w:r>
            <w:r w:rsidRPr="00B370B3">
              <w:rPr>
                <w:rFonts w:asciiTheme="minorHAnsi" w:hAnsiTheme="minorHAnsi" w:cstheme="minorHAnsi"/>
                <w:sz w:val="22"/>
                <w:szCs w:val="22"/>
                <w:lang w:val="en-US"/>
              </w:rPr>
              <w:t>Bratislava: Tatran.</w:t>
            </w:r>
          </w:p>
          <w:p w14:paraId="23E8253F" w14:textId="77777777" w:rsidR="005A0C18" w:rsidRPr="00B370B3" w:rsidRDefault="005A0C18" w:rsidP="00F252EE">
            <w:pPr>
              <w:overflowPunct w:val="0"/>
              <w:autoSpaceDE w:val="0"/>
              <w:autoSpaceDN w:val="0"/>
              <w:adjustRightInd w:val="0"/>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ROSLING, H., 2018. </w:t>
            </w:r>
            <w:r w:rsidRPr="00B370B3">
              <w:rPr>
                <w:rFonts w:asciiTheme="minorHAnsi" w:hAnsiTheme="minorHAnsi" w:cstheme="minorHAnsi"/>
                <w:i/>
                <w:iCs/>
                <w:sz w:val="22"/>
                <w:szCs w:val="22"/>
                <w:lang w:val="en-US"/>
              </w:rPr>
              <w:t>Moc faktov</w:t>
            </w:r>
            <w:r w:rsidRPr="00B370B3">
              <w:rPr>
                <w:rFonts w:asciiTheme="minorHAnsi" w:hAnsiTheme="minorHAnsi" w:cstheme="minorHAnsi"/>
                <w:sz w:val="22"/>
                <w:szCs w:val="22"/>
                <w:lang w:val="en-US"/>
              </w:rPr>
              <w:t xml:space="preserve">. Bratislava: Tatran. </w:t>
            </w:r>
          </w:p>
          <w:p w14:paraId="1714A2EA" w14:textId="77777777" w:rsidR="005A0C18" w:rsidRPr="00B370B3" w:rsidRDefault="005A0C18" w:rsidP="00F252EE">
            <w:pPr>
              <w:jc w:val="both"/>
              <w:rPr>
                <w:rFonts w:asciiTheme="minorHAnsi" w:hAnsiTheme="minorHAnsi" w:cstheme="minorHAnsi"/>
                <w:iCs/>
                <w:sz w:val="22"/>
                <w:szCs w:val="22"/>
                <w:lang w:val="en-US"/>
              </w:rPr>
            </w:pPr>
            <w:r w:rsidRPr="00B370B3">
              <w:rPr>
                <w:rFonts w:asciiTheme="minorHAnsi" w:hAnsiTheme="minorHAnsi" w:cstheme="minorHAnsi"/>
                <w:iCs/>
                <w:sz w:val="22"/>
                <w:szCs w:val="22"/>
                <w:lang w:val="en-GB"/>
              </w:rPr>
              <w:t>MACINTYRE, A. 1997. Je patriotizmus cností. In: Kis, J.: Současná politická filosofie</w:t>
            </w:r>
            <w:proofErr w:type="gramStart"/>
            <w:r w:rsidRPr="00B370B3">
              <w:rPr>
                <w:rFonts w:asciiTheme="minorHAnsi" w:hAnsiTheme="minorHAnsi" w:cstheme="minorHAnsi"/>
                <w:iCs/>
                <w:sz w:val="22"/>
                <w:szCs w:val="22"/>
                <w:lang w:val="en-GB"/>
              </w:rPr>
              <w:t>:</w:t>
            </w:r>
            <w:r w:rsidRPr="00B370B3">
              <w:rPr>
                <w:rFonts w:asciiTheme="minorHAnsi" w:hAnsiTheme="minorHAnsi" w:cstheme="minorHAnsi"/>
                <w:iCs/>
                <w:sz w:val="22"/>
                <w:szCs w:val="22"/>
                <w:u w:color="000000"/>
                <w:lang w:val="en-GB"/>
              </w:rPr>
              <w:t xml:space="preserve"> </w:t>
            </w:r>
            <w:r w:rsidRPr="00B370B3">
              <w:rPr>
                <w:rFonts w:asciiTheme="minorHAnsi" w:hAnsiTheme="minorHAnsi" w:cstheme="minorHAnsi"/>
                <w:iCs/>
                <w:sz w:val="22"/>
                <w:szCs w:val="22"/>
                <w:lang w:val="en-GB"/>
              </w:rPr>
              <w:t>:</w:t>
            </w:r>
            <w:proofErr w:type="gramEnd"/>
            <w:r w:rsidRPr="00B370B3">
              <w:rPr>
                <w:rFonts w:asciiTheme="minorHAnsi" w:hAnsiTheme="minorHAnsi" w:cstheme="minorHAnsi"/>
                <w:iCs/>
                <w:sz w:val="22"/>
                <w:szCs w:val="22"/>
                <w:lang w:val="en-GB"/>
              </w:rPr>
              <w:t xml:space="preserve"> sborník textů anglosaských autorů 20. </w:t>
            </w:r>
            <w:r w:rsidRPr="00B370B3">
              <w:rPr>
                <w:rFonts w:asciiTheme="minorHAnsi" w:hAnsiTheme="minorHAnsi" w:cstheme="minorHAnsi"/>
                <w:iCs/>
                <w:sz w:val="22"/>
                <w:szCs w:val="22"/>
                <w:lang w:val="en-US"/>
              </w:rPr>
              <w:t xml:space="preserve">Století. </w:t>
            </w:r>
            <w:hyperlink r:id="rId47" w:history="1">
              <w:r w:rsidRPr="00B370B3">
                <w:rPr>
                  <w:rStyle w:val="Hyperlink0"/>
                  <w:rFonts w:asciiTheme="minorHAnsi" w:hAnsiTheme="minorHAnsi" w:cstheme="minorHAnsi"/>
                  <w:iCs/>
                  <w:color w:val="auto"/>
                  <w:sz w:val="22"/>
                  <w:szCs w:val="22"/>
                  <w:lang w:val="en-US"/>
                </w:rPr>
                <w:t>Praha,  Oikoymenh</w:t>
              </w:r>
            </w:hyperlink>
            <w:r w:rsidRPr="00B370B3">
              <w:rPr>
                <w:rFonts w:asciiTheme="minorHAnsi" w:hAnsiTheme="minorHAnsi" w:cstheme="minorHAnsi"/>
                <w:iCs/>
                <w:sz w:val="22"/>
                <w:szCs w:val="22"/>
                <w:lang w:val="en-US"/>
              </w:rPr>
              <w:t>, s.447 – 464.</w:t>
            </w:r>
          </w:p>
          <w:p w14:paraId="163A36AC" w14:textId="77777777" w:rsidR="005A0C18" w:rsidRPr="00B370B3" w:rsidRDefault="005A0C18" w:rsidP="00F252EE">
            <w:pPr>
              <w:jc w:val="both"/>
              <w:rPr>
                <w:rFonts w:asciiTheme="minorHAnsi" w:hAnsiTheme="minorHAnsi" w:cstheme="minorHAnsi"/>
                <w:iCs/>
                <w:sz w:val="22"/>
                <w:szCs w:val="22"/>
                <w:lang w:val="en-US"/>
              </w:rPr>
            </w:pPr>
            <w:r w:rsidRPr="00B370B3">
              <w:rPr>
                <w:rFonts w:asciiTheme="minorHAnsi" w:hAnsiTheme="minorHAnsi" w:cstheme="minorHAnsi"/>
                <w:iCs/>
                <w:sz w:val="22"/>
                <w:szCs w:val="22"/>
                <w:lang w:val="en-US"/>
              </w:rPr>
              <w:t>MOELLENDORF, D. - POGGE, T. 2008. Global justice (seminal essays). St. Paul: Paragon House Publishers.</w:t>
            </w:r>
          </w:p>
        </w:tc>
      </w:tr>
      <w:tr w:rsidR="005A0C18" w:rsidRPr="00B370B3" w14:paraId="390FFD3C" w14:textId="77777777" w:rsidTr="00B54C0B">
        <w:trPr>
          <w:trHeight w:val="498"/>
        </w:trPr>
        <w:tc>
          <w:tcPr>
            <w:tcW w:w="9062" w:type="dxa"/>
            <w:gridSpan w:val="2"/>
            <w:vAlign w:val="center"/>
          </w:tcPr>
          <w:p w14:paraId="64558E2F" w14:textId="0663D47A" w:rsidR="005A0C18" w:rsidRPr="00B370B3" w:rsidRDefault="00CA7094"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Languages required for the course: English</w:t>
            </w:r>
            <w:r w:rsidR="005A0C18" w:rsidRPr="00B370B3">
              <w:rPr>
                <w:rFonts w:asciiTheme="minorHAnsi" w:hAnsiTheme="minorHAnsi" w:cstheme="minorHAnsi"/>
                <w:i/>
                <w:sz w:val="22"/>
                <w:szCs w:val="22"/>
                <w:lang w:val="en-US" w:bidi="en-US"/>
              </w:rPr>
              <w:t>, English</w:t>
            </w:r>
          </w:p>
        </w:tc>
      </w:tr>
      <w:tr w:rsidR="005A0C18" w:rsidRPr="00B370B3" w14:paraId="22207859" w14:textId="77777777" w:rsidTr="00B54C0B">
        <w:trPr>
          <w:trHeight w:val="548"/>
        </w:trPr>
        <w:tc>
          <w:tcPr>
            <w:tcW w:w="9062" w:type="dxa"/>
            <w:gridSpan w:val="2"/>
            <w:vAlign w:val="center"/>
          </w:tcPr>
          <w:p w14:paraId="40188F12"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Notes: </w:t>
            </w:r>
          </w:p>
        </w:tc>
      </w:tr>
      <w:tr w:rsidR="005A0C18" w:rsidRPr="00B370B3" w14:paraId="74B711C7" w14:textId="77777777" w:rsidTr="00B54C0B">
        <w:trPr>
          <w:trHeight w:val="1676"/>
        </w:trPr>
        <w:tc>
          <w:tcPr>
            <w:tcW w:w="9062" w:type="dxa"/>
            <w:gridSpan w:val="2"/>
            <w:vAlign w:val="center"/>
          </w:tcPr>
          <w:p w14:paraId="23C33251" w14:textId="77777777" w:rsidR="005A0C18" w:rsidRPr="00B370B3" w:rsidRDefault="005A0C18" w:rsidP="00F252EE">
            <w:pPr>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Course evaluation</w:t>
            </w:r>
          </w:p>
          <w:p w14:paraId="1E57947D" w14:textId="77777777" w:rsidR="005A0C18" w:rsidRPr="00B370B3" w:rsidRDefault="00063D0D" w:rsidP="00F252EE">
            <w:pPr>
              <w:rPr>
                <w:rFonts w:asciiTheme="minorHAnsi" w:hAnsiTheme="minorHAnsi" w:cstheme="minorHAnsi"/>
                <w:sz w:val="22"/>
                <w:szCs w:val="22"/>
                <w:lang w:val="en-US"/>
              </w:rPr>
            </w:pPr>
            <w:r w:rsidRPr="00B370B3">
              <w:rPr>
                <w:rFonts w:asciiTheme="minorHAnsi" w:hAnsiTheme="minorHAnsi" w:cstheme="minorHAnsi"/>
                <w:sz w:val="22"/>
                <w:szCs w:val="22"/>
                <w:lang w:val="en-US" w:bidi="en-US"/>
              </w:rPr>
              <w:t>Total number of evaluated students:</w:t>
            </w:r>
            <w:r w:rsidR="005A0C18" w:rsidRPr="00B370B3">
              <w:rPr>
                <w:rFonts w:asciiTheme="minorHAnsi" w:hAnsiTheme="minorHAnsi" w:cstheme="minorHAnsi"/>
                <w:sz w:val="22"/>
                <w:szCs w:val="22"/>
                <w:lang w:val="en-US" w:bidi="en-US"/>
              </w:rPr>
              <w:t xml:space="preserve"> 3</w:t>
            </w:r>
          </w:p>
          <w:tbl>
            <w:tblPr>
              <w:tblW w:w="0" w:type="auto"/>
              <w:tblLook w:val="04A0" w:firstRow="1" w:lastRow="0" w:firstColumn="1" w:lastColumn="0" w:noHBand="0" w:noVBand="1"/>
            </w:tblPr>
            <w:tblGrid>
              <w:gridCol w:w="1328"/>
              <w:gridCol w:w="1332"/>
              <w:gridCol w:w="1331"/>
              <w:gridCol w:w="1328"/>
              <w:gridCol w:w="1331"/>
              <w:gridCol w:w="1328"/>
            </w:tblGrid>
            <w:tr w:rsidR="005A0C18" w:rsidRPr="00B370B3" w14:paraId="7E33A958" w14:textId="77777777" w:rsidTr="00C3566C">
              <w:trPr>
                <w:trHeight w:val="270"/>
              </w:trPr>
              <w:tc>
                <w:tcPr>
                  <w:tcW w:w="1328" w:type="dxa"/>
                  <w:tcBorders>
                    <w:top w:val="single" w:sz="4" w:space="0" w:color="auto"/>
                    <w:left w:val="single" w:sz="4" w:space="0" w:color="auto"/>
                    <w:bottom w:val="single" w:sz="4" w:space="0" w:color="auto"/>
                    <w:right w:val="single" w:sz="4" w:space="0" w:color="auto"/>
                  </w:tcBorders>
                  <w:vAlign w:val="center"/>
                </w:tcPr>
                <w:p w14:paraId="651D4CFB" w14:textId="77777777" w:rsidR="005A0C18" w:rsidRPr="00B370B3" w:rsidRDefault="005A0C18" w:rsidP="00F252EE">
                  <w:pPr>
                    <w:spacing w:after="0" w:line="240" w:lineRule="auto"/>
                    <w:rPr>
                      <w:rFonts w:cstheme="minorHAnsi"/>
                      <w:szCs w:val="22"/>
                      <w:lang w:val="en-US"/>
                    </w:rPr>
                  </w:pPr>
                  <w:r w:rsidRPr="00B370B3">
                    <w:rPr>
                      <w:rFonts w:cstheme="minorHAnsi"/>
                      <w:szCs w:val="22"/>
                      <w:lang w:val="en-US" w:bidi="en-US"/>
                    </w:rPr>
                    <w:t>A</w:t>
                  </w:r>
                </w:p>
              </w:tc>
              <w:tc>
                <w:tcPr>
                  <w:tcW w:w="1332" w:type="dxa"/>
                  <w:tcBorders>
                    <w:top w:val="single" w:sz="4" w:space="0" w:color="auto"/>
                    <w:left w:val="single" w:sz="4" w:space="0" w:color="auto"/>
                    <w:bottom w:val="single" w:sz="4" w:space="0" w:color="auto"/>
                    <w:right w:val="single" w:sz="4" w:space="0" w:color="auto"/>
                  </w:tcBorders>
                  <w:vAlign w:val="center"/>
                </w:tcPr>
                <w:p w14:paraId="14727DE5" w14:textId="77777777" w:rsidR="005A0C18" w:rsidRPr="00B370B3" w:rsidRDefault="005A0C18" w:rsidP="00F252EE">
                  <w:pPr>
                    <w:spacing w:after="0" w:line="240" w:lineRule="auto"/>
                    <w:rPr>
                      <w:rFonts w:cstheme="minorHAnsi"/>
                      <w:szCs w:val="22"/>
                      <w:lang w:val="en-US"/>
                    </w:rPr>
                  </w:pPr>
                  <w:r w:rsidRPr="00B370B3">
                    <w:rPr>
                      <w:rFonts w:cstheme="minorHAnsi"/>
                      <w:szCs w:val="22"/>
                      <w:lang w:val="en-US" w:bidi="en-US"/>
                    </w:rPr>
                    <w:t>B</w:t>
                  </w:r>
                </w:p>
              </w:tc>
              <w:tc>
                <w:tcPr>
                  <w:tcW w:w="1331" w:type="dxa"/>
                  <w:tcBorders>
                    <w:top w:val="single" w:sz="4" w:space="0" w:color="auto"/>
                    <w:left w:val="single" w:sz="4" w:space="0" w:color="auto"/>
                    <w:bottom w:val="single" w:sz="4" w:space="0" w:color="auto"/>
                    <w:right w:val="single" w:sz="4" w:space="0" w:color="auto"/>
                  </w:tcBorders>
                  <w:vAlign w:val="center"/>
                </w:tcPr>
                <w:p w14:paraId="2231A4F2" w14:textId="77777777" w:rsidR="005A0C18" w:rsidRPr="00B370B3" w:rsidRDefault="005A0C18" w:rsidP="00F252EE">
                  <w:pPr>
                    <w:spacing w:after="0" w:line="240" w:lineRule="auto"/>
                    <w:rPr>
                      <w:rFonts w:cstheme="minorHAnsi"/>
                      <w:szCs w:val="22"/>
                      <w:lang w:val="en-US"/>
                    </w:rPr>
                  </w:pPr>
                  <w:r w:rsidRPr="00B370B3">
                    <w:rPr>
                      <w:rFonts w:cstheme="minorHAnsi"/>
                      <w:szCs w:val="22"/>
                      <w:lang w:val="en-US" w:bidi="en-US"/>
                    </w:rPr>
                    <w:t>C</w:t>
                  </w:r>
                </w:p>
              </w:tc>
              <w:tc>
                <w:tcPr>
                  <w:tcW w:w="1328" w:type="dxa"/>
                  <w:tcBorders>
                    <w:top w:val="single" w:sz="4" w:space="0" w:color="auto"/>
                    <w:left w:val="single" w:sz="4" w:space="0" w:color="auto"/>
                    <w:bottom w:val="single" w:sz="4" w:space="0" w:color="auto"/>
                    <w:right w:val="single" w:sz="4" w:space="0" w:color="auto"/>
                  </w:tcBorders>
                  <w:vAlign w:val="center"/>
                </w:tcPr>
                <w:p w14:paraId="27A69626" w14:textId="77777777" w:rsidR="005A0C18" w:rsidRPr="00B370B3" w:rsidRDefault="005A0C18" w:rsidP="00F252EE">
                  <w:pPr>
                    <w:spacing w:after="0" w:line="240" w:lineRule="auto"/>
                    <w:rPr>
                      <w:rFonts w:cstheme="minorHAnsi"/>
                      <w:szCs w:val="22"/>
                      <w:lang w:val="en-US"/>
                    </w:rPr>
                  </w:pPr>
                  <w:r w:rsidRPr="00B370B3">
                    <w:rPr>
                      <w:rFonts w:cstheme="minorHAnsi"/>
                      <w:szCs w:val="22"/>
                      <w:lang w:val="en-US" w:bidi="en-US"/>
                    </w:rPr>
                    <w:t>D</w:t>
                  </w:r>
                </w:p>
              </w:tc>
              <w:tc>
                <w:tcPr>
                  <w:tcW w:w="1331" w:type="dxa"/>
                  <w:tcBorders>
                    <w:top w:val="single" w:sz="4" w:space="0" w:color="auto"/>
                    <w:left w:val="single" w:sz="4" w:space="0" w:color="auto"/>
                    <w:bottom w:val="single" w:sz="4" w:space="0" w:color="auto"/>
                    <w:right w:val="single" w:sz="4" w:space="0" w:color="auto"/>
                  </w:tcBorders>
                  <w:vAlign w:val="center"/>
                </w:tcPr>
                <w:p w14:paraId="337280E0" w14:textId="77777777" w:rsidR="005A0C18" w:rsidRPr="00B370B3" w:rsidRDefault="005A0C18" w:rsidP="00F252EE">
                  <w:pPr>
                    <w:spacing w:after="0" w:line="240" w:lineRule="auto"/>
                    <w:rPr>
                      <w:rFonts w:cstheme="minorHAnsi"/>
                      <w:szCs w:val="22"/>
                      <w:lang w:val="en-US"/>
                    </w:rPr>
                  </w:pPr>
                  <w:r w:rsidRPr="00B370B3">
                    <w:rPr>
                      <w:rFonts w:cstheme="minorHAnsi"/>
                      <w:szCs w:val="22"/>
                      <w:lang w:val="en-US" w:bidi="en-US"/>
                    </w:rPr>
                    <w:t>E</w:t>
                  </w:r>
                </w:p>
              </w:tc>
              <w:tc>
                <w:tcPr>
                  <w:tcW w:w="1328" w:type="dxa"/>
                  <w:tcBorders>
                    <w:top w:val="single" w:sz="4" w:space="0" w:color="auto"/>
                    <w:left w:val="single" w:sz="4" w:space="0" w:color="auto"/>
                    <w:bottom w:val="single" w:sz="4" w:space="0" w:color="auto"/>
                    <w:right w:val="single" w:sz="4" w:space="0" w:color="auto"/>
                  </w:tcBorders>
                  <w:vAlign w:val="center"/>
                </w:tcPr>
                <w:p w14:paraId="4F9A099D" w14:textId="77777777" w:rsidR="005A0C18" w:rsidRPr="00B370B3" w:rsidRDefault="005A0C18" w:rsidP="00F252EE">
                  <w:pPr>
                    <w:spacing w:after="0" w:line="240" w:lineRule="auto"/>
                    <w:rPr>
                      <w:rFonts w:cstheme="minorHAnsi"/>
                      <w:szCs w:val="22"/>
                      <w:lang w:val="en-US"/>
                    </w:rPr>
                  </w:pPr>
                  <w:r w:rsidRPr="00B370B3">
                    <w:rPr>
                      <w:rFonts w:cstheme="minorHAnsi"/>
                      <w:szCs w:val="22"/>
                      <w:lang w:val="en-US" w:bidi="en-US"/>
                    </w:rPr>
                    <w:t>FX</w:t>
                  </w:r>
                </w:p>
              </w:tc>
            </w:tr>
            <w:tr w:rsidR="005A0C18" w:rsidRPr="00B370B3" w14:paraId="714A26F3" w14:textId="77777777" w:rsidTr="00C3566C">
              <w:trPr>
                <w:trHeight w:val="255"/>
              </w:trPr>
              <w:tc>
                <w:tcPr>
                  <w:tcW w:w="1328" w:type="dxa"/>
                  <w:tcBorders>
                    <w:top w:val="single" w:sz="4" w:space="0" w:color="auto"/>
                    <w:left w:val="single" w:sz="4" w:space="0" w:color="auto"/>
                    <w:bottom w:val="single" w:sz="4" w:space="0" w:color="auto"/>
                    <w:right w:val="single" w:sz="4" w:space="0" w:color="auto"/>
                  </w:tcBorders>
                  <w:vAlign w:val="center"/>
                </w:tcPr>
                <w:p w14:paraId="1A797A35" w14:textId="77777777" w:rsidR="005A0C18" w:rsidRPr="00B370B3" w:rsidRDefault="005A0C18" w:rsidP="00F252EE">
                  <w:pPr>
                    <w:spacing w:after="0" w:line="240" w:lineRule="auto"/>
                    <w:rPr>
                      <w:rFonts w:cstheme="minorHAnsi"/>
                      <w:szCs w:val="22"/>
                      <w:lang w:val="en-US"/>
                    </w:rPr>
                  </w:pPr>
                  <w:r w:rsidRPr="00B370B3">
                    <w:rPr>
                      <w:rFonts w:cstheme="minorHAnsi"/>
                      <w:szCs w:val="22"/>
                      <w:lang w:val="en-US" w:bidi="en-US"/>
                    </w:rPr>
                    <w:t>0%</w:t>
                  </w:r>
                </w:p>
              </w:tc>
              <w:tc>
                <w:tcPr>
                  <w:tcW w:w="1332" w:type="dxa"/>
                  <w:tcBorders>
                    <w:top w:val="single" w:sz="4" w:space="0" w:color="auto"/>
                    <w:left w:val="single" w:sz="4" w:space="0" w:color="auto"/>
                    <w:bottom w:val="single" w:sz="4" w:space="0" w:color="auto"/>
                    <w:right w:val="single" w:sz="4" w:space="0" w:color="auto"/>
                  </w:tcBorders>
                  <w:vAlign w:val="center"/>
                </w:tcPr>
                <w:p w14:paraId="7F37325E" w14:textId="77777777" w:rsidR="005A0C18" w:rsidRPr="00B370B3" w:rsidRDefault="005A0C18" w:rsidP="00F252EE">
                  <w:pPr>
                    <w:spacing w:after="0" w:line="240" w:lineRule="auto"/>
                    <w:rPr>
                      <w:rFonts w:cstheme="minorHAnsi"/>
                      <w:szCs w:val="22"/>
                      <w:lang w:val="en-US"/>
                    </w:rPr>
                  </w:pPr>
                  <w:r w:rsidRPr="00B370B3">
                    <w:rPr>
                      <w:rFonts w:cstheme="minorHAnsi"/>
                      <w:szCs w:val="22"/>
                      <w:lang w:val="en-US" w:bidi="en-US"/>
                    </w:rPr>
                    <w:t>33%</w:t>
                  </w:r>
                </w:p>
              </w:tc>
              <w:tc>
                <w:tcPr>
                  <w:tcW w:w="1331" w:type="dxa"/>
                  <w:tcBorders>
                    <w:top w:val="single" w:sz="4" w:space="0" w:color="auto"/>
                    <w:left w:val="single" w:sz="4" w:space="0" w:color="auto"/>
                    <w:bottom w:val="single" w:sz="4" w:space="0" w:color="auto"/>
                    <w:right w:val="single" w:sz="4" w:space="0" w:color="auto"/>
                  </w:tcBorders>
                  <w:vAlign w:val="center"/>
                </w:tcPr>
                <w:p w14:paraId="0CC58163" w14:textId="77777777" w:rsidR="005A0C18" w:rsidRPr="00B370B3" w:rsidRDefault="005A0C18" w:rsidP="00F252EE">
                  <w:pPr>
                    <w:spacing w:after="0" w:line="240" w:lineRule="auto"/>
                    <w:rPr>
                      <w:rFonts w:cstheme="minorHAnsi"/>
                      <w:szCs w:val="22"/>
                      <w:lang w:val="en-US"/>
                    </w:rPr>
                  </w:pPr>
                  <w:r w:rsidRPr="00B370B3">
                    <w:rPr>
                      <w:rFonts w:cstheme="minorHAnsi"/>
                      <w:szCs w:val="22"/>
                      <w:lang w:val="en-US" w:bidi="en-US"/>
                    </w:rPr>
                    <w:t>33%</w:t>
                  </w:r>
                </w:p>
              </w:tc>
              <w:tc>
                <w:tcPr>
                  <w:tcW w:w="1328" w:type="dxa"/>
                  <w:tcBorders>
                    <w:top w:val="single" w:sz="4" w:space="0" w:color="auto"/>
                    <w:left w:val="single" w:sz="4" w:space="0" w:color="auto"/>
                    <w:bottom w:val="single" w:sz="4" w:space="0" w:color="auto"/>
                    <w:right w:val="single" w:sz="4" w:space="0" w:color="auto"/>
                  </w:tcBorders>
                  <w:vAlign w:val="center"/>
                </w:tcPr>
                <w:p w14:paraId="2FEF4CED" w14:textId="77777777" w:rsidR="005A0C18" w:rsidRPr="00B370B3" w:rsidRDefault="005A0C18" w:rsidP="00F252EE">
                  <w:pPr>
                    <w:spacing w:after="0" w:line="240" w:lineRule="auto"/>
                    <w:rPr>
                      <w:rFonts w:cstheme="minorHAnsi"/>
                      <w:szCs w:val="22"/>
                      <w:lang w:val="en-US"/>
                    </w:rPr>
                  </w:pPr>
                  <w:r w:rsidRPr="00B370B3">
                    <w:rPr>
                      <w:rFonts w:cstheme="minorHAnsi"/>
                      <w:szCs w:val="22"/>
                      <w:lang w:val="en-US" w:bidi="en-US"/>
                    </w:rPr>
                    <w:t>0%</w:t>
                  </w:r>
                </w:p>
              </w:tc>
              <w:tc>
                <w:tcPr>
                  <w:tcW w:w="1331" w:type="dxa"/>
                  <w:tcBorders>
                    <w:top w:val="single" w:sz="4" w:space="0" w:color="auto"/>
                    <w:left w:val="single" w:sz="4" w:space="0" w:color="auto"/>
                    <w:bottom w:val="single" w:sz="4" w:space="0" w:color="auto"/>
                    <w:right w:val="single" w:sz="4" w:space="0" w:color="auto"/>
                  </w:tcBorders>
                  <w:vAlign w:val="center"/>
                </w:tcPr>
                <w:p w14:paraId="38D7CF1B" w14:textId="77777777" w:rsidR="005A0C18" w:rsidRPr="00B370B3" w:rsidRDefault="005A0C18" w:rsidP="00F252EE">
                  <w:pPr>
                    <w:spacing w:after="0" w:line="240" w:lineRule="auto"/>
                    <w:rPr>
                      <w:rFonts w:cstheme="minorHAnsi"/>
                      <w:szCs w:val="22"/>
                      <w:lang w:val="en-US"/>
                    </w:rPr>
                  </w:pPr>
                  <w:r w:rsidRPr="00B370B3">
                    <w:rPr>
                      <w:rFonts w:cstheme="minorHAnsi"/>
                      <w:szCs w:val="22"/>
                      <w:lang w:val="en-US" w:bidi="en-US"/>
                    </w:rPr>
                    <w:t>33%</w:t>
                  </w:r>
                </w:p>
              </w:tc>
              <w:tc>
                <w:tcPr>
                  <w:tcW w:w="1328" w:type="dxa"/>
                  <w:tcBorders>
                    <w:top w:val="single" w:sz="4" w:space="0" w:color="auto"/>
                    <w:left w:val="single" w:sz="4" w:space="0" w:color="auto"/>
                    <w:bottom w:val="single" w:sz="4" w:space="0" w:color="auto"/>
                    <w:right w:val="single" w:sz="4" w:space="0" w:color="auto"/>
                  </w:tcBorders>
                  <w:vAlign w:val="center"/>
                </w:tcPr>
                <w:p w14:paraId="07A34E78" w14:textId="77777777" w:rsidR="005A0C18" w:rsidRPr="00B370B3" w:rsidRDefault="005A0C18" w:rsidP="00F252EE">
                  <w:pPr>
                    <w:spacing w:after="0" w:line="240" w:lineRule="auto"/>
                    <w:rPr>
                      <w:rFonts w:cstheme="minorHAnsi"/>
                      <w:szCs w:val="22"/>
                      <w:lang w:val="en-US"/>
                    </w:rPr>
                  </w:pPr>
                  <w:r w:rsidRPr="00B370B3">
                    <w:rPr>
                      <w:rFonts w:cstheme="minorHAnsi"/>
                      <w:szCs w:val="22"/>
                      <w:lang w:val="en-US" w:bidi="en-US"/>
                    </w:rPr>
                    <w:t>0%</w:t>
                  </w:r>
                </w:p>
              </w:tc>
            </w:tr>
          </w:tbl>
          <w:p w14:paraId="50040504" w14:textId="77777777" w:rsidR="005A0C18" w:rsidRPr="00B370B3" w:rsidRDefault="005A0C18" w:rsidP="00F252EE">
            <w:pPr>
              <w:jc w:val="both"/>
              <w:rPr>
                <w:rFonts w:asciiTheme="minorHAnsi" w:hAnsiTheme="minorHAnsi" w:cstheme="minorHAnsi"/>
                <w:i/>
                <w:sz w:val="22"/>
                <w:szCs w:val="22"/>
                <w:lang w:val="en-US"/>
              </w:rPr>
            </w:pPr>
          </w:p>
        </w:tc>
      </w:tr>
      <w:tr w:rsidR="005A0C18" w:rsidRPr="00B370B3" w14:paraId="3247EE9F" w14:textId="77777777" w:rsidTr="00B54C0B">
        <w:trPr>
          <w:trHeight w:val="707"/>
        </w:trPr>
        <w:tc>
          <w:tcPr>
            <w:tcW w:w="9062" w:type="dxa"/>
            <w:gridSpan w:val="2"/>
            <w:vAlign w:val="center"/>
          </w:tcPr>
          <w:p w14:paraId="746D14B2" w14:textId="690512A1" w:rsidR="005A0C18" w:rsidRPr="00B370B3" w:rsidRDefault="005A0C18" w:rsidP="00C3566C">
            <w:pPr>
              <w:tabs>
                <w:tab w:val="left" w:pos="1530"/>
              </w:tabs>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Lecturers:</w:t>
            </w:r>
            <w:r w:rsidRPr="00B370B3">
              <w:rPr>
                <w:rFonts w:asciiTheme="minorHAnsi" w:hAnsiTheme="minorHAnsi" w:cstheme="minorHAnsi"/>
                <w:sz w:val="22"/>
                <w:szCs w:val="22"/>
                <w:lang w:val="en-US" w:bidi="en-US"/>
              </w:rPr>
              <w:t xml:space="preserve"> </w:t>
            </w:r>
            <w:r w:rsidR="00870003" w:rsidRPr="00B370B3">
              <w:rPr>
                <w:rFonts w:asciiTheme="minorHAnsi" w:hAnsiTheme="minorHAnsi" w:cstheme="minorHAnsi"/>
                <w:i/>
                <w:sz w:val="22"/>
                <w:szCs w:val="22"/>
                <w:lang w:val="en-US" w:bidi="en-US"/>
              </w:rPr>
              <w:t>doc.</w:t>
            </w:r>
            <w:r w:rsidR="00870003" w:rsidRPr="00B370B3">
              <w:rPr>
                <w:rFonts w:asciiTheme="minorHAnsi" w:hAnsiTheme="minorHAnsi" w:cstheme="minorHAnsi"/>
                <w:sz w:val="22"/>
                <w:szCs w:val="22"/>
                <w:lang w:val="en-US" w:bidi="en-US"/>
              </w:rPr>
              <w:t xml:space="preserve"> </w:t>
            </w:r>
            <w:r w:rsidRPr="00B370B3">
              <w:rPr>
                <w:rFonts w:asciiTheme="minorHAnsi" w:hAnsiTheme="minorHAnsi" w:cstheme="minorHAnsi"/>
                <w:i/>
                <w:sz w:val="22"/>
                <w:szCs w:val="22"/>
                <w:lang w:val="en-US" w:bidi="en-US"/>
              </w:rPr>
              <w:t>Mgr. Lukáš Švaňa, PhD.</w:t>
            </w:r>
          </w:p>
        </w:tc>
      </w:tr>
      <w:tr w:rsidR="005A0C18" w:rsidRPr="00B370B3" w14:paraId="2D0DBA62" w14:textId="77777777" w:rsidTr="00B54C0B">
        <w:trPr>
          <w:trHeight w:val="420"/>
        </w:trPr>
        <w:tc>
          <w:tcPr>
            <w:tcW w:w="9062" w:type="dxa"/>
            <w:gridSpan w:val="2"/>
            <w:vAlign w:val="center"/>
          </w:tcPr>
          <w:p w14:paraId="001D42ED" w14:textId="2333C34F" w:rsidR="005A0C18"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Date of last change: </w:t>
            </w:r>
            <w:r w:rsidR="00377969" w:rsidRPr="00B370B3">
              <w:rPr>
                <w:rFonts w:asciiTheme="minorHAnsi" w:hAnsiTheme="minorHAnsi" w:cstheme="minorHAnsi"/>
                <w:sz w:val="22"/>
                <w:szCs w:val="22"/>
                <w:highlight w:val="yellow"/>
                <w:lang w:val="en-US"/>
              </w:rPr>
              <w:t>30</w:t>
            </w:r>
            <w:r w:rsidR="000E0DC5" w:rsidRPr="00B370B3">
              <w:rPr>
                <w:rFonts w:asciiTheme="minorHAnsi" w:hAnsiTheme="minorHAnsi" w:cstheme="minorHAnsi"/>
                <w:sz w:val="22"/>
                <w:szCs w:val="22"/>
                <w:highlight w:val="yellow"/>
                <w:lang w:val="en-US"/>
              </w:rPr>
              <w:t>.10.</w:t>
            </w:r>
            <w:r w:rsidR="00377969" w:rsidRPr="00B370B3">
              <w:rPr>
                <w:rFonts w:asciiTheme="minorHAnsi" w:hAnsiTheme="minorHAnsi" w:cstheme="minorHAnsi"/>
                <w:sz w:val="22"/>
                <w:szCs w:val="22"/>
                <w:highlight w:val="yellow"/>
                <w:lang w:val="en-US"/>
              </w:rPr>
              <w:t>2024</w:t>
            </w:r>
          </w:p>
        </w:tc>
      </w:tr>
      <w:tr w:rsidR="005A0C18" w:rsidRPr="00B370B3" w14:paraId="1E411F54" w14:textId="77777777" w:rsidTr="00B54C0B">
        <w:trPr>
          <w:trHeight w:val="426"/>
        </w:trPr>
        <w:tc>
          <w:tcPr>
            <w:tcW w:w="9062" w:type="dxa"/>
            <w:gridSpan w:val="2"/>
            <w:vAlign w:val="center"/>
          </w:tcPr>
          <w:p w14:paraId="53A06787" w14:textId="77777777" w:rsidR="005A0C18" w:rsidRPr="00B370B3" w:rsidRDefault="005A0C18" w:rsidP="00F252EE">
            <w:pPr>
              <w:tabs>
                <w:tab w:val="left" w:pos="1530"/>
              </w:tabs>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Approved by: </w:t>
            </w:r>
            <w:r w:rsidRPr="00B370B3">
              <w:rPr>
                <w:rFonts w:asciiTheme="minorHAnsi" w:hAnsiTheme="minorHAnsi" w:cstheme="minorHAnsi"/>
                <w:i/>
                <w:sz w:val="22"/>
                <w:szCs w:val="22"/>
                <w:lang w:val="en-US" w:bidi="en-US"/>
              </w:rPr>
              <w:t>prof. PhDr. Vasil Gluchman, CSc.</w:t>
            </w:r>
          </w:p>
        </w:tc>
      </w:tr>
    </w:tbl>
    <w:p w14:paraId="1F28F27C" w14:textId="77777777" w:rsidR="005A0C18" w:rsidRPr="00B370B3" w:rsidRDefault="005A0C18" w:rsidP="00F252EE">
      <w:pPr>
        <w:spacing w:after="0" w:line="240" w:lineRule="auto"/>
        <w:rPr>
          <w:rFonts w:cstheme="minorHAnsi"/>
          <w:szCs w:val="22"/>
          <w:lang w:val="en-US"/>
        </w:rPr>
      </w:pPr>
    </w:p>
    <w:p w14:paraId="4A87C363" w14:textId="77777777" w:rsidR="005A0C18" w:rsidRPr="00B370B3" w:rsidRDefault="005A0C18" w:rsidP="00F252EE">
      <w:pPr>
        <w:spacing w:after="0" w:line="240" w:lineRule="auto"/>
        <w:ind w:left="720" w:hanging="720"/>
        <w:jc w:val="center"/>
        <w:rPr>
          <w:rFonts w:cstheme="minorHAnsi"/>
          <w:b/>
          <w:szCs w:val="22"/>
          <w:lang w:val="en-US"/>
        </w:rPr>
      </w:pPr>
    </w:p>
    <w:p w14:paraId="4DF9E10C" w14:textId="77777777" w:rsidR="005A0C18" w:rsidRPr="00B370B3" w:rsidRDefault="005A0C18" w:rsidP="00F252EE">
      <w:pPr>
        <w:spacing w:after="0" w:line="240" w:lineRule="auto"/>
        <w:ind w:left="720" w:hanging="720"/>
        <w:jc w:val="center"/>
        <w:rPr>
          <w:rFonts w:cstheme="minorHAnsi"/>
          <w:b/>
          <w:szCs w:val="22"/>
          <w:lang w:val="en-US"/>
        </w:rPr>
      </w:pPr>
    </w:p>
    <w:p w14:paraId="2A243E61" w14:textId="77777777" w:rsidR="005A0C18" w:rsidRPr="00B370B3" w:rsidRDefault="005A0C18" w:rsidP="00F252EE">
      <w:pPr>
        <w:spacing w:after="0" w:line="240" w:lineRule="auto"/>
        <w:ind w:left="720" w:hanging="720"/>
        <w:jc w:val="center"/>
        <w:rPr>
          <w:rFonts w:cstheme="minorHAnsi"/>
          <w:b/>
          <w:szCs w:val="22"/>
          <w:lang w:val="en-US"/>
        </w:rPr>
      </w:pPr>
    </w:p>
    <w:p w14:paraId="43D98CF8" w14:textId="77777777" w:rsidR="005A0C18" w:rsidRPr="00B370B3" w:rsidRDefault="005A0C18" w:rsidP="00F252EE">
      <w:pPr>
        <w:spacing w:after="0" w:line="240" w:lineRule="auto"/>
        <w:ind w:left="720" w:hanging="720"/>
        <w:jc w:val="center"/>
        <w:rPr>
          <w:rFonts w:cstheme="minorHAnsi"/>
          <w:b/>
          <w:szCs w:val="22"/>
          <w:lang w:val="en-US"/>
        </w:rPr>
      </w:pPr>
    </w:p>
    <w:p w14:paraId="75C32BFB" w14:textId="77777777" w:rsidR="005A0C18" w:rsidRPr="00B370B3" w:rsidRDefault="005A0C18" w:rsidP="00F252EE">
      <w:pPr>
        <w:spacing w:after="0" w:line="240" w:lineRule="auto"/>
        <w:ind w:left="720" w:hanging="720"/>
        <w:jc w:val="center"/>
        <w:rPr>
          <w:rFonts w:cstheme="minorHAnsi"/>
          <w:b/>
          <w:szCs w:val="22"/>
          <w:lang w:val="en-US"/>
        </w:rPr>
      </w:pPr>
    </w:p>
    <w:p w14:paraId="0662AD45" w14:textId="77777777" w:rsidR="005A0C18" w:rsidRPr="00B370B3" w:rsidRDefault="005A0C18" w:rsidP="00F252EE">
      <w:pPr>
        <w:spacing w:after="0" w:line="240" w:lineRule="auto"/>
        <w:ind w:left="720" w:hanging="720"/>
        <w:jc w:val="center"/>
        <w:rPr>
          <w:rFonts w:cstheme="minorHAnsi"/>
          <w:b/>
          <w:szCs w:val="22"/>
          <w:lang w:val="en-US"/>
        </w:rPr>
      </w:pPr>
    </w:p>
    <w:p w14:paraId="757622BD" w14:textId="77777777" w:rsidR="005A0C18" w:rsidRPr="00B370B3" w:rsidRDefault="005A0C18" w:rsidP="00F252EE">
      <w:pPr>
        <w:spacing w:after="0" w:line="240" w:lineRule="auto"/>
        <w:ind w:left="720" w:hanging="720"/>
        <w:jc w:val="center"/>
        <w:rPr>
          <w:rFonts w:cstheme="minorHAnsi"/>
          <w:b/>
          <w:szCs w:val="22"/>
          <w:lang w:val="en-US"/>
        </w:rPr>
      </w:pPr>
    </w:p>
    <w:p w14:paraId="6D72DC9D" w14:textId="77777777" w:rsidR="005A0C18" w:rsidRPr="00B370B3" w:rsidRDefault="005A0C18" w:rsidP="00F252EE">
      <w:pPr>
        <w:spacing w:after="0" w:line="240" w:lineRule="auto"/>
        <w:ind w:left="720" w:hanging="720"/>
        <w:jc w:val="center"/>
        <w:rPr>
          <w:rFonts w:cstheme="minorHAnsi"/>
          <w:b/>
          <w:szCs w:val="22"/>
          <w:lang w:val="en-US"/>
        </w:rPr>
      </w:pPr>
    </w:p>
    <w:p w14:paraId="477AB001" w14:textId="77777777" w:rsidR="005A0C18" w:rsidRPr="00B370B3" w:rsidRDefault="005A0C18" w:rsidP="00F252EE">
      <w:pPr>
        <w:spacing w:after="0" w:line="240" w:lineRule="auto"/>
        <w:ind w:left="720" w:hanging="720"/>
        <w:jc w:val="center"/>
        <w:rPr>
          <w:rFonts w:cstheme="minorHAnsi"/>
          <w:b/>
          <w:szCs w:val="22"/>
          <w:lang w:val="en-US"/>
        </w:rPr>
      </w:pPr>
    </w:p>
    <w:p w14:paraId="369B25BB" w14:textId="77777777" w:rsidR="005A0C18" w:rsidRPr="00B370B3" w:rsidRDefault="005A0C18" w:rsidP="00F252EE">
      <w:pPr>
        <w:spacing w:after="0" w:line="240" w:lineRule="auto"/>
        <w:ind w:left="720" w:hanging="720"/>
        <w:jc w:val="center"/>
        <w:rPr>
          <w:rFonts w:cstheme="minorHAnsi"/>
          <w:b/>
          <w:szCs w:val="22"/>
          <w:lang w:val="en-US"/>
        </w:rPr>
      </w:pPr>
    </w:p>
    <w:p w14:paraId="3DACA320" w14:textId="77777777" w:rsidR="00040A11" w:rsidRPr="00B370B3" w:rsidRDefault="00040A11" w:rsidP="00F252EE">
      <w:pPr>
        <w:spacing w:after="0" w:line="240" w:lineRule="auto"/>
        <w:ind w:left="720" w:hanging="720"/>
        <w:jc w:val="center"/>
        <w:rPr>
          <w:rFonts w:cstheme="minorHAnsi"/>
          <w:b/>
          <w:szCs w:val="22"/>
          <w:lang w:val="en-US"/>
        </w:rPr>
      </w:pPr>
    </w:p>
    <w:p w14:paraId="53DBAC7D" w14:textId="77777777" w:rsidR="00040A11" w:rsidRPr="00B370B3" w:rsidRDefault="00040A11" w:rsidP="00F252EE">
      <w:pPr>
        <w:spacing w:after="0" w:line="240" w:lineRule="auto"/>
        <w:ind w:left="720" w:hanging="720"/>
        <w:jc w:val="center"/>
        <w:rPr>
          <w:rFonts w:cstheme="minorHAnsi"/>
          <w:b/>
          <w:szCs w:val="22"/>
          <w:lang w:val="en-US"/>
        </w:rPr>
      </w:pPr>
    </w:p>
    <w:p w14:paraId="6A1B5C7B" w14:textId="77777777" w:rsidR="00040A11" w:rsidRPr="00B370B3" w:rsidRDefault="00040A11" w:rsidP="00F252EE">
      <w:pPr>
        <w:spacing w:after="0" w:line="240" w:lineRule="auto"/>
        <w:ind w:left="720" w:hanging="720"/>
        <w:jc w:val="center"/>
        <w:rPr>
          <w:rFonts w:cstheme="minorHAnsi"/>
          <w:b/>
          <w:szCs w:val="22"/>
          <w:lang w:val="en-US"/>
        </w:rPr>
      </w:pPr>
    </w:p>
    <w:p w14:paraId="4D35CF86" w14:textId="77777777" w:rsidR="00040A11" w:rsidRPr="00B370B3" w:rsidRDefault="00040A11" w:rsidP="00F252EE">
      <w:pPr>
        <w:spacing w:after="0" w:line="240" w:lineRule="auto"/>
        <w:ind w:left="720" w:hanging="720"/>
        <w:jc w:val="center"/>
        <w:rPr>
          <w:rFonts w:cstheme="minorHAnsi"/>
          <w:b/>
          <w:szCs w:val="22"/>
          <w:lang w:val="en-US"/>
        </w:rPr>
      </w:pPr>
    </w:p>
    <w:p w14:paraId="0B09DA9F" w14:textId="77777777" w:rsidR="00040A11" w:rsidRPr="00B370B3" w:rsidRDefault="00040A11" w:rsidP="00F252EE">
      <w:pPr>
        <w:spacing w:after="0" w:line="240" w:lineRule="auto"/>
        <w:ind w:left="720" w:hanging="720"/>
        <w:jc w:val="center"/>
        <w:rPr>
          <w:rFonts w:cstheme="minorHAnsi"/>
          <w:b/>
          <w:szCs w:val="22"/>
          <w:lang w:val="en-US"/>
        </w:rPr>
      </w:pPr>
    </w:p>
    <w:p w14:paraId="18CEC12B" w14:textId="77777777" w:rsidR="00040A11" w:rsidRPr="00B370B3" w:rsidRDefault="00040A11" w:rsidP="00F252EE">
      <w:pPr>
        <w:spacing w:after="0" w:line="240" w:lineRule="auto"/>
        <w:ind w:left="720" w:hanging="720"/>
        <w:jc w:val="center"/>
        <w:rPr>
          <w:rFonts w:cstheme="minorHAnsi"/>
          <w:b/>
          <w:szCs w:val="22"/>
          <w:lang w:val="en-US"/>
        </w:rPr>
      </w:pPr>
    </w:p>
    <w:p w14:paraId="0ADD416C" w14:textId="77777777" w:rsidR="00040A11" w:rsidRPr="00B370B3" w:rsidRDefault="00040A11" w:rsidP="00F252EE">
      <w:pPr>
        <w:spacing w:after="0" w:line="240" w:lineRule="auto"/>
        <w:ind w:left="720" w:hanging="720"/>
        <w:jc w:val="center"/>
        <w:rPr>
          <w:rFonts w:cstheme="minorHAnsi"/>
          <w:b/>
          <w:szCs w:val="22"/>
          <w:lang w:val="en-US"/>
        </w:rPr>
      </w:pPr>
    </w:p>
    <w:p w14:paraId="78C0D4CB" w14:textId="77777777" w:rsidR="00040A11" w:rsidRPr="00B370B3" w:rsidRDefault="00040A11" w:rsidP="00F252EE">
      <w:pPr>
        <w:spacing w:after="0" w:line="240" w:lineRule="auto"/>
        <w:ind w:left="720" w:hanging="720"/>
        <w:jc w:val="center"/>
        <w:rPr>
          <w:rFonts w:cstheme="minorHAnsi"/>
          <w:b/>
          <w:szCs w:val="22"/>
          <w:lang w:val="en-US"/>
        </w:rPr>
      </w:pPr>
    </w:p>
    <w:p w14:paraId="55482F3C" w14:textId="77777777" w:rsidR="00040A11" w:rsidRPr="00B370B3" w:rsidRDefault="00040A11" w:rsidP="00F252EE">
      <w:pPr>
        <w:spacing w:after="0" w:line="240" w:lineRule="auto"/>
        <w:ind w:left="720" w:hanging="720"/>
        <w:jc w:val="center"/>
        <w:rPr>
          <w:rFonts w:cstheme="minorHAnsi"/>
          <w:b/>
          <w:szCs w:val="22"/>
          <w:lang w:val="en-US"/>
        </w:rPr>
      </w:pPr>
    </w:p>
    <w:p w14:paraId="30B2B39B" w14:textId="77777777" w:rsidR="005A0C18" w:rsidRPr="00B370B3" w:rsidRDefault="005A0C18" w:rsidP="00F252EE">
      <w:pPr>
        <w:spacing w:after="0" w:line="240" w:lineRule="auto"/>
        <w:ind w:left="720" w:hanging="720"/>
        <w:jc w:val="center"/>
        <w:rPr>
          <w:rFonts w:cstheme="minorHAnsi"/>
          <w:b/>
          <w:szCs w:val="22"/>
          <w:lang w:val="en-US"/>
        </w:rPr>
      </w:pPr>
      <w:r w:rsidRPr="00B370B3">
        <w:rPr>
          <w:rFonts w:cstheme="minorHAnsi"/>
          <w:b/>
          <w:szCs w:val="22"/>
          <w:lang w:val="en-US" w:bidi="en-US"/>
        </w:rPr>
        <w:t>COURSE DESCRIPTION</w:t>
      </w:r>
    </w:p>
    <w:p w14:paraId="075937F9" w14:textId="77777777" w:rsidR="005A0C18" w:rsidRPr="00B370B3" w:rsidRDefault="005A0C18" w:rsidP="00F252EE">
      <w:pPr>
        <w:spacing w:after="0" w:line="240" w:lineRule="auto"/>
        <w:ind w:left="720"/>
        <w:jc w:val="center"/>
        <w:rPr>
          <w:rFonts w:cstheme="minorHAnsi"/>
          <w:szCs w:val="22"/>
          <w:lang w:val="en-US"/>
        </w:rPr>
      </w:pPr>
    </w:p>
    <w:tbl>
      <w:tblPr>
        <w:tblStyle w:val="Mriekatabuky"/>
        <w:tblW w:w="9062" w:type="dxa"/>
        <w:tblLook w:val="04A0" w:firstRow="1" w:lastRow="0" w:firstColumn="1" w:lastColumn="0" w:noHBand="0" w:noVBand="1"/>
      </w:tblPr>
      <w:tblGrid>
        <w:gridCol w:w="5023"/>
        <w:gridCol w:w="4039"/>
      </w:tblGrid>
      <w:tr w:rsidR="005A0C18" w:rsidRPr="00B370B3" w14:paraId="364A862B" w14:textId="77777777" w:rsidTr="00B54C0B">
        <w:trPr>
          <w:trHeight w:val="510"/>
        </w:trPr>
        <w:tc>
          <w:tcPr>
            <w:tcW w:w="9062" w:type="dxa"/>
            <w:gridSpan w:val="2"/>
            <w:vAlign w:val="center"/>
          </w:tcPr>
          <w:p w14:paraId="2FAE896B"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University: </w:t>
            </w:r>
            <w:r w:rsidRPr="00B370B3">
              <w:rPr>
                <w:rFonts w:asciiTheme="minorHAnsi" w:hAnsiTheme="minorHAnsi" w:cstheme="minorHAnsi"/>
                <w:i/>
                <w:sz w:val="22"/>
                <w:szCs w:val="22"/>
                <w:lang w:val="en-US" w:bidi="en-US"/>
              </w:rPr>
              <w:t>University of Prešov</w:t>
            </w:r>
          </w:p>
        </w:tc>
      </w:tr>
      <w:tr w:rsidR="005A0C18" w:rsidRPr="00B370B3" w14:paraId="22A38A35" w14:textId="77777777" w:rsidTr="00B54C0B">
        <w:trPr>
          <w:trHeight w:val="510"/>
        </w:trPr>
        <w:tc>
          <w:tcPr>
            <w:tcW w:w="9062" w:type="dxa"/>
            <w:gridSpan w:val="2"/>
            <w:vAlign w:val="center"/>
          </w:tcPr>
          <w:p w14:paraId="146393A9"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Faculty: </w:t>
            </w:r>
            <w:sdt>
              <w:sdtPr>
                <w:rPr>
                  <w:rFonts w:cstheme="minorHAnsi"/>
                  <w:i/>
                  <w:szCs w:val="22"/>
                  <w:lang w:val="en-US"/>
                </w:rPr>
                <w:alias w:val="faculty"/>
                <w:tag w:val="faculty"/>
                <w:id w:val="828094044"/>
                <w:placeholder>
                  <w:docPart w:val="461664A349A945829B34BCD325197458"/>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cstheme="minorHAnsi"/>
                    <w:i/>
                    <w:sz w:val="22"/>
                    <w:szCs w:val="22"/>
                    <w:lang w:val="en-US" w:bidi="en-US"/>
                  </w:rPr>
                  <w:t>Faculty of Arts</w:t>
                </w:r>
              </w:sdtContent>
            </w:sdt>
          </w:p>
        </w:tc>
      </w:tr>
      <w:tr w:rsidR="005A0C18" w:rsidRPr="00B370B3" w14:paraId="0B8833B1" w14:textId="77777777" w:rsidTr="00B54C0B">
        <w:trPr>
          <w:trHeight w:val="842"/>
        </w:trPr>
        <w:tc>
          <w:tcPr>
            <w:tcW w:w="4815" w:type="dxa"/>
            <w:vAlign w:val="center"/>
          </w:tcPr>
          <w:p w14:paraId="7B1C7F10" w14:textId="31857CD4"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Code: </w:t>
            </w:r>
            <w:r w:rsidRPr="00B370B3">
              <w:rPr>
                <w:rFonts w:asciiTheme="minorHAnsi" w:hAnsiTheme="minorHAnsi" w:cstheme="minorHAnsi"/>
                <w:sz w:val="22"/>
                <w:szCs w:val="22"/>
                <w:lang w:val="en-US" w:bidi="en-US"/>
              </w:rPr>
              <w:t>1IEB/ZMYZ1</w:t>
            </w:r>
            <w:r w:rsidR="007B6EEA" w:rsidRPr="00B370B3">
              <w:rPr>
                <w:rFonts w:asciiTheme="minorHAnsi" w:hAnsiTheme="minorHAnsi" w:cstheme="minorHAnsi"/>
                <w:sz w:val="22"/>
                <w:szCs w:val="22"/>
                <w:lang w:val="en-US" w:bidi="en-US"/>
              </w:rPr>
              <w:t>/22</w:t>
            </w:r>
          </w:p>
        </w:tc>
        <w:tc>
          <w:tcPr>
            <w:tcW w:w="4247" w:type="dxa"/>
            <w:vAlign w:val="center"/>
          </w:tcPr>
          <w:p w14:paraId="338460DF" w14:textId="77777777" w:rsidR="005A0C18" w:rsidRPr="00B370B3" w:rsidRDefault="005A0C18" w:rsidP="00F252EE">
            <w:pPr>
              <w:rPr>
                <w:rFonts w:asciiTheme="minorHAnsi" w:hAnsiTheme="minorHAnsi" w:cstheme="minorHAnsi"/>
                <w:b/>
                <w:i/>
                <w:sz w:val="22"/>
                <w:szCs w:val="22"/>
                <w:lang w:val="en-US"/>
              </w:rPr>
            </w:pPr>
            <w:r w:rsidRPr="00B370B3">
              <w:rPr>
                <w:rFonts w:asciiTheme="minorHAnsi" w:hAnsiTheme="minorHAnsi" w:cstheme="minorHAnsi"/>
                <w:b/>
                <w:sz w:val="22"/>
                <w:szCs w:val="22"/>
                <w:lang w:val="en-US" w:bidi="en-US"/>
              </w:rPr>
              <w:t xml:space="preserve">Course title: </w:t>
            </w:r>
            <w:r w:rsidRPr="00B370B3">
              <w:rPr>
                <w:rFonts w:asciiTheme="minorHAnsi" w:hAnsiTheme="minorHAnsi" w:cstheme="minorHAnsi"/>
                <w:b/>
                <w:i/>
                <w:sz w:val="22"/>
                <w:szCs w:val="22"/>
                <w:lang w:val="en-US" w:bidi="en-US"/>
              </w:rPr>
              <w:t>The meaning of life</w:t>
            </w:r>
          </w:p>
          <w:p w14:paraId="44A3FDA7" w14:textId="77777777" w:rsidR="005A0C18" w:rsidRPr="00B370B3" w:rsidRDefault="002C52F3" w:rsidP="00F252EE">
            <w:pPr>
              <w:rPr>
                <w:rFonts w:asciiTheme="minorHAnsi" w:hAnsiTheme="minorHAnsi" w:cstheme="minorHAnsi"/>
                <w:i/>
                <w:sz w:val="22"/>
                <w:szCs w:val="22"/>
                <w:lang w:val="en-US"/>
              </w:rPr>
            </w:pPr>
            <w:r w:rsidRPr="00B370B3">
              <w:rPr>
                <w:rFonts w:asciiTheme="minorHAnsi" w:hAnsiTheme="minorHAnsi" w:cstheme="minorHAnsi"/>
                <w:i/>
                <w:sz w:val="22"/>
                <w:szCs w:val="22"/>
                <w:lang w:val="en-US" w:bidi="en-US"/>
              </w:rPr>
              <w:t>(elective course, non-study-profile course)</w:t>
            </w:r>
          </w:p>
        </w:tc>
      </w:tr>
      <w:tr w:rsidR="005A0C18" w:rsidRPr="00B370B3" w14:paraId="46AD617A" w14:textId="77777777" w:rsidTr="00B54C0B">
        <w:trPr>
          <w:trHeight w:val="1338"/>
        </w:trPr>
        <w:tc>
          <w:tcPr>
            <w:tcW w:w="9062" w:type="dxa"/>
            <w:gridSpan w:val="2"/>
            <w:vAlign w:val="center"/>
          </w:tcPr>
          <w:p w14:paraId="2188B253" w14:textId="77777777" w:rsidR="005A0C18" w:rsidRPr="00B370B3" w:rsidRDefault="005A0C18" w:rsidP="00F252EE">
            <w:pPr>
              <w:jc w:val="both"/>
              <w:rPr>
                <w:rFonts w:asciiTheme="minorHAnsi" w:hAnsiTheme="minorHAnsi" w:cstheme="minorHAnsi"/>
                <w:i/>
                <w:sz w:val="22"/>
                <w:szCs w:val="22"/>
                <w:lang w:val="en-US"/>
              </w:rPr>
            </w:pPr>
            <w:r w:rsidRPr="00B370B3">
              <w:rPr>
                <w:rStyle w:val="jlqj4b"/>
                <w:rFonts w:asciiTheme="minorHAnsi" w:hAnsiTheme="minorHAnsi" w:cstheme="minorHAnsi"/>
                <w:b/>
                <w:sz w:val="22"/>
                <w:szCs w:val="22"/>
                <w:lang w:val="en-US" w:bidi="en-US"/>
              </w:rPr>
              <w:t xml:space="preserve">Type, scope and method </w:t>
            </w:r>
            <w:r w:rsidRPr="00B370B3">
              <w:rPr>
                <w:rFonts w:asciiTheme="minorHAnsi" w:hAnsiTheme="minorHAnsi" w:cstheme="minorHAnsi"/>
                <w:b/>
                <w:sz w:val="22"/>
                <w:szCs w:val="22"/>
                <w:lang w:val="en-US" w:bidi="en-US"/>
              </w:rPr>
              <w:t xml:space="preserve">of educational activity: </w:t>
            </w:r>
          </w:p>
          <w:p w14:paraId="310CA0C4"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Type of training activity: lecture/seminar  </w:t>
            </w:r>
          </w:p>
          <w:p w14:paraId="23025958"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Scope of educational activities: 1/1 per week</w:t>
            </w:r>
          </w:p>
          <w:p w14:paraId="6856AE43"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Method of educational activities: </w:t>
            </w:r>
            <w:r w:rsidR="00860A12" w:rsidRPr="00B370B3">
              <w:rPr>
                <w:rFonts w:asciiTheme="minorHAnsi" w:hAnsiTheme="minorHAnsi" w:cstheme="minorHAnsi"/>
                <w:sz w:val="22"/>
                <w:szCs w:val="22"/>
                <w:lang w:val="en-US" w:bidi="en-US"/>
              </w:rPr>
              <w:t>on-campus</w:t>
            </w:r>
            <w:r w:rsidRPr="00B370B3">
              <w:rPr>
                <w:rFonts w:asciiTheme="minorHAnsi" w:hAnsiTheme="minorHAnsi" w:cstheme="minorHAnsi"/>
                <w:sz w:val="22"/>
                <w:szCs w:val="22"/>
                <w:lang w:val="en-US" w:bidi="en-US"/>
              </w:rPr>
              <w:t>  </w:t>
            </w:r>
          </w:p>
        </w:tc>
      </w:tr>
      <w:tr w:rsidR="005A0C18" w:rsidRPr="00B370B3" w14:paraId="17CD2B5C" w14:textId="77777777" w:rsidTr="00B54C0B">
        <w:trPr>
          <w:trHeight w:val="510"/>
        </w:trPr>
        <w:tc>
          <w:tcPr>
            <w:tcW w:w="9062" w:type="dxa"/>
            <w:gridSpan w:val="2"/>
            <w:vAlign w:val="center"/>
          </w:tcPr>
          <w:p w14:paraId="6F1621CA"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Number of credits: </w:t>
            </w:r>
            <w:r w:rsidRPr="00B370B3">
              <w:rPr>
                <w:rFonts w:asciiTheme="minorHAnsi" w:hAnsiTheme="minorHAnsi" w:cstheme="minorHAnsi"/>
                <w:i/>
                <w:sz w:val="22"/>
                <w:szCs w:val="22"/>
                <w:lang w:val="en-US" w:bidi="en-US"/>
              </w:rPr>
              <w:t>3</w:t>
            </w:r>
          </w:p>
        </w:tc>
      </w:tr>
      <w:tr w:rsidR="005A0C18" w:rsidRPr="00B370B3" w14:paraId="5701C694" w14:textId="77777777" w:rsidTr="00B54C0B">
        <w:trPr>
          <w:trHeight w:val="458"/>
        </w:trPr>
        <w:tc>
          <w:tcPr>
            <w:tcW w:w="9062" w:type="dxa"/>
            <w:gridSpan w:val="2"/>
            <w:vAlign w:val="center"/>
          </w:tcPr>
          <w:p w14:paraId="49CD4BB4" w14:textId="56DD4FE0" w:rsidR="005A0C18" w:rsidRPr="00B370B3" w:rsidRDefault="005A0C18" w:rsidP="00C3566C">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Recommended semester:</w:t>
            </w:r>
            <w:r w:rsidRPr="00B370B3">
              <w:rPr>
                <w:rFonts w:asciiTheme="minorHAnsi" w:hAnsiTheme="minorHAnsi" w:cstheme="minorHAnsi"/>
                <w:sz w:val="22"/>
                <w:szCs w:val="22"/>
                <w:lang w:val="en-US" w:bidi="en-US"/>
              </w:rPr>
              <w:t xml:space="preserve"> </w:t>
            </w:r>
            <w:r w:rsidR="000E0DC5" w:rsidRPr="00B370B3">
              <w:rPr>
                <w:rFonts w:asciiTheme="minorHAnsi" w:hAnsiTheme="minorHAnsi" w:cstheme="minorHAnsi"/>
                <w:sz w:val="22"/>
                <w:szCs w:val="22"/>
                <w:highlight w:val="yellow"/>
                <w:lang w:val="en-US" w:bidi="en-US"/>
              </w:rPr>
              <w:t>1.-</w:t>
            </w:r>
            <w:r w:rsidRPr="00B370B3">
              <w:rPr>
                <w:rFonts w:asciiTheme="minorHAnsi" w:hAnsiTheme="minorHAnsi" w:cstheme="minorHAnsi"/>
                <w:sz w:val="22"/>
                <w:szCs w:val="22"/>
                <w:highlight w:val="yellow"/>
                <w:lang w:val="en-US" w:bidi="en-US"/>
              </w:rPr>
              <w:t>3.</w:t>
            </w:r>
            <w:r w:rsidRPr="00B370B3">
              <w:rPr>
                <w:rFonts w:asciiTheme="minorHAnsi" w:hAnsiTheme="minorHAnsi" w:cstheme="minorHAnsi"/>
                <w:sz w:val="22"/>
                <w:szCs w:val="22"/>
                <w:lang w:val="en-US" w:bidi="en-US"/>
              </w:rPr>
              <w:t xml:space="preserve"> </w:t>
            </w:r>
          </w:p>
        </w:tc>
      </w:tr>
      <w:tr w:rsidR="005A0C18" w:rsidRPr="00B370B3" w14:paraId="6A6AE184" w14:textId="77777777" w:rsidTr="00B54C0B">
        <w:trPr>
          <w:trHeight w:val="408"/>
        </w:trPr>
        <w:tc>
          <w:tcPr>
            <w:tcW w:w="9062" w:type="dxa"/>
            <w:gridSpan w:val="2"/>
            <w:vAlign w:val="center"/>
          </w:tcPr>
          <w:p w14:paraId="70E52418" w14:textId="77777777" w:rsidR="005A0C18" w:rsidRPr="00B370B3" w:rsidRDefault="005A0C18" w:rsidP="00F668E6">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Study degree: </w:t>
            </w:r>
            <w:sdt>
              <w:sdtPr>
                <w:rPr>
                  <w:rStyle w:val="tl2"/>
                  <w:rFonts w:cstheme="minorHAnsi"/>
                  <w:sz w:val="22"/>
                  <w:szCs w:val="22"/>
                  <w:lang w:val="en-US"/>
                </w:rPr>
                <w:alias w:val="stupeň"/>
                <w:tag w:val="Stupeň"/>
                <w:id w:val="1454898030"/>
                <w:placeholder>
                  <w:docPart w:val="84C0E2D7554E47EEA24D5F03CCDBB345"/>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cstheme="minorHAnsi"/>
                    <w:sz w:val="22"/>
                    <w:szCs w:val="22"/>
                    <w:lang w:val="en-US" w:bidi="en-US"/>
                  </w:rPr>
                  <w:t>2.</w:t>
                </w:r>
              </w:sdtContent>
            </w:sdt>
          </w:p>
        </w:tc>
      </w:tr>
      <w:tr w:rsidR="005A0C18" w:rsidRPr="00B370B3" w14:paraId="55435759" w14:textId="77777777" w:rsidTr="00B54C0B">
        <w:trPr>
          <w:trHeight w:val="516"/>
        </w:trPr>
        <w:tc>
          <w:tcPr>
            <w:tcW w:w="9062" w:type="dxa"/>
            <w:gridSpan w:val="2"/>
            <w:vAlign w:val="center"/>
          </w:tcPr>
          <w:p w14:paraId="03CDAEAA"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Prerequisites: </w:t>
            </w:r>
          </w:p>
        </w:tc>
      </w:tr>
      <w:tr w:rsidR="005A0C18" w:rsidRPr="00B370B3" w14:paraId="5DA055D5" w14:textId="77777777" w:rsidTr="00B54C0B">
        <w:trPr>
          <w:trHeight w:val="1965"/>
        </w:trPr>
        <w:tc>
          <w:tcPr>
            <w:tcW w:w="9062" w:type="dxa"/>
            <w:gridSpan w:val="2"/>
            <w:vAlign w:val="center"/>
          </w:tcPr>
          <w:p w14:paraId="3EADBA97"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Conditions for passing the course: </w:t>
            </w:r>
          </w:p>
          <w:p w14:paraId="1C498FF6" w14:textId="77777777" w:rsidR="005A0C18" w:rsidRPr="00B370B3" w:rsidRDefault="002C4C9D"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The course is evaluated continuously</w:t>
            </w:r>
            <w:r w:rsidR="005A0C18" w:rsidRPr="00B370B3">
              <w:rPr>
                <w:rFonts w:asciiTheme="minorHAnsi" w:hAnsiTheme="minorHAnsi" w:cstheme="minorHAnsi"/>
                <w:sz w:val="22"/>
                <w:szCs w:val="22"/>
                <w:lang w:val="en-US" w:bidi="en-US"/>
              </w:rPr>
              <w:t xml:space="preserve"> (ph) and the award of 3 credits. </w:t>
            </w:r>
          </w:p>
          <w:p w14:paraId="2E50DEF9" w14:textId="77777777" w:rsidR="005A0C18" w:rsidRPr="00B370B3" w:rsidRDefault="005A0C18" w:rsidP="00F252EE">
            <w:pPr>
              <w:widowControl w:val="0"/>
              <w:jc w:val="both"/>
              <w:rPr>
                <w:rStyle w:val="normaltextrun"/>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A student needs to earn a minimum of 20 points during the semester to receive a passing grade (ph) for 3 credits. A grade of FX will be awarded if the student scores less than 20 points. </w:t>
            </w:r>
            <w:r w:rsidRPr="00B370B3">
              <w:rPr>
                <w:rStyle w:val="normaltextrun"/>
                <w:rFonts w:asciiTheme="minorHAnsi" w:hAnsiTheme="minorHAnsi" w:cstheme="minorHAnsi"/>
                <w:sz w:val="22"/>
                <w:szCs w:val="22"/>
                <w:lang w:val="en-US" w:bidi="en-US"/>
              </w:rPr>
              <w:t xml:space="preserve">"How to earn points" is governed by an internal document: </w:t>
            </w:r>
          </w:p>
          <w:p w14:paraId="5E852012" w14:textId="77777777" w:rsidR="005A0C18" w:rsidRPr="00B370B3" w:rsidRDefault="00595F0B" w:rsidP="00F252EE">
            <w:pPr>
              <w:pStyle w:val="paragraph"/>
              <w:spacing w:before="0" w:beforeAutospacing="0" w:after="0" w:afterAutospacing="0"/>
              <w:textAlignment w:val="baseline"/>
              <w:rPr>
                <w:rFonts w:asciiTheme="minorHAnsi" w:hAnsiTheme="minorHAnsi" w:cstheme="minorHAnsi"/>
                <w:sz w:val="22"/>
                <w:szCs w:val="22"/>
                <w:lang w:val="en-US"/>
              </w:rPr>
            </w:pPr>
            <w:hyperlink r:id="rId48" w:history="1">
              <w:r w:rsidR="005A0C18" w:rsidRPr="00B370B3">
                <w:rPr>
                  <w:rStyle w:val="Hypertextovprepojenie"/>
                  <w:rFonts w:asciiTheme="minorHAnsi" w:hAnsiTheme="minorHAnsi" w:cstheme="minorHAnsi"/>
                  <w:color w:val="auto"/>
                  <w:sz w:val="22"/>
                  <w:szCs w:val="22"/>
                  <w:lang w:val="en-US" w:bidi="en-US"/>
                </w:rPr>
                <w:t>https://www.unipo.sk/public/media/28789/Podmienky%20ukoncenia%20predmetu_body_2022_pdf.pdf</w:t>
              </w:r>
            </w:hyperlink>
          </w:p>
          <w:p w14:paraId="0F32C28E" w14:textId="77777777" w:rsidR="005A0C18" w:rsidRPr="00B370B3" w:rsidRDefault="005A0C18" w:rsidP="00F252EE">
            <w:pPr>
              <w:rPr>
                <w:rFonts w:asciiTheme="minorHAnsi" w:hAnsiTheme="minorHAnsi" w:cstheme="minorHAnsi"/>
                <w:i/>
                <w:sz w:val="22"/>
                <w:szCs w:val="22"/>
                <w:lang w:val="en-US"/>
              </w:rPr>
            </w:pPr>
            <w:r w:rsidRPr="00B370B3">
              <w:rPr>
                <w:rStyle w:val="normaltextrun"/>
                <w:rFonts w:asciiTheme="minorHAnsi" w:hAnsiTheme="minorHAnsi" w:cstheme="minorHAnsi"/>
                <w:sz w:val="22"/>
                <w:szCs w:val="22"/>
                <w:lang w:val="en-US" w:bidi="en-US"/>
              </w:rPr>
              <w:t>The success criteria (percentage of results in the subject assessment) are as follows for the grading levels:</w:t>
            </w:r>
            <w:r w:rsidRPr="00B370B3">
              <w:rPr>
                <w:rStyle w:val="normaltextrun"/>
                <w:rFonts w:asciiTheme="minorHAnsi" w:hAnsiTheme="minorHAnsi" w:cstheme="minorHAnsi"/>
                <w:sz w:val="22"/>
                <w:szCs w:val="22"/>
                <w:lang w:val="en-US" w:bidi="en-US"/>
              </w:rPr>
              <w:br/>
              <w:t>(a) A: 100,00 – 90,00 % </w:t>
            </w:r>
            <w:r w:rsidRPr="00B370B3">
              <w:rPr>
                <w:rStyle w:val="normaltextrun"/>
                <w:rFonts w:asciiTheme="minorHAnsi" w:hAnsiTheme="minorHAnsi" w:cstheme="minorHAnsi"/>
                <w:sz w:val="22"/>
                <w:szCs w:val="22"/>
                <w:lang w:val="en-US" w:bidi="en-US"/>
              </w:rPr>
              <w:br/>
              <w:t>(b) B: 89,99 – 80,00 % </w:t>
            </w:r>
            <w:r w:rsidRPr="00B370B3">
              <w:rPr>
                <w:rStyle w:val="normaltextrun"/>
                <w:rFonts w:asciiTheme="minorHAnsi" w:hAnsiTheme="minorHAnsi" w:cstheme="minorHAnsi"/>
                <w:sz w:val="22"/>
                <w:szCs w:val="22"/>
                <w:lang w:val="en-US" w:bidi="en-US"/>
              </w:rPr>
              <w:br/>
              <w:t>c) C: 79,99 – 70,00 % </w:t>
            </w:r>
            <w:r w:rsidRPr="00B370B3">
              <w:rPr>
                <w:rStyle w:val="normaltextrun"/>
                <w:rFonts w:asciiTheme="minorHAnsi" w:hAnsiTheme="minorHAnsi" w:cstheme="minorHAnsi"/>
                <w:sz w:val="22"/>
                <w:szCs w:val="22"/>
                <w:lang w:val="en-US" w:bidi="en-US"/>
              </w:rPr>
              <w:br/>
              <w:t>(d) D: 69,99 – 60,00 % </w:t>
            </w:r>
            <w:r w:rsidRPr="00B370B3">
              <w:rPr>
                <w:rStyle w:val="normaltextrun"/>
                <w:rFonts w:asciiTheme="minorHAnsi" w:hAnsiTheme="minorHAnsi" w:cstheme="minorHAnsi"/>
                <w:sz w:val="22"/>
                <w:szCs w:val="22"/>
                <w:lang w:val="en-US" w:bidi="en-US"/>
              </w:rPr>
              <w:br/>
              <w:t>(e) E: 59,99 – 50,00 % </w:t>
            </w:r>
            <w:r w:rsidRPr="00B370B3">
              <w:rPr>
                <w:rStyle w:val="normaltextrun"/>
                <w:rFonts w:asciiTheme="minorHAnsi" w:hAnsiTheme="minorHAnsi" w:cstheme="minorHAnsi"/>
                <w:sz w:val="22"/>
                <w:szCs w:val="22"/>
                <w:lang w:val="en-US" w:bidi="en-US"/>
              </w:rPr>
              <w:br/>
              <w:t>f) FX: 49,99 and less </w:t>
            </w:r>
          </w:p>
        </w:tc>
      </w:tr>
      <w:tr w:rsidR="005A0C18" w:rsidRPr="00B370B3" w14:paraId="6171FBD1" w14:textId="77777777" w:rsidTr="00B54C0B">
        <w:trPr>
          <w:trHeight w:val="1115"/>
        </w:trPr>
        <w:tc>
          <w:tcPr>
            <w:tcW w:w="9062" w:type="dxa"/>
            <w:gridSpan w:val="2"/>
            <w:vAlign w:val="center"/>
          </w:tcPr>
          <w:p w14:paraId="1DC8C946"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Learning outcomes: </w:t>
            </w:r>
          </w:p>
          <w:p w14:paraId="5015AEBD"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Knowledge gained:  </w:t>
            </w:r>
            <w:r w:rsidRPr="00B370B3">
              <w:rPr>
                <w:rFonts w:asciiTheme="minorHAnsi" w:hAnsiTheme="minorHAnsi" w:cstheme="minorHAnsi"/>
                <w:sz w:val="22"/>
                <w:szCs w:val="22"/>
                <w:lang w:val="en-US" w:bidi="en-US"/>
              </w:rPr>
              <w:t>He can explain the positive role of the meaning of life in the life of the individual and society, as well as the (social) pathological consequences of its non-fulfilment.</w:t>
            </w:r>
          </w:p>
          <w:p w14:paraId="4B8550E8"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It has a systematic understanding of the basic ethical issues related to the fulfillment of the meaning of life in contemporary consumerism-oriented society. </w:t>
            </w:r>
          </w:p>
          <w:p w14:paraId="6F8348F5" w14:textId="77777777" w:rsidR="005A0C18" w:rsidRPr="00B370B3" w:rsidRDefault="005A0C18" w:rsidP="00F252EE">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Skills acquired: </w:t>
            </w:r>
            <w:r w:rsidRPr="00B370B3">
              <w:rPr>
                <w:rFonts w:asciiTheme="minorHAnsi" w:hAnsiTheme="minorHAnsi" w:cstheme="minorHAnsi"/>
                <w:sz w:val="22"/>
                <w:szCs w:val="22"/>
                <w:lang w:val="en-US" w:bidi="en-US"/>
              </w:rPr>
              <w:t>Proficient in the skills of interpreting the meaning of spoken communication, written text and the life attitudes of other people/authors.</w:t>
            </w:r>
          </w:p>
          <w:p w14:paraId="71D815C1"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sz w:val="22"/>
                <w:szCs w:val="22"/>
                <w:lang w:val="en-US" w:bidi="en-US"/>
              </w:rPr>
              <w:t xml:space="preserve">He or she is prepared to engage in a critical yet understanding dialogue with other people based on tolerance. </w:t>
            </w:r>
          </w:p>
          <w:p w14:paraId="6EE8558E" w14:textId="77777777" w:rsidR="005A0C18" w:rsidRPr="00B370B3" w:rsidRDefault="005A0C18" w:rsidP="00F252EE">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Competences acquired: </w:t>
            </w:r>
            <w:r w:rsidRPr="00B370B3">
              <w:rPr>
                <w:rFonts w:asciiTheme="minorHAnsi" w:hAnsiTheme="minorHAnsi" w:cstheme="minorHAnsi"/>
                <w:sz w:val="22"/>
                <w:szCs w:val="22"/>
                <w:lang w:val="en-US" w:bidi="en-US"/>
              </w:rPr>
              <w:t>On the basis of the given knowledge and skills, he/she is sufficiently able to act in the field of ethical-philosophical counselling and as a mediator.</w:t>
            </w:r>
          </w:p>
        </w:tc>
      </w:tr>
      <w:tr w:rsidR="005A0C18" w:rsidRPr="00B370B3" w14:paraId="0AC2F80B" w14:textId="77777777" w:rsidTr="00B54C0B">
        <w:trPr>
          <w:trHeight w:val="510"/>
        </w:trPr>
        <w:tc>
          <w:tcPr>
            <w:tcW w:w="9062" w:type="dxa"/>
            <w:gridSpan w:val="2"/>
            <w:vAlign w:val="center"/>
          </w:tcPr>
          <w:p w14:paraId="626A0D8B" w14:textId="77777777" w:rsidR="00C3566C" w:rsidRPr="00B370B3" w:rsidRDefault="005A0C18" w:rsidP="00F252EE">
            <w:pPr>
              <w:jc w:val="both"/>
              <w:rPr>
                <w:rFonts w:asciiTheme="minorHAnsi" w:hAnsiTheme="minorHAnsi" w:cstheme="minorHAnsi"/>
                <w:b/>
                <w:sz w:val="22"/>
                <w:szCs w:val="22"/>
                <w:lang w:val="en-US" w:bidi="en-US"/>
              </w:rPr>
            </w:pPr>
            <w:r w:rsidRPr="00B370B3">
              <w:rPr>
                <w:rFonts w:asciiTheme="minorHAnsi" w:hAnsiTheme="minorHAnsi" w:cstheme="minorHAnsi"/>
                <w:b/>
                <w:sz w:val="22"/>
                <w:szCs w:val="22"/>
                <w:lang w:val="en-US" w:bidi="en-US"/>
              </w:rPr>
              <w:t xml:space="preserve">Course content: </w:t>
            </w:r>
          </w:p>
          <w:p w14:paraId="42E6D477"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sz w:val="22"/>
                <w:szCs w:val="22"/>
                <w:lang w:val="en-US" w:bidi="en-US"/>
              </w:rPr>
              <w:t xml:space="preserve">The meaning of life as a theme in myth, religion, art, philosophy/ethics and science. Subjective reflections and meta reflections on the meaning of life. Sense, nonsense, absurdity and the absurd. </w:t>
            </w:r>
            <w:r w:rsidRPr="00B370B3">
              <w:rPr>
                <w:rFonts w:asciiTheme="minorHAnsi" w:hAnsiTheme="minorHAnsi" w:cstheme="minorHAnsi"/>
                <w:sz w:val="22"/>
                <w:szCs w:val="22"/>
                <w:lang w:val="en-US" w:bidi="en-US"/>
              </w:rPr>
              <w:lastRenderedPageBreak/>
              <w:t>The concept of life, biological and non-biological understanding of life; life as value - values of life. The will to live and the will to meaning. The need for meaning in life, its unfulfillment and the problem of human health, illness, suffering and death. Self-discovery and self-assessment on the way to the meaning of life. Freedom and creativity. Humanism and the meaning of human existence. Human life and its meaning in the 21st century.</w:t>
            </w:r>
          </w:p>
        </w:tc>
      </w:tr>
      <w:tr w:rsidR="005A0C18" w:rsidRPr="00B370B3" w14:paraId="5DF6FE0B" w14:textId="77777777" w:rsidTr="00B54C0B">
        <w:trPr>
          <w:trHeight w:val="510"/>
        </w:trPr>
        <w:tc>
          <w:tcPr>
            <w:tcW w:w="9062" w:type="dxa"/>
            <w:gridSpan w:val="2"/>
            <w:vAlign w:val="center"/>
          </w:tcPr>
          <w:p w14:paraId="0C1404E1" w14:textId="77777777" w:rsidR="005A0C18" w:rsidRPr="00B370B3" w:rsidRDefault="005A0C18" w:rsidP="00F252EE">
            <w:pPr>
              <w:autoSpaceDE w:val="0"/>
              <w:autoSpaceDN w:val="0"/>
              <w:adjustRightInd w:val="0"/>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lastRenderedPageBreak/>
              <w:t xml:space="preserve">Recommended literature: </w:t>
            </w:r>
          </w:p>
          <w:p w14:paraId="47E487FA" w14:textId="77777777" w:rsidR="00C3566C" w:rsidRPr="00B370B3" w:rsidRDefault="00C3566C" w:rsidP="00C3566C">
            <w:pPr>
              <w:autoSpaceDE w:val="0"/>
              <w:autoSpaceDN w:val="0"/>
              <w:adjustRightInd w:val="0"/>
              <w:rPr>
                <w:rFonts w:asciiTheme="minorHAnsi" w:hAnsiTheme="minorHAnsi"/>
                <w:sz w:val="22"/>
                <w:szCs w:val="22"/>
              </w:rPr>
            </w:pPr>
            <w:r w:rsidRPr="00B370B3">
              <w:rPr>
                <w:rFonts w:asciiTheme="minorHAnsi" w:hAnsiTheme="minorHAnsi"/>
                <w:sz w:val="22"/>
                <w:szCs w:val="22"/>
              </w:rPr>
              <w:t xml:space="preserve">BALOGOVÁ, B., 2011. </w:t>
            </w:r>
            <w:r w:rsidRPr="00B370B3">
              <w:rPr>
                <w:rFonts w:asciiTheme="minorHAnsi" w:hAnsiTheme="minorHAnsi"/>
                <w:i/>
                <w:sz w:val="22"/>
                <w:szCs w:val="22"/>
              </w:rPr>
              <w:t>O zmysle života.</w:t>
            </w:r>
            <w:r w:rsidRPr="00B370B3">
              <w:rPr>
                <w:rFonts w:asciiTheme="minorHAnsi" w:hAnsiTheme="minorHAnsi"/>
                <w:sz w:val="22"/>
                <w:szCs w:val="22"/>
              </w:rPr>
              <w:t xml:space="preserve"> Beograd: VŠASPC.</w:t>
            </w:r>
          </w:p>
          <w:p w14:paraId="0BE2A6EB" w14:textId="77777777" w:rsidR="00C3566C" w:rsidRPr="00B370B3" w:rsidRDefault="00C3566C" w:rsidP="00C3566C">
            <w:pPr>
              <w:autoSpaceDE w:val="0"/>
              <w:autoSpaceDN w:val="0"/>
              <w:adjustRightInd w:val="0"/>
              <w:rPr>
                <w:rFonts w:asciiTheme="minorHAnsi" w:hAnsiTheme="minorHAnsi"/>
                <w:sz w:val="22"/>
                <w:szCs w:val="22"/>
              </w:rPr>
            </w:pPr>
            <w:r w:rsidRPr="00B370B3">
              <w:rPr>
                <w:rFonts w:asciiTheme="minorHAnsi" w:hAnsiTheme="minorHAnsi"/>
                <w:i/>
                <w:sz w:val="22"/>
                <w:szCs w:val="22"/>
              </w:rPr>
              <w:t xml:space="preserve">Biblia </w:t>
            </w:r>
            <w:r w:rsidRPr="00B370B3">
              <w:rPr>
                <w:rFonts w:asciiTheme="minorHAnsi" w:hAnsiTheme="minorHAnsi"/>
                <w:sz w:val="22"/>
                <w:szCs w:val="22"/>
              </w:rPr>
              <w:t>(1978). Liptovský Mikuláš :Tranoscius. Najmä kniha Jóbová a Kazateľ.</w:t>
            </w:r>
          </w:p>
          <w:p w14:paraId="72A51014" w14:textId="77777777" w:rsidR="00C3566C" w:rsidRPr="00B370B3" w:rsidRDefault="00C3566C" w:rsidP="00C3566C">
            <w:pPr>
              <w:autoSpaceDE w:val="0"/>
              <w:autoSpaceDN w:val="0"/>
              <w:adjustRightInd w:val="0"/>
              <w:rPr>
                <w:rFonts w:asciiTheme="minorHAnsi" w:hAnsiTheme="minorHAnsi"/>
                <w:sz w:val="22"/>
                <w:szCs w:val="22"/>
              </w:rPr>
            </w:pPr>
            <w:r w:rsidRPr="00B370B3">
              <w:rPr>
                <w:rFonts w:asciiTheme="minorHAnsi" w:hAnsiTheme="minorHAnsi"/>
                <w:sz w:val="22"/>
                <w:szCs w:val="22"/>
              </w:rPr>
              <w:t xml:space="preserve">BILASOVÁ, V., 2011. Človek na ceste sebapoznávania, sebahodnotenia a sebauskutočňovania. In: BALOGOVÁ, B.: </w:t>
            </w:r>
            <w:r w:rsidRPr="00B370B3">
              <w:rPr>
                <w:rFonts w:asciiTheme="minorHAnsi" w:hAnsiTheme="minorHAnsi"/>
                <w:i/>
                <w:sz w:val="22"/>
                <w:szCs w:val="22"/>
              </w:rPr>
              <w:t>O zmysle života.</w:t>
            </w:r>
            <w:r w:rsidRPr="00B370B3">
              <w:rPr>
                <w:rFonts w:asciiTheme="minorHAnsi" w:hAnsiTheme="minorHAnsi"/>
                <w:sz w:val="22"/>
                <w:szCs w:val="22"/>
              </w:rPr>
              <w:t xml:space="preserve"> Beograd: VŠASPC.</w:t>
            </w:r>
          </w:p>
          <w:p w14:paraId="00EBB510" w14:textId="77777777" w:rsidR="00C3566C" w:rsidRPr="00B370B3" w:rsidRDefault="00C3566C" w:rsidP="00C3566C">
            <w:pPr>
              <w:rPr>
                <w:rFonts w:asciiTheme="minorHAnsi" w:hAnsiTheme="minorHAnsi"/>
                <w:sz w:val="22"/>
                <w:szCs w:val="22"/>
              </w:rPr>
            </w:pPr>
            <w:r w:rsidRPr="00B370B3">
              <w:rPr>
                <w:rFonts w:asciiTheme="minorHAnsi" w:hAnsiTheme="minorHAnsi"/>
                <w:sz w:val="22"/>
                <w:szCs w:val="22"/>
              </w:rPr>
              <w:t xml:space="preserve">CAMUS, A., 1993. Mýtus o Sizyfovi. In: Camus, A.: </w:t>
            </w:r>
            <w:r w:rsidRPr="00B370B3">
              <w:rPr>
                <w:rFonts w:asciiTheme="minorHAnsi" w:hAnsiTheme="minorHAnsi"/>
                <w:i/>
                <w:sz w:val="22"/>
                <w:szCs w:val="22"/>
              </w:rPr>
              <w:t>Mýtus o Sizyfovi. Pád. Caligula</w:t>
            </w:r>
            <w:r w:rsidRPr="00B370B3">
              <w:rPr>
                <w:rFonts w:asciiTheme="minorHAnsi" w:hAnsiTheme="minorHAnsi"/>
                <w:sz w:val="22"/>
                <w:szCs w:val="22"/>
              </w:rPr>
              <w:t xml:space="preserve">. Bratislava : Slovenský spisovateľ. </w:t>
            </w:r>
          </w:p>
          <w:p w14:paraId="2B7CA4AE" w14:textId="77777777" w:rsidR="00C3566C" w:rsidRPr="00B370B3" w:rsidRDefault="00C3566C" w:rsidP="00C3566C">
            <w:pPr>
              <w:rPr>
                <w:rFonts w:asciiTheme="minorHAnsi" w:hAnsiTheme="minorHAnsi"/>
                <w:sz w:val="22"/>
                <w:szCs w:val="22"/>
              </w:rPr>
            </w:pPr>
            <w:r w:rsidRPr="00B370B3">
              <w:rPr>
                <w:rFonts w:asciiTheme="minorHAnsi" w:hAnsiTheme="minorHAnsi"/>
                <w:sz w:val="22"/>
                <w:szCs w:val="22"/>
              </w:rPr>
              <w:t xml:space="preserve">FRANKL, V. E., 1994. </w:t>
            </w:r>
            <w:r w:rsidRPr="00B370B3">
              <w:rPr>
                <w:rFonts w:asciiTheme="minorHAnsi" w:hAnsiTheme="minorHAnsi"/>
                <w:i/>
                <w:sz w:val="22"/>
                <w:szCs w:val="22"/>
              </w:rPr>
              <w:t xml:space="preserve">Člověk hledá smysl. Úvod do logoterapie. </w:t>
            </w:r>
            <w:r w:rsidRPr="00B370B3">
              <w:rPr>
                <w:rFonts w:asciiTheme="minorHAnsi" w:hAnsiTheme="minorHAnsi"/>
                <w:sz w:val="22"/>
                <w:szCs w:val="22"/>
              </w:rPr>
              <w:t xml:space="preserve">Praha : Psychoanalytické nakladatelství. </w:t>
            </w:r>
          </w:p>
          <w:p w14:paraId="618D726B" w14:textId="77777777" w:rsidR="00C3566C" w:rsidRPr="00B370B3" w:rsidRDefault="00C3566C" w:rsidP="00C3566C">
            <w:pPr>
              <w:autoSpaceDE w:val="0"/>
              <w:autoSpaceDN w:val="0"/>
              <w:adjustRightInd w:val="0"/>
              <w:rPr>
                <w:rFonts w:asciiTheme="minorHAnsi" w:hAnsiTheme="minorHAnsi"/>
                <w:sz w:val="22"/>
                <w:szCs w:val="22"/>
              </w:rPr>
            </w:pPr>
            <w:r w:rsidRPr="00B370B3">
              <w:rPr>
                <w:rFonts w:asciiTheme="minorHAnsi" w:hAnsiTheme="minorHAnsi"/>
                <w:sz w:val="22"/>
                <w:szCs w:val="22"/>
              </w:rPr>
              <w:t xml:space="preserve">KLEMKE, E. D. (ed.), 1981. </w:t>
            </w:r>
            <w:r w:rsidRPr="00B370B3">
              <w:rPr>
                <w:rFonts w:asciiTheme="minorHAnsi" w:hAnsiTheme="minorHAnsi"/>
                <w:i/>
                <w:sz w:val="22"/>
                <w:szCs w:val="22"/>
              </w:rPr>
              <w:t>The Meaning of Life.</w:t>
            </w:r>
            <w:r w:rsidRPr="00B370B3">
              <w:rPr>
                <w:rFonts w:asciiTheme="minorHAnsi" w:hAnsiTheme="minorHAnsi"/>
                <w:sz w:val="22"/>
                <w:szCs w:val="22"/>
              </w:rPr>
              <w:t xml:space="preserve"> New York, Oxford : Oxford University Press.</w:t>
            </w:r>
          </w:p>
          <w:p w14:paraId="3C93F44C" w14:textId="77777777" w:rsidR="00C3566C" w:rsidRPr="00B370B3" w:rsidRDefault="00C3566C" w:rsidP="00C3566C">
            <w:pPr>
              <w:autoSpaceDE w:val="0"/>
              <w:autoSpaceDN w:val="0"/>
              <w:adjustRightInd w:val="0"/>
              <w:rPr>
                <w:rFonts w:asciiTheme="minorHAnsi" w:hAnsiTheme="minorHAnsi"/>
                <w:sz w:val="22"/>
                <w:szCs w:val="22"/>
              </w:rPr>
            </w:pPr>
            <w:r w:rsidRPr="00B370B3">
              <w:rPr>
                <w:rFonts w:asciiTheme="minorHAnsi" w:hAnsiTheme="minorHAnsi"/>
                <w:sz w:val="22"/>
                <w:szCs w:val="22"/>
              </w:rPr>
              <w:t xml:space="preserve">LIPOVETSKY, G., 1998. </w:t>
            </w:r>
            <w:r w:rsidRPr="00B370B3">
              <w:rPr>
                <w:rFonts w:asciiTheme="minorHAnsi" w:hAnsiTheme="minorHAnsi"/>
                <w:i/>
                <w:sz w:val="22"/>
                <w:szCs w:val="22"/>
              </w:rPr>
              <w:t>Éra prázdnoty. Úvahy o současném individualismu.</w:t>
            </w:r>
            <w:r w:rsidRPr="00B370B3">
              <w:rPr>
                <w:rFonts w:asciiTheme="minorHAnsi" w:hAnsiTheme="minorHAnsi"/>
                <w:sz w:val="22"/>
                <w:szCs w:val="22"/>
              </w:rPr>
              <w:t xml:space="preserve"> Praha: Prostor.</w:t>
            </w:r>
          </w:p>
          <w:p w14:paraId="2EC34690" w14:textId="77777777" w:rsidR="00C3566C" w:rsidRPr="00B370B3" w:rsidRDefault="00C3566C" w:rsidP="00C3566C">
            <w:pPr>
              <w:autoSpaceDE w:val="0"/>
              <w:autoSpaceDN w:val="0"/>
              <w:adjustRightInd w:val="0"/>
              <w:rPr>
                <w:rFonts w:asciiTheme="minorHAnsi" w:hAnsiTheme="minorHAnsi"/>
                <w:sz w:val="22"/>
                <w:szCs w:val="22"/>
              </w:rPr>
            </w:pPr>
            <w:r w:rsidRPr="00B370B3">
              <w:rPr>
                <w:rFonts w:asciiTheme="minorHAnsi" w:hAnsiTheme="minorHAnsi"/>
                <w:sz w:val="22"/>
                <w:szCs w:val="22"/>
              </w:rPr>
              <w:t xml:space="preserve">MACHOVEC, M., 2006. </w:t>
            </w:r>
            <w:r w:rsidRPr="00B370B3">
              <w:rPr>
                <w:rFonts w:asciiTheme="minorHAnsi" w:hAnsiTheme="minorHAnsi"/>
                <w:i/>
                <w:sz w:val="22"/>
                <w:szCs w:val="22"/>
              </w:rPr>
              <w:t>Smysl lidské existence</w:t>
            </w:r>
            <w:r w:rsidRPr="00B370B3">
              <w:rPr>
                <w:rFonts w:asciiTheme="minorHAnsi" w:hAnsiTheme="minorHAnsi"/>
                <w:sz w:val="22"/>
                <w:szCs w:val="22"/>
              </w:rPr>
              <w:t>. Praha: Akropolis.</w:t>
            </w:r>
          </w:p>
          <w:p w14:paraId="2CCB5ACD" w14:textId="77777777" w:rsidR="00C3566C" w:rsidRPr="00B370B3" w:rsidRDefault="00C3566C" w:rsidP="00C3566C">
            <w:pPr>
              <w:autoSpaceDE w:val="0"/>
              <w:autoSpaceDN w:val="0"/>
              <w:adjustRightInd w:val="0"/>
              <w:rPr>
                <w:rFonts w:asciiTheme="minorHAnsi" w:hAnsiTheme="minorHAnsi"/>
                <w:sz w:val="22"/>
                <w:szCs w:val="22"/>
              </w:rPr>
            </w:pPr>
            <w:r w:rsidRPr="00B370B3">
              <w:rPr>
                <w:rFonts w:asciiTheme="minorHAnsi" w:hAnsiTheme="minorHAnsi"/>
                <w:sz w:val="22"/>
                <w:szCs w:val="22"/>
              </w:rPr>
              <w:t xml:space="preserve">PALENČÁR, M., 1995. Človek a zmysel. In: </w:t>
            </w:r>
            <w:r w:rsidRPr="00B370B3">
              <w:rPr>
                <w:rFonts w:asciiTheme="minorHAnsi" w:hAnsiTheme="minorHAnsi"/>
                <w:i/>
                <w:sz w:val="22"/>
                <w:szCs w:val="22"/>
              </w:rPr>
              <w:t>Filozofia</w:t>
            </w:r>
            <w:r w:rsidRPr="00B370B3">
              <w:rPr>
                <w:rFonts w:asciiTheme="minorHAnsi" w:hAnsiTheme="minorHAnsi"/>
                <w:sz w:val="22"/>
                <w:szCs w:val="22"/>
              </w:rPr>
              <w:t>, roč. 50, č. 4, s. 248-251.</w:t>
            </w:r>
          </w:p>
          <w:p w14:paraId="4C98FC17" w14:textId="77777777" w:rsidR="00C3566C" w:rsidRPr="00B370B3" w:rsidRDefault="00C3566C" w:rsidP="00C3566C">
            <w:pPr>
              <w:autoSpaceDE w:val="0"/>
              <w:autoSpaceDN w:val="0"/>
              <w:adjustRightInd w:val="0"/>
              <w:rPr>
                <w:rFonts w:asciiTheme="minorHAnsi" w:hAnsiTheme="minorHAnsi"/>
                <w:sz w:val="22"/>
                <w:szCs w:val="22"/>
              </w:rPr>
            </w:pPr>
            <w:r w:rsidRPr="00B370B3">
              <w:rPr>
                <w:rFonts w:asciiTheme="minorHAnsi" w:hAnsiTheme="minorHAnsi"/>
                <w:sz w:val="22"/>
                <w:szCs w:val="22"/>
              </w:rPr>
              <w:t xml:space="preserve">PALENČÁR, M., 2017. „Otázka o zmysle ľudského života je oveľa neskoršia, než sa predpokladá.“ Metaúvaha o problémy zmyslu ľudského života. In Šlosiar, J., Pršová, E. (eds.): </w:t>
            </w:r>
            <w:r w:rsidRPr="00B370B3">
              <w:rPr>
                <w:rFonts w:asciiTheme="minorHAnsi" w:hAnsiTheme="minorHAnsi"/>
                <w:i/>
                <w:sz w:val="22"/>
                <w:szCs w:val="22"/>
              </w:rPr>
              <w:t>Filozofické formulácie zmyslu života.</w:t>
            </w:r>
            <w:r w:rsidRPr="00B370B3">
              <w:rPr>
                <w:rFonts w:asciiTheme="minorHAnsi" w:hAnsiTheme="minorHAnsi"/>
                <w:sz w:val="22"/>
                <w:szCs w:val="22"/>
              </w:rPr>
              <w:t xml:space="preserve"> Banská Bystrica : Belianum., s. 7-17.</w:t>
            </w:r>
          </w:p>
          <w:p w14:paraId="1770F242" w14:textId="77777777" w:rsidR="00C3566C" w:rsidRPr="00B370B3" w:rsidRDefault="00C3566C" w:rsidP="00C3566C">
            <w:pPr>
              <w:autoSpaceDE w:val="0"/>
              <w:autoSpaceDN w:val="0"/>
              <w:adjustRightInd w:val="0"/>
              <w:rPr>
                <w:rFonts w:asciiTheme="minorHAnsi" w:hAnsiTheme="minorHAnsi"/>
                <w:sz w:val="22"/>
                <w:szCs w:val="22"/>
              </w:rPr>
            </w:pPr>
            <w:r w:rsidRPr="00B370B3">
              <w:rPr>
                <w:rFonts w:asciiTheme="minorHAnsi" w:hAnsiTheme="minorHAnsi"/>
                <w:sz w:val="22"/>
                <w:szCs w:val="22"/>
              </w:rPr>
              <w:t xml:space="preserve">ŠLOSIAR, J., PRŠOVÁ, E. (eds.), 2018. </w:t>
            </w:r>
            <w:r w:rsidRPr="00B370B3">
              <w:rPr>
                <w:rFonts w:asciiTheme="minorHAnsi" w:hAnsiTheme="minorHAnsi"/>
                <w:i/>
                <w:sz w:val="22"/>
                <w:szCs w:val="22"/>
              </w:rPr>
              <w:t>Hodnoty a utváranie zmyslu života.</w:t>
            </w:r>
            <w:r w:rsidRPr="00B370B3">
              <w:rPr>
                <w:rFonts w:asciiTheme="minorHAnsi" w:hAnsiTheme="minorHAnsi"/>
                <w:sz w:val="22"/>
                <w:szCs w:val="22"/>
              </w:rPr>
              <w:t xml:space="preserve"> Banská Bystrica : Belianum.</w:t>
            </w:r>
          </w:p>
          <w:p w14:paraId="7BA85248" w14:textId="77777777" w:rsidR="005A0C18" w:rsidRPr="00B370B3" w:rsidRDefault="00C3566C" w:rsidP="00C3566C">
            <w:pPr>
              <w:jc w:val="both"/>
              <w:rPr>
                <w:rFonts w:asciiTheme="minorHAnsi" w:hAnsiTheme="minorHAnsi" w:cstheme="minorHAnsi"/>
                <w:sz w:val="22"/>
                <w:szCs w:val="22"/>
                <w:lang w:val="en-US"/>
              </w:rPr>
            </w:pPr>
            <w:r w:rsidRPr="00B370B3">
              <w:rPr>
                <w:rFonts w:asciiTheme="minorHAnsi" w:hAnsiTheme="minorHAnsi"/>
                <w:sz w:val="22"/>
                <w:szCs w:val="22"/>
              </w:rPr>
              <w:t xml:space="preserve">TAVEL, P., 2004. </w:t>
            </w:r>
            <w:r w:rsidRPr="00B370B3">
              <w:rPr>
                <w:rFonts w:asciiTheme="minorHAnsi" w:hAnsiTheme="minorHAnsi"/>
                <w:i/>
                <w:sz w:val="22"/>
                <w:szCs w:val="22"/>
              </w:rPr>
              <w:t>Zmysel života.</w:t>
            </w:r>
            <w:r w:rsidRPr="00B370B3">
              <w:rPr>
                <w:rFonts w:asciiTheme="minorHAnsi" w:hAnsiTheme="minorHAnsi"/>
                <w:sz w:val="22"/>
                <w:szCs w:val="22"/>
              </w:rPr>
              <w:t xml:space="preserve"> Bratislava: Iris.</w:t>
            </w:r>
          </w:p>
        </w:tc>
      </w:tr>
      <w:tr w:rsidR="005A0C18" w:rsidRPr="00B370B3" w14:paraId="44B0668D" w14:textId="77777777" w:rsidTr="00B54C0B">
        <w:trPr>
          <w:trHeight w:val="453"/>
        </w:trPr>
        <w:tc>
          <w:tcPr>
            <w:tcW w:w="9062" w:type="dxa"/>
            <w:gridSpan w:val="2"/>
            <w:vAlign w:val="center"/>
          </w:tcPr>
          <w:p w14:paraId="63A47939" w14:textId="2F8FAB8E" w:rsidR="005A0C18" w:rsidRPr="00B370B3" w:rsidRDefault="00CA7094"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Languages required for the course: English</w:t>
            </w:r>
            <w:r w:rsidR="005A0C18" w:rsidRPr="00B370B3">
              <w:rPr>
                <w:rFonts w:asciiTheme="minorHAnsi" w:hAnsiTheme="minorHAnsi" w:cstheme="minorHAnsi"/>
                <w:i/>
                <w:sz w:val="22"/>
                <w:szCs w:val="22"/>
                <w:lang w:val="en-US" w:bidi="en-US"/>
              </w:rPr>
              <w:t>, English</w:t>
            </w:r>
          </w:p>
        </w:tc>
      </w:tr>
      <w:tr w:rsidR="005A0C18" w:rsidRPr="00B370B3" w14:paraId="52A347AF" w14:textId="77777777" w:rsidTr="00B54C0B">
        <w:trPr>
          <w:trHeight w:val="418"/>
        </w:trPr>
        <w:tc>
          <w:tcPr>
            <w:tcW w:w="9062" w:type="dxa"/>
            <w:gridSpan w:val="2"/>
            <w:vAlign w:val="center"/>
          </w:tcPr>
          <w:p w14:paraId="1A4FF24C"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Notes: </w:t>
            </w:r>
          </w:p>
        </w:tc>
      </w:tr>
      <w:tr w:rsidR="005A0C18" w:rsidRPr="00B370B3" w14:paraId="5A64FCEF" w14:textId="77777777" w:rsidTr="00B54C0B">
        <w:trPr>
          <w:trHeight w:val="1416"/>
        </w:trPr>
        <w:tc>
          <w:tcPr>
            <w:tcW w:w="9062" w:type="dxa"/>
            <w:gridSpan w:val="2"/>
            <w:vAlign w:val="center"/>
          </w:tcPr>
          <w:p w14:paraId="4D258ED2" w14:textId="77777777" w:rsidR="005A0C18" w:rsidRPr="00B370B3" w:rsidRDefault="005A0C18" w:rsidP="00F252EE">
            <w:pPr>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Course evaluation</w:t>
            </w:r>
          </w:p>
          <w:p w14:paraId="763ED918" w14:textId="77777777" w:rsidR="005A0C18" w:rsidRPr="00B370B3" w:rsidRDefault="00063D0D" w:rsidP="00F252EE">
            <w:pPr>
              <w:rPr>
                <w:rFonts w:asciiTheme="minorHAnsi" w:hAnsiTheme="minorHAnsi" w:cstheme="minorHAnsi"/>
                <w:i/>
                <w:sz w:val="22"/>
                <w:szCs w:val="22"/>
                <w:lang w:val="en-US"/>
              </w:rPr>
            </w:pPr>
            <w:r w:rsidRPr="00B370B3">
              <w:rPr>
                <w:rFonts w:asciiTheme="minorHAnsi" w:hAnsiTheme="minorHAnsi" w:cstheme="minorHAnsi"/>
                <w:sz w:val="22"/>
                <w:szCs w:val="22"/>
                <w:lang w:val="en-US" w:bidi="en-US"/>
              </w:rPr>
              <w:t>Total number of evaluated students:</w:t>
            </w:r>
            <w:r w:rsidR="005A0C18" w:rsidRPr="00B370B3">
              <w:rPr>
                <w:rFonts w:asciiTheme="minorHAnsi" w:hAnsiTheme="minorHAnsi" w:cstheme="minorHAnsi"/>
                <w:sz w:val="22"/>
                <w:szCs w:val="22"/>
                <w:lang w:val="en-US" w:bidi="en-US"/>
              </w:rPr>
              <w:t xml:space="preserve"> </w:t>
            </w:r>
            <w:r w:rsidR="005A0C18" w:rsidRPr="00B370B3">
              <w:rPr>
                <w:rFonts w:asciiTheme="minorHAnsi" w:hAnsiTheme="minorHAnsi" w:cstheme="minorHAnsi"/>
                <w:i/>
                <w:sz w:val="22"/>
                <w:szCs w:val="22"/>
                <w:lang w:val="en-US" w:bidi="en-US"/>
              </w:rPr>
              <w:t>2</w:t>
            </w:r>
          </w:p>
          <w:tbl>
            <w:tblPr>
              <w:tblStyle w:val="Mriekatabuky"/>
              <w:tblW w:w="0" w:type="auto"/>
              <w:tblLook w:val="04A0" w:firstRow="1" w:lastRow="0" w:firstColumn="1" w:lastColumn="0" w:noHBand="0" w:noVBand="1"/>
            </w:tblPr>
            <w:tblGrid>
              <w:gridCol w:w="1285"/>
              <w:gridCol w:w="1281"/>
              <w:gridCol w:w="1281"/>
              <w:gridCol w:w="1281"/>
              <w:gridCol w:w="1281"/>
              <w:gridCol w:w="1281"/>
            </w:tblGrid>
            <w:tr w:rsidR="00F3036A" w:rsidRPr="00B370B3" w14:paraId="0071586E" w14:textId="77777777" w:rsidTr="00C3566C">
              <w:trPr>
                <w:trHeight w:val="291"/>
              </w:trPr>
              <w:tc>
                <w:tcPr>
                  <w:tcW w:w="1285" w:type="dxa"/>
                  <w:tcBorders>
                    <w:top w:val="single" w:sz="4" w:space="0" w:color="auto"/>
                    <w:left w:val="single" w:sz="4" w:space="0" w:color="auto"/>
                    <w:bottom w:val="single" w:sz="4" w:space="0" w:color="auto"/>
                    <w:right w:val="single" w:sz="4" w:space="0" w:color="auto"/>
                  </w:tcBorders>
                </w:tcPr>
                <w:p w14:paraId="7E4BAD2D"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A</w:t>
                  </w:r>
                </w:p>
              </w:tc>
              <w:tc>
                <w:tcPr>
                  <w:tcW w:w="1281" w:type="dxa"/>
                  <w:tcBorders>
                    <w:top w:val="single" w:sz="4" w:space="0" w:color="auto"/>
                    <w:left w:val="single" w:sz="4" w:space="0" w:color="auto"/>
                    <w:bottom w:val="single" w:sz="4" w:space="0" w:color="auto"/>
                    <w:right w:val="single" w:sz="4" w:space="0" w:color="auto"/>
                  </w:tcBorders>
                </w:tcPr>
                <w:p w14:paraId="7AFCA288"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B</w:t>
                  </w:r>
                </w:p>
              </w:tc>
              <w:tc>
                <w:tcPr>
                  <w:tcW w:w="1281" w:type="dxa"/>
                  <w:tcBorders>
                    <w:top w:val="single" w:sz="4" w:space="0" w:color="auto"/>
                    <w:left w:val="single" w:sz="4" w:space="0" w:color="auto"/>
                    <w:bottom w:val="single" w:sz="4" w:space="0" w:color="auto"/>
                    <w:right w:val="single" w:sz="4" w:space="0" w:color="auto"/>
                  </w:tcBorders>
                </w:tcPr>
                <w:p w14:paraId="12AC9D25"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C</w:t>
                  </w:r>
                </w:p>
              </w:tc>
              <w:tc>
                <w:tcPr>
                  <w:tcW w:w="1281" w:type="dxa"/>
                  <w:tcBorders>
                    <w:top w:val="single" w:sz="4" w:space="0" w:color="auto"/>
                    <w:left w:val="single" w:sz="4" w:space="0" w:color="auto"/>
                    <w:bottom w:val="single" w:sz="4" w:space="0" w:color="auto"/>
                    <w:right w:val="single" w:sz="4" w:space="0" w:color="auto"/>
                  </w:tcBorders>
                </w:tcPr>
                <w:p w14:paraId="745D141E"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D</w:t>
                  </w:r>
                </w:p>
              </w:tc>
              <w:tc>
                <w:tcPr>
                  <w:tcW w:w="1281" w:type="dxa"/>
                  <w:tcBorders>
                    <w:top w:val="single" w:sz="4" w:space="0" w:color="auto"/>
                    <w:left w:val="single" w:sz="4" w:space="0" w:color="auto"/>
                    <w:bottom w:val="single" w:sz="4" w:space="0" w:color="auto"/>
                    <w:right w:val="single" w:sz="4" w:space="0" w:color="auto"/>
                  </w:tcBorders>
                </w:tcPr>
                <w:p w14:paraId="5EC87E04"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E</w:t>
                  </w:r>
                </w:p>
              </w:tc>
              <w:tc>
                <w:tcPr>
                  <w:tcW w:w="1281" w:type="dxa"/>
                  <w:tcBorders>
                    <w:top w:val="single" w:sz="4" w:space="0" w:color="auto"/>
                    <w:left w:val="single" w:sz="4" w:space="0" w:color="auto"/>
                    <w:bottom w:val="single" w:sz="4" w:space="0" w:color="auto"/>
                    <w:right w:val="single" w:sz="4" w:space="0" w:color="auto"/>
                  </w:tcBorders>
                </w:tcPr>
                <w:p w14:paraId="5AA9523B"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FX</w:t>
                  </w:r>
                </w:p>
              </w:tc>
            </w:tr>
            <w:tr w:rsidR="00F3036A" w:rsidRPr="00B370B3" w14:paraId="7134740B" w14:textId="77777777" w:rsidTr="00C3566C">
              <w:trPr>
                <w:trHeight w:val="275"/>
              </w:trPr>
              <w:tc>
                <w:tcPr>
                  <w:tcW w:w="1285" w:type="dxa"/>
                  <w:tcBorders>
                    <w:top w:val="single" w:sz="4" w:space="0" w:color="auto"/>
                    <w:left w:val="single" w:sz="4" w:space="0" w:color="auto"/>
                    <w:bottom w:val="single" w:sz="4" w:space="0" w:color="auto"/>
                    <w:right w:val="single" w:sz="4" w:space="0" w:color="auto"/>
                  </w:tcBorders>
                </w:tcPr>
                <w:p w14:paraId="135237C8"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100%</w:t>
                  </w:r>
                </w:p>
              </w:tc>
              <w:tc>
                <w:tcPr>
                  <w:tcW w:w="1281" w:type="dxa"/>
                  <w:tcBorders>
                    <w:top w:val="single" w:sz="4" w:space="0" w:color="auto"/>
                    <w:left w:val="single" w:sz="4" w:space="0" w:color="auto"/>
                    <w:bottom w:val="single" w:sz="4" w:space="0" w:color="auto"/>
                    <w:right w:val="single" w:sz="4" w:space="0" w:color="auto"/>
                  </w:tcBorders>
                </w:tcPr>
                <w:p w14:paraId="1E70F77E"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281" w:type="dxa"/>
                  <w:tcBorders>
                    <w:top w:val="single" w:sz="4" w:space="0" w:color="auto"/>
                    <w:left w:val="single" w:sz="4" w:space="0" w:color="auto"/>
                    <w:bottom w:val="single" w:sz="4" w:space="0" w:color="auto"/>
                    <w:right w:val="single" w:sz="4" w:space="0" w:color="auto"/>
                  </w:tcBorders>
                </w:tcPr>
                <w:p w14:paraId="5B0FDB49"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281" w:type="dxa"/>
                  <w:tcBorders>
                    <w:top w:val="single" w:sz="4" w:space="0" w:color="auto"/>
                    <w:left w:val="single" w:sz="4" w:space="0" w:color="auto"/>
                    <w:bottom w:val="single" w:sz="4" w:space="0" w:color="auto"/>
                    <w:right w:val="single" w:sz="4" w:space="0" w:color="auto"/>
                  </w:tcBorders>
                </w:tcPr>
                <w:p w14:paraId="5366381B"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281" w:type="dxa"/>
                  <w:tcBorders>
                    <w:top w:val="single" w:sz="4" w:space="0" w:color="auto"/>
                    <w:left w:val="single" w:sz="4" w:space="0" w:color="auto"/>
                    <w:bottom w:val="single" w:sz="4" w:space="0" w:color="auto"/>
                    <w:right w:val="single" w:sz="4" w:space="0" w:color="auto"/>
                  </w:tcBorders>
                </w:tcPr>
                <w:p w14:paraId="3AA0593D"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281" w:type="dxa"/>
                  <w:tcBorders>
                    <w:top w:val="single" w:sz="4" w:space="0" w:color="auto"/>
                    <w:left w:val="single" w:sz="4" w:space="0" w:color="auto"/>
                    <w:bottom w:val="single" w:sz="4" w:space="0" w:color="auto"/>
                    <w:right w:val="single" w:sz="4" w:space="0" w:color="auto"/>
                  </w:tcBorders>
                </w:tcPr>
                <w:p w14:paraId="215F32B1"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r>
          </w:tbl>
          <w:p w14:paraId="30FAE3EA" w14:textId="77777777" w:rsidR="005A0C18" w:rsidRPr="00B370B3" w:rsidRDefault="005A0C18" w:rsidP="00F252EE">
            <w:pPr>
              <w:jc w:val="both"/>
              <w:rPr>
                <w:rFonts w:asciiTheme="minorHAnsi" w:hAnsiTheme="minorHAnsi" w:cstheme="minorHAnsi"/>
                <w:i/>
                <w:sz w:val="22"/>
                <w:szCs w:val="22"/>
                <w:lang w:val="en-US"/>
              </w:rPr>
            </w:pPr>
          </w:p>
        </w:tc>
      </w:tr>
      <w:tr w:rsidR="005A0C18" w:rsidRPr="00B370B3" w14:paraId="379356B5" w14:textId="77777777" w:rsidTr="00B54C0B">
        <w:trPr>
          <w:trHeight w:val="463"/>
        </w:trPr>
        <w:tc>
          <w:tcPr>
            <w:tcW w:w="9062" w:type="dxa"/>
            <w:gridSpan w:val="2"/>
            <w:vAlign w:val="center"/>
          </w:tcPr>
          <w:p w14:paraId="32B4F45F" w14:textId="3AB83567" w:rsidR="00A03371" w:rsidRPr="00B370B3" w:rsidRDefault="005A0C18" w:rsidP="00A03371">
            <w:pPr>
              <w:rPr>
                <w:rFonts w:asciiTheme="minorHAnsi" w:hAnsiTheme="minorHAnsi" w:cstheme="minorHAnsi"/>
                <w:strike/>
                <w:color w:val="000000"/>
                <w:sz w:val="22"/>
                <w:szCs w:val="22"/>
              </w:rPr>
            </w:pPr>
            <w:r w:rsidRPr="00B370B3">
              <w:rPr>
                <w:rFonts w:asciiTheme="minorHAnsi" w:hAnsiTheme="minorHAnsi" w:cstheme="minorHAnsi"/>
                <w:b/>
                <w:sz w:val="22"/>
                <w:szCs w:val="22"/>
                <w:lang w:val="en-US" w:bidi="en-US"/>
              </w:rPr>
              <w:t xml:space="preserve">Lecturers: </w:t>
            </w:r>
          </w:p>
          <w:p w14:paraId="56145554" w14:textId="029BBAD4" w:rsidR="005A0C18" w:rsidRPr="00B370B3" w:rsidRDefault="00A03371" w:rsidP="00377969">
            <w:pPr>
              <w:tabs>
                <w:tab w:val="left" w:pos="1530"/>
              </w:tabs>
              <w:jc w:val="both"/>
              <w:rPr>
                <w:rFonts w:asciiTheme="minorHAnsi" w:hAnsiTheme="minorHAnsi" w:cstheme="minorHAnsi"/>
                <w:color w:val="000000"/>
                <w:sz w:val="22"/>
                <w:szCs w:val="22"/>
              </w:rPr>
            </w:pPr>
            <w:r w:rsidRPr="00B370B3">
              <w:rPr>
                <w:rFonts w:asciiTheme="minorHAnsi" w:hAnsiTheme="minorHAnsi" w:cstheme="minorHAnsi"/>
                <w:color w:val="000000"/>
                <w:sz w:val="22"/>
                <w:szCs w:val="22"/>
              </w:rPr>
              <w:t xml:space="preserve">doc. </w:t>
            </w:r>
            <w:r w:rsidR="00870003" w:rsidRPr="00B370B3">
              <w:rPr>
                <w:rFonts w:asciiTheme="minorHAnsi" w:hAnsiTheme="minorHAnsi" w:cstheme="minorHAnsi"/>
                <w:color w:val="000000"/>
                <w:sz w:val="22"/>
                <w:szCs w:val="22"/>
              </w:rPr>
              <w:t xml:space="preserve">Mgr. Lukáš Švaňa, PhD. </w:t>
            </w:r>
          </w:p>
        </w:tc>
      </w:tr>
      <w:tr w:rsidR="005A0C18" w:rsidRPr="00B370B3" w14:paraId="67C16D12" w14:textId="77777777" w:rsidTr="00B54C0B">
        <w:trPr>
          <w:trHeight w:val="423"/>
        </w:trPr>
        <w:tc>
          <w:tcPr>
            <w:tcW w:w="9062" w:type="dxa"/>
            <w:gridSpan w:val="2"/>
            <w:vAlign w:val="center"/>
          </w:tcPr>
          <w:p w14:paraId="2D4FD74E" w14:textId="2E273E8A" w:rsidR="005A0C18"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Date of last change</w:t>
            </w:r>
            <w:r w:rsidRPr="00B370B3">
              <w:rPr>
                <w:rFonts w:asciiTheme="minorHAnsi" w:hAnsiTheme="minorHAnsi" w:cstheme="minorHAnsi"/>
                <w:b/>
                <w:sz w:val="22"/>
                <w:szCs w:val="22"/>
                <w:highlight w:val="yellow"/>
                <w:lang w:val="en-US" w:bidi="en-US"/>
              </w:rPr>
              <w:t xml:space="preserve">: </w:t>
            </w:r>
            <w:r w:rsidR="00377969" w:rsidRPr="00B370B3">
              <w:rPr>
                <w:rFonts w:asciiTheme="minorHAnsi" w:hAnsiTheme="minorHAnsi" w:cstheme="minorHAnsi"/>
                <w:sz w:val="22"/>
                <w:szCs w:val="22"/>
                <w:highlight w:val="yellow"/>
                <w:lang w:val="en-US"/>
              </w:rPr>
              <w:t>30</w:t>
            </w:r>
            <w:r w:rsidR="000E0DC5" w:rsidRPr="00B370B3">
              <w:rPr>
                <w:rFonts w:asciiTheme="minorHAnsi" w:hAnsiTheme="minorHAnsi" w:cstheme="minorHAnsi"/>
                <w:sz w:val="22"/>
                <w:szCs w:val="22"/>
                <w:highlight w:val="yellow"/>
                <w:lang w:val="en-US"/>
              </w:rPr>
              <w:t>.10.</w:t>
            </w:r>
            <w:r w:rsidR="00377969" w:rsidRPr="00B370B3">
              <w:rPr>
                <w:rFonts w:asciiTheme="minorHAnsi" w:hAnsiTheme="minorHAnsi" w:cstheme="minorHAnsi"/>
                <w:sz w:val="22"/>
                <w:szCs w:val="22"/>
                <w:highlight w:val="yellow"/>
                <w:lang w:val="en-US"/>
              </w:rPr>
              <w:t>2024</w:t>
            </w:r>
          </w:p>
        </w:tc>
      </w:tr>
      <w:tr w:rsidR="005A0C18" w:rsidRPr="00B370B3" w14:paraId="0E55E349" w14:textId="77777777" w:rsidTr="00B54C0B">
        <w:trPr>
          <w:trHeight w:val="416"/>
        </w:trPr>
        <w:tc>
          <w:tcPr>
            <w:tcW w:w="9062" w:type="dxa"/>
            <w:gridSpan w:val="2"/>
            <w:vAlign w:val="center"/>
          </w:tcPr>
          <w:p w14:paraId="6CBC4FC4" w14:textId="77777777" w:rsidR="005A0C18" w:rsidRPr="00B370B3" w:rsidRDefault="005A0C18" w:rsidP="00F252EE">
            <w:pPr>
              <w:tabs>
                <w:tab w:val="left" w:pos="1530"/>
              </w:tabs>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Approved by: </w:t>
            </w:r>
            <w:r w:rsidRPr="00B370B3">
              <w:rPr>
                <w:rFonts w:asciiTheme="minorHAnsi" w:hAnsiTheme="minorHAnsi" w:cstheme="minorHAnsi"/>
                <w:i/>
                <w:sz w:val="22"/>
                <w:szCs w:val="22"/>
                <w:lang w:val="en-US" w:bidi="en-US"/>
              </w:rPr>
              <w:t>Prof. PhDr. Vasil Gluchman. CSc.</w:t>
            </w:r>
          </w:p>
        </w:tc>
      </w:tr>
    </w:tbl>
    <w:p w14:paraId="31282F13" w14:textId="77777777" w:rsidR="005A0C18" w:rsidRPr="00B370B3" w:rsidRDefault="005A0C18" w:rsidP="00F252EE">
      <w:pPr>
        <w:spacing w:after="0" w:line="240" w:lineRule="auto"/>
        <w:rPr>
          <w:rFonts w:cstheme="minorHAnsi"/>
          <w:szCs w:val="22"/>
          <w:lang w:val="en-US"/>
        </w:rPr>
      </w:pPr>
    </w:p>
    <w:p w14:paraId="77AF947F" w14:textId="77777777" w:rsidR="005A0C18" w:rsidRPr="00B370B3" w:rsidRDefault="005A0C18" w:rsidP="00F252EE">
      <w:pPr>
        <w:spacing w:after="0" w:line="240" w:lineRule="auto"/>
        <w:ind w:left="720" w:hanging="720"/>
        <w:jc w:val="center"/>
        <w:rPr>
          <w:rFonts w:cstheme="minorHAnsi"/>
          <w:b/>
          <w:szCs w:val="22"/>
          <w:lang w:val="en-US"/>
        </w:rPr>
      </w:pPr>
    </w:p>
    <w:p w14:paraId="38ECD459" w14:textId="77777777" w:rsidR="005A0C18" w:rsidRPr="00B370B3" w:rsidRDefault="005A0C18" w:rsidP="00F252EE">
      <w:pPr>
        <w:spacing w:after="0" w:line="240" w:lineRule="auto"/>
        <w:ind w:left="720" w:hanging="720"/>
        <w:jc w:val="center"/>
        <w:rPr>
          <w:rFonts w:cstheme="minorHAnsi"/>
          <w:b/>
          <w:szCs w:val="22"/>
          <w:lang w:val="en-US"/>
        </w:rPr>
      </w:pPr>
    </w:p>
    <w:p w14:paraId="6EC59BF1" w14:textId="77777777" w:rsidR="005A0C18" w:rsidRPr="00B370B3" w:rsidRDefault="005A0C18" w:rsidP="00F252EE">
      <w:pPr>
        <w:spacing w:after="0" w:line="240" w:lineRule="auto"/>
        <w:ind w:left="720" w:hanging="720"/>
        <w:jc w:val="center"/>
        <w:rPr>
          <w:rFonts w:cstheme="minorHAnsi"/>
          <w:b/>
          <w:szCs w:val="22"/>
          <w:lang w:val="en-US"/>
        </w:rPr>
      </w:pPr>
    </w:p>
    <w:p w14:paraId="66962885" w14:textId="77777777" w:rsidR="005A0C18" w:rsidRPr="00B370B3" w:rsidRDefault="005A0C18" w:rsidP="00F252EE">
      <w:pPr>
        <w:spacing w:after="0" w:line="240" w:lineRule="auto"/>
        <w:ind w:left="720" w:hanging="720"/>
        <w:jc w:val="center"/>
        <w:rPr>
          <w:rFonts w:cstheme="minorHAnsi"/>
          <w:b/>
          <w:szCs w:val="22"/>
          <w:lang w:val="en-US"/>
        </w:rPr>
      </w:pPr>
    </w:p>
    <w:p w14:paraId="569D64D9" w14:textId="77777777" w:rsidR="005A0C18" w:rsidRPr="00B370B3" w:rsidRDefault="005A0C18" w:rsidP="00F252EE">
      <w:pPr>
        <w:spacing w:after="0" w:line="240" w:lineRule="auto"/>
        <w:ind w:left="720" w:hanging="720"/>
        <w:jc w:val="center"/>
        <w:rPr>
          <w:rFonts w:cstheme="minorHAnsi"/>
          <w:b/>
          <w:szCs w:val="22"/>
          <w:lang w:val="en-US"/>
        </w:rPr>
      </w:pPr>
    </w:p>
    <w:p w14:paraId="39E0584D" w14:textId="77777777" w:rsidR="005A0C18" w:rsidRPr="00B370B3" w:rsidRDefault="005A0C18" w:rsidP="00F252EE">
      <w:pPr>
        <w:spacing w:after="0" w:line="240" w:lineRule="auto"/>
        <w:ind w:left="720" w:hanging="720"/>
        <w:jc w:val="center"/>
        <w:rPr>
          <w:rFonts w:cstheme="minorHAnsi"/>
          <w:b/>
          <w:szCs w:val="22"/>
          <w:lang w:val="en-US"/>
        </w:rPr>
      </w:pPr>
    </w:p>
    <w:p w14:paraId="0BB1A27E" w14:textId="77777777" w:rsidR="001E37F0" w:rsidRPr="00B370B3" w:rsidRDefault="001E37F0">
      <w:pPr>
        <w:rPr>
          <w:rFonts w:cstheme="minorHAnsi"/>
          <w:b/>
          <w:szCs w:val="22"/>
          <w:lang w:val="en-US" w:bidi="en-US"/>
        </w:rPr>
      </w:pPr>
      <w:r w:rsidRPr="00B370B3">
        <w:rPr>
          <w:rFonts w:cstheme="minorHAnsi"/>
          <w:b/>
          <w:szCs w:val="22"/>
          <w:lang w:val="en-US" w:bidi="en-US"/>
        </w:rPr>
        <w:br w:type="page"/>
      </w:r>
    </w:p>
    <w:p w14:paraId="147DA8FF" w14:textId="77777777" w:rsidR="005A0C18" w:rsidRPr="00B370B3" w:rsidRDefault="005A0C18" w:rsidP="00F252EE">
      <w:pPr>
        <w:spacing w:after="0" w:line="240" w:lineRule="auto"/>
        <w:ind w:left="720" w:hanging="720"/>
        <w:jc w:val="center"/>
        <w:rPr>
          <w:rFonts w:cstheme="minorHAnsi"/>
          <w:b/>
          <w:szCs w:val="22"/>
          <w:lang w:val="en-US"/>
        </w:rPr>
      </w:pPr>
      <w:r w:rsidRPr="00B370B3">
        <w:rPr>
          <w:rFonts w:cstheme="minorHAnsi"/>
          <w:b/>
          <w:szCs w:val="22"/>
          <w:lang w:val="en-US" w:bidi="en-US"/>
        </w:rPr>
        <w:lastRenderedPageBreak/>
        <w:t>COURSE DESCRIPTION</w:t>
      </w:r>
    </w:p>
    <w:p w14:paraId="0F8B125C" w14:textId="77777777" w:rsidR="005A0C18" w:rsidRPr="00B370B3" w:rsidRDefault="005A0C18" w:rsidP="00F252EE">
      <w:pPr>
        <w:spacing w:after="0" w:line="240" w:lineRule="auto"/>
        <w:ind w:left="720"/>
        <w:jc w:val="center"/>
        <w:rPr>
          <w:rFonts w:cstheme="minorHAnsi"/>
          <w:szCs w:val="22"/>
          <w:lang w:val="en-US"/>
        </w:rPr>
      </w:pPr>
    </w:p>
    <w:tbl>
      <w:tblPr>
        <w:tblStyle w:val="Mriekatabuky"/>
        <w:tblW w:w="9322" w:type="dxa"/>
        <w:tblLook w:val="04A0" w:firstRow="1" w:lastRow="0" w:firstColumn="1" w:lastColumn="0" w:noHBand="0" w:noVBand="1"/>
      </w:tblPr>
      <w:tblGrid>
        <w:gridCol w:w="5098"/>
        <w:gridCol w:w="4224"/>
      </w:tblGrid>
      <w:tr w:rsidR="00F668E6" w:rsidRPr="00B370B3" w14:paraId="776A116F" w14:textId="77777777" w:rsidTr="00F668E6">
        <w:trPr>
          <w:trHeight w:val="58"/>
        </w:trPr>
        <w:tc>
          <w:tcPr>
            <w:tcW w:w="9322" w:type="dxa"/>
            <w:gridSpan w:val="2"/>
            <w:vAlign w:val="center"/>
          </w:tcPr>
          <w:p w14:paraId="4FB83820"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University: </w:t>
            </w:r>
            <w:r w:rsidRPr="00B370B3">
              <w:rPr>
                <w:rFonts w:asciiTheme="minorHAnsi" w:hAnsiTheme="minorHAnsi" w:cstheme="minorHAnsi"/>
                <w:i/>
                <w:sz w:val="22"/>
                <w:szCs w:val="22"/>
                <w:lang w:val="en-US" w:bidi="en-US"/>
              </w:rPr>
              <w:t>University of Prešov</w:t>
            </w:r>
          </w:p>
        </w:tc>
      </w:tr>
      <w:tr w:rsidR="00F668E6" w:rsidRPr="00B370B3" w14:paraId="43CC8875" w14:textId="77777777" w:rsidTr="00F668E6">
        <w:trPr>
          <w:trHeight w:val="98"/>
        </w:trPr>
        <w:tc>
          <w:tcPr>
            <w:tcW w:w="9322" w:type="dxa"/>
            <w:gridSpan w:val="2"/>
            <w:vAlign w:val="center"/>
          </w:tcPr>
          <w:p w14:paraId="132CB3FA"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Faculty: </w:t>
            </w:r>
            <w:sdt>
              <w:sdtPr>
                <w:rPr>
                  <w:rFonts w:cstheme="minorHAnsi"/>
                  <w:i/>
                  <w:szCs w:val="22"/>
                  <w:lang w:val="en-US"/>
                </w:rPr>
                <w:alias w:val="faculty"/>
                <w:tag w:val="faculty"/>
                <w:id w:val="-2099008353"/>
                <w:placeholder>
                  <w:docPart w:val="C569C2ED94624C58A3474C2F725B5DF8"/>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cstheme="minorHAnsi"/>
                    <w:i/>
                    <w:sz w:val="22"/>
                    <w:szCs w:val="22"/>
                    <w:lang w:val="en-US" w:bidi="en-US"/>
                  </w:rPr>
                  <w:t>Faculty of Arts</w:t>
                </w:r>
              </w:sdtContent>
            </w:sdt>
          </w:p>
        </w:tc>
      </w:tr>
      <w:tr w:rsidR="00F668E6" w:rsidRPr="00B370B3" w14:paraId="5F7A9CE0" w14:textId="77777777" w:rsidTr="00C3566C">
        <w:trPr>
          <w:trHeight w:val="357"/>
        </w:trPr>
        <w:tc>
          <w:tcPr>
            <w:tcW w:w="5098" w:type="dxa"/>
            <w:vAlign w:val="center"/>
          </w:tcPr>
          <w:p w14:paraId="3EC1C809" w14:textId="08884F65"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Code: </w:t>
            </w:r>
            <w:r w:rsidRPr="00B370B3">
              <w:rPr>
                <w:rFonts w:asciiTheme="minorHAnsi" w:hAnsiTheme="minorHAnsi" w:cstheme="minorHAnsi"/>
                <w:sz w:val="22"/>
                <w:szCs w:val="22"/>
                <w:lang w:val="en-US" w:bidi="en-US"/>
              </w:rPr>
              <w:t>1IEB/SPET2</w:t>
            </w:r>
            <w:r w:rsidR="007B6EEA" w:rsidRPr="00B370B3">
              <w:rPr>
                <w:rFonts w:asciiTheme="minorHAnsi" w:hAnsiTheme="minorHAnsi" w:cstheme="minorHAnsi"/>
                <w:sz w:val="22"/>
                <w:szCs w:val="22"/>
                <w:lang w:val="en-US" w:bidi="en-US"/>
              </w:rPr>
              <w:t>/22</w:t>
            </w:r>
          </w:p>
        </w:tc>
        <w:tc>
          <w:tcPr>
            <w:tcW w:w="4224" w:type="dxa"/>
            <w:vAlign w:val="center"/>
          </w:tcPr>
          <w:p w14:paraId="344B036B" w14:textId="77777777" w:rsidR="005A0C18" w:rsidRPr="00B370B3" w:rsidRDefault="005A0C18" w:rsidP="001E37F0">
            <w:pPr>
              <w:rPr>
                <w:rStyle w:val="eop"/>
                <w:rFonts w:asciiTheme="minorHAnsi" w:hAnsiTheme="minorHAnsi" w:cstheme="minorHAnsi"/>
                <w:sz w:val="22"/>
                <w:szCs w:val="22"/>
                <w:shd w:val="clear" w:color="auto" w:fill="FFFFFF"/>
                <w:lang w:val="en-US"/>
              </w:rPr>
            </w:pPr>
            <w:r w:rsidRPr="00B370B3">
              <w:rPr>
                <w:rFonts w:asciiTheme="minorHAnsi" w:hAnsiTheme="minorHAnsi" w:cstheme="minorHAnsi"/>
                <w:b/>
                <w:sz w:val="22"/>
                <w:szCs w:val="22"/>
                <w:lang w:val="en-US" w:bidi="en-US"/>
              </w:rPr>
              <w:t xml:space="preserve">Course title: </w:t>
            </w:r>
            <w:r w:rsidR="001E37F0" w:rsidRPr="00B370B3">
              <w:rPr>
                <w:rStyle w:val="normaltextrun"/>
                <w:rFonts w:asciiTheme="minorHAnsi" w:hAnsiTheme="minorHAnsi" w:cstheme="minorHAnsi"/>
                <w:b/>
                <w:i/>
                <w:sz w:val="22"/>
                <w:szCs w:val="22"/>
                <w:shd w:val="clear" w:color="auto" w:fill="FFFFFF"/>
                <w:lang w:val="en-US" w:bidi="en-US"/>
              </w:rPr>
              <w:t>Study at</w:t>
            </w:r>
            <w:r w:rsidRPr="00B370B3">
              <w:rPr>
                <w:rStyle w:val="normaltextrun"/>
                <w:rFonts w:asciiTheme="minorHAnsi" w:hAnsiTheme="minorHAnsi" w:cstheme="minorHAnsi"/>
                <w:b/>
                <w:i/>
                <w:sz w:val="22"/>
                <w:szCs w:val="22"/>
                <w:shd w:val="clear" w:color="auto" w:fill="FFFFFF"/>
                <w:lang w:val="en-US" w:bidi="en-US"/>
              </w:rPr>
              <w:t xml:space="preserve"> university </w:t>
            </w:r>
            <w:r w:rsidR="001E37F0" w:rsidRPr="00B370B3">
              <w:rPr>
                <w:rStyle w:val="normaltextrun"/>
                <w:rFonts w:asciiTheme="minorHAnsi" w:hAnsiTheme="minorHAnsi" w:cstheme="minorHAnsi"/>
                <w:b/>
                <w:i/>
                <w:sz w:val="22"/>
                <w:szCs w:val="22"/>
                <w:shd w:val="clear" w:color="auto" w:fill="FFFFFF"/>
                <w:lang w:val="en-US" w:bidi="en-US"/>
              </w:rPr>
              <w:t>abroad</w:t>
            </w:r>
          </w:p>
          <w:p w14:paraId="243FEAAB" w14:textId="77777777" w:rsidR="005A0C18" w:rsidRPr="00B370B3" w:rsidRDefault="002C52F3" w:rsidP="00F252EE">
            <w:pPr>
              <w:rPr>
                <w:rFonts w:asciiTheme="minorHAnsi" w:hAnsiTheme="minorHAnsi" w:cstheme="minorHAnsi"/>
                <w:b/>
                <w:i/>
                <w:sz w:val="22"/>
                <w:szCs w:val="22"/>
                <w:lang w:val="en-US"/>
              </w:rPr>
            </w:pPr>
            <w:r w:rsidRPr="00B370B3">
              <w:rPr>
                <w:rFonts w:asciiTheme="minorHAnsi" w:hAnsiTheme="minorHAnsi" w:cstheme="minorHAnsi"/>
                <w:i/>
                <w:sz w:val="22"/>
                <w:szCs w:val="22"/>
                <w:lang w:val="en-US" w:bidi="en-US"/>
              </w:rPr>
              <w:t>(elective course, non-study-profile course)</w:t>
            </w:r>
          </w:p>
        </w:tc>
      </w:tr>
      <w:tr w:rsidR="00F668E6" w:rsidRPr="00B370B3" w14:paraId="6DBD291F" w14:textId="77777777" w:rsidTr="005A0C18">
        <w:trPr>
          <w:trHeight w:val="1196"/>
        </w:trPr>
        <w:tc>
          <w:tcPr>
            <w:tcW w:w="9322" w:type="dxa"/>
            <w:gridSpan w:val="2"/>
            <w:vAlign w:val="center"/>
          </w:tcPr>
          <w:p w14:paraId="515F19A7" w14:textId="77777777" w:rsidR="005A0C18" w:rsidRPr="00B370B3" w:rsidRDefault="005A0C18" w:rsidP="00F252EE">
            <w:pPr>
              <w:jc w:val="both"/>
              <w:rPr>
                <w:rFonts w:asciiTheme="minorHAnsi" w:hAnsiTheme="minorHAnsi" w:cstheme="minorHAnsi"/>
                <w:i/>
                <w:sz w:val="22"/>
                <w:szCs w:val="22"/>
                <w:lang w:val="en-US"/>
              </w:rPr>
            </w:pPr>
            <w:r w:rsidRPr="00B370B3">
              <w:rPr>
                <w:rStyle w:val="jlqj4b"/>
                <w:rFonts w:asciiTheme="minorHAnsi" w:hAnsiTheme="minorHAnsi" w:cstheme="minorHAnsi"/>
                <w:b/>
                <w:sz w:val="22"/>
                <w:szCs w:val="22"/>
                <w:lang w:val="en-US" w:bidi="en-US"/>
              </w:rPr>
              <w:t xml:space="preserve">Type, scope and method </w:t>
            </w:r>
            <w:r w:rsidRPr="00B370B3">
              <w:rPr>
                <w:rFonts w:asciiTheme="minorHAnsi" w:hAnsiTheme="minorHAnsi" w:cstheme="minorHAnsi"/>
                <w:b/>
                <w:sz w:val="22"/>
                <w:szCs w:val="22"/>
                <w:lang w:val="en-US" w:bidi="en-US"/>
              </w:rPr>
              <w:t xml:space="preserve">of educational activity: </w:t>
            </w:r>
          </w:p>
          <w:p w14:paraId="109770B5"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Type of educational activities: </w:t>
            </w:r>
          </w:p>
          <w:p w14:paraId="66EE08D9" w14:textId="77777777" w:rsidR="005A0C18" w:rsidRPr="00B370B3" w:rsidRDefault="005A0C18" w:rsidP="00F252EE">
            <w:pPr>
              <w:pStyle w:val="Normlnywebov"/>
              <w:rPr>
                <w:rFonts w:asciiTheme="minorHAnsi" w:hAnsiTheme="minorHAnsi" w:cstheme="minorHAnsi"/>
                <w:sz w:val="22"/>
                <w:szCs w:val="22"/>
                <w:lang w:val="en-US"/>
              </w:rPr>
            </w:pPr>
            <w:r w:rsidRPr="00B370B3">
              <w:rPr>
                <w:rFonts w:asciiTheme="minorHAnsi" w:hAnsiTheme="minorHAnsi" w:cstheme="minorHAnsi"/>
                <w:sz w:val="22"/>
                <w:szCs w:val="22"/>
                <w:lang w:val="en-US" w:bidi="en-US"/>
              </w:rPr>
              <w:t>Scope of educational activities: 1.-3. months</w:t>
            </w:r>
          </w:p>
          <w:p w14:paraId="29A6B5A2"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The method of educational activities: </w:t>
            </w:r>
            <w:r w:rsidR="006A4D3B" w:rsidRPr="00B370B3">
              <w:rPr>
                <w:rFonts w:asciiTheme="minorHAnsi" w:hAnsiTheme="minorHAnsi" w:cstheme="minorHAnsi"/>
                <w:sz w:val="22"/>
                <w:szCs w:val="22"/>
                <w:lang w:val="en-US" w:bidi="en-US"/>
              </w:rPr>
              <w:t>combined</w:t>
            </w:r>
          </w:p>
        </w:tc>
      </w:tr>
      <w:tr w:rsidR="00F668E6" w:rsidRPr="00B370B3" w14:paraId="7D8CDF91" w14:textId="77777777" w:rsidTr="00F668E6">
        <w:trPr>
          <w:trHeight w:val="58"/>
        </w:trPr>
        <w:tc>
          <w:tcPr>
            <w:tcW w:w="9322" w:type="dxa"/>
            <w:gridSpan w:val="2"/>
            <w:vAlign w:val="center"/>
          </w:tcPr>
          <w:p w14:paraId="160CC3CA"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Number of credits: </w:t>
            </w:r>
            <w:r w:rsidRPr="00B370B3">
              <w:rPr>
                <w:rFonts w:asciiTheme="minorHAnsi" w:hAnsiTheme="minorHAnsi" w:cstheme="minorHAnsi"/>
                <w:sz w:val="22"/>
                <w:szCs w:val="22"/>
                <w:lang w:val="en-US" w:bidi="en-US"/>
              </w:rPr>
              <w:t>10</w:t>
            </w:r>
          </w:p>
        </w:tc>
      </w:tr>
      <w:tr w:rsidR="00F668E6" w:rsidRPr="00B370B3" w14:paraId="1950E70D" w14:textId="77777777" w:rsidTr="00F668E6">
        <w:trPr>
          <w:trHeight w:val="58"/>
        </w:trPr>
        <w:tc>
          <w:tcPr>
            <w:tcW w:w="9322" w:type="dxa"/>
            <w:gridSpan w:val="2"/>
            <w:vAlign w:val="center"/>
          </w:tcPr>
          <w:p w14:paraId="62C3C4E8" w14:textId="77777777" w:rsidR="005A0C18" w:rsidRPr="00B370B3" w:rsidRDefault="005A0C18" w:rsidP="00C3566C">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Recommended semester:</w:t>
            </w:r>
            <w:r w:rsidR="00C3566C" w:rsidRPr="00B370B3">
              <w:rPr>
                <w:rFonts w:asciiTheme="minorHAnsi" w:hAnsiTheme="minorHAnsi" w:cstheme="minorHAnsi"/>
                <w:sz w:val="22"/>
                <w:szCs w:val="22"/>
                <w:lang w:val="en-US" w:bidi="en-US"/>
              </w:rPr>
              <w:t xml:space="preserve"> 1. – 3.</w:t>
            </w:r>
          </w:p>
        </w:tc>
      </w:tr>
      <w:tr w:rsidR="00F668E6" w:rsidRPr="00B370B3" w14:paraId="4A1041BF" w14:textId="77777777" w:rsidTr="005A0C18">
        <w:trPr>
          <w:trHeight w:val="278"/>
        </w:trPr>
        <w:tc>
          <w:tcPr>
            <w:tcW w:w="9322" w:type="dxa"/>
            <w:gridSpan w:val="2"/>
            <w:vAlign w:val="center"/>
          </w:tcPr>
          <w:p w14:paraId="520DE369" w14:textId="77777777" w:rsidR="005A0C18" w:rsidRPr="00B370B3" w:rsidRDefault="005A0C18" w:rsidP="00F252EE">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 xml:space="preserve">Study degree: </w:t>
            </w:r>
            <w:sdt>
              <w:sdtPr>
                <w:rPr>
                  <w:rStyle w:val="tl2"/>
                  <w:rFonts w:cstheme="minorHAnsi"/>
                  <w:sz w:val="22"/>
                  <w:szCs w:val="22"/>
                  <w:lang w:val="en-US"/>
                </w:rPr>
                <w:alias w:val="stupeň"/>
                <w:tag w:val="Stupeň"/>
                <w:id w:val="-1601869176"/>
                <w:placeholder>
                  <w:docPart w:val="2B84A2B6B17F47A29862214212F417BD"/>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cstheme="minorHAnsi"/>
                    <w:sz w:val="22"/>
                    <w:szCs w:val="22"/>
                    <w:lang w:val="en-US" w:bidi="en-US"/>
                  </w:rPr>
                  <w:t>2.</w:t>
                </w:r>
              </w:sdtContent>
            </w:sdt>
          </w:p>
        </w:tc>
      </w:tr>
      <w:tr w:rsidR="00F668E6" w:rsidRPr="00B370B3" w14:paraId="09F61140" w14:textId="77777777" w:rsidTr="00F668E6">
        <w:trPr>
          <w:trHeight w:val="170"/>
        </w:trPr>
        <w:tc>
          <w:tcPr>
            <w:tcW w:w="9322" w:type="dxa"/>
            <w:gridSpan w:val="2"/>
            <w:vAlign w:val="center"/>
          </w:tcPr>
          <w:p w14:paraId="5EEBE76D"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Prerequisites: </w:t>
            </w:r>
          </w:p>
        </w:tc>
      </w:tr>
      <w:tr w:rsidR="00F668E6" w:rsidRPr="00B370B3" w14:paraId="0EE8E808" w14:textId="77777777" w:rsidTr="005A0C18">
        <w:trPr>
          <w:trHeight w:val="1965"/>
        </w:trPr>
        <w:tc>
          <w:tcPr>
            <w:tcW w:w="9322" w:type="dxa"/>
            <w:gridSpan w:val="2"/>
            <w:vAlign w:val="center"/>
          </w:tcPr>
          <w:p w14:paraId="5D134EC1"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Conditions for passing the course: </w:t>
            </w:r>
          </w:p>
          <w:p w14:paraId="4C91AF62" w14:textId="77777777" w:rsidR="005A0C18" w:rsidRPr="00B370B3" w:rsidRDefault="005A0C18" w:rsidP="00F252EE">
            <w:pPr>
              <w:jc w:val="both"/>
              <w:rPr>
                <w:rFonts w:asciiTheme="minorHAnsi" w:hAnsiTheme="minorHAnsi" w:cstheme="minorHAnsi"/>
                <w:sz w:val="22"/>
                <w:szCs w:val="22"/>
                <w:lang w:val="en-US"/>
              </w:rPr>
            </w:pPr>
            <w:r w:rsidRPr="00B370B3">
              <w:rPr>
                <w:rFonts w:asciiTheme="minorHAnsi" w:hAnsiTheme="minorHAnsi" w:cstheme="minorHAnsi"/>
                <w:sz w:val="22"/>
                <w:szCs w:val="22"/>
                <w:lang w:val="en-US" w:bidi="en-US"/>
              </w:rPr>
              <w:t xml:space="preserve">The course ends with credit (z) and the award of 10 credits. </w:t>
            </w:r>
          </w:p>
          <w:p w14:paraId="60B0DACD" w14:textId="77777777" w:rsidR="005A0C18" w:rsidRPr="00B370B3" w:rsidRDefault="005A0C18" w:rsidP="00F252EE">
            <w:pPr>
              <w:pStyle w:val="Zkladntext"/>
              <w:spacing w:after="0"/>
              <w:rPr>
                <w:rFonts w:asciiTheme="minorHAnsi" w:hAnsiTheme="minorHAnsi" w:cstheme="minorHAnsi"/>
                <w:sz w:val="22"/>
                <w:szCs w:val="22"/>
                <w:lang w:val="en-US" w:eastAsia="en-US"/>
              </w:rPr>
            </w:pPr>
            <w:r w:rsidRPr="00B370B3">
              <w:rPr>
                <w:rFonts w:asciiTheme="minorHAnsi" w:hAnsiTheme="minorHAnsi" w:cstheme="minorHAnsi"/>
                <w:sz w:val="22"/>
                <w:szCs w:val="22"/>
                <w:lang w:val="en-US" w:bidi="en-US"/>
              </w:rPr>
              <w:t xml:space="preserve">The student needs to meet the following conditions to be awarded a grade: </w:t>
            </w:r>
          </w:p>
          <w:p w14:paraId="053D7D17" w14:textId="77777777" w:rsidR="005A0C18" w:rsidRPr="00B370B3" w:rsidRDefault="005A0C18" w:rsidP="00F252EE">
            <w:pPr>
              <w:pStyle w:val="Zkladntext"/>
              <w:spacing w:after="0"/>
              <w:rPr>
                <w:rFonts w:asciiTheme="minorHAnsi" w:hAnsiTheme="minorHAnsi" w:cstheme="minorHAnsi"/>
                <w:iCs/>
                <w:sz w:val="22"/>
                <w:szCs w:val="22"/>
                <w:lang w:val="en-US"/>
              </w:rPr>
            </w:pPr>
            <w:r w:rsidRPr="00B370B3">
              <w:rPr>
                <w:rFonts w:asciiTheme="minorHAnsi" w:hAnsiTheme="minorHAnsi" w:cstheme="minorHAnsi"/>
                <w:sz w:val="22"/>
                <w:szCs w:val="22"/>
                <w:lang w:val="en-US" w:bidi="en-US"/>
              </w:rPr>
              <w:t>drawing up a study placement plan and its implementation;</w:t>
            </w:r>
          </w:p>
          <w:p w14:paraId="0B44D6D7" w14:textId="77777777" w:rsidR="005A0C18" w:rsidRPr="00B370B3" w:rsidRDefault="005A0C18" w:rsidP="00F252EE">
            <w:pPr>
              <w:pStyle w:val="Zkladntext"/>
              <w:spacing w:after="0"/>
              <w:rPr>
                <w:rFonts w:asciiTheme="minorHAnsi" w:hAnsiTheme="minorHAnsi" w:cstheme="minorHAnsi"/>
                <w:iCs/>
                <w:sz w:val="22"/>
                <w:szCs w:val="22"/>
                <w:lang w:val="en-US"/>
              </w:rPr>
            </w:pPr>
            <w:r w:rsidRPr="00B370B3">
              <w:rPr>
                <w:rFonts w:asciiTheme="minorHAnsi" w:hAnsiTheme="minorHAnsi" w:cstheme="minorHAnsi"/>
                <w:sz w:val="22"/>
                <w:szCs w:val="22"/>
                <w:lang w:val="en-US" w:bidi="en-US"/>
              </w:rPr>
              <w:t xml:space="preserve">independent work; </w:t>
            </w:r>
          </w:p>
          <w:p w14:paraId="61A027CC" w14:textId="77777777" w:rsidR="005A0C18" w:rsidRPr="00B370B3" w:rsidRDefault="005A0C18" w:rsidP="00F252EE">
            <w:pPr>
              <w:pStyle w:val="Zkladntext"/>
              <w:spacing w:after="0"/>
              <w:rPr>
                <w:rFonts w:asciiTheme="minorHAnsi" w:hAnsiTheme="minorHAnsi" w:cstheme="minorHAnsi"/>
                <w:iCs/>
                <w:sz w:val="22"/>
                <w:szCs w:val="22"/>
                <w:lang w:val="en-US"/>
              </w:rPr>
            </w:pPr>
            <w:r w:rsidRPr="00B370B3">
              <w:rPr>
                <w:rFonts w:asciiTheme="minorHAnsi" w:hAnsiTheme="minorHAnsi" w:cstheme="minorHAnsi"/>
                <w:sz w:val="22"/>
                <w:szCs w:val="22"/>
                <w:lang w:val="en-US" w:bidi="en-US"/>
              </w:rPr>
              <w:t xml:space="preserve">individual consultations; </w:t>
            </w:r>
          </w:p>
          <w:p w14:paraId="0E838695" w14:textId="77777777" w:rsidR="005A0C18" w:rsidRPr="00B370B3" w:rsidRDefault="005A0C18" w:rsidP="00F252EE">
            <w:pPr>
              <w:pStyle w:val="Zkladntext"/>
              <w:spacing w:after="0"/>
              <w:rPr>
                <w:rFonts w:asciiTheme="minorHAnsi" w:hAnsiTheme="minorHAnsi" w:cstheme="minorHAnsi"/>
                <w:iCs/>
                <w:sz w:val="22"/>
                <w:szCs w:val="22"/>
                <w:lang w:val="en-US"/>
              </w:rPr>
            </w:pPr>
            <w:r w:rsidRPr="00B370B3">
              <w:rPr>
                <w:rFonts w:asciiTheme="minorHAnsi" w:hAnsiTheme="minorHAnsi" w:cstheme="minorHAnsi"/>
                <w:sz w:val="22"/>
                <w:szCs w:val="22"/>
                <w:lang w:val="en-US" w:bidi="en-US"/>
              </w:rPr>
              <w:t>study of literature;</w:t>
            </w:r>
          </w:p>
          <w:p w14:paraId="3DC2E1A2"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sz w:val="22"/>
                <w:szCs w:val="22"/>
                <w:lang w:val="en-US" w:bidi="en-US"/>
              </w:rPr>
              <w:t>a seminar paper related to the focus of the study stay</w:t>
            </w:r>
          </w:p>
        </w:tc>
      </w:tr>
      <w:tr w:rsidR="00F668E6" w:rsidRPr="00B370B3" w14:paraId="48E0AC22" w14:textId="77777777" w:rsidTr="005A0C18">
        <w:trPr>
          <w:trHeight w:val="1115"/>
        </w:trPr>
        <w:tc>
          <w:tcPr>
            <w:tcW w:w="9322" w:type="dxa"/>
            <w:gridSpan w:val="2"/>
            <w:vAlign w:val="center"/>
          </w:tcPr>
          <w:p w14:paraId="19E3711F" w14:textId="77777777" w:rsidR="005A0C18" w:rsidRPr="00B370B3" w:rsidRDefault="005A0C18" w:rsidP="00F252EE">
            <w:pPr>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Learning outcomes: </w:t>
            </w:r>
          </w:p>
          <w:p w14:paraId="6BA94C2C" w14:textId="77777777" w:rsidR="005A0C18" w:rsidRPr="00B370B3" w:rsidRDefault="005A0C18" w:rsidP="00F252EE">
            <w:pPr>
              <w:jc w:val="both"/>
              <w:rPr>
                <w:rStyle w:val="ZkladntextTun"/>
                <w:rFonts w:asciiTheme="minorHAnsi" w:hAnsiTheme="minorHAnsi" w:cstheme="minorHAnsi"/>
                <w:b w:val="0"/>
                <w:i w:val="0"/>
                <w:iCs/>
                <w:color w:val="auto"/>
                <w:sz w:val="22"/>
                <w:szCs w:val="22"/>
                <w:lang w:val="en-US"/>
              </w:rPr>
            </w:pPr>
            <w:r w:rsidRPr="00B370B3">
              <w:rPr>
                <w:rStyle w:val="ZkladntextTun"/>
                <w:rFonts w:asciiTheme="minorHAnsi" w:hAnsiTheme="minorHAnsi" w:cstheme="minorHAnsi"/>
                <w:i w:val="0"/>
                <w:iCs/>
                <w:color w:val="auto"/>
                <w:sz w:val="22"/>
                <w:szCs w:val="22"/>
                <w:lang w:val="en-US" w:bidi="en-US"/>
              </w:rPr>
              <w:t xml:space="preserve">Knowledge gained: </w:t>
            </w:r>
            <w:r w:rsidRPr="00B370B3">
              <w:rPr>
                <w:rStyle w:val="ZkladntextTun"/>
                <w:rFonts w:asciiTheme="minorHAnsi" w:hAnsiTheme="minorHAnsi" w:cstheme="minorHAnsi"/>
                <w:b w:val="0"/>
                <w:bCs/>
                <w:i w:val="0"/>
                <w:iCs/>
                <w:color w:val="auto"/>
                <w:sz w:val="22"/>
                <w:szCs w:val="22"/>
                <w:lang w:val="en-US" w:bidi="en-US"/>
              </w:rPr>
              <w:t>After completing the course, the student is able to reproduce the knowledge and experience gained and also to compare different approaches within the study and learning process at home and host university.</w:t>
            </w:r>
          </w:p>
          <w:p w14:paraId="0B5CAA74" w14:textId="77777777" w:rsidR="005A0C18" w:rsidRPr="00B370B3" w:rsidRDefault="005A0C18" w:rsidP="00F252EE">
            <w:pPr>
              <w:jc w:val="both"/>
              <w:rPr>
                <w:rStyle w:val="ZkladntextTun"/>
                <w:rFonts w:asciiTheme="minorHAnsi" w:hAnsiTheme="minorHAnsi" w:cstheme="minorHAnsi"/>
                <w:b w:val="0"/>
                <w:i w:val="0"/>
                <w:iCs/>
                <w:color w:val="auto"/>
                <w:sz w:val="22"/>
                <w:szCs w:val="22"/>
                <w:lang w:val="en-US"/>
              </w:rPr>
            </w:pPr>
            <w:r w:rsidRPr="00B370B3">
              <w:rPr>
                <w:rStyle w:val="ZkladntextTun"/>
                <w:rFonts w:asciiTheme="minorHAnsi" w:hAnsiTheme="minorHAnsi" w:cstheme="minorHAnsi"/>
                <w:i w:val="0"/>
                <w:iCs/>
                <w:color w:val="auto"/>
                <w:sz w:val="22"/>
                <w:szCs w:val="22"/>
                <w:lang w:val="en-US" w:bidi="en-US"/>
              </w:rPr>
              <w:t>Skills acquired:</w:t>
            </w:r>
            <w:r w:rsidRPr="00B370B3">
              <w:rPr>
                <w:rStyle w:val="ZkladntextTun"/>
                <w:rFonts w:asciiTheme="minorHAnsi" w:hAnsiTheme="minorHAnsi" w:cstheme="minorHAnsi"/>
                <w:b w:val="0"/>
                <w:bCs/>
                <w:i w:val="0"/>
                <w:iCs/>
                <w:color w:val="auto"/>
                <w:sz w:val="22"/>
                <w:szCs w:val="22"/>
                <w:lang w:val="en-US" w:bidi="en-US"/>
              </w:rPr>
              <w:t xml:space="preserve"> By completing the course, the student is able to adapt more quickly to a new environment, gain practical experience from other workplaces and modify established habits.</w:t>
            </w:r>
          </w:p>
          <w:p w14:paraId="42824C47" w14:textId="77777777" w:rsidR="005A0C18" w:rsidRPr="00B370B3" w:rsidRDefault="005A0C18" w:rsidP="00F252EE">
            <w:pPr>
              <w:jc w:val="both"/>
              <w:rPr>
                <w:rFonts w:asciiTheme="minorHAnsi" w:hAnsiTheme="minorHAnsi" w:cstheme="minorHAnsi"/>
                <w:sz w:val="22"/>
                <w:szCs w:val="22"/>
                <w:shd w:val="clear" w:color="auto" w:fill="FFFFFF"/>
                <w:lang w:val="en-US" w:eastAsia="x-none"/>
              </w:rPr>
            </w:pPr>
            <w:r w:rsidRPr="00B370B3">
              <w:rPr>
                <w:rStyle w:val="ZkladntextTun"/>
                <w:rFonts w:asciiTheme="minorHAnsi" w:hAnsiTheme="minorHAnsi" w:cstheme="minorHAnsi"/>
                <w:i w:val="0"/>
                <w:iCs/>
                <w:color w:val="auto"/>
                <w:sz w:val="22"/>
                <w:szCs w:val="22"/>
                <w:lang w:val="en-US" w:bidi="en-US"/>
              </w:rPr>
              <w:t xml:space="preserve">Competences acquired: </w:t>
            </w:r>
            <w:r w:rsidRPr="00B370B3">
              <w:rPr>
                <w:rStyle w:val="ZkladntextTun"/>
                <w:rFonts w:asciiTheme="minorHAnsi" w:hAnsiTheme="minorHAnsi" w:cstheme="minorHAnsi"/>
                <w:b w:val="0"/>
                <w:bCs/>
                <w:i w:val="0"/>
                <w:iCs/>
                <w:color w:val="auto"/>
                <w:sz w:val="22"/>
                <w:szCs w:val="22"/>
                <w:lang w:val="en-US" w:bidi="en-US"/>
              </w:rPr>
              <w:t>The course will strengthen personal competences (openness, multicultural perception, acceptance of difference, tolerance, independence, responsibility), professional competences (ability to work on the assigned task independently, using professional literature and on the basis of consultation with the teacher) and communication competences.</w:t>
            </w:r>
          </w:p>
        </w:tc>
      </w:tr>
      <w:tr w:rsidR="00F668E6" w:rsidRPr="00B370B3" w14:paraId="04DB1FB5" w14:textId="77777777" w:rsidTr="005A0C18">
        <w:trPr>
          <w:trHeight w:val="339"/>
        </w:trPr>
        <w:tc>
          <w:tcPr>
            <w:tcW w:w="9322" w:type="dxa"/>
            <w:gridSpan w:val="2"/>
            <w:vAlign w:val="center"/>
          </w:tcPr>
          <w:p w14:paraId="5DF56077" w14:textId="77777777" w:rsidR="00C3566C" w:rsidRPr="00B370B3" w:rsidRDefault="005A0C18" w:rsidP="00F252EE">
            <w:pPr>
              <w:rPr>
                <w:rFonts w:asciiTheme="minorHAnsi" w:hAnsiTheme="minorHAnsi" w:cstheme="minorHAnsi"/>
                <w:b/>
                <w:sz w:val="22"/>
                <w:szCs w:val="22"/>
                <w:lang w:val="en-US" w:bidi="en-US"/>
              </w:rPr>
            </w:pPr>
            <w:r w:rsidRPr="00B370B3">
              <w:rPr>
                <w:rFonts w:asciiTheme="minorHAnsi" w:hAnsiTheme="minorHAnsi" w:cstheme="minorHAnsi"/>
                <w:b/>
                <w:sz w:val="22"/>
                <w:szCs w:val="22"/>
                <w:lang w:val="en-US" w:bidi="en-US"/>
              </w:rPr>
              <w:t xml:space="preserve">Course content: </w:t>
            </w:r>
          </w:p>
          <w:p w14:paraId="4E5AA420"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sz w:val="22"/>
                <w:szCs w:val="22"/>
                <w:lang w:val="en-US" w:bidi="en-US"/>
              </w:rPr>
              <w:t>In agreement with the trainer/tutor/Erasmus coordinator</w:t>
            </w:r>
          </w:p>
        </w:tc>
      </w:tr>
      <w:tr w:rsidR="00F668E6" w:rsidRPr="00B370B3" w14:paraId="177D98C1" w14:textId="77777777" w:rsidTr="005A0C18">
        <w:trPr>
          <w:trHeight w:val="274"/>
        </w:trPr>
        <w:tc>
          <w:tcPr>
            <w:tcW w:w="9322" w:type="dxa"/>
            <w:gridSpan w:val="2"/>
            <w:vAlign w:val="center"/>
          </w:tcPr>
          <w:p w14:paraId="188331B1" w14:textId="77777777" w:rsidR="005A0C18" w:rsidRPr="00B370B3" w:rsidRDefault="005A0C18" w:rsidP="00F252EE">
            <w:pPr>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Recommended literature: </w:t>
            </w:r>
            <w:r w:rsidRPr="00B370B3">
              <w:rPr>
                <w:rFonts w:asciiTheme="minorHAnsi" w:hAnsiTheme="minorHAnsi" w:cstheme="minorHAnsi"/>
                <w:sz w:val="22"/>
                <w:szCs w:val="22"/>
                <w:lang w:val="en-US" w:bidi="en-US"/>
              </w:rPr>
              <w:t>With regard to the study visit plan</w:t>
            </w:r>
          </w:p>
        </w:tc>
      </w:tr>
      <w:tr w:rsidR="00F668E6" w:rsidRPr="00B370B3" w14:paraId="2AC221D2" w14:textId="77777777" w:rsidTr="005A0C18">
        <w:trPr>
          <w:trHeight w:val="283"/>
        </w:trPr>
        <w:tc>
          <w:tcPr>
            <w:tcW w:w="9322" w:type="dxa"/>
            <w:gridSpan w:val="2"/>
            <w:vAlign w:val="center"/>
          </w:tcPr>
          <w:p w14:paraId="2F0C7EFD" w14:textId="012878CE" w:rsidR="005A0C18" w:rsidRPr="00B370B3" w:rsidRDefault="00CA7094"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Languages required for the course: English</w:t>
            </w:r>
            <w:r w:rsidR="00F668E6" w:rsidRPr="00B370B3">
              <w:rPr>
                <w:rFonts w:asciiTheme="minorHAnsi" w:hAnsiTheme="minorHAnsi" w:cstheme="minorHAnsi"/>
                <w:sz w:val="22"/>
                <w:szCs w:val="22"/>
                <w:lang w:val="en-US" w:bidi="en-US"/>
              </w:rPr>
              <w:t xml:space="preserve"> </w:t>
            </w:r>
            <w:r w:rsidR="005A0C18" w:rsidRPr="00B370B3">
              <w:rPr>
                <w:rFonts w:asciiTheme="minorHAnsi" w:hAnsiTheme="minorHAnsi" w:cstheme="minorHAnsi"/>
                <w:sz w:val="22"/>
                <w:szCs w:val="22"/>
                <w:lang w:val="en-US" w:bidi="en-US"/>
              </w:rPr>
              <w:t>language, foreign language - depending on the chosen country of the student's visit</w:t>
            </w:r>
          </w:p>
        </w:tc>
      </w:tr>
      <w:tr w:rsidR="00F668E6" w:rsidRPr="00B370B3" w14:paraId="3AE5240A" w14:textId="77777777" w:rsidTr="00F668E6">
        <w:trPr>
          <w:trHeight w:val="58"/>
        </w:trPr>
        <w:tc>
          <w:tcPr>
            <w:tcW w:w="9322" w:type="dxa"/>
            <w:gridSpan w:val="2"/>
            <w:vAlign w:val="center"/>
          </w:tcPr>
          <w:p w14:paraId="4926C180" w14:textId="77777777" w:rsidR="005A0C18" w:rsidRPr="00B370B3" w:rsidRDefault="005A0C18" w:rsidP="00F252EE">
            <w:pPr>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 xml:space="preserve">Notes: </w:t>
            </w:r>
          </w:p>
        </w:tc>
      </w:tr>
      <w:tr w:rsidR="00F668E6" w:rsidRPr="00B370B3" w14:paraId="0B8A9D36" w14:textId="77777777" w:rsidTr="00F668E6">
        <w:trPr>
          <w:trHeight w:val="290"/>
        </w:trPr>
        <w:tc>
          <w:tcPr>
            <w:tcW w:w="9322" w:type="dxa"/>
            <w:gridSpan w:val="2"/>
            <w:vAlign w:val="center"/>
          </w:tcPr>
          <w:p w14:paraId="7EB7BF5C" w14:textId="77777777" w:rsidR="005A0C18" w:rsidRPr="00B370B3" w:rsidRDefault="005A0C18" w:rsidP="00F252EE">
            <w:pPr>
              <w:rPr>
                <w:rFonts w:asciiTheme="minorHAnsi" w:hAnsiTheme="minorHAnsi" w:cstheme="minorHAnsi"/>
                <w:b/>
                <w:sz w:val="22"/>
                <w:szCs w:val="22"/>
                <w:lang w:val="en-US"/>
              </w:rPr>
            </w:pPr>
            <w:r w:rsidRPr="00B370B3">
              <w:rPr>
                <w:rFonts w:asciiTheme="minorHAnsi" w:hAnsiTheme="minorHAnsi" w:cstheme="minorHAnsi"/>
                <w:b/>
                <w:sz w:val="22"/>
                <w:szCs w:val="22"/>
                <w:lang w:val="en-US" w:bidi="en-US"/>
              </w:rPr>
              <w:t>Course evaluation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43"/>
            </w:tblGrid>
            <w:tr w:rsidR="005A0C18" w:rsidRPr="00B370B3" w14:paraId="641B039F" w14:textId="77777777" w:rsidTr="005A0C18">
              <w:trPr>
                <w:tblCellSpacing w:w="15" w:type="dxa"/>
              </w:trPr>
              <w:tc>
                <w:tcPr>
                  <w:tcW w:w="4083" w:type="dxa"/>
                  <w:tcBorders>
                    <w:top w:val="nil"/>
                    <w:left w:val="nil"/>
                    <w:bottom w:val="nil"/>
                    <w:right w:val="nil"/>
                  </w:tcBorders>
                  <w:vAlign w:val="center"/>
                  <w:hideMark/>
                </w:tcPr>
                <w:p w14:paraId="32D46EC9" w14:textId="77777777" w:rsidR="005A0C18" w:rsidRPr="00B370B3" w:rsidRDefault="00063D0D" w:rsidP="00F252EE">
                  <w:pPr>
                    <w:spacing w:after="0" w:line="240" w:lineRule="auto"/>
                    <w:rPr>
                      <w:rFonts w:cstheme="minorHAnsi"/>
                      <w:szCs w:val="22"/>
                      <w:lang w:val="en-US"/>
                    </w:rPr>
                  </w:pPr>
                  <w:r w:rsidRPr="00B370B3">
                    <w:rPr>
                      <w:rFonts w:cstheme="minorHAnsi"/>
                      <w:szCs w:val="22"/>
                      <w:lang w:val="en-US" w:bidi="en-US"/>
                    </w:rPr>
                    <w:t>Total number of evaluated students:</w:t>
                  </w:r>
                  <w:r w:rsidR="005A0C18" w:rsidRPr="00B370B3">
                    <w:rPr>
                      <w:rFonts w:cstheme="minorHAnsi"/>
                      <w:szCs w:val="22"/>
                      <w:lang w:val="en-US" w:bidi="en-US"/>
                    </w:rPr>
                    <w:t xml:space="preserve"> 0</w:t>
                  </w:r>
                </w:p>
              </w:tc>
            </w:tr>
          </w:tbl>
          <w:tbl>
            <w:tblPr>
              <w:tblStyle w:val="Mriekatabuky"/>
              <w:tblW w:w="0" w:type="auto"/>
              <w:tblLook w:val="04A0" w:firstRow="1" w:lastRow="0" w:firstColumn="1" w:lastColumn="0" w:noHBand="0" w:noVBand="1"/>
            </w:tblPr>
            <w:tblGrid>
              <w:gridCol w:w="1328"/>
              <w:gridCol w:w="1329"/>
              <w:gridCol w:w="1329"/>
              <w:gridCol w:w="1329"/>
              <w:gridCol w:w="1329"/>
              <w:gridCol w:w="1329"/>
            </w:tblGrid>
            <w:tr w:rsidR="00F668E6" w:rsidRPr="00B370B3" w14:paraId="4C115BE3" w14:textId="77777777" w:rsidTr="00C3566C">
              <w:trPr>
                <w:trHeight w:val="262"/>
              </w:trPr>
              <w:tc>
                <w:tcPr>
                  <w:tcW w:w="1328" w:type="dxa"/>
                  <w:tcBorders>
                    <w:top w:val="single" w:sz="4" w:space="0" w:color="auto"/>
                    <w:left w:val="single" w:sz="4" w:space="0" w:color="auto"/>
                    <w:bottom w:val="single" w:sz="4" w:space="0" w:color="auto"/>
                    <w:right w:val="single" w:sz="4" w:space="0" w:color="auto"/>
                  </w:tcBorders>
                  <w:vAlign w:val="center"/>
                </w:tcPr>
                <w:p w14:paraId="73218C20"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A</w:t>
                  </w:r>
                </w:p>
              </w:tc>
              <w:tc>
                <w:tcPr>
                  <w:tcW w:w="1329" w:type="dxa"/>
                  <w:tcBorders>
                    <w:top w:val="single" w:sz="4" w:space="0" w:color="auto"/>
                    <w:left w:val="single" w:sz="4" w:space="0" w:color="auto"/>
                    <w:bottom w:val="single" w:sz="4" w:space="0" w:color="auto"/>
                    <w:right w:val="single" w:sz="4" w:space="0" w:color="auto"/>
                  </w:tcBorders>
                  <w:vAlign w:val="center"/>
                </w:tcPr>
                <w:p w14:paraId="38E21EA1"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B</w:t>
                  </w:r>
                </w:p>
              </w:tc>
              <w:tc>
                <w:tcPr>
                  <w:tcW w:w="1329" w:type="dxa"/>
                  <w:tcBorders>
                    <w:top w:val="single" w:sz="4" w:space="0" w:color="auto"/>
                    <w:left w:val="single" w:sz="4" w:space="0" w:color="auto"/>
                    <w:bottom w:val="single" w:sz="4" w:space="0" w:color="auto"/>
                    <w:right w:val="single" w:sz="4" w:space="0" w:color="auto"/>
                  </w:tcBorders>
                  <w:vAlign w:val="center"/>
                </w:tcPr>
                <w:p w14:paraId="7BE5EBC8"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C</w:t>
                  </w:r>
                </w:p>
              </w:tc>
              <w:tc>
                <w:tcPr>
                  <w:tcW w:w="1329" w:type="dxa"/>
                  <w:tcBorders>
                    <w:top w:val="single" w:sz="4" w:space="0" w:color="auto"/>
                    <w:left w:val="single" w:sz="4" w:space="0" w:color="auto"/>
                    <w:bottom w:val="single" w:sz="4" w:space="0" w:color="auto"/>
                    <w:right w:val="single" w:sz="4" w:space="0" w:color="auto"/>
                  </w:tcBorders>
                  <w:vAlign w:val="center"/>
                </w:tcPr>
                <w:p w14:paraId="518C6E25"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D</w:t>
                  </w:r>
                </w:p>
              </w:tc>
              <w:tc>
                <w:tcPr>
                  <w:tcW w:w="1329" w:type="dxa"/>
                  <w:tcBorders>
                    <w:top w:val="single" w:sz="4" w:space="0" w:color="auto"/>
                    <w:left w:val="single" w:sz="4" w:space="0" w:color="auto"/>
                    <w:bottom w:val="single" w:sz="4" w:space="0" w:color="auto"/>
                    <w:right w:val="single" w:sz="4" w:space="0" w:color="auto"/>
                  </w:tcBorders>
                  <w:vAlign w:val="center"/>
                </w:tcPr>
                <w:p w14:paraId="3315EB00"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E</w:t>
                  </w:r>
                </w:p>
              </w:tc>
              <w:tc>
                <w:tcPr>
                  <w:tcW w:w="1329" w:type="dxa"/>
                  <w:tcBorders>
                    <w:top w:val="single" w:sz="4" w:space="0" w:color="auto"/>
                    <w:left w:val="single" w:sz="4" w:space="0" w:color="auto"/>
                    <w:bottom w:val="single" w:sz="4" w:space="0" w:color="auto"/>
                    <w:right w:val="single" w:sz="4" w:space="0" w:color="auto"/>
                  </w:tcBorders>
                  <w:vAlign w:val="center"/>
                </w:tcPr>
                <w:p w14:paraId="47635536"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FX</w:t>
                  </w:r>
                </w:p>
              </w:tc>
            </w:tr>
            <w:tr w:rsidR="00F668E6" w:rsidRPr="00B370B3" w14:paraId="530151A7" w14:textId="77777777" w:rsidTr="00C3566C">
              <w:trPr>
                <w:trHeight w:val="247"/>
              </w:trPr>
              <w:tc>
                <w:tcPr>
                  <w:tcW w:w="1328" w:type="dxa"/>
                  <w:tcBorders>
                    <w:top w:val="single" w:sz="4" w:space="0" w:color="auto"/>
                    <w:left w:val="single" w:sz="4" w:space="0" w:color="auto"/>
                    <w:bottom w:val="single" w:sz="4" w:space="0" w:color="auto"/>
                    <w:right w:val="single" w:sz="4" w:space="0" w:color="auto"/>
                  </w:tcBorders>
                  <w:vAlign w:val="center"/>
                </w:tcPr>
                <w:p w14:paraId="4C141C99"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29" w:type="dxa"/>
                  <w:tcBorders>
                    <w:top w:val="single" w:sz="4" w:space="0" w:color="auto"/>
                    <w:left w:val="single" w:sz="4" w:space="0" w:color="auto"/>
                    <w:bottom w:val="single" w:sz="4" w:space="0" w:color="auto"/>
                    <w:right w:val="single" w:sz="4" w:space="0" w:color="auto"/>
                  </w:tcBorders>
                  <w:vAlign w:val="center"/>
                </w:tcPr>
                <w:p w14:paraId="20B394FA"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29" w:type="dxa"/>
                  <w:tcBorders>
                    <w:top w:val="single" w:sz="4" w:space="0" w:color="auto"/>
                    <w:left w:val="single" w:sz="4" w:space="0" w:color="auto"/>
                    <w:bottom w:val="single" w:sz="4" w:space="0" w:color="auto"/>
                    <w:right w:val="single" w:sz="4" w:space="0" w:color="auto"/>
                  </w:tcBorders>
                  <w:vAlign w:val="center"/>
                </w:tcPr>
                <w:p w14:paraId="0CB7495D"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29" w:type="dxa"/>
                  <w:tcBorders>
                    <w:top w:val="single" w:sz="4" w:space="0" w:color="auto"/>
                    <w:left w:val="single" w:sz="4" w:space="0" w:color="auto"/>
                    <w:bottom w:val="single" w:sz="4" w:space="0" w:color="auto"/>
                    <w:right w:val="single" w:sz="4" w:space="0" w:color="auto"/>
                  </w:tcBorders>
                  <w:vAlign w:val="center"/>
                </w:tcPr>
                <w:p w14:paraId="0CC269C3"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29" w:type="dxa"/>
                  <w:tcBorders>
                    <w:top w:val="single" w:sz="4" w:space="0" w:color="auto"/>
                    <w:left w:val="single" w:sz="4" w:space="0" w:color="auto"/>
                    <w:bottom w:val="single" w:sz="4" w:space="0" w:color="auto"/>
                    <w:right w:val="single" w:sz="4" w:space="0" w:color="auto"/>
                  </w:tcBorders>
                  <w:vAlign w:val="center"/>
                </w:tcPr>
                <w:p w14:paraId="11032ECB"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c>
                <w:tcPr>
                  <w:tcW w:w="1329" w:type="dxa"/>
                  <w:tcBorders>
                    <w:top w:val="single" w:sz="4" w:space="0" w:color="auto"/>
                    <w:left w:val="single" w:sz="4" w:space="0" w:color="auto"/>
                    <w:bottom w:val="single" w:sz="4" w:space="0" w:color="auto"/>
                    <w:right w:val="single" w:sz="4" w:space="0" w:color="auto"/>
                  </w:tcBorders>
                  <w:vAlign w:val="center"/>
                </w:tcPr>
                <w:p w14:paraId="3310950D" w14:textId="77777777" w:rsidR="005A0C18" w:rsidRPr="00B370B3" w:rsidRDefault="005A0C18" w:rsidP="00F252EE">
                  <w:pPr>
                    <w:jc w:val="center"/>
                    <w:rPr>
                      <w:rFonts w:asciiTheme="minorHAnsi" w:hAnsiTheme="minorHAnsi" w:cstheme="minorHAnsi"/>
                      <w:sz w:val="22"/>
                      <w:szCs w:val="22"/>
                      <w:lang w:val="en-US"/>
                    </w:rPr>
                  </w:pPr>
                  <w:r w:rsidRPr="00B370B3">
                    <w:rPr>
                      <w:rFonts w:asciiTheme="minorHAnsi" w:hAnsiTheme="minorHAnsi" w:cstheme="minorHAnsi"/>
                      <w:sz w:val="22"/>
                      <w:szCs w:val="22"/>
                      <w:lang w:val="en-US" w:bidi="en-US"/>
                    </w:rPr>
                    <w:t>0%</w:t>
                  </w:r>
                </w:p>
              </w:tc>
            </w:tr>
          </w:tbl>
          <w:p w14:paraId="40546199" w14:textId="77777777" w:rsidR="005A0C18" w:rsidRPr="00B370B3" w:rsidRDefault="00F3036A" w:rsidP="00F668E6">
            <w:pPr>
              <w:jc w:val="both"/>
              <w:rPr>
                <w:rFonts w:asciiTheme="minorHAnsi" w:hAnsiTheme="minorHAnsi" w:cstheme="minorHAnsi"/>
                <w:sz w:val="22"/>
                <w:szCs w:val="22"/>
                <w:lang w:val="en-US" w:bidi="en-US"/>
              </w:rPr>
            </w:pPr>
            <w:r w:rsidRPr="00B370B3">
              <w:rPr>
                <w:rFonts w:asciiTheme="minorHAnsi" w:hAnsiTheme="minorHAnsi" w:cstheme="minorHAnsi"/>
                <w:sz w:val="22"/>
                <w:szCs w:val="22"/>
                <w:lang w:val="en-US" w:bidi="en-US"/>
              </w:rPr>
              <w:t>The course has not yet been implemented.</w:t>
            </w:r>
          </w:p>
          <w:p w14:paraId="41C60458" w14:textId="77777777" w:rsidR="00C3566C" w:rsidRPr="00B370B3" w:rsidRDefault="00C3566C" w:rsidP="00F668E6">
            <w:pPr>
              <w:jc w:val="both"/>
              <w:rPr>
                <w:rFonts w:asciiTheme="minorHAnsi" w:hAnsiTheme="minorHAnsi" w:cstheme="minorHAnsi"/>
                <w:sz w:val="22"/>
                <w:szCs w:val="22"/>
                <w:lang w:val="en-US"/>
              </w:rPr>
            </w:pPr>
          </w:p>
        </w:tc>
      </w:tr>
      <w:tr w:rsidR="00F668E6" w:rsidRPr="00B370B3" w14:paraId="6B487849" w14:textId="77777777" w:rsidTr="00F668E6">
        <w:trPr>
          <w:trHeight w:val="58"/>
        </w:trPr>
        <w:tc>
          <w:tcPr>
            <w:tcW w:w="9322" w:type="dxa"/>
            <w:gridSpan w:val="2"/>
            <w:vAlign w:val="center"/>
          </w:tcPr>
          <w:p w14:paraId="1C86669B" w14:textId="0E1F2708" w:rsidR="005A0C18" w:rsidRPr="00B370B3" w:rsidRDefault="005A0C18" w:rsidP="00636F77">
            <w:pPr>
              <w:pStyle w:val="paragraph"/>
              <w:spacing w:before="0" w:beforeAutospacing="0" w:after="0" w:afterAutospacing="0"/>
              <w:textAlignment w:val="baseline"/>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Lecturers: </w:t>
            </w:r>
            <w:r w:rsidR="00636F77" w:rsidRPr="00B370B3">
              <w:rPr>
                <w:rStyle w:val="normaltextrun"/>
                <w:rFonts w:asciiTheme="minorHAnsi" w:hAnsiTheme="minorHAnsi" w:cstheme="minorHAnsi"/>
                <w:i/>
                <w:sz w:val="22"/>
                <w:szCs w:val="22"/>
              </w:rPr>
              <w:t>doc. Mgr. Lukáš Švaňa, PhD.</w:t>
            </w:r>
            <w:r w:rsidRPr="00B370B3">
              <w:rPr>
                <w:rStyle w:val="normaltextrun"/>
                <w:rFonts w:asciiTheme="minorHAnsi" w:hAnsiTheme="minorHAnsi" w:cstheme="minorHAnsi"/>
                <w:sz w:val="22"/>
                <w:szCs w:val="22"/>
                <w:lang w:val="en-US" w:bidi="en-US"/>
              </w:rPr>
              <w:t> </w:t>
            </w:r>
          </w:p>
        </w:tc>
      </w:tr>
      <w:tr w:rsidR="00F668E6" w:rsidRPr="00B370B3" w14:paraId="6AD767AF" w14:textId="77777777" w:rsidTr="005A0C18">
        <w:trPr>
          <w:trHeight w:val="320"/>
        </w:trPr>
        <w:tc>
          <w:tcPr>
            <w:tcW w:w="9322" w:type="dxa"/>
            <w:gridSpan w:val="2"/>
            <w:vAlign w:val="center"/>
          </w:tcPr>
          <w:p w14:paraId="3D27C1E6" w14:textId="77777777" w:rsidR="005A0C18" w:rsidRPr="00B370B3" w:rsidRDefault="005A0C18" w:rsidP="00F252EE">
            <w:pPr>
              <w:tabs>
                <w:tab w:val="left" w:pos="1530"/>
              </w:tabs>
              <w:jc w:val="both"/>
              <w:rPr>
                <w:rFonts w:asciiTheme="minorHAnsi" w:hAnsiTheme="minorHAnsi" w:cstheme="minorHAnsi"/>
                <w:sz w:val="22"/>
                <w:szCs w:val="22"/>
                <w:lang w:val="en-US"/>
              </w:rPr>
            </w:pPr>
            <w:r w:rsidRPr="00B370B3">
              <w:rPr>
                <w:rFonts w:asciiTheme="minorHAnsi" w:hAnsiTheme="minorHAnsi" w:cstheme="minorHAnsi"/>
                <w:b/>
                <w:sz w:val="22"/>
                <w:szCs w:val="22"/>
                <w:lang w:val="en-US" w:bidi="en-US"/>
              </w:rPr>
              <w:t xml:space="preserve">Date of last change: </w:t>
            </w:r>
          </w:p>
        </w:tc>
      </w:tr>
      <w:tr w:rsidR="00F668E6" w:rsidRPr="00B370B3" w14:paraId="26E9AD73" w14:textId="77777777" w:rsidTr="00F668E6">
        <w:trPr>
          <w:trHeight w:val="127"/>
        </w:trPr>
        <w:tc>
          <w:tcPr>
            <w:tcW w:w="9322" w:type="dxa"/>
            <w:gridSpan w:val="2"/>
            <w:vAlign w:val="center"/>
          </w:tcPr>
          <w:p w14:paraId="4BAA5119" w14:textId="77777777" w:rsidR="005A0C18" w:rsidRPr="00B370B3" w:rsidRDefault="005A0C18" w:rsidP="00F252EE">
            <w:pPr>
              <w:tabs>
                <w:tab w:val="left" w:pos="1530"/>
              </w:tabs>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bidi="en-US"/>
              </w:rPr>
              <w:t>Approved by:</w:t>
            </w:r>
            <w:r w:rsidRPr="00B370B3">
              <w:rPr>
                <w:rFonts w:asciiTheme="minorHAnsi" w:hAnsiTheme="minorHAnsi" w:cstheme="minorHAnsi"/>
                <w:sz w:val="22"/>
                <w:szCs w:val="22"/>
                <w:lang w:val="en-US" w:bidi="en-US"/>
              </w:rPr>
              <w:t xml:space="preserve"> </w:t>
            </w:r>
            <w:r w:rsidRPr="00B370B3">
              <w:rPr>
                <w:rFonts w:asciiTheme="minorHAnsi" w:hAnsiTheme="minorHAnsi" w:cstheme="minorHAnsi"/>
                <w:i/>
                <w:sz w:val="22"/>
                <w:szCs w:val="22"/>
                <w:lang w:val="en-US" w:bidi="en-US"/>
              </w:rPr>
              <w:t>Prof. PhDr. Vasil Gluchman, CSc.</w:t>
            </w:r>
          </w:p>
        </w:tc>
      </w:tr>
    </w:tbl>
    <w:p w14:paraId="4267F419" w14:textId="77777777" w:rsidR="006D6FFF" w:rsidRPr="00B370B3" w:rsidRDefault="006D6FFF" w:rsidP="00F252EE">
      <w:pPr>
        <w:spacing w:after="0" w:line="240" w:lineRule="auto"/>
        <w:rPr>
          <w:rFonts w:cstheme="minorHAnsi"/>
          <w:szCs w:val="22"/>
          <w:lang w:val="en-US"/>
        </w:rPr>
      </w:pPr>
    </w:p>
    <w:p w14:paraId="30AE8980" w14:textId="77777777" w:rsidR="002325D0" w:rsidRPr="00B370B3" w:rsidRDefault="002325D0" w:rsidP="00F252EE">
      <w:pPr>
        <w:spacing w:after="0" w:line="240" w:lineRule="auto"/>
        <w:rPr>
          <w:rFonts w:cstheme="minorHAnsi"/>
          <w:szCs w:val="22"/>
          <w:lang w:val="en-US"/>
        </w:rPr>
      </w:pPr>
    </w:p>
    <w:p w14:paraId="7D7549D1" w14:textId="77777777" w:rsidR="002325D0" w:rsidRPr="00B370B3" w:rsidRDefault="002325D0" w:rsidP="00F252EE">
      <w:pPr>
        <w:spacing w:after="0" w:line="240" w:lineRule="auto"/>
        <w:rPr>
          <w:rFonts w:cstheme="minorHAnsi"/>
          <w:szCs w:val="22"/>
          <w:lang w:val="en-US"/>
        </w:rPr>
      </w:pPr>
    </w:p>
    <w:p w14:paraId="59003FD3" w14:textId="77777777" w:rsidR="002325D0" w:rsidRPr="00B370B3" w:rsidRDefault="002325D0" w:rsidP="002325D0">
      <w:pPr>
        <w:tabs>
          <w:tab w:val="left" w:pos="3046"/>
        </w:tabs>
        <w:jc w:val="center"/>
        <w:rPr>
          <w:rFonts w:cstheme="minorHAnsi"/>
          <w:b/>
          <w:bCs/>
          <w:szCs w:val="22"/>
          <w:lang w:val="en-US"/>
        </w:rPr>
      </w:pPr>
      <w:r w:rsidRPr="00B370B3">
        <w:rPr>
          <w:rFonts w:cstheme="minorHAnsi"/>
          <w:b/>
          <w:bCs/>
          <w:szCs w:val="22"/>
          <w:lang w:val="en-US"/>
        </w:rPr>
        <w:lastRenderedPageBreak/>
        <w:t>COURSE DESCRIPTION</w:t>
      </w:r>
    </w:p>
    <w:p w14:paraId="799D6AC6" w14:textId="77777777" w:rsidR="002325D0" w:rsidRPr="00B370B3" w:rsidRDefault="002325D0" w:rsidP="002325D0">
      <w:pPr>
        <w:spacing w:after="0" w:line="240" w:lineRule="auto"/>
        <w:ind w:left="720"/>
        <w:jc w:val="center"/>
        <w:rPr>
          <w:rFonts w:cstheme="minorHAnsi"/>
          <w:szCs w:val="22"/>
          <w:lang w:val="en-US"/>
        </w:rPr>
      </w:pPr>
    </w:p>
    <w:tbl>
      <w:tblPr>
        <w:tblStyle w:val="Mriekatabuky"/>
        <w:tblW w:w="9067" w:type="dxa"/>
        <w:tblLook w:val="04A0" w:firstRow="1" w:lastRow="0" w:firstColumn="1" w:lastColumn="0" w:noHBand="0" w:noVBand="1"/>
      </w:tblPr>
      <w:tblGrid>
        <w:gridCol w:w="4957"/>
        <w:gridCol w:w="4110"/>
      </w:tblGrid>
      <w:tr w:rsidR="002325D0" w:rsidRPr="00B370B3" w14:paraId="180BCAA7" w14:textId="77777777" w:rsidTr="007B6EEA">
        <w:trPr>
          <w:trHeight w:val="107"/>
        </w:trPr>
        <w:tc>
          <w:tcPr>
            <w:tcW w:w="9067" w:type="dxa"/>
            <w:gridSpan w:val="2"/>
            <w:vAlign w:val="center"/>
          </w:tcPr>
          <w:p w14:paraId="27162811" w14:textId="77777777" w:rsidR="002325D0" w:rsidRPr="00B370B3" w:rsidRDefault="002325D0" w:rsidP="007B6EEA">
            <w:pPr>
              <w:pStyle w:val="P68B1DB1-Normlny2"/>
              <w:rPr>
                <w:rFonts w:asciiTheme="minorHAnsi" w:hAnsiTheme="minorHAnsi" w:cstheme="minorHAnsi"/>
                <w:i/>
                <w:color w:val="auto"/>
                <w:sz w:val="22"/>
                <w:szCs w:val="22"/>
                <w:lang w:val="en-US"/>
              </w:rPr>
            </w:pPr>
            <w:r w:rsidRPr="00B370B3">
              <w:rPr>
                <w:rFonts w:asciiTheme="minorHAnsi" w:hAnsiTheme="minorHAnsi" w:cstheme="minorHAnsi"/>
                <w:b/>
                <w:color w:val="auto"/>
                <w:sz w:val="22"/>
                <w:szCs w:val="22"/>
                <w:lang w:val="en-US"/>
              </w:rPr>
              <w:t>University:</w:t>
            </w:r>
            <w:r w:rsidRPr="00B370B3">
              <w:rPr>
                <w:rFonts w:asciiTheme="minorHAnsi" w:hAnsiTheme="minorHAnsi" w:cstheme="minorHAnsi"/>
                <w:i/>
                <w:color w:val="auto"/>
                <w:sz w:val="22"/>
                <w:szCs w:val="22"/>
                <w:lang w:val="en-US"/>
              </w:rPr>
              <w:t xml:space="preserve"> University of Prešov</w:t>
            </w:r>
          </w:p>
        </w:tc>
      </w:tr>
      <w:tr w:rsidR="002325D0" w:rsidRPr="00B370B3" w14:paraId="5D14259F" w14:textId="77777777" w:rsidTr="007B6EEA">
        <w:trPr>
          <w:trHeight w:val="240"/>
        </w:trPr>
        <w:tc>
          <w:tcPr>
            <w:tcW w:w="9067" w:type="dxa"/>
            <w:gridSpan w:val="2"/>
            <w:vAlign w:val="center"/>
          </w:tcPr>
          <w:p w14:paraId="176A1E2B" w14:textId="77777777" w:rsidR="002325D0" w:rsidRPr="00B370B3" w:rsidRDefault="002325D0" w:rsidP="007B6EEA">
            <w:pPr>
              <w:pStyle w:val="P68B1DB1-Normlny2"/>
              <w:rPr>
                <w:rFonts w:asciiTheme="minorHAnsi" w:hAnsiTheme="minorHAnsi" w:cstheme="minorHAnsi"/>
                <w:color w:val="auto"/>
                <w:sz w:val="22"/>
                <w:szCs w:val="22"/>
                <w:lang w:val="en-US"/>
              </w:rPr>
            </w:pPr>
            <w:r w:rsidRPr="00B370B3">
              <w:rPr>
                <w:rFonts w:asciiTheme="minorHAnsi" w:hAnsiTheme="minorHAnsi" w:cstheme="minorHAnsi"/>
                <w:b/>
                <w:color w:val="auto"/>
                <w:sz w:val="22"/>
                <w:szCs w:val="22"/>
                <w:lang w:val="en-US"/>
              </w:rPr>
              <w:t>Faculty/university workplace:</w:t>
            </w:r>
            <w:sdt>
              <w:sdtPr>
                <w:rPr>
                  <w:rFonts w:asciiTheme="minorHAnsi" w:hAnsiTheme="minorHAnsi" w:cstheme="minorHAnsi"/>
                  <w:i/>
                  <w:color w:val="auto"/>
                  <w:sz w:val="22"/>
                  <w:szCs w:val="22"/>
                  <w:lang w:val="en-US"/>
                </w:rPr>
                <w:alias w:val="faculty"/>
                <w:tag w:val="faculty"/>
                <w:id w:val="304277057"/>
                <w:placeholder>
                  <w:docPart w:val="E5DB9E687E3442F589D5523E0B154D83"/>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B370B3">
                  <w:rPr>
                    <w:rFonts w:asciiTheme="minorHAnsi" w:hAnsiTheme="minorHAnsi" w:cstheme="minorHAnsi"/>
                    <w:i/>
                    <w:color w:val="auto"/>
                    <w:sz w:val="22"/>
                    <w:szCs w:val="22"/>
                    <w:lang w:val="en-US"/>
                  </w:rPr>
                  <w:t xml:space="preserve"> Faculty of Arts</w:t>
                </w:r>
              </w:sdtContent>
            </w:sdt>
          </w:p>
        </w:tc>
      </w:tr>
      <w:tr w:rsidR="002325D0" w:rsidRPr="00B370B3" w14:paraId="20323DE2" w14:textId="77777777" w:rsidTr="007B6EEA">
        <w:trPr>
          <w:trHeight w:val="499"/>
        </w:trPr>
        <w:tc>
          <w:tcPr>
            <w:tcW w:w="4957" w:type="dxa"/>
            <w:vAlign w:val="center"/>
          </w:tcPr>
          <w:p w14:paraId="68F421F8" w14:textId="5C5887C6" w:rsidR="002325D0" w:rsidRPr="00B370B3" w:rsidRDefault="002325D0" w:rsidP="007B6EEA">
            <w:pPr>
              <w:pStyle w:val="P68B1DB1-Normlny3"/>
              <w:spacing w:after="0" w:line="240" w:lineRule="auto"/>
              <w:jc w:val="both"/>
              <w:rPr>
                <w:rFonts w:asciiTheme="minorHAnsi" w:hAnsiTheme="minorHAnsi" w:cstheme="minorHAnsi"/>
                <w:b/>
                <w:i/>
                <w:sz w:val="22"/>
                <w:szCs w:val="22"/>
                <w:lang w:val="en-US"/>
              </w:rPr>
            </w:pPr>
            <w:r w:rsidRPr="00B370B3">
              <w:rPr>
                <w:rFonts w:asciiTheme="minorHAnsi" w:hAnsiTheme="minorHAnsi" w:cstheme="minorHAnsi"/>
                <w:b/>
                <w:sz w:val="22"/>
                <w:szCs w:val="22"/>
                <w:lang w:val="en-US"/>
              </w:rPr>
              <w:t xml:space="preserve">Code: </w:t>
            </w:r>
            <w:r w:rsidRPr="00B370B3">
              <w:rPr>
                <w:rFonts w:asciiTheme="minorHAnsi" w:hAnsiTheme="minorHAnsi" w:cstheme="minorHAnsi"/>
                <w:sz w:val="22"/>
                <w:szCs w:val="22"/>
                <w:highlight w:val="yellow"/>
                <w:lang w:val="en-US"/>
              </w:rPr>
              <w:t>1IEB/SVKE5</w:t>
            </w:r>
            <w:r w:rsidR="007B6EEA" w:rsidRPr="00B370B3">
              <w:rPr>
                <w:rFonts w:asciiTheme="minorHAnsi" w:hAnsiTheme="minorHAnsi" w:cstheme="minorHAnsi"/>
                <w:sz w:val="22"/>
                <w:szCs w:val="22"/>
                <w:highlight w:val="yellow"/>
                <w:lang w:val="en-US"/>
              </w:rPr>
              <w:t>/22</w:t>
            </w:r>
          </w:p>
        </w:tc>
        <w:tc>
          <w:tcPr>
            <w:tcW w:w="4110" w:type="dxa"/>
            <w:vAlign w:val="center"/>
          </w:tcPr>
          <w:p w14:paraId="78C825CB" w14:textId="446FCF82" w:rsidR="002325D0" w:rsidRPr="00B370B3" w:rsidRDefault="002325D0" w:rsidP="007B6EEA">
            <w:pPr>
              <w:pStyle w:val="P68B1DB1-Normlny7"/>
              <w:spacing w:after="0" w:line="240" w:lineRule="auto"/>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Course title: </w:t>
            </w:r>
            <w:r w:rsidRPr="00B370B3">
              <w:rPr>
                <w:rFonts w:asciiTheme="minorHAnsi" w:hAnsiTheme="minorHAnsi" w:cstheme="minorHAnsi"/>
                <w:i/>
                <w:sz w:val="22"/>
                <w:szCs w:val="22"/>
                <w:highlight w:val="yellow"/>
                <w:lang w:val="en-US"/>
              </w:rPr>
              <w:t>Student research conference 5</w:t>
            </w:r>
          </w:p>
          <w:p w14:paraId="315EE2DE" w14:textId="3D2306A6" w:rsidR="002325D0" w:rsidRPr="00B370B3" w:rsidRDefault="002325D0" w:rsidP="007B6EEA">
            <w:pPr>
              <w:rPr>
                <w:rFonts w:asciiTheme="minorHAnsi" w:hAnsiTheme="minorHAnsi" w:cstheme="minorHAnsi"/>
                <w:b/>
                <w:i/>
                <w:sz w:val="22"/>
                <w:szCs w:val="22"/>
                <w:lang w:val="en-US"/>
              </w:rPr>
            </w:pPr>
            <w:r w:rsidRPr="00B370B3">
              <w:rPr>
                <w:rFonts w:asciiTheme="minorHAnsi" w:hAnsiTheme="minorHAnsi" w:cstheme="minorHAnsi"/>
                <w:i/>
                <w:sz w:val="22"/>
                <w:szCs w:val="22"/>
                <w:lang w:val="en-US"/>
              </w:rPr>
              <w:t>(</w:t>
            </w:r>
            <w:r w:rsidR="00381AD6" w:rsidRPr="00B370B3">
              <w:rPr>
                <w:rFonts w:asciiTheme="minorHAnsi" w:hAnsiTheme="minorHAnsi" w:cstheme="minorHAnsi"/>
                <w:i/>
                <w:sz w:val="22"/>
                <w:szCs w:val="22"/>
                <w:lang w:val="en-US" w:bidi="en-US"/>
              </w:rPr>
              <w:t xml:space="preserve">elective course, </w:t>
            </w:r>
            <w:r w:rsidRPr="00B370B3">
              <w:rPr>
                <w:rFonts w:asciiTheme="minorHAnsi" w:hAnsiTheme="minorHAnsi" w:cstheme="minorHAnsi"/>
                <w:i/>
                <w:sz w:val="22"/>
                <w:szCs w:val="22"/>
                <w:lang w:val="en-US"/>
              </w:rPr>
              <w:t>non-profile course)</w:t>
            </w:r>
          </w:p>
        </w:tc>
      </w:tr>
      <w:tr w:rsidR="002325D0" w:rsidRPr="00B370B3" w14:paraId="0C0EDDFF" w14:textId="77777777" w:rsidTr="007B6EEA">
        <w:trPr>
          <w:trHeight w:val="761"/>
        </w:trPr>
        <w:tc>
          <w:tcPr>
            <w:tcW w:w="9067" w:type="dxa"/>
            <w:gridSpan w:val="2"/>
            <w:vAlign w:val="center"/>
          </w:tcPr>
          <w:p w14:paraId="427CDBC5" w14:textId="77777777" w:rsidR="002325D0" w:rsidRPr="00B370B3" w:rsidRDefault="002325D0" w:rsidP="007B6EEA">
            <w:pPr>
              <w:jc w:val="both"/>
              <w:rPr>
                <w:rFonts w:asciiTheme="minorHAnsi" w:hAnsiTheme="minorHAnsi" w:cstheme="minorHAnsi"/>
                <w:b/>
                <w:i/>
                <w:sz w:val="22"/>
                <w:szCs w:val="22"/>
                <w:lang w:val="en-US"/>
              </w:rPr>
            </w:pPr>
            <w:r w:rsidRPr="00B370B3">
              <w:rPr>
                <w:rStyle w:val="jlqj4b"/>
                <w:rFonts w:asciiTheme="minorHAnsi" w:hAnsiTheme="minorHAnsi" w:cstheme="minorHAnsi"/>
                <w:b/>
                <w:sz w:val="22"/>
                <w:szCs w:val="22"/>
                <w:lang w:val="en-US"/>
              </w:rPr>
              <w:t xml:space="preserve">Type, scope and method </w:t>
            </w:r>
            <w:r w:rsidRPr="00B370B3">
              <w:rPr>
                <w:rFonts w:asciiTheme="minorHAnsi" w:hAnsiTheme="minorHAnsi" w:cstheme="minorHAnsi"/>
                <w:b/>
                <w:sz w:val="22"/>
                <w:szCs w:val="22"/>
                <w:lang w:val="en-US"/>
              </w:rPr>
              <w:t>of educational activity:</w:t>
            </w:r>
          </w:p>
          <w:p w14:paraId="4B07F825" w14:textId="77777777" w:rsidR="002325D0" w:rsidRPr="00B370B3" w:rsidRDefault="002325D0" w:rsidP="007B6EEA">
            <w:pPr>
              <w:pStyle w:val="P68B1DB1-Normlnywebov5"/>
              <w:spacing w:before="0" w:beforeAutospacing="0" w:after="0" w:afterAutospacing="0"/>
              <w:rPr>
                <w:sz w:val="22"/>
                <w:szCs w:val="22"/>
                <w:lang w:val="en-US"/>
              </w:rPr>
            </w:pPr>
            <w:r w:rsidRPr="00B370B3">
              <w:rPr>
                <w:sz w:val="22"/>
                <w:szCs w:val="22"/>
                <w:lang w:val="en-US"/>
              </w:rPr>
              <w:t>Type of educational activities: lecture, seminar</w:t>
            </w:r>
          </w:p>
          <w:p w14:paraId="0BC78CA5" w14:textId="77777777" w:rsidR="002325D0" w:rsidRPr="00B370B3" w:rsidRDefault="002325D0" w:rsidP="007B6EEA">
            <w:pPr>
              <w:pStyle w:val="P68B1DB1-Normlnywebov5"/>
              <w:spacing w:before="0" w:beforeAutospacing="0" w:after="0" w:afterAutospacing="0"/>
              <w:rPr>
                <w:sz w:val="22"/>
                <w:szCs w:val="22"/>
                <w:lang w:val="en-US"/>
              </w:rPr>
            </w:pPr>
            <w:r w:rsidRPr="00B370B3">
              <w:rPr>
                <w:sz w:val="22"/>
                <w:szCs w:val="22"/>
                <w:lang w:val="en-US"/>
              </w:rPr>
              <w:t>Scope of educational activities: 1,1 a week</w:t>
            </w:r>
          </w:p>
          <w:p w14:paraId="016B4A52" w14:textId="77777777" w:rsidR="002325D0" w:rsidRPr="00B370B3" w:rsidRDefault="002325D0" w:rsidP="007B6EEA">
            <w:pPr>
              <w:pStyle w:val="P68B1DB1-Normlny2"/>
              <w:autoSpaceDE w:val="0"/>
              <w:autoSpaceDN w:val="0"/>
              <w:adjustRightInd w:val="0"/>
              <w:ind w:right="-432"/>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Method of educational activities: on-campus</w:t>
            </w:r>
          </w:p>
        </w:tc>
      </w:tr>
      <w:tr w:rsidR="002325D0" w:rsidRPr="00B370B3" w14:paraId="5D6610A0" w14:textId="77777777" w:rsidTr="007B6EEA">
        <w:trPr>
          <w:trHeight w:val="140"/>
        </w:trPr>
        <w:tc>
          <w:tcPr>
            <w:tcW w:w="9067" w:type="dxa"/>
            <w:gridSpan w:val="2"/>
            <w:vAlign w:val="center"/>
          </w:tcPr>
          <w:p w14:paraId="31672793" w14:textId="77777777" w:rsidR="002325D0" w:rsidRPr="00B370B3" w:rsidRDefault="002325D0" w:rsidP="007B6EEA">
            <w:pPr>
              <w:pStyle w:val="P68B1DB1-Normlny3"/>
              <w:spacing w:after="0" w:line="240" w:lineRule="auto"/>
              <w:jc w:val="both"/>
              <w:rPr>
                <w:rFonts w:asciiTheme="minorHAnsi" w:hAnsiTheme="minorHAnsi" w:cstheme="minorHAnsi"/>
                <w:sz w:val="22"/>
                <w:szCs w:val="22"/>
                <w:lang w:val="en-US"/>
              </w:rPr>
            </w:pPr>
            <w:r w:rsidRPr="00B370B3">
              <w:rPr>
                <w:rFonts w:asciiTheme="minorHAnsi" w:hAnsiTheme="minorHAnsi" w:cstheme="minorHAnsi"/>
                <w:b/>
                <w:sz w:val="22"/>
                <w:szCs w:val="22"/>
                <w:lang w:val="en-US"/>
              </w:rPr>
              <w:t>Number of credits:</w:t>
            </w:r>
            <w:r w:rsidRPr="00B370B3">
              <w:rPr>
                <w:rFonts w:asciiTheme="minorHAnsi" w:hAnsiTheme="minorHAnsi" w:cstheme="minorHAnsi"/>
                <w:i/>
                <w:sz w:val="22"/>
                <w:szCs w:val="22"/>
                <w:lang w:val="en-US"/>
              </w:rPr>
              <w:t xml:space="preserve"> 3</w:t>
            </w:r>
          </w:p>
        </w:tc>
      </w:tr>
      <w:tr w:rsidR="002325D0" w:rsidRPr="00B370B3" w14:paraId="0D572233" w14:textId="77777777" w:rsidTr="007B6EEA">
        <w:trPr>
          <w:trHeight w:val="258"/>
        </w:trPr>
        <w:tc>
          <w:tcPr>
            <w:tcW w:w="9067" w:type="dxa"/>
            <w:gridSpan w:val="2"/>
            <w:vAlign w:val="center"/>
          </w:tcPr>
          <w:p w14:paraId="2F98A0A2" w14:textId="051BAA00" w:rsidR="002325D0" w:rsidRPr="00B370B3" w:rsidRDefault="002325D0" w:rsidP="007B6EEA">
            <w:pPr>
              <w:pStyle w:val="P68B1DB1-Normlny3"/>
              <w:spacing w:after="0" w:line="240" w:lineRule="auto"/>
              <w:jc w:val="both"/>
              <w:rPr>
                <w:rFonts w:asciiTheme="minorHAnsi" w:hAnsiTheme="minorHAnsi" w:cstheme="minorHAnsi"/>
                <w:i/>
                <w:sz w:val="22"/>
                <w:szCs w:val="22"/>
                <w:lang w:val="en-US"/>
              </w:rPr>
            </w:pPr>
            <w:r w:rsidRPr="00B370B3">
              <w:rPr>
                <w:rFonts w:asciiTheme="minorHAnsi" w:hAnsiTheme="minorHAnsi" w:cstheme="minorHAnsi"/>
                <w:b/>
                <w:sz w:val="22"/>
                <w:szCs w:val="22"/>
                <w:lang w:val="en-US"/>
              </w:rPr>
              <w:t>Recommended semester:</w:t>
            </w:r>
            <w:r w:rsidRPr="00B370B3">
              <w:rPr>
                <w:rFonts w:asciiTheme="minorHAnsi" w:hAnsiTheme="minorHAnsi" w:cstheme="minorHAnsi"/>
                <w:i/>
                <w:sz w:val="22"/>
                <w:szCs w:val="22"/>
                <w:lang w:val="en-US"/>
              </w:rPr>
              <w:t xml:space="preserve"> </w:t>
            </w:r>
            <w:r w:rsidR="00BB07B4" w:rsidRPr="00B370B3">
              <w:rPr>
                <w:rFonts w:asciiTheme="minorHAnsi" w:hAnsiTheme="minorHAnsi" w:cstheme="minorHAnsi"/>
                <w:i/>
                <w:sz w:val="22"/>
                <w:szCs w:val="22"/>
                <w:highlight w:val="yellow"/>
                <w:lang w:val="en-US"/>
              </w:rPr>
              <w:t>4.</w:t>
            </w:r>
          </w:p>
        </w:tc>
      </w:tr>
      <w:tr w:rsidR="002325D0" w:rsidRPr="00B370B3" w14:paraId="2135AB59" w14:textId="77777777" w:rsidTr="007B6EEA">
        <w:trPr>
          <w:trHeight w:val="106"/>
        </w:trPr>
        <w:tc>
          <w:tcPr>
            <w:tcW w:w="9067" w:type="dxa"/>
            <w:gridSpan w:val="2"/>
            <w:vAlign w:val="center"/>
          </w:tcPr>
          <w:p w14:paraId="62C7AC9B" w14:textId="77777777" w:rsidR="002325D0" w:rsidRPr="00B370B3" w:rsidRDefault="002325D0" w:rsidP="007B6EEA">
            <w:pPr>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rPr>
              <w:t xml:space="preserve">Cycle: </w:t>
            </w:r>
            <w:sdt>
              <w:sdtPr>
                <w:rPr>
                  <w:rStyle w:val="tl2"/>
                  <w:rFonts w:cstheme="minorHAnsi"/>
                  <w:sz w:val="22"/>
                  <w:szCs w:val="22"/>
                  <w:lang w:val="en-US"/>
                </w:rPr>
                <w:alias w:val="stupeň"/>
                <w:tag w:val="Stupeň"/>
                <w:id w:val="-1169953068"/>
                <w:placeholder>
                  <w:docPart w:val="537F61F70EE2485096158A7E6DE042E1"/>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B370B3">
                  <w:rPr>
                    <w:rStyle w:val="tl2"/>
                    <w:rFonts w:asciiTheme="minorHAnsi" w:hAnsiTheme="minorHAnsi" w:cstheme="minorHAnsi"/>
                    <w:sz w:val="22"/>
                    <w:szCs w:val="22"/>
                    <w:lang w:val="en-US"/>
                  </w:rPr>
                  <w:t>2.</w:t>
                </w:r>
              </w:sdtContent>
            </w:sdt>
          </w:p>
        </w:tc>
      </w:tr>
      <w:tr w:rsidR="002325D0" w:rsidRPr="00B370B3" w14:paraId="1C80EF06" w14:textId="77777777" w:rsidTr="007B6EEA">
        <w:trPr>
          <w:trHeight w:val="58"/>
        </w:trPr>
        <w:tc>
          <w:tcPr>
            <w:tcW w:w="9067" w:type="dxa"/>
            <w:gridSpan w:val="2"/>
            <w:vAlign w:val="center"/>
          </w:tcPr>
          <w:p w14:paraId="22FB4489" w14:textId="77777777" w:rsidR="002325D0" w:rsidRPr="00B370B3" w:rsidRDefault="002325D0" w:rsidP="007B6EEA">
            <w:pPr>
              <w:pStyle w:val="P68B1DB1-Normlny4"/>
              <w:spacing w:after="0" w:line="240" w:lineRule="auto"/>
              <w:jc w:val="both"/>
              <w:rPr>
                <w:rFonts w:asciiTheme="minorHAnsi" w:hAnsiTheme="minorHAnsi"/>
                <w:i/>
                <w:sz w:val="22"/>
                <w:szCs w:val="22"/>
                <w:lang w:val="en-US"/>
              </w:rPr>
            </w:pPr>
            <w:r w:rsidRPr="00B370B3">
              <w:rPr>
                <w:rFonts w:asciiTheme="minorHAnsi" w:hAnsiTheme="minorHAnsi"/>
                <w:sz w:val="22"/>
                <w:szCs w:val="22"/>
                <w:lang w:val="en-US"/>
              </w:rPr>
              <w:t>Prerequisites:</w:t>
            </w:r>
          </w:p>
        </w:tc>
      </w:tr>
      <w:tr w:rsidR="002325D0" w:rsidRPr="00B370B3" w14:paraId="3AA32F39" w14:textId="77777777" w:rsidTr="007B6EEA">
        <w:trPr>
          <w:trHeight w:val="1117"/>
        </w:trPr>
        <w:tc>
          <w:tcPr>
            <w:tcW w:w="9067" w:type="dxa"/>
            <w:gridSpan w:val="2"/>
            <w:vAlign w:val="center"/>
          </w:tcPr>
          <w:p w14:paraId="195E75F3" w14:textId="77777777" w:rsidR="002325D0" w:rsidRPr="00B370B3" w:rsidRDefault="002325D0" w:rsidP="007B6EEA">
            <w:pPr>
              <w:pStyle w:val="P68B1DB1-Normlny4"/>
              <w:spacing w:after="0" w:line="240" w:lineRule="auto"/>
              <w:ind w:right="175"/>
              <w:jc w:val="both"/>
              <w:rPr>
                <w:rFonts w:asciiTheme="minorHAnsi" w:hAnsiTheme="minorHAnsi"/>
                <w:sz w:val="22"/>
                <w:szCs w:val="22"/>
                <w:lang w:val="en-US"/>
              </w:rPr>
            </w:pPr>
            <w:r w:rsidRPr="00B370B3">
              <w:rPr>
                <w:rFonts w:asciiTheme="minorHAnsi" w:hAnsiTheme="minorHAnsi"/>
                <w:sz w:val="22"/>
                <w:szCs w:val="22"/>
                <w:lang w:val="en-US"/>
              </w:rPr>
              <w:t>Conditions for passing the course:</w:t>
            </w:r>
          </w:p>
          <w:p w14:paraId="57DFAAAA" w14:textId="77777777" w:rsidR="002325D0" w:rsidRPr="00B370B3" w:rsidRDefault="002325D0" w:rsidP="007B6EEA">
            <w:pPr>
              <w:pStyle w:val="P68B1DB1-Normlny8"/>
              <w:spacing w:after="0" w:line="240" w:lineRule="auto"/>
              <w:ind w:right="175"/>
              <w:jc w:val="both"/>
              <w:rPr>
                <w:rFonts w:asciiTheme="minorHAnsi" w:hAnsiTheme="minorHAnsi" w:cstheme="minorHAnsi"/>
                <w:sz w:val="22"/>
                <w:szCs w:val="22"/>
                <w:lang w:val="en-US"/>
              </w:rPr>
            </w:pPr>
            <w:r w:rsidRPr="00B370B3">
              <w:rPr>
                <w:rFonts w:asciiTheme="minorHAnsi" w:hAnsiTheme="minorHAnsi" w:cstheme="minorHAnsi"/>
                <w:sz w:val="22"/>
                <w:szCs w:val="22"/>
                <w:lang w:val="en-US"/>
              </w:rPr>
              <w:t xml:space="preserve">The student needs to actively participate in a student scientific conference, which takes place once an academic year, and present a contribution on any topic from the history of ethical thinking, ethical theory, applied ethics or professional ethics in order to be awarded 3 credits. </w:t>
            </w:r>
          </w:p>
        </w:tc>
      </w:tr>
      <w:tr w:rsidR="002325D0" w:rsidRPr="00B370B3" w14:paraId="29CEB1A7" w14:textId="77777777" w:rsidTr="007B6EEA">
        <w:trPr>
          <w:trHeight w:val="1115"/>
        </w:trPr>
        <w:tc>
          <w:tcPr>
            <w:tcW w:w="9067" w:type="dxa"/>
            <w:gridSpan w:val="2"/>
            <w:vAlign w:val="center"/>
          </w:tcPr>
          <w:p w14:paraId="21577407" w14:textId="77777777" w:rsidR="002325D0" w:rsidRPr="00B370B3" w:rsidRDefault="002325D0" w:rsidP="007B6EEA">
            <w:pPr>
              <w:pStyle w:val="P68B1DB1-Normlny4"/>
              <w:spacing w:after="0" w:line="240" w:lineRule="auto"/>
              <w:ind w:right="175"/>
              <w:jc w:val="both"/>
              <w:rPr>
                <w:rFonts w:asciiTheme="minorHAnsi" w:hAnsiTheme="minorHAnsi"/>
                <w:i/>
                <w:sz w:val="22"/>
                <w:szCs w:val="22"/>
                <w:lang w:val="en-US"/>
              </w:rPr>
            </w:pPr>
            <w:r w:rsidRPr="00B370B3">
              <w:rPr>
                <w:rFonts w:asciiTheme="minorHAnsi" w:hAnsiTheme="minorHAnsi"/>
                <w:sz w:val="22"/>
                <w:szCs w:val="22"/>
                <w:lang w:val="en-US"/>
              </w:rPr>
              <w:t xml:space="preserve">Learning outcomes: </w:t>
            </w:r>
          </w:p>
          <w:p w14:paraId="330AED9C" w14:textId="77777777" w:rsidR="002325D0" w:rsidRPr="00B370B3" w:rsidRDefault="002325D0" w:rsidP="007B6EEA">
            <w:pPr>
              <w:pStyle w:val="P68B1DB1-Normlny3"/>
              <w:autoSpaceDE w:val="0"/>
              <w:autoSpaceDN w:val="0"/>
              <w:adjustRightInd w:val="0"/>
              <w:spacing w:after="0" w:line="240" w:lineRule="auto"/>
              <w:ind w:right="175"/>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rPr>
              <w:t xml:space="preserve">The knowledge acquired: </w:t>
            </w:r>
            <w:r w:rsidRPr="00B370B3">
              <w:rPr>
                <w:rFonts w:asciiTheme="minorHAnsi" w:hAnsiTheme="minorHAnsi" w:cstheme="minorHAnsi"/>
                <w:sz w:val="22"/>
                <w:szCs w:val="22"/>
                <w:lang w:val="en-US"/>
              </w:rPr>
              <w:t xml:space="preserve">The student describes and explains a problem in the history of ethical thinking, ethical theory, applied ethics or professional ethics. </w:t>
            </w:r>
          </w:p>
          <w:p w14:paraId="454A54EF" w14:textId="77777777" w:rsidR="002325D0" w:rsidRPr="00B370B3" w:rsidRDefault="002325D0" w:rsidP="007B6EEA">
            <w:pPr>
              <w:pStyle w:val="P68B1DB1-Normlny2"/>
              <w:autoSpaceDE w:val="0"/>
              <w:autoSpaceDN w:val="0"/>
              <w:adjustRightInd w:val="0"/>
              <w:ind w:right="175"/>
              <w:jc w:val="both"/>
              <w:rPr>
                <w:rFonts w:asciiTheme="minorHAnsi" w:hAnsiTheme="minorHAnsi" w:cstheme="minorHAnsi"/>
                <w:b/>
                <w:color w:val="auto"/>
                <w:sz w:val="22"/>
                <w:szCs w:val="22"/>
                <w:lang w:val="en-US"/>
              </w:rPr>
            </w:pPr>
            <w:r w:rsidRPr="00B370B3">
              <w:rPr>
                <w:rFonts w:asciiTheme="minorHAnsi" w:hAnsiTheme="minorHAnsi" w:cstheme="minorHAnsi"/>
                <w:b/>
                <w:color w:val="auto"/>
                <w:sz w:val="22"/>
                <w:szCs w:val="22"/>
                <w:lang w:val="en-US"/>
              </w:rPr>
              <w:t xml:space="preserve">Acquired skills: </w:t>
            </w:r>
            <w:r w:rsidRPr="00B370B3">
              <w:rPr>
                <w:rFonts w:asciiTheme="minorHAnsi" w:hAnsiTheme="minorHAnsi" w:cstheme="minorHAnsi"/>
                <w:color w:val="auto"/>
                <w:sz w:val="22"/>
                <w:szCs w:val="22"/>
                <w:lang w:val="en-US"/>
              </w:rPr>
              <w:t>The student analyzes and evaluates the problem from an ethical point of view and will be able to defend his position.</w:t>
            </w:r>
          </w:p>
          <w:p w14:paraId="4FA937CE" w14:textId="77777777" w:rsidR="002325D0" w:rsidRPr="00B370B3" w:rsidRDefault="002325D0" w:rsidP="007B6EEA">
            <w:pPr>
              <w:autoSpaceDE w:val="0"/>
              <w:autoSpaceDN w:val="0"/>
              <w:adjustRightInd w:val="0"/>
              <w:ind w:right="175"/>
              <w:jc w:val="both"/>
              <w:rPr>
                <w:rFonts w:asciiTheme="minorHAnsi" w:hAnsiTheme="minorHAnsi" w:cstheme="minorHAnsi"/>
                <w:b/>
                <w:sz w:val="22"/>
                <w:szCs w:val="22"/>
                <w:lang w:val="en-US"/>
              </w:rPr>
            </w:pPr>
            <w:r w:rsidRPr="00B370B3">
              <w:rPr>
                <w:rFonts w:asciiTheme="minorHAnsi" w:hAnsiTheme="minorHAnsi" w:cstheme="minorHAnsi"/>
                <w:b/>
                <w:sz w:val="22"/>
                <w:szCs w:val="22"/>
                <w:lang w:val="en-US"/>
              </w:rPr>
              <w:t xml:space="preserve">Acquired competences: </w:t>
            </w:r>
            <w:r w:rsidRPr="00B370B3">
              <w:rPr>
                <w:rFonts w:asciiTheme="minorHAnsi" w:hAnsiTheme="minorHAnsi" w:cstheme="minorHAnsi"/>
                <w:sz w:val="22"/>
                <w:szCs w:val="22"/>
                <w:lang w:val="en-US"/>
              </w:rPr>
              <w:t xml:space="preserve">The student masters the basics of analysis, comparison and evaluation of the problem. He has </w:t>
            </w:r>
            <w:r w:rsidRPr="00B370B3">
              <w:rPr>
                <w:rStyle w:val="normaltextrun"/>
                <w:rFonts w:asciiTheme="minorHAnsi" w:hAnsiTheme="minorHAnsi" w:cstheme="minorHAnsi"/>
                <w:sz w:val="22"/>
                <w:szCs w:val="22"/>
                <w:shd w:val="clear" w:color="auto" w:fill="FFFFFF"/>
                <w:lang w:val="en-US"/>
              </w:rPr>
              <w:t>the ability to lead a team and the competence to be a separate entity in problem analysis. He is ready to contribute to the deepening of moral and ethical skills in various areas of social and professional life and further education.</w:t>
            </w:r>
          </w:p>
        </w:tc>
      </w:tr>
      <w:tr w:rsidR="002325D0" w:rsidRPr="00B370B3" w14:paraId="7E2070A7" w14:textId="77777777" w:rsidTr="007B6EEA">
        <w:trPr>
          <w:trHeight w:val="510"/>
        </w:trPr>
        <w:tc>
          <w:tcPr>
            <w:tcW w:w="9067" w:type="dxa"/>
            <w:gridSpan w:val="2"/>
            <w:vAlign w:val="center"/>
          </w:tcPr>
          <w:p w14:paraId="79822902" w14:textId="77777777" w:rsidR="002325D0" w:rsidRPr="00B370B3" w:rsidRDefault="002325D0" w:rsidP="007B6EEA">
            <w:pPr>
              <w:pStyle w:val="P68B1DB1-Normlny3"/>
              <w:spacing w:after="0" w:line="240" w:lineRule="auto"/>
              <w:ind w:right="175"/>
              <w:jc w:val="both"/>
              <w:rPr>
                <w:rFonts w:asciiTheme="minorHAnsi" w:hAnsiTheme="minorHAnsi" w:cstheme="minorHAnsi"/>
                <w:sz w:val="22"/>
                <w:szCs w:val="22"/>
                <w:lang w:val="en-US"/>
              </w:rPr>
            </w:pPr>
            <w:r w:rsidRPr="00B370B3">
              <w:rPr>
                <w:rFonts w:asciiTheme="minorHAnsi" w:hAnsiTheme="minorHAnsi" w:cstheme="minorHAnsi"/>
                <w:b/>
                <w:sz w:val="22"/>
                <w:szCs w:val="22"/>
                <w:lang w:val="en-US"/>
              </w:rPr>
              <w:t>Course content:</w:t>
            </w:r>
            <w:r w:rsidRPr="00B370B3">
              <w:rPr>
                <w:rFonts w:asciiTheme="minorHAnsi" w:hAnsiTheme="minorHAnsi" w:cstheme="minorHAnsi"/>
                <w:sz w:val="22"/>
                <w:szCs w:val="22"/>
                <w:lang w:val="en-US"/>
              </w:rPr>
              <w:t xml:space="preserve"> </w:t>
            </w:r>
          </w:p>
          <w:p w14:paraId="116C2DA9" w14:textId="77777777" w:rsidR="002325D0" w:rsidRPr="00B370B3" w:rsidRDefault="002325D0" w:rsidP="007B6EEA">
            <w:pPr>
              <w:pStyle w:val="P68B1DB1-Normlny3"/>
              <w:spacing w:after="0" w:line="240" w:lineRule="auto"/>
              <w:ind w:right="175"/>
              <w:jc w:val="both"/>
              <w:rPr>
                <w:rFonts w:asciiTheme="minorHAnsi" w:hAnsiTheme="minorHAnsi" w:cstheme="minorHAnsi"/>
                <w:i/>
                <w:sz w:val="22"/>
                <w:szCs w:val="22"/>
                <w:lang w:val="en-US"/>
              </w:rPr>
            </w:pPr>
            <w:r w:rsidRPr="00B370B3">
              <w:rPr>
                <w:rFonts w:asciiTheme="minorHAnsi" w:hAnsiTheme="minorHAnsi" w:cstheme="minorHAnsi"/>
                <w:sz w:val="22"/>
                <w:szCs w:val="22"/>
                <w:lang w:val="en-US"/>
              </w:rPr>
              <w:t>Reading. Understanding. Analyzing. Interpreting. Being critical. Being formal. Sketching. Replenishing. Correcting. Not stealing. Finishing writing. Submitting. Presentation of topics, attractiveness of the title, literature research, literature processing, references in the text and in the list of used literature, basics of academic writing Reading, writing, notes making, setting goals of the text, partial goals vs. long-term goals Presentation outputs of students.</w:t>
            </w:r>
          </w:p>
        </w:tc>
      </w:tr>
      <w:tr w:rsidR="002325D0" w:rsidRPr="00B370B3" w14:paraId="26C1A846" w14:textId="77777777" w:rsidTr="007B6EEA">
        <w:trPr>
          <w:trHeight w:val="510"/>
        </w:trPr>
        <w:tc>
          <w:tcPr>
            <w:tcW w:w="9067" w:type="dxa"/>
            <w:gridSpan w:val="2"/>
            <w:vAlign w:val="center"/>
          </w:tcPr>
          <w:p w14:paraId="3D8EA2B7" w14:textId="77777777" w:rsidR="002325D0" w:rsidRPr="00B370B3" w:rsidRDefault="002325D0" w:rsidP="007B6EEA">
            <w:pPr>
              <w:pStyle w:val="P68B1DB1-Normlny3"/>
              <w:spacing w:after="0" w:line="240" w:lineRule="auto"/>
              <w:ind w:right="175"/>
              <w:jc w:val="both"/>
              <w:rPr>
                <w:rFonts w:asciiTheme="minorHAnsi" w:hAnsiTheme="minorHAnsi" w:cstheme="minorHAnsi"/>
                <w:sz w:val="22"/>
                <w:szCs w:val="22"/>
                <w:lang w:val="en-US"/>
              </w:rPr>
            </w:pPr>
            <w:r w:rsidRPr="00B370B3">
              <w:rPr>
                <w:rFonts w:asciiTheme="minorHAnsi" w:hAnsiTheme="minorHAnsi" w:cstheme="minorHAnsi"/>
                <w:b/>
                <w:sz w:val="22"/>
                <w:szCs w:val="22"/>
                <w:lang w:val="en-US"/>
              </w:rPr>
              <w:t>Recommended literature:</w:t>
            </w:r>
            <w:r w:rsidRPr="00B370B3">
              <w:rPr>
                <w:rFonts w:asciiTheme="minorHAnsi" w:hAnsiTheme="minorHAnsi" w:cstheme="minorHAnsi"/>
                <w:sz w:val="22"/>
                <w:szCs w:val="22"/>
                <w:lang w:val="en-US"/>
              </w:rPr>
              <w:t xml:space="preserve"> </w:t>
            </w:r>
          </w:p>
          <w:p w14:paraId="24051DA0" w14:textId="77777777" w:rsidR="002325D0" w:rsidRPr="00B370B3" w:rsidRDefault="002325D0" w:rsidP="007B6EEA">
            <w:pPr>
              <w:pStyle w:val="P68B1DB1-Normlny3"/>
              <w:spacing w:after="0" w:line="240" w:lineRule="auto"/>
              <w:ind w:right="175"/>
              <w:jc w:val="both"/>
              <w:rPr>
                <w:rFonts w:asciiTheme="minorHAnsi" w:hAnsiTheme="minorHAnsi" w:cstheme="minorHAnsi"/>
                <w:sz w:val="22"/>
                <w:szCs w:val="22"/>
                <w:lang w:val="en-US"/>
              </w:rPr>
            </w:pPr>
            <w:r w:rsidRPr="00B370B3">
              <w:rPr>
                <w:rFonts w:asciiTheme="minorHAnsi" w:hAnsiTheme="minorHAnsi" w:cstheme="minorHAnsi"/>
                <w:sz w:val="22"/>
                <w:szCs w:val="22"/>
                <w:lang w:val="en-US"/>
              </w:rPr>
              <w:t>According to the independent choice of the student on the basis of the topic, which he / she decides to process in the contribution to the student scientific conference.</w:t>
            </w:r>
          </w:p>
          <w:p w14:paraId="734E401D" w14:textId="77777777" w:rsidR="002325D0" w:rsidRPr="00B370B3" w:rsidRDefault="002325D0" w:rsidP="007B6EEA">
            <w:pPr>
              <w:pStyle w:val="P68B1DB1-Normlny3"/>
              <w:widowControl w:val="0"/>
              <w:spacing w:after="0" w:line="240" w:lineRule="auto"/>
              <w:ind w:right="175"/>
              <w:jc w:val="both"/>
              <w:rPr>
                <w:rFonts w:asciiTheme="minorHAnsi" w:eastAsiaTheme="minorHAnsi" w:hAnsiTheme="minorHAnsi" w:cstheme="minorHAnsi"/>
                <w:sz w:val="22"/>
                <w:szCs w:val="22"/>
                <w:lang w:val="pl-PL"/>
              </w:rPr>
            </w:pPr>
            <w:r w:rsidRPr="00B370B3">
              <w:rPr>
                <w:rFonts w:asciiTheme="minorHAnsi" w:hAnsiTheme="minorHAnsi" w:cstheme="minorHAnsi"/>
                <w:sz w:val="22"/>
                <w:szCs w:val="22"/>
                <w:lang w:val="pl-PL"/>
              </w:rPr>
              <w:t xml:space="preserve">BRADBURY, A (2007): </w:t>
            </w:r>
            <w:r w:rsidRPr="00B370B3">
              <w:rPr>
                <w:rFonts w:asciiTheme="minorHAnsi" w:eastAsiaTheme="minorHAnsi" w:hAnsiTheme="minorHAnsi" w:cstheme="minorHAnsi"/>
                <w:i/>
                <w:sz w:val="22"/>
                <w:szCs w:val="22"/>
                <w:lang w:val="pl-PL"/>
              </w:rPr>
              <w:t>Jak úspěšně prezentovat a přesvědčit</w:t>
            </w:r>
            <w:r w:rsidRPr="00B370B3">
              <w:rPr>
                <w:rFonts w:asciiTheme="minorHAnsi" w:eastAsiaTheme="minorHAnsi" w:hAnsiTheme="minorHAnsi" w:cstheme="minorHAnsi"/>
                <w:sz w:val="22"/>
                <w:szCs w:val="22"/>
                <w:lang w:val="pl-PL"/>
              </w:rPr>
              <w:t>. Brno: Computer Press.</w:t>
            </w:r>
          </w:p>
          <w:p w14:paraId="1BFE9332" w14:textId="77777777" w:rsidR="002325D0" w:rsidRPr="00B370B3" w:rsidRDefault="002325D0" w:rsidP="007B6EEA">
            <w:pPr>
              <w:pStyle w:val="P68B1DB1-Normlny9"/>
              <w:widowControl w:val="0"/>
              <w:spacing w:after="0" w:line="240" w:lineRule="auto"/>
              <w:ind w:right="175"/>
              <w:jc w:val="both"/>
              <w:rPr>
                <w:rFonts w:asciiTheme="minorHAnsi" w:hAnsiTheme="minorHAnsi" w:cstheme="minorHAnsi"/>
                <w:sz w:val="22"/>
                <w:szCs w:val="22"/>
                <w:lang w:val="pl-PL"/>
              </w:rPr>
            </w:pPr>
            <w:r w:rsidRPr="00B370B3">
              <w:rPr>
                <w:rFonts w:asciiTheme="minorHAnsi" w:hAnsiTheme="minorHAnsi" w:cstheme="minorHAnsi"/>
                <w:sz w:val="22"/>
                <w:szCs w:val="22"/>
                <w:lang w:val="pl-PL"/>
              </w:rPr>
              <w:t>BĚLOHLÁVKOVÁ, V. (2004):</w:t>
            </w:r>
            <w:r w:rsidRPr="00B370B3">
              <w:rPr>
                <w:rFonts w:asciiTheme="minorHAnsi" w:hAnsiTheme="minorHAnsi" w:cstheme="minorHAnsi"/>
                <w:i/>
                <w:sz w:val="22"/>
                <w:szCs w:val="22"/>
                <w:lang w:val="pl-PL"/>
              </w:rPr>
              <w:t xml:space="preserve"> 33 základních rad jak úspěšně prezentovat</w:t>
            </w:r>
            <w:r w:rsidRPr="00B370B3">
              <w:rPr>
                <w:rFonts w:asciiTheme="minorHAnsi" w:hAnsiTheme="minorHAnsi" w:cstheme="minorHAnsi"/>
                <w:sz w:val="22"/>
                <w:szCs w:val="22"/>
                <w:lang w:val="pl-PL"/>
              </w:rPr>
              <w:t>. Brno: Computer Press.</w:t>
            </w:r>
          </w:p>
          <w:p w14:paraId="1061A5FB" w14:textId="77777777" w:rsidR="002325D0" w:rsidRPr="00B370B3" w:rsidRDefault="002325D0" w:rsidP="007B6EEA">
            <w:pPr>
              <w:pStyle w:val="P68B1DB1-Normlny10"/>
              <w:widowControl w:val="0"/>
              <w:spacing w:after="0" w:line="240" w:lineRule="auto"/>
              <w:ind w:right="175"/>
              <w:jc w:val="both"/>
              <w:rPr>
                <w:rFonts w:asciiTheme="minorHAnsi" w:hAnsiTheme="minorHAnsi" w:cstheme="minorHAnsi"/>
                <w:color w:val="auto"/>
                <w:sz w:val="22"/>
                <w:szCs w:val="22"/>
                <w:lang w:val="pl-PL"/>
              </w:rPr>
            </w:pPr>
            <w:r w:rsidRPr="00B370B3">
              <w:rPr>
                <w:rFonts w:asciiTheme="minorHAnsi" w:hAnsiTheme="minorHAnsi" w:cstheme="minorHAnsi"/>
                <w:color w:val="auto"/>
                <w:sz w:val="22"/>
                <w:szCs w:val="22"/>
                <w:lang w:val="pl-PL"/>
              </w:rPr>
              <w:t xml:space="preserve">NOLLKE, C. (2003): </w:t>
            </w:r>
            <w:r w:rsidRPr="00B370B3">
              <w:rPr>
                <w:rFonts w:asciiTheme="minorHAnsi" w:hAnsiTheme="minorHAnsi" w:cstheme="minorHAnsi"/>
                <w:i/>
                <w:color w:val="auto"/>
                <w:sz w:val="22"/>
                <w:szCs w:val="22"/>
                <w:lang w:val="pl-PL"/>
              </w:rPr>
              <w:t>Umění prezentace</w:t>
            </w:r>
            <w:r w:rsidRPr="00B370B3">
              <w:rPr>
                <w:rFonts w:asciiTheme="minorHAnsi" w:hAnsiTheme="minorHAnsi" w:cstheme="minorHAnsi"/>
                <w:color w:val="auto"/>
                <w:sz w:val="22"/>
                <w:szCs w:val="22"/>
                <w:lang w:val="pl-PL"/>
              </w:rPr>
              <w:t>. Praha: Grada.</w:t>
            </w:r>
          </w:p>
          <w:p w14:paraId="0D29463C" w14:textId="77777777" w:rsidR="002325D0" w:rsidRPr="00B370B3" w:rsidRDefault="002325D0" w:rsidP="007B6EEA">
            <w:pPr>
              <w:pStyle w:val="P68B1DB1-Normlny10"/>
              <w:widowControl w:val="0"/>
              <w:spacing w:after="0" w:line="240" w:lineRule="auto"/>
              <w:ind w:right="175"/>
              <w:jc w:val="both"/>
              <w:rPr>
                <w:rFonts w:asciiTheme="minorHAnsi" w:hAnsiTheme="minorHAnsi" w:cstheme="minorHAnsi"/>
                <w:color w:val="auto"/>
                <w:sz w:val="22"/>
                <w:szCs w:val="22"/>
                <w:lang w:val="pl-PL"/>
              </w:rPr>
            </w:pPr>
            <w:r w:rsidRPr="00B370B3">
              <w:rPr>
                <w:rFonts w:asciiTheme="minorHAnsi" w:hAnsiTheme="minorHAnsi" w:cstheme="minorHAnsi"/>
                <w:color w:val="auto"/>
                <w:sz w:val="22"/>
                <w:szCs w:val="22"/>
                <w:lang w:val="pl-PL"/>
              </w:rPr>
              <w:t xml:space="preserve">MISTRÍK, J. (1996): </w:t>
            </w:r>
            <w:r w:rsidRPr="00B370B3">
              <w:rPr>
                <w:rFonts w:asciiTheme="minorHAnsi" w:hAnsiTheme="minorHAnsi" w:cstheme="minorHAnsi"/>
                <w:i/>
                <w:color w:val="auto"/>
                <w:sz w:val="22"/>
                <w:szCs w:val="22"/>
                <w:lang w:val="pl-PL"/>
              </w:rPr>
              <w:t>Efektívne čítanie</w:t>
            </w:r>
            <w:r w:rsidRPr="00B370B3">
              <w:rPr>
                <w:rFonts w:asciiTheme="minorHAnsi" w:hAnsiTheme="minorHAnsi" w:cstheme="minorHAnsi"/>
                <w:color w:val="auto"/>
                <w:sz w:val="22"/>
                <w:szCs w:val="22"/>
                <w:lang w:val="pl-PL"/>
              </w:rPr>
              <w:t>. Bratislava: Veda.</w:t>
            </w:r>
          </w:p>
          <w:p w14:paraId="03781A2E" w14:textId="77777777" w:rsidR="002325D0" w:rsidRPr="00B370B3" w:rsidRDefault="002325D0" w:rsidP="007B6EEA">
            <w:pPr>
              <w:pStyle w:val="P68B1DB1-Normlny11"/>
              <w:widowControl w:val="0"/>
              <w:spacing w:after="0" w:line="240" w:lineRule="auto"/>
              <w:ind w:right="175"/>
              <w:rPr>
                <w:rFonts w:asciiTheme="minorHAnsi" w:hAnsiTheme="minorHAnsi" w:cstheme="minorHAnsi"/>
                <w:sz w:val="22"/>
                <w:szCs w:val="22"/>
                <w:lang w:val="pl-PL"/>
              </w:rPr>
            </w:pPr>
            <w:r w:rsidRPr="00B370B3">
              <w:rPr>
                <w:rFonts w:asciiTheme="minorHAnsi" w:hAnsiTheme="minorHAnsi" w:cstheme="minorHAnsi"/>
                <w:sz w:val="22"/>
                <w:szCs w:val="22"/>
                <w:lang w:val="pl-PL"/>
              </w:rPr>
              <w:t xml:space="preserve">MEDLIKOVA, O. (2010): </w:t>
            </w:r>
            <w:r w:rsidRPr="00B370B3">
              <w:rPr>
                <w:rFonts w:asciiTheme="minorHAnsi" w:hAnsiTheme="minorHAnsi" w:cstheme="minorHAnsi"/>
                <w:i/>
                <w:sz w:val="22"/>
                <w:szCs w:val="22"/>
                <w:lang w:val="pl-PL"/>
              </w:rPr>
              <w:t>Přesvědčivá prezentace</w:t>
            </w:r>
            <w:r w:rsidRPr="00B370B3">
              <w:rPr>
                <w:rFonts w:asciiTheme="minorHAnsi" w:hAnsiTheme="minorHAnsi" w:cstheme="minorHAnsi"/>
                <w:sz w:val="22"/>
                <w:szCs w:val="22"/>
                <w:lang w:val="pl-PL"/>
              </w:rPr>
              <w:t>. Brno: Grada.</w:t>
            </w:r>
          </w:p>
          <w:p w14:paraId="31911AE6" w14:textId="77777777" w:rsidR="002325D0" w:rsidRPr="00B370B3" w:rsidRDefault="002325D0" w:rsidP="007B6EEA">
            <w:pPr>
              <w:pStyle w:val="P68B1DB1-Normlny11"/>
              <w:spacing w:after="0" w:line="240" w:lineRule="auto"/>
              <w:ind w:right="175"/>
              <w:jc w:val="both"/>
              <w:rPr>
                <w:rFonts w:asciiTheme="minorHAnsi" w:hAnsiTheme="minorHAnsi" w:cstheme="minorHAnsi"/>
                <w:sz w:val="22"/>
                <w:szCs w:val="22"/>
                <w:lang w:val="en-US"/>
              </w:rPr>
            </w:pPr>
            <w:r w:rsidRPr="00B370B3">
              <w:rPr>
                <w:rFonts w:asciiTheme="minorHAnsi" w:hAnsiTheme="minorHAnsi" w:cstheme="minorHAnsi"/>
                <w:sz w:val="22"/>
                <w:szCs w:val="22"/>
                <w:lang w:val="pl-PL"/>
              </w:rPr>
              <w:t xml:space="preserve">VYDRA, A. (2010): Akademické písanie. </w:t>
            </w:r>
            <w:r w:rsidRPr="00B370B3">
              <w:rPr>
                <w:rFonts w:asciiTheme="minorHAnsi" w:hAnsiTheme="minorHAnsi" w:cstheme="minorHAnsi"/>
                <w:sz w:val="22"/>
                <w:szCs w:val="22"/>
                <w:lang w:val="en-US"/>
              </w:rPr>
              <w:t>Ako vzniká filozofický text. Trnava: Faculty of Arts University of Trnava.</w:t>
            </w:r>
          </w:p>
        </w:tc>
      </w:tr>
      <w:tr w:rsidR="002325D0" w:rsidRPr="00B370B3" w14:paraId="2301CBC2" w14:textId="77777777" w:rsidTr="007B6EEA">
        <w:trPr>
          <w:trHeight w:val="579"/>
        </w:trPr>
        <w:tc>
          <w:tcPr>
            <w:tcW w:w="9067" w:type="dxa"/>
            <w:gridSpan w:val="2"/>
            <w:vAlign w:val="center"/>
          </w:tcPr>
          <w:p w14:paraId="6E613A2D" w14:textId="77777777" w:rsidR="002325D0" w:rsidRPr="00B370B3" w:rsidRDefault="002325D0" w:rsidP="007B6EEA">
            <w:pPr>
              <w:pStyle w:val="P68B1DB1-Normlny2"/>
              <w:jc w:val="both"/>
              <w:rPr>
                <w:rFonts w:asciiTheme="minorHAnsi" w:hAnsiTheme="minorHAnsi" w:cstheme="minorHAnsi"/>
                <w:i/>
                <w:color w:val="auto"/>
                <w:sz w:val="22"/>
                <w:szCs w:val="22"/>
                <w:lang w:val="en-US"/>
              </w:rPr>
            </w:pPr>
            <w:r w:rsidRPr="00B370B3">
              <w:rPr>
                <w:rFonts w:asciiTheme="minorHAnsi" w:hAnsiTheme="minorHAnsi" w:cstheme="minorHAnsi"/>
                <w:b/>
                <w:color w:val="auto"/>
                <w:sz w:val="22"/>
                <w:szCs w:val="22"/>
                <w:lang w:val="en-US"/>
              </w:rPr>
              <w:t>Language which is necessary to complete the course:</w:t>
            </w:r>
            <w:r w:rsidRPr="00B370B3">
              <w:rPr>
                <w:rFonts w:asciiTheme="minorHAnsi" w:hAnsiTheme="minorHAnsi" w:cstheme="minorHAnsi"/>
                <w:i/>
                <w:color w:val="auto"/>
                <w:sz w:val="22"/>
                <w:szCs w:val="22"/>
                <w:lang w:val="en-US"/>
              </w:rPr>
              <w:t xml:space="preserve"> Slovak language</w:t>
            </w:r>
          </w:p>
        </w:tc>
      </w:tr>
      <w:tr w:rsidR="002325D0" w:rsidRPr="00B370B3" w14:paraId="71D4CB72" w14:textId="77777777" w:rsidTr="007B6EEA">
        <w:trPr>
          <w:trHeight w:val="58"/>
        </w:trPr>
        <w:tc>
          <w:tcPr>
            <w:tcW w:w="9067" w:type="dxa"/>
            <w:gridSpan w:val="2"/>
            <w:vAlign w:val="center"/>
          </w:tcPr>
          <w:p w14:paraId="16F28B40" w14:textId="77777777" w:rsidR="002325D0" w:rsidRPr="00B370B3" w:rsidRDefault="002325D0" w:rsidP="007B6EEA">
            <w:pPr>
              <w:pStyle w:val="P68B1DB1-Normlny6"/>
              <w:spacing w:after="0" w:line="240" w:lineRule="auto"/>
              <w:jc w:val="both"/>
              <w:rPr>
                <w:rFonts w:asciiTheme="minorHAnsi" w:hAnsiTheme="minorHAnsi" w:cstheme="minorHAnsi"/>
                <w:i/>
                <w:sz w:val="22"/>
                <w:szCs w:val="22"/>
                <w:lang w:val="en-US"/>
              </w:rPr>
            </w:pPr>
            <w:r w:rsidRPr="00B370B3">
              <w:rPr>
                <w:rFonts w:asciiTheme="minorHAnsi" w:hAnsiTheme="minorHAnsi" w:cstheme="minorHAnsi"/>
                <w:sz w:val="22"/>
                <w:szCs w:val="22"/>
                <w:lang w:val="en-US"/>
              </w:rPr>
              <w:t>Notes:</w:t>
            </w:r>
          </w:p>
        </w:tc>
      </w:tr>
      <w:tr w:rsidR="002325D0" w:rsidRPr="00B370B3" w14:paraId="2C1C7A1D" w14:textId="77777777" w:rsidTr="007B6EEA">
        <w:trPr>
          <w:trHeight w:val="58"/>
        </w:trPr>
        <w:tc>
          <w:tcPr>
            <w:tcW w:w="9067" w:type="dxa"/>
            <w:gridSpan w:val="2"/>
            <w:vAlign w:val="center"/>
          </w:tcPr>
          <w:p w14:paraId="0B8DD345" w14:textId="77777777" w:rsidR="002325D0" w:rsidRPr="00B370B3" w:rsidRDefault="002325D0" w:rsidP="007B6EEA">
            <w:pPr>
              <w:pStyle w:val="P68B1DB1-Normlny6"/>
              <w:spacing w:after="0" w:line="240" w:lineRule="auto"/>
              <w:rPr>
                <w:rFonts w:asciiTheme="minorHAnsi" w:hAnsiTheme="minorHAnsi" w:cstheme="minorHAnsi"/>
                <w:sz w:val="22"/>
                <w:szCs w:val="22"/>
                <w:lang w:val="en-US"/>
              </w:rPr>
            </w:pPr>
            <w:r w:rsidRPr="00B370B3">
              <w:rPr>
                <w:rFonts w:asciiTheme="minorHAnsi" w:hAnsiTheme="minorHAnsi" w:cstheme="minorHAnsi"/>
                <w:sz w:val="22"/>
                <w:szCs w:val="22"/>
                <w:lang w:val="en-US"/>
              </w:rPr>
              <w:t>Course evaluation</w:t>
            </w:r>
          </w:p>
          <w:p w14:paraId="5AEEC579" w14:textId="77777777" w:rsidR="002325D0" w:rsidRPr="00B370B3" w:rsidRDefault="002325D0" w:rsidP="007B6EEA">
            <w:pPr>
              <w:pStyle w:val="P68B1DB1-Normlny2"/>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 xml:space="preserve">Total number of evaluated students: </w:t>
            </w:r>
            <w:r w:rsidRPr="00B370B3">
              <w:rPr>
                <w:rFonts w:asciiTheme="minorHAnsi" w:hAnsiTheme="minorHAnsi" w:cstheme="minorHAnsi"/>
                <w:i/>
                <w:color w:val="auto"/>
                <w:sz w:val="22"/>
                <w:szCs w:val="22"/>
                <w:lang w:val="en-US"/>
              </w:rPr>
              <w:t>0</w:t>
            </w:r>
          </w:p>
          <w:tbl>
            <w:tblPr>
              <w:tblStyle w:val="Mriekatabuky"/>
              <w:tblW w:w="0" w:type="auto"/>
              <w:tblInd w:w="166" w:type="dxa"/>
              <w:tblLook w:val="04A0" w:firstRow="1" w:lastRow="0" w:firstColumn="1" w:lastColumn="0" w:noHBand="0" w:noVBand="1"/>
            </w:tblPr>
            <w:tblGrid>
              <w:gridCol w:w="1121"/>
              <w:gridCol w:w="1264"/>
              <w:gridCol w:w="1265"/>
              <w:gridCol w:w="1265"/>
              <w:gridCol w:w="1265"/>
              <w:gridCol w:w="1119"/>
            </w:tblGrid>
            <w:tr w:rsidR="002325D0" w:rsidRPr="00B370B3" w14:paraId="7F18505A" w14:textId="77777777" w:rsidTr="007B6EEA">
              <w:trPr>
                <w:trHeight w:val="350"/>
              </w:trPr>
              <w:tc>
                <w:tcPr>
                  <w:tcW w:w="1121" w:type="dxa"/>
                  <w:tcBorders>
                    <w:top w:val="single" w:sz="4" w:space="0" w:color="auto"/>
                    <w:left w:val="single" w:sz="4" w:space="0" w:color="auto"/>
                    <w:bottom w:val="single" w:sz="4" w:space="0" w:color="auto"/>
                    <w:right w:val="single" w:sz="4" w:space="0" w:color="auto"/>
                  </w:tcBorders>
                  <w:vAlign w:val="center"/>
                </w:tcPr>
                <w:p w14:paraId="151A90C5" w14:textId="77777777" w:rsidR="002325D0" w:rsidRPr="00B370B3" w:rsidRDefault="002325D0" w:rsidP="007B6EEA">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A</w:t>
                  </w:r>
                </w:p>
              </w:tc>
              <w:tc>
                <w:tcPr>
                  <w:tcW w:w="1264" w:type="dxa"/>
                  <w:tcBorders>
                    <w:top w:val="single" w:sz="4" w:space="0" w:color="auto"/>
                    <w:left w:val="single" w:sz="4" w:space="0" w:color="auto"/>
                    <w:bottom w:val="single" w:sz="4" w:space="0" w:color="auto"/>
                    <w:right w:val="single" w:sz="4" w:space="0" w:color="auto"/>
                  </w:tcBorders>
                  <w:vAlign w:val="center"/>
                </w:tcPr>
                <w:p w14:paraId="373098EE" w14:textId="77777777" w:rsidR="002325D0" w:rsidRPr="00B370B3" w:rsidRDefault="002325D0" w:rsidP="007B6EEA">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B</w:t>
                  </w:r>
                </w:p>
              </w:tc>
              <w:tc>
                <w:tcPr>
                  <w:tcW w:w="1265" w:type="dxa"/>
                  <w:tcBorders>
                    <w:top w:val="single" w:sz="4" w:space="0" w:color="auto"/>
                    <w:left w:val="single" w:sz="4" w:space="0" w:color="auto"/>
                    <w:bottom w:val="single" w:sz="4" w:space="0" w:color="auto"/>
                    <w:right w:val="single" w:sz="4" w:space="0" w:color="auto"/>
                  </w:tcBorders>
                  <w:vAlign w:val="center"/>
                </w:tcPr>
                <w:p w14:paraId="5E67A140" w14:textId="77777777" w:rsidR="002325D0" w:rsidRPr="00B370B3" w:rsidRDefault="002325D0" w:rsidP="007B6EEA">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C</w:t>
                  </w:r>
                </w:p>
              </w:tc>
              <w:tc>
                <w:tcPr>
                  <w:tcW w:w="1265" w:type="dxa"/>
                  <w:tcBorders>
                    <w:top w:val="single" w:sz="4" w:space="0" w:color="auto"/>
                    <w:left w:val="single" w:sz="4" w:space="0" w:color="auto"/>
                    <w:bottom w:val="single" w:sz="4" w:space="0" w:color="auto"/>
                    <w:right w:val="single" w:sz="4" w:space="0" w:color="auto"/>
                  </w:tcBorders>
                  <w:vAlign w:val="center"/>
                </w:tcPr>
                <w:p w14:paraId="48A1F655" w14:textId="77777777" w:rsidR="002325D0" w:rsidRPr="00B370B3" w:rsidRDefault="002325D0" w:rsidP="007B6EEA">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D</w:t>
                  </w:r>
                </w:p>
              </w:tc>
              <w:tc>
                <w:tcPr>
                  <w:tcW w:w="1265" w:type="dxa"/>
                  <w:tcBorders>
                    <w:top w:val="single" w:sz="4" w:space="0" w:color="auto"/>
                    <w:left w:val="single" w:sz="4" w:space="0" w:color="auto"/>
                    <w:bottom w:val="single" w:sz="4" w:space="0" w:color="auto"/>
                    <w:right w:val="single" w:sz="4" w:space="0" w:color="auto"/>
                  </w:tcBorders>
                  <w:vAlign w:val="center"/>
                </w:tcPr>
                <w:p w14:paraId="0873EBCE" w14:textId="77777777" w:rsidR="002325D0" w:rsidRPr="00B370B3" w:rsidRDefault="002325D0" w:rsidP="007B6EEA">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E</w:t>
                  </w:r>
                </w:p>
              </w:tc>
              <w:tc>
                <w:tcPr>
                  <w:tcW w:w="1119" w:type="dxa"/>
                  <w:tcBorders>
                    <w:top w:val="single" w:sz="4" w:space="0" w:color="auto"/>
                    <w:left w:val="single" w:sz="4" w:space="0" w:color="auto"/>
                    <w:bottom w:val="single" w:sz="4" w:space="0" w:color="auto"/>
                    <w:right w:val="single" w:sz="4" w:space="0" w:color="auto"/>
                  </w:tcBorders>
                  <w:vAlign w:val="center"/>
                </w:tcPr>
                <w:p w14:paraId="6229F7E7" w14:textId="77777777" w:rsidR="002325D0" w:rsidRPr="00B370B3" w:rsidRDefault="002325D0" w:rsidP="007B6EEA">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FX</w:t>
                  </w:r>
                </w:p>
              </w:tc>
            </w:tr>
            <w:tr w:rsidR="002325D0" w:rsidRPr="00B370B3" w14:paraId="4B2C48DA" w14:textId="77777777" w:rsidTr="007B6EEA">
              <w:trPr>
                <w:trHeight w:val="330"/>
              </w:trPr>
              <w:tc>
                <w:tcPr>
                  <w:tcW w:w="1121" w:type="dxa"/>
                  <w:tcBorders>
                    <w:top w:val="single" w:sz="4" w:space="0" w:color="auto"/>
                    <w:left w:val="single" w:sz="4" w:space="0" w:color="auto"/>
                    <w:bottom w:val="single" w:sz="4" w:space="0" w:color="auto"/>
                    <w:right w:val="single" w:sz="4" w:space="0" w:color="auto"/>
                  </w:tcBorders>
                  <w:vAlign w:val="center"/>
                </w:tcPr>
                <w:p w14:paraId="62CF7B10" w14:textId="77777777" w:rsidR="002325D0" w:rsidRPr="00B370B3" w:rsidRDefault="002325D0" w:rsidP="007B6EEA">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lastRenderedPageBreak/>
                    <w:t>0%</w:t>
                  </w:r>
                </w:p>
              </w:tc>
              <w:tc>
                <w:tcPr>
                  <w:tcW w:w="1264" w:type="dxa"/>
                  <w:tcBorders>
                    <w:top w:val="single" w:sz="4" w:space="0" w:color="auto"/>
                    <w:left w:val="single" w:sz="4" w:space="0" w:color="auto"/>
                    <w:bottom w:val="single" w:sz="4" w:space="0" w:color="auto"/>
                    <w:right w:val="single" w:sz="4" w:space="0" w:color="auto"/>
                  </w:tcBorders>
                  <w:vAlign w:val="center"/>
                </w:tcPr>
                <w:p w14:paraId="4CB10415" w14:textId="77777777" w:rsidR="002325D0" w:rsidRPr="00B370B3" w:rsidRDefault="002325D0" w:rsidP="007B6EEA">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0%</w:t>
                  </w:r>
                </w:p>
              </w:tc>
              <w:tc>
                <w:tcPr>
                  <w:tcW w:w="1265" w:type="dxa"/>
                  <w:tcBorders>
                    <w:top w:val="single" w:sz="4" w:space="0" w:color="auto"/>
                    <w:left w:val="single" w:sz="4" w:space="0" w:color="auto"/>
                    <w:bottom w:val="single" w:sz="4" w:space="0" w:color="auto"/>
                    <w:right w:val="single" w:sz="4" w:space="0" w:color="auto"/>
                  </w:tcBorders>
                  <w:vAlign w:val="center"/>
                </w:tcPr>
                <w:p w14:paraId="3DF6695A" w14:textId="77777777" w:rsidR="002325D0" w:rsidRPr="00B370B3" w:rsidRDefault="002325D0" w:rsidP="007B6EEA">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0%</w:t>
                  </w:r>
                </w:p>
              </w:tc>
              <w:tc>
                <w:tcPr>
                  <w:tcW w:w="1265" w:type="dxa"/>
                  <w:tcBorders>
                    <w:top w:val="single" w:sz="4" w:space="0" w:color="auto"/>
                    <w:left w:val="single" w:sz="4" w:space="0" w:color="auto"/>
                    <w:bottom w:val="single" w:sz="4" w:space="0" w:color="auto"/>
                    <w:right w:val="single" w:sz="4" w:space="0" w:color="auto"/>
                  </w:tcBorders>
                  <w:vAlign w:val="center"/>
                </w:tcPr>
                <w:p w14:paraId="313485BA" w14:textId="77777777" w:rsidR="002325D0" w:rsidRPr="00B370B3" w:rsidRDefault="002325D0" w:rsidP="007B6EEA">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0%</w:t>
                  </w:r>
                </w:p>
              </w:tc>
              <w:tc>
                <w:tcPr>
                  <w:tcW w:w="1265" w:type="dxa"/>
                  <w:tcBorders>
                    <w:top w:val="single" w:sz="4" w:space="0" w:color="auto"/>
                    <w:left w:val="single" w:sz="4" w:space="0" w:color="auto"/>
                    <w:bottom w:val="single" w:sz="4" w:space="0" w:color="auto"/>
                    <w:right w:val="single" w:sz="4" w:space="0" w:color="auto"/>
                  </w:tcBorders>
                  <w:vAlign w:val="center"/>
                </w:tcPr>
                <w:p w14:paraId="46FAF6DA" w14:textId="77777777" w:rsidR="002325D0" w:rsidRPr="00B370B3" w:rsidRDefault="002325D0" w:rsidP="007B6EEA">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0%</w:t>
                  </w:r>
                </w:p>
              </w:tc>
              <w:tc>
                <w:tcPr>
                  <w:tcW w:w="1119" w:type="dxa"/>
                  <w:tcBorders>
                    <w:top w:val="single" w:sz="4" w:space="0" w:color="auto"/>
                    <w:left w:val="single" w:sz="4" w:space="0" w:color="auto"/>
                    <w:bottom w:val="single" w:sz="4" w:space="0" w:color="auto"/>
                    <w:right w:val="single" w:sz="4" w:space="0" w:color="auto"/>
                  </w:tcBorders>
                  <w:vAlign w:val="center"/>
                </w:tcPr>
                <w:p w14:paraId="24DCF193" w14:textId="77777777" w:rsidR="002325D0" w:rsidRPr="00B370B3" w:rsidRDefault="002325D0" w:rsidP="007B6EEA">
                  <w:pPr>
                    <w:pStyle w:val="P68B1DB1-Normlny2"/>
                    <w:jc w:val="center"/>
                    <w:rPr>
                      <w:rFonts w:asciiTheme="minorHAnsi" w:hAnsiTheme="minorHAnsi" w:cstheme="minorHAnsi"/>
                      <w:color w:val="auto"/>
                      <w:sz w:val="22"/>
                      <w:szCs w:val="22"/>
                      <w:lang w:val="en-US"/>
                    </w:rPr>
                  </w:pPr>
                  <w:r w:rsidRPr="00B370B3">
                    <w:rPr>
                      <w:rFonts w:asciiTheme="minorHAnsi" w:hAnsiTheme="minorHAnsi" w:cstheme="minorHAnsi"/>
                      <w:color w:val="auto"/>
                      <w:sz w:val="22"/>
                      <w:szCs w:val="22"/>
                      <w:lang w:val="en-US"/>
                    </w:rPr>
                    <w:t>0%</w:t>
                  </w:r>
                </w:p>
              </w:tc>
            </w:tr>
          </w:tbl>
          <w:p w14:paraId="7CF3B2BA" w14:textId="77777777" w:rsidR="002325D0" w:rsidRPr="00B370B3" w:rsidRDefault="002325D0" w:rsidP="007B6EEA">
            <w:pPr>
              <w:jc w:val="both"/>
              <w:rPr>
                <w:rFonts w:asciiTheme="minorHAnsi" w:hAnsiTheme="minorHAnsi" w:cstheme="minorHAnsi"/>
                <w:i/>
                <w:sz w:val="22"/>
                <w:szCs w:val="22"/>
                <w:lang w:val="en-US"/>
              </w:rPr>
            </w:pPr>
          </w:p>
        </w:tc>
      </w:tr>
      <w:tr w:rsidR="002325D0" w:rsidRPr="00B370B3" w14:paraId="2B3733EE" w14:textId="77777777" w:rsidTr="007B6EEA">
        <w:trPr>
          <w:trHeight w:val="425"/>
        </w:trPr>
        <w:tc>
          <w:tcPr>
            <w:tcW w:w="9067" w:type="dxa"/>
            <w:gridSpan w:val="2"/>
            <w:vAlign w:val="center"/>
          </w:tcPr>
          <w:p w14:paraId="5B857DC7" w14:textId="77777777" w:rsidR="002325D0" w:rsidRPr="00B370B3" w:rsidRDefault="002325D0" w:rsidP="007B6EEA">
            <w:pPr>
              <w:pStyle w:val="P68B1DB1-Normlny2"/>
              <w:tabs>
                <w:tab w:val="left" w:pos="1530"/>
              </w:tabs>
              <w:jc w:val="both"/>
              <w:rPr>
                <w:rFonts w:asciiTheme="minorHAnsi" w:hAnsiTheme="minorHAnsi" w:cstheme="minorHAnsi"/>
                <w:color w:val="auto"/>
                <w:sz w:val="22"/>
                <w:szCs w:val="22"/>
                <w:lang w:val="en-US"/>
              </w:rPr>
            </w:pPr>
            <w:r w:rsidRPr="00B370B3">
              <w:rPr>
                <w:rFonts w:asciiTheme="minorHAnsi" w:hAnsiTheme="minorHAnsi" w:cstheme="minorHAnsi"/>
                <w:b/>
                <w:color w:val="auto"/>
                <w:sz w:val="22"/>
                <w:szCs w:val="22"/>
                <w:lang w:val="en-US"/>
              </w:rPr>
              <w:lastRenderedPageBreak/>
              <w:t>Lecturers:</w:t>
            </w:r>
            <w:r w:rsidRPr="00B370B3">
              <w:rPr>
                <w:rFonts w:asciiTheme="minorHAnsi" w:hAnsiTheme="minorHAnsi" w:cstheme="minorHAnsi"/>
                <w:i/>
                <w:color w:val="auto"/>
                <w:sz w:val="22"/>
                <w:szCs w:val="22"/>
                <w:lang w:val="en-US"/>
              </w:rPr>
              <w:t xml:space="preserve"> doc. Mgr. Lukáš Švaňa, PhD. </w:t>
            </w:r>
          </w:p>
        </w:tc>
      </w:tr>
      <w:tr w:rsidR="002325D0" w:rsidRPr="00B370B3" w14:paraId="68183FA1" w14:textId="77777777" w:rsidTr="007B6EEA">
        <w:trPr>
          <w:trHeight w:val="514"/>
        </w:trPr>
        <w:tc>
          <w:tcPr>
            <w:tcW w:w="9067" w:type="dxa"/>
            <w:gridSpan w:val="2"/>
            <w:vAlign w:val="center"/>
          </w:tcPr>
          <w:p w14:paraId="7FCFF5DE" w14:textId="383E5D57" w:rsidR="002325D0" w:rsidRPr="00B370B3" w:rsidRDefault="002325D0" w:rsidP="00210B7C">
            <w:pPr>
              <w:pStyle w:val="P68B1DB1-Normlny2"/>
              <w:tabs>
                <w:tab w:val="left" w:pos="1530"/>
              </w:tabs>
              <w:jc w:val="both"/>
              <w:rPr>
                <w:rFonts w:asciiTheme="minorHAnsi" w:hAnsiTheme="minorHAnsi" w:cstheme="minorHAnsi"/>
                <w:color w:val="auto"/>
                <w:sz w:val="22"/>
                <w:szCs w:val="22"/>
                <w:lang w:val="en-US"/>
              </w:rPr>
            </w:pPr>
            <w:r w:rsidRPr="00B370B3">
              <w:rPr>
                <w:rFonts w:asciiTheme="minorHAnsi" w:hAnsiTheme="minorHAnsi" w:cstheme="minorHAnsi"/>
                <w:b/>
                <w:color w:val="auto"/>
                <w:sz w:val="22"/>
                <w:szCs w:val="22"/>
                <w:lang w:val="en-US"/>
              </w:rPr>
              <w:t>Date of last change:</w:t>
            </w:r>
            <w:r w:rsidRPr="00B370B3">
              <w:rPr>
                <w:rFonts w:asciiTheme="minorHAnsi" w:hAnsiTheme="minorHAnsi" w:cstheme="minorHAnsi"/>
                <w:i/>
                <w:color w:val="auto"/>
                <w:sz w:val="22"/>
                <w:szCs w:val="22"/>
                <w:lang w:val="en-US"/>
              </w:rPr>
              <w:t xml:space="preserve"> </w:t>
            </w:r>
            <w:r w:rsidR="00210B7C" w:rsidRPr="00210B7C">
              <w:rPr>
                <w:rFonts w:asciiTheme="minorHAnsi" w:hAnsiTheme="minorHAnsi" w:cstheme="minorHAnsi"/>
                <w:color w:val="auto"/>
                <w:sz w:val="22"/>
                <w:szCs w:val="22"/>
                <w:lang w:val="en-US"/>
              </w:rPr>
              <w:t>19</w:t>
            </w:r>
            <w:r w:rsidR="00BB07B4" w:rsidRPr="00B370B3">
              <w:rPr>
                <w:rFonts w:asciiTheme="minorHAnsi" w:hAnsiTheme="minorHAnsi" w:cstheme="minorHAnsi"/>
                <w:sz w:val="22"/>
                <w:szCs w:val="22"/>
                <w:highlight w:val="yellow"/>
                <w:lang w:val="en-US"/>
              </w:rPr>
              <w:t>.</w:t>
            </w:r>
            <w:r w:rsidR="00210B7C">
              <w:rPr>
                <w:rFonts w:asciiTheme="minorHAnsi" w:hAnsiTheme="minorHAnsi" w:cstheme="minorHAnsi"/>
                <w:sz w:val="22"/>
                <w:szCs w:val="22"/>
                <w:highlight w:val="yellow"/>
                <w:lang w:val="en-US"/>
              </w:rPr>
              <w:t>5</w:t>
            </w:r>
            <w:r w:rsidR="00BB07B4" w:rsidRPr="00B370B3">
              <w:rPr>
                <w:rFonts w:asciiTheme="minorHAnsi" w:hAnsiTheme="minorHAnsi" w:cstheme="minorHAnsi"/>
                <w:sz w:val="22"/>
                <w:szCs w:val="22"/>
                <w:highlight w:val="yellow"/>
                <w:lang w:val="en-US"/>
              </w:rPr>
              <w:t>.</w:t>
            </w:r>
            <w:r w:rsidRPr="00B370B3">
              <w:rPr>
                <w:rFonts w:asciiTheme="minorHAnsi" w:hAnsiTheme="minorHAnsi" w:cstheme="minorHAnsi"/>
                <w:sz w:val="22"/>
                <w:szCs w:val="22"/>
                <w:highlight w:val="yellow"/>
                <w:lang w:val="en-US"/>
              </w:rPr>
              <w:t>202</w:t>
            </w:r>
            <w:r w:rsidR="00210B7C">
              <w:rPr>
                <w:rFonts w:asciiTheme="minorHAnsi" w:hAnsiTheme="minorHAnsi" w:cstheme="minorHAnsi"/>
                <w:sz w:val="22"/>
                <w:szCs w:val="22"/>
                <w:highlight w:val="yellow"/>
                <w:lang w:val="en-US"/>
              </w:rPr>
              <w:t>5</w:t>
            </w:r>
          </w:p>
        </w:tc>
      </w:tr>
      <w:tr w:rsidR="002325D0" w:rsidRPr="00B370B3" w14:paraId="1B47021E" w14:textId="77777777" w:rsidTr="007B6EEA">
        <w:trPr>
          <w:trHeight w:val="550"/>
        </w:trPr>
        <w:tc>
          <w:tcPr>
            <w:tcW w:w="9067" w:type="dxa"/>
            <w:gridSpan w:val="2"/>
            <w:vAlign w:val="center"/>
          </w:tcPr>
          <w:p w14:paraId="054DF89B" w14:textId="77777777" w:rsidR="002325D0" w:rsidRPr="00B370B3" w:rsidRDefault="002325D0" w:rsidP="007B6EEA">
            <w:pPr>
              <w:pStyle w:val="P68B1DB1-Normlny2"/>
              <w:tabs>
                <w:tab w:val="left" w:pos="1530"/>
              </w:tabs>
              <w:jc w:val="both"/>
              <w:rPr>
                <w:rFonts w:asciiTheme="minorHAnsi" w:hAnsiTheme="minorHAnsi" w:cstheme="minorHAnsi"/>
                <w:i/>
                <w:color w:val="auto"/>
                <w:sz w:val="22"/>
                <w:szCs w:val="22"/>
                <w:lang w:val="en-US"/>
              </w:rPr>
            </w:pPr>
            <w:r w:rsidRPr="00B370B3">
              <w:rPr>
                <w:rFonts w:asciiTheme="minorHAnsi" w:hAnsiTheme="minorHAnsi" w:cstheme="minorHAnsi"/>
                <w:b/>
                <w:color w:val="auto"/>
                <w:sz w:val="22"/>
                <w:szCs w:val="22"/>
                <w:lang w:val="en-US"/>
              </w:rPr>
              <w:t>Approved by:</w:t>
            </w:r>
            <w:r w:rsidRPr="00B370B3">
              <w:rPr>
                <w:rFonts w:asciiTheme="minorHAnsi" w:hAnsiTheme="minorHAnsi" w:cstheme="minorHAnsi"/>
                <w:i/>
                <w:color w:val="auto"/>
                <w:sz w:val="22"/>
                <w:szCs w:val="22"/>
                <w:lang w:val="en-US"/>
              </w:rPr>
              <w:t xml:space="preserve"> prof. PhDr. Vasil Gluchman, CSc.</w:t>
            </w:r>
          </w:p>
        </w:tc>
      </w:tr>
    </w:tbl>
    <w:p w14:paraId="0E28E808" w14:textId="77777777" w:rsidR="002325D0" w:rsidRPr="00B370B3" w:rsidRDefault="002325D0" w:rsidP="002325D0">
      <w:pPr>
        <w:spacing w:after="0" w:line="240" w:lineRule="auto"/>
        <w:ind w:left="720"/>
        <w:jc w:val="both"/>
        <w:rPr>
          <w:rFonts w:cstheme="minorHAnsi"/>
          <w:szCs w:val="22"/>
          <w:lang w:val="en-US"/>
        </w:rPr>
      </w:pPr>
    </w:p>
    <w:p w14:paraId="525A380C" w14:textId="77777777" w:rsidR="002325D0" w:rsidRPr="00B370B3" w:rsidRDefault="002325D0" w:rsidP="002325D0">
      <w:pPr>
        <w:spacing w:after="0" w:line="240" w:lineRule="auto"/>
        <w:rPr>
          <w:rFonts w:cstheme="minorHAnsi"/>
          <w:szCs w:val="22"/>
          <w:lang w:val="en-US"/>
        </w:rPr>
      </w:pPr>
    </w:p>
    <w:p w14:paraId="6A250697" w14:textId="77777777" w:rsidR="002325D0" w:rsidRPr="00B370B3" w:rsidRDefault="002325D0" w:rsidP="002325D0">
      <w:pPr>
        <w:spacing w:after="0" w:line="240" w:lineRule="auto"/>
        <w:rPr>
          <w:rFonts w:cstheme="minorHAnsi"/>
          <w:szCs w:val="22"/>
          <w:lang w:val="en-US"/>
        </w:rPr>
      </w:pPr>
    </w:p>
    <w:p w14:paraId="297AADB7" w14:textId="77777777" w:rsidR="002325D0" w:rsidRPr="00B370B3" w:rsidRDefault="002325D0" w:rsidP="002325D0">
      <w:pPr>
        <w:spacing w:after="0" w:line="240" w:lineRule="auto"/>
        <w:rPr>
          <w:rFonts w:cstheme="minorHAnsi"/>
          <w:szCs w:val="22"/>
          <w:lang w:val="en-US"/>
        </w:rPr>
      </w:pPr>
    </w:p>
    <w:p w14:paraId="62671DAB" w14:textId="77777777" w:rsidR="002325D0" w:rsidRPr="00B370B3" w:rsidRDefault="002325D0" w:rsidP="002325D0">
      <w:pPr>
        <w:spacing w:after="0" w:line="240" w:lineRule="auto"/>
        <w:rPr>
          <w:rFonts w:cstheme="minorHAnsi"/>
          <w:szCs w:val="22"/>
          <w:lang w:val="en-US"/>
        </w:rPr>
      </w:pPr>
    </w:p>
    <w:p w14:paraId="1A39826E" w14:textId="77777777" w:rsidR="002325D0" w:rsidRPr="00B370B3" w:rsidRDefault="002325D0" w:rsidP="00F252EE">
      <w:pPr>
        <w:spacing w:after="0" w:line="240" w:lineRule="auto"/>
        <w:rPr>
          <w:rFonts w:cstheme="minorHAnsi"/>
          <w:szCs w:val="22"/>
          <w:lang w:val="en-US"/>
        </w:rPr>
      </w:pPr>
    </w:p>
    <w:p w14:paraId="5887292C" w14:textId="77777777" w:rsidR="002325D0" w:rsidRPr="00B370B3" w:rsidRDefault="002325D0" w:rsidP="00F252EE">
      <w:pPr>
        <w:spacing w:after="0" w:line="240" w:lineRule="auto"/>
        <w:rPr>
          <w:rFonts w:cstheme="minorHAnsi"/>
          <w:szCs w:val="22"/>
          <w:lang w:val="en-US"/>
        </w:rPr>
      </w:pPr>
    </w:p>
    <w:sectPr w:rsidR="002325D0" w:rsidRPr="00B370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99">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52009"/>
    <w:multiLevelType w:val="hybridMultilevel"/>
    <w:tmpl w:val="2D6CCC5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3EF45406"/>
    <w:multiLevelType w:val="hybridMultilevel"/>
    <w:tmpl w:val="5A969F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5877EA0"/>
    <w:multiLevelType w:val="hybridMultilevel"/>
    <w:tmpl w:val="7A1CF690"/>
    <w:lvl w:ilvl="0" w:tplc="94921FE8">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6E853B1"/>
    <w:multiLevelType w:val="hybridMultilevel"/>
    <w:tmpl w:val="193801E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58CF4A1B"/>
    <w:multiLevelType w:val="hybridMultilevel"/>
    <w:tmpl w:val="C8FAA0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B564443"/>
    <w:multiLevelType w:val="hybridMultilevel"/>
    <w:tmpl w:val="E8D607F6"/>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688E4F93"/>
    <w:multiLevelType w:val="hybridMultilevel"/>
    <w:tmpl w:val="D8A4A3D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78BA560F"/>
    <w:multiLevelType w:val="hybridMultilevel"/>
    <w:tmpl w:val="5F0A94BC"/>
    <w:lvl w:ilvl="0" w:tplc="041B0001">
      <w:start w:val="1"/>
      <w:numFmt w:val="bullet"/>
      <w:lvlText w:val=""/>
      <w:lvlJc w:val="left"/>
      <w:pPr>
        <w:ind w:left="720" w:hanging="360"/>
      </w:pPr>
      <w:rPr>
        <w:rFonts w:ascii="Symbol" w:hAnsi="Symbol" w:hint="default"/>
      </w:rPr>
    </w:lvl>
    <w:lvl w:ilvl="1" w:tplc="041B0005">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3"/>
  </w:num>
  <w:num w:numId="5">
    <w:abstractNumId w:val="6"/>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C18"/>
    <w:rsid w:val="00006BDE"/>
    <w:rsid w:val="00013A21"/>
    <w:rsid w:val="00040A11"/>
    <w:rsid w:val="00063D0D"/>
    <w:rsid w:val="000702AD"/>
    <w:rsid w:val="000E0DC5"/>
    <w:rsid w:val="00107122"/>
    <w:rsid w:val="001078E6"/>
    <w:rsid w:val="00171A12"/>
    <w:rsid w:val="001A47F0"/>
    <w:rsid w:val="001E37F0"/>
    <w:rsid w:val="00210B7C"/>
    <w:rsid w:val="002325D0"/>
    <w:rsid w:val="00267A73"/>
    <w:rsid w:val="002B18AD"/>
    <w:rsid w:val="002C4C9D"/>
    <w:rsid w:val="002C52F3"/>
    <w:rsid w:val="002E7FEA"/>
    <w:rsid w:val="00327D52"/>
    <w:rsid w:val="00377969"/>
    <w:rsid w:val="003812FB"/>
    <w:rsid w:val="00381AD6"/>
    <w:rsid w:val="003A6FAB"/>
    <w:rsid w:val="00412A10"/>
    <w:rsid w:val="0054063E"/>
    <w:rsid w:val="005652AF"/>
    <w:rsid w:val="00595F0B"/>
    <w:rsid w:val="005A0C18"/>
    <w:rsid w:val="005D67FA"/>
    <w:rsid w:val="00602536"/>
    <w:rsid w:val="00636F77"/>
    <w:rsid w:val="00645B89"/>
    <w:rsid w:val="00653F84"/>
    <w:rsid w:val="00684B9A"/>
    <w:rsid w:val="006A4D3B"/>
    <w:rsid w:val="006D2C69"/>
    <w:rsid w:val="006D6FFF"/>
    <w:rsid w:val="00703235"/>
    <w:rsid w:val="00730D2D"/>
    <w:rsid w:val="00751748"/>
    <w:rsid w:val="007A3309"/>
    <w:rsid w:val="007B6EEA"/>
    <w:rsid w:val="007C2D31"/>
    <w:rsid w:val="007D67A7"/>
    <w:rsid w:val="00801F40"/>
    <w:rsid w:val="00840AC3"/>
    <w:rsid w:val="00860A12"/>
    <w:rsid w:val="00870003"/>
    <w:rsid w:val="008A3501"/>
    <w:rsid w:val="008A5E09"/>
    <w:rsid w:val="008C41AF"/>
    <w:rsid w:val="0092465C"/>
    <w:rsid w:val="0096229B"/>
    <w:rsid w:val="009E31DD"/>
    <w:rsid w:val="00A03371"/>
    <w:rsid w:val="00A26142"/>
    <w:rsid w:val="00A34FBF"/>
    <w:rsid w:val="00AD6DFC"/>
    <w:rsid w:val="00AE4C9E"/>
    <w:rsid w:val="00AF0F94"/>
    <w:rsid w:val="00AF20FD"/>
    <w:rsid w:val="00B370B3"/>
    <w:rsid w:val="00B54C0B"/>
    <w:rsid w:val="00B64AA4"/>
    <w:rsid w:val="00BB07B4"/>
    <w:rsid w:val="00C3566C"/>
    <w:rsid w:val="00C70B64"/>
    <w:rsid w:val="00C93C57"/>
    <w:rsid w:val="00CA7094"/>
    <w:rsid w:val="00D72CE7"/>
    <w:rsid w:val="00D81106"/>
    <w:rsid w:val="00D95F3F"/>
    <w:rsid w:val="00DA08F5"/>
    <w:rsid w:val="00DA3772"/>
    <w:rsid w:val="00DB5855"/>
    <w:rsid w:val="00E64AFE"/>
    <w:rsid w:val="00E67CEC"/>
    <w:rsid w:val="00EA4E84"/>
    <w:rsid w:val="00EA7DBA"/>
    <w:rsid w:val="00F252EE"/>
    <w:rsid w:val="00F3036A"/>
    <w:rsid w:val="00F4104A"/>
    <w:rsid w:val="00F668E6"/>
    <w:rsid w:val="00FC4683"/>
    <w:rsid w:val="04CE47B1"/>
    <w:rsid w:val="300F38F7"/>
    <w:rsid w:val="5670F9C0"/>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DB711"/>
  <w15:chartTrackingRefBased/>
  <w15:docId w15:val="{DE28F3B1-BC47-41FA-9293-F68FA5EB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0C18"/>
    <w:rPr>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5A0C18"/>
    <w:pPr>
      <w:spacing w:before="100" w:beforeAutospacing="1" w:after="100" w:afterAutospacing="1" w:line="240" w:lineRule="auto"/>
    </w:pPr>
    <w:rPr>
      <w:rFonts w:ascii="Times New Roman" w:eastAsia="Times New Roman" w:hAnsi="Times New Roman" w:cs="Times New Roman"/>
      <w:sz w:val="24"/>
    </w:rPr>
  </w:style>
  <w:style w:type="paragraph" w:customStyle="1" w:styleId="paragraph">
    <w:name w:val="paragraph"/>
    <w:basedOn w:val="Normlny"/>
    <w:rsid w:val="005A0C18"/>
    <w:pPr>
      <w:spacing w:before="100" w:beforeAutospacing="1" w:after="100" w:afterAutospacing="1" w:line="240" w:lineRule="auto"/>
    </w:pPr>
    <w:rPr>
      <w:rFonts w:ascii="Times New Roman" w:eastAsia="Times New Roman" w:hAnsi="Times New Roman" w:cs="Times New Roman"/>
      <w:sz w:val="24"/>
    </w:rPr>
  </w:style>
  <w:style w:type="character" w:customStyle="1" w:styleId="textrun">
    <w:name w:val="textrun"/>
    <w:basedOn w:val="Predvolenpsmoodseku"/>
    <w:rsid w:val="005A0C18"/>
  </w:style>
  <w:style w:type="character" w:customStyle="1" w:styleId="normaltextrun">
    <w:name w:val="normaltextrun"/>
    <w:basedOn w:val="Predvolenpsmoodseku"/>
    <w:rsid w:val="005A0C18"/>
  </w:style>
  <w:style w:type="character" w:customStyle="1" w:styleId="eop">
    <w:name w:val="eop"/>
    <w:basedOn w:val="Predvolenpsmoodseku"/>
    <w:rsid w:val="005A0C18"/>
  </w:style>
  <w:style w:type="character" w:customStyle="1" w:styleId="tabrun">
    <w:name w:val="tabrun"/>
    <w:basedOn w:val="Predvolenpsmoodseku"/>
    <w:rsid w:val="005A0C18"/>
  </w:style>
  <w:style w:type="character" w:customStyle="1" w:styleId="tabchar">
    <w:name w:val="tabchar"/>
    <w:basedOn w:val="Predvolenpsmoodseku"/>
    <w:rsid w:val="005A0C18"/>
  </w:style>
  <w:style w:type="character" w:customStyle="1" w:styleId="tableaderchars">
    <w:name w:val="tableaderchars"/>
    <w:basedOn w:val="Predvolenpsmoodseku"/>
    <w:rsid w:val="005A0C18"/>
  </w:style>
  <w:style w:type="character" w:customStyle="1" w:styleId="contentcontrol">
    <w:name w:val="contentcontrol"/>
    <w:basedOn w:val="Predvolenpsmoodseku"/>
    <w:rsid w:val="005A0C18"/>
  </w:style>
  <w:style w:type="character" w:customStyle="1" w:styleId="contentcontrolboundarysink">
    <w:name w:val="contentcontrolboundarysink"/>
    <w:basedOn w:val="Predvolenpsmoodseku"/>
    <w:rsid w:val="005A0C18"/>
  </w:style>
  <w:style w:type="character" w:styleId="Hypertextovprepojenie">
    <w:name w:val="Hyperlink"/>
    <w:basedOn w:val="Predvolenpsmoodseku"/>
    <w:unhideWhenUsed/>
    <w:rsid w:val="005A0C18"/>
    <w:rPr>
      <w:color w:val="0000FF"/>
      <w:u w:val="single"/>
    </w:rPr>
  </w:style>
  <w:style w:type="character" w:styleId="PouitHypertextovPrepojenie">
    <w:name w:val="FollowedHyperlink"/>
    <w:basedOn w:val="Predvolenpsmoodseku"/>
    <w:uiPriority w:val="99"/>
    <w:semiHidden/>
    <w:unhideWhenUsed/>
    <w:rsid w:val="005A0C18"/>
    <w:rPr>
      <w:color w:val="800080"/>
      <w:u w:val="single"/>
    </w:rPr>
  </w:style>
  <w:style w:type="character" w:customStyle="1" w:styleId="linebreakblob">
    <w:name w:val="linebreakblob"/>
    <w:basedOn w:val="Predvolenpsmoodseku"/>
    <w:rsid w:val="005A0C18"/>
  </w:style>
  <w:style w:type="character" w:customStyle="1" w:styleId="scxw13449468">
    <w:name w:val="scxw13449468"/>
    <w:basedOn w:val="Predvolenpsmoodseku"/>
    <w:rsid w:val="005A0C18"/>
  </w:style>
  <w:style w:type="paragraph" w:customStyle="1" w:styleId="P68B1DB1-Normlny1">
    <w:name w:val="P68B1DB1-Normlny1"/>
    <w:basedOn w:val="Normlny"/>
    <w:rsid w:val="005A0C18"/>
    <w:rPr>
      <w:rFonts w:ascii="Calibri" w:eastAsia="Times New Roman" w:hAnsi="Calibri" w:cs="Calibri"/>
      <w:sz w:val="24"/>
    </w:rPr>
  </w:style>
  <w:style w:type="paragraph" w:customStyle="1" w:styleId="P68B1DB1-Normlny2">
    <w:name w:val="P68B1DB1-Normlny2"/>
    <w:basedOn w:val="Normlny"/>
    <w:rsid w:val="005A0C18"/>
    <w:rPr>
      <w:rFonts w:ascii="Calibri" w:eastAsia="Times New Roman" w:hAnsi="Calibri" w:cs="Calibri"/>
      <w:color w:val="000000"/>
      <w:sz w:val="24"/>
    </w:rPr>
  </w:style>
  <w:style w:type="table" w:styleId="Mriekatabuky">
    <w:name w:val="Table Grid"/>
    <w:basedOn w:val="Normlnatabuka"/>
    <w:uiPriority w:val="59"/>
    <w:rsid w:val="005A0C1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2">
    <w:name w:val="Štýl2"/>
    <w:basedOn w:val="Predvolenpsmoodseku"/>
    <w:uiPriority w:val="1"/>
    <w:rsid w:val="005A0C18"/>
    <w:rPr>
      <w:i/>
      <w:color w:val="auto"/>
      <w:sz w:val="24"/>
    </w:rPr>
  </w:style>
  <w:style w:type="character" w:customStyle="1" w:styleId="jlqj4b">
    <w:name w:val="jlqj4b"/>
    <w:basedOn w:val="Predvolenpsmoodseku"/>
    <w:rsid w:val="005A0C18"/>
    <w:rPr>
      <w:rFonts w:ascii="Times New Roman" w:hAnsi="Times New Roman" w:cs="Times New Roman" w:hint="default"/>
    </w:rPr>
  </w:style>
  <w:style w:type="character" w:customStyle="1" w:styleId="ZkladntextTun">
    <w:name w:val="Základný text + Tučné"/>
    <w:aliases w:val="Nie kurzíva"/>
    <w:rsid w:val="005A0C18"/>
    <w:rPr>
      <w:rFonts w:ascii="Bookman Old Style" w:hAnsi="Bookman Old Style"/>
      <w:b/>
      <w:i/>
      <w:color w:val="000000"/>
      <w:position w:val="0"/>
      <w:sz w:val="18"/>
      <w:shd w:val="clear" w:color="auto" w:fill="FFFFFF"/>
    </w:rPr>
  </w:style>
  <w:style w:type="paragraph" w:customStyle="1" w:styleId="P68B1DB1-Normlny3">
    <w:name w:val="P68B1DB1-Normlny3"/>
    <w:basedOn w:val="Normlny"/>
    <w:rsid w:val="005A0C18"/>
    <w:pPr>
      <w:spacing w:after="200" w:line="276" w:lineRule="auto"/>
    </w:pPr>
    <w:rPr>
      <w:rFonts w:eastAsiaTheme="minorEastAsia"/>
      <w:sz w:val="24"/>
    </w:rPr>
  </w:style>
  <w:style w:type="paragraph" w:customStyle="1" w:styleId="P68B1DB1-Normlny4">
    <w:name w:val="P68B1DB1-Normlny4"/>
    <w:basedOn w:val="Normlny"/>
    <w:rsid w:val="005A0C18"/>
    <w:pPr>
      <w:spacing w:after="200" w:line="276" w:lineRule="auto"/>
    </w:pPr>
    <w:rPr>
      <w:rFonts w:eastAsiaTheme="minorEastAsia" w:cstheme="minorHAnsi"/>
      <w:b/>
      <w:sz w:val="24"/>
    </w:rPr>
  </w:style>
  <w:style w:type="paragraph" w:customStyle="1" w:styleId="P68B1DB1-Normlnywebov5">
    <w:name w:val="P68B1DB1-Normlnywebov5"/>
    <w:basedOn w:val="Normlnywebov"/>
    <w:rsid w:val="005A0C18"/>
    <w:pPr>
      <w:spacing w:before="100" w:beforeAutospacing="1" w:after="100" w:afterAutospacing="1" w:line="240" w:lineRule="auto"/>
    </w:pPr>
    <w:rPr>
      <w:rFonts w:asciiTheme="minorHAnsi" w:eastAsia="Times New Roman" w:hAnsiTheme="minorHAnsi" w:cstheme="minorHAnsi"/>
      <w:szCs w:val="20"/>
    </w:rPr>
  </w:style>
  <w:style w:type="paragraph" w:styleId="Normlnywebov">
    <w:name w:val="Normal (Web)"/>
    <w:basedOn w:val="Normlny"/>
    <w:uiPriority w:val="99"/>
    <w:unhideWhenUsed/>
    <w:rsid w:val="005A0C18"/>
    <w:rPr>
      <w:rFonts w:ascii="Times New Roman" w:hAnsi="Times New Roman" w:cs="Times New Roman"/>
      <w:sz w:val="24"/>
      <w:szCs w:val="24"/>
    </w:rPr>
  </w:style>
  <w:style w:type="paragraph" w:customStyle="1" w:styleId="P68B1DB1-Normlny6">
    <w:name w:val="P68B1DB1-Normlny6"/>
    <w:basedOn w:val="Normlny"/>
    <w:rsid w:val="005A0C18"/>
    <w:pPr>
      <w:spacing w:after="200" w:line="276" w:lineRule="auto"/>
    </w:pPr>
    <w:rPr>
      <w:rFonts w:eastAsiaTheme="minorEastAsia"/>
      <w:b/>
      <w:sz w:val="24"/>
    </w:rPr>
  </w:style>
  <w:style w:type="paragraph" w:customStyle="1" w:styleId="P68B1DB1-Normlny7">
    <w:name w:val="P68B1DB1-Normlny7"/>
    <w:basedOn w:val="Normlny"/>
    <w:rsid w:val="005A0C18"/>
    <w:pPr>
      <w:spacing w:after="200" w:line="276" w:lineRule="auto"/>
    </w:pPr>
    <w:rPr>
      <w:rFonts w:eastAsiaTheme="minorEastAsia"/>
      <w:b/>
      <w:sz w:val="24"/>
    </w:rPr>
  </w:style>
  <w:style w:type="paragraph" w:customStyle="1" w:styleId="P68B1DB1-Normlny8">
    <w:name w:val="P68B1DB1-Normlny8"/>
    <w:basedOn w:val="Normlny"/>
    <w:rsid w:val="005A0C18"/>
    <w:pPr>
      <w:spacing w:after="200" w:line="276" w:lineRule="auto"/>
    </w:pPr>
    <w:rPr>
      <w:rFonts w:eastAsiaTheme="minorEastAsia" w:cs="Times"/>
      <w:sz w:val="24"/>
    </w:rPr>
  </w:style>
  <w:style w:type="paragraph" w:customStyle="1" w:styleId="P68B1DB1-Normlny9">
    <w:name w:val="P68B1DB1-Normlny9"/>
    <w:basedOn w:val="Normlny"/>
    <w:rsid w:val="005A0C18"/>
    <w:pPr>
      <w:spacing w:after="200" w:line="276" w:lineRule="auto"/>
    </w:pPr>
    <w:rPr>
      <w:rFonts w:cs="Arial"/>
      <w:sz w:val="24"/>
    </w:rPr>
  </w:style>
  <w:style w:type="paragraph" w:customStyle="1" w:styleId="P68B1DB1-Normlny10">
    <w:name w:val="P68B1DB1-Normlny10"/>
    <w:basedOn w:val="Normlny"/>
    <w:rsid w:val="005A0C18"/>
    <w:pPr>
      <w:spacing w:after="200" w:line="276" w:lineRule="auto"/>
    </w:pPr>
    <w:rPr>
      <w:rFonts w:cs="Arial"/>
      <w:color w:val="262626"/>
      <w:sz w:val="24"/>
    </w:rPr>
  </w:style>
  <w:style w:type="paragraph" w:customStyle="1" w:styleId="P68B1DB1-Normlny11">
    <w:name w:val="P68B1DB1-Normlny11"/>
    <w:basedOn w:val="Normlny"/>
    <w:rsid w:val="005A0C18"/>
    <w:pPr>
      <w:spacing w:after="200" w:line="276" w:lineRule="auto"/>
    </w:pPr>
    <w:rPr>
      <w:rFonts w:eastAsiaTheme="minorEastAsia"/>
      <w:sz w:val="24"/>
    </w:rPr>
  </w:style>
  <w:style w:type="paragraph" w:customStyle="1" w:styleId="P68B1DB1-Bezriadkovania12">
    <w:name w:val="P68B1DB1-Bezriadkovania12"/>
    <w:basedOn w:val="Bezriadkovania"/>
    <w:rsid w:val="005A0C18"/>
    <w:rPr>
      <w:rFonts w:eastAsia="Times New Roman" w:cs="Times New Roman"/>
      <w:sz w:val="24"/>
    </w:rPr>
  </w:style>
  <w:style w:type="paragraph" w:styleId="Bezriadkovania">
    <w:name w:val="No Spacing"/>
    <w:link w:val="BezriadkovaniaChar"/>
    <w:uiPriority w:val="1"/>
    <w:qFormat/>
    <w:rsid w:val="005A0C18"/>
    <w:pPr>
      <w:spacing w:after="0" w:line="240" w:lineRule="auto"/>
    </w:pPr>
    <w:rPr>
      <w:szCs w:val="20"/>
      <w:lang w:eastAsia="sk-SK"/>
    </w:rPr>
  </w:style>
  <w:style w:type="character" w:customStyle="1" w:styleId="BezriadkovaniaChar">
    <w:name w:val="Bez riadkovania Char"/>
    <w:link w:val="Bezriadkovania"/>
    <w:uiPriority w:val="1"/>
    <w:rsid w:val="005A0C18"/>
    <w:rPr>
      <w:szCs w:val="20"/>
      <w:lang w:eastAsia="sk-SK"/>
    </w:rPr>
  </w:style>
  <w:style w:type="paragraph" w:customStyle="1" w:styleId="P68B1DB1-Normlny13">
    <w:name w:val="P68B1DB1-Normlny13"/>
    <w:basedOn w:val="Normlny"/>
    <w:rsid w:val="005A0C18"/>
    <w:pPr>
      <w:spacing w:after="200" w:line="276" w:lineRule="auto"/>
    </w:pPr>
    <w:rPr>
      <w:rFonts w:eastAsiaTheme="minorEastAsia"/>
      <w:sz w:val="24"/>
      <w:shd w:val="clear" w:color="auto" w:fill="FFFFFF"/>
    </w:rPr>
  </w:style>
  <w:style w:type="paragraph" w:customStyle="1" w:styleId="P68B1DB1-Odsekzoznamu114">
    <w:name w:val="P68B1DB1-Odsekzoznamu114"/>
    <w:basedOn w:val="Normlny"/>
    <w:rsid w:val="005A0C18"/>
    <w:pPr>
      <w:suppressAutoHyphens/>
      <w:spacing w:after="200" w:line="276" w:lineRule="auto"/>
      <w:ind w:left="720"/>
    </w:pPr>
    <w:rPr>
      <w:rFonts w:eastAsia="SimSun" w:cs="font299"/>
      <w:color w:val="000000"/>
      <w:sz w:val="24"/>
      <w:shd w:val="clear" w:color="auto" w:fill="FFFFFF"/>
    </w:rPr>
  </w:style>
  <w:style w:type="paragraph" w:customStyle="1" w:styleId="P68B1DB1-Zkladntext15">
    <w:name w:val="P68B1DB1-Zkladntext15"/>
    <w:basedOn w:val="Zkladntext"/>
    <w:rsid w:val="005A0C18"/>
    <w:pPr>
      <w:widowControl w:val="0"/>
      <w:spacing w:after="0" w:line="240" w:lineRule="auto"/>
      <w:jc w:val="both"/>
    </w:pPr>
    <w:rPr>
      <w:rFonts w:eastAsia="Times New Roman" w:cs="Times New Roman"/>
      <w:sz w:val="24"/>
    </w:rPr>
  </w:style>
  <w:style w:type="paragraph" w:styleId="Zkladntext">
    <w:name w:val="Body Text"/>
    <w:basedOn w:val="Normlny"/>
    <w:link w:val="ZkladntextChar"/>
    <w:uiPriority w:val="99"/>
    <w:unhideWhenUsed/>
    <w:rsid w:val="005A0C18"/>
    <w:pPr>
      <w:spacing w:after="120"/>
    </w:pPr>
  </w:style>
  <w:style w:type="character" w:customStyle="1" w:styleId="ZkladntextChar">
    <w:name w:val="Základný text Char"/>
    <w:basedOn w:val="Predvolenpsmoodseku"/>
    <w:link w:val="Zkladntext"/>
    <w:uiPriority w:val="99"/>
    <w:rsid w:val="005A0C18"/>
    <w:rPr>
      <w:szCs w:val="20"/>
      <w:lang w:eastAsia="sk-SK"/>
    </w:rPr>
  </w:style>
  <w:style w:type="paragraph" w:customStyle="1" w:styleId="P68B1DB1-Zkladntext16">
    <w:name w:val="P68B1DB1-Zkladntext16"/>
    <w:basedOn w:val="Zkladntext"/>
    <w:rsid w:val="005A0C18"/>
    <w:pPr>
      <w:widowControl w:val="0"/>
      <w:spacing w:after="0" w:line="240" w:lineRule="auto"/>
      <w:jc w:val="both"/>
    </w:pPr>
    <w:rPr>
      <w:rFonts w:eastAsia="Times New Roman" w:cs="Times New Roman"/>
      <w:color w:val="000000"/>
      <w:sz w:val="24"/>
      <w:shd w:val="clear" w:color="auto" w:fill="FFFFFF"/>
    </w:rPr>
  </w:style>
  <w:style w:type="paragraph" w:customStyle="1" w:styleId="P68B1DB1-Normlny17">
    <w:name w:val="P68B1DB1-Normlny17"/>
    <w:basedOn w:val="Normlny"/>
    <w:rsid w:val="005A0C18"/>
    <w:pPr>
      <w:spacing w:after="200" w:line="276" w:lineRule="auto"/>
    </w:pPr>
    <w:rPr>
      <w:rFonts w:eastAsiaTheme="minorEastAsia" w:cstheme="minorHAnsi"/>
      <w:color w:val="000000" w:themeColor="text1"/>
      <w:sz w:val="24"/>
    </w:rPr>
  </w:style>
  <w:style w:type="paragraph" w:styleId="Hlavika">
    <w:name w:val="header"/>
    <w:basedOn w:val="Normlny"/>
    <w:link w:val="HlavikaChar"/>
    <w:uiPriority w:val="99"/>
    <w:unhideWhenUsed/>
    <w:rsid w:val="005A0C18"/>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HlavikaChar">
    <w:name w:val="Hlavička Char"/>
    <w:basedOn w:val="Predvolenpsmoodseku"/>
    <w:link w:val="Hlavika"/>
    <w:uiPriority w:val="99"/>
    <w:rsid w:val="005A0C18"/>
    <w:rPr>
      <w:rFonts w:ascii="Times New Roman" w:eastAsia="Times New Roman" w:hAnsi="Times New Roman" w:cs="Times New Roman"/>
      <w:sz w:val="24"/>
      <w:szCs w:val="24"/>
      <w:lang w:val="en-US" w:eastAsia="sk-SK"/>
    </w:rPr>
  </w:style>
  <w:style w:type="paragraph" w:styleId="Pta">
    <w:name w:val="footer"/>
    <w:basedOn w:val="Normlny"/>
    <w:link w:val="PtaChar"/>
    <w:uiPriority w:val="99"/>
    <w:unhideWhenUsed/>
    <w:rsid w:val="005A0C18"/>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PtaChar">
    <w:name w:val="Päta Char"/>
    <w:basedOn w:val="Predvolenpsmoodseku"/>
    <w:link w:val="Pta"/>
    <w:uiPriority w:val="99"/>
    <w:rsid w:val="005A0C18"/>
    <w:rPr>
      <w:rFonts w:ascii="Times New Roman" w:eastAsia="Times New Roman" w:hAnsi="Times New Roman" w:cs="Times New Roman"/>
      <w:sz w:val="24"/>
      <w:szCs w:val="24"/>
      <w:lang w:val="en-US" w:eastAsia="sk-SK"/>
    </w:rPr>
  </w:style>
  <w:style w:type="character" w:customStyle="1" w:styleId="TextbublinyChar">
    <w:name w:val="Text bubliny Char"/>
    <w:basedOn w:val="Predvolenpsmoodseku"/>
    <w:link w:val="Textbubliny"/>
    <w:uiPriority w:val="99"/>
    <w:semiHidden/>
    <w:rsid w:val="005A0C18"/>
    <w:rPr>
      <w:rFonts w:ascii="Tahoma" w:eastAsia="Times New Roman" w:hAnsi="Tahoma" w:cs="Tahoma"/>
      <w:sz w:val="16"/>
      <w:szCs w:val="16"/>
      <w:lang w:val="en-US" w:eastAsia="sk-SK"/>
    </w:rPr>
  </w:style>
  <w:style w:type="paragraph" w:styleId="Textbubliny">
    <w:name w:val="Balloon Text"/>
    <w:basedOn w:val="Normlny"/>
    <w:link w:val="TextbublinyChar"/>
    <w:uiPriority w:val="99"/>
    <w:semiHidden/>
    <w:unhideWhenUsed/>
    <w:rsid w:val="005A0C18"/>
    <w:pPr>
      <w:spacing w:after="0" w:line="240" w:lineRule="auto"/>
    </w:pPr>
    <w:rPr>
      <w:rFonts w:ascii="Tahoma" w:eastAsia="Times New Roman" w:hAnsi="Tahoma" w:cs="Tahoma"/>
      <w:sz w:val="16"/>
      <w:szCs w:val="16"/>
      <w:lang w:val="en-US"/>
    </w:rPr>
  </w:style>
  <w:style w:type="character" w:customStyle="1" w:styleId="tl1">
    <w:name w:val="Štýl1"/>
    <w:basedOn w:val="Predvolenpsmoodseku"/>
    <w:uiPriority w:val="1"/>
    <w:rsid w:val="005A0C18"/>
    <w:rPr>
      <w:rFonts w:asciiTheme="minorHAnsi" w:hAnsiTheme="minorHAnsi"/>
      <w:i/>
      <w:sz w:val="24"/>
    </w:rPr>
  </w:style>
  <w:style w:type="character" w:customStyle="1" w:styleId="markedcontent">
    <w:name w:val="markedcontent"/>
    <w:basedOn w:val="Predvolenpsmoodseku"/>
    <w:rsid w:val="005A0C18"/>
  </w:style>
  <w:style w:type="character" w:customStyle="1" w:styleId="scxw260834164">
    <w:name w:val="scxw260834164"/>
    <w:basedOn w:val="Predvolenpsmoodseku"/>
    <w:rsid w:val="005A0C18"/>
  </w:style>
  <w:style w:type="character" w:customStyle="1" w:styleId="apple-style-span">
    <w:name w:val="apple-style-span"/>
    <w:basedOn w:val="Predvolenpsmoodseku"/>
    <w:rsid w:val="005A0C18"/>
    <w:rPr>
      <w:rFonts w:cs="Times New Roman"/>
    </w:rPr>
  </w:style>
  <w:style w:type="character" w:customStyle="1" w:styleId="publisher">
    <w:name w:val="publisher"/>
    <w:rsid w:val="005A0C18"/>
  </w:style>
  <w:style w:type="character" w:styleId="Odkaznakomentr">
    <w:name w:val="annotation reference"/>
    <w:basedOn w:val="Predvolenpsmoodseku"/>
    <w:uiPriority w:val="99"/>
    <w:rsid w:val="005A0C18"/>
    <w:rPr>
      <w:sz w:val="16"/>
      <w:szCs w:val="16"/>
    </w:rPr>
  </w:style>
  <w:style w:type="paragraph" w:styleId="Textkomentra">
    <w:name w:val="annotation text"/>
    <w:basedOn w:val="Normlny"/>
    <w:link w:val="TextkomentraChar"/>
    <w:uiPriority w:val="99"/>
    <w:rsid w:val="005A0C18"/>
    <w:pPr>
      <w:spacing w:after="0" w:line="240" w:lineRule="auto"/>
    </w:pPr>
    <w:rPr>
      <w:rFonts w:ascii="Times New Roman" w:eastAsia="Times New Roman" w:hAnsi="Times New Roman" w:cs="Times New Roman"/>
      <w:sz w:val="20"/>
      <w:lang w:val="en-US"/>
    </w:rPr>
  </w:style>
  <w:style w:type="character" w:customStyle="1" w:styleId="TextkomentraChar">
    <w:name w:val="Text komentára Char"/>
    <w:basedOn w:val="Predvolenpsmoodseku"/>
    <w:link w:val="Textkomentra"/>
    <w:uiPriority w:val="99"/>
    <w:rsid w:val="005A0C18"/>
    <w:rPr>
      <w:rFonts w:ascii="Times New Roman" w:eastAsia="Times New Roman" w:hAnsi="Times New Roman" w:cs="Times New Roman"/>
      <w:sz w:val="20"/>
      <w:szCs w:val="20"/>
      <w:lang w:val="en-US" w:eastAsia="sk-SK"/>
    </w:rPr>
  </w:style>
  <w:style w:type="character" w:customStyle="1" w:styleId="PredmetkomentraChar">
    <w:name w:val="Predmet komentára Char"/>
    <w:basedOn w:val="TextkomentraChar"/>
    <w:link w:val="Predmetkomentra"/>
    <w:uiPriority w:val="99"/>
    <w:semiHidden/>
    <w:rsid w:val="005A0C18"/>
    <w:rPr>
      <w:rFonts w:ascii="Times New Roman" w:eastAsia="Times New Roman" w:hAnsi="Times New Roman" w:cs="Times New Roman"/>
      <w:b/>
      <w:bCs/>
      <w:sz w:val="20"/>
      <w:szCs w:val="20"/>
      <w:lang w:val="en-US" w:eastAsia="sk-SK"/>
    </w:rPr>
  </w:style>
  <w:style w:type="paragraph" w:styleId="Predmetkomentra">
    <w:name w:val="annotation subject"/>
    <w:basedOn w:val="Textkomentra"/>
    <w:next w:val="Textkomentra"/>
    <w:link w:val="PredmetkomentraChar"/>
    <w:uiPriority w:val="99"/>
    <w:semiHidden/>
    <w:unhideWhenUsed/>
    <w:rsid w:val="005A0C18"/>
    <w:rPr>
      <w:b/>
      <w:bCs/>
    </w:rPr>
  </w:style>
  <w:style w:type="character" w:customStyle="1" w:styleId="Zkladntext1">
    <w:name w:val="Základný text1"/>
    <w:rsid w:val="005A0C18"/>
    <w:rPr>
      <w:rFonts w:ascii="Bookman Old Style" w:hAnsi="Bookman Old Style"/>
      <w:i/>
      <w:color w:val="000000"/>
      <w:spacing w:val="0"/>
      <w:w w:val="100"/>
      <w:position w:val="0"/>
      <w:sz w:val="18"/>
      <w:shd w:val="clear" w:color="auto" w:fill="FFFFFF"/>
      <w:lang w:val="sk-SK" w:eastAsia="x-none"/>
    </w:rPr>
  </w:style>
  <w:style w:type="character" w:styleId="Zvraznenie">
    <w:name w:val="Emphasis"/>
    <w:uiPriority w:val="20"/>
    <w:qFormat/>
    <w:rsid w:val="005A0C18"/>
    <w:rPr>
      <w:b/>
      <w:bCs/>
      <w:i/>
      <w:iCs/>
      <w:color w:val="5A5A5A" w:themeColor="text1" w:themeTint="A5"/>
    </w:rPr>
  </w:style>
  <w:style w:type="character" w:customStyle="1" w:styleId="apple-converted-space">
    <w:name w:val="apple-converted-space"/>
    <w:basedOn w:val="Predvolenpsmoodseku"/>
    <w:rsid w:val="005A0C18"/>
  </w:style>
  <w:style w:type="character" w:customStyle="1" w:styleId="scxw40034123">
    <w:name w:val="scxw40034123"/>
    <w:basedOn w:val="Predvolenpsmoodseku"/>
    <w:rsid w:val="005A0C18"/>
  </w:style>
  <w:style w:type="paragraph" w:customStyle="1" w:styleId="Odsekzoznamu1">
    <w:name w:val="Odsek zoznamu1"/>
    <w:basedOn w:val="Normlny"/>
    <w:rsid w:val="005A0C18"/>
    <w:pPr>
      <w:suppressAutoHyphens/>
      <w:spacing w:after="200" w:line="276" w:lineRule="auto"/>
      <w:ind w:left="720"/>
    </w:pPr>
    <w:rPr>
      <w:rFonts w:ascii="Calibri" w:eastAsia="SimSun" w:hAnsi="Calibri" w:cs="font299"/>
      <w:szCs w:val="22"/>
      <w:lang w:val="en-US" w:eastAsia="ar-SA"/>
    </w:rPr>
  </w:style>
  <w:style w:type="paragraph" w:styleId="Odsekzoznamu">
    <w:name w:val="List Paragraph"/>
    <w:basedOn w:val="Normlny"/>
    <w:uiPriority w:val="34"/>
    <w:qFormat/>
    <w:rsid w:val="005A0C18"/>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Literatura">
    <w:name w:val="Literatura"/>
    <w:basedOn w:val="Normlny"/>
    <w:rsid w:val="005A0C18"/>
    <w:pPr>
      <w:tabs>
        <w:tab w:val="left" w:pos="397"/>
      </w:tabs>
      <w:autoSpaceDE w:val="0"/>
      <w:autoSpaceDN w:val="0"/>
      <w:spacing w:after="0" w:line="240" w:lineRule="auto"/>
      <w:ind w:left="964" w:hanging="567"/>
      <w:jc w:val="both"/>
    </w:pPr>
    <w:rPr>
      <w:rFonts w:ascii="Times New Roman" w:eastAsia="Times New Roman" w:hAnsi="Times New Roman" w:cs="Times New Roman"/>
      <w:sz w:val="20"/>
      <w:szCs w:val="24"/>
      <w:lang w:val="cs-CZ"/>
    </w:rPr>
  </w:style>
  <w:style w:type="character" w:customStyle="1" w:styleId="scxw47952525">
    <w:name w:val="scxw47952525"/>
    <w:basedOn w:val="Predvolenpsmoodseku"/>
    <w:rsid w:val="005A0C18"/>
  </w:style>
  <w:style w:type="character" w:customStyle="1" w:styleId="text-color-grey">
    <w:name w:val="text-color-grey"/>
    <w:basedOn w:val="Predvolenpsmoodseku"/>
    <w:rsid w:val="005A0C18"/>
  </w:style>
  <w:style w:type="character" w:styleId="Siln">
    <w:name w:val="Strong"/>
    <w:basedOn w:val="Predvolenpsmoodseku"/>
    <w:uiPriority w:val="22"/>
    <w:qFormat/>
    <w:rsid w:val="005A0C18"/>
    <w:rPr>
      <w:b/>
      <w:bCs/>
    </w:rPr>
  </w:style>
  <w:style w:type="character" w:customStyle="1" w:styleId="views-field">
    <w:name w:val="views-field"/>
    <w:basedOn w:val="Predvolenpsmoodseku"/>
    <w:rsid w:val="005A0C18"/>
  </w:style>
  <w:style w:type="character" w:customStyle="1" w:styleId="Hyperlink0">
    <w:name w:val="Hyperlink.0"/>
    <w:basedOn w:val="Predvolenpsmoodseku"/>
    <w:rsid w:val="005A0C18"/>
    <w:rPr>
      <w:rFonts w:cs="Times New Roman"/>
      <w:color w:val="000000"/>
      <w:sz w:val="24"/>
      <w:szCs w:val="24"/>
      <w:u w:val="none" w:color="000000"/>
    </w:rPr>
  </w:style>
  <w:style w:type="character" w:customStyle="1" w:styleId="scxw101327404">
    <w:name w:val="scxw101327404"/>
    <w:basedOn w:val="Predvolenpsmoodseku"/>
    <w:rsid w:val="00C70B64"/>
  </w:style>
  <w:style w:type="paragraph" w:customStyle="1" w:styleId="TableParagraph">
    <w:name w:val="Table Paragraph"/>
    <w:basedOn w:val="Normlny"/>
    <w:uiPriority w:val="1"/>
    <w:qFormat/>
    <w:rsid w:val="00684B9A"/>
    <w:pPr>
      <w:widowControl w:val="0"/>
      <w:autoSpaceDE w:val="0"/>
      <w:autoSpaceDN w:val="0"/>
      <w:spacing w:after="0" w:line="240" w:lineRule="auto"/>
      <w:ind w:left="40"/>
    </w:pPr>
    <w:rPr>
      <w:rFonts w:ascii="Times New Roman" w:eastAsia="Times New Roman" w:hAnsi="Times New Roman" w:cs="Times New Roman"/>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ipo.sk/public/media/28789/Podmienky%20ukoncenia%20predmetu_body_2022_pdf.pdf" TargetMode="External"/><Relationship Id="rId18" Type="http://schemas.openxmlformats.org/officeDocument/2006/relationships/hyperlink" Target="https://www.unipo.sk/public/media/28789/Podmienky%20ukoncenia%20predmetu_body_2022_pdf.pdf" TargetMode="External"/><Relationship Id="rId26" Type="http://schemas.openxmlformats.org/officeDocument/2006/relationships/hyperlink" Target="https://www.unipo.sk/public/media/28789/Podmienky%20ukoncenia%20predmetu_body_2022_pdf.pdf" TargetMode="External"/><Relationship Id="rId39" Type="http://schemas.openxmlformats.org/officeDocument/2006/relationships/hyperlink" Target="https://www.unipo.sk/public/media/28789/Podmienky%20ukoncenia%20predmetu_body_2022_pdf.pdf" TargetMode="External"/><Relationship Id="rId21" Type="http://schemas.openxmlformats.org/officeDocument/2006/relationships/hyperlink" Target="https://www.unipo.sk/public/media/28789/Podmienky%20ukoncenia%20predmetu_body_2022_pdf.pdf" TargetMode="External"/><Relationship Id="rId34" Type="http://schemas.openxmlformats.org/officeDocument/2006/relationships/hyperlink" Target="https://www.unipo.sk/public/media/28789/Podmienky%20ukoncenia%20predmetu_body_2022_pdf.pdf" TargetMode="External"/><Relationship Id="rId42" Type="http://schemas.openxmlformats.org/officeDocument/2006/relationships/hyperlink" Target="https://www.unipo.sk/public/media/28789/Podmienky%20ukoncenia%20predmetu_body_2022_pdf.pdf" TargetMode="External"/><Relationship Id="rId47" Type="http://schemas.openxmlformats.org/officeDocument/2006/relationships/hyperlink" Target="https://www.kis3g.sk:443/cgi-bin/gw_48_1_3/chameleon?sessionid=2009092418491621357&amp;skin=kis3g&amp;lng=sk&amp;inst=consortium&amp;conf=.%252fchameleon.conf&amp;host=147.175.67.227%252b1110%252bdefault&amp;search=scan&amp;function=initreq&amp;sourcescreen=holdingscr&amp;elementcount=1&amp;t1=praha%2520%2520oikoymenh%2520%25201997%2520&amp;u1=2009&amp;op1=0&amp;pos=1&amp;rootsearch=keyword&amp;beginsrch=1" TargetMode="Externa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ulib.sk/web/data/pulib/subory/stranka/ezp-ISO690.pdf" TargetMode="External"/><Relationship Id="rId29" Type="http://schemas.openxmlformats.org/officeDocument/2006/relationships/hyperlink" Target="https://www.unipo.sk/public/media/28789/Podmienky%20ukoncenia%20predmetu_body_2022_pdf.pdf" TargetMode="External"/><Relationship Id="rId11" Type="http://schemas.openxmlformats.org/officeDocument/2006/relationships/hyperlink" Target="https://www.unipo.sk/public/media/28789/Podmienky%20ukoncenia%20predmetu_body_2022_pdf.pdf" TargetMode="External"/><Relationship Id="rId24" Type="http://schemas.openxmlformats.org/officeDocument/2006/relationships/hyperlink" Target="https://www.pulib.sk/web/data/pulib/subory/stranka/ezp-smernica2019.pdf" TargetMode="External"/><Relationship Id="rId32" Type="http://schemas.openxmlformats.org/officeDocument/2006/relationships/hyperlink" Target="http://www.contempaesthetics.org/newvolume/pages/article.php?articleID=49" TargetMode="External"/><Relationship Id="rId37" Type="http://schemas.openxmlformats.org/officeDocument/2006/relationships/hyperlink" Target="http://www.klemens.sav.sk/fiusav/doc/filozofia/2015/1/1-12.pdf" TargetMode="External"/><Relationship Id="rId40" Type="http://schemas.openxmlformats.org/officeDocument/2006/relationships/hyperlink" Target="https://www.unipo.sk/public/media/28789/Podmienky%20ukoncenia%20predmetu_body_2022_pdf.pdf" TargetMode="External"/><Relationship Id="rId45" Type="http://schemas.openxmlformats.org/officeDocument/2006/relationships/hyperlink" Target="https://www.unipo.sk/public/media/28789/Podmienky%20ukoncenia%20predmetu_body_2022_pdf.pdf" TargetMode="External"/><Relationship Id="rId5" Type="http://schemas.openxmlformats.org/officeDocument/2006/relationships/numbering" Target="numbering.xml"/><Relationship Id="rId15" Type="http://schemas.openxmlformats.org/officeDocument/2006/relationships/hyperlink" Target="http://www.pulib.sk/web/data/pulib/subory/stranka/ezp-ISO690.pdf" TargetMode="External"/><Relationship Id="rId23" Type="http://schemas.openxmlformats.org/officeDocument/2006/relationships/hyperlink" Target="https://www.unipo.sk/public/media/28789/Podmienky%20ukoncenia%20predmetu_body_2022_pdf.pdf" TargetMode="External"/><Relationship Id="rId28" Type="http://schemas.openxmlformats.org/officeDocument/2006/relationships/hyperlink" Target="https://www.unipo.sk/public/media/28789/Podmienky%20ukoncenia%20predmetu_body_2022_pdf.pdf" TargetMode="External"/><Relationship Id="rId36" Type="http://schemas.openxmlformats.org/officeDocument/2006/relationships/hyperlink" Target="https://www.unipo.sk/public/media/28789/Podmienky%20ukoncenia%20predmetu_body_2022_pdf.pdf" TargetMode="External"/><Relationship Id="rId49" Type="http://schemas.openxmlformats.org/officeDocument/2006/relationships/fontTable" Target="fontTable.xml"/><Relationship Id="rId10" Type="http://schemas.openxmlformats.org/officeDocument/2006/relationships/hyperlink" Target="https://www.kis3g.sk/cgi-bin/gw/chameleon?sessionid=2015012018181408288&amp;skin=svkpo&amp;lng=sk&amp;inst=consortium&amp;host=kis3g-clas01z3950%2b1118%2bDEFAULT&amp;patronhost=kis3g-clas01z3950%201118%20DEFAULT&amp;search=SCAN&amp;function=INITREQ&amp;sourcescreen=HOLDINGITEMLIST&amp;pos=1&amp;rootsearch=3&amp;elementcount=1&amp;u1=4&amp;t1=Etika%20a%20politika%20v%20perspekt%c3%adve%20Alasdaira%20MacIntyra&amp;beginsrch=1" TargetMode="External"/><Relationship Id="rId19" Type="http://schemas.openxmlformats.org/officeDocument/2006/relationships/hyperlink" Target="https://www.unipo.sk/public/media/28789/Podmienky%20ukoncenia%20predmetu_body_2022_pdf.pdf" TargetMode="External"/><Relationship Id="rId31" Type="http://schemas.openxmlformats.org/officeDocument/2006/relationships/hyperlink" Target="https://www.unipo.sk/public/media/28789/Podmienky%20ukoncenia%20predmetu_body_2022_pdf.pdf" TargetMode="External"/><Relationship Id="rId44" Type="http://schemas.openxmlformats.org/officeDocument/2006/relationships/hyperlink" Target="https://www.unipo.sk/public/media/28789/Podmienky%20ukoncenia%20predmetu_body_2022_pdf.pdf" TargetMode="External"/><Relationship Id="rId4" Type="http://schemas.openxmlformats.org/officeDocument/2006/relationships/customXml" Target="../customXml/item4.xml"/><Relationship Id="rId9" Type="http://schemas.openxmlformats.org/officeDocument/2006/relationships/hyperlink" Target="https://www.unipo.sk/public/media/28789/Podmienky%20ukoncenia%20predmetu_body_2022_pdf.pdf" TargetMode="External"/><Relationship Id="rId14" Type="http://schemas.openxmlformats.org/officeDocument/2006/relationships/hyperlink" Target="http://www.pulib.sk/web/data/pulib/subory/stranka/ezp-citovanie-kucianova-2019.pdf" TargetMode="External"/><Relationship Id="rId22" Type="http://schemas.openxmlformats.org/officeDocument/2006/relationships/hyperlink" Target="https://www.unipo.sk/public/media/28789/Podmienky%20ukoncenia%20predmetu_body_2022_pdf.pdf" TargetMode="External"/><Relationship Id="rId27" Type="http://schemas.openxmlformats.org/officeDocument/2006/relationships/hyperlink" Target="https://www.unipo.sk/public/media/28789/Podmienky%20ukoncenia%20predmetu_body_2022_pdf.pdf" TargetMode="External"/><Relationship Id="rId30" Type="http://schemas.openxmlformats.org/officeDocument/2006/relationships/hyperlink" Target="https://www.unipo.sk/public/media/28789/Podmienky%20ukoncenia%20predmetu_body_2022_pdf.pdf" TargetMode="External"/><Relationship Id="rId35" Type="http://schemas.openxmlformats.org/officeDocument/2006/relationships/hyperlink" Target="https://www.unipo.sk/public/media/28789/Podmienky%20ukoncenia%20predmetu_body_2022_pdf.pdf" TargetMode="External"/><Relationship Id="rId43" Type="http://schemas.openxmlformats.org/officeDocument/2006/relationships/hyperlink" Target="https://www.unipo.sk/public/media/28789/Podmienky%20ukoncenia%20predmetu_body_2022_pdf.pdf" TargetMode="External"/><Relationship Id="rId48" Type="http://schemas.openxmlformats.org/officeDocument/2006/relationships/hyperlink" Target="https://www.unipo.sk/public/media/28789/Podmienky%20ukoncenia%20predmetu_body_2022_pdf.pdf"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unipo.sk/public/media/28789/Podmienky%20ukoncenia%20predmetu_body_2022_pdf.pdf" TargetMode="External"/><Relationship Id="rId17" Type="http://schemas.openxmlformats.org/officeDocument/2006/relationships/hyperlink" Target="https://www.unipo.sk/public/media/28789/Podmienky%20ukoncenia%20predmetu_body_2022_pdf.pdf" TargetMode="External"/><Relationship Id="rId25" Type="http://schemas.openxmlformats.org/officeDocument/2006/relationships/hyperlink" Target="https://www.unipo.sk/public/media/28789/Podmienky%20ukoncenia%20predmetu_body_2022_pdf.pdf" TargetMode="External"/><Relationship Id="rId33" Type="http://schemas.openxmlformats.org/officeDocument/2006/relationships/hyperlink" Target="https://www.unipo.sk/public/media/28789/Podmienky%20ukoncenia%20predmetu_body_2022_pdf.pdf" TargetMode="External"/><Relationship Id="rId38" Type="http://schemas.openxmlformats.org/officeDocument/2006/relationships/hyperlink" Target="https://www.unipo.sk/public/media/28789/Podmienky%20ukoncenia%20predmetu_body_2022_pdf.pdf" TargetMode="External"/><Relationship Id="rId46" Type="http://schemas.openxmlformats.org/officeDocument/2006/relationships/hyperlink" Target="https://www.unipo.sk/public/media/28789/Podmienky%20ukoncenia%20predmetu_body_2022_pdf.pdf" TargetMode="External"/><Relationship Id="rId20" Type="http://schemas.openxmlformats.org/officeDocument/2006/relationships/hyperlink" Target="https://www.unipo.sk/public/media/28789/Podmienky%20ukoncenia%20predmetu_body_2022_pdf.pdf" TargetMode="External"/><Relationship Id="rId41" Type="http://schemas.openxmlformats.org/officeDocument/2006/relationships/hyperlink" Target="https://www.unipo.sk/public/media/28789/Podmienky%20ukoncenia%20predmetu_body_2022_pdf.pdf"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B9E8E343C74AD29118769828484882"/>
        <w:category>
          <w:name w:val="Všeobecné"/>
          <w:gallery w:val="placeholder"/>
        </w:category>
        <w:types>
          <w:type w:val="bbPlcHdr"/>
        </w:types>
        <w:behaviors>
          <w:behavior w:val="content"/>
        </w:behaviors>
        <w:guid w:val="{5C12C9EB-86FD-4463-BE67-D8CA35D91CB1}"/>
      </w:docPartPr>
      <w:docPartBody>
        <w:p w:rsidR="002E7FEA" w:rsidRDefault="002E7FEA" w:rsidP="002E7FEA">
          <w:pPr>
            <w:pStyle w:val="6EB9E8E343C74AD29118769828484882"/>
          </w:pPr>
          <w:r>
            <w:rPr>
              <w:rStyle w:val="Zstupntext"/>
            </w:rPr>
            <w:t>Select an item.</w:t>
          </w:r>
        </w:p>
      </w:docPartBody>
    </w:docPart>
    <w:docPart>
      <w:docPartPr>
        <w:name w:val="F7A786D4F1C7416A8E5E9A8FF0AD1B1F"/>
        <w:category>
          <w:name w:val="Všeobecné"/>
          <w:gallery w:val="placeholder"/>
        </w:category>
        <w:types>
          <w:type w:val="bbPlcHdr"/>
        </w:types>
        <w:behaviors>
          <w:behavior w:val="content"/>
        </w:behaviors>
        <w:guid w:val="{C83456EF-78DE-47AC-B8C8-B83CF1BFE899}"/>
      </w:docPartPr>
      <w:docPartBody>
        <w:p w:rsidR="002E7FEA" w:rsidRDefault="002E7FEA" w:rsidP="002E7FEA">
          <w:pPr>
            <w:pStyle w:val="F7A786D4F1C7416A8E5E9A8FF0AD1B1F"/>
          </w:pPr>
          <w:r>
            <w:t>Select an item.</w:t>
          </w:r>
        </w:p>
      </w:docPartBody>
    </w:docPart>
    <w:docPart>
      <w:docPartPr>
        <w:name w:val="489DABB2D648442A8C9A094ED2219769"/>
        <w:category>
          <w:name w:val="Všeobecné"/>
          <w:gallery w:val="placeholder"/>
        </w:category>
        <w:types>
          <w:type w:val="bbPlcHdr"/>
        </w:types>
        <w:behaviors>
          <w:behavior w:val="content"/>
        </w:behaviors>
        <w:guid w:val="{5585292C-4902-4810-B8C0-DE2DE268AD81}"/>
      </w:docPartPr>
      <w:docPartBody>
        <w:p w:rsidR="002E7FEA" w:rsidRDefault="002E7FEA" w:rsidP="002E7FEA">
          <w:pPr>
            <w:pStyle w:val="489DABB2D648442A8C9A094ED2219769"/>
          </w:pPr>
          <w:r>
            <w:rPr>
              <w:rStyle w:val="Zstupntext"/>
            </w:rPr>
            <w:t>Select an item.</w:t>
          </w:r>
        </w:p>
      </w:docPartBody>
    </w:docPart>
    <w:docPart>
      <w:docPartPr>
        <w:name w:val="03A1626529E3425BB5DDEFD019FA003B"/>
        <w:category>
          <w:name w:val="Všeobecné"/>
          <w:gallery w:val="placeholder"/>
        </w:category>
        <w:types>
          <w:type w:val="bbPlcHdr"/>
        </w:types>
        <w:behaviors>
          <w:behavior w:val="content"/>
        </w:behaviors>
        <w:guid w:val="{798D64EC-A522-47ED-9985-28A3FD174878}"/>
      </w:docPartPr>
      <w:docPartBody>
        <w:p w:rsidR="002E7FEA" w:rsidRDefault="002E7FEA" w:rsidP="002E7FEA">
          <w:pPr>
            <w:pStyle w:val="03A1626529E3425BB5DDEFD019FA003B"/>
          </w:pPr>
          <w:r>
            <w:t>Select an item.</w:t>
          </w:r>
        </w:p>
      </w:docPartBody>
    </w:docPart>
    <w:docPart>
      <w:docPartPr>
        <w:name w:val="84862E0478434DF2A3F5FEC6169A7876"/>
        <w:category>
          <w:name w:val="Všeobecné"/>
          <w:gallery w:val="placeholder"/>
        </w:category>
        <w:types>
          <w:type w:val="bbPlcHdr"/>
        </w:types>
        <w:behaviors>
          <w:behavior w:val="content"/>
        </w:behaviors>
        <w:guid w:val="{7A6DFF09-A390-4845-8499-E151217FD49B}"/>
      </w:docPartPr>
      <w:docPartBody>
        <w:p w:rsidR="002E7FEA" w:rsidRDefault="002E7FEA" w:rsidP="002E7FEA">
          <w:pPr>
            <w:pStyle w:val="84862E0478434DF2A3F5FEC6169A7876"/>
          </w:pPr>
          <w:r>
            <w:rPr>
              <w:rStyle w:val="Zstupntext"/>
            </w:rPr>
            <w:t>Select an item.</w:t>
          </w:r>
        </w:p>
      </w:docPartBody>
    </w:docPart>
    <w:docPart>
      <w:docPartPr>
        <w:name w:val="402AD75025674D46951B2F48D540CAE0"/>
        <w:category>
          <w:name w:val="Všeobecné"/>
          <w:gallery w:val="placeholder"/>
        </w:category>
        <w:types>
          <w:type w:val="bbPlcHdr"/>
        </w:types>
        <w:behaviors>
          <w:behavior w:val="content"/>
        </w:behaviors>
        <w:guid w:val="{9ED8764D-36FA-49D7-B547-003FFDE8AF4B}"/>
      </w:docPartPr>
      <w:docPartBody>
        <w:p w:rsidR="002E7FEA" w:rsidRDefault="002E7FEA" w:rsidP="002E7FEA">
          <w:pPr>
            <w:pStyle w:val="402AD75025674D46951B2F48D540CAE0"/>
          </w:pPr>
          <w:r>
            <w:t>Select an item.</w:t>
          </w:r>
        </w:p>
      </w:docPartBody>
    </w:docPart>
    <w:docPart>
      <w:docPartPr>
        <w:name w:val="F4BBB0530629405D9666888B46981510"/>
        <w:category>
          <w:name w:val="Všeobecné"/>
          <w:gallery w:val="placeholder"/>
        </w:category>
        <w:types>
          <w:type w:val="bbPlcHdr"/>
        </w:types>
        <w:behaviors>
          <w:behavior w:val="content"/>
        </w:behaviors>
        <w:guid w:val="{9AA1A73B-5E7D-4128-89F9-A1925A8B6BB0}"/>
      </w:docPartPr>
      <w:docPartBody>
        <w:p w:rsidR="002E7FEA" w:rsidRDefault="002E7FEA" w:rsidP="002E7FEA">
          <w:pPr>
            <w:pStyle w:val="F4BBB0530629405D9666888B46981510"/>
          </w:pPr>
          <w:r>
            <w:rPr>
              <w:rStyle w:val="Zstupntext"/>
            </w:rPr>
            <w:t>Select an item.</w:t>
          </w:r>
        </w:p>
      </w:docPartBody>
    </w:docPart>
    <w:docPart>
      <w:docPartPr>
        <w:name w:val="78AA0163CA95464BBACA640F2AD6A55A"/>
        <w:category>
          <w:name w:val="Všeobecné"/>
          <w:gallery w:val="placeholder"/>
        </w:category>
        <w:types>
          <w:type w:val="bbPlcHdr"/>
        </w:types>
        <w:behaviors>
          <w:behavior w:val="content"/>
        </w:behaviors>
        <w:guid w:val="{BDF3C333-66B5-4163-A8E5-5EB0DA766451}"/>
      </w:docPartPr>
      <w:docPartBody>
        <w:p w:rsidR="002E7FEA" w:rsidRDefault="002E7FEA" w:rsidP="002E7FEA">
          <w:pPr>
            <w:pStyle w:val="78AA0163CA95464BBACA640F2AD6A55A"/>
          </w:pPr>
          <w:r>
            <w:t>Select an item.</w:t>
          </w:r>
        </w:p>
      </w:docPartBody>
    </w:docPart>
    <w:docPart>
      <w:docPartPr>
        <w:name w:val="43ADAB48DF0C41048B923428ABCCA32C"/>
        <w:category>
          <w:name w:val="Všeobecné"/>
          <w:gallery w:val="placeholder"/>
        </w:category>
        <w:types>
          <w:type w:val="bbPlcHdr"/>
        </w:types>
        <w:behaviors>
          <w:behavior w:val="content"/>
        </w:behaviors>
        <w:guid w:val="{0E7BD681-EAB3-4EA3-8C4C-BD30A4EDBB33}"/>
      </w:docPartPr>
      <w:docPartBody>
        <w:p w:rsidR="002E7FEA" w:rsidRDefault="002E7FEA" w:rsidP="002E7FEA">
          <w:pPr>
            <w:pStyle w:val="43ADAB48DF0C41048B923428ABCCA32C"/>
          </w:pPr>
          <w:r>
            <w:rPr>
              <w:rStyle w:val="Zstupntext"/>
            </w:rPr>
            <w:t>Select an item.</w:t>
          </w:r>
        </w:p>
      </w:docPartBody>
    </w:docPart>
    <w:docPart>
      <w:docPartPr>
        <w:name w:val="F9995AFA02F54AABB0E41C2FFDED1F7E"/>
        <w:category>
          <w:name w:val="Všeobecné"/>
          <w:gallery w:val="placeholder"/>
        </w:category>
        <w:types>
          <w:type w:val="bbPlcHdr"/>
        </w:types>
        <w:behaviors>
          <w:behavior w:val="content"/>
        </w:behaviors>
        <w:guid w:val="{0B043362-3A90-4577-AB4E-CFEFE068D69D}"/>
      </w:docPartPr>
      <w:docPartBody>
        <w:p w:rsidR="002E7FEA" w:rsidRDefault="002E7FEA" w:rsidP="002E7FEA">
          <w:pPr>
            <w:pStyle w:val="F9995AFA02F54AABB0E41C2FFDED1F7E"/>
          </w:pPr>
          <w:r>
            <w:t>Select an item.</w:t>
          </w:r>
        </w:p>
      </w:docPartBody>
    </w:docPart>
    <w:docPart>
      <w:docPartPr>
        <w:name w:val="285ACBFB58BE4468B585A9B029490717"/>
        <w:category>
          <w:name w:val="Všeobecné"/>
          <w:gallery w:val="placeholder"/>
        </w:category>
        <w:types>
          <w:type w:val="bbPlcHdr"/>
        </w:types>
        <w:behaviors>
          <w:behavior w:val="content"/>
        </w:behaviors>
        <w:guid w:val="{C9822134-C200-4AB9-99E1-804BCE7B1F50}"/>
      </w:docPartPr>
      <w:docPartBody>
        <w:p w:rsidR="002E7FEA" w:rsidRDefault="002E7FEA" w:rsidP="002E7FEA">
          <w:pPr>
            <w:pStyle w:val="285ACBFB58BE4468B585A9B029490717"/>
          </w:pPr>
          <w:r>
            <w:rPr>
              <w:rStyle w:val="Zstupntext"/>
              <w:lang w:bidi="en-US"/>
            </w:rPr>
            <w:t>Select an item.</w:t>
          </w:r>
        </w:p>
      </w:docPartBody>
    </w:docPart>
    <w:docPart>
      <w:docPartPr>
        <w:name w:val="25CEAAD3F9F641138B864B5EF6DF56F6"/>
        <w:category>
          <w:name w:val="Všeobecné"/>
          <w:gallery w:val="placeholder"/>
        </w:category>
        <w:types>
          <w:type w:val="bbPlcHdr"/>
        </w:types>
        <w:behaviors>
          <w:behavior w:val="content"/>
        </w:behaviors>
        <w:guid w:val="{F7B6410C-7221-40AF-9B73-B674FB6C7972}"/>
      </w:docPartPr>
      <w:docPartBody>
        <w:p w:rsidR="002E7FEA" w:rsidRDefault="002E7FEA" w:rsidP="002E7FEA">
          <w:pPr>
            <w:pStyle w:val="25CEAAD3F9F641138B864B5EF6DF56F6"/>
          </w:pPr>
          <w:r w:rsidRPr="00C90FB8">
            <w:rPr>
              <w:rFonts w:cstheme="minorHAnsi"/>
              <w:i/>
              <w:color w:val="808080" w:themeColor="background1" w:themeShade="80"/>
              <w:sz w:val="24"/>
              <w:szCs w:val="24"/>
              <w:lang w:bidi="en-US"/>
            </w:rPr>
            <w:t>Select an item.</w:t>
          </w:r>
        </w:p>
      </w:docPartBody>
    </w:docPart>
    <w:docPart>
      <w:docPartPr>
        <w:name w:val="447CD15AAD26418693E26430BE7FFC84"/>
        <w:category>
          <w:name w:val="Všeobecné"/>
          <w:gallery w:val="placeholder"/>
        </w:category>
        <w:types>
          <w:type w:val="bbPlcHdr"/>
        </w:types>
        <w:behaviors>
          <w:behavior w:val="content"/>
        </w:behaviors>
        <w:guid w:val="{57943FDC-2E45-4F72-882B-469EEDDC6DB8}"/>
      </w:docPartPr>
      <w:docPartBody>
        <w:p w:rsidR="002E7FEA" w:rsidRDefault="002E7FEA" w:rsidP="002E7FEA">
          <w:pPr>
            <w:pStyle w:val="447CD15AAD26418693E26430BE7FFC84"/>
          </w:pPr>
          <w:r>
            <w:rPr>
              <w:rStyle w:val="Zstupntext"/>
              <w:lang w:bidi="en-US"/>
            </w:rPr>
            <w:t>Select an item.</w:t>
          </w:r>
        </w:p>
      </w:docPartBody>
    </w:docPart>
    <w:docPart>
      <w:docPartPr>
        <w:name w:val="67156932A22F42DC9C5203F13FF786CC"/>
        <w:category>
          <w:name w:val="Všeobecné"/>
          <w:gallery w:val="placeholder"/>
        </w:category>
        <w:types>
          <w:type w:val="bbPlcHdr"/>
        </w:types>
        <w:behaviors>
          <w:behavior w:val="content"/>
        </w:behaviors>
        <w:guid w:val="{FE31BAA9-7FF6-46EC-B016-692220867909}"/>
      </w:docPartPr>
      <w:docPartBody>
        <w:p w:rsidR="002E7FEA" w:rsidRDefault="002E7FEA" w:rsidP="002E7FEA">
          <w:pPr>
            <w:pStyle w:val="67156932A22F42DC9C5203F13FF786CC"/>
          </w:pPr>
          <w:r w:rsidRPr="00C90FB8">
            <w:rPr>
              <w:rFonts w:cstheme="minorHAnsi"/>
              <w:i/>
              <w:color w:val="808080" w:themeColor="background1" w:themeShade="80"/>
              <w:sz w:val="24"/>
              <w:szCs w:val="24"/>
              <w:lang w:bidi="en-US"/>
            </w:rPr>
            <w:t>Select an item.</w:t>
          </w:r>
        </w:p>
      </w:docPartBody>
    </w:docPart>
    <w:docPart>
      <w:docPartPr>
        <w:name w:val="E42E0342A54C48FCA9F2F47327410625"/>
        <w:category>
          <w:name w:val="Všeobecné"/>
          <w:gallery w:val="placeholder"/>
        </w:category>
        <w:types>
          <w:type w:val="bbPlcHdr"/>
        </w:types>
        <w:behaviors>
          <w:behavior w:val="content"/>
        </w:behaviors>
        <w:guid w:val="{60633C43-5D72-4943-87AE-41D29FC794C7}"/>
      </w:docPartPr>
      <w:docPartBody>
        <w:p w:rsidR="002E7FEA" w:rsidRDefault="002E7FEA" w:rsidP="002E7FEA">
          <w:pPr>
            <w:pStyle w:val="E42E0342A54C48FCA9F2F47327410625"/>
          </w:pPr>
          <w:r>
            <w:rPr>
              <w:rStyle w:val="Zstupntext"/>
              <w:lang w:bidi="en-US"/>
            </w:rPr>
            <w:t>Select an item.</w:t>
          </w:r>
        </w:p>
      </w:docPartBody>
    </w:docPart>
    <w:docPart>
      <w:docPartPr>
        <w:name w:val="249FA58240354F29948BC47EE386C31A"/>
        <w:category>
          <w:name w:val="Všeobecné"/>
          <w:gallery w:val="placeholder"/>
        </w:category>
        <w:types>
          <w:type w:val="bbPlcHdr"/>
        </w:types>
        <w:behaviors>
          <w:behavior w:val="content"/>
        </w:behaviors>
        <w:guid w:val="{7DB1AA2B-D0CA-4C02-9845-EDFAB22087C6}"/>
      </w:docPartPr>
      <w:docPartBody>
        <w:p w:rsidR="002E7FEA" w:rsidRDefault="002E7FEA" w:rsidP="002E7FEA">
          <w:pPr>
            <w:pStyle w:val="249FA58240354F29948BC47EE386C31A"/>
          </w:pPr>
          <w:r w:rsidRPr="00C90FB8">
            <w:rPr>
              <w:rFonts w:cstheme="minorHAnsi"/>
              <w:i/>
              <w:color w:val="808080" w:themeColor="background1" w:themeShade="80"/>
              <w:sz w:val="24"/>
              <w:szCs w:val="24"/>
              <w:lang w:bidi="en-US"/>
            </w:rPr>
            <w:t>Select an item.</w:t>
          </w:r>
        </w:p>
      </w:docPartBody>
    </w:docPart>
    <w:docPart>
      <w:docPartPr>
        <w:name w:val="93B092CA03ED42C1A26C31D66A577CAC"/>
        <w:category>
          <w:name w:val="Všeobecné"/>
          <w:gallery w:val="placeholder"/>
        </w:category>
        <w:types>
          <w:type w:val="bbPlcHdr"/>
        </w:types>
        <w:behaviors>
          <w:behavior w:val="content"/>
        </w:behaviors>
        <w:guid w:val="{530603FD-616B-43D4-ACB6-AD621D0CF413}"/>
      </w:docPartPr>
      <w:docPartBody>
        <w:p w:rsidR="002E7FEA" w:rsidRDefault="002E7FEA" w:rsidP="002E7FEA">
          <w:pPr>
            <w:pStyle w:val="93B092CA03ED42C1A26C31D66A577CAC"/>
          </w:pPr>
          <w:r>
            <w:rPr>
              <w:rStyle w:val="Zstupntext"/>
              <w:lang w:bidi="en-US"/>
            </w:rPr>
            <w:t>Select an item.</w:t>
          </w:r>
        </w:p>
      </w:docPartBody>
    </w:docPart>
    <w:docPart>
      <w:docPartPr>
        <w:name w:val="CB3069BBC7A5496F98840289C1D5E57F"/>
        <w:category>
          <w:name w:val="Všeobecné"/>
          <w:gallery w:val="placeholder"/>
        </w:category>
        <w:types>
          <w:type w:val="bbPlcHdr"/>
        </w:types>
        <w:behaviors>
          <w:behavior w:val="content"/>
        </w:behaviors>
        <w:guid w:val="{88B10412-D619-49E2-AF0A-88B1F5EBED72}"/>
      </w:docPartPr>
      <w:docPartBody>
        <w:p w:rsidR="002E7FEA" w:rsidRDefault="002E7FEA" w:rsidP="002E7FEA">
          <w:pPr>
            <w:pStyle w:val="CB3069BBC7A5496F98840289C1D5E57F"/>
          </w:pPr>
          <w:r w:rsidRPr="00C90FB8">
            <w:rPr>
              <w:rFonts w:cstheme="minorHAnsi"/>
              <w:i/>
              <w:color w:val="808080" w:themeColor="background1" w:themeShade="80"/>
              <w:sz w:val="24"/>
              <w:szCs w:val="24"/>
              <w:lang w:bidi="en-US"/>
            </w:rPr>
            <w:t>Select an item.</w:t>
          </w:r>
        </w:p>
      </w:docPartBody>
    </w:docPart>
    <w:docPart>
      <w:docPartPr>
        <w:name w:val="089B6DE37F4347F6BF7BC620836E2EC1"/>
        <w:category>
          <w:name w:val="Všeobecné"/>
          <w:gallery w:val="placeholder"/>
        </w:category>
        <w:types>
          <w:type w:val="bbPlcHdr"/>
        </w:types>
        <w:behaviors>
          <w:behavior w:val="content"/>
        </w:behaviors>
        <w:guid w:val="{ABF992E3-9B4A-43F6-9A39-268FBD5F3BF0}"/>
      </w:docPartPr>
      <w:docPartBody>
        <w:p w:rsidR="002E7FEA" w:rsidRDefault="002E7FEA" w:rsidP="002E7FEA">
          <w:pPr>
            <w:pStyle w:val="089B6DE37F4347F6BF7BC620836E2EC1"/>
          </w:pPr>
          <w:r>
            <w:rPr>
              <w:rStyle w:val="Zstupntext"/>
              <w:lang w:bidi="en-US"/>
            </w:rPr>
            <w:t>Select an item.</w:t>
          </w:r>
        </w:p>
      </w:docPartBody>
    </w:docPart>
    <w:docPart>
      <w:docPartPr>
        <w:name w:val="4BA5F48C8AB94332B8D895470B30EBCD"/>
        <w:category>
          <w:name w:val="Všeobecné"/>
          <w:gallery w:val="placeholder"/>
        </w:category>
        <w:types>
          <w:type w:val="bbPlcHdr"/>
        </w:types>
        <w:behaviors>
          <w:behavior w:val="content"/>
        </w:behaviors>
        <w:guid w:val="{BFF8767C-97C3-454B-9AA7-B17C20C767D1}"/>
      </w:docPartPr>
      <w:docPartBody>
        <w:p w:rsidR="002E7FEA" w:rsidRDefault="002E7FEA" w:rsidP="002E7FEA">
          <w:pPr>
            <w:pStyle w:val="4BA5F48C8AB94332B8D895470B30EBCD"/>
          </w:pPr>
          <w:r w:rsidRPr="00C90FB8">
            <w:rPr>
              <w:rFonts w:cstheme="minorHAnsi"/>
              <w:i/>
              <w:color w:val="808080" w:themeColor="background1" w:themeShade="80"/>
              <w:sz w:val="24"/>
              <w:szCs w:val="24"/>
              <w:lang w:bidi="en-US"/>
            </w:rPr>
            <w:t>Select an item.</w:t>
          </w:r>
        </w:p>
      </w:docPartBody>
    </w:docPart>
    <w:docPart>
      <w:docPartPr>
        <w:name w:val="05322883833449F1A91AF72A7CE92D8D"/>
        <w:category>
          <w:name w:val="Všeobecné"/>
          <w:gallery w:val="placeholder"/>
        </w:category>
        <w:types>
          <w:type w:val="bbPlcHdr"/>
        </w:types>
        <w:behaviors>
          <w:behavior w:val="content"/>
        </w:behaviors>
        <w:guid w:val="{805A7FCA-4E10-4100-A33A-A77520229525}"/>
      </w:docPartPr>
      <w:docPartBody>
        <w:p w:rsidR="002E7FEA" w:rsidRDefault="002E7FEA" w:rsidP="002E7FEA">
          <w:pPr>
            <w:pStyle w:val="05322883833449F1A91AF72A7CE92D8D"/>
          </w:pPr>
          <w:r>
            <w:rPr>
              <w:rStyle w:val="Zstupntext"/>
              <w:lang w:bidi="en-US"/>
            </w:rPr>
            <w:t>Select an item.</w:t>
          </w:r>
        </w:p>
      </w:docPartBody>
    </w:docPart>
    <w:docPart>
      <w:docPartPr>
        <w:name w:val="A1CC506A4CFC4D6584932FEE30282F74"/>
        <w:category>
          <w:name w:val="Všeobecné"/>
          <w:gallery w:val="placeholder"/>
        </w:category>
        <w:types>
          <w:type w:val="bbPlcHdr"/>
        </w:types>
        <w:behaviors>
          <w:behavior w:val="content"/>
        </w:behaviors>
        <w:guid w:val="{61296D84-7999-4959-B523-945EC1631E3F}"/>
      </w:docPartPr>
      <w:docPartBody>
        <w:p w:rsidR="002E7FEA" w:rsidRDefault="002E7FEA" w:rsidP="002E7FEA">
          <w:pPr>
            <w:pStyle w:val="A1CC506A4CFC4D6584932FEE30282F74"/>
          </w:pPr>
          <w:r w:rsidRPr="00C90FB8">
            <w:rPr>
              <w:rFonts w:cstheme="minorHAnsi"/>
              <w:i/>
              <w:color w:val="808080" w:themeColor="background1" w:themeShade="80"/>
              <w:sz w:val="24"/>
              <w:szCs w:val="24"/>
              <w:lang w:bidi="en-US"/>
            </w:rPr>
            <w:t>Select an item.</w:t>
          </w:r>
        </w:p>
      </w:docPartBody>
    </w:docPart>
    <w:docPart>
      <w:docPartPr>
        <w:name w:val="A9452DE3404C4C3B82A137EAC3F62CCD"/>
        <w:category>
          <w:name w:val="Všeobecné"/>
          <w:gallery w:val="placeholder"/>
        </w:category>
        <w:types>
          <w:type w:val="bbPlcHdr"/>
        </w:types>
        <w:behaviors>
          <w:behavior w:val="content"/>
        </w:behaviors>
        <w:guid w:val="{A4B4287A-A907-481C-8E9E-A701F62255C3}"/>
      </w:docPartPr>
      <w:docPartBody>
        <w:p w:rsidR="002E7FEA" w:rsidRDefault="002E7FEA" w:rsidP="002E7FEA">
          <w:pPr>
            <w:pStyle w:val="A9452DE3404C4C3B82A137EAC3F62CCD"/>
          </w:pPr>
          <w:r>
            <w:rPr>
              <w:rStyle w:val="Zstupntext"/>
              <w:lang w:bidi="en-US"/>
            </w:rPr>
            <w:t>Select an item.</w:t>
          </w:r>
        </w:p>
      </w:docPartBody>
    </w:docPart>
    <w:docPart>
      <w:docPartPr>
        <w:name w:val="D739B2DE64434FB9A522094A7D7B65B9"/>
        <w:category>
          <w:name w:val="Všeobecné"/>
          <w:gallery w:val="placeholder"/>
        </w:category>
        <w:types>
          <w:type w:val="bbPlcHdr"/>
        </w:types>
        <w:behaviors>
          <w:behavior w:val="content"/>
        </w:behaviors>
        <w:guid w:val="{D0BD19B6-DD9C-43CB-9944-FA760E7F5E02}"/>
      </w:docPartPr>
      <w:docPartBody>
        <w:p w:rsidR="002E7FEA" w:rsidRDefault="002E7FEA" w:rsidP="002E7FEA">
          <w:pPr>
            <w:pStyle w:val="D739B2DE64434FB9A522094A7D7B65B9"/>
          </w:pPr>
          <w:r w:rsidRPr="00C90FB8">
            <w:rPr>
              <w:rFonts w:cstheme="minorHAnsi"/>
              <w:i/>
              <w:color w:val="808080" w:themeColor="background1" w:themeShade="80"/>
              <w:lang w:bidi="en-US"/>
            </w:rPr>
            <w:t>Select an item.</w:t>
          </w:r>
        </w:p>
      </w:docPartBody>
    </w:docPart>
    <w:docPart>
      <w:docPartPr>
        <w:name w:val="18FFC9E2B34F4CA8A2876696481BCEBA"/>
        <w:category>
          <w:name w:val="Všeobecné"/>
          <w:gallery w:val="placeholder"/>
        </w:category>
        <w:types>
          <w:type w:val="bbPlcHdr"/>
        </w:types>
        <w:behaviors>
          <w:behavior w:val="content"/>
        </w:behaviors>
        <w:guid w:val="{C6CF21AD-6935-4FE7-B810-AB3E53F9357D}"/>
      </w:docPartPr>
      <w:docPartBody>
        <w:p w:rsidR="002E7FEA" w:rsidRDefault="002E7FEA" w:rsidP="002E7FEA">
          <w:pPr>
            <w:pStyle w:val="18FFC9E2B34F4CA8A2876696481BCEBA"/>
          </w:pPr>
          <w:r>
            <w:rPr>
              <w:rStyle w:val="Zstupntext"/>
              <w:lang w:bidi="en-US"/>
            </w:rPr>
            <w:t>Select an item.</w:t>
          </w:r>
        </w:p>
      </w:docPartBody>
    </w:docPart>
    <w:docPart>
      <w:docPartPr>
        <w:name w:val="ECC9ED2C81214F369F69615985B227FB"/>
        <w:category>
          <w:name w:val="Všeobecné"/>
          <w:gallery w:val="placeholder"/>
        </w:category>
        <w:types>
          <w:type w:val="bbPlcHdr"/>
        </w:types>
        <w:behaviors>
          <w:behavior w:val="content"/>
        </w:behaviors>
        <w:guid w:val="{2655C5E2-A556-4E5C-B6D4-10DCB044F548}"/>
      </w:docPartPr>
      <w:docPartBody>
        <w:p w:rsidR="002E7FEA" w:rsidRDefault="002E7FEA" w:rsidP="002E7FEA">
          <w:pPr>
            <w:pStyle w:val="ECC9ED2C81214F369F69615985B227FB"/>
          </w:pPr>
          <w:r w:rsidRPr="00C90FB8">
            <w:rPr>
              <w:rFonts w:cstheme="minorHAnsi"/>
              <w:i/>
              <w:color w:val="808080" w:themeColor="background1" w:themeShade="80"/>
              <w:lang w:bidi="en-US"/>
            </w:rPr>
            <w:t>Select an item.</w:t>
          </w:r>
        </w:p>
      </w:docPartBody>
    </w:docPart>
    <w:docPart>
      <w:docPartPr>
        <w:name w:val="C7913D862C7843A69DAE2EC4A68C4933"/>
        <w:category>
          <w:name w:val="Všeobecné"/>
          <w:gallery w:val="placeholder"/>
        </w:category>
        <w:types>
          <w:type w:val="bbPlcHdr"/>
        </w:types>
        <w:behaviors>
          <w:behavior w:val="content"/>
        </w:behaviors>
        <w:guid w:val="{9B266EDE-0B42-4EC0-BB33-232D473C04EF}"/>
      </w:docPartPr>
      <w:docPartBody>
        <w:p w:rsidR="002E7FEA" w:rsidRDefault="002E7FEA" w:rsidP="002E7FEA">
          <w:pPr>
            <w:pStyle w:val="C7913D862C7843A69DAE2EC4A68C4933"/>
          </w:pPr>
          <w:r>
            <w:rPr>
              <w:rStyle w:val="Zstupntext"/>
              <w:lang w:bidi="en-US"/>
            </w:rPr>
            <w:t>Select an item.</w:t>
          </w:r>
        </w:p>
      </w:docPartBody>
    </w:docPart>
    <w:docPart>
      <w:docPartPr>
        <w:name w:val="CCBD5510B6FF4D5CAD222A0BD83D4679"/>
        <w:category>
          <w:name w:val="Všeobecné"/>
          <w:gallery w:val="placeholder"/>
        </w:category>
        <w:types>
          <w:type w:val="bbPlcHdr"/>
        </w:types>
        <w:behaviors>
          <w:behavior w:val="content"/>
        </w:behaviors>
        <w:guid w:val="{474BBE03-3471-4E55-B89B-87404BB471D0}"/>
      </w:docPartPr>
      <w:docPartBody>
        <w:p w:rsidR="002E7FEA" w:rsidRDefault="002E7FEA" w:rsidP="002E7FEA">
          <w:pPr>
            <w:pStyle w:val="CCBD5510B6FF4D5CAD222A0BD83D4679"/>
          </w:pPr>
          <w:r w:rsidRPr="00C90FB8">
            <w:rPr>
              <w:rFonts w:cstheme="minorHAnsi"/>
              <w:i/>
              <w:color w:val="808080" w:themeColor="background1" w:themeShade="80"/>
              <w:lang w:bidi="en-US"/>
            </w:rPr>
            <w:t>Select an item.</w:t>
          </w:r>
        </w:p>
      </w:docPartBody>
    </w:docPart>
    <w:docPart>
      <w:docPartPr>
        <w:name w:val="12489150F2BC4B2DA4E6C729A95CCAF3"/>
        <w:category>
          <w:name w:val="Všeobecné"/>
          <w:gallery w:val="placeholder"/>
        </w:category>
        <w:types>
          <w:type w:val="bbPlcHdr"/>
        </w:types>
        <w:behaviors>
          <w:behavior w:val="content"/>
        </w:behaviors>
        <w:guid w:val="{C69A5AB1-545E-4309-ABCD-F6225BE341AA}"/>
      </w:docPartPr>
      <w:docPartBody>
        <w:p w:rsidR="002E7FEA" w:rsidRDefault="002E7FEA" w:rsidP="002E7FEA">
          <w:pPr>
            <w:pStyle w:val="12489150F2BC4B2DA4E6C729A95CCAF3"/>
          </w:pPr>
          <w:r>
            <w:rPr>
              <w:rStyle w:val="Zstupntext"/>
              <w:lang w:bidi="en-US"/>
            </w:rPr>
            <w:t>Select an item.</w:t>
          </w:r>
        </w:p>
      </w:docPartBody>
    </w:docPart>
    <w:docPart>
      <w:docPartPr>
        <w:name w:val="FE44F56173EB425D82F21EA6EE27E2DE"/>
        <w:category>
          <w:name w:val="Všeobecné"/>
          <w:gallery w:val="placeholder"/>
        </w:category>
        <w:types>
          <w:type w:val="bbPlcHdr"/>
        </w:types>
        <w:behaviors>
          <w:behavior w:val="content"/>
        </w:behaviors>
        <w:guid w:val="{4272D095-EEE0-4A4A-9129-1A19200F6E76}"/>
      </w:docPartPr>
      <w:docPartBody>
        <w:p w:rsidR="002E7FEA" w:rsidRDefault="002E7FEA" w:rsidP="002E7FEA">
          <w:pPr>
            <w:pStyle w:val="FE44F56173EB425D82F21EA6EE27E2DE"/>
          </w:pPr>
          <w:r w:rsidRPr="00C90FB8">
            <w:rPr>
              <w:rFonts w:cstheme="minorHAnsi"/>
              <w:i/>
              <w:color w:val="808080" w:themeColor="background1" w:themeShade="80"/>
              <w:lang w:bidi="en-US"/>
            </w:rPr>
            <w:t>Select an item.</w:t>
          </w:r>
        </w:p>
      </w:docPartBody>
    </w:docPart>
    <w:docPart>
      <w:docPartPr>
        <w:name w:val="2741D2ED47E44297A6D46B3D1EC7EB06"/>
        <w:category>
          <w:name w:val="Všeobecné"/>
          <w:gallery w:val="placeholder"/>
        </w:category>
        <w:types>
          <w:type w:val="bbPlcHdr"/>
        </w:types>
        <w:behaviors>
          <w:behavior w:val="content"/>
        </w:behaviors>
        <w:guid w:val="{5337C157-E4F2-46C2-9864-54A30EC252ED}"/>
      </w:docPartPr>
      <w:docPartBody>
        <w:p w:rsidR="002E7FEA" w:rsidRDefault="002E7FEA" w:rsidP="002E7FEA">
          <w:pPr>
            <w:pStyle w:val="2741D2ED47E44297A6D46B3D1EC7EB06"/>
          </w:pPr>
          <w:r>
            <w:rPr>
              <w:rStyle w:val="Zstupntext"/>
              <w:lang w:bidi="en-US"/>
            </w:rPr>
            <w:t>Select an item.</w:t>
          </w:r>
        </w:p>
      </w:docPartBody>
    </w:docPart>
    <w:docPart>
      <w:docPartPr>
        <w:name w:val="9AF5E1068A31412AB36F85F525A4B67A"/>
        <w:category>
          <w:name w:val="Všeobecné"/>
          <w:gallery w:val="placeholder"/>
        </w:category>
        <w:types>
          <w:type w:val="bbPlcHdr"/>
        </w:types>
        <w:behaviors>
          <w:behavior w:val="content"/>
        </w:behaviors>
        <w:guid w:val="{8DB57E84-1A47-4EB2-A1CE-97ED449BCEF8}"/>
      </w:docPartPr>
      <w:docPartBody>
        <w:p w:rsidR="002E7FEA" w:rsidRDefault="002E7FEA" w:rsidP="002E7FEA">
          <w:pPr>
            <w:pStyle w:val="9AF5E1068A31412AB36F85F525A4B67A"/>
          </w:pPr>
          <w:r w:rsidRPr="00C90FB8">
            <w:rPr>
              <w:rFonts w:cstheme="minorHAnsi"/>
              <w:i/>
              <w:color w:val="808080" w:themeColor="background1" w:themeShade="80"/>
              <w:lang w:bidi="en-US"/>
            </w:rPr>
            <w:t>Select an item.</w:t>
          </w:r>
        </w:p>
      </w:docPartBody>
    </w:docPart>
    <w:docPart>
      <w:docPartPr>
        <w:name w:val="6AC26EA45490419C9B0081C903934A27"/>
        <w:category>
          <w:name w:val="Všeobecné"/>
          <w:gallery w:val="placeholder"/>
        </w:category>
        <w:types>
          <w:type w:val="bbPlcHdr"/>
        </w:types>
        <w:behaviors>
          <w:behavior w:val="content"/>
        </w:behaviors>
        <w:guid w:val="{342484D4-1CF4-482E-BC11-49F57A7C77E8}"/>
      </w:docPartPr>
      <w:docPartBody>
        <w:p w:rsidR="002E7FEA" w:rsidRDefault="002E7FEA" w:rsidP="002E7FEA">
          <w:pPr>
            <w:pStyle w:val="6AC26EA45490419C9B0081C903934A27"/>
          </w:pPr>
          <w:r>
            <w:rPr>
              <w:rStyle w:val="Zstupntext"/>
              <w:lang w:bidi="en-US"/>
            </w:rPr>
            <w:t>Select an item.</w:t>
          </w:r>
        </w:p>
      </w:docPartBody>
    </w:docPart>
    <w:docPart>
      <w:docPartPr>
        <w:name w:val="68C346C2DEEF4F379C5DF7773E395EEC"/>
        <w:category>
          <w:name w:val="Všeobecné"/>
          <w:gallery w:val="placeholder"/>
        </w:category>
        <w:types>
          <w:type w:val="bbPlcHdr"/>
        </w:types>
        <w:behaviors>
          <w:behavior w:val="content"/>
        </w:behaviors>
        <w:guid w:val="{17AEB8E7-4775-48DA-9369-40C56D337A43}"/>
      </w:docPartPr>
      <w:docPartBody>
        <w:p w:rsidR="002E7FEA" w:rsidRDefault="002E7FEA" w:rsidP="002E7FEA">
          <w:pPr>
            <w:pStyle w:val="68C346C2DEEF4F379C5DF7773E395EEC"/>
          </w:pPr>
          <w:r w:rsidRPr="00C90FB8">
            <w:rPr>
              <w:rFonts w:cstheme="minorHAnsi"/>
              <w:i/>
              <w:color w:val="808080" w:themeColor="background1" w:themeShade="80"/>
              <w:lang w:bidi="en-US"/>
            </w:rPr>
            <w:t>Select an item.</w:t>
          </w:r>
        </w:p>
      </w:docPartBody>
    </w:docPart>
    <w:docPart>
      <w:docPartPr>
        <w:name w:val="6BDAA258C7414B6FACA88B50501B87E9"/>
        <w:category>
          <w:name w:val="Všeobecné"/>
          <w:gallery w:val="placeholder"/>
        </w:category>
        <w:types>
          <w:type w:val="bbPlcHdr"/>
        </w:types>
        <w:behaviors>
          <w:behavior w:val="content"/>
        </w:behaviors>
        <w:guid w:val="{1B065F5E-1EA4-4B99-8068-222611F5F112}"/>
      </w:docPartPr>
      <w:docPartBody>
        <w:p w:rsidR="002E7FEA" w:rsidRDefault="002E7FEA" w:rsidP="002E7FEA">
          <w:pPr>
            <w:pStyle w:val="6BDAA258C7414B6FACA88B50501B87E9"/>
          </w:pPr>
          <w:r>
            <w:rPr>
              <w:rStyle w:val="Zstupntext"/>
              <w:lang w:bidi="en-US"/>
            </w:rPr>
            <w:t>Select an item.</w:t>
          </w:r>
        </w:p>
      </w:docPartBody>
    </w:docPart>
    <w:docPart>
      <w:docPartPr>
        <w:name w:val="359B9DF034434107AE07B765D4BD1085"/>
        <w:category>
          <w:name w:val="Všeobecné"/>
          <w:gallery w:val="placeholder"/>
        </w:category>
        <w:types>
          <w:type w:val="bbPlcHdr"/>
        </w:types>
        <w:behaviors>
          <w:behavior w:val="content"/>
        </w:behaviors>
        <w:guid w:val="{D902E946-C972-4C92-8D99-15E93B3F7DCD}"/>
      </w:docPartPr>
      <w:docPartBody>
        <w:p w:rsidR="002E7FEA" w:rsidRDefault="002E7FEA" w:rsidP="002E7FEA">
          <w:pPr>
            <w:pStyle w:val="359B9DF034434107AE07B765D4BD1085"/>
          </w:pPr>
          <w:r w:rsidRPr="00C90FB8">
            <w:rPr>
              <w:rFonts w:cstheme="minorHAnsi"/>
              <w:i/>
              <w:color w:val="808080" w:themeColor="background1" w:themeShade="80"/>
              <w:lang w:bidi="en-US"/>
            </w:rPr>
            <w:t>Select an item.</w:t>
          </w:r>
        </w:p>
      </w:docPartBody>
    </w:docPart>
    <w:docPart>
      <w:docPartPr>
        <w:name w:val="0D2AEFBD94604C378B6E6654905BC05B"/>
        <w:category>
          <w:name w:val="Všeobecné"/>
          <w:gallery w:val="placeholder"/>
        </w:category>
        <w:types>
          <w:type w:val="bbPlcHdr"/>
        </w:types>
        <w:behaviors>
          <w:behavior w:val="content"/>
        </w:behaviors>
        <w:guid w:val="{8D956D6D-915D-49B1-B7B2-62E417938C91}"/>
      </w:docPartPr>
      <w:docPartBody>
        <w:p w:rsidR="002E7FEA" w:rsidRDefault="002E7FEA" w:rsidP="002E7FEA">
          <w:pPr>
            <w:pStyle w:val="0D2AEFBD94604C378B6E6654905BC05B"/>
          </w:pPr>
          <w:r>
            <w:rPr>
              <w:rStyle w:val="Zstupntext"/>
              <w:lang w:bidi="en-US"/>
            </w:rPr>
            <w:t>Select an item.</w:t>
          </w:r>
        </w:p>
      </w:docPartBody>
    </w:docPart>
    <w:docPart>
      <w:docPartPr>
        <w:name w:val="C664828933C943D1B214E33107011120"/>
        <w:category>
          <w:name w:val="Všeobecné"/>
          <w:gallery w:val="placeholder"/>
        </w:category>
        <w:types>
          <w:type w:val="bbPlcHdr"/>
        </w:types>
        <w:behaviors>
          <w:behavior w:val="content"/>
        </w:behaviors>
        <w:guid w:val="{CF7D652D-7D4B-4AE9-BB80-5CB6F9976DC1}"/>
      </w:docPartPr>
      <w:docPartBody>
        <w:p w:rsidR="002E7FEA" w:rsidRDefault="002E7FEA" w:rsidP="002E7FEA">
          <w:pPr>
            <w:pStyle w:val="C664828933C943D1B214E33107011120"/>
          </w:pPr>
          <w:r w:rsidRPr="00C90FB8">
            <w:rPr>
              <w:rFonts w:cstheme="minorHAnsi"/>
              <w:i/>
              <w:color w:val="808080" w:themeColor="background1" w:themeShade="80"/>
              <w:lang w:bidi="en-US"/>
            </w:rPr>
            <w:t>Select an item.</w:t>
          </w:r>
        </w:p>
      </w:docPartBody>
    </w:docPart>
    <w:docPart>
      <w:docPartPr>
        <w:name w:val="DC0115EF469046A78F0461FD84E4C2D0"/>
        <w:category>
          <w:name w:val="Všeobecné"/>
          <w:gallery w:val="placeholder"/>
        </w:category>
        <w:types>
          <w:type w:val="bbPlcHdr"/>
        </w:types>
        <w:behaviors>
          <w:behavior w:val="content"/>
        </w:behaviors>
        <w:guid w:val="{8314E0BF-E528-4301-92F3-CF8C2C5C4FC6}"/>
      </w:docPartPr>
      <w:docPartBody>
        <w:p w:rsidR="002E7FEA" w:rsidRDefault="002E7FEA" w:rsidP="002E7FEA">
          <w:pPr>
            <w:pStyle w:val="DC0115EF469046A78F0461FD84E4C2D0"/>
          </w:pPr>
          <w:r>
            <w:rPr>
              <w:rStyle w:val="Zstupntext"/>
              <w:lang w:bidi="en-US"/>
            </w:rPr>
            <w:t>Select an item.</w:t>
          </w:r>
        </w:p>
      </w:docPartBody>
    </w:docPart>
    <w:docPart>
      <w:docPartPr>
        <w:name w:val="9A875B926A854DF69BAA90C062E4CA49"/>
        <w:category>
          <w:name w:val="Všeobecné"/>
          <w:gallery w:val="placeholder"/>
        </w:category>
        <w:types>
          <w:type w:val="bbPlcHdr"/>
        </w:types>
        <w:behaviors>
          <w:behavior w:val="content"/>
        </w:behaviors>
        <w:guid w:val="{759C559E-17DB-4910-B46F-D37E13165AB6}"/>
      </w:docPartPr>
      <w:docPartBody>
        <w:p w:rsidR="002E7FEA" w:rsidRDefault="002E7FEA" w:rsidP="002E7FEA">
          <w:pPr>
            <w:pStyle w:val="9A875B926A854DF69BAA90C062E4CA49"/>
          </w:pPr>
          <w:r w:rsidRPr="00C90FB8">
            <w:rPr>
              <w:rFonts w:cstheme="minorHAnsi"/>
              <w:i/>
              <w:color w:val="808080" w:themeColor="background1" w:themeShade="80"/>
              <w:lang w:bidi="en-US"/>
            </w:rPr>
            <w:t>Select an item.</w:t>
          </w:r>
        </w:p>
      </w:docPartBody>
    </w:docPart>
    <w:docPart>
      <w:docPartPr>
        <w:name w:val="000C94B202174B11877315CC626F2BEF"/>
        <w:category>
          <w:name w:val="Všeobecné"/>
          <w:gallery w:val="placeholder"/>
        </w:category>
        <w:types>
          <w:type w:val="bbPlcHdr"/>
        </w:types>
        <w:behaviors>
          <w:behavior w:val="content"/>
        </w:behaviors>
        <w:guid w:val="{4AE052B6-CC12-45AE-8C8D-B05F3268A73B}"/>
      </w:docPartPr>
      <w:docPartBody>
        <w:p w:rsidR="002E7FEA" w:rsidRDefault="002E7FEA" w:rsidP="002E7FEA">
          <w:pPr>
            <w:pStyle w:val="000C94B202174B11877315CC626F2BEF"/>
          </w:pPr>
          <w:r>
            <w:rPr>
              <w:rStyle w:val="Zstupntext"/>
              <w:lang w:bidi="en-US"/>
            </w:rPr>
            <w:t>Select an item.</w:t>
          </w:r>
        </w:p>
      </w:docPartBody>
    </w:docPart>
    <w:docPart>
      <w:docPartPr>
        <w:name w:val="72BE3777966743839018461356805847"/>
        <w:category>
          <w:name w:val="Všeobecné"/>
          <w:gallery w:val="placeholder"/>
        </w:category>
        <w:types>
          <w:type w:val="bbPlcHdr"/>
        </w:types>
        <w:behaviors>
          <w:behavior w:val="content"/>
        </w:behaviors>
        <w:guid w:val="{4B2F2D0E-3794-4152-862E-DF5D93ADB2E6}"/>
      </w:docPartPr>
      <w:docPartBody>
        <w:p w:rsidR="002E7FEA" w:rsidRDefault="002E7FEA" w:rsidP="002E7FEA">
          <w:pPr>
            <w:pStyle w:val="72BE3777966743839018461356805847"/>
          </w:pPr>
          <w:r w:rsidRPr="00C90FB8">
            <w:rPr>
              <w:rFonts w:cstheme="minorHAnsi"/>
              <w:i/>
              <w:color w:val="808080" w:themeColor="background1" w:themeShade="80"/>
              <w:lang w:bidi="en-US"/>
            </w:rPr>
            <w:t>Select an item.</w:t>
          </w:r>
        </w:p>
      </w:docPartBody>
    </w:docPart>
    <w:docPart>
      <w:docPartPr>
        <w:name w:val="311894EFE82E472FBD310613BCCAB1B1"/>
        <w:category>
          <w:name w:val="Všeobecné"/>
          <w:gallery w:val="placeholder"/>
        </w:category>
        <w:types>
          <w:type w:val="bbPlcHdr"/>
        </w:types>
        <w:behaviors>
          <w:behavior w:val="content"/>
        </w:behaviors>
        <w:guid w:val="{E8B37029-5C0D-4BBB-8BE2-DC3AA706F7C5}"/>
      </w:docPartPr>
      <w:docPartBody>
        <w:p w:rsidR="002E7FEA" w:rsidRDefault="002E7FEA" w:rsidP="002E7FEA">
          <w:pPr>
            <w:pStyle w:val="311894EFE82E472FBD310613BCCAB1B1"/>
          </w:pPr>
          <w:r>
            <w:rPr>
              <w:rStyle w:val="Zstupntext"/>
              <w:lang w:bidi="en-US"/>
            </w:rPr>
            <w:t>Select an item.</w:t>
          </w:r>
        </w:p>
      </w:docPartBody>
    </w:docPart>
    <w:docPart>
      <w:docPartPr>
        <w:name w:val="9857E25843A5485FB0012E5D9267176E"/>
        <w:category>
          <w:name w:val="Všeobecné"/>
          <w:gallery w:val="placeholder"/>
        </w:category>
        <w:types>
          <w:type w:val="bbPlcHdr"/>
        </w:types>
        <w:behaviors>
          <w:behavior w:val="content"/>
        </w:behaviors>
        <w:guid w:val="{B55B8A18-9593-4213-9DAA-7F4B864A3120}"/>
      </w:docPartPr>
      <w:docPartBody>
        <w:p w:rsidR="002E7FEA" w:rsidRDefault="002E7FEA" w:rsidP="002E7FEA">
          <w:pPr>
            <w:pStyle w:val="9857E25843A5485FB0012E5D9267176E"/>
          </w:pPr>
          <w:r w:rsidRPr="00C90FB8">
            <w:rPr>
              <w:rFonts w:cstheme="minorHAnsi"/>
              <w:i/>
              <w:color w:val="808080" w:themeColor="background1" w:themeShade="80"/>
              <w:lang w:bidi="en-US"/>
            </w:rPr>
            <w:t>Select an item.</w:t>
          </w:r>
        </w:p>
      </w:docPartBody>
    </w:docPart>
    <w:docPart>
      <w:docPartPr>
        <w:name w:val="441C8CED06F44F5DA1A215D0BEBE1743"/>
        <w:category>
          <w:name w:val="Všeobecné"/>
          <w:gallery w:val="placeholder"/>
        </w:category>
        <w:types>
          <w:type w:val="bbPlcHdr"/>
        </w:types>
        <w:behaviors>
          <w:behavior w:val="content"/>
        </w:behaviors>
        <w:guid w:val="{6EDA8DF2-1C2C-428B-899E-248415226954}"/>
      </w:docPartPr>
      <w:docPartBody>
        <w:p w:rsidR="002E7FEA" w:rsidRDefault="002E7FEA" w:rsidP="002E7FEA">
          <w:pPr>
            <w:pStyle w:val="441C8CED06F44F5DA1A215D0BEBE1743"/>
          </w:pPr>
          <w:r>
            <w:rPr>
              <w:rStyle w:val="Zstupntext"/>
              <w:lang w:bidi="en-US"/>
            </w:rPr>
            <w:t>Select an item.</w:t>
          </w:r>
        </w:p>
      </w:docPartBody>
    </w:docPart>
    <w:docPart>
      <w:docPartPr>
        <w:name w:val="0E4BF2AF0A59436189A29DAF1F66D3BD"/>
        <w:category>
          <w:name w:val="Všeobecné"/>
          <w:gallery w:val="placeholder"/>
        </w:category>
        <w:types>
          <w:type w:val="bbPlcHdr"/>
        </w:types>
        <w:behaviors>
          <w:behavior w:val="content"/>
        </w:behaviors>
        <w:guid w:val="{7CDE7C2C-8A87-4B4A-A494-04C2C40F2F32}"/>
      </w:docPartPr>
      <w:docPartBody>
        <w:p w:rsidR="002E7FEA" w:rsidRDefault="002E7FEA" w:rsidP="002E7FEA">
          <w:pPr>
            <w:pStyle w:val="0E4BF2AF0A59436189A29DAF1F66D3BD"/>
          </w:pPr>
          <w:r w:rsidRPr="00C90FB8">
            <w:rPr>
              <w:rFonts w:cstheme="minorHAnsi"/>
              <w:i/>
              <w:color w:val="808080" w:themeColor="background1" w:themeShade="80"/>
              <w:lang w:bidi="en-US"/>
            </w:rPr>
            <w:t>Select an item.</w:t>
          </w:r>
        </w:p>
      </w:docPartBody>
    </w:docPart>
    <w:docPart>
      <w:docPartPr>
        <w:name w:val="81AAEE1D87FF45368AD39D1C09ACBAA7"/>
        <w:category>
          <w:name w:val="Všeobecné"/>
          <w:gallery w:val="placeholder"/>
        </w:category>
        <w:types>
          <w:type w:val="bbPlcHdr"/>
        </w:types>
        <w:behaviors>
          <w:behavior w:val="content"/>
        </w:behaviors>
        <w:guid w:val="{8B87606E-5CC4-44A9-BA29-A81876B197B1}"/>
      </w:docPartPr>
      <w:docPartBody>
        <w:p w:rsidR="002E7FEA" w:rsidRDefault="002E7FEA" w:rsidP="002E7FEA">
          <w:pPr>
            <w:pStyle w:val="81AAEE1D87FF45368AD39D1C09ACBAA7"/>
          </w:pPr>
          <w:r>
            <w:rPr>
              <w:rStyle w:val="Zstupntext"/>
              <w:lang w:bidi="en-US"/>
            </w:rPr>
            <w:t>Select an item.</w:t>
          </w:r>
        </w:p>
      </w:docPartBody>
    </w:docPart>
    <w:docPart>
      <w:docPartPr>
        <w:name w:val="ABCAA683A85C48FC87D38786791993A6"/>
        <w:category>
          <w:name w:val="Všeobecné"/>
          <w:gallery w:val="placeholder"/>
        </w:category>
        <w:types>
          <w:type w:val="bbPlcHdr"/>
        </w:types>
        <w:behaviors>
          <w:behavior w:val="content"/>
        </w:behaviors>
        <w:guid w:val="{C9420DEC-1E4C-495C-8B86-6D81FBDD20B9}"/>
      </w:docPartPr>
      <w:docPartBody>
        <w:p w:rsidR="002E7FEA" w:rsidRDefault="002E7FEA" w:rsidP="002E7FEA">
          <w:pPr>
            <w:pStyle w:val="ABCAA683A85C48FC87D38786791993A6"/>
          </w:pPr>
          <w:r w:rsidRPr="00C90FB8">
            <w:rPr>
              <w:rFonts w:cstheme="minorHAnsi"/>
              <w:i/>
              <w:color w:val="808080" w:themeColor="background1" w:themeShade="80"/>
              <w:lang w:bidi="en-US"/>
            </w:rPr>
            <w:t>Select an item.</w:t>
          </w:r>
        </w:p>
      </w:docPartBody>
    </w:docPart>
    <w:docPart>
      <w:docPartPr>
        <w:name w:val="9B317BCFE05D4F0295C803EBD768D285"/>
        <w:category>
          <w:name w:val="Všeobecné"/>
          <w:gallery w:val="placeholder"/>
        </w:category>
        <w:types>
          <w:type w:val="bbPlcHdr"/>
        </w:types>
        <w:behaviors>
          <w:behavior w:val="content"/>
        </w:behaviors>
        <w:guid w:val="{AA8A1ED7-DD5E-4A26-8F8E-D157C5DE98EB}"/>
      </w:docPartPr>
      <w:docPartBody>
        <w:p w:rsidR="002E7FEA" w:rsidRDefault="002E7FEA" w:rsidP="002E7FEA">
          <w:pPr>
            <w:pStyle w:val="9B317BCFE05D4F0295C803EBD768D285"/>
          </w:pPr>
          <w:r>
            <w:rPr>
              <w:rStyle w:val="Zstupntext"/>
              <w:lang w:bidi="en-US"/>
            </w:rPr>
            <w:t>Select an item.</w:t>
          </w:r>
        </w:p>
      </w:docPartBody>
    </w:docPart>
    <w:docPart>
      <w:docPartPr>
        <w:name w:val="832A705EE920465D83004BE7F1ACF7F2"/>
        <w:category>
          <w:name w:val="Všeobecné"/>
          <w:gallery w:val="placeholder"/>
        </w:category>
        <w:types>
          <w:type w:val="bbPlcHdr"/>
        </w:types>
        <w:behaviors>
          <w:behavior w:val="content"/>
        </w:behaviors>
        <w:guid w:val="{EFB446B1-5617-4269-AD50-DBF4DCCA2D53}"/>
      </w:docPartPr>
      <w:docPartBody>
        <w:p w:rsidR="002E7FEA" w:rsidRDefault="002E7FEA" w:rsidP="002E7FEA">
          <w:pPr>
            <w:pStyle w:val="832A705EE920465D83004BE7F1ACF7F2"/>
          </w:pPr>
          <w:r w:rsidRPr="00C90FB8">
            <w:rPr>
              <w:rFonts w:cstheme="minorHAnsi"/>
              <w:i/>
              <w:color w:val="808080" w:themeColor="background1" w:themeShade="80"/>
              <w:lang w:bidi="en-US"/>
            </w:rPr>
            <w:t>Select an item.</w:t>
          </w:r>
        </w:p>
      </w:docPartBody>
    </w:docPart>
    <w:docPart>
      <w:docPartPr>
        <w:name w:val="5B50CC2483054011A71A1F02D20259DB"/>
        <w:category>
          <w:name w:val="Všeobecné"/>
          <w:gallery w:val="placeholder"/>
        </w:category>
        <w:types>
          <w:type w:val="bbPlcHdr"/>
        </w:types>
        <w:behaviors>
          <w:behavior w:val="content"/>
        </w:behaviors>
        <w:guid w:val="{469B70EB-D417-41BB-B787-0D9551FD1CA3}"/>
      </w:docPartPr>
      <w:docPartBody>
        <w:p w:rsidR="002E7FEA" w:rsidRDefault="002E7FEA" w:rsidP="002E7FEA">
          <w:pPr>
            <w:pStyle w:val="5B50CC2483054011A71A1F02D20259DB"/>
          </w:pPr>
          <w:r>
            <w:rPr>
              <w:rStyle w:val="Zstupntext"/>
              <w:lang w:bidi="en-US"/>
            </w:rPr>
            <w:t>Select an item.</w:t>
          </w:r>
        </w:p>
      </w:docPartBody>
    </w:docPart>
    <w:docPart>
      <w:docPartPr>
        <w:name w:val="CC0A0A73A4F34A9180CF650687EDB58E"/>
        <w:category>
          <w:name w:val="Všeobecné"/>
          <w:gallery w:val="placeholder"/>
        </w:category>
        <w:types>
          <w:type w:val="bbPlcHdr"/>
        </w:types>
        <w:behaviors>
          <w:behavior w:val="content"/>
        </w:behaviors>
        <w:guid w:val="{484A8988-8AC7-463B-8518-3028C6E98DF7}"/>
      </w:docPartPr>
      <w:docPartBody>
        <w:p w:rsidR="002E7FEA" w:rsidRDefault="002E7FEA" w:rsidP="002E7FEA">
          <w:pPr>
            <w:pStyle w:val="CC0A0A73A4F34A9180CF650687EDB58E"/>
          </w:pPr>
          <w:r w:rsidRPr="00C90FB8">
            <w:rPr>
              <w:rFonts w:cstheme="minorHAnsi"/>
              <w:i/>
              <w:color w:val="808080" w:themeColor="background1" w:themeShade="80"/>
              <w:lang w:bidi="en-US"/>
            </w:rPr>
            <w:t>Select an item.</w:t>
          </w:r>
        </w:p>
      </w:docPartBody>
    </w:docPart>
    <w:docPart>
      <w:docPartPr>
        <w:name w:val="B9D4AB39E7D9441697D04C29288E93DC"/>
        <w:category>
          <w:name w:val="Všeobecné"/>
          <w:gallery w:val="placeholder"/>
        </w:category>
        <w:types>
          <w:type w:val="bbPlcHdr"/>
        </w:types>
        <w:behaviors>
          <w:behavior w:val="content"/>
        </w:behaviors>
        <w:guid w:val="{BA89E2A5-E1C6-4BD8-AA19-DBB87AF8673C}"/>
      </w:docPartPr>
      <w:docPartBody>
        <w:p w:rsidR="002E7FEA" w:rsidRDefault="002E7FEA" w:rsidP="002E7FEA">
          <w:pPr>
            <w:pStyle w:val="B9D4AB39E7D9441697D04C29288E93DC"/>
          </w:pPr>
          <w:r>
            <w:rPr>
              <w:rStyle w:val="Zstupntext"/>
              <w:lang w:bidi="en-US"/>
            </w:rPr>
            <w:t>Select an item.</w:t>
          </w:r>
        </w:p>
      </w:docPartBody>
    </w:docPart>
    <w:docPart>
      <w:docPartPr>
        <w:name w:val="B5360093FF7344D79EF31BEFD15E146E"/>
        <w:category>
          <w:name w:val="Všeobecné"/>
          <w:gallery w:val="placeholder"/>
        </w:category>
        <w:types>
          <w:type w:val="bbPlcHdr"/>
        </w:types>
        <w:behaviors>
          <w:behavior w:val="content"/>
        </w:behaviors>
        <w:guid w:val="{8390565E-EEF3-4ECD-9CEC-5639AF293ABA}"/>
      </w:docPartPr>
      <w:docPartBody>
        <w:p w:rsidR="002E7FEA" w:rsidRDefault="002E7FEA" w:rsidP="002E7FEA">
          <w:pPr>
            <w:pStyle w:val="B5360093FF7344D79EF31BEFD15E146E"/>
          </w:pPr>
          <w:r w:rsidRPr="00C90FB8">
            <w:rPr>
              <w:rFonts w:cstheme="minorHAnsi"/>
              <w:i/>
              <w:color w:val="808080" w:themeColor="background1" w:themeShade="80"/>
              <w:lang w:bidi="en-US"/>
            </w:rPr>
            <w:t>Select an item.</w:t>
          </w:r>
        </w:p>
      </w:docPartBody>
    </w:docPart>
    <w:docPart>
      <w:docPartPr>
        <w:name w:val="D6762222F0764DB3B951CF3A6E298AA8"/>
        <w:category>
          <w:name w:val="Všeobecné"/>
          <w:gallery w:val="placeholder"/>
        </w:category>
        <w:types>
          <w:type w:val="bbPlcHdr"/>
        </w:types>
        <w:behaviors>
          <w:behavior w:val="content"/>
        </w:behaviors>
        <w:guid w:val="{B1D3F323-2E06-4C8C-9014-CBAAAE0C58F1}"/>
      </w:docPartPr>
      <w:docPartBody>
        <w:p w:rsidR="002E7FEA" w:rsidRDefault="002E7FEA" w:rsidP="002E7FEA">
          <w:pPr>
            <w:pStyle w:val="D6762222F0764DB3B951CF3A6E298AA8"/>
          </w:pPr>
          <w:r>
            <w:rPr>
              <w:rStyle w:val="Zstupntext"/>
              <w:lang w:bidi="en-US"/>
            </w:rPr>
            <w:t>Select an item.</w:t>
          </w:r>
        </w:p>
      </w:docPartBody>
    </w:docPart>
    <w:docPart>
      <w:docPartPr>
        <w:name w:val="946E43991977454E9381A04E801B0CBB"/>
        <w:category>
          <w:name w:val="Všeobecné"/>
          <w:gallery w:val="placeholder"/>
        </w:category>
        <w:types>
          <w:type w:val="bbPlcHdr"/>
        </w:types>
        <w:behaviors>
          <w:behavior w:val="content"/>
        </w:behaviors>
        <w:guid w:val="{7FE264EA-E758-4E20-84FB-E00E1E737F41}"/>
      </w:docPartPr>
      <w:docPartBody>
        <w:p w:rsidR="002E7FEA" w:rsidRDefault="002E7FEA" w:rsidP="002E7FEA">
          <w:pPr>
            <w:pStyle w:val="946E43991977454E9381A04E801B0CBB"/>
          </w:pPr>
          <w:r w:rsidRPr="00C90FB8">
            <w:rPr>
              <w:rFonts w:cstheme="minorHAnsi"/>
              <w:i/>
              <w:color w:val="808080" w:themeColor="background1" w:themeShade="80"/>
              <w:lang w:bidi="en-US"/>
            </w:rPr>
            <w:t>Select an item.</w:t>
          </w:r>
        </w:p>
      </w:docPartBody>
    </w:docPart>
    <w:docPart>
      <w:docPartPr>
        <w:name w:val="0863874EDCFA4D8B8D3E48FF27003B0F"/>
        <w:category>
          <w:name w:val="Všeobecné"/>
          <w:gallery w:val="placeholder"/>
        </w:category>
        <w:types>
          <w:type w:val="bbPlcHdr"/>
        </w:types>
        <w:behaviors>
          <w:behavior w:val="content"/>
        </w:behaviors>
        <w:guid w:val="{CAF1F7F3-0DE6-477D-9998-1F661271074A}"/>
      </w:docPartPr>
      <w:docPartBody>
        <w:p w:rsidR="002E7FEA" w:rsidRDefault="002E7FEA" w:rsidP="002E7FEA">
          <w:pPr>
            <w:pStyle w:val="0863874EDCFA4D8B8D3E48FF27003B0F"/>
          </w:pPr>
          <w:r>
            <w:rPr>
              <w:rStyle w:val="Zstupntext"/>
              <w:lang w:bidi="en-US"/>
            </w:rPr>
            <w:t>Select an item.</w:t>
          </w:r>
        </w:p>
      </w:docPartBody>
    </w:docPart>
    <w:docPart>
      <w:docPartPr>
        <w:name w:val="CCDECB651F3D4013BCCEF2DEA65DDC5A"/>
        <w:category>
          <w:name w:val="Všeobecné"/>
          <w:gallery w:val="placeholder"/>
        </w:category>
        <w:types>
          <w:type w:val="bbPlcHdr"/>
        </w:types>
        <w:behaviors>
          <w:behavior w:val="content"/>
        </w:behaviors>
        <w:guid w:val="{D2A75FC3-B091-4D83-B843-B29055CAF277}"/>
      </w:docPartPr>
      <w:docPartBody>
        <w:p w:rsidR="002E7FEA" w:rsidRDefault="002E7FEA" w:rsidP="002E7FEA">
          <w:pPr>
            <w:pStyle w:val="CCDECB651F3D4013BCCEF2DEA65DDC5A"/>
          </w:pPr>
          <w:r w:rsidRPr="00C90FB8">
            <w:rPr>
              <w:rFonts w:cstheme="minorHAnsi"/>
              <w:i/>
              <w:color w:val="808080" w:themeColor="background1" w:themeShade="80"/>
              <w:lang w:bidi="en-US"/>
            </w:rPr>
            <w:t>Select an item.</w:t>
          </w:r>
        </w:p>
      </w:docPartBody>
    </w:docPart>
    <w:docPart>
      <w:docPartPr>
        <w:name w:val="6024B2AEF1654F5AB3336B14F6EE0A3E"/>
        <w:category>
          <w:name w:val="Všeobecné"/>
          <w:gallery w:val="placeholder"/>
        </w:category>
        <w:types>
          <w:type w:val="bbPlcHdr"/>
        </w:types>
        <w:behaviors>
          <w:behavior w:val="content"/>
        </w:behaviors>
        <w:guid w:val="{C7A31ED5-769C-4587-89B6-D4145B600A25}"/>
      </w:docPartPr>
      <w:docPartBody>
        <w:p w:rsidR="002E7FEA" w:rsidRDefault="002E7FEA" w:rsidP="002E7FEA">
          <w:pPr>
            <w:pStyle w:val="6024B2AEF1654F5AB3336B14F6EE0A3E"/>
          </w:pPr>
          <w:r>
            <w:rPr>
              <w:rStyle w:val="Zstupntext"/>
              <w:lang w:bidi="en-US"/>
            </w:rPr>
            <w:t>Select an item.</w:t>
          </w:r>
        </w:p>
      </w:docPartBody>
    </w:docPart>
    <w:docPart>
      <w:docPartPr>
        <w:name w:val="94CBFAED69BC4B359DAAA77D98710F4A"/>
        <w:category>
          <w:name w:val="Všeobecné"/>
          <w:gallery w:val="placeholder"/>
        </w:category>
        <w:types>
          <w:type w:val="bbPlcHdr"/>
        </w:types>
        <w:behaviors>
          <w:behavior w:val="content"/>
        </w:behaviors>
        <w:guid w:val="{94240735-4D93-4DA3-B4D1-5720E36A71F8}"/>
      </w:docPartPr>
      <w:docPartBody>
        <w:p w:rsidR="002E7FEA" w:rsidRDefault="002E7FEA" w:rsidP="002E7FEA">
          <w:pPr>
            <w:pStyle w:val="94CBFAED69BC4B359DAAA77D98710F4A"/>
          </w:pPr>
          <w:r w:rsidRPr="00C90FB8">
            <w:rPr>
              <w:rFonts w:cstheme="minorHAnsi"/>
              <w:i/>
              <w:color w:val="808080" w:themeColor="background1" w:themeShade="80"/>
              <w:lang w:bidi="en-US"/>
            </w:rPr>
            <w:t>Select an item.</w:t>
          </w:r>
        </w:p>
      </w:docPartBody>
    </w:docPart>
    <w:docPart>
      <w:docPartPr>
        <w:name w:val="461664A349A945829B34BCD325197458"/>
        <w:category>
          <w:name w:val="Všeobecné"/>
          <w:gallery w:val="placeholder"/>
        </w:category>
        <w:types>
          <w:type w:val="bbPlcHdr"/>
        </w:types>
        <w:behaviors>
          <w:behavior w:val="content"/>
        </w:behaviors>
        <w:guid w:val="{C6D2A97B-9E7C-40BA-A2A6-77AC10AB1E59}"/>
      </w:docPartPr>
      <w:docPartBody>
        <w:p w:rsidR="002E7FEA" w:rsidRDefault="002E7FEA" w:rsidP="002E7FEA">
          <w:pPr>
            <w:pStyle w:val="461664A349A945829B34BCD325197458"/>
          </w:pPr>
          <w:r>
            <w:rPr>
              <w:rStyle w:val="Zstupntext"/>
              <w:lang w:bidi="en-US"/>
            </w:rPr>
            <w:t>Select an item.</w:t>
          </w:r>
        </w:p>
      </w:docPartBody>
    </w:docPart>
    <w:docPart>
      <w:docPartPr>
        <w:name w:val="84C0E2D7554E47EEA24D5F03CCDBB345"/>
        <w:category>
          <w:name w:val="Všeobecné"/>
          <w:gallery w:val="placeholder"/>
        </w:category>
        <w:types>
          <w:type w:val="bbPlcHdr"/>
        </w:types>
        <w:behaviors>
          <w:behavior w:val="content"/>
        </w:behaviors>
        <w:guid w:val="{CC0B674E-0451-411A-A107-0D7B42659D9C}"/>
      </w:docPartPr>
      <w:docPartBody>
        <w:p w:rsidR="002E7FEA" w:rsidRDefault="002E7FEA" w:rsidP="002E7FEA">
          <w:pPr>
            <w:pStyle w:val="84C0E2D7554E47EEA24D5F03CCDBB345"/>
          </w:pPr>
          <w:r w:rsidRPr="00C90FB8">
            <w:rPr>
              <w:rFonts w:cstheme="minorHAnsi"/>
              <w:i/>
              <w:color w:val="808080" w:themeColor="background1" w:themeShade="80"/>
              <w:lang w:bidi="en-US"/>
            </w:rPr>
            <w:t>Select an item.</w:t>
          </w:r>
        </w:p>
      </w:docPartBody>
    </w:docPart>
    <w:docPart>
      <w:docPartPr>
        <w:name w:val="C569C2ED94624C58A3474C2F725B5DF8"/>
        <w:category>
          <w:name w:val="Všeobecné"/>
          <w:gallery w:val="placeholder"/>
        </w:category>
        <w:types>
          <w:type w:val="bbPlcHdr"/>
        </w:types>
        <w:behaviors>
          <w:behavior w:val="content"/>
        </w:behaviors>
        <w:guid w:val="{768563E1-319A-4C1B-8870-591068ADEA5A}"/>
      </w:docPartPr>
      <w:docPartBody>
        <w:p w:rsidR="002E7FEA" w:rsidRDefault="002E7FEA" w:rsidP="002E7FEA">
          <w:pPr>
            <w:pStyle w:val="C569C2ED94624C58A3474C2F725B5DF8"/>
          </w:pPr>
          <w:r>
            <w:rPr>
              <w:rStyle w:val="Zstupntext"/>
              <w:lang w:bidi="en-US"/>
            </w:rPr>
            <w:t>Select an item.</w:t>
          </w:r>
        </w:p>
      </w:docPartBody>
    </w:docPart>
    <w:docPart>
      <w:docPartPr>
        <w:name w:val="2B84A2B6B17F47A29862214212F417BD"/>
        <w:category>
          <w:name w:val="Všeobecné"/>
          <w:gallery w:val="placeholder"/>
        </w:category>
        <w:types>
          <w:type w:val="bbPlcHdr"/>
        </w:types>
        <w:behaviors>
          <w:behavior w:val="content"/>
        </w:behaviors>
        <w:guid w:val="{E726DC65-E72C-42BF-86D6-94484BDF8711}"/>
      </w:docPartPr>
      <w:docPartBody>
        <w:p w:rsidR="002E7FEA" w:rsidRDefault="002E7FEA" w:rsidP="002E7FEA">
          <w:pPr>
            <w:pStyle w:val="2B84A2B6B17F47A29862214212F417BD"/>
          </w:pPr>
          <w:r w:rsidRPr="00C90FB8">
            <w:rPr>
              <w:rFonts w:cstheme="minorHAnsi"/>
              <w:i/>
              <w:color w:val="808080" w:themeColor="background1" w:themeShade="80"/>
              <w:lang w:bidi="en-US"/>
            </w:rPr>
            <w:t>Select an item.</w:t>
          </w:r>
        </w:p>
      </w:docPartBody>
    </w:docPart>
    <w:docPart>
      <w:docPartPr>
        <w:name w:val="E5DB9E687E3442F589D5523E0B154D83"/>
        <w:category>
          <w:name w:val="Všeobecné"/>
          <w:gallery w:val="placeholder"/>
        </w:category>
        <w:types>
          <w:type w:val="bbPlcHdr"/>
        </w:types>
        <w:behaviors>
          <w:behavior w:val="content"/>
        </w:behaviors>
        <w:guid w:val="{E403B23C-BC2C-4168-B165-AB9718953D60}"/>
      </w:docPartPr>
      <w:docPartBody>
        <w:p w:rsidR="003A648D" w:rsidRDefault="00B70CD8" w:rsidP="00B70CD8">
          <w:pPr>
            <w:pStyle w:val="E5DB9E687E3442F589D5523E0B154D83"/>
          </w:pPr>
          <w:r>
            <w:rPr>
              <w:rStyle w:val="Zstupntext"/>
            </w:rPr>
            <w:t>Select an item.</w:t>
          </w:r>
        </w:p>
      </w:docPartBody>
    </w:docPart>
    <w:docPart>
      <w:docPartPr>
        <w:name w:val="537F61F70EE2485096158A7E6DE042E1"/>
        <w:category>
          <w:name w:val="Všeobecné"/>
          <w:gallery w:val="placeholder"/>
        </w:category>
        <w:types>
          <w:type w:val="bbPlcHdr"/>
        </w:types>
        <w:behaviors>
          <w:behavior w:val="content"/>
        </w:behaviors>
        <w:guid w:val="{6E495B55-C385-4D2B-A940-F86AAFFFBDB3}"/>
      </w:docPartPr>
      <w:docPartBody>
        <w:p w:rsidR="003A648D" w:rsidRDefault="00B70CD8" w:rsidP="00B70CD8">
          <w:pPr>
            <w:pStyle w:val="537F61F70EE2485096158A7E6DE042E1"/>
          </w:pPr>
          <w:r>
            <w:t>Select an item.</w:t>
          </w:r>
        </w:p>
      </w:docPartBody>
    </w:docPart>
    <w:docPart>
      <w:docPartPr>
        <w:name w:val="FFFD24A6D75447F6B4C35AEE2856C32B"/>
        <w:category>
          <w:name w:val="Všeobecné"/>
          <w:gallery w:val="placeholder"/>
        </w:category>
        <w:types>
          <w:type w:val="bbPlcHdr"/>
        </w:types>
        <w:behaviors>
          <w:behavior w:val="content"/>
        </w:behaviors>
        <w:guid w:val="{B0A53D25-1B13-4048-B664-A00FEC8838FC}"/>
      </w:docPartPr>
      <w:docPartBody>
        <w:p w:rsidR="006A1E6D" w:rsidRDefault="003A648D" w:rsidP="003A648D">
          <w:pPr>
            <w:pStyle w:val="FFFD24A6D75447F6B4C35AEE2856C32B"/>
          </w:pPr>
          <w:r w:rsidRPr="00BF59FF">
            <w:rPr>
              <w:rStyle w:val="Zstupntext"/>
            </w:rPr>
            <w:t>Vyberte položku.</w:t>
          </w:r>
        </w:p>
      </w:docPartBody>
    </w:docPart>
    <w:docPart>
      <w:docPartPr>
        <w:name w:val="A6A1C02008414BEA8B8C4A091FDEA808"/>
        <w:category>
          <w:name w:val="Všeobecné"/>
          <w:gallery w:val="placeholder"/>
        </w:category>
        <w:types>
          <w:type w:val="bbPlcHdr"/>
        </w:types>
        <w:behaviors>
          <w:behavior w:val="content"/>
        </w:behaviors>
        <w:guid w:val="{70E76639-331A-4BDB-B371-BE8CF7BE935C}"/>
      </w:docPartPr>
      <w:docPartBody>
        <w:p w:rsidR="006A1E6D" w:rsidRDefault="003A648D" w:rsidP="003A648D">
          <w:pPr>
            <w:pStyle w:val="A6A1C02008414BEA8B8C4A091FDEA808"/>
          </w:pPr>
          <w:r w:rsidRPr="00C90FB8">
            <w:rPr>
              <w:rFonts w:cstheme="minorHAnsi"/>
              <w:i/>
              <w:color w:val="808080" w:themeColor="background1" w:themeShade="80"/>
              <w:sz w:val="24"/>
              <w:szCs w:val="24"/>
            </w:rPr>
            <w:t>Vyberte položku.</w:t>
          </w:r>
        </w:p>
      </w:docPartBody>
    </w:docPart>
    <w:docPart>
      <w:docPartPr>
        <w:name w:val="47CD3BB077414D7C847B2415FADEBB94"/>
        <w:category>
          <w:name w:val="Všeobecné"/>
          <w:gallery w:val="placeholder"/>
        </w:category>
        <w:types>
          <w:type w:val="bbPlcHdr"/>
        </w:types>
        <w:behaviors>
          <w:behavior w:val="content"/>
        </w:behaviors>
        <w:guid w:val="{A0C139E6-93DC-43F6-9856-CEA11D995A82}"/>
      </w:docPartPr>
      <w:docPartBody>
        <w:p w:rsidR="006A1E6D" w:rsidRDefault="006A1E6D" w:rsidP="006A1E6D">
          <w:pPr>
            <w:pStyle w:val="47CD3BB077414D7C847B2415FADEBB94"/>
          </w:pPr>
          <w:r>
            <w:rPr>
              <w:rStyle w:val="Zstupntext"/>
            </w:rPr>
            <w:t>Vyberte položku.</w:t>
          </w:r>
        </w:p>
      </w:docPartBody>
    </w:docPart>
    <w:docPart>
      <w:docPartPr>
        <w:name w:val="F498C596BC1242C99719317663FC0D20"/>
        <w:category>
          <w:name w:val="Všeobecné"/>
          <w:gallery w:val="placeholder"/>
        </w:category>
        <w:types>
          <w:type w:val="bbPlcHdr"/>
        </w:types>
        <w:behaviors>
          <w:behavior w:val="content"/>
        </w:behaviors>
        <w:guid w:val="{79004F68-3A97-407A-911B-7F111A5030AD}"/>
      </w:docPartPr>
      <w:docPartBody>
        <w:p w:rsidR="006A1E6D" w:rsidRDefault="006A1E6D" w:rsidP="006A1E6D">
          <w:pPr>
            <w:pStyle w:val="F498C596BC1242C99719317663FC0D20"/>
          </w:pPr>
          <w:r w:rsidRPr="00C90FB8">
            <w:rPr>
              <w:rFonts w:cstheme="minorHAnsi"/>
              <w:i/>
              <w:color w:val="808080" w:themeColor="background1" w:themeShade="80"/>
            </w:rPr>
            <w:t>Vyberte položku.</w:t>
          </w:r>
        </w:p>
      </w:docPartBody>
    </w:docPart>
    <w:docPart>
      <w:docPartPr>
        <w:name w:val="C7963B75993F46B6963B90E6A9607B0B"/>
        <w:category>
          <w:name w:val="Všeobecné"/>
          <w:gallery w:val="placeholder"/>
        </w:category>
        <w:types>
          <w:type w:val="bbPlcHdr"/>
        </w:types>
        <w:behaviors>
          <w:behavior w:val="content"/>
        </w:behaviors>
        <w:guid w:val="{CBBE26F5-738F-4F5F-974C-F719AFD4E89F}"/>
      </w:docPartPr>
      <w:docPartBody>
        <w:p w:rsidR="006A1E6D" w:rsidRDefault="006A1E6D" w:rsidP="006A1E6D">
          <w:pPr>
            <w:pStyle w:val="C7963B75993F46B6963B90E6A9607B0B"/>
          </w:pPr>
          <w:r>
            <w:rPr>
              <w:rStyle w:val="Zstupntext"/>
            </w:rPr>
            <w:t>Vyberte položku.</w:t>
          </w:r>
        </w:p>
      </w:docPartBody>
    </w:docPart>
    <w:docPart>
      <w:docPartPr>
        <w:name w:val="120174E6A9B24DF58B500A9AFA09D6AB"/>
        <w:category>
          <w:name w:val="Všeobecné"/>
          <w:gallery w:val="placeholder"/>
        </w:category>
        <w:types>
          <w:type w:val="bbPlcHdr"/>
        </w:types>
        <w:behaviors>
          <w:behavior w:val="content"/>
        </w:behaviors>
        <w:guid w:val="{665B36E8-08CE-4357-A4A8-4DB0555583E7}"/>
      </w:docPartPr>
      <w:docPartBody>
        <w:p w:rsidR="006A1E6D" w:rsidRDefault="006A1E6D" w:rsidP="006A1E6D">
          <w:pPr>
            <w:pStyle w:val="120174E6A9B24DF58B500A9AFA09D6AB"/>
          </w:pPr>
          <w:r w:rsidRPr="00C90FB8">
            <w:rPr>
              <w:rFonts w:cstheme="minorHAnsi"/>
              <w:i/>
              <w:color w:val="808080" w:themeColor="background1" w:themeShade="80"/>
            </w:rPr>
            <w:t>Vyberte položku.</w:t>
          </w:r>
        </w:p>
      </w:docPartBody>
    </w:docPart>
    <w:docPart>
      <w:docPartPr>
        <w:name w:val="CDAF1CD15DE0446C83DEFFE678299C61"/>
        <w:category>
          <w:name w:val="Všeobecné"/>
          <w:gallery w:val="placeholder"/>
        </w:category>
        <w:types>
          <w:type w:val="bbPlcHdr"/>
        </w:types>
        <w:behaviors>
          <w:behavior w:val="content"/>
        </w:behaviors>
        <w:guid w:val="{A2F8C48F-9E18-4A06-B52D-4C0532859C6B}"/>
      </w:docPartPr>
      <w:docPartBody>
        <w:p w:rsidR="00B30F70" w:rsidRDefault="006A1E6D" w:rsidP="006A1E6D">
          <w:pPr>
            <w:pStyle w:val="CDAF1CD15DE0446C83DEFFE678299C61"/>
          </w:pPr>
          <w:r>
            <w:rPr>
              <w:rStyle w:val="Zstupntext"/>
            </w:rPr>
            <w:t>Vyberte položku.</w:t>
          </w:r>
        </w:p>
      </w:docPartBody>
    </w:docPart>
    <w:docPart>
      <w:docPartPr>
        <w:name w:val="D74A0A2D746249B88F38B0E9A7071878"/>
        <w:category>
          <w:name w:val="Všeobecné"/>
          <w:gallery w:val="placeholder"/>
        </w:category>
        <w:types>
          <w:type w:val="bbPlcHdr"/>
        </w:types>
        <w:behaviors>
          <w:behavior w:val="content"/>
        </w:behaviors>
        <w:guid w:val="{42EB719A-8DCC-41B4-B8B9-06A33D1E86AB}"/>
      </w:docPartPr>
      <w:docPartBody>
        <w:p w:rsidR="00B30F70" w:rsidRDefault="006A1E6D" w:rsidP="006A1E6D">
          <w:pPr>
            <w:pStyle w:val="D74A0A2D746249B88F38B0E9A7071878"/>
          </w:pPr>
          <w:r w:rsidRPr="00C90FB8">
            <w:rPr>
              <w:rFonts w:cstheme="minorHAnsi"/>
              <w:i/>
              <w:color w:val="808080" w:themeColor="background1" w:themeShade="80"/>
            </w:rPr>
            <w:t>Vyberte položku.</w:t>
          </w:r>
        </w:p>
      </w:docPartBody>
    </w:docPart>
    <w:docPart>
      <w:docPartPr>
        <w:name w:val="4A20BD8E4B2A46A28D8D98BD693D73EB"/>
        <w:category>
          <w:name w:val="Všeobecné"/>
          <w:gallery w:val="placeholder"/>
        </w:category>
        <w:types>
          <w:type w:val="bbPlcHdr"/>
        </w:types>
        <w:behaviors>
          <w:behavior w:val="content"/>
        </w:behaviors>
        <w:guid w:val="{8B6C3711-B8DB-405F-B9B7-D45BE19B859C}"/>
      </w:docPartPr>
      <w:docPartBody>
        <w:p w:rsidR="00B30F70" w:rsidRDefault="006A1E6D" w:rsidP="006A1E6D">
          <w:pPr>
            <w:pStyle w:val="4A20BD8E4B2A46A28D8D98BD693D73EB"/>
          </w:pPr>
          <w:r>
            <w:rPr>
              <w:rStyle w:val="Zstupntext"/>
            </w:rPr>
            <w:t>Vyberte položku.</w:t>
          </w:r>
        </w:p>
      </w:docPartBody>
    </w:docPart>
    <w:docPart>
      <w:docPartPr>
        <w:name w:val="0031795B427E4079B2AAA77B2AD62AEE"/>
        <w:category>
          <w:name w:val="Všeobecné"/>
          <w:gallery w:val="placeholder"/>
        </w:category>
        <w:types>
          <w:type w:val="bbPlcHdr"/>
        </w:types>
        <w:behaviors>
          <w:behavior w:val="content"/>
        </w:behaviors>
        <w:guid w:val="{809AE3AF-C881-4F20-89E4-B2F1A812559B}"/>
      </w:docPartPr>
      <w:docPartBody>
        <w:p w:rsidR="00B30F70" w:rsidRDefault="006A1E6D" w:rsidP="006A1E6D">
          <w:pPr>
            <w:pStyle w:val="0031795B427E4079B2AAA77B2AD62AEE"/>
          </w:pPr>
          <w:r w:rsidRPr="00C90FB8">
            <w:rPr>
              <w:rFonts w:cstheme="minorHAnsi"/>
              <w:i/>
              <w:color w:val="808080" w:themeColor="background1" w:themeShade="80"/>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99">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FEA"/>
    <w:rsid w:val="0023562D"/>
    <w:rsid w:val="002E0587"/>
    <w:rsid w:val="002E7FEA"/>
    <w:rsid w:val="003A648D"/>
    <w:rsid w:val="003E7533"/>
    <w:rsid w:val="006A1E6D"/>
    <w:rsid w:val="007F397A"/>
    <w:rsid w:val="0092465C"/>
    <w:rsid w:val="0096229B"/>
    <w:rsid w:val="00B113A6"/>
    <w:rsid w:val="00B30F70"/>
    <w:rsid w:val="00B70CD8"/>
    <w:rsid w:val="00B976A8"/>
    <w:rsid w:val="00CF53E0"/>
    <w:rsid w:val="00D377AE"/>
    <w:rsid w:val="00D45567"/>
    <w:rsid w:val="00E23439"/>
    <w:rsid w:val="00E80A67"/>
    <w:rsid w:val="00F024A3"/>
    <w:rsid w:val="00F47EB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A1E6D"/>
  </w:style>
  <w:style w:type="paragraph" w:customStyle="1" w:styleId="6EB9E8E343C74AD29118769828484882">
    <w:name w:val="6EB9E8E343C74AD29118769828484882"/>
    <w:rsid w:val="002E7FEA"/>
  </w:style>
  <w:style w:type="paragraph" w:customStyle="1" w:styleId="F7A786D4F1C7416A8E5E9A8FF0AD1B1F">
    <w:name w:val="F7A786D4F1C7416A8E5E9A8FF0AD1B1F"/>
    <w:rsid w:val="002E7FEA"/>
  </w:style>
  <w:style w:type="paragraph" w:customStyle="1" w:styleId="489DABB2D648442A8C9A094ED2219769">
    <w:name w:val="489DABB2D648442A8C9A094ED2219769"/>
    <w:rsid w:val="002E7FEA"/>
  </w:style>
  <w:style w:type="paragraph" w:customStyle="1" w:styleId="03A1626529E3425BB5DDEFD019FA003B">
    <w:name w:val="03A1626529E3425BB5DDEFD019FA003B"/>
    <w:rsid w:val="002E7FEA"/>
  </w:style>
  <w:style w:type="paragraph" w:customStyle="1" w:styleId="84862E0478434DF2A3F5FEC6169A7876">
    <w:name w:val="84862E0478434DF2A3F5FEC6169A7876"/>
    <w:rsid w:val="002E7FEA"/>
  </w:style>
  <w:style w:type="paragraph" w:customStyle="1" w:styleId="402AD75025674D46951B2F48D540CAE0">
    <w:name w:val="402AD75025674D46951B2F48D540CAE0"/>
    <w:rsid w:val="002E7FEA"/>
  </w:style>
  <w:style w:type="paragraph" w:customStyle="1" w:styleId="F4BBB0530629405D9666888B46981510">
    <w:name w:val="F4BBB0530629405D9666888B46981510"/>
    <w:rsid w:val="002E7FEA"/>
  </w:style>
  <w:style w:type="paragraph" w:customStyle="1" w:styleId="78AA0163CA95464BBACA640F2AD6A55A">
    <w:name w:val="78AA0163CA95464BBACA640F2AD6A55A"/>
    <w:rsid w:val="002E7FEA"/>
  </w:style>
  <w:style w:type="paragraph" w:customStyle="1" w:styleId="43ADAB48DF0C41048B923428ABCCA32C">
    <w:name w:val="43ADAB48DF0C41048B923428ABCCA32C"/>
    <w:rsid w:val="002E7FEA"/>
  </w:style>
  <w:style w:type="paragraph" w:customStyle="1" w:styleId="F9995AFA02F54AABB0E41C2FFDED1F7E">
    <w:name w:val="F9995AFA02F54AABB0E41C2FFDED1F7E"/>
    <w:rsid w:val="002E7FEA"/>
  </w:style>
  <w:style w:type="paragraph" w:customStyle="1" w:styleId="285ACBFB58BE4468B585A9B029490717">
    <w:name w:val="285ACBFB58BE4468B585A9B029490717"/>
    <w:rsid w:val="002E7FEA"/>
  </w:style>
  <w:style w:type="paragraph" w:customStyle="1" w:styleId="25CEAAD3F9F641138B864B5EF6DF56F6">
    <w:name w:val="25CEAAD3F9F641138B864B5EF6DF56F6"/>
    <w:rsid w:val="002E7FEA"/>
  </w:style>
  <w:style w:type="paragraph" w:customStyle="1" w:styleId="447CD15AAD26418693E26430BE7FFC84">
    <w:name w:val="447CD15AAD26418693E26430BE7FFC84"/>
    <w:rsid w:val="002E7FEA"/>
  </w:style>
  <w:style w:type="paragraph" w:customStyle="1" w:styleId="67156932A22F42DC9C5203F13FF786CC">
    <w:name w:val="67156932A22F42DC9C5203F13FF786CC"/>
    <w:rsid w:val="002E7FEA"/>
  </w:style>
  <w:style w:type="paragraph" w:customStyle="1" w:styleId="E42E0342A54C48FCA9F2F47327410625">
    <w:name w:val="E42E0342A54C48FCA9F2F47327410625"/>
    <w:rsid w:val="002E7FEA"/>
  </w:style>
  <w:style w:type="paragraph" w:customStyle="1" w:styleId="249FA58240354F29948BC47EE386C31A">
    <w:name w:val="249FA58240354F29948BC47EE386C31A"/>
    <w:rsid w:val="002E7FEA"/>
  </w:style>
  <w:style w:type="paragraph" w:customStyle="1" w:styleId="93B092CA03ED42C1A26C31D66A577CAC">
    <w:name w:val="93B092CA03ED42C1A26C31D66A577CAC"/>
    <w:rsid w:val="002E7FEA"/>
  </w:style>
  <w:style w:type="paragraph" w:customStyle="1" w:styleId="CB3069BBC7A5496F98840289C1D5E57F">
    <w:name w:val="CB3069BBC7A5496F98840289C1D5E57F"/>
    <w:rsid w:val="002E7FEA"/>
  </w:style>
  <w:style w:type="paragraph" w:customStyle="1" w:styleId="089B6DE37F4347F6BF7BC620836E2EC1">
    <w:name w:val="089B6DE37F4347F6BF7BC620836E2EC1"/>
    <w:rsid w:val="002E7FEA"/>
  </w:style>
  <w:style w:type="paragraph" w:customStyle="1" w:styleId="4BA5F48C8AB94332B8D895470B30EBCD">
    <w:name w:val="4BA5F48C8AB94332B8D895470B30EBCD"/>
    <w:rsid w:val="002E7FEA"/>
  </w:style>
  <w:style w:type="paragraph" w:customStyle="1" w:styleId="05322883833449F1A91AF72A7CE92D8D">
    <w:name w:val="05322883833449F1A91AF72A7CE92D8D"/>
    <w:rsid w:val="002E7FEA"/>
  </w:style>
  <w:style w:type="paragraph" w:customStyle="1" w:styleId="A1CC506A4CFC4D6584932FEE30282F74">
    <w:name w:val="A1CC506A4CFC4D6584932FEE30282F74"/>
    <w:rsid w:val="002E7FEA"/>
  </w:style>
  <w:style w:type="paragraph" w:customStyle="1" w:styleId="A9452DE3404C4C3B82A137EAC3F62CCD">
    <w:name w:val="A9452DE3404C4C3B82A137EAC3F62CCD"/>
    <w:rsid w:val="002E7FEA"/>
  </w:style>
  <w:style w:type="paragraph" w:customStyle="1" w:styleId="D739B2DE64434FB9A522094A7D7B65B9">
    <w:name w:val="D739B2DE64434FB9A522094A7D7B65B9"/>
    <w:rsid w:val="002E7FEA"/>
  </w:style>
  <w:style w:type="paragraph" w:customStyle="1" w:styleId="18FFC9E2B34F4CA8A2876696481BCEBA">
    <w:name w:val="18FFC9E2B34F4CA8A2876696481BCEBA"/>
    <w:rsid w:val="002E7FEA"/>
  </w:style>
  <w:style w:type="paragraph" w:customStyle="1" w:styleId="ECC9ED2C81214F369F69615985B227FB">
    <w:name w:val="ECC9ED2C81214F369F69615985B227FB"/>
    <w:rsid w:val="002E7FEA"/>
  </w:style>
  <w:style w:type="paragraph" w:customStyle="1" w:styleId="C7913D862C7843A69DAE2EC4A68C4933">
    <w:name w:val="C7913D862C7843A69DAE2EC4A68C4933"/>
    <w:rsid w:val="002E7FEA"/>
  </w:style>
  <w:style w:type="paragraph" w:customStyle="1" w:styleId="CCBD5510B6FF4D5CAD222A0BD83D4679">
    <w:name w:val="CCBD5510B6FF4D5CAD222A0BD83D4679"/>
    <w:rsid w:val="002E7FEA"/>
  </w:style>
  <w:style w:type="paragraph" w:customStyle="1" w:styleId="12489150F2BC4B2DA4E6C729A95CCAF3">
    <w:name w:val="12489150F2BC4B2DA4E6C729A95CCAF3"/>
    <w:rsid w:val="002E7FEA"/>
  </w:style>
  <w:style w:type="paragraph" w:customStyle="1" w:styleId="FE44F56173EB425D82F21EA6EE27E2DE">
    <w:name w:val="FE44F56173EB425D82F21EA6EE27E2DE"/>
    <w:rsid w:val="002E7FEA"/>
  </w:style>
  <w:style w:type="paragraph" w:customStyle="1" w:styleId="2741D2ED47E44297A6D46B3D1EC7EB06">
    <w:name w:val="2741D2ED47E44297A6D46B3D1EC7EB06"/>
    <w:rsid w:val="002E7FEA"/>
  </w:style>
  <w:style w:type="paragraph" w:customStyle="1" w:styleId="9AF5E1068A31412AB36F85F525A4B67A">
    <w:name w:val="9AF5E1068A31412AB36F85F525A4B67A"/>
    <w:rsid w:val="002E7FEA"/>
  </w:style>
  <w:style w:type="paragraph" w:customStyle="1" w:styleId="6AC26EA45490419C9B0081C903934A27">
    <w:name w:val="6AC26EA45490419C9B0081C903934A27"/>
    <w:rsid w:val="002E7FEA"/>
  </w:style>
  <w:style w:type="paragraph" w:customStyle="1" w:styleId="68C346C2DEEF4F379C5DF7773E395EEC">
    <w:name w:val="68C346C2DEEF4F379C5DF7773E395EEC"/>
    <w:rsid w:val="002E7FEA"/>
  </w:style>
  <w:style w:type="paragraph" w:customStyle="1" w:styleId="6BDAA258C7414B6FACA88B50501B87E9">
    <w:name w:val="6BDAA258C7414B6FACA88B50501B87E9"/>
    <w:rsid w:val="002E7FEA"/>
  </w:style>
  <w:style w:type="paragraph" w:customStyle="1" w:styleId="359B9DF034434107AE07B765D4BD1085">
    <w:name w:val="359B9DF034434107AE07B765D4BD1085"/>
    <w:rsid w:val="002E7FEA"/>
  </w:style>
  <w:style w:type="paragraph" w:customStyle="1" w:styleId="0D2AEFBD94604C378B6E6654905BC05B">
    <w:name w:val="0D2AEFBD94604C378B6E6654905BC05B"/>
    <w:rsid w:val="002E7FEA"/>
  </w:style>
  <w:style w:type="paragraph" w:customStyle="1" w:styleId="C664828933C943D1B214E33107011120">
    <w:name w:val="C664828933C943D1B214E33107011120"/>
    <w:rsid w:val="002E7FEA"/>
  </w:style>
  <w:style w:type="paragraph" w:customStyle="1" w:styleId="DC0115EF469046A78F0461FD84E4C2D0">
    <w:name w:val="DC0115EF469046A78F0461FD84E4C2D0"/>
    <w:rsid w:val="002E7FEA"/>
  </w:style>
  <w:style w:type="paragraph" w:customStyle="1" w:styleId="9A875B926A854DF69BAA90C062E4CA49">
    <w:name w:val="9A875B926A854DF69BAA90C062E4CA49"/>
    <w:rsid w:val="002E7FEA"/>
  </w:style>
  <w:style w:type="paragraph" w:customStyle="1" w:styleId="000C94B202174B11877315CC626F2BEF">
    <w:name w:val="000C94B202174B11877315CC626F2BEF"/>
    <w:rsid w:val="002E7FEA"/>
  </w:style>
  <w:style w:type="paragraph" w:customStyle="1" w:styleId="72BE3777966743839018461356805847">
    <w:name w:val="72BE3777966743839018461356805847"/>
    <w:rsid w:val="002E7FEA"/>
  </w:style>
  <w:style w:type="paragraph" w:customStyle="1" w:styleId="311894EFE82E472FBD310613BCCAB1B1">
    <w:name w:val="311894EFE82E472FBD310613BCCAB1B1"/>
    <w:rsid w:val="002E7FEA"/>
  </w:style>
  <w:style w:type="paragraph" w:customStyle="1" w:styleId="9857E25843A5485FB0012E5D9267176E">
    <w:name w:val="9857E25843A5485FB0012E5D9267176E"/>
    <w:rsid w:val="002E7FEA"/>
  </w:style>
  <w:style w:type="paragraph" w:customStyle="1" w:styleId="441C8CED06F44F5DA1A215D0BEBE1743">
    <w:name w:val="441C8CED06F44F5DA1A215D0BEBE1743"/>
    <w:rsid w:val="002E7FEA"/>
  </w:style>
  <w:style w:type="paragraph" w:customStyle="1" w:styleId="0E4BF2AF0A59436189A29DAF1F66D3BD">
    <w:name w:val="0E4BF2AF0A59436189A29DAF1F66D3BD"/>
    <w:rsid w:val="002E7FEA"/>
  </w:style>
  <w:style w:type="paragraph" w:customStyle="1" w:styleId="81AAEE1D87FF45368AD39D1C09ACBAA7">
    <w:name w:val="81AAEE1D87FF45368AD39D1C09ACBAA7"/>
    <w:rsid w:val="002E7FEA"/>
  </w:style>
  <w:style w:type="paragraph" w:customStyle="1" w:styleId="ABCAA683A85C48FC87D38786791993A6">
    <w:name w:val="ABCAA683A85C48FC87D38786791993A6"/>
    <w:rsid w:val="002E7FEA"/>
  </w:style>
  <w:style w:type="paragraph" w:customStyle="1" w:styleId="9B317BCFE05D4F0295C803EBD768D285">
    <w:name w:val="9B317BCFE05D4F0295C803EBD768D285"/>
    <w:rsid w:val="002E7FEA"/>
  </w:style>
  <w:style w:type="paragraph" w:customStyle="1" w:styleId="832A705EE920465D83004BE7F1ACF7F2">
    <w:name w:val="832A705EE920465D83004BE7F1ACF7F2"/>
    <w:rsid w:val="002E7FEA"/>
  </w:style>
  <w:style w:type="paragraph" w:customStyle="1" w:styleId="5B50CC2483054011A71A1F02D20259DB">
    <w:name w:val="5B50CC2483054011A71A1F02D20259DB"/>
    <w:rsid w:val="002E7FEA"/>
  </w:style>
  <w:style w:type="paragraph" w:customStyle="1" w:styleId="CC0A0A73A4F34A9180CF650687EDB58E">
    <w:name w:val="CC0A0A73A4F34A9180CF650687EDB58E"/>
    <w:rsid w:val="002E7FEA"/>
  </w:style>
  <w:style w:type="paragraph" w:customStyle="1" w:styleId="B9D4AB39E7D9441697D04C29288E93DC">
    <w:name w:val="B9D4AB39E7D9441697D04C29288E93DC"/>
    <w:rsid w:val="002E7FEA"/>
  </w:style>
  <w:style w:type="paragraph" w:customStyle="1" w:styleId="B5360093FF7344D79EF31BEFD15E146E">
    <w:name w:val="B5360093FF7344D79EF31BEFD15E146E"/>
    <w:rsid w:val="002E7FEA"/>
  </w:style>
  <w:style w:type="paragraph" w:customStyle="1" w:styleId="D6762222F0764DB3B951CF3A6E298AA8">
    <w:name w:val="D6762222F0764DB3B951CF3A6E298AA8"/>
    <w:rsid w:val="002E7FEA"/>
  </w:style>
  <w:style w:type="paragraph" w:customStyle="1" w:styleId="946E43991977454E9381A04E801B0CBB">
    <w:name w:val="946E43991977454E9381A04E801B0CBB"/>
    <w:rsid w:val="002E7FEA"/>
  </w:style>
  <w:style w:type="paragraph" w:customStyle="1" w:styleId="0863874EDCFA4D8B8D3E48FF27003B0F">
    <w:name w:val="0863874EDCFA4D8B8D3E48FF27003B0F"/>
    <w:rsid w:val="002E7FEA"/>
  </w:style>
  <w:style w:type="paragraph" w:customStyle="1" w:styleId="CCDECB651F3D4013BCCEF2DEA65DDC5A">
    <w:name w:val="CCDECB651F3D4013BCCEF2DEA65DDC5A"/>
    <w:rsid w:val="002E7FEA"/>
  </w:style>
  <w:style w:type="paragraph" w:customStyle="1" w:styleId="6024B2AEF1654F5AB3336B14F6EE0A3E">
    <w:name w:val="6024B2AEF1654F5AB3336B14F6EE0A3E"/>
    <w:rsid w:val="002E7FEA"/>
  </w:style>
  <w:style w:type="paragraph" w:customStyle="1" w:styleId="94CBFAED69BC4B359DAAA77D98710F4A">
    <w:name w:val="94CBFAED69BC4B359DAAA77D98710F4A"/>
    <w:rsid w:val="002E7FEA"/>
  </w:style>
  <w:style w:type="paragraph" w:customStyle="1" w:styleId="461664A349A945829B34BCD325197458">
    <w:name w:val="461664A349A945829B34BCD325197458"/>
    <w:rsid w:val="002E7FEA"/>
  </w:style>
  <w:style w:type="paragraph" w:customStyle="1" w:styleId="84C0E2D7554E47EEA24D5F03CCDBB345">
    <w:name w:val="84C0E2D7554E47EEA24D5F03CCDBB345"/>
    <w:rsid w:val="002E7FEA"/>
  </w:style>
  <w:style w:type="paragraph" w:customStyle="1" w:styleId="C569C2ED94624C58A3474C2F725B5DF8">
    <w:name w:val="C569C2ED94624C58A3474C2F725B5DF8"/>
    <w:rsid w:val="002E7FEA"/>
  </w:style>
  <w:style w:type="paragraph" w:customStyle="1" w:styleId="2B84A2B6B17F47A29862214212F417BD">
    <w:name w:val="2B84A2B6B17F47A29862214212F417BD"/>
    <w:rsid w:val="002E7FEA"/>
  </w:style>
  <w:style w:type="paragraph" w:customStyle="1" w:styleId="E5DB9E687E3442F589D5523E0B154D83">
    <w:name w:val="E5DB9E687E3442F589D5523E0B154D83"/>
    <w:rsid w:val="00B70CD8"/>
    <w:pPr>
      <w:spacing w:line="278" w:lineRule="auto"/>
    </w:pPr>
    <w:rPr>
      <w:kern w:val="2"/>
      <w:sz w:val="24"/>
      <w:szCs w:val="24"/>
      <w14:ligatures w14:val="standardContextual"/>
    </w:rPr>
  </w:style>
  <w:style w:type="paragraph" w:customStyle="1" w:styleId="537F61F70EE2485096158A7E6DE042E1">
    <w:name w:val="537F61F70EE2485096158A7E6DE042E1"/>
    <w:rsid w:val="00B70CD8"/>
    <w:pPr>
      <w:spacing w:line="278" w:lineRule="auto"/>
    </w:pPr>
    <w:rPr>
      <w:kern w:val="2"/>
      <w:sz w:val="24"/>
      <w:szCs w:val="24"/>
      <w14:ligatures w14:val="standardContextual"/>
    </w:rPr>
  </w:style>
  <w:style w:type="paragraph" w:customStyle="1" w:styleId="FFFD24A6D75447F6B4C35AEE2856C32B">
    <w:name w:val="FFFD24A6D75447F6B4C35AEE2856C32B"/>
    <w:rsid w:val="003A648D"/>
  </w:style>
  <w:style w:type="paragraph" w:customStyle="1" w:styleId="A6A1C02008414BEA8B8C4A091FDEA808">
    <w:name w:val="A6A1C02008414BEA8B8C4A091FDEA808"/>
    <w:rsid w:val="003A648D"/>
  </w:style>
  <w:style w:type="paragraph" w:customStyle="1" w:styleId="47CD3BB077414D7C847B2415FADEBB94">
    <w:name w:val="47CD3BB077414D7C847B2415FADEBB94"/>
    <w:rsid w:val="006A1E6D"/>
  </w:style>
  <w:style w:type="paragraph" w:customStyle="1" w:styleId="F498C596BC1242C99719317663FC0D20">
    <w:name w:val="F498C596BC1242C99719317663FC0D20"/>
    <w:rsid w:val="006A1E6D"/>
  </w:style>
  <w:style w:type="paragraph" w:customStyle="1" w:styleId="C7963B75993F46B6963B90E6A9607B0B">
    <w:name w:val="C7963B75993F46B6963B90E6A9607B0B"/>
    <w:rsid w:val="006A1E6D"/>
  </w:style>
  <w:style w:type="paragraph" w:customStyle="1" w:styleId="120174E6A9B24DF58B500A9AFA09D6AB">
    <w:name w:val="120174E6A9B24DF58B500A9AFA09D6AB"/>
    <w:rsid w:val="006A1E6D"/>
  </w:style>
  <w:style w:type="paragraph" w:customStyle="1" w:styleId="CDAF1CD15DE0446C83DEFFE678299C61">
    <w:name w:val="CDAF1CD15DE0446C83DEFFE678299C61"/>
    <w:rsid w:val="006A1E6D"/>
  </w:style>
  <w:style w:type="paragraph" w:customStyle="1" w:styleId="D74A0A2D746249B88F38B0E9A7071878">
    <w:name w:val="D74A0A2D746249B88F38B0E9A7071878"/>
    <w:rsid w:val="006A1E6D"/>
  </w:style>
  <w:style w:type="paragraph" w:customStyle="1" w:styleId="4A20BD8E4B2A46A28D8D98BD693D73EB">
    <w:name w:val="4A20BD8E4B2A46A28D8D98BD693D73EB"/>
    <w:rsid w:val="006A1E6D"/>
  </w:style>
  <w:style w:type="paragraph" w:customStyle="1" w:styleId="0031795B427E4079B2AAA77B2AD62AEE">
    <w:name w:val="0031795B427E4079B2AAA77B2AD62AEE"/>
    <w:rsid w:val="006A1E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6" ma:contentTypeDescription="Umožňuje vytvoriť nový dokument." ma:contentTypeScope="" ma:versionID="094bcdb1543e0a33507306a7340284f0">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ba18d4fed4982ae038ba0f271e84d028"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D09D1-5F26-4776-A97C-791B2AA77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A0C3C5-58E5-434D-AB96-DEC1632E7F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68FCBB-A94B-4E34-B497-21B9857D70A5}">
  <ds:schemaRefs>
    <ds:schemaRef ds:uri="http://schemas.microsoft.com/sharepoint/v3/contenttype/forms"/>
  </ds:schemaRefs>
</ds:datastoreItem>
</file>

<file path=customXml/itemProps4.xml><?xml version="1.0" encoding="utf-8"?>
<ds:datastoreItem xmlns:ds="http://schemas.openxmlformats.org/officeDocument/2006/customXml" ds:itemID="{B0EBF9F8-276E-4C29-A614-833B3BA5D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96</Pages>
  <Words>28449</Words>
  <Characters>162160</Characters>
  <Application>Microsoft Office Word</Application>
  <DocSecurity>0</DocSecurity>
  <Lines>1351</Lines>
  <Paragraphs>380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Kačmárová Alena</dc:creator>
  <cp:keywords/>
  <dc:description/>
  <cp:lastModifiedBy>Kužmová Katarína</cp:lastModifiedBy>
  <cp:revision>8</cp:revision>
  <cp:lastPrinted>2025-06-02T07:59:00Z</cp:lastPrinted>
  <dcterms:created xsi:type="dcterms:W3CDTF">2025-05-29T06:42:00Z</dcterms:created>
  <dcterms:modified xsi:type="dcterms:W3CDTF">2025-06-02T11:18:00Z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