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4946B" w14:textId="5438F98D" w:rsidR="00AB7D7D" w:rsidRPr="004D4DDB" w:rsidRDefault="00AB7D7D" w:rsidP="2F28EA12">
      <w:pPr>
        <w:keepNext/>
        <w:keepLines/>
        <w:spacing w:before="480" w:after="0" w:line="240" w:lineRule="auto"/>
        <w:jc w:val="left"/>
        <w:outlineLvl w:val="0"/>
        <w:rPr>
          <w:rFonts w:asciiTheme="minorHAnsi" w:eastAsiaTheme="minorEastAsia" w:hAnsiTheme="minorHAnsi"/>
          <w:b/>
          <w:bCs/>
          <w:color w:val="365F91"/>
          <w:sz w:val="28"/>
          <w:szCs w:val="28"/>
          <w:lang w:eastAsia="sk-SK"/>
        </w:rPr>
      </w:pPr>
      <w:r w:rsidRPr="004D4DDB">
        <w:rPr>
          <w:rFonts w:asciiTheme="minorHAnsi" w:eastAsiaTheme="minorEastAsia" w:hAnsiTheme="minorHAnsi"/>
          <w:b/>
          <w:bCs/>
          <w:color w:val="365F91"/>
          <w:sz w:val="28"/>
          <w:szCs w:val="28"/>
          <w:lang w:eastAsia="sk-SK"/>
        </w:rPr>
        <w:t>Informačné listy predmetov</w:t>
      </w:r>
    </w:p>
    <w:p w14:paraId="672A6659" w14:textId="77777777" w:rsidR="00AB7D7D" w:rsidRPr="004D4DDB" w:rsidRDefault="00AB7D7D" w:rsidP="2F28EA12">
      <w:pPr>
        <w:spacing w:after="0" w:line="240" w:lineRule="atLeast"/>
        <w:jc w:val="left"/>
        <w:rPr>
          <w:rFonts w:asciiTheme="minorHAnsi" w:eastAsiaTheme="minorEastAsia" w:hAnsiTheme="minorHAnsi"/>
          <w:b/>
          <w:bCs/>
          <w:lang w:eastAsia="sk-SK"/>
        </w:rPr>
      </w:pPr>
    </w:p>
    <w:p w14:paraId="7354DCB4" w14:textId="2328B7BB" w:rsidR="00AB7D7D" w:rsidRPr="004D4DDB" w:rsidRDefault="00AB7D7D" w:rsidP="2F28EA12">
      <w:pPr>
        <w:spacing w:after="0" w:line="240" w:lineRule="atLeast"/>
        <w:jc w:val="left"/>
        <w:rPr>
          <w:rFonts w:asciiTheme="minorHAnsi" w:eastAsiaTheme="minorEastAsia" w:hAnsiTheme="minorHAnsi"/>
          <w:b/>
          <w:bCs/>
          <w:lang w:eastAsia="sk-SK"/>
        </w:rPr>
      </w:pPr>
      <w:r w:rsidRPr="004D4DDB">
        <w:rPr>
          <w:rFonts w:asciiTheme="minorHAnsi" w:eastAsiaTheme="minorEastAsia" w:hAnsiTheme="minorHAnsi"/>
          <w:b/>
          <w:bCs/>
          <w:lang w:eastAsia="sk-SK"/>
        </w:rPr>
        <w:t xml:space="preserve">Študijný odbor: </w:t>
      </w:r>
      <w:r w:rsidR="0AF2C508" w:rsidRPr="004D4DDB">
        <w:rPr>
          <w:rFonts w:asciiTheme="minorHAnsi" w:eastAsiaTheme="minorEastAsia" w:hAnsiTheme="minorHAnsi"/>
          <w:b/>
          <w:bCs/>
          <w:lang w:eastAsia="sk-SK"/>
        </w:rPr>
        <w:t>Filozofia</w:t>
      </w:r>
    </w:p>
    <w:p w14:paraId="2BEFE532" w14:textId="77777777" w:rsidR="00AB7D7D" w:rsidRPr="004D4DDB" w:rsidRDefault="00AB7D7D" w:rsidP="2F28EA12">
      <w:pPr>
        <w:spacing w:after="0" w:line="240" w:lineRule="atLeast"/>
        <w:jc w:val="left"/>
        <w:rPr>
          <w:rFonts w:asciiTheme="minorHAnsi" w:eastAsiaTheme="minorEastAsia" w:hAnsiTheme="minorHAnsi"/>
          <w:b/>
          <w:bCs/>
          <w:lang w:eastAsia="sk-SK"/>
        </w:rPr>
      </w:pPr>
      <w:r w:rsidRPr="004D4DDB">
        <w:rPr>
          <w:rFonts w:asciiTheme="minorHAnsi" w:eastAsiaTheme="minorEastAsia" w:hAnsiTheme="minorHAnsi"/>
          <w:b/>
          <w:bCs/>
          <w:lang w:eastAsia="sk-SK"/>
        </w:rPr>
        <w:t xml:space="preserve">Študijný program: Systematická filozofia </w:t>
      </w:r>
    </w:p>
    <w:p w14:paraId="3672E9E1" w14:textId="77777777" w:rsidR="00AB7D7D" w:rsidRPr="004D4DDB" w:rsidRDefault="00AB7D7D" w:rsidP="2F28EA12">
      <w:pPr>
        <w:spacing w:after="0" w:line="240" w:lineRule="atLeast"/>
        <w:jc w:val="left"/>
        <w:rPr>
          <w:rFonts w:asciiTheme="minorHAnsi" w:eastAsiaTheme="minorEastAsia" w:hAnsiTheme="minorHAnsi"/>
          <w:b/>
          <w:bCs/>
          <w:lang w:eastAsia="sk-SK"/>
        </w:rPr>
      </w:pPr>
      <w:r w:rsidRPr="004D4DDB">
        <w:rPr>
          <w:rFonts w:asciiTheme="minorHAnsi" w:eastAsiaTheme="minorEastAsia" w:hAnsiTheme="minorHAnsi"/>
          <w:b/>
          <w:bCs/>
          <w:lang w:eastAsia="sk-SK"/>
        </w:rPr>
        <w:t>Stupeň vysokoškolského štúdia: 3. stupeň</w:t>
      </w:r>
    </w:p>
    <w:p w14:paraId="24FB1655" w14:textId="77777777" w:rsidR="00AB7D7D" w:rsidRPr="004D4DDB" w:rsidRDefault="00AB7D7D" w:rsidP="2F28EA12">
      <w:pPr>
        <w:spacing w:after="0" w:line="240" w:lineRule="atLeast"/>
        <w:jc w:val="left"/>
        <w:rPr>
          <w:rFonts w:asciiTheme="minorHAnsi" w:eastAsiaTheme="minorEastAsia" w:hAnsiTheme="minorHAnsi"/>
          <w:b/>
          <w:bCs/>
          <w:lang w:eastAsia="sk-SK"/>
        </w:rPr>
      </w:pPr>
      <w:r w:rsidRPr="004D4DDB">
        <w:rPr>
          <w:rFonts w:asciiTheme="minorHAnsi" w:eastAsiaTheme="minorEastAsia" w:hAnsiTheme="minorHAnsi"/>
          <w:b/>
          <w:bCs/>
          <w:lang w:eastAsia="sk-SK"/>
        </w:rPr>
        <w:t>Forma štúdia: denná</w:t>
      </w:r>
    </w:p>
    <w:p w14:paraId="13BC6C42" w14:textId="77777777" w:rsidR="00AB7D7D" w:rsidRPr="004D4DDB" w:rsidRDefault="00AB7D7D" w:rsidP="00AB7D7D">
      <w:pPr>
        <w:keepNext/>
        <w:keepLines/>
        <w:spacing w:before="480" w:after="0" w:line="240" w:lineRule="auto"/>
        <w:jc w:val="left"/>
        <w:outlineLvl w:val="0"/>
        <w:rPr>
          <w:rFonts w:ascii="Cambria" w:eastAsia="Times New Roman" w:hAnsi="Cambria" w:cs="Times New Roman"/>
          <w:b/>
          <w:bCs/>
          <w:color w:val="365F91"/>
          <w:sz w:val="28"/>
          <w:szCs w:val="28"/>
          <w:lang w:eastAsia="sk-SK"/>
        </w:rPr>
      </w:pPr>
      <w:r w:rsidRPr="004D4DDB">
        <w:rPr>
          <w:rFonts w:ascii="Cambria" w:eastAsia="Times New Roman" w:hAnsi="Cambria" w:cs="Times New Roman"/>
          <w:b/>
          <w:bCs/>
          <w:color w:val="365F91"/>
          <w:sz w:val="28"/>
          <w:szCs w:val="28"/>
          <w:lang w:eastAsia="sk-SK"/>
        </w:rPr>
        <w:t>Zoznam informačných listov predmetov</w:t>
      </w:r>
    </w:p>
    <w:p w14:paraId="0A37501D" w14:textId="77777777" w:rsidR="00AB7D7D" w:rsidRPr="004D4DDB" w:rsidRDefault="00AB7D7D" w:rsidP="00AB7D7D">
      <w:pPr>
        <w:spacing w:after="0" w:line="240" w:lineRule="auto"/>
        <w:ind w:firstLine="708"/>
        <w:rPr>
          <w:rFonts w:ascii="Calibri" w:eastAsia="Times New Roman" w:hAnsi="Calibri" w:cs="Calibri"/>
          <w:szCs w:val="24"/>
          <w:lang w:eastAsia="sk-SK"/>
        </w:rPr>
      </w:pPr>
    </w:p>
    <w:p w14:paraId="6AFDE4B2" w14:textId="77777777" w:rsidR="00AB7D7D" w:rsidRPr="004D4DDB" w:rsidRDefault="00AB7D7D" w:rsidP="00AB7D7D">
      <w:pPr>
        <w:spacing w:after="0" w:line="240" w:lineRule="auto"/>
        <w:ind w:firstLine="708"/>
        <w:rPr>
          <w:rFonts w:ascii="Calibri" w:eastAsia="Times New Roman" w:hAnsi="Calibri" w:cs="Calibri"/>
          <w:b/>
          <w:szCs w:val="24"/>
          <w:lang w:eastAsia="sk-SK"/>
        </w:rPr>
      </w:pPr>
      <w:r w:rsidRPr="004D4DDB">
        <w:rPr>
          <w:rFonts w:ascii="Calibri" w:eastAsia="Times New Roman" w:hAnsi="Calibri" w:cs="Calibri"/>
          <w:b/>
          <w:szCs w:val="24"/>
          <w:lang w:eastAsia="sk-SK"/>
        </w:rPr>
        <w:t>POVINNÉ PREDMETY</w:t>
      </w:r>
    </w:p>
    <w:p w14:paraId="5DAB6C7B" w14:textId="77777777" w:rsidR="00AB7D7D" w:rsidRPr="004D4DDB" w:rsidRDefault="00AB7D7D" w:rsidP="00AB7D7D">
      <w:pPr>
        <w:spacing w:after="0" w:line="240" w:lineRule="auto"/>
        <w:rPr>
          <w:rFonts w:ascii="Calibri" w:eastAsia="Times New Roman" w:hAnsi="Calibri" w:cs="Calibri"/>
          <w:b/>
          <w:szCs w:val="24"/>
          <w:lang w:eastAsia="sk-SK"/>
        </w:rPr>
      </w:pPr>
    </w:p>
    <w:p w14:paraId="02EB378F" w14:textId="77777777" w:rsidR="00AB7D7D" w:rsidRPr="004D4DDB" w:rsidRDefault="00AB7D7D" w:rsidP="00AB7D7D">
      <w:pPr>
        <w:spacing w:after="0" w:line="240" w:lineRule="auto"/>
        <w:rPr>
          <w:rFonts w:ascii="Calibri" w:eastAsia="Times New Roman" w:hAnsi="Calibri" w:cs="Calibri"/>
          <w:szCs w:val="24"/>
          <w:lang w:eastAsia="sk-SK"/>
        </w:rPr>
      </w:pPr>
    </w:p>
    <w:p w14:paraId="6BC074D7" w14:textId="3535C333" w:rsidR="6A8A8EA8" w:rsidRPr="004D4DDB" w:rsidRDefault="6A8A8EA8" w:rsidP="740DC88E">
      <w:pPr>
        <w:spacing w:after="0" w:line="240" w:lineRule="auto"/>
        <w:rPr>
          <w:rFonts w:ascii="Calibri" w:eastAsia="Times New Roman" w:hAnsi="Calibri" w:cs="Calibri"/>
          <w:lang w:eastAsia="sk-SK"/>
        </w:rPr>
      </w:pPr>
      <w:r w:rsidRPr="004D4DDB">
        <w:rPr>
          <w:rFonts w:ascii="Calibri" w:eastAsia="Times New Roman" w:hAnsi="Calibri" w:cs="Calibri"/>
          <w:lang w:eastAsia="sk-SK"/>
        </w:rPr>
        <w:t xml:space="preserve">1IFI/TMSSF/22 </w:t>
      </w:r>
      <w:r w:rsidRPr="004D4DDB">
        <w:tab/>
      </w:r>
      <w:r w:rsidRPr="004D4DDB">
        <w:rPr>
          <w:rFonts w:ascii="Calibri" w:eastAsia="Times New Roman" w:hAnsi="Calibri" w:cs="Calibri"/>
          <w:lang w:eastAsia="sk-SK"/>
        </w:rPr>
        <w:t>Teoreticko-metodologický seminár</w:t>
      </w:r>
    </w:p>
    <w:p w14:paraId="5D24F29C" w14:textId="77777777" w:rsidR="00AB7D7D" w:rsidRPr="004D4DDB" w:rsidRDefault="080727F3" w:rsidP="023E3EB7">
      <w:pPr>
        <w:spacing w:after="0" w:line="240" w:lineRule="auto"/>
        <w:rPr>
          <w:rFonts w:ascii="Calibri" w:eastAsia="Times New Roman" w:hAnsi="Calibri" w:cs="Calibri"/>
          <w:lang w:eastAsia="sk-SK"/>
        </w:rPr>
      </w:pPr>
      <w:r w:rsidRPr="004D4DDB">
        <w:rPr>
          <w:rFonts w:ascii="Calibri" w:eastAsia="Times New Roman" w:hAnsi="Calibri" w:cs="Calibri"/>
          <w:lang w:eastAsia="sk-SK"/>
        </w:rPr>
        <w:t xml:space="preserve">1IFI/DOKSSF/22 </w:t>
      </w:r>
      <w:r w:rsidR="00AB7D7D" w:rsidRPr="004D4DDB">
        <w:tab/>
      </w:r>
      <w:r w:rsidRPr="004D4DDB">
        <w:rPr>
          <w:rFonts w:ascii="Calibri" w:eastAsia="Times New Roman" w:hAnsi="Calibri" w:cs="Calibri"/>
          <w:lang w:eastAsia="sk-SK"/>
        </w:rPr>
        <w:t>Doktorandský seminár</w:t>
      </w:r>
    </w:p>
    <w:p w14:paraId="06B21AD9" w14:textId="44010034" w:rsidR="7606293F" w:rsidRPr="004D4DDB" w:rsidRDefault="7606293F" w:rsidP="023E3EB7">
      <w:pPr>
        <w:spacing w:after="0" w:line="240" w:lineRule="auto"/>
        <w:rPr>
          <w:rFonts w:asciiTheme="minorHAnsi" w:hAnsiTheme="minorHAnsi"/>
        </w:rPr>
      </w:pPr>
      <w:r w:rsidRPr="004D4DDB">
        <w:rPr>
          <w:rFonts w:asciiTheme="minorHAnsi" w:hAnsiTheme="minorHAnsi"/>
        </w:rPr>
        <w:t>1IFI/FHCFD/22</w:t>
      </w:r>
      <w:r w:rsidRPr="004D4DDB">
        <w:tab/>
      </w:r>
      <w:proofErr w:type="spellStart"/>
      <w:r w:rsidRPr="004D4DDB">
        <w:rPr>
          <w:rFonts w:asciiTheme="minorHAnsi" w:hAnsiTheme="minorHAnsi"/>
        </w:rPr>
        <w:t>Hermeneutické</w:t>
      </w:r>
      <w:proofErr w:type="spellEnd"/>
      <w:r w:rsidRPr="004D4DDB">
        <w:rPr>
          <w:rFonts w:asciiTheme="minorHAnsi" w:hAnsiTheme="minorHAnsi"/>
        </w:rPr>
        <w:t xml:space="preserve"> a fenomenologické čítanie textu</w:t>
      </w:r>
    </w:p>
    <w:p w14:paraId="65964EA2" w14:textId="7C2E1C9A" w:rsidR="7606293F" w:rsidRPr="004D4DDB" w:rsidRDefault="7606293F" w:rsidP="023E3EB7">
      <w:pPr>
        <w:spacing w:after="0" w:line="240" w:lineRule="auto"/>
        <w:rPr>
          <w:rFonts w:asciiTheme="minorHAnsi" w:hAnsiTheme="minorHAnsi"/>
        </w:rPr>
      </w:pPr>
      <w:r w:rsidRPr="004D4DDB">
        <w:rPr>
          <w:rFonts w:asciiTheme="minorHAnsi" w:hAnsiTheme="minorHAnsi"/>
        </w:rPr>
        <w:t>1IFI/ELTFD/22</w:t>
      </w:r>
      <w:r w:rsidRPr="004D4DDB">
        <w:tab/>
      </w:r>
      <w:r w:rsidRPr="004D4DDB">
        <w:tab/>
      </w:r>
      <w:r w:rsidRPr="004D4DDB">
        <w:rPr>
          <w:rFonts w:asciiTheme="minorHAnsi" w:hAnsiTheme="minorHAnsi"/>
        </w:rPr>
        <w:t>Filozoficko-etické otázky v literatúre</w:t>
      </w:r>
    </w:p>
    <w:p w14:paraId="23140F89" w14:textId="40665CD8" w:rsidR="6EA6EBB4" w:rsidRPr="004D4DDB" w:rsidRDefault="6EA6EBB4" w:rsidP="023E3EB7">
      <w:pPr>
        <w:spacing w:after="0" w:line="240" w:lineRule="auto"/>
        <w:rPr>
          <w:rFonts w:asciiTheme="minorHAnsi" w:hAnsiTheme="minorHAnsi"/>
        </w:rPr>
      </w:pPr>
      <w:r w:rsidRPr="004D4DDB">
        <w:rPr>
          <w:rFonts w:asciiTheme="minorHAnsi" w:hAnsiTheme="minorHAnsi"/>
        </w:rPr>
        <w:t>1IFI/ESTET/22</w:t>
      </w:r>
      <w:r w:rsidRPr="004D4DDB">
        <w:tab/>
      </w:r>
      <w:r w:rsidRPr="004D4DDB">
        <w:tab/>
      </w:r>
      <w:r w:rsidRPr="004D4DDB">
        <w:rPr>
          <w:rFonts w:asciiTheme="minorHAnsi" w:hAnsiTheme="minorHAnsi"/>
        </w:rPr>
        <w:t>Estetika</w:t>
      </w:r>
    </w:p>
    <w:p w14:paraId="49E59DDD" w14:textId="77777777" w:rsidR="00AB7D7D" w:rsidRPr="004D4DDB" w:rsidRDefault="00AB7D7D" w:rsidP="00AB7D7D">
      <w:pPr>
        <w:spacing w:after="0" w:line="240" w:lineRule="auto"/>
        <w:rPr>
          <w:rFonts w:ascii="Calibri" w:eastAsia="Times New Roman" w:hAnsi="Calibri" w:cs="Calibri"/>
          <w:szCs w:val="24"/>
          <w:lang w:eastAsia="sk-SK"/>
        </w:rPr>
      </w:pPr>
      <w:r w:rsidRPr="004D4DDB">
        <w:rPr>
          <w:rFonts w:ascii="Calibri" w:eastAsia="Times New Roman" w:hAnsi="Calibri" w:cs="Calibri"/>
          <w:szCs w:val="24"/>
          <w:lang w:eastAsia="sk-SK"/>
        </w:rPr>
        <w:t xml:space="preserve">9UJK/CUJAA/22 </w:t>
      </w:r>
      <w:r w:rsidRPr="004D4DDB">
        <w:rPr>
          <w:rFonts w:ascii="Calibri" w:eastAsia="Times New Roman" w:hAnsi="Calibri" w:cs="Calibri"/>
          <w:szCs w:val="24"/>
          <w:lang w:eastAsia="sk-SK"/>
        </w:rPr>
        <w:tab/>
        <w:t xml:space="preserve">Cudzí jazyk v akademickom diskurze </w:t>
      </w:r>
      <w:r w:rsidR="00EE5529" w:rsidRPr="004D4DDB">
        <w:rPr>
          <w:rFonts w:ascii="Calibri" w:eastAsia="Times New Roman" w:hAnsi="Calibri" w:cs="Calibri"/>
          <w:szCs w:val="24"/>
          <w:lang w:eastAsia="sk-SK"/>
        </w:rPr>
        <w:t xml:space="preserve">– </w:t>
      </w:r>
      <w:r w:rsidRPr="004D4DDB">
        <w:rPr>
          <w:rFonts w:ascii="Calibri" w:eastAsia="Times New Roman" w:hAnsi="Calibri" w:cs="Calibri"/>
          <w:szCs w:val="24"/>
          <w:lang w:eastAsia="sk-SK"/>
        </w:rPr>
        <w:t>anglický</w:t>
      </w:r>
    </w:p>
    <w:p w14:paraId="03097319" w14:textId="77777777" w:rsidR="00AB7D7D" w:rsidRPr="004D4DDB" w:rsidRDefault="00AB7D7D" w:rsidP="00AB7D7D">
      <w:pPr>
        <w:spacing w:after="0" w:line="240" w:lineRule="auto"/>
        <w:rPr>
          <w:rFonts w:ascii="Calibri" w:eastAsia="Times New Roman" w:hAnsi="Calibri" w:cs="Calibri"/>
          <w:szCs w:val="24"/>
          <w:lang w:eastAsia="sk-SK"/>
        </w:rPr>
      </w:pPr>
      <w:r w:rsidRPr="004D4DDB">
        <w:rPr>
          <w:rFonts w:ascii="Calibri" w:eastAsia="Times New Roman" w:hAnsi="Calibri" w:cs="Calibri"/>
          <w:szCs w:val="24"/>
          <w:lang w:eastAsia="sk-SK"/>
        </w:rPr>
        <w:t xml:space="preserve">9UJK/CUJAN/22 </w:t>
      </w:r>
      <w:r w:rsidRPr="004D4DDB">
        <w:rPr>
          <w:rFonts w:ascii="Calibri" w:eastAsia="Times New Roman" w:hAnsi="Calibri" w:cs="Calibri"/>
          <w:szCs w:val="24"/>
          <w:lang w:eastAsia="sk-SK"/>
        </w:rPr>
        <w:tab/>
        <w:t>Cudzí jazyk v akademickom diskurze</w:t>
      </w:r>
      <w:r w:rsidR="00EE5529" w:rsidRPr="004D4DDB">
        <w:rPr>
          <w:rFonts w:ascii="Calibri" w:eastAsia="Times New Roman" w:hAnsi="Calibri" w:cs="Calibri"/>
          <w:szCs w:val="24"/>
          <w:lang w:eastAsia="sk-SK"/>
        </w:rPr>
        <w:t xml:space="preserve"> –</w:t>
      </w:r>
      <w:r w:rsidRPr="004D4DDB">
        <w:rPr>
          <w:rFonts w:ascii="Calibri" w:eastAsia="Times New Roman" w:hAnsi="Calibri" w:cs="Calibri"/>
          <w:szCs w:val="24"/>
          <w:lang w:eastAsia="sk-SK"/>
        </w:rPr>
        <w:t xml:space="preserve"> nemecký</w:t>
      </w:r>
    </w:p>
    <w:p w14:paraId="64680AD7" w14:textId="77777777" w:rsidR="00AB7D7D" w:rsidRPr="004D4DDB" w:rsidRDefault="00AB7D7D" w:rsidP="00AB7D7D">
      <w:pPr>
        <w:spacing w:after="0" w:line="240" w:lineRule="auto"/>
        <w:rPr>
          <w:rFonts w:ascii="Calibri" w:eastAsia="Times New Roman" w:hAnsi="Calibri" w:cs="Calibri"/>
          <w:szCs w:val="24"/>
          <w:lang w:eastAsia="sk-SK"/>
        </w:rPr>
      </w:pPr>
      <w:r w:rsidRPr="004D4DDB">
        <w:rPr>
          <w:rFonts w:ascii="Calibri" w:eastAsia="Times New Roman" w:hAnsi="Calibri" w:cs="Calibri"/>
          <w:szCs w:val="24"/>
          <w:lang w:eastAsia="sk-SK"/>
        </w:rPr>
        <w:t xml:space="preserve">9UJK/CUJAF/22 </w:t>
      </w:r>
      <w:r w:rsidRPr="004D4DDB">
        <w:rPr>
          <w:rFonts w:ascii="Calibri" w:eastAsia="Times New Roman" w:hAnsi="Calibri" w:cs="Calibri"/>
          <w:szCs w:val="24"/>
          <w:lang w:eastAsia="sk-SK"/>
        </w:rPr>
        <w:tab/>
        <w:t>Cudzí jazyk v akademickom diskurze</w:t>
      </w:r>
      <w:r w:rsidR="00EE5529" w:rsidRPr="004D4DDB">
        <w:rPr>
          <w:rFonts w:ascii="Calibri" w:eastAsia="Times New Roman" w:hAnsi="Calibri" w:cs="Calibri"/>
          <w:szCs w:val="24"/>
          <w:lang w:eastAsia="sk-SK"/>
        </w:rPr>
        <w:t xml:space="preserve"> –</w:t>
      </w:r>
      <w:r w:rsidRPr="004D4DDB">
        <w:rPr>
          <w:rFonts w:ascii="Calibri" w:eastAsia="Times New Roman" w:hAnsi="Calibri" w:cs="Calibri"/>
          <w:szCs w:val="24"/>
          <w:lang w:eastAsia="sk-SK"/>
        </w:rPr>
        <w:t xml:space="preserve"> francúzsky</w:t>
      </w:r>
    </w:p>
    <w:p w14:paraId="381C3F8F" w14:textId="77777777" w:rsidR="00AB7D7D" w:rsidRPr="004D4DDB" w:rsidRDefault="00AB7D7D" w:rsidP="00AB7D7D">
      <w:pPr>
        <w:spacing w:after="0" w:line="240" w:lineRule="auto"/>
        <w:rPr>
          <w:rFonts w:ascii="Calibri" w:eastAsia="Times New Roman" w:hAnsi="Calibri" w:cs="Calibri"/>
          <w:szCs w:val="24"/>
          <w:lang w:eastAsia="sk-SK"/>
        </w:rPr>
      </w:pPr>
      <w:r w:rsidRPr="004D4DDB">
        <w:rPr>
          <w:rFonts w:ascii="Calibri" w:eastAsia="Times New Roman" w:hAnsi="Calibri" w:cs="Calibri"/>
          <w:szCs w:val="24"/>
          <w:lang w:eastAsia="sk-SK"/>
        </w:rPr>
        <w:t xml:space="preserve">9UJK/CUJAR/22 </w:t>
      </w:r>
      <w:r w:rsidRPr="004D4DDB">
        <w:rPr>
          <w:rFonts w:ascii="Calibri" w:eastAsia="Times New Roman" w:hAnsi="Calibri" w:cs="Calibri"/>
          <w:szCs w:val="24"/>
          <w:lang w:eastAsia="sk-SK"/>
        </w:rPr>
        <w:tab/>
        <w:t>Cudzí jazyk v akademickom diskurze</w:t>
      </w:r>
      <w:r w:rsidR="00EE5529" w:rsidRPr="004D4DDB">
        <w:rPr>
          <w:rFonts w:ascii="Calibri" w:eastAsia="Times New Roman" w:hAnsi="Calibri" w:cs="Calibri"/>
          <w:szCs w:val="24"/>
          <w:lang w:eastAsia="sk-SK"/>
        </w:rPr>
        <w:t xml:space="preserve"> –</w:t>
      </w:r>
      <w:r w:rsidRPr="004D4DDB">
        <w:rPr>
          <w:rFonts w:ascii="Calibri" w:eastAsia="Times New Roman" w:hAnsi="Calibri" w:cs="Calibri"/>
          <w:szCs w:val="24"/>
          <w:lang w:eastAsia="sk-SK"/>
        </w:rPr>
        <w:t xml:space="preserve"> ruský</w:t>
      </w:r>
    </w:p>
    <w:p w14:paraId="2992F438" w14:textId="77777777" w:rsidR="00AB7D7D" w:rsidRPr="004D4DDB" w:rsidRDefault="00AB7D7D" w:rsidP="00AB7D7D">
      <w:pPr>
        <w:spacing w:after="0" w:line="240" w:lineRule="auto"/>
        <w:rPr>
          <w:rFonts w:ascii="Calibri" w:eastAsia="Times New Roman" w:hAnsi="Calibri" w:cs="Calibri"/>
          <w:szCs w:val="24"/>
          <w:lang w:eastAsia="sk-SK"/>
        </w:rPr>
      </w:pPr>
      <w:r w:rsidRPr="004D4DDB">
        <w:rPr>
          <w:rFonts w:ascii="Calibri" w:eastAsia="Times New Roman" w:hAnsi="Calibri" w:cs="Calibri"/>
          <w:szCs w:val="24"/>
          <w:lang w:eastAsia="sk-SK"/>
        </w:rPr>
        <w:t xml:space="preserve">2PGD/ZVSPG/22 </w:t>
      </w:r>
      <w:r w:rsidRPr="004D4DDB">
        <w:rPr>
          <w:rFonts w:ascii="Calibri" w:eastAsia="Times New Roman" w:hAnsi="Calibri" w:cs="Calibri"/>
          <w:szCs w:val="24"/>
          <w:lang w:eastAsia="sk-SK"/>
        </w:rPr>
        <w:tab/>
        <w:t>Základy vysokoškolskej pedagogiky</w:t>
      </w:r>
    </w:p>
    <w:p w14:paraId="4FF55857" w14:textId="77777777" w:rsidR="00AB7D7D" w:rsidRPr="004D4DDB" w:rsidRDefault="080727F3" w:rsidP="023E3EB7">
      <w:pPr>
        <w:spacing w:after="0" w:line="240" w:lineRule="auto"/>
        <w:rPr>
          <w:rFonts w:ascii="Calibri" w:eastAsia="Times New Roman" w:hAnsi="Calibri" w:cs="Calibri"/>
          <w:lang w:eastAsia="sk-SK"/>
        </w:rPr>
      </w:pPr>
      <w:r w:rsidRPr="004D4DDB">
        <w:rPr>
          <w:rFonts w:ascii="Calibri" w:eastAsia="Times New Roman" w:hAnsi="Calibri" w:cs="Calibri"/>
          <w:lang w:eastAsia="sk-SK"/>
        </w:rPr>
        <w:t xml:space="preserve">1IFI/ZSDFD/22 </w:t>
      </w:r>
      <w:r w:rsidR="00AB7D7D" w:rsidRPr="004D4DDB">
        <w:tab/>
      </w:r>
      <w:r w:rsidRPr="004D4DDB">
        <w:rPr>
          <w:rFonts w:ascii="Calibri" w:eastAsia="Times New Roman" w:hAnsi="Calibri" w:cs="Calibri"/>
          <w:lang w:eastAsia="sk-SK"/>
        </w:rPr>
        <w:t>Zahraničná stáž </w:t>
      </w:r>
    </w:p>
    <w:p w14:paraId="60B859DD" w14:textId="014BDE1D" w:rsidR="00AB7D7D" w:rsidRPr="004D4DDB" w:rsidRDefault="080727F3" w:rsidP="6BF6694F">
      <w:pPr>
        <w:spacing w:after="0" w:line="240" w:lineRule="auto"/>
        <w:rPr>
          <w:rFonts w:ascii="Calibri" w:eastAsia="Times New Roman" w:hAnsi="Calibri" w:cs="Calibri"/>
          <w:lang w:eastAsia="sk-SK"/>
        </w:rPr>
      </w:pPr>
      <w:r w:rsidRPr="004D4DDB">
        <w:rPr>
          <w:rFonts w:ascii="Calibri" w:eastAsia="Times New Roman" w:hAnsi="Calibri" w:cs="Calibri"/>
          <w:lang w:eastAsia="sk-SK"/>
        </w:rPr>
        <w:t xml:space="preserve">1IFI/PPDSSF/22 </w:t>
      </w:r>
      <w:r w:rsidR="00AB7D7D" w:rsidRPr="004D4DDB">
        <w:tab/>
      </w:r>
      <w:r w:rsidRPr="004D4DDB">
        <w:rPr>
          <w:rFonts w:ascii="Calibri" w:eastAsia="Times New Roman" w:hAnsi="Calibri" w:cs="Calibri"/>
          <w:lang w:eastAsia="sk-SK"/>
        </w:rPr>
        <w:t>Písomná práca k dizertačnej skúške</w:t>
      </w:r>
    </w:p>
    <w:p w14:paraId="634C830E" w14:textId="4F96F070" w:rsidR="080727F3" w:rsidRPr="004D4DDB" w:rsidRDefault="080727F3" w:rsidP="6BF6694F">
      <w:pPr>
        <w:spacing w:after="0" w:line="240" w:lineRule="auto"/>
        <w:ind w:left="2120" w:hanging="2120"/>
        <w:rPr>
          <w:rFonts w:ascii="Calibri" w:eastAsia="Times New Roman" w:hAnsi="Calibri" w:cs="Calibri"/>
          <w:lang w:eastAsia="sk-SK"/>
        </w:rPr>
      </w:pPr>
      <w:r w:rsidRPr="004D4DDB">
        <w:rPr>
          <w:rFonts w:ascii="Calibri" w:eastAsia="Times New Roman" w:hAnsi="Calibri" w:cs="Calibri"/>
          <w:lang w:eastAsia="sk-SK"/>
        </w:rPr>
        <w:t xml:space="preserve">1IFI/SFDSSF/22 </w:t>
      </w:r>
      <w:r w:rsidR="7120388C" w:rsidRPr="004D4DDB">
        <w:rPr>
          <w:rFonts w:ascii="Calibri" w:eastAsia="Times New Roman" w:hAnsi="Calibri" w:cs="Calibri"/>
          <w:lang w:eastAsia="sk-SK"/>
        </w:rPr>
        <w:t xml:space="preserve">         </w:t>
      </w:r>
      <w:r w:rsidRPr="004D4DDB">
        <w:rPr>
          <w:rFonts w:ascii="Calibri" w:eastAsia="Times New Roman" w:hAnsi="Calibri" w:cs="Calibri"/>
          <w:lang w:eastAsia="sk-SK"/>
        </w:rPr>
        <w:t>Systematická filozofia  (teoretická filozofia, praktická filozofia</w:t>
      </w:r>
      <w:r w:rsidR="2B92DA46" w:rsidRPr="004D4DDB">
        <w:rPr>
          <w:rFonts w:ascii="Calibri" w:eastAsia="Times New Roman" w:hAnsi="Calibri" w:cs="Calibri"/>
          <w:lang w:eastAsia="sk-SK"/>
        </w:rPr>
        <w:t>, estetika, etika</w:t>
      </w:r>
      <w:r w:rsidRPr="004D4DDB">
        <w:rPr>
          <w:rFonts w:ascii="Calibri" w:eastAsia="Times New Roman" w:hAnsi="Calibri" w:cs="Calibri"/>
          <w:lang w:eastAsia="sk-SK"/>
        </w:rPr>
        <w:t>) - dizertačná skúška</w:t>
      </w:r>
    </w:p>
    <w:p w14:paraId="3641BAAE" w14:textId="6FE91574" w:rsidR="176E81C3" w:rsidRPr="004D4DDB" w:rsidRDefault="176E81C3" w:rsidP="6BF6694F">
      <w:pPr>
        <w:spacing w:after="0" w:line="240" w:lineRule="auto"/>
        <w:ind w:left="2120" w:hanging="2120"/>
        <w:rPr>
          <w:rFonts w:ascii="Calibri" w:eastAsia="Times New Roman" w:hAnsi="Calibri" w:cs="Calibri"/>
          <w:lang w:eastAsia="sk-SK"/>
        </w:rPr>
      </w:pPr>
      <w:r w:rsidRPr="004D4DDB">
        <w:rPr>
          <w:rFonts w:ascii="Calibri" w:eastAsia="Times New Roman" w:hAnsi="Calibri" w:cs="Calibri"/>
          <w:lang w:eastAsia="sk-SK"/>
        </w:rPr>
        <w:t>1IFI/OPDSSF/22</w:t>
      </w:r>
      <w:r w:rsidRPr="004D4DDB">
        <w:tab/>
      </w:r>
      <w:r w:rsidRPr="004D4DDB">
        <w:rPr>
          <w:rFonts w:ascii="Calibri" w:eastAsia="Times New Roman" w:hAnsi="Calibri" w:cs="Calibri"/>
          <w:lang w:eastAsia="sk-SK"/>
        </w:rPr>
        <w:t>Obhajoba dizertačnej práce</w:t>
      </w:r>
    </w:p>
    <w:p w14:paraId="6A05A809" w14:textId="77777777" w:rsidR="00AB7D7D" w:rsidRPr="004D4DDB" w:rsidRDefault="00AB7D7D" w:rsidP="00AB7D7D">
      <w:pPr>
        <w:spacing w:after="0" w:line="240" w:lineRule="auto"/>
        <w:rPr>
          <w:rFonts w:ascii="Calibri" w:eastAsia="Times New Roman" w:hAnsi="Calibri" w:cs="Calibri"/>
          <w:b/>
          <w:szCs w:val="24"/>
          <w:lang w:eastAsia="sk-SK"/>
        </w:rPr>
      </w:pPr>
    </w:p>
    <w:p w14:paraId="5A39BBE3" w14:textId="77777777" w:rsidR="00AB7D7D" w:rsidRPr="004D4DDB" w:rsidRDefault="00AB7D7D" w:rsidP="00AB7D7D">
      <w:pPr>
        <w:spacing w:after="0" w:line="240" w:lineRule="auto"/>
        <w:rPr>
          <w:rFonts w:ascii="Calibri" w:eastAsia="Times New Roman" w:hAnsi="Calibri" w:cs="Calibri"/>
          <w:b/>
          <w:szCs w:val="24"/>
          <w:lang w:eastAsia="sk-SK"/>
        </w:rPr>
      </w:pPr>
    </w:p>
    <w:p w14:paraId="5584CA59" w14:textId="77777777" w:rsidR="00AB7D7D" w:rsidRPr="004D4DDB" w:rsidRDefault="00AB7D7D" w:rsidP="00AB7D7D">
      <w:pPr>
        <w:spacing w:after="0" w:line="240" w:lineRule="auto"/>
        <w:ind w:firstLine="708"/>
        <w:rPr>
          <w:rFonts w:ascii="Calibri" w:eastAsia="Times New Roman" w:hAnsi="Calibri" w:cs="Calibri"/>
          <w:b/>
          <w:szCs w:val="24"/>
          <w:lang w:eastAsia="sk-SK"/>
        </w:rPr>
      </w:pPr>
      <w:r w:rsidRPr="004D4DDB">
        <w:rPr>
          <w:rFonts w:ascii="Calibri" w:eastAsia="Times New Roman" w:hAnsi="Calibri" w:cs="Calibri"/>
          <w:b/>
          <w:szCs w:val="24"/>
          <w:lang w:eastAsia="sk-SK"/>
        </w:rPr>
        <w:t>POVINNE VOLITEĽNÉ PREDMETY</w:t>
      </w:r>
    </w:p>
    <w:p w14:paraId="3B16C38C" w14:textId="0DDB5A5C" w:rsidR="00AB7D7D" w:rsidRPr="004D4DDB" w:rsidRDefault="00AB7D7D" w:rsidP="023E3EB7">
      <w:pPr>
        <w:spacing w:line="240" w:lineRule="auto"/>
        <w:contextualSpacing/>
      </w:pPr>
    </w:p>
    <w:p w14:paraId="5E5A8903" w14:textId="77777777" w:rsidR="00AB7D7D" w:rsidRPr="004D4DDB" w:rsidRDefault="00AB7D7D" w:rsidP="00AB7D7D">
      <w:pPr>
        <w:spacing w:line="240" w:lineRule="auto"/>
        <w:contextualSpacing/>
        <w:rPr>
          <w:rFonts w:asciiTheme="minorHAnsi" w:hAnsiTheme="minorHAnsi" w:cstheme="minorHAnsi"/>
        </w:rPr>
      </w:pPr>
      <w:r w:rsidRPr="004D4DDB">
        <w:rPr>
          <w:rFonts w:asciiTheme="minorHAnsi" w:hAnsiTheme="minorHAnsi" w:cstheme="minorHAnsi"/>
        </w:rPr>
        <w:t xml:space="preserve">1IFI/MPEFD/22 </w:t>
      </w:r>
      <w:r w:rsidRPr="004D4DDB">
        <w:rPr>
          <w:rFonts w:asciiTheme="minorHAnsi" w:hAnsiTheme="minorHAnsi" w:cstheme="minorHAnsi"/>
        </w:rPr>
        <w:tab/>
        <w:t>Metodologické problémy estetiky 20. storočia</w:t>
      </w:r>
    </w:p>
    <w:p w14:paraId="05332FB1" w14:textId="77777777" w:rsidR="00AB7D7D" w:rsidRPr="004D4DDB" w:rsidRDefault="00AB7D7D" w:rsidP="00AB7D7D">
      <w:pPr>
        <w:spacing w:line="240" w:lineRule="auto"/>
        <w:contextualSpacing/>
        <w:rPr>
          <w:rFonts w:asciiTheme="minorHAnsi" w:hAnsiTheme="minorHAnsi" w:cstheme="minorHAnsi"/>
        </w:rPr>
      </w:pPr>
      <w:r w:rsidRPr="004D4DDB">
        <w:rPr>
          <w:rFonts w:asciiTheme="minorHAnsi" w:hAnsiTheme="minorHAnsi" w:cstheme="minorHAnsi"/>
        </w:rPr>
        <w:t xml:space="preserve">1IFI/AHEFD/22 </w:t>
      </w:r>
      <w:r w:rsidRPr="004D4DDB">
        <w:rPr>
          <w:rFonts w:asciiTheme="minorHAnsi" w:hAnsiTheme="minorHAnsi" w:cstheme="minorHAnsi"/>
        </w:rPr>
        <w:tab/>
        <w:t>Aktuálne otázky hudobnej estetiky 20. storočia</w:t>
      </w:r>
    </w:p>
    <w:p w14:paraId="7C328FD6" w14:textId="77777777" w:rsidR="00AB7D7D" w:rsidRPr="004D4DDB" w:rsidRDefault="00AB7D7D" w:rsidP="00AB7D7D">
      <w:pPr>
        <w:spacing w:line="240" w:lineRule="auto"/>
        <w:contextualSpacing/>
        <w:rPr>
          <w:rFonts w:asciiTheme="minorHAnsi" w:hAnsiTheme="minorHAnsi" w:cstheme="minorHAnsi"/>
        </w:rPr>
      </w:pPr>
      <w:r w:rsidRPr="004D4DDB">
        <w:rPr>
          <w:rFonts w:asciiTheme="minorHAnsi" w:hAnsiTheme="minorHAnsi" w:cstheme="minorHAnsi"/>
        </w:rPr>
        <w:t xml:space="preserve">1IFI/DSFFD/22 </w:t>
      </w:r>
      <w:r w:rsidRPr="004D4DDB">
        <w:rPr>
          <w:rFonts w:asciiTheme="minorHAnsi" w:hAnsiTheme="minorHAnsi" w:cstheme="minorHAnsi"/>
        </w:rPr>
        <w:tab/>
        <w:t>Dejiny slovenskej a českej filozofie </w:t>
      </w:r>
      <w:r w:rsidRPr="004D4DDB">
        <w:rPr>
          <w:rFonts w:asciiTheme="minorHAnsi" w:hAnsiTheme="minorHAnsi" w:cstheme="minorHAnsi"/>
        </w:rPr>
        <w:tab/>
      </w:r>
    </w:p>
    <w:p w14:paraId="42CF4552" w14:textId="77777777" w:rsidR="00AB7D7D" w:rsidRPr="004D4DDB" w:rsidRDefault="00AB7D7D" w:rsidP="522FBB6D">
      <w:pPr>
        <w:spacing w:line="240" w:lineRule="auto"/>
        <w:contextualSpacing/>
        <w:rPr>
          <w:rFonts w:asciiTheme="minorHAnsi" w:hAnsiTheme="minorHAnsi"/>
        </w:rPr>
      </w:pPr>
      <w:r w:rsidRPr="004D4DDB">
        <w:rPr>
          <w:rFonts w:asciiTheme="minorHAnsi" w:hAnsiTheme="minorHAnsi"/>
        </w:rPr>
        <w:t xml:space="preserve">1IFI/PSEFD/22 </w:t>
      </w:r>
      <w:r w:rsidRPr="004D4DDB">
        <w:tab/>
      </w:r>
      <w:r w:rsidRPr="004D4DDB">
        <w:rPr>
          <w:rFonts w:asciiTheme="minorHAnsi" w:hAnsiTheme="minorHAnsi"/>
        </w:rPr>
        <w:t>Politická a sociálna filozofia európskeho osvietenstva</w:t>
      </w:r>
    </w:p>
    <w:p w14:paraId="6BE7DD61" w14:textId="77777777" w:rsidR="00AB7D7D" w:rsidRPr="004D4DDB" w:rsidRDefault="00AB7D7D" w:rsidP="00AB7D7D">
      <w:pPr>
        <w:spacing w:line="240" w:lineRule="auto"/>
        <w:contextualSpacing/>
        <w:rPr>
          <w:rFonts w:asciiTheme="minorHAnsi" w:hAnsiTheme="minorHAnsi" w:cstheme="minorHAnsi"/>
        </w:rPr>
      </w:pPr>
      <w:r w:rsidRPr="004D4DDB">
        <w:rPr>
          <w:rFonts w:asciiTheme="minorHAnsi" w:hAnsiTheme="minorHAnsi" w:cstheme="minorHAnsi"/>
        </w:rPr>
        <w:t xml:space="preserve">1IFI/DDRFD/22 </w:t>
      </w:r>
      <w:r w:rsidRPr="004D4DDB">
        <w:rPr>
          <w:rFonts w:asciiTheme="minorHAnsi" w:hAnsiTheme="minorHAnsi" w:cstheme="minorHAnsi"/>
        </w:rPr>
        <w:tab/>
        <w:t>Dejiny a dejinnosť v ruskom filozofickom myslení </w:t>
      </w:r>
    </w:p>
    <w:p w14:paraId="681A603A" w14:textId="6E9D6799" w:rsidR="00AB7D7D" w:rsidRPr="004D4DDB" w:rsidRDefault="080727F3" w:rsidP="023E3EB7">
      <w:pPr>
        <w:spacing w:line="240" w:lineRule="auto"/>
        <w:contextualSpacing/>
        <w:rPr>
          <w:rFonts w:asciiTheme="minorHAnsi" w:hAnsiTheme="minorHAnsi"/>
        </w:rPr>
      </w:pPr>
      <w:r w:rsidRPr="004D4DDB">
        <w:rPr>
          <w:rFonts w:asciiTheme="minorHAnsi" w:hAnsiTheme="minorHAnsi"/>
        </w:rPr>
        <w:t xml:space="preserve">1IFI/OUEFD/22 </w:t>
      </w:r>
      <w:r w:rsidR="00AB7D7D" w:rsidRPr="004D4DDB">
        <w:tab/>
      </w:r>
      <w:r w:rsidRPr="004D4DDB">
        <w:rPr>
          <w:rFonts w:asciiTheme="minorHAnsi" w:hAnsiTheme="minorHAnsi"/>
        </w:rPr>
        <w:t>Otázky úžery v dejinách slovenského etického mysle</w:t>
      </w:r>
      <w:r w:rsidR="37C8DD05" w:rsidRPr="004D4DDB">
        <w:rPr>
          <w:rFonts w:asciiTheme="minorHAnsi" w:hAnsiTheme="minorHAnsi"/>
        </w:rPr>
        <w:t>nia</w:t>
      </w:r>
      <w:r w:rsidRPr="004D4DDB">
        <w:rPr>
          <w:rFonts w:asciiTheme="minorHAnsi" w:hAnsiTheme="minorHAnsi"/>
        </w:rPr>
        <w:t> </w:t>
      </w:r>
    </w:p>
    <w:p w14:paraId="0BBA2009" w14:textId="77777777" w:rsidR="00AB7D7D" w:rsidRPr="004D4DDB" w:rsidRDefault="00AB7D7D" w:rsidP="00AB7D7D">
      <w:pPr>
        <w:spacing w:line="240" w:lineRule="auto"/>
        <w:contextualSpacing/>
        <w:rPr>
          <w:rFonts w:asciiTheme="minorHAnsi" w:hAnsiTheme="minorHAnsi" w:cstheme="minorHAnsi"/>
        </w:rPr>
      </w:pPr>
      <w:r w:rsidRPr="004D4DDB">
        <w:rPr>
          <w:rFonts w:asciiTheme="minorHAnsi" w:hAnsiTheme="minorHAnsi" w:cstheme="minorHAnsi"/>
        </w:rPr>
        <w:t xml:space="preserve">1IFI/KFPFD/22 </w:t>
      </w:r>
      <w:r w:rsidRPr="004D4DDB">
        <w:rPr>
          <w:rFonts w:asciiTheme="minorHAnsi" w:hAnsiTheme="minorHAnsi" w:cstheme="minorHAnsi"/>
        </w:rPr>
        <w:tab/>
        <w:t>Kultúra ako filozofický problém </w:t>
      </w:r>
    </w:p>
    <w:p w14:paraId="15B036A5" w14:textId="77777777" w:rsidR="00AB7D7D" w:rsidRPr="004D4DDB" w:rsidRDefault="00AB7D7D" w:rsidP="00AB7D7D">
      <w:pPr>
        <w:spacing w:line="240" w:lineRule="auto"/>
        <w:contextualSpacing/>
        <w:rPr>
          <w:rFonts w:asciiTheme="minorHAnsi" w:hAnsiTheme="minorHAnsi" w:cstheme="minorHAnsi"/>
        </w:rPr>
      </w:pPr>
      <w:r w:rsidRPr="004D4DDB">
        <w:rPr>
          <w:rFonts w:asciiTheme="minorHAnsi" w:hAnsiTheme="minorHAnsi" w:cstheme="minorHAnsi"/>
        </w:rPr>
        <w:t xml:space="preserve">1IFI/EZEFD/22 </w:t>
      </w:r>
      <w:r w:rsidRPr="004D4DDB">
        <w:rPr>
          <w:rFonts w:asciiTheme="minorHAnsi" w:hAnsiTheme="minorHAnsi" w:cstheme="minorHAnsi"/>
        </w:rPr>
        <w:tab/>
        <w:t>Environmentálna zodpovednosť a etika </w:t>
      </w:r>
    </w:p>
    <w:p w14:paraId="0E968902" w14:textId="77777777" w:rsidR="00AB7D7D" w:rsidRPr="004D4DDB" w:rsidRDefault="00AB7D7D" w:rsidP="00AB7D7D">
      <w:pPr>
        <w:spacing w:line="240" w:lineRule="auto"/>
        <w:contextualSpacing/>
        <w:rPr>
          <w:rFonts w:asciiTheme="minorHAnsi" w:hAnsiTheme="minorHAnsi" w:cstheme="minorHAnsi"/>
        </w:rPr>
      </w:pPr>
      <w:r w:rsidRPr="004D4DDB">
        <w:rPr>
          <w:rFonts w:asciiTheme="minorHAnsi" w:hAnsiTheme="minorHAnsi" w:cstheme="minorHAnsi"/>
        </w:rPr>
        <w:t xml:space="preserve">1IFI/GELFD/22 </w:t>
      </w:r>
      <w:r w:rsidRPr="004D4DDB">
        <w:rPr>
          <w:rFonts w:asciiTheme="minorHAnsi" w:hAnsiTheme="minorHAnsi" w:cstheme="minorHAnsi"/>
        </w:rPr>
        <w:tab/>
        <w:t>Globálna etika a ľudské práva </w:t>
      </w:r>
    </w:p>
    <w:p w14:paraId="7B3E4881" w14:textId="77777777" w:rsidR="00AB7D7D" w:rsidRPr="004D4DDB" w:rsidRDefault="00AB7D7D" w:rsidP="00AB7D7D">
      <w:pPr>
        <w:spacing w:line="240" w:lineRule="auto"/>
        <w:contextualSpacing/>
        <w:rPr>
          <w:rFonts w:asciiTheme="minorHAnsi" w:hAnsiTheme="minorHAnsi" w:cstheme="minorHAnsi"/>
        </w:rPr>
      </w:pPr>
      <w:r w:rsidRPr="004D4DDB">
        <w:rPr>
          <w:rFonts w:asciiTheme="minorHAnsi" w:hAnsiTheme="minorHAnsi" w:cstheme="minorHAnsi"/>
        </w:rPr>
        <w:t xml:space="preserve">1IFI/PEPFD/22 </w:t>
      </w:r>
      <w:r w:rsidRPr="004D4DDB">
        <w:rPr>
          <w:rFonts w:asciiTheme="minorHAnsi" w:hAnsiTheme="minorHAnsi" w:cstheme="minorHAnsi"/>
        </w:rPr>
        <w:tab/>
        <w:t>Profesijná etika a prax </w:t>
      </w:r>
    </w:p>
    <w:p w14:paraId="737F2119" w14:textId="77777777" w:rsidR="00AB7D7D" w:rsidRPr="004D4DDB" w:rsidRDefault="00AB7D7D" w:rsidP="00AB7D7D">
      <w:pPr>
        <w:spacing w:line="240" w:lineRule="auto"/>
        <w:contextualSpacing/>
        <w:rPr>
          <w:rFonts w:asciiTheme="minorHAnsi" w:hAnsiTheme="minorHAnsi" w:cstheme="minorHAnsi"/>
        </w:rPr>
      </w:pPr>
      <w:r w:rsidRPr="004D4DDB">
        <w:rPr>
          <w:rFonts w:asciiTheme="minorHAnsi" w:hAnsiTheme="minorHAnsi" w:cstheme="minorHAnsi"/>
        </w:rPr>
        <w:t xml:space="preserve">1IFI/VVEFD/22 </w:t>
      </w:r>
      <w:r w:rsidRPr="004D4DDB">
        <w:rPr>
          <w:rFonts w:asciiTheme="minorHAnsi" w:hAnsiTheme="minorHAnsi" w:cstheme="minorHAnsi"/>
        </w:rPr>
        <w:tab/>
        <w:t>Vybrané otázky výtvarnej estetiky 20. storočia</w:t>
      </w:r>
    </w:p>
    <w:p w14:paraId="1FFD7511" w14:textId="77777777" w:rsidR="00AB7D7D" w:rsidRPr="004D4DDB" w:rsidRDefault="080727F3" w:rsidP="023E3EB7">
      <w:pPr>
        <w:spacing w:line="240" w:lineRule="auto"/>
        <w:contextualSpacing/>
        <w:rPr>
          <w:rFonts w:asciiTheme="minorHAnsi" w:hAnsiTheme="minorHAnsi"/>
        </w:rPr>
      </w:pPr>
      <w:r w:rsidRPr="004D4DDB">
        <w:rPr>
          <w:rFonts w:asciiTheme="minorHAnsi" w:hAnsiTheme="minorHAnsi"/>
        </w:rPr>
        <w:t xml:space="preserve">1IFI/VDEFD/22 </w:t>
      </w:r>
      <w:r w:rsidR="00AB7D7D" w:rsidRPr="004D4DDB">
        <w:tab/>
      </w:r>
      <w:r w:rsidRPr="004D4DDB">
        <w:rPr>
          <w:rFonts w:asciiTheme="minorHAnsi" w:hAnsiTheme="minorHAnsi"/>
        </w:rPr>
        <w:t>Vybrané otázky divadelnej estetiky 20. storočia </w:t>
      </w:r>
    </w:p>
    <w:p w14:paraId="6641F2D0" w14:textId="73F4BBE2" w:rsidR="080727F3" w:rsidRPr="004D4DDB" w:rsidRDefault="080727F3" w:rsidP="023E3EB7">
      <w:pPr>
        <w:spacing w:line="240" w:lineRule="auto"/>
        <w:contextualSpacing/>
        <w:rPr>
          <w:rFonts w:asciiTheme="minorHAnsi" w:hAnsiTheme="minorHAnsi"/>
        </w:rPr>
      </w:pPr>
      <w:r w:rsidRPr="004D4DDB">
        <w:rPr>
          <w:rFonts w:asciiTheme="minorHAnsi" w:hAnsiTheme="minorHAnsi"/>
        </w:rPr>
        <w:t xml:space="preserve">1IFI/VUKFD/22 </w:t>
      </w:r>
      <w:r w:rsidRPr="004D4DDB">
        <w:tab/>
      </w:r>
      <w:r w:rsidRPr="004D4DDB">
        <w:rPr>
          <w:rFonts w:asciiTheme="minorHAnsi" w:hAnsiTheme="minorHAnsi"/>
        </w:rPr>
        <w:t>Vybrané otázky slovenskej umeleckej kultúry </w:t>
      </w:r>
    </w:p>
    <w:p w14:paraId="1171BDDE" w14:textId="57F35E9C" w:rsidR="45E62C13" w:rsidRPr="004D4DDB" w:rsidRDefault="45E62C13" w:rsidP="6BF6694F">
      <w:pPr>
        <w:spacing w:line="240" w:lineRule="auto"/>
        <w:contextualSpacing/>
        <w:rPr>
          <w:rFonts w:asciiTheme="minorHAnsi" w:hAnsiTheme="minorHAnsi"/>
        </w:rPr>
      </w:pPr>
      <w:r w:rsidRPr="004D4DDB">
        <w:rPr>
          <w:rFonts w:asciiTheme="minorHAnsi" w:hAnsiTheme="minorHAnsi"/>
        </w:rPr>
        <w:t xml:space="preserve">1IFI/SSTFSF/22 </w:t>
      </w:r>
      <w:r w:rsidRPr="004D4DDB">
        <w:tab/>
      </w:r>
      <w:r w:rsidRPr="004D4DDB">
        <w:rPr>
          <w:rFonts w:asciiTheme="minorHAnsi" w:hAnsiTheme="minorHAnsi"/>
        </w:rPr>
        <w:t>Teoretická filozofia</w:t>
      </w:r>
    </w:p>
    <w:p w14:paraId="77CAA003" w14:textId="5489692B" w:rsidR="45E62C13" w:rsidRPr="004D4DDB" w:rsidRDefault="45E62C13" w:rsidP="6BF6694F">
      <w:pPr>
        <w:spacing w:line="240" w:lineRule="auto"/>
        <w:contextualSpacing/>
        <w:rPr>
          <w:rFonts w:asciiTheme="minorHAnsi" w:hAnsiTheme="minorHAnsi"/>
        </w:rPr>
      </w:pPr>
      <w:r w:rsidRPr="004D4DDB">
        <w:rPr>
          <w:rFonts w:asciiTheme="minorHAnsi" w:hAnsiTheme="minorHAnsi"/>
        </w:rPr>
        <w:lastRenderedPageBreak/>
        <w:t xml:space="preserve">1IFI/SSPFSF/22 </w:t>
      </w:r>
      <w:r w:rsidRPr="004D4DDB">
        <w:tab/>
      </w:r>
      <w:r w:rsidRPr="004D4DDB">
        <w:rPr>
          <w:rFonts w:asciiTheme="minorHAnsi" w:hAnsiTheme="minorHAnsi"/>
        </w:rPr>
        <w:t>Praktická filozofia</w:t>
      </w:r>
    </w:p>
    <w:p w14:paraId="6B5A726D" w14:textId="5EF11315" w:rsidR="45E62C13" w:rsidRPr="004D4DDB" w:rsidRDefault="45E62C13" w:rsidP="6BF6694F">
      <w:pPr>
        <w:spacing w:line="240" w:lineRule="auto"/>
        <w:contextualSpacing/>
        <w:rPr>
          <w:rFonts w:asciiTheme="minorHAnsi" w:hAnsiTheme="minorHAnsi"/>
        </w:rPr>
      </w:pPr>
      <w:r w:rsidRPr="004D4DDB">
        <w:rPr>
          <w:rFonts w:asciiTheme="minorHAnsi" w:hAnsiTheme="minorHAnsi"/>
        </w:rPr>
        <w:t>1IFI/</w:t>
      </w:r>
      <w:r w:rsidR="05C8C927" w:rsidRPr="004D4DDB">
        <w:rPr>
          <w:rFonts w:asciiTheme="minorHAnsi" w:hAnsiTheme="minorHAnsi"/>
        </w:rPr>
        <w:t>SSESSF</w:t>
      </w:r>
      <w:r w:rsidRPr="004D4DDB">
        <w:rPr>
          <w:rFonts w:asciiTheme="minorHAnsi" w:hAnsiTheme="minorHAnsi"/>
        </w:rPr>
        <w:t>/22</w:t>
      </w:r>
      <w:r w:rsidRPr="004D4DDB">
        <w:tab/>
      </w:r>
      <w:r w:rsidRPr="004D4DDB">
        <w:rPr>
          <w:rFonts w:asciiTheme="minorHAnsi" w:hAnsiTheme="minorHAnsi"/>
        </w:rPr>
        <w:t>Estetika</w:t>
      </w:r>
    </w:p>
    <w:p w14:paraId="670216C8" w14:textId="5C7ADCD6" w:rsidR="78B310B2" w:rsidRPr="004D4DDB" w:rsidRDefault="78B310B2" w:rsidP="6BF6694F">
      <w:pPr>
        <w:spacing w:line="240" w:lineRule="auto"/>
        <w:contextualSpacing/>
        <w:rPr>
          <w:rFonts w:asciiTheme="minorHAnsi" w:hAnsiTheme="minorHAnsi"/>
        </w:rPr>
      </w:pPr>
      <w:r w:rsidRPr="004D4DDB">
        <w:rPr>
          <w:rStyle w:val="normaltextrun"/>
          <w:rFonts w:ascii="Calibri" w:eastAsia="Calibri" w:hAnsi="Calibri" w:cs="Calibri"/>
          <w:color w:val="000000" w:themeColor="text1"/>
          <w:szCs w:val="24"/>
        </w:rPr>
        <w:t xml:space="preserve">1IFI/SSETSF/22  </w:t>
      </w:r>
      <w:r w:rsidRPr="004D4DDB">
        <w:rPr>
          <w:rStyle w:val="normaltextrun"/>
          <w:rFonts w:ascii="Calibri" w:eastAsia="Calibri" w:hAnsi="Calibri" w:cs="Calibri"/>
          <w:color w:val="000000" w:themeColor="text1"/>
          <w:sz w:val="22"/>
        </w:rPr>
        <w:t xml:space="preserve"> </w:t>
      </w:r>
      <w:r w:rsidRPr="004D4DDB">
        <w:tab/>
      </w:r>
      <w:r w:rsidR="45E62C13" w:rsidRPr="004D4DDB">
        <w:rPr>
          <w:rFonts w:asciiTheme="minorHAnsi" w:hAnsiTheme="minorHAnsi"/>
        </w:rPr>
        <w:t>Etika</w:t>
      </w:r>
    </w:p>
    <w:p w14:paraId="13A3AE55" w14:textId="4886C773" w:rsidR="023E3EB7" w:rsidRPr="004D4DDB" w:rsidRDefault="023E3EB7">
      <w:r w:rsidRPr="004D4DDB">
        <w:br w:type="page"/>
      </w:r>
    </w:p>
    <w:p w14:paraId="5219A127" w14:textId="7ABD6D8C" w:rsidR="023E3EB7" w:rsidRPr="004D4DDB" w:rsidRDefault="023E3EB7" w:rsidP="023E3EB7">
      <w:pPr>
        <w:spacing w:line="240" w:lineRule="auto"/>
        <w:contextualSpacing/>
        <w:rPr>
          <w:rFonts w:asciiTheme="minorHAnsi" w:hAnsiTheme="minorHAnsi"/>
        </w:rPr>
      </w:pPr>
    </w:p>
    <w:p w14:paraId="6319ADD2" w14:textId="77777777" w:rsidR="00566081" w:rsidRPr="004D4DDB" w:rsidRDefault="00566081" w:rsidP="00566081">
      <w:pPr>
        <w:spacing w:after="0" w:line="240" w:lineRule="auto"/>
        <w:ind w:left="720" w:hanging="720"/>
        <w:jc w:val="center"/>
        <w:rPr>
          <w:rFonts w:ascii="Calibri" w:eastAsia="Times New Roman" w:hAnsi="Calibri" w:cs="Calibri"/>
          <w:b/>
          <w:szCs w:val="24"/>
          <w:lang w:eastAsia="sk-SK"/>
        </w:rPr>
      </w:pPr>
      <w:r w:rsidRPr="004D4DDB">
        <w:rPr>
          <w:rFonts w:ascii="Calibri" w:eastAsia="Times New Roman" w:hAnsi="Calibri" w:cs="Calibri"/>
          <w:b/>
          <w:szCs w:val="24"/>
          <w:lang w:eastAsia="sk-SK"/>
        </w:rPr>
        <w:t>INFORMAČNÝ LIST PREDMETU</w:t>
      </w:r>
    </w:p>
    <w:p w14:paraId="72A3D3EC" w14:textId="77777777" w:rsidR="00566081" w:rsidRPr="004D4DDB" w:rsidRDefault="00566081" w:rsidP="00566081">
      <w:pPr>
        <w:spacing w:after="0" w:line="240" w:lineRule="auto"/>
        <w:ind w:left="720"/>
        <w:jc w:val="center"/>
        <w:rPr>
          <w:rFonts w:ascii="Calibri" w:eastAsia="Times New Roman" w:hAnsi="Calibri" w:cs="Calibri"/>
          <w:szCs w:val="24"/>
          <w:lang w:eastAsia="sk-SK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566081" w:rsidRPr="004D4DDB" w14:paraId="2789F5EB" w14:textId="77777777" w:rsidTr="023E3EB7">
        <w:trPr>
          <w:trHeight w:val="510"/>
        </w:trPr>
        <w:tc>
          <w:tcPr>
            <w:tcW w:w="9322" w:type="dxa"/>
            <w:gridSpan w:val="2"/>
            <w:vAlign w:val="center"/>
          </w:tcPr>
          <w:p w14:paraId="4F2A3793" w14:textId="77777777" w:rsidR="00566081" w:rsidRPr="004D4DDB" w:rsidRDefault="00566081" w:rsidP="00566081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Vysoká škola: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Prešovská univerzita v Prešove</w:t>
            </w:r>
          </w:p>
        </w:tc>
      </w:tr>
      <w:tr w:rsidR="00566081" w:rsidRPr="004D4DDB" w14:paraId="3AC2E739" w14:textId="77777777" w:rsidTr="023E3EB7">
        <w:trPr>
          <w:trHeight w:val="510"/>
        </w:trPr>
        <w:tc>
          <w:tcPr>
            <w:tcW w:w="9322" w:type="dxa"/>
            <w:gridSpan w:val="2"/>
            <w:vAlign w:val="center"/>
          </w:tcPr>
          <w:p w14:paraId="26019DD6" w14:textId="7A220B2F" w:rsidR="00566081" w:rsidRPr="004D4DDB" w:rsidRDefault="00566081" w:rsidP="00566081">
            <w:pPr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Fakulta/pracovisko: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/>
                  <w:i/>
                  <w:color w:val="2B579A"/>
                  <w:szCs w:val="24"/>
                  <w:shd w:val="clear" w:color="auto" w:fill="E6E6E6"/>
                </w:rPr>
                <w:id w:val="-1163770638"/>
                <w:placeholder>
                  <w:docPart w:val="2DAD97D52823414A88FB2581A7FC70F4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, ekonomiky a obchodu" w:value="Fakulta manažmentu, ekonomiky a obchod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Centrum jazykov a kultúr národnostných menšín" w:value="Centrum jazykov a kultúr národnostných menšín"/>
                </w:comboBox>
              </w:sdtPr>
              <w:sdtContent>
                <w:r w:rsidR="004675DA" w:rsidRPr="004D4DDB">
                  <w:rPr>
                    <w:rFonts w:ascii="Calibri" w:hAnsi="Calibri"/>
                    <w:i/>
                    <w:color w:val="2B579A"/>
                    <w:szCs w:val="24"/>
                    <w:shd w:val="clear" w:color="auto" w:fill="E6E6E6"/>
                  </w:rPr>
                  <w:t>Filozofická fakulta</w:t>
                </w:r>
              </w:sdtContent>
            </w:sdt>
          </w:p>
        </w:tc>
      </w:tr>
      <w:tr w:rsidR="00566081" w:rsidRPr="004D4DDB" w14:paraId="6D0DE217" w14:textId="77777777" w:rsidTr="023E3EB7">
        <w:trPr>
          <w:trHeight w:val="842"/>
        </w:trPr>
        <w:tc>
          <w:tcPr>
            <w:tcW w:w="4110" w:type="dxa"/>
            <w:vAlign w:val="center"/>
          </w:tcPr>
          <w:p w14:paraId="07D0D207" w14:textId="13E33FA3" w:rsidR="00566081" w:rsidRPr="004D4DDB" w:rsidRDefault="00566081" w:rsidP="740DC88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bCs/>
                <w:sz w:val="24"/>
                <w:szCs w:val="24"/>
              </w:rPr>
              <w:t>Kód predmetu: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18867B28" w:rsidRPr="004D4DDB">
              <w:rPr>
                <w:rFonts w:ascii="Calibri" w:hAnsi="Calibri" w:cs="Calibri"/>
                <w:sz w:val="24"/>
                <w:szCs w:val="24"/>
              </w:rPr>
              <w:t xml:space="preserve">1IFI/TMSSF/22  </w:t>
            </w:r>
          </w:p>
        </w:tc>
        <w:tc>
          <w:tcPr>
            <w:tcW w:w="5212" w:type="dxa"/>
            <w:vAlign w:val="center"/>
          </w:tcPr>
          <w:p w14:paraId="72EC417D" w14:textId="1CD027DE" w:rsidR="00566081" w:rsidRPr="004D4DDB" w:rsidRDefault="00566081" w:rsidP="740DC88E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Názov predmetu: </w:t>
            </w:r>
            <w:r w:rsidR="12DF7C23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Teoreticko-metodologický seminár (Profilový predmet)</w:t>
            </w:r>
          </w:p>
        </w:tc>
      </w:tr>
      <w:tr w:rsidR="00566081" w:rsidRPr="004D4DDB" w14:paraId="22EC052A" w14:textId="77777777" w:rsidTr="023E3EB7">
        <w:trPr>
          <w:trHeight w:val="1971"/>
        </w:trPr>
        <w:tc>
          <w:tcPr>
            <w:tcW w:w="9322" w:type="dxa"/>
            <w:gridSpan w:val="2"/>
            <w:vAlign w:val="center"/>
          </w:tcPr>
          <w:p w14:paraId="61E755C6" w14:textId="77777777" w:rsidR="00566081" w:rsidRPr="004D4DDB" w:rsidRDefault="00566081" w:rsidP="00566081">
            <w:pPr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Druh, rozsah a metóda vzdelávacích činností: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63D2FF86" w14:textId="77777777" w:rsidR="00566081" w:rsidRPr="004D4DDB" w:rsidRDefault="00566081" w:rsidP="00566081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Druh vzdelávacích činností: Seminár</w:t>
            </w:r>
          </w:p>
          <w:p w14:paraId="4C8A737B" w14:textId="31A57AF0" w:rsidR="00566081" w:rsidRPr="004D4DDB" w:rsidRDefault="00566081" w:rsidP="740DC88E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Rozsah vzdelávacích činností: 1 hod</w:t>
            </w:r>
            <w:r w:rsidR="42429B76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i</w:t>
            </w: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n</w:t>
            </w:r>
            <w:r w:rsidR="2F9B947E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a týždenne</w:t>
            </w:r>
          </w:p>
          <w:p w14:paraId="2290624F" w14:textId="77777777" w:rsidR="00566081" w:rsidRPr="004D4DDB" w:rsidRDefault="00566081" w:rsidP="00566081">
            <w:pPr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Metóda vzdelávacích činností: Kombinovaná</w:t>
            </w:r>
          </w:p>
        </w:tc>
      </w:tr>
      <w:tr w:rsidR="00566081" w:rsidRPr="004D4DDB" w14:paraId="7DEF2E50" w14:textId="77777777" w:rsidTr="023E3EB7">
        <w:trPr>
          <w:trHeight w:val="510"/>
        </w:trPr>
        <w:tc>
          <w:tcPr>
            <w:tcW w:w="9322" w:type="dxa"/>
            <w:gridSpan w:val="2"/>
            <w:vAlign w:val="center"/>
          </w:tcPr>
          <w:p w14:paraId="091D2BD7" w14:textId="352B6097" w:rsidR="00566081" w:rsidRPr="004D4DDB" w:rsidRDefault="7135DA5E" w:rsidP="00566081">
            <w:pPr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Počet kreditov: </w:t>
            </w:r>
            <w:r w:rsidR="0D5A31F7" w:rsidRPr="004D4DDB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</w:tr>
      <w:tr w:rsidR="00566081" w:rsidRPr="004D4DDB" w14:paraId="439E6D9F" w14:textId="77777777" w:rsidTr="023E3EB7">
        <w:trPr>
          <w:trHeight w:val="1416"/>
        </w:trPr>
        <w:tc>
          <w:tcPr>
            <w:tcW w:w="9322" w:type="dxa"/>
            <w:gridSpan w:val="2"/>
            <w:vAlign w:val="center"/>
          </w:tcPr>
          <w:p w14:paraId="56B99C41" w14:textId="662B2D0C" w:rsidR="00566081" w:rsidRPr="004D4DDB" w:rsidRDefault="00566081" w:rsidP="740DC88E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bCs/>
                <w:sz w:val="24"/>
                <w:szCs w:val="24"/>
              </w:rPr>
              <w:t>Odporúčaný semester štúdia: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1.</w:t>
            </w:r>
          </w:p>
        </w:tc>
      </w:tr>
      <w:tr w:rsidR="00566081" w:rsidRPr="004D4DDB" w14:paraId="7AA884ED" w14:textId="77777777" w:rsidTr="023E3EB7">
        <w:trPr>
          <w:trHeight w:val="1408"/>
        </w:trPr>
        <w:tc>
          <w:tcPr>
            <w:tcW w:w="9322" w:type="dxa"/>
            <w:gridSpan w:val="2"/>
            <w:vAlign w:val="center"/>
          </w:tcPr>
          <w:p w14:paraId="5FA31A81" w14:textId="6687B6E5" w:rsidR="00566081" w:rsidRPr="004D4DDB" w:rsidRDefault="00566081" w:rsidP="0056608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 xml:space="preserve">Stupeň vysokoškolského štúdia: </w:t>
            </w:r>
            <w:sdt>
              <w:sdtPr>
                <w:rPr>
                  <w:rFonts w:ascii="Calibri" w:hAnsi="Calibri" w:cs="Calibri"/>
                  <w:i/>
                  <w:color w:val="2B579A"/>
                  <w:szCs w:val="24"/>
                  <w:shd w:val="clear" w:color="auto" w:fill="E6E6E6"/>
                </w:rPr>
                <w:alias w:val="stupeň"/>
                <w:tag w:val="Stupeň"/>
                <w:id w:val="230827190"/>
                <w:placeholder>
                  <w:docPart w:val="44DD30A5965543CF9F84AE1681B509FA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Content>
                <w:r w:rsidR="004675DA" w:rsidRPr="004D4DDB">
                  <w:rPr>
                    <w:rFonts w:ascii="Calibri" w:hAnsi="Calibri" w:cs="Calibri"/>
                    <w:i/>
                    <w:color w:val="2B579A"/>
                    <w:szCs w:val="24"/>
                    <w:shd w:val="clear" w:color="auto" w:fill="E6E6E6"/>
                  </w:rPr>
                  <w:t>3.</w:t>
                </w:r>
              </w:sdtContent>
            </w:sdt>
          </w:p>
          <w:p w14:paraId="0D0B940D" w14:textId="77777777" w:rsidR="00566081" w:rsidRPr="004D4DDB" w:rsidRDefault="00566081" w:rsidP="0056608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66081" w:rsidRPr="004D4DDB" w14:paraId="3255A4AA" w14:textId="77777777" w:rsidTr="023E3EB7">
        <w:trPr>
          <w:trHeight w:val="794"/>
        </w:trPr>
        <w:tc>
          <w:tcPr>
            <w:tcW w:w="9322" w:type="dxa"/>
            <w:gridSpan w:val="2"/>
            <w:vAlign w:val="center"/>
          </w:tcPr>
          <w:p w14:paraId="45E664B5" w14:textId="22E52054" w:rsidR="00566081" w:rsidRPr="004D4DDB" w:rsidRDefault="00566081" w:rsidP="07BFBDF4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bCs/>
                <w:sz w:val="24"/>
                <w:szCs w:val="24"/>
              </w:rPr>
              <w:t>Podmieňujúce predmety:</w:t>
            </w:r>
            <w:r w:rsidRPr="004D4DDB">
              <w:rPr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566081" w:rsidRPr="004D4DDB" w14:paraId="69AC0611" w14:textId="77777777" w:rsidTr="023E3EB7">
        <w:trPr>
          <w:trHeight w:val="1965"/>
        </w:trPr>
        <w:tc>
          <w:tcPr>
            <w:tcW w:w="9322" w:type="dxa"/>
            <w:gridSpan w:val="2"/>
            <w:vAlign w:val="center"/>
          </w:tcPr>
          <w:p w14:paraId="75675CA0" w14:textId="77777777" w:rsidR="00566081" w:rsidRPr="004D4DDB" w:rsidRDefault="00566081" w:rsidP="00566081">
            <w:pPr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bCs/>
                <w:sz w:val="24"/>
                <w:szCs w:val="24"/>
              </w:rPr>
              <w:t>Podmienky na absolvovanie predmetu: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5352D7F4" w14:textId="0483E029" w:rsidR="00566081" w:rsidRPr="004D4DDB" w:rsidRDefault="288105A5" w:rsidP="023E3EB7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Absolvovanie predmetu končí skúškou. Podmienkou udelenia </w:t>
            </w:r>
            <w:r w:rsidR="157F1B68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4 </w:t>
            </w: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kreditov je samostatná práca počas semestra na seminároch a písomná práca; úlohou seminárnej práce   je spracovanie teoreticko-metodologickej témy, ktorá má súvisieť s metodologickými otázkami spracovania témy doktorandovej dizertácie, má obsahovať aj širšie teoreticko-metodologické súvislosti a zovšeobecnenia, ktoré by rozvíjali prehľad a kompetentnosť doktorandov. Dôraz sa kladie na úroveň zvládnutia profesionálnych postupov  uplatňovaných vo filozofii, práca je prezentovaná na seminári.</w:t>
            </w:r>
          </w:p>
          <w:p w14:paraId="32C6A36E" w14:textId="104B60FD" w:rsidR="00566081" w:rsidRPr="004D4DDB" w:rsidRDefault="48A931DA" w:rsidP="740DC88E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Klasifikačná stupnica:</w:t>
            </w:r>
          </w:p>
          <w:p w14:paraId="4345A7F3" w14:textId="6BFF20D5" w:rsidR="00566081" w:rsidRPr="004D4DDB" w:rsidRDefault="48A931DA" w:rsidP="740DC88E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A-100,00 – 90,00 %      </w:t>
            </w:r>
          </w:p>
          <w:p w14:paraId="2A17765E" w14:textId="00775D6D" w:rsidR="00566081" w:rsidRPr="004D4DDB" w:rsidRDefault="48A931DA" w:rsidP="740DC88E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B-89,99 – 80,00 %  </w:t>
            </w:r>
          </w:p>
          <w:p w14:paraId="79CEB37D" w14:textId="6B43F754" w:rsidR="00566081" w:rsidRPr="004D4DDB" w:rsidRDefault="48A931DA" w:rsidP="740DC88E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C-79,99 – 70,00 % </w:t>
            </w:r>
          </w:p>
          <w:p w14:paraId="59A7BC49" w14:textId="0DE6C5F3" w:rsidR="00566081" w:rsidRPr="004D4DDB" w:rsidRDefault="48A931DA" w:rsidP="740DC88E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D-69,99 – 60,00 %  </w:t>
            </w:r>
          </w:p>
          <w:p w14:paraId="596E9289" w14:textId="1D02A5D2" w:rsidR="00566081" w:rsidRPr="004D4DDB" w:rsidRDefault="48A931DA" w:rsidP="740DC88E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E-59,99 – 50,00 % </w:t>
            </w:r>
          </w:p>
          <w:p w14:paraId="279CA267" w14:textId="345A11CC" w:rsidR="00566081" w:rsidRPr="004D4DDB" w:rsidRDefault="48A931DA" w:rsidP="740DC88E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Fx-49,99 a menej </w:t>
            </w:r>
            <w:r w:rsidR="00566081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  </w:t>
            </w:r>
          </w:p>
        </w:tc>
      </w:tr>
      <w:tr w:rsidR="00566081" w:rsidRPr="004D4DDB" w14:paraId="67525F25" w14:textId="77777777" w:rsidTr="023E3EB7">
        <w:trPr>
          <w:trHeight w:val="1115"/>
        </w:trPr>
        <w:tc>
          <w:tcPr>
            <w:tcW w:w="9322" w:type="dxa"/>
            <w:gridSpan w:val="2"/>
            <w:vAlign w:val="center"/>
          </w:tcPr>
          <w:p w14:paraId="7F2BAFF8" w14:textId="77777777" w:rsidR="00566081" w:rsidRPr="004D4DDB" w:rsidRDefault="00566081" w:rsidP="00566081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Výsledky vzdelávania:</w:t>
            </w: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</w:p>
          <w:p w14:paraId="71FB81DF" w14:textId="15606655" w:rsidR="00566081" w:rsidRPr="004D4DDB" w:rsidRDefault="749E8601" w:rsidP="740DC88E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    Študent/ka získava vedomosti a orientáciu v metodologických prístupoch a koncepciách; dokáže rozpoznať ich vhodnosť pre spracovanie témy dizertačnej práce; oboznamuje a orientuje sa v metódach filozofickej práce; dokáže reflektovane riešiť teoreticko-metodologické otázky súvisiace s témou dizertácie a chápať ich v širších súvislostiach dejín filozofie; osvojí si výskumné metódy; dokáže zvládnuť profesionálne postupy uplatňované vo filozofii;</w:t>
            </w:r>
          </w:p>
          <w:p w14:paraId="28FE7504" w14:textId="2311F37E" w:rsidR="00566081" w:rsidRPr="004D4DDB" w:rsidRDefault="749E8601" w:rsidP="740DC88E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 Získava zručnosti tvorivého filozofického písomného aj rečového prejavu; dokáže organizovať a viesť filozofickú diskusiu; ovláda zručnosti viazané na kritický prístup, presadzuje a argumentačne obhajuje vlastný názor; ma motiváciu orientovanú na zodpovednosť a ďalšie vzdelávanie spojené s výskumom problematiky; dokáže samostatne radiť, konzultovať, generovať, navrhovať a tvoriť nové podnety a prístupy vo vlastnom výskume;</w:t>
            </w:r>
          </w:p>
          <w:p w14:paraId="0A5B7415" w14:textId="11B4D00C" w:rsidR="00566081" w:rsidRPr="004D4DDB" w:rsidRDefault="749E8601" w:rsidP="740DC88E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 Má kompetencie na základe osvojenia si zásad vedeckej práce riešiť vlastnú problematiku;  má schopnosti využívať metódy výskumu  a predkladať nové a správne stratégie; je pripravený/á odborne systematicky analyzovať filozofický problém a zvoliť správny metodologický prístup;  dokáže ho aplikovať do praxe teoretického posúdenia a zodpovednosti za výskum; získava metodologickú spôsobilosť rozpoznať a metodicky systematizovať poznatky, pripraviť, vyberať, odporúčať a na ich základe koordinovať prístupy, organizovať, riadiť, manažovať,  rozpoznávať správne riešenia a navrhovať cesty ich posúdenia a uplatnenia aj v praxi.</w:t>
            </w:r>
          </w:p>
        </w:tc>
      </w:tr>
      <w:tr w:rsidR="00566081" w:rsidRPr="004D4DDB" w14:paraId="3A14792A" w14:textId="77777777" w:rsidTr="023E3EB7">
        <w:trPr>
          <w:trHeight w:val="510"/>
        </w:trPr>
        <w:tc>
          <w:tcPr>
            <w:tcW w:w="9322" w:type="dxa"/>
            <w:gridSpan w:val="2"/>
            <w:vAlign w:val="center"/>
          </w:tcPr>
          <w:p w14:paraId="2DBA2063" w14:textId="77777777" w:rsidR="00566081" w:rsidRPr="004D4DDB" w:rsidRDefault="00566081" w:rsidP="00566081">
            <w:pPr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bCs/>
                <w:sz w:val="24"/>
                <w:szCs w:val="24"/>
              </w:rPr>
              <w:t>Stručná osnova predmetu: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00FED29B" w14:textId="4985CDFC" w:rsidR="7B051C65" w:rsidRPr="004D4DDB" w:rsidRDefault="7B051C65" w:rsidP="740DC88E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Fenomén vedy ako problém-vzťah filozofie a vedy; Metódy filozofickej analýzy: pozitivistická,  </w:t>
            </w:r>
            <w:proofErr w:type="spellStart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hermeneutická</w:t>
            </w:r>
            <w:proofErr w:type="spellEnd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, fenomenologická, dialektická, existenciálna,  transcendentálna, pragmatická. </w:t>
            </w:r>
            <w:proofErr w:type="spellStart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Interdisciplinárnosť</w:t>
            </w:r>
            <w:proofErr w:type="spellEnd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filozofickej práce, vzťahy filozofie a empirických vied; Naturalizmus a </w:t>
            </w:r>
            <w:proofErr w:type="spellStart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antinaturalizmus</w:t>
            </w:r>
            <w:proofErr w:type="spellEnd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v spoločenských vedách; Pojem a obraz vo filozofickom texte; Naračné techniky vo filozofovaní; Teória filozofickej argumentácie. Filozofický dialóg; Význam filozofickej teórie pre spoločenskú prax.</w:t>
            </w:r>
          </w:p>
          <w:p w14:paraId="0E27B00A" w14:textId="77777777" w:rsidR="00566081" w:rsidRPr="004D4DDB" w:rsidRDefault="00566081" w:rsidP="00566081">
            <w:pPr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</w:tr>
      <w:tr w:rsidR="00566081" w:rsidRPr="004D4DDB" w14:paraId="20D0D080" w14:textId="77777777" w:rsidTr="023E3EB7">
        <w:trPr>
          <w:trHeight w:val="510"/>
        </w:trPr>
        <w:tc>
          <w:tcPr>
            <w:tcW w:w="9322" w:type="dxa"/>
            <w:gridSpan w:val="2"/>
            <w:vAlign w:val="center"/>
          </w:tcPr>
          <w:p w14:paraId="4FB97DDD" w14:textId="6D2173F3" w:rsidR="00566081" w:rsidRPr="004D4DDB" w:rsidRDefault="00566081" w:rsidP="740DC88E">
            <w:pPr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bCs/>
                <w:sz w:val="24"/>
                <w:szCs w:val="24"/>
              </w:rPr>
              <w:t>Odporúčaná literatúra:</w:t>
            </w: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</w:p>
          <w:p w14:paraId="175E086B" w14:textId="74596E9B" w:rsidR="00566081" w:rsidRPr="004D4DDB" w:rsidRDefault="474B6E2A" w:rsidP="740DC88E">
            <w:pPr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sz w:val="24"/>
                <w:szCs w:val="24"/>
              </w:rPr>
              <w:t>Bielik, L. 2019. Metodologické aspekty vedy. Bratislava: UK.</w:t>
            </w:r>
          </w:p>
          <w:p w14:paraId="7D2EE040" w14:textId="5EF1D2BE" w:rsidR="00566081" w:rsidRPr="004D4DDB" w:rsidRDefault="0A079BB3" w:rsidP="740DC88E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Černík,V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-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Viceník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>, J. 2004: Problém rekonštrukcie sociálnych a humanitných vied. Bratislava: Iris.</w:t>
            </w:r>
          </w:p>
          <w:p w14:paraId="329F0007" w14:textId="0231BEE3" w:rsidR="00566081" w:rsidRPr="004D4DDB" w:rsidRDefault="0A079BB3" w:rsidP="740DC88E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Barker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G. -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Kitcher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Ph. 2014.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Philosophy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of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Science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A New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Introduction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Oxford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University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Press.</w:t>
            </w:r>
          </w:p>
          <w:p w14:paraId="1666B834" w14:textId="6F871384" w:rsidR="00566081" w:rsidRPr="004D4DDB" w:rsidRDefault="0A079BB3" w:rsidP="740DC88E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Humphreys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>, P. (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ed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). 2016.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The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Oxford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Handbook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of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Philosophy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of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Science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Oxford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University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Press.</w:t>
            </w:r>
          </w:p>
          <w:p w14:paraId="1FE264A3" w14:textId="61F6F5DD" w:rsidR="00566081" w:rsidRPr="004D4DDB" w:rsidRDefault="474B6E2A" w:rsidP="740DC88E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Godfrey-Smith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P. 2003: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Theory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and Reality: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An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="3DE4FE17" w:rsidRPr="004D4DDB">
              <w:rPr>
                <w:rFonts w:ascii="Calibri" w:hAnsi="Calibri" w:cs="Calibri"/>
                <w:sz w:val="24"/>
                <w:szCs w:val="24"/>
              </w:rPr>
              <w:t>I</w:t>
            </w:r>
            <w:r w:rsidRPr="004D4DDB">
              <w:rPr>
                <w:rFonts w:ascii="Calibri" w:hAnsi="Calibri" w:cs="Calibri"/>
                <w:sz w:val="24"/>
                <w:szCs w:val="24"/>
              </w:rPr>
              <w:t>ntroduction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to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the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Philosophy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of </w:t>
            </w:r>
            <w:proofErr w:type="spellStart"/>
            <w:r w:rsidR="671FCB98" w:rsidRPr="004D4DDB">
              <w:rPr>
                <w:rFonts w:ascii="Calibri" w:hAnsi="Calibri" w:cs="Calibri"/>
                <w:sz w:val="24"/>
                <w:szCs w:val="24"/>
              </w:rPr>
              <w:t>S</w:t>
            </w:r>
            <w:r w:rsidRPr="004D4DDB">
              <w:rPr>
                <w:rFonts w:ascii="Calibri" w:hAnsi="Calibri" w:cs="Calibri"/>
                <w:sz w:val="24"/>
                <w:szCs w:val="24"/>
              </w:rPr>
              <w:t>cience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Chicago: Chicago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University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Press.</w:t>
            </w:r>
          </w:p>
          <w:p w14:paraId="531B6022" w14:textId="4F6ED5DD" w:rsidR="00BD2513" w:rsidRPr="004D4DDB" w:rsidRDefault="00BD2513" w:rsidP="740DC88E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D2513">
              <w:rPr>
                <w:rFonts w:ascii="Calibri" w:hAnsi="Calibri" w:cs="Calibri"/>
                <w:sz w:val="24"/>
                <w:szCs w:val="24"/>
              </w:rPr>
              <w:t>Kuhn</w:t>
            </w:r>
            <w:proofErr w:type="spellEnd"/>
            <w:r w:rsidRPr="00BD2513">
              <w:rPr>
                <w:rFonts w:ascii="Calibri" w:hAnsi="Calibri" w:cs="Calibri"/>
                <w:sz w:val="24"/>
                <w:szCs w:val="24"/>
              </w:rPr>
              <w:t xml:space="preserve">, T. S. 1962. </w:t>
            </w:r>
            <w:proofErr w:type="spellStart"/>
            <w:r w:rsidRPr="00BD2513">
              <w:rPr>
                <w:rFonts w:ascii="Calibri" w:hAnsi="Calibri" w:cs="Calibri"/>
                <w:sz w:val="24"/>
                <w:szCs w:val="24"/>
              </w:rPr>
              <w:t>The</w:t>
            </w:r>
            <w:proofErr w:type="spellEnd"/>
            <w:r w:rsidRPr="00BD251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BD2513">
              <w:rPr>
                <w:rFonts w:ascii="Calibri" w:hAnsi="Calibri" w:cs="Calibri"/>
                <w:sz w:val="24"/>
                <w:szCs w:val="24"/>
              </w:rPr>
              <w:t>Structure</w:t>
            </w:r>
            <w:proofErr w:type="spellEnd"/>
            <w:r w:rsidRPr="00BD2513">
              <w:rPr>
                <w:rFonts w:ascii="Calibri" w:hAnsi="Calibri" w:cs="Calibri"/>
                <w:sz w:val="24"/>
                <w:szCs w:val="24"/>
              </w:rPr>
              <w:t xml:space="preserve"> of </w:t>
            </w:r>
            <w:proofErr w:type="spellStart"/>
            <w:r w:rsidRPr="00BD2513">
              <w:rPr>
                <w:rFonts w:ascii="Calibri" w:hAnsi="Calibri" w:cs="Calibri"/>
                <w:sz w:val="24"/>
                <w:szCs w:val="24"/>
              </w:rPr>
              <w:t>Scientific</w:t>
            </w:r>
            <w:proofErr w:type="spellEnd"/>
            <w:r w:rsidRPr="00BD251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BD2513">
              <w:rPr>
                <w:rFonts w:ascii="Calibri" w:hAnsi="Calibri" w:cs="Calibri"/>
                <w:sz w:val="24"/>
                <w:szCs w:val="24"/>
              </w:rPr>
              <w:t>Revolutions</w:t>
            </w:r>
            <w:proofErr w:type="spellEnd"/>
            <w:r w:rsidRPr="00BD2513">
              <w:rPr>
                <w:rFonts w:ascii="Calibri" w:hAnsi="Calibri" w:cs="Calibri"/>
                <w:sz w:val="24"/>
                <w:szCs w:val="24"/>
              </w:rPr>
              <w:t xml:space="preserve">. Chicago: Chicago </w:t>
            </w:r>
            <w:proofErr w:type="spellStart"/>
            <w:r w:rsidRPr="00BD2513">
              <w:rPr>
                <w:rFonts w:ascii="Calibri" w:hAnsi="Calibri" w:cs="Calibri"/>
                <w:sz w:val="24"/>
                <w:szCs w:val="24"/>
              </w:rPr>
              <w:t>University</w:t>
            </w:r>
            <w:proofErr w:type="spellEnd"/>
            <w:r w:rsidRPr="00BD2513">
              <w:rPr>
                <w:rFonts w:ascii="Calibri" w:hAnsi="Calibri" w:cs="Calibri"/>
                <w:sz w:val="24"/>
                <w:szCs w:val="24"/>
              </w:rPr>
              <w:t xml:space="preserve"> Press.</w:t>
            </w:r>
          </w:p>
          <w:p w14:paraId="29D6B04F" w14:textId="776D7E50" w:rsidR="00566081" w:rsidRPr="004D4DDB" w:rsidRDefault="0A079BB3" w:rsidP="740DC88E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Ďalšia odporúčaná literatúra sa odvodzuje od tém dizertačných prác frekventantov kurzu.</w:t>
            </w:r>
          </w:p>
        </w:tc>
      </w:tr>
      <w:tr w:rsidR="00566081" w:rsidRPr="004D4DDB" w14:paraId="0A7AEBB2" w14:textId="77777777" w:rsidTr="023E3EB7">
        <w:trPr>
          <w:trHeight w:val="841"/>
        </w:trPr>
        <w:tc>
          <w:tcPr>
            <w:tcW w:w="9322" w:type="dxa"/>
            <w:gridSpan w:val="2"/>
            <w:vAlign w:val="center"/>
          </w:tcPr>
          <w:p w14:paraId="23DDA830" w14:textId="02892D13" w:rsidR="00566081" w:rsidRPr="004D4DDB" w:rsidRDefault="00566081" w:rsidP="740DC88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Jazyk, ktorého znalosť je potrebná na absolvovanie predmetu: </w:t>
            </w: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slovenský jazyk a anglický jazyk</w:t>
            </w:r>
          </w:p>
        </w:tc>
      </w:tr>
      <w:tr w:rsidR="00566081" w:rsidRPr="004D4DDB" w14:paraId="5E5C5862" w14:textId="77777777" w:rsidTr="023E3EB7">
        <w:trPr>
          <w:trHeight w:val="1118"/>
        </w:trPr>
        <w:tc>
          <w:tcPr>
            <w:tcW w:w="9322" w:type="dxa"/>
            <w:gridSpan w:val="2"/>
            <w:vAlign w:val="center"/>
          </w:tcPr>
          <w:p w14:paraId="298993EA" w14:textId="77777777" w:rsidR="00566081" w:rsidRPr="004D4DDB" w:rsidRDefault="00566081" w:rsidP="00566081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Poznámky: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566081" w:rsidRPr="004D4DDB" w14:paraId="474CCB61" w14:textId="77777777" w:rsidTr="023E3EB7">
        <w:trPr>
          <w:trHeight w:val="1703"/>
        </w:trPr>
        <w:tc>
          <w:tcPr>
            <w:tcW w:w="9322" w:type="dxa"/>
            <w:gridSpan w:val="2"/>
            <w:vAlign w:val="center"/>
          </w:tcPr>
          <w:p w14:paraId="505599F1" w14:textId="77777777" w:rsidR="00566081" w:rsidRPr="004D4DDB" w:rsidRDefault="00566081" w:rsidP="0056608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Hodnotenie predmetov</w:t>
            </w:r>
          </w:p>
          <w:p w14:paraId="4B0FB88A" w14:textId="77777777" w:rsidR="00566081" w:rsidRPr="004D4DDB" w:rsidRDefault="00566081" w:rsidP="00566081">
            <w:pPr>
              <w:rPr>
                <w:rFonts w:ascii="Calibri" w:hAnsi="Calibri" w:cs="Calibri"/>
                <w:iCs/>
                <w:color w:val="808080"/>
                <w:sz w:val="24"/>
                <w:szCs w:val="24"/>
              </w:rPr>
            </w:pPr>
            <w:r w:rsidRPr="004D4DDB">
              <w:rPr>
                <w:rFonts w:ascii="Calibri" w:hAnsi="Calibri" w:cs="Calibri"/>
                <w:sz w:val="24"/>
                <w:szCs w:val="24"/>
              </w:rPr>
              <w:t>Celkový počet hodnotených študentov: 0</w:t>
            </w:r>
          </w:p>
          <w:p w14:paraId="60061E4C" w14:textId="77777777" w:rsidR="00566081" w:rsidRPr="004D4DDB" w:rsidRDefault="00566081" w:rsidP="00566081">
            <w:pPr>
              <w:rPr>
                <w:rFonts w:ascii="Calibri" w:hAnsi="Calibri" w:cs="Calibri"/>
                <w:sz w:val="24"/>
                <w:szCs w:val="24"/>
              </w:rPr>
            </w:pP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566081" w:rsidRPr="004D4DDB" w14:paraId="6694E20F" w14:textId="77777777" w:rsidTr="00566081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16D17B" w14:textId="77777777" w:rsidR="00566081" w:rsidRPr="004D4DDB" w:rsidRDefault="00566081" w:rsidP="00566081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4D4DDB">
                    <w:rPr>
                      <w:rFonts w:ascii="Calibri" w:hAnsi="Calibri" w:cs="Calibri"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ED4E73" w14:textId="77777777" w:rsidR="00566081" w:rsidRPr="004D4DDB" w:rsidRDefault="00566081" w:rsidP="00566081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4D4DDB">
                    <w:rPr>
                      <w:rFonts w:ascii="Calibri" w:hAnsi="Calibri" w:cs="Calibri"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AAF844" w14:textId="77777777" w:rsidR="00566081" w:rsidRPr="004D4DDB" w:rsidRDefault="00566081" w:rsidP="00566081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4D4DDB">
                    <w:rPr>
                      <w:rFonts w:ascii="Calibri" w:hAnsi="Calibri" w:cs="Calibri"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740529" w14:textId="77777777" w:rsidR="00566081" w:rsidRPr="004D4DDB" w:rsidRDefault="00566081" w:rsidP="00566081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4D4DDB">
                    <w:rPr>
                      <w:rFonts w:ascii="Calibri" w:hAnsi="Calibri" w:cs="Calibri"/>
                      <w:sz w:val="24"/>
                      <w:szCs w:val="24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AEDD99" w14:textId="77777777" w:rsidR="00566081" w:rsidRPr="004D4DDB" w:rsidRDefault="00566081" w:rsidP="00566081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4D4DDB">
                    <w:rPr>
                      <w:rFonts w:ascii="Calibri" w:hAnsi="Calibri" w:cs="Calibri"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3770C9" w14:textId="77777777" w:rsidR="00566081" w:rsidRPr="004D4DDB" w:rsidRDefault="00566081" w:rsidP="00566081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4D4DDB">
                    <w:rPr>
                      <w:rFonts w:ascii="Calibri" w:hAnsi="Calibri" w:cs="Calibri"/>
                      <w:sz w:val="24"/>
                      <w:szCs w:val="24"/>
                    </w:rPr>
                    <w:t>FX</w:t>
                  </w:r>
                </w:p>
              </w:tc>
            </w:tr>
            <w:tr w:rsidR="00566081" w:rsidRPr="004D4DDB" w14:paraId="25428EBD" w14:textId="77777777" w:rsidTr="00566081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414B93" w14:textId="77777777" w:rsidR="00566081" w:rsidRPr="004D4DDB" w:rsidRDefault="00566081" w:rsidP="00566081">
                  <w:pPr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D4DDB">
                    <w:rPr>
                      <w:rFonts w:asciiTheme="minorHAnsi" w:hAnsiTheme="minorHAnsi" w:cstheme="minorHAnsi"/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18C83E" w14:textId="77777777" w:rsidR="00566081" w:rsidRPr="004D4DDB" w:rsidRDefault="00566081" w:rsidP="00566081">
                  <w:pPr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D4DDB">
                    <w:rPr>
                      <w:rFonts w:asciiTheme="minorHAnsi" w:hAnsiTheme="minorHAnsi" w:cstheme="minorHAnsi"/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EA4D56" w14:textId="77777777" w:rsidR="00566081" w:rsidRPr="004D4DDB" w:rsidRDefault="00566081" w:rsidP="00566081">
                  <w:pPr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D4DDB">
                    <w:rPr>
                      <w:rFonts w:asciiTheme="minorHAnsi" w:hAnsiTheme="minorHAnsi" w:cstheme="minorHAnsi"/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18A138" w14:textId="77777777" w:rsidR="00566081" w:rsidRPr="004D4DDB" w:rsidRDefault="00566081" w:rsidP="00566081">
                  <w:pPr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D4DDB">
                    <w:rPr>
                      <w:rFonts w:asciiTheme="minorHAnsi" w:hAnsiTheme="minorHAnsi" w:cstheme="minorHAnsi"/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4A9CAB" w14:textId="77777777" w:rsidR="00566081" w:rsidRPr="004D4DDB" w:rsidRDefault="00566081" w:rsidP="00566081">
                  <w:pPr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D4DDB">
                    <w:rPr>
                      <w:rFonts w:asciiTheme="minorHAnsi" w:hAnsiTheme="minorHAnsi" w:cstheme="minorHAnsi"/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385FE2" w14:textId="77777777" w:rsidR="00566081" w:rsidRPr="004D4DDB" w:rsidRDefault="00566081" w:rsidP="00566081">
                  <w:pPr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D4DDB">
                    <w:rPr>
                      <w:rFonts w:asciiTheme="minorHAnsi" w:hAnsiTheme="minorHAnsi" w:cstheme="minorHAnsi"/>
                      <w:sz w:val="24"/>
                      <w:szCs w:val="24"/>
                    </w:rPr>
                    <w:t>0%</w:t>
                  </w:r>
                </w:p>
              </w:tc>
            </w:tr>
          </w:tbl>
          <w:p w14:paraId="44EAFD9C" w14:textId="77777777" w:rsidR="00566081" w:rsidRPr="004D4DDB" w:rsidRDefault="00566081" w:rsidP="00566081">
            <w:pPr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</w:tr>
      <w:tr w:rsidR="00566081" w:rsidRPr="004D4DDB" w14:paraId="7E051438" w14:textId="77777777" w:rsidTr="023E3EB7">
        <w:trPr>
          <w:trHeight w:val="691"/>
        </w:trPr>
        <w:tc>
          <w:tcPr>
            <w:tcW w:w="9322" w:type="dxa"/>
            <w:gridSpan w:val="2"/>
            <w:vAlign w:val="center"/>
          </w:tcPr>
          <w:p w14:paraId="1B0FE0B9" w14:textId="1397F093" w:rsidR="00566081" w:rsidRPr="004D4DDB" w:rsidRDefault="00566081" w:rsidP="00566081">
            <w:pPr>
              <w:tabs>
                <w:tab w:val="left" w:pos="1530"/>
              </w:tabs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bCs/>
                <w:sz w:val="24"/>
                <w:szCs w:val="24"/>
              </w:rPr>
              <w:t>Vyučujúci:</w:t>
            </w:r>
            <w:r w:rsidRPr="004D4DDB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5436D7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doc. Mgr. Ondrej </w:t>
            </w:r>
            <w:proofErr w:type="spellStart"/>
            <w:r w:rsidR="005436D7">
              <w:rPr>
                <w:rFonts w:ascii="Calibri" w:hAnsi="Calibri" w:cs="Calibri"/>
                <w:i/>
                <w:iCs/>
                <w:sz w:val="24"/>
                <w:szCs w:val="24"/>
              </w:rPr>
              <w:t>Marchevský</w:t>
            </w:r>
            <w:proofErr w:type="spellEnd"/>
            <w:r w:rsidR="005436D7">
              <w:rPr>
                <w:rFonts w:ascii="Calibri" w:hAnsi="Calibri" w:cs="Calibri"/>
                <w:i/>
                <w:iCs/>
                <w:sz w:val="24"/>
                <w:szCs w:val="24"/>
              </w:rPr>
              <w:t>, PhD.</w:t>
            </w:r>
          </w:p>
        </w:tc>
      </w:tr>
      <w:tr w:rsidR="00566081" w:rsidRPr="004D4DDB" w14:paraId="582DBDDD" w14:textId="77777777" w:rsidTr="023E3EB7">
        <w:trPr>
          <w:trHeight w:val="794"/>
        </w:trPr>
        <w:tc>
          <w:tcPr>
            <w:tcW w:w="9322" w:type="dxa"/>
            <w:gridSpan w:val="2"/>
            <w:vAlign w:val="center"/>
          </w:tcPr>
          <w:p w14:paraId="4D57AFF8" w14:textId="195E03E4" w:rsidR="00566081" w:rsidRPr="004D4DDB" w:rsidRDefault="7135DA5E" w:rsidP="00566081">
            <w:pPr>
              <w:tabs>
                <w:tab w:val="left" w:pos="1530"/>
              </w:tabs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bCs/>
                <w:sz w:val="24"/>
                <w:szCs w:val="24"/>
              </w:rPr>
              <w:t>Dátum poslednej zmeny: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5436D7">
              <w:rPr>
                <w:rFonts w:ascii="Calibri" w:hAnsi="Calibri" w:cs="Calibri"/>
                <w:sz w:val="24"/>
                <w:szCs w:val="24"/>
              </w:rPr>
              <w:t>3</w:t>
            </w:r>
            <w:r w:rsidR="009B0540">
              <w:rPr>
                <w:rFonts w:ascii="Calibri" w:hAnsi="Calibri" w:cs="Calibri"/>
                <w:sz w:val="24"/>
                <w:szCs w:val="24"/>
              </w:rPr>
              <w:t>0</w:t>
            </w:r>
            <w:r w:rsidR="1888A731" w:rsidRPr="004D4DDB"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r w:rsidR="005436D7">
              <w:rPr>
                <w:rFonts w:ascii="Calibri" w:hAnsi="Calibri" w:cs="Calibri"/>
                <w:sz w:val="24"/>
                <w:szCs w:val="24"/>
              </w:rPr>
              <w:t>10</w:t>
            </w:r>
            <w:r w:rsidR="5AD81570" w:rsidRPr="004D4DDB">
              <w:rPr>
                <w:rFonts w:ascii="Calibri" w:hAnsi="Calibri" w:cs="Calibri"/>
                <w:sz w:val="24"/>
                <w:szCs w:val="24"/>
              </w:rPr>
              <w:t>. 202</w:t>
            </w:r>
            <w:r w:rsidR="005436D7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</w:tr>
      <w:tr w:rsidR="00566081" w:rsidRPr="004D4DDB" w14:paraId="2E3B8721" w14:textId="77777777" w:rsidTr="023E3EB7">
        <w:trPr>
          <w:trHeight w:val="851"/>
        </w:trPr>
        <w:tc>
          <w:tcPr>
            <w:tcW w:w="9322" w:type="dxa"/>
            <w:gridSpan w:val="2"/>
            <w:vAlign w:val="center"/>
          </w:tcPr>
          <w:p w14:paraId="3011395D" w14:textId="77777777" w:rsidR="00566081" w:rsidRPr="004D4DDB" w:rsidRDefault="00566081" w:rsidP="00566081">
            <w:pPr>
              <w:tabs>
                <w:tab w:val="left" w:pos="1530"/>
              </w:tabs>
              <w:rPr>
                <w:rFonts w:ascii="Calibri" w:hAnsi="Calibri" w:cs="Calibri"/>
                <w:color w:val="808080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Schválil: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prof. Mgr. Vladislav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Suvák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, PhD.</w:t>
            </w:r>
          </w:p>
        </w:tc>
      </w:tr>
    </w:tbl>
    <w:p w14:paraId="4B94D5A5" w14:textId="77777777" w:rsidR="00566081" w:rsidRPr="004D4DDB" w:rsidRDefault="00566081" w:rsidP="00566081">
      <w:pPr>
        <w:spacing w:after="0" w:line="240" w:lineRule="auto"/>
        <w:ind w:left="720" w:hanging="720"/>
        <w:jc w:val="center"/>
        <w:rPr>
          <w:rFonts w:ascii="Calibri" w:eastAsia="Times New Roman" w:hAnsi="Calibri" w:cs="Calibri"/>
          <w:b/>
          <w:szCs w:val="24"/>
          <w:lang w:eastAsia="sk-SK"/>
        </w:rPr>
      </w:pPr>
      <w:r w:rsidRPr="004D4DDB">
        <w:rPr>
          <w:rFonts w:ascii="Calibri" w:eastAsia="Times New Roman" w:hAnsi="Calibri" w:cs="Calibri"/>
          <w:b/>
          <w:szCs w:val="24"/>
          <w:lang w:eastAsia="sk-SK"/>
        </w:rPr>
        <w:br w:type="page"/>
      </w:r>
    </w:p>
    <w:p w14:paraId="37846270" w14:textId="77777777" w:rsidR="00566081" w:rsidRPr="004D4DDB" w:rsidRDefault="00566081" w:rsidP="00566081">
      <w:pPr>
        <w:spacing w:after="0" w:line="240" w:lineRule="auto"/>
        <w:ind w:left="720" w:hanging="720"/>
        <w:jc w:val="center"/>
        <w:rPr>
          <w:rFonts w:ascii="Calibri" w:eastAsia="Times New Roman" w:hAnsi="Calibri" w:cs="Calibri"/>
          <w:b/>
          <w:szCs w:val="24"/>
          <w:lang w:eastAsia="sk-SK"/>
        </w:rPr>
      </w:pPr>
      <w:r w:rsidRPr="004D4DDB">
        <w:rPr>
          <w:rFonts w:ascii="Calibri" w:eastAsia="Times New Roman" w:hAnsi="Calibri" w:cs="Calibri"/>
          <w:b/>
          <w:szCs w:val="24"/>
          <w:lang w:eastAsia="sk-SK"/>
        </w:rPr>
        <w:lastRenderedPageBreak/>
        <w:t>INFORMAČNÝ LIST PREDMETU</w:t>
      </w:r>
    </w:p>
    <w:p w14:paraId="3DEEC669" w14:textId="77777777" w:rsidR="00566081" w:rsidRPr="004D4DDB" w:rsidRDefault="00566081" w:rsidP="00566081">
      <w:pPr>
        <w:spacing w:after="0" w:line="240" w:lineRule="auto"/>
        <w:ind w:left="720"/>
        <w:jc w:val="center"/>
        <w:rPr>
          <w:rFonts w:ascii="Calibri" w:eastAsia="Times New Roman" w:hAnsi="Calibri" w:cs="Calibri"/>
          <w:szCs w:val="24"/>
          <w:lang w:eastAsia="sk-SK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566081" w:rsidRPr="004D4DDB" w14:paraId="0A676106" w14:textId="77777777" w:rsidTr="023E3EB7">
        <w:trPr>
          <w:trHeight w:val="510"/>
        </w:trPr>
        <w:tc>
          <w:tcPr>
            <w:tcW w:w="9322" w:type="dxa"/>
            <w:gridSpan w:val="2"/>
            <w:vAlign w:val="center"/>
          </w:tcPr>
          <w:p w14:paraId="45A48169" w14:textId="77777777" w:rsidR="00566081" w:rsidRPr="004D4DDB" w:rsidRDefault="00566081" w:rsidP="00566081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Vysoká škola: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Prešovská univerzita v Prešove</w:t>
            </w:r>
          </w:p>
        </w:tc>
      </w:tr>
      <w:tr w:rsidR="00566081" w:rsidRPr="004D4DDB" w14:paraId="270B7B44" w14:textId="77777777" w:rsidTr="023E3EB7">
        <w:trPr>
          <w:trHeight w:val="510"/>
        </w:trPr>
        <w:tc>
          <w:tcPr>
            <w:tcW w:w="9322" w:type="dxa"/>
            <w:gridSpan w:val="2"/>
            <w:vAlign w:val="center"/>
          </w:tcPr>
          <w:p w14:paraId="1222C68A" w14:textId="5E96FA7D" w:rsidR="00566081" w:rsidRPr="004D4DDB" w:rsidRDefault="00566081" w:rsidP="00566081">
            <w:pPr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Fakulta/pracovisko: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/>
                  <w:i/>
                  <w:color w:val="2B579A"/>
                  <w:szCs w:val="24"/>
                  <w:shd w:val="clear" w:color="auto" w:fill="E6E6E6"/>
                </w:rPr>
                <w:id w:val="-978227387"/>
                <w:placeholder>
                  <w:docPart w:val="3EBD213D94BC4044BC9EFB8D25F72D07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, ekonomiky a obchodu" w:value="Fakulta manažmentu, ekonomiky a obchod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Centrum jazykov a kultúr národnostných menšín" w:value="Centrum jazykov a kultúr národnostných menšín"/>
                </w:comboBox>
              </w:sdtPr>
              <w:sdtContent>
                <w:r w:rsidR="004675DA" w:rsidRPr="004D4DDB">
                  <w:rPr>
                    <w:rFonts w:ascii="Calibri" w:hAnsi="Calibri"/>
                    <w:i/>
                    <w:color w:val="2B579A"/>
                    <w:szCs w:val="24"/>
                    <w:shd w:val="clear" w:color="auto" w:fill="E6E6E6"/>
                  </w:rPr>
                  <w:t>Filozofická fakulta</w:t>
                </w:r>
              </w:sdtContent>
            </w:sdt>
          </w:p>
        </w:tc>
      </w:tr>
      <w:tr w:rsidR="00566081" w:rsidRPr="004D4DDB" w14:paraId="63487C6C" w14:textId="77777777" w:rsidTr="023E3EB7">
        <w:trPr>
          <w:trHeight w:val="842"/>
        </w:trPr>
        <w:tc>
          <w:tcPr>
            <w:tcW w:w="4110" w:type="dxa"/>
            <w:vAlign w:val="center"/>
          </w:tcPr>
          <w:p w14:paraId="498EF680" w14:textId="1C5F7BC4" w:rsidR="00566081" w:rsidRPr="004D4DDB" w:rsidRDefault="7135DA5E" w:rsidP="023E3EB7">
            <w:pPr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bCs/>
                <w:sz w:val="24"/>
                <w:szCs w:val="24"/>
              </w:rPr>
              <w:t>Kód predmetu: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48287724" w:rsidRPr="004D4DDB">
              <w:rPr>
                <w:rFonts w:ascii="Calibri" w:hAnsi="Calibri" w:cs="Calibri"/>
                <w:sz w:val="24"/>
                <w:szCs w:val="24"/>
              </w:rPr>
              <w:t xml:space="preserve">1IFI/DOKSSF/22  </w:t>
            </w:r>
          </w:p>
        </w:tc>
        <w:tc>
          <w:tcPr>
            <w:tcW w:w="5212" w:type="dxa"/>
            <w:vAlign w:val="center"/>
          </w:tcPr>
          <w:p w14:paraId="2B415091" w14:textId="4F7AC85A" w:rsidR="00566081" w:rsidRPr="004D4DDB" w:rsidRDefault="00566081" w:rsidP="740DC88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Názov predmetu: </w:t>
            </w:r>
            <w:r w:rsidR="34EBD357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Doktorandský seminár (Profilový predmet)  </w:t>
            </w:r>
          </w:p>
        </w:tc>
      </w:tr>
      <w:tr w:rsidR="00566081" w:rsidRPr="004D4DDB" w14:paraId="79B8AB0A" w14:textId="77777777" w:rsidTr="023E3EB7">
        <w:trPr>
          <w:trHeight w:val="1971"/>
        </w:trPr>
        <w:tc>
          <w:tcPr>
            <w:tcW w:w="9322" w:type="dxa"/>
            <w:gridSpan w:val="2"/>
            <w:vAlign w:val="center"/>
          </w:tcPr>
          <w:p w14:paraId="60BE35BE" w14:textId="77777777" w:rsidR="00566081" w:rsidRPr="004D4DDB" w:rsidRDefault="00566081" w:rsidP="005660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Druh, rozsah a metóda vzdelávacích činností: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3824F0AB" w14:textId="77777777" w:rsidR="00566081" w:rsidRPr="004D4DDB" w:rsidRDefault="00566081" w:rsidP="00566081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Druh vzdelávacích činností: Seminár</w:t>
            </w:r>
          </w:p>
          <w:p w14:paraId="447E94F9" w14:textId="38A92A01" w:rsidR="00566081" w:rsidRPr="004D4DDB" w:rsidRDefault="00566081" w:rsidP="740DC88E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Rozsah vzdelávacích činností: 1 hod</w:t>
            </w:r>
            <w:r w:rsidR="31D646D3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i</w:t>
            </w: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n</w:t>
            </w:r>
            <w:r w:rsidR="31D646D3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a týždenne</w:t>
            </w:r>
          </w:p>
          <w:p w14:paraId="74695510" w14:textId="77777777" w:rsidR="00566081" w:rsidRPr="004D4DDB" w:rsidRDefault="00566081" w:rsidP="005660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Metóda vzdelávacích činností: Kombinovaná</w:t>
            </w:r>
          </w:p>
        </w:tc>
      </w:tr>
      <w:tr w:rsidR="00566081" w:rsidRPr="004D4DDB" w14:paraId="212C456F" w14:textId="77777777" w:rsidTr="023E3EB7">
        <w:trPr>
          <w:trHeight w:val="510"/>
        </w:trPr>
        <w:tc>
          <w:tcPr>
            <w:tcW w:w="9322" w:type="dxa"/>
            <w:gridSpan w:val="2"/>
            <w:vAlign w:val="center"/>
          </w:tcPr>
          <w:p w14:paraId="489F8DD0" w14:textId="70A5D3F6" w:rsidR="00566081" w:rsidRPr="004D4DDB" w:rsidRDefault="7135DA5E" w:rsidP="005660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Počet kreditov: </w:t>
            </w:r>
            <w:r w:rsidR="4492EA1E" w:rsidRPr="004D4DDB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</w:tr>
      <w:tr w:rsidR="00566081" w:rsidRPr="004D4DDB" w14:paraId="72174368" w14:textId="77777777" w:rsidTr="023E3EB7">
        <w:trPr>
          <w:trHeight w:val="1416"/>
        </w:trPr>
        <w:tc>
          <w:tcPr>
            <w:tcW w:w="9322" w:type="dxa"/>
            <w:gridSpan w:val="2"/>
            <w:vAlign w:val="center"/>
          </w:tcPr>
          <w:p w14:paraId="6C79D0DD" w14:textId="0BB641F5" w:rsidR="00566081" w:rsidRPr="004D4DDB" w:rsidRDefault="00566081" w:rsidP="740DC88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bCs/>
                <w:sz w:val="24"/>
                <w:szCs w:val="24"/>
              </w:rPr>
              <w:t>Odporúčaný semester štúdia: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4D044BFF" w:rsidRPr="004D4DDB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</w:tr>
      <w:tr w:rsidR="00566081" w:rsidRPr="004D4DDB" w14:paraId="5369A250" w14:textId="77777777" w:rsidTr="023E3EB7">
        <w:trPr>
          <w:trHeight w:val="1408"/>
        </w:trPr>
        <w:tc>
          <w:tcPr>
            <w:tcW w:w="9322" w:type="dxa"/>
            <w:gridSpan w:val="2"/>
            <w:vAlign w:val="center"/>
          </w:tcPr>
          <w:p w14:paraId="05A50039" w14:textId="21397C2D" w:rsidR="00566081" w:rsidRPr="004D4DDB" w:rsidRDefault="00566081" w:rsidP="00566081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 xml:space="preserve">Stupeň vysokoškolského štúdia: </w:t>
            </w:r>
            <w:sdt>
              <w:sdtPr>
                <w:rPr>
                  <w:rFonts w:ascii="Calibri" w:hAnsi="Calibri" w:cs="Calibri"/>
                  <w:i/>
                  <w:color w:val="2B579A"/>
                  <w:szCs w:val="24"/>
                  <w:shd w:val="clear" w:color="auto" w:fill="E6E6E6"/>
                </w:rPr>
                <w:alias w:val="stupeň"/>
                <w:tag w:val="Stupeň"/>
                <w:id w:val="123823355"/>
                <w:placeholder>
                  <w:docPart w:val="733DCF3CD5F74D8592767B91E50DA77C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Content>
                <w:r w:rsidR="004675DA" w:rsidRPr="004D4DDB">
                  <w:rPr>
                    <w:rFonts w:ascii="Calibri" w:hAnsi="Calibri" w:cs="Calibri"/>
                    <w:i/>
                    <w:color w:val="2B579A"/>
                    <w:szCs w:val="24"/>
                    <w:shd w:val="clear" w:color="auto" w:fill="E6E6E6"/>
                  </w:rPr>
                  <w:t>3.</w:t>
                </w:r>
              </w:sdtContent>
            </w:sdt>
          </w:p>
          <w:p w14:paraId="3656B9AB" w14:textId="77777777" w:rsidR="00566081" w:rsidRPr="004D4DDB" w:rsidRDefault="00566081" w:rsidP="005660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66081" w:rsidRPr="004D4DDB" w14:paraId="1259AF37" w14:textId="77777777" w:rsidTr="023E3EB7">
        <w:trPr>
          <w:trHeight w:val="794"/>
        </w:trPr>
        <w:tc>
          <w:tcPr>
            <w:tcW w:w="9322" w:type="dxa"/>
            <w:gridSpan w:val="2"/>
            <w:vAlign w:val="center"/>
          </w:tcPr>
          <w:p w14:paraId="4CE28C11" w14:textId="77777777" w:rsidR="00566081" w:rsidRPr="004D4DDB" w:rsidRDefault="00566081" w:rsidP="00566081">
            <w:p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Podmieňujúce predmety:</w:t>
            </w:r>
          </w:p>
        </w:tc>
      </w:tr>
      <w:tr w:rsidR="00566081" w:rsidRPr="004D4DDB" w14:paraId="29C6C36F" w14:textId="77777777" w:rsidTr="023E3EB7">
        <w:trPr>
          <w:trHeight w:val="1965"/>
        </w:trPr>
        <w:tc>
          <w:tcPr>
            <w:tcW w:w="9322" w:type="dxa"/>
            <w:gridSpan w:val="2"/>
            <w:vAlign w:val="center"/>
          </w:tcPr>
          <w:p w14:paraId="1198903F" w14:textId="77777777" w:rsidR="00566081" w:rsidRPr="004D4DDB" w:rsidRDefault="00566081" w:rsidP="005660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bCs/>
                <w:sz w:val="24"/>
                <w:szCs w:val="24"/>
              </w:rPr>
              <w:t>Podmienky na absolvovanie predmetu: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253A3F2A" w14:textId="3369EC5C" w:rsidR="00566081" w:rsidRPr="004D4DDB" w:rsidRDefault="387BBAFA" w:rsidP="740DC88E">
            <w:pPr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Predmet je ukončený skúškou. </w:t>
            </w:r>
          </w:p>
          <w:p w14:paraId="56BF1E12" w14:textId="50E985EB" w:rsidR="00566081" w:rsidRPr="004D4DDB" w:rsidRDefault="387BBAFA" w:rsidP="740DC88E">
            <w:pPr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V závere semestra má študent pripravenú formálnu stránku práce, spracovaný zoznam primárnej a sekundárnej literatúry, abstrakt práce v slovenskom a anglickom jazyku, úvod práce, návrh obsahu jednotlivých kapitol a projekt dizertačnej práce pripravený na prezentáciu a do odbornej rozpravy. </w:t>
            </w:r>
          </w:p>
          <w:p w14:paraId="5CA92A7E" w14:textId="3CD359F6" w:rsidR="00566081" w:rsidRPr="004D4DDB" w:rsidRDefault="387BBAFA" w:rsidP="740DC88E">
            <w:pPr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Podmienkou absolvovania skúšky je predloženie projektu dizertácie vyjadreného vo formulácii základného problému, cieľov, predpokladaného prínosu a téz pracovnej verzie dizertácie, ktorá je prípravou pre písomnú prácu k dizertačnej skúške a predstavuje prehľad súčasného stavu poznatkov o danej téme, vlastný teoretický postoj a prínos doktoranda a analýzu metodického postupu riešenia danej problematiky. Na doktorandskom seminári funkciu oponenta pri prezentovaní projektu dizertácie plní prítomný školiteľ a v diskusii aj zúčastnení doktorandi. </w:t>
            </w:r>
          </w:p>
          <w:p w14:paraId="38215002" w14:textId="4D18387A" w:rsidR="00566081" w:rsidRPr="004D4DDB" w:rsidRDefault="387BBAFA" w:rsidP="740DC88E">
            <w:pPr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Klasifikácia hodnotení:  </w:t>
            </w:r>
          </w:p>
          <w:p w14:paraId="2E2FCD89" w14:textId="78B61DF1" w:rsidR="00566081" w:rsidRPr="004D4DDB" w:rsidRDefault="387BBAFA" w:rsidP="004675DA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A: 100 – 90 %   </w:t>
            </w:r>
          </w:p>
          <w:p w14:paraId="17D09CFD" w14:textId="5C9EC51F" w:rsidR="00566081" w:rsidRPr="004D4DDB" w:rsidRDefault="387BBAFA" w:rsidP="004675DA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B: 89 – 80 %   </w:t>
            </w:r>
            <w:r w:rsidR="00566081" w:rsidRPr="004D4DDB">
              <w:br/>
            </w: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C: 79 – 70 %   </w:t>
            </w:r>
            <w:r w:rsidR="00566081" w:rsidRPr="004D4DDB">
              <w:br/>
            </w: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D: 69 – 60 %   </w:t>
            </w:r>
            <w:r w:rsidR="00566081" w:rsidRPr="004D4DDB">
              <w:br/>
            </w: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E: 59 – 50 %   </w:t>
            </w:r>
          </w:p>
          <w:p w14:paraId="51EF664E" w14:textId="3F7D2781" w:rsidR="00566081" w:rsidRPr="004D4DDB" w:rsidRDefault="387BBAFA" w:rsidP="004675DA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lastRenderedPageBreak/>
              <w:t xml:space="preserve">FX: 49 a menej %    </w:t>
            </w:r>
            <w:r w:rsidR="00566081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  </w:t>
            </w:r>
          </w:p>
        </w:tc>
      </w:tr>
      <w:tr w:rsidR="00566081" w:rsidRPr="004D4DDB" w14:paraId="62D0BBCC" w14:textId="77777777" w:rsidTr="023E3EB7">
        <w:trPr>
          <w:trHeight w:val="1115"/>
        </w:trPr>
        <w:tc>
          <w:tcPr>
            <w:tcW w:w="9322" w:type="dxa"/>
            <w:gridSpan w:val="2"/>
            <w:vAlign w:val="center"/>
          </w:tcPr>
          <w:p w14:paraId="745A5AB0" w14:textId="77777777" w:rsidR="00566081" w:rsidRPr="004D4DDB" w:rsidRDefault="00566081" w:rsidP="00566081">
            <w:p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Výsledky vzdelávania:</w:t>
            </w: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</w:p>
          <w:p w14:paraId="2A569459" w14:textId="026B93DB" w:rsidR="6A1495A0" w:rsidRPr="004D4DDB" w:rsidRDefault="6A1495A0" w:rsidP="740DC88E">
            <w:pPr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Doktorandský seminár je platformou pre sformovanie a prezentáciu vlastných prístupov a verejnú oponentúru projektu dizertačnej práce, ktorý je podkladom vypracovania jednej kapitoly dizertačnej práce a prihlásenia sa na dizertačnú skúšku. Študent si počas kurzu osvojuje zásady vedeckej práce, je vedený k štúdiu relevantnej literatúry,  k skúmaniu hraníc a aspektov témy dizertačnej práce, k formulácii hypotéz, ich rozpracovaniu, verifikácii a prezentácii dosiahnutých výsledkov v slovenskom aj anglickom jazyku. V súlade s programom systematickej filozofie je predmet orientovaný na aktuálne problémy teoretickej a praktickej filozofie, etiky a estetiky. </w:t>
            </w:r>
          </w:p>
          <w:p w14:paraId="23A23E05" w14:textId="0EC81736" w:rsidR="740DC88E" w:rsidRPr="004D4DDB" w:rsidRDefault="740DC88E" w:rsidP="740DC88E">
            <w:p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3C774622" w14:textId="0CCB76ED" w:rsidR="6A1495A0" w:rsidRPr="004D4DDB" w:rsidRDefault="6A1495A0" w:rsidP="740DC88E">
            <w:p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Vedomosti: </w:t>
            </w:r>
          </w:p>
          <w:p w14:paraId="12C37A4A" w14:textId="7DA4C8DE" w:rsidR="6A1495A0" w:rsidRPr="004D4DDB" w:rsidRDefault="6A1495A0" w:rsidP="740DC88E">
            <w:p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Študent/ka dokáže: </w:t>
            </w:r>
          </w:p>
          <w:p w14:paraId="56DF7943" w14:textId="541A3128" w:rsidR="6A1495A0" w:rsidRPr="004D4DDB" w:rsidRDefault="6A1495A0" w:rsidP="00814279">
            <w:pPr>
              <w:pStyle w:val="Odsekzoznamu"/>
              <w:numPr>
                <w:ilvl w:val="0"/>
                <w:numId w:val="14"/>
              </w:numPr>
              <w:tabs>
                <w:tab w:val="left" w:pos="0"/>
                <w:tab w:val="left" w:pos="720"/>
              </w:tabs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uviesť a vysvetliť všeobecné požiadavky na tvorbu dizertačnej práce</w:t>
            </w:r>
          </w:p>
          <w:p w14:paraId="6000B03F" w14:textId="6DC4A182" w:rsidR="6A1495A0" w:rsidRPr="004D4DDB" w:rsidRDefault="6A1495A0" w:rsidP="00814279">
            <w:pPr>
              <w:pStyle w:val="Odsekzoznamu"/>
              <w:numPr>
                <w:ilvl w:val="0"/>
                <w:numId w:val="14"/>
              </w:numPr>
              <w:tabs>
                <w:tab w:val="left" w:pos="0"/>
                <w:tab w:val="left" w:pos="720"/>
              </w:tabs>
              <w:jc w:val="both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orientovať sa v problémovom poli systematickej filozofie, osobitne v tematickej oblasti svojej dizertácie </w:t>
            </w:r>
          </w:p>
          <w:p w14:paraId="27965FF2" w14:textId="2088C737" w:rsidR="740DC88E" w:rsidRPr="004D4DDB" w:rsidRDefault="740DC88E" w:rsidP="740DC88E">
            <w:pPr>
              <w:tabs>
                <w:tab w:val="left" w:pos="0"/>
                <w:tab w:val="left" w:pos="720"/>
              </w:tabs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5231F031" w14:textId="4CE57EF1" w:rsidR="6A1495A0" w:rsidRPr="004D4DDB" w:rsidRDefault="6A1495A0" w:rsidP="740DC88E">
            <w:pPr>
              <w:tabs>
                <w:tab w:val="left" w:pos="0"/>
                <w:tab w:val="left" w:pos="720"/>
              </w:tabs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Zručnosti: </w:t>
            </w:r>
          </w:p>
          <w:p w14:paraId="2B15361A" w14:textId="64BEF4FE" w:rsidR="6A1495A0" w:rsidRPr="004D4DDB" w:rsidRDefault="6A1495A0" w:rsidP="740DC88E">
            <w:p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Študent/ka dokáže: </w:t>
            </w:r>
          </w:p>
          <w:p w14:paraId="3B905F59" w14:textId="0DDCDD40" w:rsidR="6A1495A0" w:rsidRPr="004D4DDB" w:rsidRDefault="6A1495A0" w:rsidP="00814279">
            <w:pPr>
              <w:pStyle w:val="Odsekzoznamu"/>
              <w:numPr>
                <w:ilvl w:val="0"/>
                <w:numId w:val="13"/>
              </w:numPr>
              <w:tabs>
                <w:tab w:val="left" w:pos="0"/>
                <w:tab w:val="left" w:pos="720"/>
              </w:tabs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na základe osvojených poznatkov vytvoriť filozofický text s logickým a presným formulovaním myšlienok</w:t>
            </w:r>
          </w:p>
          <w:p w14:paraId="312244FB" w14:textId="58AB51EC" w:rsidR="6A1495A0" w:rsidRPr="004D4DDB" w:rsidRDefault="6A1495A0" w:rsidP="00814279">
            <w:pPr>
              <w:pStyle w:val="Odsekzoznamu"/>
              <w:numPr>
                <w:ilvl w:val="0"/>
                <w:numId w:val="13"/>
              </w:numPr>
              <w:tabs>
                <w:tab w:val="left" w:pos="0"/>
                <w:tab w:val="left" w:pos="720"/>
              </w:tabs>
              <w:jc w:val="both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vytvoriť kvalitný abstrakt v slovenskom a anglickom jazyku</w:t>
            </w:r>
          </w:p>
          <w:p w14:paraId="0C1CB5E5" w14:textId="4DB9C347" w:rsidR="6A1495A0" w:rsidRPr="004D4DDB" w:rsidRDefault="6A1495A0" w:rsidP="00814279">
            <w:pPr>
              <w:pStyle w:val="Odsekzoznamu"/>
              <w:numPr>
                <w:ilvl w:val="0"/>
                <w:numId w:val="13"/>
              </w:numPr>
              <w:tabs>
                <w:tab w:val="left" w:pos="0"/>
                <w:tab w:val="left" w:pos="720"/>
              </w:tabs>
              <w:jc w:val="both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napísať úvod k dizertačnej práci</w:t>
            </w:r>
          </w:p>
          <w:p w14:paraId="60A2EFE7" w14:textId="74028036" w:rsidR="6A1495A0" w:rsidRPr="004D4DDB" w:rsidRDefault="6A1495A0" w:rsidP="00814279">
            <w:pPr>
              <w:pStyle w:val="Odsekzoznamu"/>
              <w:numPr>
                <w:ilvl w:val="0"/>
                <w:numId w:val="13"/>
              </w:numPr>
              <w:tabs>
                <w:tab w:val="left" w:pos="0"/>
                <w:tab w:val="left" w:pos="720"/>
              </w:tabs>
              <w:jc w:val="both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 xml:space="preserve">správne používať jednotlivé spôsoby citovania a odkazovania, záznamu bibliografických odkazov </w:t>
            </w:r>
          </w:p>
          <w:p w14:paraId="16C7A579" w14:textId="0C76A9F0" w:rsidR="6A1495A0" w:rsidRPr="004D4DDB" w:rsidRDefault="6A1495A0" w:rsidP="00814279">
            <w:pPr>
              <w:pStyle w:val="Odsekzoznamu"/>
              <w:numPr>
                <w:ilvl w:val="0"/>
                <w:numId w:val="13"/>
              </w:numPr>
              <w:tabs>
                <w:tab w:val="left" w:pos="0"/>
                <w:tab w:val="left" w:pos="720"/>
              </w:tabs>
              <w:jc w:val="both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pracovať s odbornou literatúrou (s primárnymi a sekundárnymi zdrojmi, vyhľadávať informácie v informačných knižných databázach) v slovenskom aj anglickom jazyku</w:t>
            </w:r>
          </w:p>
          <w:p w14:paraId="3BED35A3" w14:textId="74B495B6" w:rsidR="6A1495A0" w:rsidRPr="004D4DDB" w:rsidRDefault="6A1495A0" w:rsidP="00814279">
            <w:pPr>
              <w:pStyle w:val="Odsekzoznamu"/>
              <w:numPr>
                <w:ilvl w:val="0"/>
                <w:numId w:val="13"/>
              </w:numPr>
              <w:tabs>
                <w:tab w:val="left" w:pos="0"/>
                <w:tab w:val="left" w:pos="720"/>
              </w:tabs>
              <w:jc w:val="both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v oblasti filozofického prekladu v rámci témy svojej dizertačnej práce uviesť do kontextu a dekódovať presný význam pojmov v závislosti od ich filozofickej interpretácie</w:t>
            </w:r>
          </w:p>
          <w:p w14:paraId="330C8EB9" w14:textId="146DE472" w:rsidR="6A1495A0" w:rsidRPr="004D4DDB" w:rsidRDefault="6A1495A0" w:rsidP="00814279">
            <w:pPr>
              <w:pStyle w:val="Odsekzoznamu"/>
              <w:numPr>
                <w:ilvl w:val="0"/>
                <w:numId w:val="13"/>
              </w:numPr>
              <w:tabs>
                <w:tab w:val="left" w:pos="0"/>
                <w:tab w:val="left" w:pos="720"/>
              </w:tabs>
              <w:jc w:val="both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predstaviť a obhájiť výskumný projekt svojej dizertačnej práce</w:t>
            </w:r>
            <w:r w:rsidRPr="004D4DDB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  <w:p w14:paraId="4F936DBF" w14:textId="05B3BC00" w:rsidR="740DC88E" w:rsidRPr="004D4DDB" w:rsidRDefault="740DC88E" w:rsidP="740DC88E">
            <w:p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6BBA3C4B" w14:textId="678FB62F" w:rsidR="6A1495A0" w:rsidRPr="004D4DDB" w:rsidRDefault="6A1495A0" w:rsidP="740DC88E">
            <w:p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Kompetentnosti: </w:t>
            </w:r>
          </w:p>
          <w:p w14:paraId="367FFF03" w14:textId="3B332E5D" w:rsidR="6A1495A0" w:rsidRPr="004D4DDB" w:rsidRDefault="6A1495A0" w:rsidP="740DC88E">
            <w:p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Študent/ka dokáže:</w:t>
            </w:r>
          </w:p>
          <w:p w14:paraId="7EC8C799" w14:textId="41FD4700" w:rsidR="6A1495A0" w:rsidRPr="004D4DDB" w:rsidRDefault="6A1495A0" w:rsidP="00814279">
            <w:pPr>
              <w:pStyle w:val="Odsekzoznamu"/>
              <w:numPr>
                <w:ilvl w:val="0"/>
                <w:numId w:val="12"/>
              </w:numPr>
              <w:jc w:val="both"/>
              <w:rPr>
                <w:i/>
                <w:iCs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 xml:space="preserve">akademicky pôsobiť v súlade s pravidlami spoločenského správania a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dodržiavať etiku citovania </w:t>
            </w:r>
          </w:p>
          <w:p w14:paraId="14B0C17B" w14:textId="7A5D87CE" w:rsidR="6A1495A0" w:rsidRPr="004D4DDB" w:rsidRDefault="6A1495A0" w:rsidP="00814279">
            <w:pPr>
              <w:pStyle w:val="Odsekzoznamu"/>
              <w:numPr>
                <w:ilvl w:val="0"/>
                <w:numId w:val="12"/>
              </w:numPr>
              <w:jc w:val="both"/>
              <w:rPr>
                <w:i/>
                <w:iCs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využívať metódy výskumu  a predkladať nové stratégie</w:t>
            </w:r>
          </w:p>
          <w:p w14:paraId="76A55C9C" w14:textId="0E5B2B88" w:rsidR="6A1495A0" w:rsidRPr="004D4DDB" w:rsidRDefault="6A1495A0" w:rsidP="00814279">
            <w:pPr>
              <w:pStyle w:val="Odsekzoznamu"/>
              <w:numPr>
                <w:ilvl w:val="0"/>
                <w:numId w:val="12"/>
              </w:numPr>
              <w:jc w:val="both"/>
              <w:rPr>
                <w:i/>
                <w:iCs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realizovať kvalitatívny výskum naviazaný na problematiku témy dizertácie; </w:t>
            </w:r>
          </w:p>
          <w:p w14:paraId="67792E64" w14:textId="5F43FF9C" w:rsidR="6A1495A0" w:rsidRPr="004D4DDB" w:rsidRDefault="6A1495A0" w:rsidP="00814279">
            <w:pPr>
              <w:pStyle w:val="Odsekzoznamu"/>
              <w:numPr>
                <w:ilvl w:val="0"/>
                <w:numId w:val="12"/>
              </w:numPr>
              <w:jc w:val="both"/>
              <w:rPr>
                <w:i/>
                <w:iCs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vyhodnocovať pramene, zdroje a získané výskumné výsledky do záverov pri riešení parciálnych tém a výskumných problémov</w:t>
            </w:r>
          </w:p>
          <w:p w14:paraId="48F8EBE2" w14:textId="7673424E" w:rsidR="6A1495A0" w:rsidRPr="004D4DDB" w:rsidRDefault="6A1495A0" w:rsidP="00814279">
            <w:pPr>
              <w:pStyle w:val="Odsekzoznamu"/>
              <w:numPr>
                <w:ilvl w:val="0"/>
                <w:numId w:val="12"/>
              </w:numPr>
              <w:jc w:val="both"/>
              <w:rPr>
                <w:i/>
                <w:iCs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formulovať filozofický problém a obhájiť adekvátne metodické postupy pri jeho riešení</w:t>
            </w:r>
          </w:p>
          <w:p w14:paraId="45FB0818" w14:textId="77777777" w:rsidR="00566081" w:rsidRPr="004D4DDB" w:rsidRDefault="00566081" w:rsidP="00566081">
            <w:p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</w:tr>
      <w:tr w:rsidR="00566081" w:rsidRPr="004D4DDB" w14:paraId="2AD2D5F1" w14:textId="77777777" w:rsidTr="023E3EB7">
        <w:trPr>
          <w:trHeight w:val="510"/>
        </w:trPr>
        <w:tc>
          <w:tcPr>
            <w:tcW w:w="9322" w:type="dxa"/>
            <w:gridSpan w:val="2"/>
            <w:vAlign w:val="center"/>
          </w:tcPr>
          <w:p w14:paraId="5D3E9C54" w14:textId="77777777" w:rsidR="00566081" w:rsidRPr="004D4DDB" w:rsidRDefault="00566081" w:rsidP="005660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Stručná osnova predmetu: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0DB9237E" w14:textId="7803521C" w:rsidR="00566081" w:rsidRPr="004D4DDB" w:rsidRDefault="65252C2A" w:rsidP="740DC88E">
            <w:pPr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Všeobecné požiadavky na tvorbu dizertačnej práce (časový plán, zhromažďovanie a spracovanie výskumného materiálu, metódy práce, bibliografický prieskum, štúdium literatúry, excerpovanie, teoretické východiská, porozumenie textu, kritické myslenie pri čítaní, ohraničenie problému, vypracovanie hypotézy, určenie metodiky výskumu, ciele a úlohy výskumu, plán výskumu, závery, pravidlá zápisu bibliografických odkazov, zásady akademického písania). Práca s vedeckými databázami v anglickom jazyku. Prehĺbenie jazykovej kompetencie študentov s dôrazom na špecifiká prekladu filozofických textov. Aktívne využívanie moderných informačných technológií vo výskume ako aj príprava pre realizáciu výskumných výstupov v pedagogickom procese a na vedeckých podujatiach v slovenskom a anglickom jazyku. Zásady prezentácie filozofického výskumu odbornej aj širšej verejnosti. Zásady verejnej prezentácie a oponentúry filozofických projektov. „</w:t>
            </w:r>
            <w:proofErr w:type="spellStart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Gender</w:t>
            </w:r>
            <w:proofErr w:type="spellEnd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gap</w:t>
            </w:r>
            <w:proofErr w:type="spellEnd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“ vo filozofickom výskume a možnosti jeho eliminácie.</w:t>
            </w:r>
          </w:p>
        </w:tc>
      </w:tr>
      <w:tr w:rsidR="00566081" w:rsidRPr="004D4DDB" w14:paraId="74ECAD41" w14:textId="77777777" w:rsidTr="023E3EB7">
        <w:trPr>
          <w:trHeight w:val="510"/>
        </w:trPr>
        <w:tc>
          <w:tcPr>
            <w:tcW w:w="9322" w:type="dxa"/>
            <w:gridSpan w:val="2"/>
            <w:vAlign w:val="center"/>
          </w:tcPr>
          <w:p w14:paraId="622CA467" w14:textId="77777777" w:rsidR="00566081" w:rsidRPr="004D4DDB" w:rsidRDefault="00566081" w:rsidP="00566081">
            <w:p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Odporúčaná literatúra: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</w:p>
          <w:p w14:paraId="6FED6594" w14:textId="52698C0E" w:rsidR="00566081" w:rsidRPr="004D4DDB" w:rsidRDefault="49617FEF" w:rsidP="740DC88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Antony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L., 2012.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Different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voices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or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perfect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storm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: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Why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are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there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so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few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women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in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philosophy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? In: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Journal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of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Social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Philosophy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>, 43(3), s. 227–255.</w:t>
            </w:r>
          </w:p>
          <w:p w14:paraId="65B84C85" w14:textId="0FF947CF" w:rsidR="00566081" w:rsidRPr="004D4DDB" w:rsidRDefault="49617FEF" w:rsidP="740DC88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sz w:val="24"/>
                <w:szCs w:val="24"/>
              </w:rPr>
              <w:t>Bednárová-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Gibová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K., Zákutná, S. 2018.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Terminological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equivalence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in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translation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of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philosophical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texts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In: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Russian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Journal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of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Linguistics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>. Roč. 22, č. 2, s. 423-435.</w:t>
            </w:r>
          </w:p>
          <w:p w14:paraId="2BF62326" w14:textId="7A42FA6A" w:rsidR="00566081" w:rsidRPr="004D4DDB" w:rsidRDefault="49617FEF" w:rsidP="740DC88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Çera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G.,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Čepel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>, M., Zákutná, S.,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Rózsa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Z. 2018.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Gender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differences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in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perception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of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the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university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education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quality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as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applied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to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entrepreneurial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intention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In: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Journal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of International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Studies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>. Roč. 11, č. 3, s. 147-160.</w:t>
            </w:r>
          </w:p>
          <w:p w14:paraId="6F27718B" w14:textId="07731974" w:rsidR="00566081" w:rsidRPr="004D4DDB" w:rsidRDefault="49617FEF" w:rsidP="740DC88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Eco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U., 2007. Jak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napsat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diplomovou práci. Praha: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Votobia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 </w:t>
            </w:r>
          </w:p>
          <w:p w14:paraId="619CEA47" w14:textId="281FC743" w:rsidR="00566081" w:rsidRPr="004D4DDB" w:rsidRDefault="49617FEF" w:rsidP="740DC88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Evans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D. 2008.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Semantic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antipluralism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: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How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to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translate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terms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in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philosophy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In: British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Journal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for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the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History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of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Philosophy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>, 16(1), s. 229–235.</w:t>
            </w:r>
          </w:p>
          <w:p w14:paraId="013B8F67" w14:textId="4FDA1201" w:rsidR="00566081" w:rsidRPr="004D4DDB" w:rsidRDefault="49617FEF" w:rsidP="740DC88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Harris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D. 2020: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Literature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Review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and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Research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Design.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Routledge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7D286A78" w14:textId="18903034" w:rsidR="00566081" w:rsidRPr="004D4DDB" w:rsidRDefault="49617FEF" w:rsidP="740DC88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Katuščák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D., 2013. Ako písať záverečné a kvalifikačné práce. Bratislava: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Enigma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</w:t>
            </w:r>
          </w:p>
          <w:p w14:paraId="3DC703C9" w14:textId="79F6CEEE" w:rsidR="00566081" w:rsidRPr="004D4DDB" w:rsidRDefault="49617FEF" w:rsidP="740DC88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sz w:val="24"/>
                <w:szCs w:val="24"/>
              </w:rPr>
              <w:t xml:space="preserve">Kornuta,  H. M.,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Germaine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R. W. 2019.  A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Concise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Guide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to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Writing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a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Thesis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or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Dissertation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: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Educational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Research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and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Beyond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Routledge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4381CB0A" w14:textId="138722AB" w:rsidR="00566081" w:rsidRPr="004D4DDB" w:rsidRDefault="49617FEF" w:rsidP="740DC88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Meško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D.,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Katuščák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D.,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Findra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>, J. a kol. 2005. Akademická príručka. Martin: Osveta.</w:t>
            </w:r>
          </w:p>
          <w:p w14:paraId="2FB43389" w14:textId="50A977B3" w:rsidR="00566081" w:rsidRPr="004D4DDB" w:rsidRDefault="49617FEF" w:rsidP="740DC88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Paltridge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>, B.,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Starfield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S. 2020.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Thesis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and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Dissertation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Writing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in a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Second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Language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: A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Handbook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for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Students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and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their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Supervisors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2nd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Edition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Routledge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23FCDC18" w14:textId="1DEF1D78" w:rsidR="00566081" w:rsidRPr="004D4DDB" w:rsidRDefault="49617FEF" w:rsidP="740DC88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Paxton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M.,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Figdor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C.,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Tiberius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V. 2012.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Quantifying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the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Gender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Gap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: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An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Empirical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Study of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the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Underrepresentation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of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Women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in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Philosophy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In: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Hypatia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: A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Journal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of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Feminist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Philosophy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>, 27(4), s. 949-957.</w:t>
            </w:r>
          </w:p>
          <w:p w14:paraId="2E3795E9" w14:textId="2D667058" w:rsidR="00566081" w:rsidRPr="004D4DDB" w:rsidRDefault="49617FEF" w:rsidP="740DC88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Wentzel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A. 2018. A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Guide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to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Argumentative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Research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Writing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and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Thinking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: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Overcoming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Challenges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Routledge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2C2A316B" w14:textId="251CE69C" w:rsidR="00566081" w:rsidRPr="004D4DDB" w:rsidRDefault="49617FEF" w:rsidP="740DC88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sz w:val="24"/>
                <w:szCs w:val="24"/>
              </w:rPr>
              <w:t xml:space="preserve">Zákutná, S. 2021. Kant on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Teaching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Philosophy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and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Education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in a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Cosmopolitan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Manner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In: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The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Court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of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Reason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: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Proceedings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of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the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13th International Kant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Congress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(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eds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B.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Himmelmann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and C.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Serck-Hanssen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).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Berlin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Boston: De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Gruyter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>, s. 1661-1666.</w:t>
            </w:r>
          </w:p>
          <w:p w14:paraId="667B0B19" w14:textId="010EE633" w:rsidR="00566081" w:rsidRPr="004D4DDB" w:rsidRDefault="49617FEF" w:rsidP="740DC88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sz w:val="24"/>
                <w:szCs w:val="24"/>
              </w:rPr>
              <w:t xml:space="preserve">Smernica o náležitostiach záverečných prác, ich bibliografickej registrácii, kontrole originality, uchovávaní a sprístupňovaní.[online]. Prešov: PU. [cit. 27. 1. 2022]. Dostupné z: https://www.pulib.sk/web/data/pulib/subory/stranka/ezp-smernica2019.pdf. </w:t>
            </w:r>
          </w:p>
          <w:p w14:paraId="44761C15" w14:textId="123233FF" w:rsidR="00566081" w:rsidRPr="004D4DDB" w:rsidRDefault="49617FEF" w:rsidP="740DC88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6F5FE5A1" w14:textId="3CFC3107" w:rsidR="00566081" w:rsidRPr="004D4DDB" w:rsidRDefault="49617FEF" w:rsidP="740DC88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sz w:val="24"/>
                <w:szCs w:val="24"/>
              </w:rPr>
              <w:t>Ďalšia odporúčaná literatúra sa odvodzuje od tém dizertačných prác študentov.</w:t>
            </w:r>
          </w:p>
        </w:tc>
      </w:tr>
      <w:tr w:rsidR="00566081" w:rsidRPr="004D4DDB" w14:paraId="04797028" w14:textId="77777777" w:rsidTr="023E3EB7">
        <w:trPr>
          <w:trHeight w:val="841"/>
        </w:trPr>
        <w:tc>
          <w:tcPr>
            <w:tcW w:w="9322" w:type="dxa"/>
            <w:gridSpan w:val="2"/>
            <w:vAlign w:val="center"/>
          </w:tcPr>
          <w:p w14:paraId="6C19BE94" w14:textId="7118F209" w:rsidR="00566081" w:rsidRPr="004D4DDB" w:rsidRDefault="00566081" w:rsidP="740DC88E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Jazyk, ktorého znalosť je potrebná na absolvovanie predmetu: </w:t>
            </w:r>
            <w:r w:rsidR="00EE5529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slovenský jazyk a anglický jazyk</w:t>
            </w:r>
          </w:p>
        </w:tc>
      </w:tr>
      <w:tr w:rsidR="00566081" w:rsidRPr="004D4DDB" w14:paraId="3D2BAFD0" w14:textId="77777777" w:rsidTr="023E3EB7">
        <w:trPr>
          <w:trHeight w:val="1118"/>
        </w:trPr>
        <w:tc>
          <w:tcPr>
            <w:tcW w:w="9322" w:type="dxa"/>
            <w:gridSpan w:val="2"/>
            <w:vAlign w:val="center"/>
          </w:tcPr>
          <w:p w14:paraId="4F58D9AD" w14:textId="77777777" w:rsidR="00566081" w:rsidRPr="004D4DDB" w:rsidRDefault="00566081" w:rsidP="00566081">
            <w:p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Poznámky: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566081" w:rsidRPr="004D4DDB" w14:paraId="384D77D1" w14:textId="77777777" w:rsidTr="023E3EB7">
        <w:trPr>
          <w:trHeight w:val="1703"/>
        </w:trPr>
        <w:tc>
          <w:tcPr>
            <w:tcW w:w="9322" w:type="dxa"/>
            <w:gridSpan w:val="2"/>
            <w:vAlign w:val="center"/>
          </w:tcPr>
          <w:p w14:paraId="1305DABC" w14:textId="77777777" w:rsidR="00566081" w:rsidRPr="004D4DDB" w:rsidRDefault="00566081" w:rsidP="0056608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Hodnotenie predmetov</w:t>
            </w:r>
          </w:p>
          <w:p w14:paraId="217B0C80" w14:textId="77777777" w:rsidR="00566081" w:rsidRPr="004D4DDB" w:rsidRDefault="00566081" w:rsidP="00566081">
            <w:pPr>
              <w:rPr>
                <w:rFonts w:ascii="Calibri" w:hAnsi="Calibri" w:cs="Calibri"/>
                <w:iCs/>
                <w:color w:val="808080"/>
                <w:sz w:val="24"/>
                <w:szCs w:val="24"/>
              </w:rPr>
            </w:pPr>
            <w:r w:rsidRPr="004D4DDB">
              <w:rPr>
                <w:rFonts w:ascii="Calibri" w:hAnsi="Calibri" w:cs="Calibri"/>
                <w:sz w:val="24"/>
                <w:szCs w:val="24"/>
              </w:rPr>
              <w:t>Celkový počet hodnotených študentov: 0</w:t>
            </w:r>
          </w:p>
          <w:p w14:paraId="049F31CB" w14:textId="77777777" w:rsidR="00566081" w:rsidRPr="004D4DDB" w:rsidRDefault="00566081" w:rsidP="00566081">
            <w:pPr>
              <w:rPr>
                <w:rFonts w:ascii="Calibri" w:hAnsi="Calibri" w:cs="Calibri"/>
                <w:sz w:val="24"/>
                <w:szCs w:val="24"/>
              </w:rPr>
            </w:pP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566081" w:rsidRPr="004D4DDB" w14:paraId="396AF358" w14:textId="77777777" w:rsidTr="00566081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2DCDA8" w14:textId="77777777" w:rsidR="00566081" w:rsidRPr="004D4DDB" w:rsidRDefault="00566081" w:rsidP="00566081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4D4DDB">
                    <w:rPr>
                      <w:rFonts w:ascii="Calibri" w:hAnsi="Calibri" w:cs="Calibri"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7D107D" w14:textId="77777777" w:rsidR="00566081" w:rsidRPr="004D4DDB" w:rsidRDefault="00566081" w:rsidP="00566081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4D4DDB">
                    <w:rPr>
                      <w:rFonts w:ascii="Calibri" w:hAnsi="Calibri" w:cs="Calibri"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497ED0" w14:textId="77777777" w:rsidR="00566081" w:rsidRPr="004D4DDB" w:rsidRDefault="00566081" w:rsidP="00566081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4D4DDB">
                    <w:rPr>
                      <w:rFonts w:ascii="Calibri" w:hAnsi="Calibri" w:cs="Calibri"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F7EC95" w14:textId="77777777" w:rsidR="00566081" w:rsidRPr="004D4DDB" w:rsidRDefault="00566081" w:rsidP="00566081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4D4DDB">
                    <w:rPr>
                      <w:rFonts w:ascii="Calibri" w:hAnsi="Calibri" w:cs="Calibri"/>
                      <w:sz w:val="24"/>
                      <w:szCs w:val="24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B80983" w14:textId="77777777" w:rsidR="00566081" w:rsidRPr="004D4DDB" w:rsidRDefault="00566081" w:rsidP="00566081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4D4DDB">
                    <w:rPr>
                      <w:rFonts w:ascii="Calibri" w:hAnsi="Calibri" w:cs="Calibri"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CDE559" w14:textId="77777777" w:rsidR="00566081" w:rsidRPr="004D4DDB" w:rsidRDefault="00566081" w:rsidP="00566081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4D4DDB">
                    <w:rPr>
                      <w:rFonts w:ascii="Calibri" w:hAnsi="Calibri" w:cs="Calibri"/>
                      <w:sz w:val="24"/>
                      <w:szCs w:val="24"/>
                    </w:rPr>
                    <w:t>FX</w:t>
                  </w:r>
                </w:p>
              </w:tc>
            </w:tr>
            <w:tr w:rsidR="00566081" w:rsidRPr="004D4DDB" w14:paraId="063F56A7" w14:textId="77777777" w:rsidTr="00566081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7C4B8A" w14:textId="77777777" w:rsidR="00566081" w:rsidRPr="004D4DDB" w:rsidRDefault="00566081" w:rsidP="00566081">
                  <w:pPr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D4DDB">
                    <w:rPr>
                      <w:rFonts w:asciiTheme="minorHAnsi" w:hAnsiTheme="minorHAnsi" w:cstheme="minorHAnsi"/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EFDE1A" w14:textId="77777777" w:rsidR="00566081" w:rsidRPr="004D4DDB" w:rsidRDefault="00566081" w:rsidP="00566081">
                  <w:pPr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D4DDB">
                    <w:rPr>
                      <w:rFonts w:asciiTheme="minorHAnsi" w:hAnsiTheme="minorHAnsi" w:cstheme="minorHAnsi"/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550101" w14:textId="77777777" w:rsidR="00566081" w:rsidRPr="004D4DDB" w:rsidRDefault="00566081" w:rsidP="00566081">
                  <w:pPr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D4DDB">
                    <w:rPr>
                      <w:rFonts w:asciiTheme="minorHAnsi" w:hAnsiTheme="minorHAnsi" w:cstheme="minorHAnsi"/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65C63F" w14:textId="77777777" w:rsidR="00566081" w:rsidRPr="004D4DDB" w:rsidRDefault="00566081" w:rsidP="00566081">
                  <w:pPr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D4DDB">
                    <w:rPr>
                      <w:rFonts w:asciiTheme="minorHAnsi" w:hAnsiTheme="minorHAnsi" w:cstheme="minorHAnsi"/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FFC760" w14:textId="77777777" w:rsidR="00566081" w:rsidRPr="004D4DDB" w:rsidRDefault="00566081" w:rsidP="00566081">
                  <w:pPr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D4DDB">
                    <w:rPr>
                      <w:rFonts w:asciiTheme="minorHAnsi" w:hAnsiTheme="minorHAnsi" w:cstheme="minorHAnsi"/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4A590A" w14:textId="77777777" w:rsidR="00566081" w:rsidRPr="004D4DDB" w:rsidRDefault="00566081" w:rsidP="00566081">
                  <w:pPr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D4DDB">
                    <w:rPr>
                      <w:rFonts w:asciiTheme="minorHAnsi" w:hAnsiTheme="minorHAnsi" w:cstheme="minorHAnsi"/>
                      <w:sz w:val="24"/>
                      <w:szCs w:val="24"/>
                    </w:rPr>
                    <w:t>0%</w:t>
                  </w:r>
                </w:p>
              </w:tc>
            </w:tr>
          </w:tbl>
          <w:p w14:paraId="53128261" w14:textId="77777777" w:rsidR="00566081" w:rsidRPr="004D4DDB" w:rsidRDefault="00566081" w:rsidP="00566081">
            <w:p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</w:tr>
      <w:tr w:rsidR="00566081" w:rsidRPr="004D4DDB" w14:paraId="4DFFE314" w14:textId="77777777" w:rsidTr="023E3EB7">
        <w:trPr>
          <w:trHeight w:val="691"/>
        </w:trPr>
        <w:tc>
          <w:tcPr>
            <w:tcW w:w="9322" w:type="dxa"/>
            <w:gridSpan w:val="2"/>
            <w:vAlign w:val="center"/>
          </w:tcPr>
          <w:p w14:paraId="2614F471" w14:textId="09DB472E" w:rsidR="00566081" w:rsidRPr="004D4DDB" w:rsidRDefault="00566081" w:rsidP="00566081">
            <w:pPr>
              <w:tabs>
                <w:tab w:val="left" w:pos="1530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bCs/>
                <w:sz w:val="24"/>
                <w:szCs w:val="24"/>
              </w:rPr>
              <w:t>Vyučujúci:</w:t>
            </w:r>
            <w:r w:rsidRPr="004D4DDB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r w:rsidR="3A67D7F6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doc. Mgr. Sandra Zákutná, PhD.</w:t>
            </w:r>
          </w:p>
        </w:tc>
      </w:tr>
      <w:tr w:rsidR="00566081" w:rsidRPr="004D4DDB" w14:paraId="289F0D50" w14:textId="77777777" w:rsidTr="023E3EB7">
        <w:trPr>
          <w:trHeight w:val="794"/>
        </w:trPr>
        <w:tc>
          <w:tcPr>
            <w:tcW w:w="9322" w:type="dxa"/>
            <w:gridSpan w:val="2"/>
            <w:vAlign w:val="center"/>
          </w:tcPr>
          <w:p w14:paraId="425ECC18" w14:textId="0DB76976" w:rsidR="00566081" w:rsidRPr="004D4DDB" w:rsidRDefault="7135DA5E" w:rsidP="023E3EB7">
            <w:pPr>
              <w:tabs>
                <w:tab w:val="left" w:pos="1530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bCs/>
                <w:sz w:val="24"/>
                <w:szCs w:val="24"/>
              </w:rPr>
              <w:t>Dátum poslednej zmeny: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5436D7">
              <w:rPr>
                <w:rFonts w:ascii="Calibri" w:hAnsi="Calibri" w:cs="Calibri"/>
                <w:sz w:val="24"/>
                <w:szCs w:val="24"/>
              </w:rPr>
              <w:t>30. 10. 2025</w:t>
            </w:r>
          </w:p>
        </w:tc>
      </w:tr>
      <w:tr w:rsidR="00566081" w:rsidRPr="004D4DDB" w14:paraId="0BC82025" w14:textId="77777777" w:rsidTr="023E3EB7">
        <w:trPr>
          <w:trHeight w:val="851"/>
        </w:trPr>
        <w:tc>
          <w:tcPr>
            <w:tcW w:w="9322" w:type="dxa"/>
            <w:gridSpan w:val="2"/>
            <w:vAlign w:val="center"/>
          </w:tcPr>
          <w:p w14:paraId="42A88745" w14:textId="77777777" w:rsidR="00566081" w:rsidRPr="004D4DDB" w:rsidRDefault="00566081" w:rsidP="00566081">
            <w:pPr>
              <w:tabs>
                <w:tab w:val="left" w:pos="1530"/>
              </w:tabs>
              <w:jc w:val="both"/>
              <w:rPr>
                <w:rFonts w:ascii="Calibri" w:hAnsi="Calibri" w:cs="Calibri"/>
                <w:color w:val="808080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Schválil: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prof. Mgr. Vladislav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Suvák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, PhD.</w:t>
            </w:r>
          </w:p>
        </w:tc>
      </w:tr>
    </w:tbl>
    <w:p w14:paraId="5FC5ABE7" w14:textId="042D4CD6" w:rsidR="00EE5529" w:rsidRPr="004D4DDB" w:rsidRDefault="00EE5529" w:rsidP="023E3EB7">
      <w:pPr>
        <w:spacing w:after="0" w:line="240" w:lineRule="auto"/>
        <w:ind w:left="720" w:hanging="720"/>
        <w:jc w:val="center"/>
        <w:rPr>
          <w:rFonts w:ascii="Calibri" w:eastAsia="Times New Roman" w:hAnsi="Calibri" w:cs="Calibri"/>
          <w:b/>
          <w:bCs/>
          <w:lang w:eastAsia="sk-SK"/>
        </w:rPr>
      </w:pPr>
      <w:r w:rsidRPr="004D4DDB">
        <w:rPr>
          <w:rFonts w:ascii="Calibri" w:eastAsia="Times New Roman" w:hAnsi="Calibri" w:cs="Calibri"/>
          <w:b/>
          <w:bCs/>
          <w:lang w:eastAsia="sk-SK"/>
        </w:rPr>
        <w:br w:type="page"/>
      </w:r>
      <w:r w:rsidR="6A3622AA" w:rsidRPr="004D4DDB">
        <w:rPr>
          <w:rFonts w:ascii="Calibri" w:eastAsia="Times New Roman" w:hAnsi="Calibri" w:cs="Calibri"/>
          <w:b/>
          <w:bCs/>
          <w:lang w:eastAsia="sk-SK"/>
        </w:rPr>
        <w:lastRenderedPageBreak/>
        <w:t>INFORMAČNÝ LIST PREDMETU</w:t>
      </w:r>
    </w:p>
    <w:p w14:paraId="0D2C5884" w14:textId="77777777" w:rsidR="00EE5529" w:rsidRPr="004D4DDB" w:rsidRDefault="00EE5529" w:rsidP="023E3EB7">
      <w:pPr>
        <w:spacing w:after="0" w:line="240" w:lineRule="auto"/>
        <w:ind w:left="720"/>
        <w:jc w:val="center"/>
        <w:rPr>
          <w:rFonts w:ascii="Calibri" w:eastAsia="Times New Roman" w:hAnsi="Calibri" w:cs="Calibri"/>
          <w:lang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96"/>
        <w:gridCol w:w="5066"/>
      </w:tblGrid>
      <w:tr w:rsidR="023E3EB7" w:rsidRPr="004D4DDB" w14:paraId="5AF56DB2" w14:textId="77777777" w:rsidTr="6BF6694F">
        <w:trPr>
          <w:trHeight w:val="510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BE7D" w14:textId="77777777" w:rsidR="023E3EB7" w:rsidRPr="004D4DDB" w:rsidRDefault="023E3EB7" w:rsidP="023E3EB7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bCs/>
                <w:sz w:val="24"/>
                <w:szCs w:val="24"/>
              </w:rPr>
              <w:t>Vysoká škola: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Prešovská univerzita v Prešove</w:t>
            </w:r>
          </w:p>
        </w:tc>
      </w:tr>
      <w:tr w:rsidR="023E3EB7" w:rsidRPr="004D4DDB" w14:paraId="29BEAC16" w14:textId="77777777" w:rsidTr="6BF6694F">
        <w:trPr>
          <w:trHeight w:val="510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4097" w14:textId="77777777" w:rsidR="023E3EB7" w:rsidRPr="004D4DDB" w:rsidRDefault="023E3EB7" w:rsidP="023E3EB7">
            <w:pPr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bCs/>
                <w:sz w:val="24"/>
                <w:szCs w:val="24"/>
              </w:rPr>
              <w:t>Fakulta/pracovisko: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Filozofická fakulta</w:t>
            </w:r>
          </w:p>
        </w:tc>
      </w:tr>
      <w:tr w:rsidR="023E3EB7" w:rsidRPr="004D4DDB" w14:paraId="115901FE" w14:textId="77777777" w:rsidTr="6BF6694F">
        <w:trPr>
          <w:trHeight w:val="842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0C353" w14:textId="4C67D3A4" w:rsidR="023E3EB7" w:rsidRPr="004D4DDB" w:rsidRDefault="023E3EB7" w:rsidP="023E3EB7">
            <w:pPr>
              <w:rPr>
                <w:sz w:val="24"/>
                <w:szCs w:val="24"/>
              </w:rPr>
            </w:pPr>
            <w:r w:rsidRPr="004D4DDB">
              <w:rPr>
                <w:rFonts w:ascii="Calibri" w:hAnsi="Calibri"/>
                <w:b/>
                <w:bCs/>
                <w:sz w:val="24"/>
                <w:szCs w:val="24"/>
              </w:rPr>
              <w:t>Kód predmetu:</w:t>
            </w:r>
            <w:r w:rsidRPr="004D4DDB">
              <w:rPr>
                <w:rFonts w:ascii="Calibri" w:hAnsi="Calibri"/>
                <w:sz w:val="24"/>
                <w:szCs w:val="24"/>
              </w:rPr>
              <w:t xml:space="preserve"> </w:t>
            </w:r>
            <w:r w:rsidR="00813EB3" w:rsidRPr="004D4DDB">
              <w:rPr>
                <w:rFonts w:asciiTheme="minorHAnsi" w:hAnsiTheme="minorHAnsi" w:cstheme="minorHAnsi"/>
                <w:sz w:val="22"/>
                <w:szCs w:val="22"/>
              </w:rPr>
              <w:t>1IFI/FHCFD/22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2987C" w14:textId="06B00A8C" w:rsidR="023E3EB7" w:rsidRPr="004D4DDB" w:rsidRDefault="023E3EB7" w:rsidP="023E3EB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Názov predmetu: </w:t>
            </w:r>
            <w:proofErr w:type="spellStart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Hermeneutické</w:t>
            </w:r>
            <w:proofErr w:type="spellEnd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a fenomenologické</w:t>
            </w:r>
            <w:r w:rsidRPr="004D4DDB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čítanie textu</w:t>
            </w:r>
            <w:r w:rsidRPr="004D4DDB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(Profilový predmet)</w:t>
            </w:r>
          </w:p>
        </w:tc>
      </w:tr>
      <w:tr w:rsidR="023E3EB7" w:rsidRPr="004D4DDB" w14:paraId="40A6A99E" w14:textId="77777777" w:rsidTr="6BF6694F">
        <w:trPr>
          <w:trHeight w:val="1971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09830" w14:textId="77777777" w:rsidR="023E3EB7" w:rsidRPr="004D4DDB" w:rsidRDefault="023E3EB7" w:rsidP="023E3EB7">
            <w:pPr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bCs/>
                <w:sz w:val="24"/>
                <w:szCs w:val="24"/>
              </w:rPr>
              <w:t>Druh, rozsah a metóda vzdelávacích činností: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7D66EDC5" w14:textId="1DA55AE3" w:rsidR="023E3EB7" w:rsidRPr="004D4DDB" w:rsidRDefault="023E3EB7" w:rsidP="6BF6694F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Druh vzdelávacích činností: </w:t>
            </w:r>
            <w:r w:rsidR="69EC2055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s</w:t>
            </w: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eminár</w:t>
            </w:r>
          </w:p>
          <w:p w14:paraId="5E71410C" w14:textId="12E5B323" w:rsidR="023E3EB7" w:rsidRPr="004D4DDB" w:rsidRDefault="023E3EB7" w:rsidP="6BF6694F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Rozsah vzdelávacích činností: </w:t>
            </w:r>
            <w:r w:rsidR="356897F8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1</w:t>
            </w: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hodin</w:t>
            </w:r>
            <w:r w:rsidR="282C3897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a</w:t>
            </w: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týždenne (</w:t>
            </w:r>
            <w:r w:rsidR="53AFB7F4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0</w:t>
            </w: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/1)</w:t>
            </w:r>
          </w:p>
          <w:p w14:paraId="3FD237F2" w14:textId="5500828C" w:rsidR="023E3EB7" w:rsidRPr="004D4DDB" w:rsidRDefault="023E3EB7" w:rsidP="023E3EB7">
            <w:pPr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Metóda vzdelávacích činností: Kombinovaná</w:t>
            </w:r>
          </w:p>
        </w:tc>
      </w:tr>
      <w:tr w:rsidR="023E3EB7" w:rsidRPr="004D4DDB" w14:paraId="4B549A3B" w14:textId="77777777" w:rsidTr="6BF6694F">
        <w:trPr>
          <w:trHeight w:val="510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1B771" w14:textId="0CBE2629" w:rsidR="023E3EB7" w:rsidRPr="004D4DDB" w:rsidRDefault="023E3EB7" w:rsidP="023E3EB7">
            <w:pPr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bCs/>
                <w:sz w:val="24"/>
                <w:szCs w:val="24"/>
              </w:rPr>
              <w:t>Počet kreditov:</w:t>
            </w: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r w:rsidR="15DDD183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4</w:t>
            </w:r>
          </w:p>
        </w:tc>
      </w:tr>
      <w:tr w:rsidR="023E3EB7" w:rsidRPr="004D4DDB" w14:paraId="534A29BE" w14:textId="77777777" w:rsidTr="6BF6694F">
        <w:trPr>
          <w:trHeight w:val="1416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A4940" w14:textId="6F3BD969" w:rsidR="023E3EB7" w:rsidRPr="004D4DDB" w:rsidRDefault="023E3EB7" w:rsidP="023E3EB7">
            <w:pPr>
              <w:rPr>
                <w:rFonts w:ascii="Calibri" w:hAnsi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/>
                <w:b/>
                <w:bCs/>
                <w:sz w:val="24"/>
                <w:szCs w:val="24"/>
              </w:rPr>
              <w:t>Odporúčaný semester štúdia:</w:t>
            </w:r>
            <w:r w:rsidRPr="004D4DDB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4D4DDB">
              <w:rPr>
                <w:rFonts w:ascii="Calibri" w:hAnsi="Calibri"/>
                <w:i/>
                <w:iCs/>
                <w:sz w:val="24"/>
                <w:szCs w:val="24"/>
              </w:rPr>
              <w:t>2.</w:t>
            </w:r>
          </w:p>
        </w:tc>
      </w:tr>
      <w:tr w:rsidR="023E3EB7" w:rsidRPr="004D4DDB" w14:paraId="4D97E901" w14:textId="77777777" w:rsidTr="6BF6694F">
        <w:trPr>
          <w:trHeight w:val="1408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66C7A" w14:textId="77777777" w:rsidR="023E3EB7" w:rsidRPr="004D4DDB" w:rsidRDefault="023E3EB7" w:rsidP="023E3EB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Stupeň vysokoškolského štúdia: </w:t>
            </w:r>
            <w:r w:rsidRPr="004D4DDB">
              <w:rPr>
                <w:i/>
                <w:iCs/>
                <w:sz w:val="24"/>
                <w:szCs w:val="24"/>
              </w:rPr>
              <w:t>3.</w:t>
            </w:r>
          </w:p>
          <w:p w14:paraId="4F83CD75" w14:textId="77777777" w:rsidR="023E3EB7" w:rsidRPr="004D4DDB" w:rsidRDefault="023E3EB7" w:rsidP="023E3E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23E3EB7" w:rsidRPr="004D4DDB" w14:paraId="6DC40A68" w14:textId="77777777" w:rsidTr="6BF6694F">
        <w:trPr>
          <w:trHeight w:val="794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18C2B" w14:textId="77777777" w:rsidR="023E3EB7" w:rsidRPr="004D4DDB" w:rsidRDefault="023E3EB7" w:rsidP="023E3EB7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bCs/>
                <w:sz w:val="24"/>
                <w:szCs w:val="24"/>
              </w:rPr>
              <w:t>Podmieňujúce predmety: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23E3EB7" w:rsidRPr="004D4DDB" w14:paraId="24FA4C67" w14:textId="77777777" w:rsidTr="6BF6694F">
        <w:trPr>
          <w:trHeight w:val="1965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657D3" w14:textId="77777777" w:rsidR="023E3EB7" w:rsidRPr="004D4DDB" w:rsidRDefault="023E3EB7" w:rsidP="023E3EB7">
            <w:pPr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bCs/>
                <w:sz w:val="24"/>
                <w:szCs w:val="24"/>
              </w:rPr>
              <w:t>Podmienky na absolvovanie predmetu: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04211BDB" w14:textId="64B96DC2" w:rsidR="023E3EB7" w:rsidRPr="004D4DDB" w:rsidRDefault="023E3EB7" w:rsidP="023E3EB7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Účasť na seminároch je povinná. </w:t>
            </w:r>
          </w:p>
          <w:p w14:paraId="437C07F7" w14:textId="77777777" w:rsidR="023E3EB7" w:rsidRPr="004D4DDB" w:rsidRDefault="023E3EB7" w:rsidP="023E3EB7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Ústna prezentácia k vybranému problému (0 – 30 bodov).</w:t>
            </w:r>
          </w:p>
          <w:p w14:paraId="2E1236AA" w14:textId="77777777" w:rsidR="023E3EB7" w:rsidRPr="004D4DDB" w:rsidRDefault="023E3EB7" w:rsidP="023E3EB7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Semestrálna práca (0 – 70 bodov).</w:t>
            </w:r>
          </w:p>
          <w:p w14:paraId="0DAA2298" w14:textId="77777777" w:rsidR="023E3EB7" w:rsidRPr="004D4DDB" w:rsidRDefault="023E3EB7" w:rsidP="023E3EB7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Celkové hodnotenie: Spolu môže študent/ka získať maximálne 100 bodov. Kredity nebudú udelené študentom, ktorí získajú menej ako 50 bodov.</w:t>
            </w:r>
          </w:p>
          <w:p w14:paraId="632F15F6" w14:textId="77777777" w:rsidR="023E3EB7" w:rsidRPr="004D4DDB" w:rsidRDefault="023E3EB7" w:rsidP="023E3EB7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Klasifikácia hodnotení:</w:t>
            </w:r>
          </w:p>
          <w:p w14:paraId="3C85B69C" w14:textId="77777777" w:rsidR="023E3EB7" w:rsidRPr="004D4DDB" w:rsidRDefault="023E3EB7" w:rsidP="023E3EB7">
            <w:pPr>
              <w:rPr>
                <w:rFonts w:ascii="Segoe UI" w:hAnsi="Segoe UI" w:cs="Segoe UI"/>
                <w:sz w:val="24"/>
                <w:szCs w:val="24"/>
                <w:lang w:eastAsia="zh-CN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  <w:lang w:eastAsia="zh-CN"/>
              </w:rPr>
              <w:t>A: 100 – 90 %</w:t>
            </w:r>
            <w:r w:rsidRPr="004D4DDB">
              <w:rPr>
                <w:rFonts w:ascii="Calibri" w:hAnsi="Calibri" w:cs="Calibri"/>
                <w:sz w:val="24"/>
                <w:szCs w:val="24"/>
                <w:lang w:eastAsia="zh-CN"/>
              </w:rPr>
              <w:t> </w:t>
            </w:r>
          </w:p>
          <w:p w14:paraId="19E72524" w14:textId="77777777" w:rsidR="023E3EB7" w:rsidRPr="004D4DDB" w:rsidRDefault="023E3EB7" w:rsidP="023E3EB7">
            <w:pPr>
              <w:rPr>
                <w:rFonts w:ascii="Segoe UI" w:hAnsi="Segoe UI" w:cs="Segoe UI"/>
                <w:sz w:val="24"/>
                <w:szCs w:val="24"/>
                <w:lang w:eastAsia="zh-CN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  <w:lang w:eastAsia="zh-CN"/>
              </w:rPr>
              <w:t>B: 89 – 80 %</w:t>
            </w:r>
            <w:r w:rsidRPr="004D4DDB">
              <w:rPr>
                <w:rFonts w:ascii="Calibri" w:hAnsi="Calibri" w:cs="Calibri"/>
                <w:sz w:val="24"/>
                <w:szCs w:val="24"/>
                <w:lang w:eastAsia="zh-CN"/>
              </w:rPr>
              <w:t> </w:t>
            </w:r>
            <w:r w:rsidRPr="004D4DDB">
              <w:br/>
            </w:r>
            <w:r w:rsidRPr="004D4DDB">
              <w:rPr>
                <w:rFonts w:ascii="Calibri" w:hAnsi="Calibri" w:cs="Calibri"/>
                <w:i/>
                <w:iCs/>
                <w:sz w:val="24"/>
                <w:szCs w:val="24"/>
                <w:lang w:eastAsia="zh-CN"/>
              </w:rPr>
              <w:t>C: 79 – 70 %</w:t>
            </w:r>
            <w:r w:rsidRPr="004D4DDB">
              <w:rPr>
                <w:rFonts w:ascii="Calibri" w:hAnsi="Calibri" w:cs="Calibri"/>
                <w:sz w:val="24"/>
                <w:szCs w:val="24"/>
                <w:lang w:eastAsia="zh-CN"/>
              </w:rPr>
              <w:t> </w:t>
            </w:r>
            <w:r w:rsidRPr="004D4DDB">
              <w:br/>
            </w:r>
            <w:r w:rsidRPr="004D4DDB">
              <w:rPr>
                <w:rFonts w:ascii="Calibri" w:hAnsi="Calibri" w:cs="Calibri"/>
                <w:i/>
                <w:iCs/>
                <w:sz w:val="24"/>
                <w:szCs w:val="24"/>
                <w:lang w:eastAsia="zh-CN"/>
              </w:rPr>
              <w:t>D: 69 – 60 %</w:t>
            </w:r>
            <w:r w:rsidRPr="004D4DDB">
              <w:rPr>
                <w:rFonts w:ascii="Calibri" w:hAnsi="Calibri" w:cs="Calibri"/>
                <w:sz w:val="24"/>
                <w:szCs w:val="24"/>
                <w:lang w:eastAsia="zh-CN"/>
              </w:rPr>
              <w:t> </w:t>
            </w:r>
            <w:r w:rsidRPr="004D4DDB">
              <w:br/>
            </w:r>
            <w:r w:rsidRPr="004D4DDB">
              <w:rPr>
                <w:rFonts w:ascii="Calibri" w:hAnsi="Calibri" w:cs="Calibri"/>
                <w:i/>
                <w:iCs/>
                <w:sz w:val="24"/>
                <w:szCs w:val="24"/>
                <w:lang w:eastAsia="zh-CN"/>
              </w:rPr>
              <w:t>E: 59 – 50 %</w:t>
            </w:r>
            <w:r w:rsidRPr="004D4DDB">
              <w:rPr>
                <w:rFonts w:ascii="Calibri" w:hAnsi="Calibri" w:cs="Calibri"/>
                <w:sz w:val="24"/>
                <w:szCs w:val="24"/>
                <w:lang w:eastAsia="zh-CN"/>
              </w:rPr>
              <w:t> </w:t>
            </w:r>
          </w:p>
          <w:p w14:paraId="2DD6003A" w14:textId="77777777" w:rsidR="023E3EB7" w:rsidRPr="004D4DDB" w:rsidRDefault="023E3EB7" w:rsidP="023E3EB7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FX: 49 a menej %</w:t>
            </w:r>
            <w:r w:rsidRPr="004D4DDB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23E3EB7" w:rsidRPr="004D4DDB" w14:paraId="29B414F6" w14:textId="77777777" w:rsidTr="6BF6694F">
        <w:trPr>
          <w:trHeight w:val="1115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EFC95" w14:textId="77777777" w:rsidR="023E3EB7" w:rsidRPr="004D4DDB" w:rsidRDefault="023E3EB7" w:rsidP="023E3EB7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bCs/>
                <w:sz w:val="24"/>
                <w:szCs w:val="24"/>
              </w:rPr>
              <w:t>Výsledky vzdelávania:</w:t>
            </w: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</w:p>
          <w:p w14:paraId="510E4A0F" w14:textId="77777777" w:rsidR="023E3EB7" w:rsidRPr="004D4DDB" w:rsidRDefault="023E3EB7" w:rsidP="023E3EB7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Študent získava po absolvovaní predmetu:</w:t>
            </w:r>
          </w:p>
          <w:p w14:paraId="3DDC4E95" w14:textId="77777777" w:rsidR="023E3EB7" w:rsidRPr="004D4DDB" w:rsidRDefault="023E3EB7" w:rsidP="023E3EB7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Vedomosti: </w:t>
            </w:r>
          </w:p>
          <w:p w14:paraId="2241C2B0" w14:textId="77777777" w:rsidR="023E3EB7" w:rsidRPr="004D4DDB" w:rsidRDefault="023E3EB7" w:rsidP="023E3EB7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•</w:t>
            </w:r>
            <w:r w:rsidRPr="004D4DDB">
              <w:tab/>
            </w: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osvojí si základné prístupy k interpretácii textu (fenomenologické a </w:t>
            </w:r>
            <w:proofErr w:type="spellStart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hermeneutické</w:t>
            </w:r>
            <w:proofErr w:type="spellEnd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čítanie, historická </w:t>
            </w:r>
            <w:proofErr w:type="spellStart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problematizácia</w:t>
            </w:r>
            <w:proofErr w:type="spellEnd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atď.); </w:t>
            </w:r>
          </w:p>
          <w:p w14:paraId="003CE67F" w14:textId="77777777" w:rsidR="023E3EB7" w:rsidRPr="004D4DDB" w:rsidRDefault="023E3EB7" w:rsidP="023E3EB7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lastRenderedPageBreak/>
              <w:t>•</w:t>
            </w:r>
            <w:r w:rsidRPr="004D4DDB">
              <w:tab/>
            </w: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dokáže samostatne používať základné prístupy k interpretácii textu a vysvetliť, ako postupuje pri odkrývaní významu; </w:t>
            </w:r>
          </w:p>
          <w:p w14:paraId="6126A54E" w14:textId="77777777" w:rsidR="023E3EB7" w:rsidRPr="004D4DDB" w:rsidRDefault="023E3EB7" w:rsidP="023E3EB7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•</w:t>
            </w:r>
            <w:r w:rsidRPr="004D4DDB">
              <w:tab/>
            </w: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osvojí si jazyk modernej fenomenológie (</w:t>
            </w:r>
            <w:proofErr w:type="spellStart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Husserl</w:t>
            </w:r>
            <w:proofErr w:type="spellEnd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, Heidegger, </w:t>
            </w:r>
            <w:proofErr w:type="spellStart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Patočka</w:t>
            </w:r>
            <w:proofErr w:type="spellEnd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), </w:t>
            </w:r>
            <w:proofErr w:type="spellStart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hermeneutiky</w:t>
            </w:r>
            <w:proofErr w:type="spellEnd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Gadamer</w:t>
            </w:r>
            <w:proofErr w:type="spellEnd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); historickej ontológie (</w:t>
            </w:r>
            <w:proofErr w:type="spellStart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Foucault</w:t>
            </w:r>
            <w:proofErr w:type="spellEnd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)</w:t>
            </w:r>
          </w:p>
          <w:p w14:paraId="77AD0131" w14:textId="77777777" w:rsidR="023E3EB7" w:rsidRPr="004D4DDB" w:rsidRDefault="023E3EB7" w:rsidP="023E3EB7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  <w:p w14:paraId="72BBECBE" w14:textId="77777777" w:rsidR="023E3EB7" w:rsidRPr="004D4DDB" w:rsidRDefault="023E3EB7" w:rsidP="023E3EB7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Zručnosti:</w:t>
            </w:r>
          </w:p>
          <w:p w14:paraId="08E3D452" w14:textId="77777777" w:rsidR="023E3EB7" w:rsidRPr="004D4DDB" w:rsidRDefault="023E3EB7" w:rsidP="023E3EB7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•</w:t>
            </w:r>
            <w:r w:rsidRPr="004D4DDB">
              <w:tab/>
            </w: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dokáže rekonštruovať jednotlivé argumenty, ktoré sa objavujú v texte; dokáže sledovať celkový priebeh argumentácie; dokáže prehodnotiť interpretačné stratégie atď.;</w:t>
            </w:r>
          </w:p>
          <w:p w14:paraId="6D5A8A10" w14:textId="77777777" w:rsidR="023E3EB7" w:rsidRPr="004D4DDB" w:rsidRDefault="023E3EB7" w:rsidP="023E3EB7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•</w:t>
            </w:r>
            <w:r w:rsidRPr="004D4DDB">
              <w:tab/>
            </w: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na základe porozumenia interpretačným stratégiám jednotlivých textov dokáže lepšie vypracovať vlastné postupy interpretácie; </w:t>
            </w:r>
          </w:p>
          <w:p w14:paraId="14FCB40C" w14:textId="77777777" w:rsidR="023E3EB7" w:rsidRPr="004D4DDB" w:rsidRDefault="023E3EB7" w:rsidP="023E3EB7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  <w:p w14:paraId="74541231" w14:textId="7949E07B" w:rsidR="023E3EB7" w:rsidRPr="004D4DDB" w:rsidRDefault="023E3EB7" w:rsidP="023E3EB7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Kompetentnosti:</w:t>
            </w:r>
          </w:p>
          <w:p w14:paraId="521AEC67" w14:textId="77777777" w:rsidR="023E3EB7" w:rsidRPr="004D4DDB" w:rsidRDefault="023E3EB7" w:rsidP="023E3EB7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•       osvojil si základné postupy pri práci s filozofickým textom;</w:t>
            </w:r>
          </w:p>
          <w:p w14:paraId="21187CCF" w14:textId="77777777" w:rsidR="023E3EB7" w:rsidRPr="004D4DDB" w:rsidRDefault="023E3EB7" w:rsidP="023E3EB7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•       cibrí si systematické analytické postupy práce; </w:t>
            </w:r>
          </w:p>
          <w:p w14:paraId="3C99242F" w14:textId="77777777" w:rsidR="023E3EB7" w:rsidRPr="004D4DDB" w:rsidRDefault="023E3EB7" w:rsidP="023E3EB7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•     dokáže  lepšie hodnotiť cudzie aj vlastné interpretačné výkony; </w:t>
            </w:r>
          </w:p>
        </w:tc>
      </w:tr>
      <w:tr w:rsidR="023E3EB7" w:rsidRPr="004D4DDB" w14:paraId="11893B09" w14:textId="77777777" w:rsidTr="6BF6694F">
        <w:trPr>
          <w:trHeight w:val="510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6E570" w14:textId="77777777" w:rsidR="023E3EB7" w:rsidRPr="004D4DDB" w:rsidRDefault="023E3EB7" w:rsidP="023E3EB7">
            <w:pPr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Stručná osnova predmetu: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2496B2EF" w14:textId="77777777" w:rsidR="023E3EB7" w:rsidRPr="004D4DDB" w:rsidRDefault="023E3EB7" w:rsidP="023E3EB7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  <w:p w14:paraId="11E7890E" w14:textId="77777777" w:rsidR="023E3EB7" w:rsidRPr="004D4DDB" w:rsidRDefault="023E3EB7" w:rsidP="023E3EB7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Cieľom kurzu je oboznámiť študentov s fenomenologickými a </w:t>
            </w:r>
            <w:proofErr w:type="spellStart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hermeneutickými</w:t>
            </w:r>
            <w:proofErr w:type="spellEnd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prístupmi k interpretácii textu, ktoré popri tradičných prístupoch (logická analýza textu, začlenenie textu do historického kontextu atď.) umožňujú komplexnejšie posúdenie niekoľkých rovín významov textu: 1. historická analýza jazyka a terminológie použitej v interpretovanom texte  na základe súčasnej terminológie (deštrukcia, dekonštrukcia, </w:t>
            </w:r>
            <w:proofErr w:type="spellStart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hermeneutika</w:t>
            </w:r>
            <w:proofErr w:type="spellEnd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);  2. hľadanie analógii medzi argumentáciou v interpretovanom texte a súčasnými filozofickými textami (historická ontológia); 3. nachádzanie možných významov textu a možných rovín textu na základe kontextu diskusií, v rámci ktorých sa text zrodil; 4. </w:t>
            </w:r>
            <w:proofErr w:type="spellStart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problematizácia</w:t>
            </w:r>
            <w:proofErr w:type="spellEnd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textu z hľadiska súčasných filozofických diskusií (</w:t>
            </w:r>
            <w:proofErr w:type="spellStart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hermeneutika</w:t>
            </w:r>
            <w:proofErr w:type="spellEnd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prítomnosti).</w:t>
            </w:r>
          </w:p>
          <w:p w14:paraId="13A4034C" w14:textId="77777777" w:rsidR="023E3EB7" w:rsidRPr="004D4DDB" w:rsidRDefault="023E3EB7" w:rsidP="023E3EB7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</w:tc>
      </w:tr>
      <w:tr w:rsidR="023E3EB7" w:rsidRPr="004D4DDB" w14:paraId="1CAF8765" w14:textId="77777777" w:rsidTr="6BF6694F">
        <w:trPr>
          <w:trHeight w:val="510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8576C" w14:textId="151A82B2" w:rsidR="023E3EB7" w:rsidRPr="004D4DDB" w:rsidRDefault="023E3EB7" w:rsidP="023E3EB7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bCs/>
                <w:sz w:val="24"/>
                <w:szCs w:val="24"/>
              </w:rPr>
              <w:t>Odporúčaná literatúra:</w:t>
            </w: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</w:p>
          <w:p w14:paraId="313530E0" w14:textId="77777777" w:rsidR="023E3EB7" w:rsidRPr="004D4DDB" w:rsidRDefault="023E3EB7" w:rsidP="023E3EB7">
            <w:pPr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/>
                <w:i/>
                <w:iCs/>
                <w:sz w:val="24"/>
                <w:szCs w:val="24"/>
              </w:rPr>
              <w:t>Antisthenés</w:t>
            </w:r>
            <w:proofErr w:type="spellEnd"/>
            <w:r w:rsidRPr="004D4DDB">
              <w:rPr>
                <w:rFonts w:ascii="Calibri" w:hAnsi="Calibri"/>
                <w:i/>
                <w:iCs/>
                <w:sz w:val="24"/>
                <w:szCs w:val="24"/>
              </w:rPr>
              <w:t xml:space="preserve">. </w:t>
            </w:r>
            <w:r w:rsidRPr="004D4DDB">
              <w:rPr>
                <w:rFonts w:ascii="Calibri" w:hAnsi="Calibri"/>
                <w:sz w:val="24"/>
                <w:szCs w:val="24"/>
              </w:rPr>
              <w:t>2010. Úvodná štúdia, preklad zlomkov a komentár</w:t>
            </w:r>
            <w:r w:rsidRPr="004D4DDB">
              <w:rPr>
                <w:rFonts w:ascii="Calibri" w:hAnsi="Calibri"/>
                <w:i/>
                <w:iCs/>
                <w:sz w:val="24"/>
                <w:szCs w:val="24"/>
              </w:rPr>
              <w:t>.</w:t>
            </w:r>
            <w:r w:rsidRPr="004D4DDB">
              <w:rPr>
                <w:rFonts w:ascii="Calibri" w:hAnsi="Calibri"/>
                <w:sz w:val="24"/>
                <w:szCs w:val="24"/>
              </w:rPr>
              <w:t xml:space="preserve"> Prel. A.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</w:rPr>
              <w:t>Kalaš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</w:rPr>
              <w:t xml:space="preserve">, úvodná štúdiu a komentár V.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</w:rPr>
              <w:t>Suvák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</w:rPr>
              <w:t xml:space="preserve">. Bratislava: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</w:rPr>
              <w:t>Kalligram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</w:rPr>
              <w:t>.</w:t>
            </w:r>
          </w:p>
          <w:p w14:paraId="3D06762C" w14:textId="77777777" w:rsidR="023E3EB7" w:rsidRPr="004D4DDB" w:rsidRDefault="023E3EB7" w:rsidP="023E3EB7">
            <w:pPr>
              <w:rPr>
                <w:rFonts w:ascii="Calibri" w:hAnsi="Calibri"/>
                <w:sz w:val="24"/>
                <w:szCs w:val="24"/>
                <w:lang w:val="cs-CZ"/>
              </w:rPr>
            </w:pPr>
            <w:proofErr w:type="spellStart"/>
            <w:r w:rsidRPr="004D4DDB">
              <w:rPr>
                <w:rFonts w:ascii="Calibri" w:hAnsi="Calibri"/>
                <w:sz w:val="24"/>
                <w:szCs w:val="24"/>
                <w:lang w:val="cs-CZ"/>
              </w:rPr>
              <w:t>Foucault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cs-CZ"/>
              </w:rPr>
              <w:t xml:space="preserve">, M., 1991. </w:t>
            </w:r>
            <w:r w:rsidRPr="004D4DDB">
              <w:rPr>
                <w:rFonts w:ascii="Calibri" w:hAnsi="Calibri"/>
                <w:i/>
                <w:iCs/>
                <w:sz w:val="24"/>
                <w:szCs w:val="24"/>
                <w:lang w:val="cs-CZ"/>
              </w:rPr>
              <w:t>Moc, subjekt a sexualita</w:t>
            </w:r>
            <w:r w:rsidRPr="004D4DDB">
              <w:rPr>
                <w:rFonts w:ascii="Calibri" w:hAnsi="Calibri"/>
                <w:sz w:val="24"/>
                <w:szCs w:val="24"/>
                <w:lang w:val="cs-CZ"/>
              </w:rPr>
              <w:t xml:space="preserve">.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cs-CZ"/>
              </w:rPr>
              <w:t>Prel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cs-CZ"/>
              </w:rPr>
              <w:t xml:space="preserve">. M.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cs-CZ"/>
              </w:rPr>
              <w:t>Marcelli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cs-CZ"/>
              </w:rPr>
              <w:t xml:space="preserve">. Bratislava: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cs-CZ"/>
              </w:rPr>
              <w:t>Kalligram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cs-CZ"/>
              </w:rPr>
              <w:t>.</w:t>
            </w:r>
          </w:p>
          <w:p w14:paraId="409F8B58" w14:textId="77777777" w:rsidR="023E3EB7" w:rsidRPr="004D4DDB" w:rsidRDefault="023E3EB7" w:rsidP="023E3EB7">
            <w:pPr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/>
                <w:sz w:val="24"/>
                <w:szCs w:val="24"/>
              </w:rPr>
              <w:t>Foucault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</w:rPr>
              <w:t xml:space="preserve">, M, 1994. </w:t>
            </w:r>
            <w:proofErr w:type="spellStart"/>
            <w:r w:rsidRPr="004D4DDB">
              <w:rPr>
                <w:rFonts w:ascii="Calibri" w:hAnsi="Calibri"/>
                <w:i/>
                <w:iCs/>
                <w:sz w:val="24"/>
                <w:szCs w:val="24"/>
              </w:rPr>
              <w:t>Dits</w:t>
            </w:r>
            <w:proofErr w:type="spellEnd"/>
            <w:r w:rsidRPr="004D4DDB">
              <w:rPr>
                <w:rFonts w:ascii="Calibri" w:hAnsi="Calibri"/>
                <w:i/>
                <w:iCs/>
                <w:sz w:val="24"/>
                <w:szCs w:val="24"/>
              </w:rPr>
              <w:t xml:space="preserve"> et </w:t>
            </w:r>
            <w:proofErr w:type="spellStart"/>
            <w:r w:rsidRPr="004D4DDB">
              <w:rPr>
                <w:rFonts w:ascii="Calibri" w:hAnsi="Calibri"/>
                <w:i/>
                <w:iCs/>
                <w:sz w:val="24"/>
                <w:szCs w:val="24"/>
              </w:rPr>
              <w:t>écrits</w:t>
            </w:r>
            <w:proofErr w:type="spellEnd"/>
            <w:r w:rsidRPr="004D4DDB">
              <w:rPr>
                <w:rFonts w:ascii="Calibri" w:hAnsi="Calibri"/>
                <w:i/>
                <w:iCs/>
                <w:sz w:val="24"/>
                <w:szCs w:val="24"/>
              </w:rPr>
              <w:t xml:space="preserve"> (1954</w:t>
            </w:r>
            <w:r w:rsidRPr="004D4DDB">
              <w:rPr>
                <w:rFonts w:ascii="Calibri" w:hAnsi="Calibri"/>
                <w:sz w:val="24"/>
                <w:szCs w:val="24"/>
              </w:rPr>
              <w:t>–</w:t>
            </w:r>
            <w:r w:rsidRPr="004D4DDB">
              <w:rPr>
                <w:rFonts w:ascii="Calibri" w:hAnsi="Calibri"/>
                <w:i/>
                <w:iCs/>
                <w:sz w:val="24"/>
                <w:szCs w:val="24"/>
              </w:rPr>
              <w:t>1988)</w:t>
            </w:r>
            <w:r w:rsidRPr="004D4DDB">
              <w:rPr>
                <w:rFonts w:ascii="Calibri" w:hAnsi="Calibri"/>
                <w:sz w:val="24"/>
                <w:szCs w:val="24"/>
              </w:rPr>
              <w:t xml:space="preserve">. 4 zv. D.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</w:rPr>
              <w:t>Defert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</w:rPr>
              <w:t xml:space="preserve"> – F.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</w:rPr>
              <w:t>Ewald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</w:rPr>
              <w:t xml:space="preserve"> (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</w:rPr>
              <w:t>eds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</w:rPr>
              <w:t xml:space="preserve">.).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</w:rPr>
              <w:t>Paris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</w:rPr>
              <w:t xml:space="preserve">: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</w:rPr>
              <w:t>Gallimard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</w:rPr>
              <w:t>.</w:t>
            </w:r>
          </w:p>
          <w:p w14:paraId="4A06C00C" w14:textId="77777777" w:rsidR="023E3EB7" w:rsidRPr="004D4DDB" w:rsidRDefault="023E3EB7" w:rsidP="023E3EB7">
            <w:pPr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/>
                <w:sz w:val="24"/>
                <w:szCs w:val="24"/>
              </w:rPr>
              <w:t>Foucault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</w:rPr>
              <w:t xml:space="preserve">, M., 2001. </w:t>
            </w:r>
            <w:proofErr w:type="spellStart"/>
            <w:r w:rsidRPr="004D4DDB">
              <w:rPr>
                <w:rFonts w:ascii="Calibri" w:hAnsi="Calibri"/>
                <w:i/>
                <w:iCs/>
                <w:sz w:val="24"/>
                <w:szCs w:val="24"/>
              </w:rPr>
              <w:t>L’Herméneutique</w:t>
            </w:r>
            <w:proofErr w:type="spellEnd"/>
            <w:r w:rsidRPr="004D4DDB">
              <w:rPr>
                <w:rFonts w:ascii="Calibri" w:hAnsi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i/>
                <w:iCs/>
                <w:sz w:val="24"/>
                <w:szCs w:val="24"/>
              </w:rPr>
              <w:t>du</w:t>
            </w:r>
            <w:proofErr w:type="spellEnd"/>
            <w:r w:rsidRPr="004D4DDB">
              <w:rPr>
                <w:rFonts w:ascii="Calibri" w:hAnsi="Calibri"/>
                <w:i/>
                <w:iCs/>
                <w:sz w:val="24"/>
                <w:szCs w:val="24"/>
              </w:rPr>
              <w:t xml:space="preserve"> sujet: </w:t>
            </w:r>
            <w:proofErr w:type="spellStart"/>
            <w:r w:rsidRPr="004D4DDB">
              <w:rPr>
                <w:rFonts w:ascii="Calibri" w:hAnsi="Calibri"/>
                <w:i/>
                <w:iCs/>
                <w:sz w:val="24"/>
                <w:szCs w:val="24"/>
              </w:rPr>
              <w:t>Cours</w:t>
            </w:r>
            <w:proofErr w:type="spellEnd"/>
            <w:r w:rsidRPr="004D4DDB">
              <w:rPr>
                <w:rFonts w:ascii="Calibri" w:hAnsi="Calibri"/>
                <w:i/>
                <w:iCs/>
                <w:sz w:val="24"/>
                <w:szCs w:val="24"/>
              </w:rPr>
              <w:t xml:space="preserve"> au </w:t>
            </w:r>
            <w:proofErr w:type="spellStart"/>
            <w:r w:rsidRPr="004D4DDB">
              <w:rPr>
                <w:rFonts w:ascii="Calibri" w:hAnsi="Calibri"/>
                <w:i/>
                <w:iCs/>
                <w:sz w:val="24"/>
                <w:szCs w:val="24"/>
              </w:rPr>
              <w:t>Collège</w:t>
            </w:r>
            <w:proofErr w:type="spellEnd"/>
            <w:r w:rsidRPr="004D4DDB">
              <w:rPr>
                <w:rFonts w:ascii="Calibri" w:hAnsi="Calibri"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Pr="004D4DDB">
              <w:rPr>
                <w:rFonts w:ascii="Calibri" w:hAnsi="Calibri"/>
                <w:i/>
                <w:iCs/>
                <w:sz w:val="24"/>
                <w:szCs w:val="24"/>
              </w:rPr>
              <w:t>France</w:t>
            </w:r>
            <w:proofErr w:type="spellEnd"/>
            <w:r w:rsidRPr="004D4DDB">
              <w:rPr>
                <w:rFonts w:ascii="Calibri" w:hAnsi="Calibri"/>
                <w:i/>
                <w:iCs/>
                <w:sz w:val="24"/>
                <w:szCs w:val="24"/>
              </w:rPr>
              <w:t>, 1981</w:t>
            </w:r>
            <w:r w:rsidRPr="004D4DDB">
              <w:rPr>
                <w:rFonts w:ascii="Calibri" w:hAnsi="Calibri"/>
                <w:sz w:val="24"/>
                <w:szCs w:val="24"/>
              </w:rPr>
              <w:t>–</w:t>
            </w:r>
            <w:r w:rsidRPr="004D4DDB">
              <w:rPr>
                <w:rFonts w:ascii="Calibri" w:hAnsi="Calibri"/>
                <w:i/>
                <w:iCs/>
                <w:sz w:val="24"/>
                <w:szCs w:val="24"/>
              </w:rPr>
              <w:t>1982</w:t>
            </w:r>
            <w:r w:rsidRPr="004D4DDB">
              <w:rPr>
                <w:rFonts w:ascii="Calibri" w:hAnsi="Calibri"/>
                <w:sz w:val="24"/>
                <w:szCs w:val="24"/>
              </w:rPr>
              <w:t>. F. Gros (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</w:rPr>
              <w:t>ed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</w:rPr>
              <w:t xml:space="preserve">.).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</w:rPr>
              <w:t>Paris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</w:rPr>
              <w:t xml:space="preserve">: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</w:rPr>
              <w:t>Seuil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</w:rPr>
              <w:t>.</w:t>
            </w:r>
          </w:p>
          <w:p w14:paraId="03EC57BB" w14:textId="77777777" w:rsidR="023E3EB7" w:rsidRPr="004D4DDB" w:rsidRDefault="023E3EB7" w:rsidP="023E3EB7">
            <w:pPr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/>
                <w:sz w:val="24"/>
                <w:szCs w:val="24"/>
              </w:rPr>
              <w:t>Foucault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</w:rPr>
              <w:t xml:space="preserve">, M., 2003. </w:t>
            </w:r>
            <w:proofErr w:type="spellStart"/>
            <w:r w:rsidRPr="004D4DDB">
              <w:rPr>
                <w:rFonts w:ascii="Calibri" w:hAnsi="Calibri"/>
                <w:i/>
                <w:iCs/>
                <w:sz w:val="24"/>
                <w:szCs w:val="24"/>
              </w:rPr>
              <w:t>Užívání</w:t>
            </w:r>
            <w:proofErr w:type="spellEnd"/>
            <w:r w:rsidRPr="004D4DDB">
              <w:rPr>
                <w:rFonts w:ascii="Calibri" w:hAnsi="Calibri"/>
                <w:i/>
                <w:iCs/>
                <w:sz w:val="24"/>
                <w:szCs w:val="24"/>
              </w:rPr>
              <w:t xml:space="preserve"> slastí</w:t>
            </w:r>
            <w:r w:rsidRPr="004D4DDB">
              <w:rPr>
                <w:rFonts w:ascii="Calibri" w:hAnsi="Calibri"/>
                <w:sz w:val="24"/>
                <w:szCs w:val="24"/>
              </w:rPr>
              <w:t xml:space="preserve">. </w:t>
            </w:r>
            <w:proofErr w:type="spellStart"/>
            <w:r w:rsidRPr="004D4DDB">
              <w:rPr>
                <w:rFonts w:ascii="Calibri" w:hAnsi="Calibri"/>
                <w:i/>
                <w:iCs/>
                <w:sz w:val="24"/>
                <w:szCs w:val="24"/>
              </w:rPr>
              <w:t>Dějiny</w:t>
            </w:r>
            <w:proofErr w:type="spellEnd"/>
            <w:r w:rsidRPr="004D4DDB">
              <w:rPr>
                <w:rFonts w:ascii="Calibri" w:hAnsi="Calibri"/>
                <w:i/>
                <w:iCs/>
                <w:sz w:val="24"/>
                <w:szCs w:val="24"/>
              </w:rPr>
              <w:t xml:space="preserve"> sexuality II.</w:t>
            </w:r>
            <w:r w:rsidRPr="004D4DDB">
              <w:rPr>
                <w:rFonts w:ascii="Calibri" w:hAnsi="Calibri"/>
                <w:sz w:val="24"/>
                <w:szCs w:val="24"/>
              </w:rPr>
              <w:t xml:space="preserve"> Prel. K.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</w:rPr>
              <w:t>Thein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</w:rPr>
              <w:t xml:space="preserve">, N.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</w:rPr>
              <w:t>Darnadyová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</w:rPr>
              <w:t xml:space="preserve"> a J.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</w:rPr>
              <w:t>Fulka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</w:rPr>
              <w:t xml:space="preserve">. Praha: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</w:rPr>
              <w:t>Herrmann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</w:rPr>
              <w:t xml:space="preserve"> &amp;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</w:rPr>
              <w:t>synové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</w:rPr>
              <w:t>.</w:t>
            </w:r>
          </w:p>
          <w:p w14:paraId="6D887007" w14:textId="77777777" w:rsidR="023E3EB7" w:rsidRPr="004D4DDB" w:rsidRDefault="023E3EB7" w:rsidP="023E3EB7">
            <w:pPr>
              <w:rPr>
                <w:rFonts w:ascii="Calibri" w:hAnsi="Calibri"/>
                <w:sz w:val="24"/>
                <w:szCs w:val="24"/>
              </w:rPr>
            </w:pPr>
            <w:r w:rsidRPr="004D4DDB">
              <w:rPr>
                <w:rFonts w:ascii="Calibri" w:hAnsi="Calibri"/>
                <w:sz w:val="24"/>
                <w:szCs w:val="24"/>
                <w:lang w:val="fr-FR"/>
              </w:rPr>
              <w:t xml:space="preserve">Foucault, M., 2009. </w:t>
            </w:r>
            <w:r w:rsidRPr="004D4DDB">
              <w:rPr>
                <w:rFonts w:ascii="Calibri" w:hAnsi="Calibri"/>
                <w:i/>
                <w:iCs/>
                <w:sz w:val="24"/>
                <w:szCs w:val="24"/>
                <w:lang w:val="fr-FR"/>
              </w:rPr>
              <w:t>Le Courage de la verité. Le gouvernement de soi et des autres II</w:t>
            </w:r>
            <w:r w:rsidRPr="004D4DDB">
              <w:rPr>
                <w:rFonts w:ascii="Calibri" w:hAnsi="Calibri"/>
                <w:sz w:val="24"/>
                <w:szCs w:val="24"/>
                <w:lang w:val="fr-FR"/>
              </w:rPr>
              <w:t>. Cours au Collège de France (1983-1984). Paris</w:t>
            </w:r>
            <w:r w:rsidRPr="004D4DDB">
              <w:rPr>
                <w:rFonts w:ascii="Calibri" w:hAnsi="Calibri"/>
                <w:sz w:val="24"/>
                <w:szCs w:val="24"/>
              </w:rPr>
              <w:t>:</w:t>
            </w:r>
            <w:r w:rsidRPr="004D4DDB">
              <w:rPr>
                <w:rFonts w:ascii="Calibri" w:hAnsi="Calibri"/>
                <w:sz w:val="24"/>
                <w:szCs w:val="24"/>
                <w:lang w:val="fr-FR"/>
              </w:rPr>
              <w:t xml:space="preserve"> Gallimard/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</w:rPr>
              <w:t>Seuil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</w:rPr>
              <w:t>.</w:t>
            </w:r>
          </w:p>
          <w:p w14:paraId="1E5197BD" w14:textId="77777777" w:rsidR="023E3EB7" w:rsidRPr="004D4DDB" w:rsidRDefault="023E3EB7" w:rsidP="023E3EB7">
            <w:pPr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/>
                <w:sz w:val="24"/>
                <w:szCs w:val="24"/>
              </w:rPr>
              <w:t>Gadamer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</w:rPr>
              <w:t xml:space="preserve">,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</w:rPr>
              <w:t>Hans-Georg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</w:rPr>
              <w:t xml:space="preserve">, 2010. </w:t>
            </w:r>
            <w:r w:rsidRPr="004D4DDB">
              <w:rPr>
                <w:rFonts w:ascii="Calibri" w:hAnsi="Calibri"/>
                <w:i/>
                <w:iCs/>
                <w:sz w:val="24"/>
                <w:szCs w:val="24"/>
              </w:rPr>
              <w:t xml:space="preserve">Pravda a </w:t>
            </w:r>
            <w:proofErr w:type="spellStart"/>
            <w:r w:rsidRPr="004D4DDB">
              <w:rPr>
                <w:rFonts w:ascii="Calibri" w:hAnsi="Calibri"/>
                <w:i/>
                <w:iCs/>
                <w:sz w:val="24"/>
                <w:szCs w:val="24"/>
              </w:rPr>
              <w:t>metoda</w:t>
            </w:r>
            <w:proofErr w:type="spellEnd"/>
            <w:r w:rsidRPr="004D4DDB">
              <w:rPr>
                <w:rFonts w:ascii="Calibri" w:hAnsi="Calibri"/>
                <w:i/>
                <w:iCs/>
                <w:sz w:val="24"/>
                <w:szCs w:val="24"/>
              </w:rPr>
              <w:t xml:space="preserve">, I. Nárys </w:t>
            </w:r>
            <w:proofErr w:type="spellStart"/>
            <w:r w:rsidRPr="004D4DDB">
              <w:rPr>
                <w:rFonts w:ascii="Calibri" w:hAnsi="Calibri"/>
                <w:i/>
                <w:iCs/>
                <w:sz w:val="24"/>
                <w:szCs w:val="24"/>
              </w:rPr>
              <w:t>filosofické</w:t>
            </w:r>
            <w:proofErr w:type="spellEnd"/>
            <w:r w:rsidRPr="004D4DDB">
              <w:rPr>
                <w:rFonts w:ascii="Calibri" w:hAnsi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i/>
                <w:iCs/>
                <w:sz w:val="24"/>
                <w:szCs w:val="24"/>
              </w:rPr>
              <w:t>hermeneutiky</w:t>
            </w:r>
            <w:proofErr w:type="spellEnd"/>
            <w:r w:rsidRPr="004D4DDB">
              <w:rPr>
                <w:rFonts w:ascii="Calibri" w:hAnsi="Calibri"/>
                <w:i/>
                <w:iCs/>
                <w:sz w:val="24"/>
                <w:szCs w:val="24"/>
              </w:rPr>
              <w:t>.</w:t>
            </w:r>
            <w:r w:rsidRPr="004D4DDB">
              <w:rPr>
                <w:rFonts w:ascii="Calibri" w:hAnsi="Calibri"/>
                <w:sz w:val="24"/>
                <w:szCs w:val="24"/>
              </w:rPr>
              <w:t xml:space="preserve"> Prel. D.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</w:rPr>
              <w:t>Mik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</w:rPr>
              <w:t>, Praha: Triáda.</w:t>
            </w:r>
          </w:p>
          <w:p w14:paraId="49CB4F59" w14:textId="77777777" w:rsidR="023E3EB7" w:rsidRPr="004D4DDB" w:rsidRDefault="023E3EB7" w:rsidP="023E3EB7">
            <w:pPr>
              <w:ind w:left="284" w:hanging="284"/>
              <w:rPr>
                <w:rFonts w:ascii="Calibri" w:eastAsia="SimSun" w:hAnsi="Calibri"/>
                <w:noProof/>
                <w:sz w:val="24"/>
                <w:szCs w:val="24"/>
                <w:lang w:eastAsia="cs-CZ"/>
              </w:rPr>
            </w:pPr>
            <w:r w:rsidRPr="004D4DDB">
              <w:rPr>
                <w:rFonts w:ascii="Calibri" w:eastAsia="SimSun" w:hAnsi="Calibri"/>
                <w:noProof/>
                <w:sz w:val="24"/>
                <w:szCs w:val="24"/>
                <w:lang w:eastAsia="cs-CZ"/>
              </w:rPr>
              <w:t xml:space="preserve">Grondin, J., 1997. </w:t>
            </w:r>
            <w:r w:rsidRPr="004D4DDB">
              <w:rPr>
                <w:rFonts w:ascii="Calibri" w:eastAsia="SimSun" w:hAnsi="Calibri"/>
                <w:i/>
                <w:iCs/>
                <w:noProof/>
                <w:sz w:val="24"/>
                <w:szCs w:val="24"/>
                <w:lang w:eastAsia="cs-CZ"/>
              </w:rPr>
              <w:t>Úvod do hermeneutiky.</w:t>
            </w:r>
            <w:r w:rsidRPr="004D4DDB">
              <w:rPr>
                <w:rFonts w:ascii="Calibri" w:eastAsia="SimSun" w:hAnsi="Calibri"/>
                <w:noProof/>
                <w:sz w:val="24"/>
                <w:szCs w:val="24"/>
                <w:lang w:eastAsia="cs-CZ"/>
              </w:rPr>
              <w:t xml:space="preserve"> Praha: OIKOYMENH.</w:t>
            </w:r>
          </w:p>
          <w:p w14:paraId="54464C84" w14:textId="77777777" w:rsidR="023E3EB7" w:rsidRPr="004D4DDB" w:rsidRDefault="023E3EB7" w:rsidP="023E3EB7">
            <w:pPr>
              <w:rPr>
                <w:rFonts w:ascii="Calibri" w:hAnsi="Calibri"/>
                <w:sz w:val="24"/>
                <w:szCs w:val="24"/>
              </w:rPr>
            </w:pPr>
            <w:r w:rsidRPr="004D4DDB">
              <w:rPr>
                <w:rFonts w:ascii="Calibri" w:hAnsi="Calibri"/>
                <w:sz w:val="24"/>
                <w:szCs w:val="24"/>
              </w:rPr>
              <w:t xml:space="preserve">Heidegger, M., 2008. </w:t>
            </w:r>
            <w:r w:rsidRPr="004D4DDB">
              <w:rPr>
                <w:rFonts w:ascii="Calibri" w:hAnsi="Calibri"/>
                <w:i/>
                <w:iCs/>
                <w:sz w:val="24"/>
                <w:szCs w:val="24"/>
              </w:rPr>
              <w:t>Bytí a čas</w:t>
            </w:r>
            <w:r w:rsidRPr="004D4DDB">
              <w:rPr>
                <w:rFonts w:ascii="Calibri" w:hAnsi="Calibri"/>
                <w:sz w:val="24"/>
                <w:szCs w:val="24"/>
              </w:rPr>
              <w:t xml:space="preserve">. 2. vyd. Prel. I.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</w:rPr>
              <w:t>Chvatík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</w:rPr>
              <w:t xml:space="preserve"> - P.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</w:rPr>
              <w:t>Kouba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</w:rPr>
              <w:t xml:space="preserve"> - M.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</w:rPr>
              <w:t>Petříček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</w:rPr>
              <w:t xml:space="preserve"> - J.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</w:rPr>
              <w:t>Němec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</w:rPr>
              <w:t>. Praha: OIKOYMENH.</w:t>
            </w:r>
          </w:p>
          <w:p w14:paraId="1305A140" w14:textId="77777777" w:rsidR="023E3EB7" w:rsidRPr="004D4DDB" w:rsidRDefault="023E3EB7" w:rsidP="023E3EB7">
            <w:pPr>
              <w:rPr>
                <w:rFonts w:ascii="Calibri" w:hAnsi="Calibri"/>
                <w:sz w:val="24"/>
                <w:szCs w:val="24"/>
              </w:rPr>
            </w:pPr>
            <w:r w:rsidRPr="004D4DDB">
              <w:rPr>
                <w:rFonts w:ascii="Calibri" w:hAnsi="Calibri"/>
                <w:sz w:val="24"/>
                <w:szCs w:val="24"/>
              </w:rPr>
              <w:t xml:space="preserve">Heidegger, M., 2008. </w:t>
            </w:r>
            <w:r w:rsidRPr="004D4DDB">
              <w:rPr>
                <w:rFonts w:ascii="Calibri" w:hAnsi="Calibri"/>
                <w:i/>
                <w:iCs/>
                <w:sz w:val="24"/>
                <w:szCs w:val="24"/>
              </w:rPr>
              <w:t xml:space="preserve">Rozvrh fenomenologické </w:t>
            </w:r>
            <w:proofErr w:type="spellStart"/>
            <w:r w:rsidRPr="004D4DDB">
              <w:rPr>
                <w:rFonts w:ascii="Calibri" w:hAnsi="Calibri"/>
                <w:i/>
                <w:iCs/>
                <w:sz w:val="24"/>
                <w:szCs w:val="24"/>
              </w:rPr>
              <w:t>interpretace</w:t>
            </w:r>
            <w:proofErr w:type="spellEnd"/>
            <w:r w:rsidRPr="004D4DDB">
              <w:rPr>
                <w:rFonts w:ascii="Calibri" w:hAnsi="Calibri"/>
                <w:i/>
                <w:iCs/>
                <w:sz w:val="24"/>
                <w:szCs w:val="24"/>
              </w:rPr>
              <w:t xml:space="preserve"> Aristotela</w:t>
            </w:r>
            <w:r w:rsidRPr="004D4DDB">
              <w:rPr>
                <w:rFonts w:ascii="Calibri" w:hAnsi="Calibri"/>
                <w:sz w:val="24"/>
                <w:szCs w:val="24"/>
              </w:rPr>
              <w:t xml:space="preserve">.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</w:rPr>
              <w:t>Přel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</w:rPr>
              <w:t xml:space="preserve">. I.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</w:rPr>
              <w:t>Chvatík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</w:rPr>
              <w:t xml:space="preserve">. Praha: OIKOYMENH. </w:t>
            </w:r>
          </w:p>
          <w:p w14:paraId="1E03632D" w14:textId="77777777" w:rsidR="023E3EB7" w:rsidRPr="004D4DDB" w:rsidRDefault="023E3EB7" w:rsidP="023E3EB7">
            <w:pPr>
              <w:rPr>
                <w:rFonts w:ascii="Calibri" w:hAnsi="Calibri"/>
                <w:sz w:val="24"/>
                <w:szCs w:val="24"/>
                <w:lang w:val="ru-RU"/>
              </w:rPr>
            </w:pPr>
            <w:r w:rsidRPr="004D4DDB">
              <w:rPr>
                <w:rFonts w:ascii="Calibri" w:hAnsi="Calibri"/>
                <w:sz w:val="24"/>
                <w:szCs w:val="24"/>
                <w:lang w:val="ru-RU"/>
              </w:rPr>
              <w:lastRenderedPageBreak/>
              <w:t>Larsen</w:t>
            </w:r>
            <w:r w:rsidRPr="004D4DDB">
              <w:rPr>
                <w:rFonts w:ascii="Calibri" w:hAnsi="Calibri"/>
                <w:sz w:val="24"/>
                <w:szCs w:val="24"/>
              </w:rPr>
              <w:t>,</w:t>
            </w:r>
            <w:r w:rsidRPr="004D4DDB">
              <w:rPr>
                <w:rFonts w:ascii="Calibri" w:hAnsi="Calibri"/>
                <w:sz w:val="24"/>
                <w:szCs w:val="24"/>
                <w:lang w:val="ru-RU"/>
              </w:rPr>
              <w:t xml:space="preserve"> Kristian &amp; Pål Rykkja Gilbert (eds</w:t>
            </w:r>
            <w:r w:rsidRPr="004D4DDB">
              <w:rPr>
                <w:rFonts w:ascii="Calibri" w:hAnsi="Calibri"/>
                <w:sz w:val="24"/>
                <w:szCs w:val="24"/>
              </w:rPr>
              <w:t>.</w:t>
            </w:r>
            <w:r w:rsidRPr="004D4DDB">
              <w:rPr>
                <w:rFonts w:ascii="Calibri" w:hAnsi="Calibri"/>
                <w:sz w:val="24"/>
                <w:szCs w:val="24"/>
                <w:lang w:val="ru-RU"/>
              </w:rPr>
              <w:t xml:space="preserve">), 2021. </w:t>
            </w:r>
            <w:r w:rsidRPr="004D4DDB">
              <w:rPr>
                <w:rFonts w:ascii="Calibri" w:hAnsi="Calibri"/>
                <w:i/>
                <w:iCs/>
                <w:sz w:val="24"/>
                <w:szCs w:val="24"/>
                <w:lang w:val="ru-RU"/>
              </w:rPr>
              <w:t>Phenomenological Interpretations of Ancient Philosophy</w:t>
            </w:r>
            <w:r w:rsidRPr="004D4DDB">
              <w:rPr>
                <w:rFonts w:ascii="Calibri" w:hAnsi="Calibri"/>
                <w:sz w:val="24"/>
                <w:szCs w:val="24"/>
                <w:lang w:val="ru-RU"/>
              </w:rPr>
              <w:t>. Leiden: Brill.</w:t>
            </w:r>
          </w:p>
          <w:p w14:paraId="79385129" w14:textId="77777777" w:rsidR="023E3EB7" w:rsidRPr="004D4DDB" w:rsidRDefault="023E3EB7" w:rsidP="023E3EB7">
            <w:pPr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/>
                <w:sz w:val="24"/>
                <w:szCs w:val="24"/>
              </w:rPr>
              <w:t>Patočka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</w:rPr>
              <w:t xml:space="preserve">, J., 1996. </w:t>
            </w:r>
            <w:proofErr w:type="spellStart"/>
            <w:r w:rsidRPr="004D4DDB">
              <w:rPr>
                <w:rFonts w:ascii="Calibri" w:hAnsi="Calibri"/>
                <w:i/>
                <w:iCs/>
                <w:sz w:val="24"/>
                <w:szCs w:val="24"/>
              </w:rPr>
              <w:t>Nejstarší</w:t>
            </w:r>
            <w:proofErr w:type="spellEnd"/>
            <w:r w:rsidRPr="004D4DDB">
              <w:rPr>
                <w:rFonts w:ascii="Calibri" w:hAnsi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i/>
                <w:iCs/>
                <w:sz w:val="24"/>
                <w:szCs w:val="24"/>
              </w:rPr>
              <w:t>řecká</w:t>
            </w:r>
            <w:proofErr w:type="spellEnd"/>
            <w:r w:rsidRPr="004D4DDB">
              <w:rPr>
                <w:rFonts w:ascii="Calibri" w:hAnsi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i/>
                <w:iCs/>
                <w:sz w:val="24"/>
                <w:szCs w:val="24"/>
              </w:rPr>
              <w:t>filosofie</w:t>
            </w:r>
            <w:proofErr w:type="spellEnd"/>
            <w:r w:rsidRPr="004D4DDB">
              <w:rPr>
                <w:rFonts w:ascii="Calibri" w:hAnsi="Calibri"/>
                <w:i/>
                <w:iCs/>
                <w:sz w:val="24"/>
                <w:szCs w:val="24"/>
              </w:rPr>
              <w:t xml:space="preserve">: </w:t>
            </w:r>
            <w:proofErr w:type="spellStart"/>
            <w:r w:rsidRPr="004D4DDB">
              <w:rPr>
                <w:rFonts w:ascii="Calibri" w:hAnsi="Calibri"/>
                <w:i/>
                <w:iCs/>
                <w:sz w:val="24"/>
                <w:szCs w:val="24"/>
              </w:rPr>
              <w:t>Přednášky</w:t>
            </w:r>
            <w:proofErr w:type="spellEnd"/>
            <w:r w:rsidRPr="004D4DDB">
              <w:rPr>
                <w:rFonts w:ascii="Calibri" w:hAnsi="Calibri"/>
                <w:i/>
                <w:iCs/>
                <w:sz w:val="24"/>
                <w:szCs w:val="24"/>
              </w:rPr>
              <w:t xml:space="preserve"> z antické </w:t>
            </w:r>
            <w:proofErr w:type="spellStart"/>
            <w:r w:rsidRPr="004D4DDB">
              <w:rPr>
                <w:rFonts w:ascii="Calibri" w:hAnsi="Calibri"/>
                <w:i/>
                <w:iCs/>
                <w:sz w:val="24"/>
                <w:szCs w:val="24"/>
              </w:rPr>
              <w:t>filosofie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</w:rPr>
              <w:t>. Praha: Vyšehrad.</w:t>
            </w:r>
          </w:p>
          <w:p w14:paraId="69FA3769" w14:textId="77777777" w:rsidR="023E3EB7" w:rsidRPr="004D4DDB" w:rsidRDefault="023E3EB7" w:rsidP="023E3EB7">
            <w:pPr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/>
                <w:sz w:val="24"/>
                <w:szCs w:val="24"/>
              </w:rPr>
              <w:t>Suvák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</w:rPr>
              <w:t xml:space="preserve">, V., 2002. </w:t>
            </w:r>
            <w:r w:rsidRPr="004D4DDB">
              <w:rPr>
                <w:rFonts w:ascii="Calibri" w:hAnsi="Calibri"/>
                <w:i/>
                <w:iCs/>
                <w:sz w:val="24"/>
                <w:szCs w:val="24"/>
              </w:rPr>
              <w:t>Koniec metafyziky a Platón</w:t>
            </w:r>
            <w:r w:rsidRPr="004D4DDB">
              <w:rPr>
                <w:rFonts w:ascii="Calibri" w:hAnsi="Calibri"/>
                <w:sz w:val="24"/>
                <w:szCs w:val="24"/>
              </w:rPr>
              <w:t>. Prešov: FF PU.</w:t>
            </w:r>
          </w:p>
          <w:p w14:paraId="5F2A0118" w14:textId="77777777" w:rsidR="023E3EB7" w:rsidRPr="004D4DDB" w:rsidRDefault="023E3EB7" w:rsidP="023E3EB7">
            <w:pPr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/>
                <w:sz w:val="24"/>
                <w:szCs w:val="24"/>
              </w:rPr>
              <w:t>Suvák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</w:rPr>
              <w:t xml:space="preserve">, V., 2021. </w:t>
            </w:r>
            <w:proofErr w:type="spellStart"/>
            <w:r w:rsidRPr="004D4DDB">
              <w:rPr>
                <w:rFonts w:ascii="Calibri" w:hAnsi="Calibri"/>
                <w:i/>
                <w:iCs/>
                <w:sz w:val="24"/>
                <w:szCs w:val="24"/>
              </w:rPr>
              <w:t>Foucault</w:t>
            </w:r>
            <w:proofErr w:type="spellEnd"/>
            <w:r w:rsidRPr="004D4DDB">
              <w:rPr>
                <w:rFonts w:ascii="Calibri" w:hAnsi="Calibri"/>
                <w:i/>
                <w:iCs/>
                <w:sz w:val="24"/>
                <w:szCs w:val="24"/>
              </w:rPr>
              <w:t>: Od starosti o seba k estetike existencie a ešte ďalej</w:t>
            </w:r>
            <w:r w:rsidRPr="004D4DDB">
              <w:rPr>
                <w:rFonts w:ascii="Calibri" w:hAnsi="Calibri"/>
                <w:sz w:val="24"/>
                <w:szCs w:val="24"/>
              </w:rPr>
              <w:t xml:space="preserve">. Bratislava: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</w:rPr>
              <w:t>Petrus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</w:rPr>
              <w:t>.</w:t>
            </w:r>
          </w:p>
          <w:p w14:paraId="7D7A1CC2" w14:textId="77777777" w:rsidR="023E3EB7" w:rsidRPr="004D4DDB" w:rsidRDefault="023E3EB7" w:rsidP="023E3EB7">
            <w:pPr>
              <w:ind w:left="284" w:hanging="284"/>
              <w:rPr>
                <w:rFonts w:ascii="Calibri" w:eastAsia="SimSun" w:hAnsi="Calibri"/>
                <w:noProof/>
                <w:sz w:val="24"/>
                <w:szCs w:val="24"/>
                <w:lang w:eastAsia="cs-CZ"/>
              </w:rPr>
            </w:pPr>
            <w:r w:rsidRPr="004D4DDB">
              <w:rPr>
                <w:rFonts w:ascii="Calibri" w:eastAsia="SimSun" w:hAnsi="Calibri"/>
                <w:noProof/>
                <w:sz w:val="24"/>
                <w:szCs w:val="24"/>
                <w:lang w:eastAsia="cs-CZ"/>
              </w:rPr>
              <w:t xml:space="preserve">Tugendhat E., Wolf, U., 1997. </w:t>
            </w:r>
            <w:r w:rsidRPr="004D4DDB">
              <w:rPr>
                <w:rFonts w:ascii="Calibri" w:eastAsia="SimSun" w:hAnsi="Calibri"/>
                <w:i/>
                <w:iCs/>
                <w:noProof/>
                <w:sz w:val="24"/>
                <w:szCs w:val="24"/>
                <w:lang w:eastAsia="cs-CZ"/>
              </w:rPr>
              <w:t>Logicko-sémantická propedeutika</w:t>
            </w:r>
            <w:r w:rsidRPr="004D4DDB">
              <w:rPr>
                <w:rFonts w:ascii="Calibri" w:eastAsia="SimSun" w:hAnsi="Calibri"/>
                <w:noProof/>
                <w:sz w:val="24"/>
                <w:szCs w:val="24"/>
                <w:lang w:eastAsia="cs-CZ"/>
              </w:rPr>
              <w:t xml:space="preserve">. Praha: Rezek. </w:t>
            </w:r>
          </w:p>
          <w:p w14:paraId="68C48CFA" w14:textId="77777777" w:rsidR="023E3EB7" w:rsidRPr="004D4DDB" w:rsidRDefault="023E3EB7" w:rsidP="023E3EB7">
            <w:pPr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/>
                <w:sz w:val="24"/>
                <w:szCs w:val="24"/>
              </w:rPr>
              <w:t>Vlastos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</w:rPr>
              <w:t xml:space="preserve">, G., 1995. </w:t>
            </w:r>
            <w:proofErr w:type="spellStart"/>
            <w:r w:rsidRPr="004D4DDB">
              <w:rPr>
                <w:rFonts w:ascii="Calibri" w:hAnsi="Calibri"/>
                <w:i/>
                <w:iCs/>
                <w:sz w:val="24"/>
                <w:szCs w:val="24"/>
              </w:rPr>
              <w:t>Socratic</w:t>
            </w:r>
            <w:proofErr w:type="spellEnd"/>
            <w:r w:rsidRPr="004D4DDB">
              <w:rPr>
                <w:rFonts w:ascii="Calibri" w:hAnsi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i/>
                <w:iCs/>
                <w:sz w:val="24"/>
                <w:szCs w:val="24"/>
              </w:rPr>
              <w:t>Studies</w:t>
            </w:r>
            <w:proofErr w:type="spellEnd"/>
            <w:r w:rsidRPr="004D4DDB">
              <w:rPr>
                <w:rFonts w:ascii="Calibri" w:hAnsi="Calibri"/>
                <w:i/>
                <w:iCs/>
                <w:sz w:val="24"/>
                <w:szCs w:val="24"/>
              </w:rPr>
              <w:t>.</w:t>
            </w:r>
            <w:r w:rsidRPr="004D4DDB"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</w:rPr>
              <w:t>Cambridge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</w:rPr>
              <w:t xml:space="preserve">: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</w:rPr>
              <w:t>Cambridge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</w:rPr>
              <w:t>University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</w:rPr>
              <w:t xml:space="preserve"> Press,.</w:t>
            </w:r>
          </w:p>
          <w:p w14:paraId="2E379D4C" w14:textId="77777777" w:rsidR="023E3EB7" w:rsidRPr="004D4DDB" w:rsidRDefault="023E3EB7" w:rsidP="023E3EB7">
            <w:pPr>
              <w:rPr>
                <w:rFonts w:ascii="Calibri" w:hAnsi="Calibri" w:cs="Calibri"/>
                <w:sz w:val="24"/>
                <w:szCs w:val="24"/>
                <w:lang w:val="ru-RU"/>
              </w:rPr>
            </w:pPr>
          </w:p>
        </w:tc>
      </w:tr>
      <w:tr w:rsidR="023E3EB7" w:rsidRPr="004D4DDB" w14:paraId="3A2DF6BB" w14:textId="77777777" w:rsidTr="6BF6694F">
        <w:trPr>
          <w:trHeight w:val="1984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FFE51" w14:textId="77777777" w:rsidR="023E3EB7" w:rsidRPr="004D4DDB" w:rsidRDefault="023E3EB7" w:rsidP="023E3EB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 xml:space="preserve">Jazyk, ktorého znalosť je potrebná na absolvovanie predmetu: </w:t>
            </w: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slovenský jazyk, český jazyk, jeden svetový jazyk (anglický jazyk alebo nemecký jazyk alebo francúzsky jazyk alebo ruský jazyk).</w:t>
            </w:r>
          </w:p>
        </w:tc>
      </w:tr>
      <w:tr w:rsidR="023E3EB7" w:rsidRPr="004D4DDB" w14:paraId="49F129EF" w14:textId="77777777" w:rsidTr="6BF6694F">
        <w:trPr>
          <w:trHeight w:val="1118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B6DE7" w14:textId="77777777" w:rsidR="023E3EB7" w:rsidRPr="004D4DDB" w:rsidRDefault="023E3EB7" w:rsidP="023E3EB7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bCs/>
                <w:sz w:val="24"/>
                <w:szCs w:val="24"/>
              </w:rPr>
              <w:t>Poznámky: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Študenti budú mať k dispozícii základné texty v naskenovanej podobe. </w:t>
            </w:r>
          </w:p>
        </w:tc>
      </w:tr>
      <w:tr w:rsidR="023E3EB7" w:rsidRPr="004D4DDB" w14:paraId="7E82A087" w14:textId="77777777" w:rsidTr="6BF6694F">
        <w:trPr>
          <w:trHeight w:val="2608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A3B6A" w14:textId="77777777" w:rsidR="023E3EB7" w:rsidRPr="004D4DDB" w:rsidRDefault="023E3EB7" w:rsidP="023E3EB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bCs/>
                <w:sz w:val="24"/>
                <w:szCs w:val="24"/>
              </w:rPr>
              <w:t>Hodnotenie predmetov</w:t>
            </w:r>
          </w:p>
          <w:p w14:paraId="01D7C9D5" w14:textId="77777777" w:rsidR="023E3EB7" w:rsidRPr="004D4DDB" w:rsidRDefault="023E3EB7" w:rsidP="023E3EB7">
            <w:pPr>
              <w:rPr>
                <w:rFonts w:ascii="Calibri" w:hAnsi="Calibri" w:cs="Calibri"/>
                <w:color w:val="808080" w:themeColor="background1" w:themeShade="80"/>
                <w:sz w:val="24"/>
                <w:szCs w:val="24"/>
              </w:rPr>
            </w:pPr>
            <w:r w:rsidRPr="004D4DDB">
              <w:rPr>
                <w:rFonts w:ascii="Calibri" w:hAnsi="Calibri" w:cs="Calibri"/>
                <w:sz w:val="24"/>
                <w:szCs w:val="24"/>
              </w:rPr>
              <w:t xml:space="preserve">Celkový počet hodnotených študentov: </w:t>
            </w:r>
            <w:r w:rsidRPr="004D4DDB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 xml:space="preserve">0 </w:t>
            </w:r>
          </w:p>
          <w:p w14:paraId="05D05F80" w14:textId="77777777" w:rsidR="023E3EB7" w:rsidRPr="004D4DDB" w:rsidRDefault="023E3EB7" w:rsidP="023E3EB7">
            <w:pPr>
              <w:rPr>
                <w:rFonts w:ascii="Calibri" w:hAnsi="Calibri" w:cs="Calibri"/>
                <w:sz w:val="24"/>
                <w:szCs w:val="24"/>
              </w:rPr>
            </w:pP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71"/>
              <w:gridCol w:w="1473"/>
              <w:gridCol w:w="1473"/>
              <w:gridCol w:w="1473"/>
              <w:gridCol w:w="1473"/>
              <w:gridCol w:w="1473"/>
            </w:tblGrid>
            <w:tr w:rsidR="023E3EB7" w:rsidRPr="004D4DDB" w14:paraId="1EB53292" w14:textId="77777777" w:rsidTr="023E3EB7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0EC2F6" w14:textId="77777777" w:rsidR="023E3EB7" w:rsidRPr="004D4DDB" w:rsidRDefault="023E3EB7" w:rsidP="023E3EB7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4D4DDB">
                    <w:rPr>
                      <w:rFonts w:ascii="Calibri" w:hAnsi="Calibri" w:cs="Calibri"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84F782" w14:textId="77777777" w:rsidR="023E3EB7" w:rsidRPr="004D4DDB" w:rsidRDefault="023E3EB7" w:rsidP="023E3EB7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4D4DDB">
                    <w:rPr>
                      <w:rFonts w:ascii="Calibri" w:hAnsi="Calibri" w:cs="Calibri"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798C91" w14:textId="77777777" w:rsidR="023E3EB7" w:rsidRPr="004D4DDB" w:rsidRDefault="023E3EB7" w:rsidP="023E3EB7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4D4DDB">
                    <w:rPr>
                      <w:rFonts w:ascii="Calibri" w:hAnsi="Calibri" w:cs="Calibri"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DD481E" w14:textId="77777777" w:rsidR="023E3EB7" w:rsidRPr="004D4DDB" w:rsidRDefault="023E3EB7" w:rsidP="023E3EB7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4D4DDB">
                    <w:rPr>
                      <w:rFonts w:ascii="Calibri" w:hAnsi="Calibri" w:cs="Calibri"/>
                      <w:sz w:val="24"/>
                      <w:szCs w:val="24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238DC3" w14:textId="77777777" w:rsidR="023E3EB7" w:rsidRPr="004D4DDB" w:rsidRDefault="023E3EB7" w:rsidP="023E3EB7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4D4DDB">
                    <w:rPr>
                      <w:rFonts w:ascii="Calibri" w:hAnsi="Calibri" w:cs="Calibri"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A89E81" w14:textId="77777777" w:rsidR="023E3EB7" w:rsidRPr="004D4DDB" w:rsidRDefault="023E3EB7" w:rsidP="023E3EB7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4D4DDB">
                    <w:rPr>
                      <w:rFonts w:ascii="Calibri" w:hAnsi="Calibri" w:cs="Calibri"/>
                      <w:sz w:val="24"/>
                      <w:szCs w:val="24"/>
                    </w:rPr>
                    <w:t>FX</w:t>
                  </w:r>
                </w:p>
              </w:tc>
            </w:tr>
            <w:tr w:rsidR="023E3EB7" w:rsidRPr="004D4DDB" w14:paraId="35FC878C" w14:textId="77777777" w:rsidTr="023E3EB7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19019A" w14:textId="77777777" w:rsidR="023E3EB7" w:rsidRPr="004D4DDB" w:rsidRDefault="023E3EB7" w:rsidP="023E3EB7">
                  <w:pPr>
                    <w:jc w:val="center"/>
                    <w:rPr>
                      <w:rFonts w:asciiTheme="minorHAnsi" w:hAnsiTheme="minorHAnsi" w:cstheme="minorBidi"/>
                      <w:sz w:val="24"/>
                      <w:szCs w:val="24"/>
                    </w:rPr>
                  </w:pPr>
                  <w:r w:rsidRPr="004D4DDB">
                    <w:rPr>
                      <w:rFonts w:asciiTheme="minorHAnsi" w:hAnsiTheme="minorHAnsi" w:cstheme="minorBidi"/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8EC38F" w14:textId="77777777" w:rsidR="023E3EB7" w:rsidRPr="004D4DDB" w:rsidRDefault="023E3EB7" w:rsidP="023E3EB7">
                  <w:pPr>
                    <w:jc w:val="center"/>
                    <w:rPr>
                      <w:rFonts w:asciiTheme="minorHAnsi" w:hAnsiTheme="minorHAnsi" w:cstheme="minorBidi"/>
                      <w:sz w:val="24"/>
                      <w:szCs w:val="24"/>
                    </w:rPr>
                  </w:pPr>
                  <w:r w:rsidRPr="004D4DDB">
                    <w:rPr>
                      <w:rFonts w:asciiTheme="minorHAnsi" w:hAnsiTheme="minorHAnsi" w:cstheme="minorBidi"/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BFA4A0" w14:textId="77777777" w:rsidR="023E3EB7" w:rsidRPr="004D4DDB" w:rsidRDefault="023E3EB7" w:rsidP="023E3EB7">
                  <w:pPr>
                    <w:jc w:val="center"/>
                    <w:rPr>
                      <w:rFonts w:asciiTheme="minorHAnsi" w:hAnsiTheme="minorHAnsi" w:cstheme="minorBidi"/>
                      <w:sz w:val="24"/>
                      <w:szCs w:val="24"/>
                    </w:rPr>
                  </w:pPr>
                  <w:r w:rsidRPr="004D4DDB">
                    <w:rPr>
                      <w:rFonts w:asciiTheme="minorHAnsi" w:hAnsiTheme="minorHAnsi" w:cstheme="minorBidi"/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4BB072" w14:textId="77777777" w:rsidR="023E3EB7" w:rsidRPr="004D4DDB" w:rsidRDefault="023E3EB7" w:rsidP="023E3EB7">
                  <w:pPr>
                    <w:jc w:val="center"/>
                    <w:rPr>
                      <w:rFonts w:asciiTheme="minorHAnsi" w:hAnsiTheme="minorHAnsi" w:cstheme="minorBidi"/>
                      <w:sz w:val="24"/>
                      <w:szCs w:val="24"/>
                    </w:rPr>
                  </w:pPr>
                  <w:r w:rsidRPr="004D4DDB">
                    <w:rPr>
                      <w:rFonts w:asciiTheme="minorHAnsi" w:hAnsiTheme="minorHAnsi" w:cstheme="minorBidi"/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2D30DB" w14:textId="77777777" w:rsidR="023E3EB7" w:rsidRPr="004D4DDB" w:rsidRDefault="023E3EB7" w:rsidP="023E3EB7">
                  <w:pPr>
                    <w:jc w:val="center"/>
                    <w:rPr>
                      <w:rFonts w:asciiTheme="minorHAnsi" w:hAnsiTheme="minorHAnsi" w:cstheme="minorBidi"/>
                      <w:sz w:val="24"/>
                      <w:szCs w:val="24"/>
                    </w:rPr>
                  </w:pPr>
                  <w:r w:rsidRPr="004D4DDB">
                    <w:rPr>
                      <w:rFonts w:asciiTheme="minorHAnsi" w:hAnsiTheme="minorHAnsi" w:cstheme="minorBidi"/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7D8402" w14:textId="77777777" w:rsidR="023E3EB7" w:rsidRPr="004D4DDB" w:rsidRDefault="023E3EB7" w:rsidP="023E3EB7">
                  <w:pPr>
                    <w:jc w:val="center"/>
                    <w:rPr>
                      <w:rFonts w:asciiTheme="minorHAnsi" w:hAnsiTheme="minorHAnsi" w:cstheme="minorBidi"/>
                      <w:sz w:val="24"/>
                      <w:szCs w:val="24"/>
                    </w:rPr>
                  </w:pPr>
                  <w:r w:rsidRPr="004D4DDB">
                    <w:rPr>
                      <w:rFonts w:asciiTheme="minorHAnsi" w:hAnsiTheme="minorHAnsi" w:cstheme="minorBidi"/>
                      <w:sz w:val="24"/>
                      <w:szCs w:val="24"/>
                    </w:rPr>
                    <w:t>0%</w:t>
                  </w:r>
                </w:p>
              </w:tc>
            </w:tr>
          </w:tbl>
          <w:p w14:paraId="2C4425EA" w14:textId="77777777" w:rsidR="023E3EB7" w:rsidRPr="004D4DDB" w:rsidRDefault="023E3EB7" w:rsidP="023E3EB7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</w:tc>
      </w:tr>
      <w:tr w:rsidR="023E3EB7" w:rsidRPr="004D4DDB" w14:paraId="2BDAE8FA" w14:textId="77777777" w:rsidTr="6BF6694F">
        <w:trPr>
          <w:trHeight w:val="1680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398A" w14:textId="77777777" w:rsidR="023E3EB7" w:rsidRPr="004D4DDB" w:rsidRDefault="023E3EB7" w:rsidP="023E3EB7">
            <w:pPr>
              <w:tabs>
                <w:tab w:val="left" w:pos="1530"/>
              </w:tabs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bCs/>
                <w:sz w:val="24"/>
                <w:szCs w:val="24"/>
              </w:rPr>
              <w:t>Vyučujúci:</w:t>
            </w:r>
            <w:r w:rsidRPr="004D4DDB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prof. Mgr. Vladislav </w:t>
            </w:r>
            <w:proofErr w:type="spellStart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Suvák</w:t>
            </w:r>
            <w:proofErr w:type="spellEnd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, PhD.</w:t>
            </w:r>
            <w:r w:rsidRPr="004D4DDB">
              <w:tab/>
            </w:r>
          </w:p>
        </w:tc>
      </w:tr>
      <w:tr w:rsidR="023E3EB7" w:rsidRPr="004D4DDB" w14:paraId="453D2B97" w14:textId="77777777" w:rsidTr="6BF6694F">
        <w:trPr>
          <w:trHeight w:val="794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A5562" w14:textId="7E0A978F" w:rsidR="023E3EB7" w:rsidRPr="004D4DDB" w:rsidRDefault="023E3EB7" w:rsidP="023E3EB7">
            <w:pPr>
              <w:tabs>
                <w:tab w:val="left" w:pos="1530"/>
              </w:tabs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bCs/>
                <w:sz w:val="24"/>
                <w:szCs w:val="24"/>
              </w:rPr>
              <w:t>Dátum poslednej zmeny: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5436D7">
              <w:rPr>
                <w:rFonts w:ascii="Calibri" w:hAnsi="Calibri" w:cs="Calibri"/>
                <w:sz w:val="24"/>
                <w:szCs w:val="24"/>
              </w:rPr>
              <w:t>30. 10. 2025</w:t>
            </w:r>
          </w:p>
        </w:tc>
      </w:tr>
      <w:tr w:rsidR="023E3EB7" w:rsidRPr="004D4DDB" w14:paraId="742C5343" w14:textId="77777777" w:rsidTr="6BF6694F">
        <w:trPr>
          <w:trHeight w:val="851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00E22" w14:textId="77777777" w:rsidR="023E3EB7" w:rsidRPr="004D4DDB" w:rsidRDefault="023E3EB7" w:rsidP="023E3EB7">
            <w:pPr>
              <w:tabs>
                <w:tab w:val="left" w:pos="1530"/>
              </w:tabs>
              <w:rPr>
                <w:rFonts w:ascii="Calibri" w:hAnsi="Calibri" w:cs="Calibri"/>
                <w:color w:val="808080" w:themeColor="background1" w:themeShade="80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bCs/>
                <w:sz w:val="24"/>
                <w:szCs w:val="24"/>
              </w:rPr>
              <w:t>Schválil: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prof. Mgr. Vladislav </w:t>
            </w:r>
            <w:proofErr w:type="spellStart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Suvák</w:t>
            </w:r>
            <w:proofErr w:type="spellEnd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, PhD.</w:t>
            </w:r>
          </w:p>
        </w:tc>
      </w:tr>
    </w:tbl>
    <w:p w14:paraId="14B10A97" w14:textId="77777777" w:rsidR="00EE5529" w:rsidRPr="004D4DDB" w:rsidRDefault="00EE5529" w:rsidP="023E3EB7">
      <w:pPr>
        <w:spacing w:after="0" w:line="240" w:lineRule="auto"/>
        <w:contextualSpacing/>
      </w:pPr>
      <w:r w:rsidRPr="004D4DDB">
        <w:br w:type="page"/>
      </w:r>
    </w:p>
    <w:p w14:paraId="48B71D3F" w14:textId="77777777" w:rsidR="00EE5529" w:rsidRPr="004D4DDB" w:rsidRDefault="6A3622AA" w:rsidP="023E3EB7">
      <w:pPr>
        <w:spacing w:after="0" w:line="240" w:lineRule="auto"/>
        <w:ind w:left="720" w:hanging="720"/>
        <w:jc w:val="center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4D4DDB">
        <w:rPr>
          <w:rFonts w:ascii="Calibri" w:eastAsia="Times New Roman" w:hAnsi="Calibri" w:cs="Calibri"/>
          <w:b/>
          <w:bCs/>
          <w:lang w:eastAsia="sk-SK"/>
        </w:rPr>
        <w:lastRenderedPageBreak/>
        <w:t>INFORMAČNÝ LIST PREDMETU</w:t>
      </w:r>
      <w:r w:rsidRPr="004D4DDB">
        <w:rPr>
          <w:rFonts w:ascii="Calibri" w:eastAsia="Times New Roman" w:hAnsi="Calibri" w:cs="Calibri"/>
          <w:lang w:eastAsia="sk-SK"/>
        </w:rPr>
        <w:t> </w:t>
      </w:r>
    </w:p>
    <w:p w14:paraId="26B15446" w14:textId="77777777" w:rsidR="00EE5529" w:rsidRPr="004D4DDB" w:rsidRDefault="6A3622AA" w:rsidP="023E3EB7">
      <w:pPr>
        <w:spacing w:after="0" w:line="240" w:lineRule="auto"/>
        <w:ind w:left="720"/>
        <w:jc w:val="center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4D4DDB">
        <w:rPr>
          <w:rFonts w:ascii="Calibri" w:eastAsia="Times New Roman" w:hAnsi="Calibri" w:cs="Calibri"/>
          <w:lang w:eastAsia="sk-SK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087"/>
        <w:gridCol w:w="4969"/>
      </w:tblGrid>
      <w:tr w:rsidR="023E3EB7" w:rsidRPr="004D4DDB" w14:paraId="35100EBF" w14:textId="77777777" w:rsidTr="6BF6694F">
        <w:trPr>
          <w:trHeight w:val="495"/>
        </w:trPr>
        <w:tc>
          <w:tcPr>
            <w:tcW w:w="9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F354B" w14:textId="77777777" w:rsidR="023E3EB7" w:rsidRPr="004D4DDB" w:rsidRDefault="023E3EB7" w:rsidP="023E3EB7">
            <w:pPr>
              <w:spacing w:after="0" w:line="240" w:lineRule="auto"/>
              <w:jc w:val="left"/>
              <w:rPr>
                <w:rFonts w:eastAsia="Times New Roman" w:cs="Times New Roman"/>
                <w:lang w:eastAsia="sk-SK"/>
              </w:rPr>
            </w:pPr>
            <w:r w:rsidRPr="004D4DDB">
              <w:rPr>
                <w:rFonts w:ascii="Calibri" w:eastAsia="Times New Roman" w:hAnsi="Calibri" w:cs="Calibri"/>
                <w:b/>
                <w:bCs/>
                <w:lang w:eastAsia="sk-SK"/>
              </w:rPr>
              <w:t>Vysoká škola:</w:t>
            </w:r>
            <w:r w:rsidRPr="004D4DDB">
              <w:rPr>
                <w:rFonts w:ascii="Calibri" w:eastAsia="Times New Roman" w:hAnsi="Calibri" w:cs="Calibri"/>
                <w:lang w:eastAsia="sk-SK"/>
              </w:rPr>
              <w:t> </w:t>
            </w:r>
            <w:r w:rsidRPr="004D4DDB">
              <w:rPr>
                <w:rFonts w:ascii="Calibri" w:eastAsia="Times New Roman" w:hAnsi="Calibri" w:cs="Calibri"/>
                <w:i/>
                <w:iCs/>
                <w:lang w:eastAsia="sk-SK"/>
              </w:rPr>
              <w:t>Prešovská univerzita v Prešove</w:t>
            </w:r>
            <w:r w:rsidRPr="004D4DDB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</w:tr>
      <w:tr w:rsidR="023E3EB7" w:rsidRPr="004D4DDB" w14:paraId="4D53616D" w14:textId="77777777" w:rsidTr="6BF6694F">
        <w:trPr>
          <w:trHeight w:val="495"/>
        </w:trPr>
        <w:tc>
          <w:tcPr>
            <w:tcW w:w="9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52354" w14:textId="77777777" w:rsidR="023E3EB7" w:rsidRPr="004D4DDB" w:rsidRDefault="023E3EB7" w:rsidP="023E3EB7">
            <w:pPr>
              <w:spacing w:after="0" w:line="240" w:lineRule="auto"/>
              <w:jc w:val="left"/>
              <w:rPr>
                <w:rFonts w:eastAsia="Times New Roman" w:cs="Times New Roman"/>
                <w:lang w:eastAsia="sk-SK"/>
              </w:rPr>
            </w:pPr>
            <w:proofErr w:type="spellStart"/>
            <w:r w:rsidRPr="004D4DDB">
              <w:rPr>
                <w:rFonts w:ascii="Calibri" w:eastAsia="Times New Roman" w:hAnsi="Calibri" w:cs="Calibri"/>
                <w:b/>
                <w:bCs/>
                <w:lang w:val="en-GB" w:eastAsia="sk-SK"/>
              </w:rPr>
              <w:t>Fakulta</w:t>
            </w:r>
            <w:proofErr w:type="spellEnd"/>
            <w:r w:rsidRPr="004D4DDB">
              <w:rPr>
                <w:rFonts w:ascii="Calibri" w:eastAsia="Times New Roman" w:hAnsi="Calibri" w:cs="Calibri"/>
                <w:b/>
                <w:bCs/>
                <w:lang w:val="en-GB" w:eastAsia="sk-SK"/>
              </w:rPr>
              <w:t>:</w:t>
            </w:r>
            <w:r w:rsidRPr="004D4DDB">
              <w:rPr>
                <w:rFonts w:ascii="Calibri" w:eastAsia="Times New Roman" w:hAnsi="Calibri" w:cs="Calibri"/>
                <w:lang w:val="en-GB" w:eastAsia="sk-SK"/>
              </w:rPr>
              <w:t> </w:t>
            </w:r>
            <w:proofErr w:type="spellStart"/>
            <w:r w:rsidRPr="004D4DDB">
              <w:rPr>
                <w:rFonts w:asciiTheme="minorHAnsi" w:eastAsia="Times New Roman" w:hAnsiTheme="minorHAnsi"/>
                <w:i/>
                <w:iCs/>
                <w:lang w:val="en-GB" w:eastAsia="sk-SK"/>
              </w:rPr>
              <w:t>Filozofická</w:t>
            </w:r>
            <w:proofErr w:type="spellEnd"/>
            <w:r w:rsidRPr="004D4DDB">
              <w:rPr>
                <w:rFonts w:asciiTheme="minorHAnsi" w:eastAsia="Times New Roman" w:hAnsiTheme="minorHAnsi"/>
                <w:i/>
                <w:iCs/>
                <w:lang w:val="en-GB" w:eastAsia="sk-SK"/>
              </w:rPr>
              <w:t xml:space="preserve"> </w:t>
            </w:r>
            <w:proofErr w:type="spellStart"/>
            <w:r w:rsidRPr="004D4DDB">
              <w:rPr>
                <w:rFonts w:asciiTheme="minorHAnsi" w:eastAsia="Times New Roman" w:hAnsiTheme="minorHAnsi"/>
                <w:i/>
                <w:iCs/>
                <w:lang w:val="en-GB" w:eastAsia="sk-SK"/>
              </w:rPr>
              <w:t>fakulta</w:t>
            </w:r>
            <w:proofErr w:type="spellEnd"/>
            <w:r w:rsidRPr="004D4DDB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</w:tr>
      <w:tr w:rsidR="023E3EB7" w:rsidRPr="004D4DDB" w14:paraId="3258106F" w14:textId="77777777" w:rsidTr="6BF6694F">
        <w:trPr>
          <w:trHeight w:val="840"/>
        </w:trPr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8D750" w14:textId="77777777" w:rsidR="023E3EB7" w:rsidRPr="004D4DDB" w:rsidRDefault="023E3EB7" w:rsidP="023E3EB7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  <w:r w:rsidRPr="004D4DDB">
              <w:rPr>
                <w:rFonts w:ascii="Calibri" w:eastAsia="Times New Roman" w:hAnsi="Calibri" w:cs="Calibri"/>
                <w:b/>
                <w:bCs/>
                <w:lang w:eastAsia="sk-SK"/>
              </w:rPr>
              <w:t>Kód predmetu:</w:t>
            </w:r>
            <w:r w:rsidRPr="004D4DDB">
              <w:rPr>
                <w:rFonts w:ascii="Calibri" w:eastAsia="Times New Roman" w:hAnsi="Calibri" w:cs="Calibri"/>
                <w:lang w:eastAsia="sk-SK"/>
              </w:rPr>
              <w:t> 1IFI/ELTFD/22</w:t>
            </w:r>
          </w:p>
        </w:tc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1B608" w14:textId="6C513DE2" w:rsidR="023E3EB7" w:rsidRPr="004D4DDB" w:rsidRDefault="023E3EB7" w:rsidP="023E3EB7">
            <w:pPr>
              <w:spacing w:after="0" w:line="240" w:lineRule="auto"/>
              <w:jc w:val="left"/>
              <w:rPr>
                <w:rFonts w:eastAsia="Times New Roman" w:cs="Times New Roman"/>
                <w:lang w:eastAsia="sk-SK"/>
              </w:rPr>
            </w:pPr>
            <w:r w:rsidRPr="004D4DDB">
              <w:rPr>
                <w:rFonts w:ascii="Calibri" w:eastAsia="Times New Roman" w:hAnsi="Calibri" w:cs="Calibri"/>
                <w:b/>
                <w:bCs/>
                <w:lang w:val="pl-PL" w:eastAsia="sk-SK"/>
              </w:rPr>
              <w:t>Názov predmetu: </w:t>
            </w:r>
            <w:r w:rsidRPr="004D4DDB">
              <w:rPr>
                <w:rFonts w:ascii="Calibri" w:eastAsia="Times New Roman" w:hAnsi="Calibri" w:cs="Calibri"/>
                <w:i/>
                <w:iCs/>
                <w:lang w:val="pl-PL" w:eastAsia="sk-SK"/>
              </w:rPr>
              <w:t>Filozoficko-etické otázky v literatúre (Profilový predmet)</w:t>
            </w:r>
          </w:p>
        </w:tc>
      </w:tr>
      <w:tr w:rsidR="023E3EB7" w:rsidRPr="004D4DDB" w14:paraId="5B8B3FB5" w14:textId="77777777" w:rsidTr="6BF6694F">
        <w:trPr>
          <w:trHeight w:val="900"/>
        </w:trPr>
        <w:tc>
          <w:tcPr>
            <w:tcW w:w="9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794D8" w14:textId="77777777" w:rsidR="023E3EB7" w:rsidRPr="004D4DDB" w:rsidRDefault="023E3EB7" w:rsidP="023E3EB7">
            <w:pPr>
              <w:spacing w:after="0" w:line="240" w:lineRule="auto"/>
              <w:jc w:val="left"/>
              <w:rPr>
                <w:rFonts w:eastAsia="Times New Roman" w:cs="Times New Roman"/>
                <w:lang w:eastAsia="sk-SK"/>
              </w:rPr>
            </w:pPr>
            <w:r w:rsidRPr="004D4DDB">
              <w:rPr>
                <w:rFonts w:ascii="Calibri" w:eastAsia="Times New Roman" w:hAnsi="Calibri" w:cs="Calibri"/>
                <w:b/>
                <w:bCs/>
                <w:lang w:eastAsia="sk-SK"/>
              </w:rPr>
              <w:t>Druh, rozsah a metóda vzdelávacích činností:</w:t>
            </w:r>
            <w:r w:rsidRPr="004D4DDB">
              <w:rPr>
                <w:rFonts w:ascii="Calibri" w:eastAsia="Times New Roman" w:hAnsi="Calibri" w:cs="Calibri"/>
                <w:lang w:eastAsia="sk-SK"/>
              </w:rPr>
              <w:t>  </w:t>
            </w:r>
          </w:p>
          <w:p w14:paraId="63B7235E" w14:textId="77777777" w:rsidR="023E3EB7" w:rsidRPr="004D4DDB" w:rsidRDefault="023E3EB7" w:rsidP="6BF6694F">
            <w:pPr>
              <w:spacing w:after="0" w:line="240" w:lineRule="auto"/>
              <w:jc w:val="left"/>
              <w:rPr>
                <w:rFonts w:eastAsia="Times New Roman" w:cs="Times New Roman"/>
                <w:lang w:eastAsia="sk-SK"/>
              </w:rPr>
            </w:pPr>
            <w:r w:rsidRPr="004D4DDB">
              <w:rPr>
                <w:rFonts w:ascii="Arial" w:eastAsia="Times New Roman" w:hAnsi="Arial" w:cs="Arial"/>
                <w:lang w:eastAsia="sk-SK"/>
              </w:rPr>
              <w:t> </w:t>
            </w:r>
          </w:p>
          <w:p w14:paraId="39F61381" w14:textId="51C9131F" w:rsidR="023E3EB7" w:rsidRPr="004D4DDB" w:rsidRDefault="023E3EB7" w:rsidP="6BF6694F">
            <w:pPr>
              <w:spacing w:after="0" w:line="240" w:lineRule="auto"/>
              <w:jc w:val="left"/>
              <w:rPr>
                <w:rFonts w:eastAsia="Times New Roman" w:cs="Times New Roman"/>
                <w:lang w:eastAsia="sk-SK"/>
              </w:rPr>
            </w:pPr>
            <w:r w:rsidRPr="004D4DDB">
              <w:rPr>
                <w:rFonts w:ascii="Calibri" w:eastAsia="Times New Roman" w:hAnsi="Calibri" w:cs="Calibri"/>
                <w:i/>
                <w:iCs/>
                <w:lang w:eastAsia="sk-SK"/>
              </w:rPr>
              <w:t xml:space="preserve">Druh vzdelávacích činností: </w:t>
            </w:r>
            <w:r w:rsidR="75F5F7E8" w:rsidRPr="004D4DDB">
              <w:rPr>
                <w:rFonts w:ascii="Calibri" w:eastAsia="Times New Roman" w:hAnsi="Calibri" w:cs="Calibri"/>
                <w:i/>
                <w:iCs/>
                <w:lang w:eastAsia="sk-SK"/>
              </w:rPr>
              <w:t>s</w:t>
            </w:r>
            <w:r w:rsidRPr="004D4DDB">
              <w:rPr>
                <w:rFonts w:ascii="Calibri" w:eastAsia="Times New Roman" w:hAnsi="Calibri" w:cs="Calibri"/>
                <w:i/>
                <w:iCs/>
                <w:lang w:eastAsia="sk-SK"/>
              </w:rPr>
              <w:t>eminár</w:t>
            </w:r>
            <w:r w:rsidRPr="004D4DDB">
              <w:rPr>
                <w:rFonts w:ascii="Calibri" w:eastAsia="Times New Roman" w:hAnsi="Calibri" w:cs="Calibri"/>
                <w:lang w:eastAsia="sk-SK"/>
              </w:rPr>
              <w:t>   </w:t>
            </w:r>
          </w:p>
          <w:p w14:paraId="68DA3057" w14:textId="2D0A9E3C" w:rsidR="023E3EB7" w:rsidRPr="004D4DDB" w:rsidRDefault="023E3EB7" w:rsidP="6BF6694F">
            <w:pPr>
              <w:spacing w:after="0" w:line="240" w:lineRule="auto"/>
              <w:jc w:val="left"/>
              <w:rPr>
                <w:rFonts w:eastAsia="Times New Roman" w:cs="Times New Roman"/>
                <w:lang w:eastAsia="sk-SK"/>
              </w:rPr>
            </w:pPr>
            <w:r w:rsidRPr="004D4DDB">
              <w:rPr>
                <w:rFonts w:ascii="Calibri" w:eastAsia="Times New Roman" w:hAnsi="Calibri" w:cs="Calibri"/>
                <w:i/>
                <w:iCs/>
                <w:lang w:eastAsia="sk-SK"/>
              </w:rPr>
              <w:t>Rozsah vzdelávacích činností: 1</w:t>
            </w:r>
            <w:r w:rsidR="25B882A4" w:rsidRPr="004D4DDB">
              <w:rPr>
                <w:rFonts w:ascii="Calibri" w:eastAsia="Times New Roman" w:hAnsi="Calibri" w:cs="Calibri"/>
                <w:i/>
                <w:iCs/>
                <w:lang w:eastAsia="sk-SK"/>
              </w:rPr>
              <w:t xml:space="preserve"> hodina týždenne (0</w:t>
            </w:r>
            <w:r w:rsidRPr="004D4DDB">
              <w:rPr>
                <w:rFonts w:ascii="Calibri" w:eastAsia="Times New Roman" w:hAnsi="Calibri" w:cs="Calibri"/>
                <w:i/>
                <w:iCs/>
                <w:lang w:eastAsia="sk-SK"/>
              </w:rPr>
              <w:t>/1</w:t>
            </w:r>
            <w:r w:rsidR="6BC35567" w:rsidRPr="004D4DDB">
              <w:rPr>
                <w:rFonts w:ascii="Calibri" w:eastAsia="Times New Roman" w:hAnsi="Calibri" w:cs="Calibri"/>
                <w:i/>
                <w:iCs/>
                <w:lang w:eastAsia="sk-SK"/>
              </w:rPr>
              <w:t>)</w:t>
            </w:r>
            <w:r w:rsidRPr="004D4DDB">
              <w:rPr>
                <w:rFonts w:ascii="Calibri" w:eastAsia="Times New Roman" w:hAnsi="Calibri" w:cs="Calibri"/>
                <w:lang w:eastAsia="sk-SK"/>
              </w:rPr>
              <w:t>   </w:t>
            </w:r>
          </w:p>
          <w:p w14:paraId="118B1099" w14:textId="40C26B5B" w:rsidR="023E3EB7" w:rsidRPr="004D4DDB" w:rsidRDefault="023E3EB7" w:rsidP="023E3EB7">
            <w:pPr>
              <w:spacing w:after="0" w:line="240" w:lineRule="auto"/>
              <w:jc w:val="left"/>
              <w:rPr>
                <w:rFonts w:ascii="Calibri" w:hAnsi="Calibri" w:cs="Calibri"/>
                <w:szCs w:val="24"/>
                <w:lang w:eastAsia="sk-SK"/>
              </w:rPr>
            </w:pPr>
            <w:r w:rsidRPr="004D4DDB">
              <w:rPr>
                <w:rFonts w:ascii="Calibri" w:eastAsia="Times New Roman" w:hAnsi="Calibri" w:cs="Calibri"/>
                <w:i/>
                <w:iCs/>
                <w:lang w:eastAsia="sk-SK"/>
              </w:rPr>
              <w:t>Metóda vzdelávacích činností: </w:t>
            </w:r>
            <w:r w:rsidRPr="004D4DDB">
              <w:rPr>
                <w:rFonts w:ascii="Calibri" w:hAnsi="Calibri" w:cs="Calibri"/>
                <w:i/>
                <w:iCs/>
                <w:szCs w:val="24"/>
              </w:rPr>
              <w:t xml:space="preserve"> Kombinovaná</w:t>
            </w:r>
          </w:p>
          <w:p w14:paraId="03C0B01C" w14:textId="77777777" w:rsidR="023E3EB7" w:rsidRPr="004D4DDB" w:rsidRDefault="023E3EB7" w:rsidP="023E3EB7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  <w:r w:rsidRPr="004D4DDB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</w:tr>
      <w:tr w:rsidR="023E3EB7" w:rsidRPr="004D4DDB" w14:paraId="6E096216" w14:textId="77777777" w:rsidTr="6BF6694F">
        <w:trPr>
          <w:trHeight w:val="495"/>
        </w:trPr>
        <w:tc>
          <w:tcPr>
            <w:tcW w:w="9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A9F94" w14:textId="25D49AB7" w:rsidR="023E3EB7" w:rsidRPr="004D4DDB" w:rsidRDefault="023E3EB7" w:rsidP="023E3EB7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  <w:proofErr w:type="spellStart"/>
            <w:r w:rsidRPr="004D4DDB">
              <w:rPr>
                <w:rFonts w:ascii="Calibri" w:eastAsia="Times New Roman" w:hAnsi="Calibri" w:cs="Calibri"/>
                <w:b/>
                <w:bCs/>
                <w:lang w:val="en-GB" w:eastAsia="sk-SK"/>
              </w:rPr>
              <w:t>Počet</w:t>
            </w:r>
            <w:proofErr w:type="spellEnd"/>
            <w:r w:rsidRPr="004D4DDB">
              <w:rPr>
                <w:rFonts w:ascii="Calibri" w:eastAsia="Times New Roman" w:hAnsi="Calibri" w:cs="Calibri"/>
                <w:b/>
                <w:bCs/>
                <w:lang w:val="en-GB" w:eastAsia="sk-SK"/>
              </w:rPr>
              <w:t> </w:t>
            </w:r>
            <w:proofErr w:type="spellStart"/>
            <w:r w:rsidRPr="004D4DDB">
              <w:rPr>
                <w:rFonts w:ascii="Calibri" w:eastAsia="Times New Roman" w:hAnsi="Calibri" w:cs="Calibri"/>
                <w:b/>
                <w:bCs/>
                <w:lang w:val="en-GB" w:eastAsia="sk-SK"/>
              </w:rPr>
              <w:t>kreditov</w:t>
            </w:r>
            <w:proofErr w:type="spellEnd"/>
            <w:r w:rsidRPr="004D4DDB">
              <w:rPr>
                <w:rFonts w:ascii="Calibri" w:eastAsia="Times New Roman" w:hAnsi="Calibri" w:cs="Calibri"/>
                <w:b/>
                <w:bCs/>
                <w:lang w:val="en-GB" w:eastAsia="sk-SK"/>
              </w:rPr>
              <w:t>:</w:t>
            </w:r>
            <w:r w:rsidRPr="004D4DDB">
              <w:rPr>
                <w:rFonts w:ascii="Calibri" w:eastAsia="Times New Roman" w:hAnsi="Calibri" w:cs="Calibri"/>
                <w:i/>
                <w:iCs/>
                <w:lang w:val="en-GB" w:eastAsia="sk-SK"/>
              </w:rPr>
              <w:t> </w:t>
            </w:r>
            <w:r w:rsidR="6F61D9FB" w:rsidRPr="004D4DDB">
              <w:rPr>
                <w:rFonts w:ascii="Calibri" w:eastAsia="Times New Roman" w:hAnsi="Calibri" w:cs="Calibri"/>
                <w:i/>
                <w:iCs/>
                <w:lang w:val="en-GB" w:eastAsia="sk-SK"/>
              </w:rPr>
              <w:t>4</w:t>
            </w:r>
            <w:r w:rsidRPr="004D4DDB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</w:tr>
      <w:tr w:rsidR="023E3EB7" w:rsidRPr="004D4DDB" w14:paraId="015BF8F6" w14:textId="77777777" w:rsidTr="6BF6694F">
        <w:trPr>
          <w:trHeight w:val="1410"/>
        </w:trPr>
        <w:tc>
          <w:tcPr>
            <w:tcW w:w="9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D8AAA" w14:textId="355F4234" w:rsidR="023E3EB7" w:rsidRPr="004D4DDB" w:rsidRDefault="023E3EB7" w:rsidP="023E3EB7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4D4DDB">
              <w:rPr>
                <w:rFonts w:ascii="Calibri" w:eastAsia="Times New Roman" w:hAnsi="Calibri" w:cs="Calibri"/>
                <w:b/>
                <w:bCs/>
                <w:lang w:eastAsia="sk-SK"/>
              </w:rPr>
              <w:t>Odporúčaný semester štúdia:</w:t>
            </w:r>
            <w:r w:rsidRPr="004D4DDB">
              <w:rPr>
                <w:rFonts w:ascii="Calibri" w:eastAsia="Times New Roman" w:hAnsi="Calibri" w:cs="Calibri"/>
                <w:lang w:eastAsia="sk-SK"/>
              </w:rPr>
              <w:t> 3.</w:t>
            </w:r>
          </w:p>
        </w:tc>
      </w:tr>
      <w:tr w:rsidR="023E3EB7" w:rsidRPr="004D4DDB" w14:paraId="0E960657" w14:textId="77777777" w:rsidTr="6BF6694F">
        <w:trPr>
          <w:trHeight w:val="525"/>
        </w:trPr>
        <w:tc>
          <w:tcPr>
            <w:tcW w:w="9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C2A94" w14:textId="77777777" w:rsidR="023E3EB7" w:rsidRPr="004D4DDB" w:rsidRDefault="023E3EB7" w:rsidP="023E3EB7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  <w:proofErr w:type="spellStart"/>
            <w:r w:rsidRPr="004D4DDB">
              <w:rPr>
                <w:rFonts w:ascii="Calibri" w:eastAsia="Times New Roman" w:hAnsi="Calibri" w:cs="Calibri"/>
                <w:b/>
                <w:bCs/>
                <w:lang w:val="en-GB" w:eastAsia="sk-SK"/>
              </w:rPr>
              <w:t>Stupeň</w:t>
            </w:r>
            <w:proofErr w:type="spellEnd"/>
            <w:r w:rsidRPr="004D4DDB">
              <w:rPr>
                <w:rFonts w:ascii="Calibri" w:eastAsia="Times New Roman" w:hAnsi="Calibri" w:cs="Calibri"/>
                <w:b/>
                <w:bCs/>
                <w:lang w:val="en-GB" w:eastAsia="sk-SK"/>
              </w:rPr>
              <w:t> </w:t>
            </w:r>
            <w:proofErr w:type="spellStart"/>
            <w:r w:rsidRPr="004D4DDB">
              <w:rPr>
                <w:rFonts w:ascii="Calibri" w:eastAsia="Times New Roman" w:hAnsi="Calibri" w:cs="Calibri"/>
                <w:b/>
                <w:bCs/>
                <w:lang w:val="en-GB" w:eastAsia="sk-SK"/>
              </w:rPr>
              <w:t>vysokoškolského</w:t>
            </w:r>
            <w:proofErr w:type="spellEnd"/>
            <w:r w:rsidRPr="004D4DDB">
              <w:rPr>
                <w:rFonts w:ascii="Calibri" w:eastAsia="Times New Roman" w:hAnsi="Calibri" w:cs="Calibri"/>
                <w:b/>
                <w:bCs/>
                <w:lang w:val="en-GB" w:eastAsia="sk-SK"/>
              </w:rPr>
              <w:t> </w:t>
            </w:r>
            <w:proofErr w:type="spellStart"/>
            <w:r w:rsidRPr="004D4DDB">
              <w:rPr>
                <w:rFonts w:ascii="Calibri" w:eastAsia="Times New Roman" w:hAnsi="Calibri" w:cs="Calibri"/>
                <w:b/>
                <w:bCs/>
                <w:lang w:val="en-GB" w:eastAsia="sk-SK"/>
              </w:rPr>
              <w:t>štúdia</w:t>
            </w:r>
            <w:proofErr w:type="spellEnd"/>
            <w:r w:rsidRPr="004D4DDB">
              <w:rPr>
                <w:rFonts w:ascii="Calibri" w:eastAsia="Times New Roman" w:hAnsi="Calibri" w:cs="Calibri"/>
                <w:b/>
                <w:bCs/>
                <w:lang w:val="en-GB" w:eastAsia="sk-SK"/>
              </w:rPr>
              <w:t>: </w:t>
            </w:r>
            <w:r w:rsidRPr="004D4DDB">
              <w:rPr>
                <w:rFonts w:ascii="Calibri" w:eastAsia="Times New Roman" w:hAnsi="Calibri" w:cs="Calibri"/>
                <w:i/>
                <w:iCs/>
                <w:lang w:val="en-GB" w:eastAsia="sk-SK"/>
              </w:rPr>
              <w:t>3.</w:t>
            </w:r>
            <w:r w:rsidRPr="004D4DDB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</w:tr>
      <w:tr w:rsidR="023E3EB7" w:rsidRPr="004D4DDB" w14:paraId="636CABEA" w14:textId="77777777" w:rsidTr="6BF6694F">
        <w:trPr>
          <w:trHeight w:val="540"/>
        </w:trPr>
        <w:tc>
          <w:tcPr>
            <w:tcW w:w="9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3D500" w14:textId="77777777" w:rsidR="023E3EB7" w:rsidRPr="004D4DDB" w:rsidRDefault="023E3EB7" w:rsidP="023E3EB7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  <w:proofErr w:type="spellStart"/>
            <w:r w:rsidRPr="004D4DDB">
              <w:rPr>
                <w:rFonts w:ascii="Calibri" w:eastAsia="Times New Roman" w:hAnsi="Calibri" w:cs="Calibri"/>
                <w:b/>
                <w:bCs/>
                <w:lang w:val="en-GB" w:eastAsia="sk-SK"/>
              </w:rPr>
              <w:t>Podmieňujúce</w:t>
            </w:r>
            <w:proofErr w:type="spellEnd"/>
            <w:r w:rsidRPr="004D4DDB">
              <w:rPr>
                <w:rFonts w:ascii="Calibri" w:eastAsia="Times New Roman" w:hAnsi="Calibri" w:cs="Calibri"/>
                <w:b/>
                <w:bCs/>
                <w:lang w:val="en-GB" w:eastAsia="sk-SK"/>
              </w:rPr>
              <w:t> </w:t>
            </w:r>
            <w:proofErr w:type="spellStart"/>
            <w:r w:rsidRPr="004D4DDB">
              <w:rPr>
                <w:rFonts w:ascii="Calibri" w:eastAsia="Times New Roman" w:hAnsi="Calibri" w:cs="Calibri"/>
                <w:b/>
                <w:bCs/>
                <w:lang w:val="en-GB" w:eastAsia="sk-SK"/>
              </w:rPr>
              <w:t>predmety</w:t>
            </w:r>
            <w:proofErr w:type="spellEnd"/>
            <w:r w:rsidRPr="004D4DDB">
              <w:rPr>
                <w:rFonts w:ascii="Calibri" w:eastAsia="Times New Roman" w:hAnsi="Calibri" w:cs="Calibri"/>
                <w:b/>
                <w:bCs/>
                <w:lang w:val="en-GB" w:eastAsia="sk-SK"/>
              </w:rPr>
              <w:t>:</w:t>
            </w:r>
            <w:r w:rsidRPr="004D4DDB">
              <w:rPr>
                <w:rFonts w:ascii="Calibri" w:eastAsia="Times New Roman" w:hAnsi="Calibri" w:cs="Calibri"/>
                <w:lang w:val="en-GB" w:eastAsia="sk-SK"/>
              </w:rPr>
              <w:t> </w:t>
            </w:r>
            <w:r w:rsidRPr="004D4DDB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</w:tr>
      <w:tr w:rsidR="023E3EB7" w:rsidRPr="004D4DDB" w14:paraId="3E74C4CB" w14:textId="77777777" w:rsidTr="6BF6694F">
        <w:trPr>
          <w:trHeight w:val="1965"/>
        </w:trPr>
        <w:tc>
          <w:tcPr>
            <w:tcW w:w="9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8F15F" w14:textId="45240B56" w:rsidR="023E3EB7" w:rsidRPr="004D4DDB" w:rsidRDefault="023E3EB7" w:rsidP="023E3EB7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  <w:r w:rsidRPr="004D4DDB">
              <w:rPr>
                <w:rFonts w:ascii="Calibri" w:eastAsia="Times New Roman" w:hAnsi="Calibri" w:cs="Calibri"/>
                <w:b/>
                <w:bCs/>
                <w:lang w:eastAsia="sk-SK"/>
              </w:rPr>
              <w:t>Podmienky na absolvovanie predmetu:</w:t>
            </w:r>
            <w:r w:rsidRPr="004D4DDB">
              <w:rPr>
                <w:rFonts w:ascii="Calibri" w:eastAsia="Times New Roman" w:hAnsi="Calibri" w:cs="Calibri"/>
                <w:lang w:eastAsia="sk-SK"/>
              </w:rPr>
              <w:t> </w:t>
            </w:r>
            <w:r w:rsidRPr="004D4DDB">
              <w:rPr>
                <w:rFonts w:ascii="Calibri" w:eastAsia="Times New Roman" w:hAnsi="Calibri" w:cs="Calibri"/>
                <w:i/>
                <w:iCs/>
                <w:lang w:eastAsia="sk-SK"/>
              </w:rPr>
              <w:t xml:space="preserve">Predmet sa končí skúškou (s) a získaním </w:t>
            </w:r>
            <w:r w:rsidR="64823264" w:rsidRPr="004D4DDB">
              <w:rPr>
                <w:rFonts w:ascii="Calibri" w:eastAsia="Times New Roman" w:hAnsi="Calibri" w:cs="Calibri"/>
                <w:i/>
                <w:iCs/>
                <w:lang w:eastAsia="sk-SK"/>
              </w:rPr>
              <w:t xml:space="preserve">4 </w:t>
            </w:r>
            <w:r w:rsidRPr="004D4DDB">
              <w:rPr>
                <w:rFonts w:ascii="Calibri" w:eastAsia="Times New Roman" w:hAnsi="Calibri" w:cs="Calibri"/>
                <w:i/>
                <w:iCs/>
                <w:lang w:eastAsia="sk-SK"/>
              </w:rPr>
              <w:t>kreditov. Hodnotenie skúšky sa odvíja od zvládnutia písomnej časti skúšky (66% hodnotenia), ako aj od celkovej práce študenta/</w:t>
            </w:r>
            <w:proofErr w:type="spellStart"/>
            <w:r w:rsidRPr="004D4DDB">
              <w:rPr>
                <w:rFonts w:ascii="Calibri" w:eastAsia="Times New Roman" w:hAnsi="Calibri" w:cs="Calibri"/>
                <w:i/>
                <w:iCs/>
                <w:lang w:eastAsia="sk-SK"/>
              </w:rPr>
              <w:t>ky</w:t>
            </w:r>
            <w:proofErr w:type="spellEnd"/>
            <w:r w:rsidRPr="004D4DDB">
              <w:rPr>
                <w:rFonts w:ascii="Calibri" w:eastAsia="Times New Roman" w:hAnsi="Calibri" w:cs="Calibri"/>
                <w:i/>
                <w:iCs/>
                <w:lang w:eastAsia="sk-SK"/>
              </w:rPr>
              <w:t> počas semestra (34% hodnotenia). Celkové hodnotenie absolvovania predmetu je súčtom oboch vyššie uvedených podmienok, avšak v obidvoch častiach musí študent/ka splniť aspoň minimálne stanovené požiadavky. </w:t>
            </w:r>
            <w:r w:rsidRPr="004D4DDB">
              <w:rPr>
                <w:rFonts w:ascii="Calibri" w:eastAsia="Times New Roman" w:hAnsi="Calibri" w:cs="Calibri"/>
                <w:lang w:eastAsia="sk-SK"/>
              </w:rPr>
              <w:t> </w:t>
            </w:r>
          </w:p>
          <w:p w14:paraId="5924CEBC" w14:textId="77777777" w:rsidR="023E3EB7" w:rsidRPr="004D4DDB" w:rsidRDefault="023E3EB7" w:rsidP="023E3EB7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  <w:r w:rsidRPr="004D4DDB">
              <w:rPr>
                <w:rFonts w:ascii="Calibri" w:eastAsia="Times New Roman" w:hAnsi="Calibri" w:cs="Calibri"/>
                <w:i/>
                <w:iCs/>
                <w:color w:val="000000" w:themeColor="text1"/>
                <w:lang w:eastAsia="sk-SK"/>
              </w:rPr>
              <w:t>Klasifikácia hodnotení:</w:t>
            </w:r>
            <w:r w:rsidRPr="004D4DDB">
              <w:rPr>
                <w:rFonts w:ascii="Calibri" w:eastAsia="Times New Roman" w:hAnsi="Calibri" w:cs="Calibri"/>
                <w:color w:val="000000" w:themeColor="text1"/>
                <w:lang w:eastAsia="sk-SK"/>
              </w:rPr>
              <w:t> </w:t>
            </w:r>
          </w:p>
          <w:p w14:paraId="617B3091" w14:textId="77777777" w:rsidR="023E3EB7" w:rsidRPr="004D4DDB" w:rsidRDefault="023E3EB7" w:rsidP="023E3EB7">
            <w:pPr>
              <w:spacing w:after="0" w:line="240" w:lineRule="auto"/>
              <w:jc w:val="left"/>
              <w:rPr>
                <w:rFonts w:eastAsia="Times New Roman" w:cs="Times New Roman"/>
                <w:lang w:eastAsia="sk-SK"/>
              </w:rPr>
            </w:pPr>
            <w:r w:rsidRPr="004D4DDB">
              <w:rPr>
                <w:rFonts w:ascii="Calibri" w:eastAsia="Times New Roman" w:hAnsi="Calibri" w:cs="Calibri"/>
                <w:i/>
                <w:iCs/>
                <w:color w:val="000000" w:themeColor="text1"/>
                <w:lang w:eastAsia="sk-SK"/>
              </w:rPr>
              <w:t>A: 100 – 90 %</w:t>
            </w:r>
            <w:r w:rsidRPr="004D4DDB">
              <w:rPr>
                <w:rFonts w:ascii="Calibri" w:eastAsia="Times New Roman" w:hAnsi="Calibri" w:cs="Calibri"/>
                <w:color w:val="000000" w:themeColor="text1"/>
                <w:lang w:eastAsia="sk-SK"/>
              </w:rPr>
              <w:t>  </w:t>
            </w:r>
          </w:p>
          <w:p w14:paraId="3639CB28" w14:textId="77777777" w:rsidR="023E3EB7" w:rsidRPr="004D4DDB" w:rsidRDefault="023E3EB7" w:rsidP="023E3EB7">
            <w:pPr>
              <w:spacing w:after="0" w:line="240" w:lineRule="auto"/>
              <w:jc w:val="left"/>
              <w:rPr>
                <w:rFonts w:eastAsia="Times New Roman" w:cs="Times New Roman"/>
                <w:lang w:eastAsia="sk-SK"/>
              </w:rPr>
            </w:pPr>
            <w:r w:rsidRPr="004D4DDB">
              <w:rPr>
                <w:rFonts w:ascii="Calibri" w:eastAsia="Times New Roman" w:hAnsi="Calibri" w:cs="Calibri"/>
                <w:i/>
                <w:iCs/>
                <w:color w:val="000000" w:themeColor="text1"/>
                <w:lang w:eastAsia="sk-SK"/>
              </w:rPr>
              <w:t>B: 89 – 80 %</w:t>
            </w:r>
            <w:r w:rsidRPr="004D4DDB">
              <w:rPr>
                <w:rFonts w:ascii="Calibri" w:eastAsia="Times New Roman" w:hAnsi="Calibri" w:cs="Calibri"/>
                <w:color w:val="000000" w:themeColor="text1"/>
                <w:lang w:eastAsia="sk-SK"/>
              </w:rPr>
              <w:t>  </w:t>
            </w:r>
            <w:r w:rsidRPr="004D4DDB">
              <w:br/>
            </w:r>
            <w:r w:rsidRPr="004D4DDB">
              <w:rPr>
                <w:rFonts w:ascii="Calibri" w:eastAsia="Times New Roman" w:hAnsi="Calibri" w:cs="Calibri"/>
                <w:color w:val="000000" w:themeColor="text1"/>
                <w:lang w:eastAsia="sk-SK"/>
              </w:rPr>
              <w:t>C: 79 – 70 %  </w:t>
            </w:r>
            <w:r w:rsidRPr="004D4DDB">
              <w:br/>
            </w:r>
            <w:r w:rsidRPr="004D4DDB">
              <w:rPr>
                <w:rFonts w:ascii="Calibri" w:eastAsia="Times New Roman" w:hAnsi="Calibri" w:cs="Calibri"/>
                <w:color w:val="000000" w:themeColor="text1"/>
                <w:lang w:eastAsia="sk-SK"/>
              </w:rPr>
              <w:t>D: 69 – 60 %  </w:t>
            </w:r>
            <w:r w:rsidRPr="004D4DDB">
              <w:br/>
            </w:r>
            <w:r w:rsidRPr="004D4DDB">
              <w:rPr>
                <w:rFonts w:ascii="Calibri" w:eastAsia="Times New Roman" w:hAnsi="Calibri" w:cs="Calibri"/>
                <w:color w:val="000000" w:themeColor="text1"/>
                <w:lang w:eastAsia="sk-SK"/>
              </w:rPr>
              <w:t>E: 59 – 50 %  </w:t>
            </w:r>
          </w:p>
          <w:p w14:paraId="7388500D" w14:textId="77777777" w:rsidR="023E3EB7" w:rsidRPr="004D4DDB" w:rsidRDefault="023E3EB7" w:rsidP="023E3EB7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  <w:r w:rsidRPr="004D4DDB">
              <w:rPr>
                <w:rFonts w:ascii="Calibri" w:eastAsia="Times New Roman" w:hAnsi="Calibri" w:cs="Calibri"/>
                <w:i/>
                <w:iCs/>
                <w:color w:val="000000" w:themeColor="text1"/>
                <w:lang w:eastAsia="sk-SK"/>
              </w:rPr>
              <w:t>FX: 49 a menej %</w:t>
            </w:r>
            <w:r w:rsidRPr="004D4DDB">
              <w:rPr>
                <w:rFonts w:ascii="Calibri" w:eastAsia="Times New Roman" w:hAnsi="Calibri" w:cs="Calibri"/>
                <w:color w:val="000000" w:themeColor="text1"/>
                <w:lang w:eastAsia="sk-SK"/>
              </w:rPr>
              <w:t>  </w:t>
            </w:r>
          </w:p>
        </w:tc>
      </w:tr>
      <w:tr w:rsidR="023E3EB7" w:rsidRPr="004D4DDB" w14:paraId="05DC5326" w14:textId="77777777" w:rsidTr="6BF6694F">
        <w:trPr>
          <w:trHeight w:val="1110"/>
        </w:trPr>
        <w:tc>
          <w:tcPr>
            <w:tcW w:w="9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5697E" w14:textId="77777777" w:rsidR="023E3EB7" w:rsidRPr="004D4DDB" w:rsidRDefault="023E3EB7" w:rsidP="023E3EB7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  <w:r w:rsidRPr="004D4DDB">
              <w:rPr>
                <w:rFonts w:ascii="Calibri" w:eastAsia="Times New Roman" w:hAnsi="Calibri" w:cs="Calibri"/>
                <w:b/>
                <w:bCs/>
                <w:lang w:eastAsia="sk-SK"/>
              </w:rPr>
              <w:t>Výsledky vzdelávania:</w:t>
            </w:r>
            <w:r w:rsidRPr="004D4DDB">
              <w:rPr>
                <w:rFonts w:ascii="Calibri" w:eastAsia="Times New Roman" w:hAnsi="Calibri" w:cs="Calibri"/>
                <w:lang w:eastAsia="sk-SK"/>
              </w:rPr>
              <w:t> </w:t>
            </w:r>
          </w:p>
          <w:p w14:paraId="5B3E80EF" w14:textId="77777777" w:rsidR="023E3EB7" w:rsidRPr="004D4DDB" w:rsidRDefault="023E3EB7" w:rsidP="023E3EB7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  <w:r w:rsidRPr="004D4DDB">
              <w:rPr>
                <w:rFonts w:ascii="Calibri" w:eastAsia="Times New Roman" w:hAnsi="Calibri" w:cs="Calibri"/>
                <w:i/>
                <w:iCs/>
                <w:lang w:eastAsia="sk-SK"/>
              </w:rPr>
              <w:t>Vedomosti:</w:t>
            </w:r>
            <w:r w:rsidRPr="004D4DDB">
              <w:rPr>
                <w:rFonts w:ascii="Calibri" w:eastAsia="Times New Roman" w:hAnsi="Calibri" w:cs="Calibri"/>
                <w:lang w:eastAsia="sk-SK"/>
              </w:rPr>
              <w:t> </w:t>
            </w:r>
          </w:p>
          <w:p w14:paraId="56C107ED" w14:textId="77777777" w:rsidR="023E3EB7" w:rsidRPr="004D4DDB" w:rsidRDefault="023E3EB7" w:rsidP="00814279">
            <w:pPr>
              <w:numPr>
                <w:ilvl w:val="0"/>
                <w:numId w:val="21"/>
              </w:numPr>
              <w:spacing w:after="0" w:line="240" w:lineRule="auto"/>
              <w:ind w:left="360" w:firstLine="0"/>
              <w:rPr>
                <w:rFonts w:ascii="Calibri" w:eastAsia="Times New Roman" w:hAnsi="Calibri" w:cs="Calibri"/>
                <w:lang w:eastAsia="sk-SK"/>
              </w:rPr>
            </w:pPr>
            <w:r w:rsidRPr="004D4DDB">
              <w:rPr>
                <w:rFonts w:ascii="Calibri" w:eastAsia="Times New Roman" w:hAnsi="Calibri" w:cs="Calibri"/>
                <w:i/>
                <w:iCs/>
                <w:lang w:eastAsia="sk-SK"/>
              </w:rPr>
              <w:t>doktorand/ka vie zhodnotiť význam etiky a literatúry pre poznanie skutočnosti,</w:t>
            </w:r>
            <w:r w:rsidRPr="004D4DDB">
              <w:rPr>
                <w:rFonts w:ascii="Calibri" w:eastAsia="Times New Roman" w:hAnsi="Calibri" w:cs="Calibri"/>
                <w:lang w:eastAsia="sk-SK"/>
              </w:rPr>
              <w:t> </w:t>
            </w:r>
          </w:p>
          <w:p w14:paraId="3901FCFC" w14:textId="77777777" w:rsidR="023E3EB7" w:rsidRPr="004D4DDB" w:rsidRDefault="023E3EB7" w:rsidP="00814279">
            <w:pPr>
              <w:numPr>
                <w:ilvl w:val="0"/>
                <w:numId w:val="21"/>
              </w:numPr>
              <w:spacing w:after="0" w:line="240" w:lineRule="auto"/>
              <w:ind w:left="360" w:firstLine="0"/>
              <w:rPr>
                <w:rFonts w:eastAsia="Times New Roman" w:cs="Times New Roman"/>
                <w:lang w:eastAsia="sk-SK"/>
              </w:rPr>
            </w:pPr>
            <w:r w:rsidRPr="004D4DDB">
              <w:rPr>
                <w:rFonts w:ascii="Calibri" w:eastAsia="Times New Roman" w:hAnsi="Calibri" w:cs="Calibri"/>
                <w:i/>
                <w:iCs/>
                <w:lang w:eastAsia="sk-SK"/>
              </w:rPr>
              <w:t>dokáže analyzovať etický a morálny rozmer literatúry vrátane jej výchovného a vzdelávacieho potenciálu.</w:t>
            </w:r>
            <w:r w:rsidRPr="004D4DDB">
              <w:rPr>
                <w:rFonts w:ascii="Calibri" w:eastAsia="Times New Roman" w:hAnsi="Calibri" w:cs="Calibri"/>
                <w:lang w:eastAsia="sk-SK"/>
              </w:rPr>
              <w:t> </w:t>
            </w:r>
          </w:p>
          <w:p w14:paraId="5E886A8E" w14:textId="77777777" w:rsidR="023E3EB7" w:rsidRPr="004D4DDB" w:rsidRDefault="023E3EB7" w:rsidP="023E3EB7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  <w:r w:rsidRPr="004D4DDB">
              <w:rPr>
                <w:rFonts w:eastAsia="Times New Roman" w:cs="Times New Roman"/>
                <w:lang w:eastAsia="sk-SK"/>
              </w:rPr>
              <w:t> </w:t>
            </w:r>
          </w:p>
          <w:p w14:paraId="3986EDD8" w14:textId="77777777" w:rsidR="023E3EB7" w:rsidRPr="004D4DDB" w:rsidRDefault="023E3EB7" w:rsidP="023E3EB7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  <w:r w:rsidRPr="004D4DDB">
              <w:rPr>
                <w:rFonts w:ascii="Calibri" w:eastAsia="Times New Roman" w:hAnsi="Calibri" w:cs="Calibri"/>
                <w:i/>
                <w:iCs/>
                <w:lang w:eastAsia="sk-SK"/>
              </w:rPr>
              <w:t>Zručnosti:</w:t>
            </w:r>
            <w:r w:rsidRPr="004D4DDB">
              <w:rPr>
                <w:rFonts w:ascii="Calibri" w:eastAsia="Times New Roman" w:hAnsi="Calibri" w:cs="Calibri"/>
                <w:lang w:eastAsia="sk-SK"/>
              </w:rPr>
              <w:t> </w:t>
            </w:r>
          </w:p>
          <w:p w14:paraId="66FD6C0D" w14:textId="77777777" w:rsidR="023E3EB7" w:rsidRPr="004D4DDB" w:rsidRDefault="023E3EB7" w:rsidP="00814279">
            <w:pPr>
              <w:numPr>
                <w:ilvl w:val="0"/>
                <w:numId w:val="22"/>
              </w:numPr>
              <w:spacing w:after="0" w:line="240" w:lineRule="auto"/>
              <w:ind w:left="360" w:firstLine="0"/>
              <w:rPr>
                <w:rFonts w:ascii="Calibri" w:eastAsia="Times New Roman" w:hAnsi="Calibri" w:cs="Calibri"/>
                <w:lang w:eastAsia="sk-SK"/>
              </w:rPr>
            </w:pPr>
            <w:r w:rsidRPr="004D4DDB">
              <w:rPr>
                <w:rFonts w:ascii="Calibri" w:eastAsia="Times New Roman" w:hAnsi="Calibri" w:cs="Calibri"/>
                <w:i/>
                <w:iCs/>
                <w:lang w:eastAsia="sk-SK"/>
              </w:rPr>
              <w:t>doktorand/ka vie identifikovať najvýznamnejšie etické trendy v slovenskej i svetovej literatúre v minulosti i súčasnosti.</w:t>
            </w:r>
            <w:r w:rsidRPr="004D4DDB">
              <w:rPr>
                <w:rFonts w:ascii="Calibri" w:eastAsia="Times New Roman" w:hAnsi="Calibri" w:cs="Calibri"/>
                <w:lang w:eastAsia="sk-SK"/>
              </w:rPr>
              <w:t> </w:t>
            </w:r>
          </w:p>
          <w:p w14:paraId="4F17AF8B" w14:textId="77777777" w:rsidR="023E3EB7" w:rsidRPr="004D4DDB" w:rsidRDefault="023E3EB7" w:rsidP="023E3EB7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  <w:r w:rsidRPr="004D4DDB">
              <w:rPr>
                <w:rFonts w:ascii="Calibri" w:eastAsia="Times New Roman" w:hAnsi="Calibri" w:cs="Calibri"/>
                <w:lang w:eastAsia="sk-SK"/>
              </w:rPr>
              <w:t> </w:t>
            </w:r>
          </w:p>
          <w:p w14:paraId="615B4490" w14:textId="3382AB4C" w:rsidR="023E3EB7" w:rsidRPr="004D4DDB" w:rsidRDefault="023E3EB7" w:rsidP="023E3EB7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  <w:r w:rsidRPr="004D4DDB">
              <w:rPr>
                <w:rFonts w:ascii="Calibri" w:hAnsi="Calibri" w:cs="Calibri"/>
                <w:i/>
                <w:iCs/>
                <w:szCs w:val="24"/>
              </w:rPr>
              <w:lastRenderedPageBreak/>
              <w:t>Kompetentnosti</w:t>
            </w:r>
            <w:r w:rsidRPr="004D4DDB">
              <w:rPr>
                <w:rFonts w:ascii="Calibri" w:eastAsia="Times New Roman" w:hAnsi="Calibri" w:cs="Calibri"/>
                <w:i/>
                <w:iCs/>
                <w:lang w:eastAsia="sk-SK"/>
              </w:rPr>
              <w:t>:</w:t>
            </w:r>
            <w:r w:rsidRPr="004D4DDB">
              <w:rPr>
                <w:rFonts w:ascii="Calibri" w:eastAsia="Times New Roman" w:hAnsi="Calibri" w:cs="Calibri"/>
                <w:lang w:eastAsia="sk-SK"/>
              </w:rPr>
              <w:t> </w:t>
            </w:r>
          </w:p>
          <w:p w14:paraId="5929ADD4" w14:textId="77777777" w:rsidR="023E3EB7" w:rsidRPr="004D4DDB" w:rsidRDefault="023E3EB7" w:rsidP="00814279">
            <w:pPr>
              <w:numPr>
                <w:ilvl w:val="0"/>
                <w:numId w:val="23"/>
              </w:numPr>
              <w:spacing w:after="0" w:line="240" w:lineRule="auto"/>
              <w:ind w:left="360" w:firstLine="0"/>
              <w:rPr>
                <w:rFonts w:ascii="Calibri" w:eastAsia="Times New Roman" w:hAnsi="Calibri" w:cs="Calibri"/>
                <w:lang w:eastAsia="sk-SK"/>
              </w:rPr>
            </w:pPr>
            <w:r w:rsidRPr="004D4DDB">
              <w:rPr>
                <w:rFonts w:ascii="Calibri" w:eastAsia="Times New Roman" w:hAnsi="Calibri" w:cs="Calibri"/>
                <w:i/>
                <w:iCs/>
                <w:lang w:eastAsia="sk-SK"/>
              </w:rPr>
              <w:t>doktorand/ka dokáže kvalifikovane eticky analyzovať, </w:t>
            </w:r>
            <w:proofErr w:type="spellStart"/>
            <w:r w:rsidRPr="004D4DDB">
              <w:rPr>
                <w:rFonts w:ascii="Calibri" w:eastAsia="Times New Roman" w:hAnsi="Calibri" w:cs="Calibri"/>
                <w:i/>
                <w:iCs/>
                <w:lang w:eastAsia="sk-SK"/>
              </w:rPr>
              <w:t>komparovať</w:t>
            </w:r>
            <w:proofErr w:type="spellEnd"/>
            <w:r w:rsidRPr="004D4DDB">
              <w:rPr>
                <w:rFonts w:ascii="Calibri" w:eastAsia="Times New Roman" w:hAnsi="Calibri" w:cs="Calibri"/>
                <w:i/>
                <w:iCs/>
                <w:lang w:eastAsia="sk-SK"/>
              </w:rPr>
              <w:t> i hodnotiť diela slovenskej či svetovej literatúry minulosti i prítomnosti. </w:t>
            </w:r>
            <w:r w:rsidRPr="004D4DDB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</w:tr>
      <w:tr w:rsidR="023E3EB7" w:rsidRPr="004D4DDB" w14:paraId="04F591AE" w14:textId="77777777" w:rsidTr="6BF6694F">
        <w:trPr>
          <w:trHeight w:val="495"/>
        </w:trPr>
        <w:tc>
          <w:tcPr>
            <w:tcW w:w="9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1561B" w14:textId="77777777" w:rsidR="023E3EB7" w:rsidRPr="004D4DDB" w:rsidRDefault="023E3EB7" w:rsidP="023E3EB7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  <w:r w:rsidRPr="004D4DDB">
              <w:rPr>
                <w:rFonts w:ascii="Calibri" w:eastAsia="Times New Roman" w:hAnsi="Calibri" w:cs="Calibri"/>
                <w:b/>
                <w:bCs/>
                <w:lang w:eastAsia="sk-SK"/>
              </w:rPr>
              <w:lastRenderedPageBreak/>
              <w:t>Stručná osnova predmetu:</w:t>
            </w:r>
            <w:r w:rsidRPr="004D4DDB">
              <w:rPr>
                <w:rFonts w:ascii="Calibri" w:eastAsia="Times New Roman" w:hAnsi="Calibri" w:cs="Calibri"/>
                <w:lang w:eastAsia="sk-SK"/>
              </w:rPr>
              <w:t> </w:t>
            </w:r>
          </w:p>
          <w:p w14:paraId="14F3E38C" w14:textId="77777777" w:rsidR="023E3EB7" w:rsidRPr="004D4DDB" w:rsidRDefault="023E3EB7" w:rsidP="00814279">
            <w:pPr>
              <w:numPr>
                <w:ilvl w:val="0"/>
                <w:numId w:val="24"/>
              </w:numPr>
              <w:spacing w:after="0" w:line="240" w:lineRule="auto"/>
              <w:ind w:left="360" w:firstLine="0"/>
              <w:rPr>
                <w:rFonts w:ascii="Calibri" w:eastAsia="Times New Roman" w:hAnsi="Calibri" w:cs="Calibri"/>
                <w:lang w:eastAsia="sk-SK"/>
              </w:rPr>
            </w:pPr>
            <w:r w:rsidRPr="004D4DDB">
              <w:rPr>
                <w:rFonts w:ascii="Calibri" w:eastAsia="Times New Roman" w:hAnsi="Calibri" w:cs="Calibri"/>
                <w:lang w:eastAsia="sk-SK"/>
              </w:rPr>
              <w:t>Metodologické otázky vzťahu etiky a literatúry; </w:t>
            </w:r>
          </w:p>
          <w:p w14:paraId="0387D0D5" w14:textId="77777777" w:rsidR="023E3EB7" w:rsidRPr="004D4DDB" w:rsidRDefault="023E3EB7" w:rsidP="00814279">
            <w:pPr>
              <w:numPr>
                <w:ilvl w:val="0"/>
                <w:numId w:val="24"/>
              </w:numPr>
              <w:spacing w:after="0" w:line="240" w:lineRule="auto"/>
              <w:ind w:left="360" w:firstLine="0"/>
              <w:rPr>
                <w:rFonts w:eastAsia="Times New Roman" w:cs="Times New Roman"/>
                <w:lang w:eastAsia="sk-SK"/>
              </w:rPr>
            </w:pPr>
            <w:r w:rsidRPr="004D4DDB">
              <w:rPr>
                <w:rFonts w:ascii="Calibri" w:eastAsia="Times New Roman" w:hAnsi="Calibri" w:cs="Calibri"/>
                <w:lang w:eastAsia="sk-SK"/>
              </w:rPr>
              <w:t>etické reflexie dejín svetovej literatúry; </w:t>
            </w:r>
          </w:p>
          <w:p w14:paraId="3561CAB6" w14:textId="77777777" w:rsidR="023E3EB7" w:rsidRPr="004D4DDB" w:rsidRDefault="023E3EB7" w:rsidP="00814279">
            <w:pPr>
              <w:numPr>
                <w:ilvl w:val="0"/>
                <w:numId w:val="24"/>
              </w:numPr>
              <w:spacing w:after="0" w:line="240" w:lineRule="auto"/>
              <w:ind w:left="360" w:firstLine="0"/>
              <w:rPr>
                <w:rFonts w:eastAsia="Times New Roman" w:cs="Times New Roman"/>
                <w:lang w:eastAsia="sk-SK"/>
              </w:rPr>
            </w:pPr>
            <w:r w:rsidRPr="004D4DDB">
              <w:rPr>
                <w:rFonts w:ascii="Calibri" w:eastAsia="Times New Roman" w:hAnsi="Calibri" w:cs="Calibri"/>
                <w:lang w:eastAsia="sk-SK"/>
              </w:rPr>
              <w:t>etika a morálka v dejinách slovenskej literatúry; </w:t>
            </w:r>
          </w:p>
          <w:p w14:paraId="0CCA8B26" w14:textId="77777777" w:rsidR="023E3EB7" w:rsidRPr="004D4DDB" w:rsidRDefault="023E3EB7" w:rsidP="00814279">
            <w:pPr>
              <w:numPr>
                <w:ilvl w:val="0"/>
                <w:numId w:val="24"/>
              </w:numPr>
              <w:spacing w:after="0" w:line="240" w:lineRule="auto"/>
              <w:ind w:left="360" w:firstLine="0"/>
              <w:rPr>
                <w:rFonts w:eastAsia="Times New Roman" w:cs="Times New Roman"/>
                <w:lang w:eastAsia="sk-SK"/>
              </w:rPr>
            </w:pPr>
            <w:r w:rsidRPr="004D4DDB">
              <w:rPr>
                <w:rFonts w:ascii="Calibri" w:eastAsia="Times New Roman" w:hAnsi="Calibri" w:cs="Calibri"/>
                <w:lang w:eastAsia="sk-SK"/>
              </w:rPr>
              <w:t>etika, morálka a literatúra súčasnosti </w:t>
            </w:r>
          </w:p>
        </w:tc>
      </w:tr>
      <w:tr w:rsidR="023E3EB7" w:rsidRPr="004D4DDB" w14:paraId="63A62437" w14:textId="77777777" w:rsidTr="6BF6694F">
        <w:trPr>
          <w:trHeight w:val="495"/>
        </w:trPr>
        <w:tc>
          <w:tcPr>
            <w:tcW w:w="9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084CE" w14:textId="77777777" w:rsidR="023E3EB7" w:rsidRPr="004D4DDB" w:rsidRDefault="023E3EB7" w:rsidP="023E3EB7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  <w:r w:rsidRPr="004D4DDB">
              <w:rPr>
                <w:rFonts w:ascii="Calibri" w:eastAsia="Times New Roman" w:hAnsi="Calibri" w:cs="Calibri"/>
                <w:b/>
                <w:bCs/>
                <w:lang w:val="pl-PL" w:eastAsia="sk-SK"/>
              </w:rPr>
              <w:t>Odporúčaná literatúra:</w:t>
            </w:r>
            <w:r w:rsidRPr="004D4DDB">
              <w:rPr>
                <w:rFonts w:ascii="Calibri" w:eastAsia="Times New Roman" w:hAnsi="Calibri" w:cs="Calibri"/>
                <w:i/>
                <w:iCs/>
                <w:lang w:val="pl-PL" w:eastAsia="sk-SK"/>
              </w:rPr>
              <w:t> </w:t>
            </w:r>
            <w:r w:rsidRPr="004D4DDB">
              <w:rPr>
                <w:rFonts w:ascii="Calibri" w:eastAsia="Times New Roman" w:hAnsi="Calibri" w:cs="Calibri"/>
                <w:lang w:eastAsia="sk-SK"/>
              </w:rPr>
              <w:t> </w:t>
            </w:r>
          </w:p>
          <w:p w14:paraId="4684EBC4" w14:textId="77777777" w:rsidR="023E3EB7" w:rsidRPr="004D4DDB" w:rsidRDefault="023E3EB7" w:rsidP="023E3EB7">
            <w:pPr>
              <w:spacing w:after="0" w:line="240" w:lineRule="auto"/>
              <w:jc w:val="left"/>
              <w:rPr>
                <w:rFonts w:asciiTheme="minorHAnsi" w:eastAsia="Times New Roman" w:hAnsiTheme="minorHAnsi"/>
                <w:lang w:val="pl-PL" w:eastAsia="sk-SK"/>
              </w:rPr>
            </w:pPr>
            <w:r w:rsidRPr="004D4DDB">
              <w:rPr>
                <w:rFonts w:asciiTheme="minorHAnsi" w:eastAsia="Times New Roman" w:hAnsiTheme="minorHAnsi"/>
                <w:lang w:val="pl-PL" w:eastAsia="sk-SK"/>
              </w:rPr>
              <w:t xml:space="preserve">Bilasová, V. a Žemberová, V. 2005. Z prienikov filozofie, etiky a literatúry. Prešov: Filozofická fakulta.  </w:t>
            </w:r>
          </w:p>
          <w:p w14:paraId="65B3502A" w14:textId="77777777" w:rsidR="023E3EB7" w:rsidRPr="004D4DDB" w:rsidRDefault="023E3EB7" w:rsidP="023E3EB7">
            <w:pPr>
              <w:spacing w:after="0" w:line="240" w:lineRule="auto"/>
              <w:jc w:val="left"/>
              <w:rPr>
                <w:rFonts w:asciiTheme="minorHAnsi" w:eastAsia="Times New Roman" w:hAnsiTheme="minorHAnsi"/>
                <w:lang w:val="pl-PL" w:eastAsia="sk-SK"/>
              </w:rPr>
            </w:pPr>
            <w:r w:rsidRPr="004D4DDB">
              <w:rPr>
                <w:rFonts w:asciiTheme="minorHAnsi" w:eastAsia="Times New Roman" w:hAnsiTheme="minorHAnsi"/>
                <w:lang w:val="pl-PL" w:eastAsia="sk-SK"/>
              </w:rPr>
              <w:t xml:space="preserve">Gluchman, V. 2021. Knowledge and morality in Kundera’s novel The Farewell Waltz. In: Studies in East European Thought, 73(4), s. 391–406. </w:t>
            </w:r>
          </w:p>
          <w:p w14:paraId="26DC0D86" w14:textId="77777777" w:rsidR="023E3EB7" w:rsidRPr="004D4DDB" w:rsidRDefault="023E3EB7" w:rsidP="023E3EB7">
            <w:pPr>
              <w:spacing w:after="0" w:line="240" w:lineRule="auto"/>
              <w:jc w:val="left"/>
              <w:rPr>
                <w:rFonts w:asciiTheme="minorHAnsi" w:eastAsia="Times New Roman" w:hAnsiTheme="minorHAnsi"/>
                <w:lang w:val="pl-PL" w:eastAsia="sk-SK"/>
              </w:rPr>
            </w:pPr>
            <w:r w:rsidRPr="004D4DDB">
              <w:rPr>
                <w:rFonts w:asciiTheme="minorHAnsi" w:eastAsia="Times New Roman" w:hAnsiTheme="minorHAnsi"/>
                <w:lang w:val="pl-PL" w:eastAsia="sk-SK"/>
              </w:rPr>
              <w:t xml:space="preserve">Gluchman, V. 2020. Filozoficko etická reflexia Kunderovho románu Valčík na rozlúčku. In: Filosofický časopis, 68(1), s. 111–120 </w:t>
            </w:r>
          </w:p>
          <w:p w14:paraId="0F1CF698" w14:textId="77777777" w:rsidR="023E3EB7" w:rsidRPr="004D4DDB" w:rsidRDefault="023E3EB7" w:rsidP="023E3EB7">
            <w:pPr>
              <w:spacing w:after="0" w:line="240" w:lineRule="auto"/>
              <w:jc w:val="left"/>
              <w:rPr>
                <w:rFonts w:asciiTheme="minorHAnsi" w:eastAsia="Times New Roman" w:hAnsiTheme="minorHAnsi"/>
                <w:lang w:val="pl-PL" w:eastAsia="sk-SK"/>
              </w:rPr>
            </w:pPr>
            <w:r w:rsidRPr="004D4DDB">
              <w:rPr>
                <w:rFonts w:asciiTheme="minorHAnsi" w:eastAsia="Times New Roman" w:hAnsiTheme="minorHAnsi"/>
                <w:lang w:val="pl-PL" w:eastAsia="sk-SK"/>
              </w:rPr>
              <w:t xml:space="preserve">Gluchman, V. 2019. The literary works as a code of ethics in Great Moravia. In: Ethics &amp; Bioethics (in Central Europe), 9(3–4), s. 106–118. </w:t>
            </w:r>
          </w:p>
          <w:p w14:paraId="1F0BEA00" w14:textId="77777777" w:rsidR="023E3EB7" w:rsidRPr="004D4DDB" w:rsidRDefault="023E3EB7" w:rsidP="023E3EB7">
            <w:pPr>
              <w:spacing w:after="0" w:line="240" w:lineRule="auto"/>
              <w:jc w:val="left"/>
              <w:rPr>
                <w:rFonts w:asciiTheme="minorHAnsi" w:eastAsia="Times New Roman" w:hAnsiTheme="minorHAnsi"/>
                <w:lang w:val="pl-PL" w:eastAsia="sk-SK"/>
              </w:rPr>
            </w:pPr>
            <w:r w:rsidRPr="004D4DDB">
              <w:rPr>
                <w:rFonts w:asciiTheme="minorHAnsi" w:eastAsia="Times New Roman" w:hAnsiTheme="minorHAnsi"/>
                <w:lang w:val="pl-PL" w:eastAsia="sk-SK"/>
              </w:rPr>
              <w:t xml:space="preserve">Gluchman, V. 2017. Martin Kukučín as a “Practical Philosopher”. In: Zeitschrift für Slavische Philologie, 73(1), s. 141–158. </w:t>
            </w:r>
          </w:p>
          <w:p w14:paraId="52227E58" w14:textId="77777777" w:rsidR="023E3EB7" w:rsidRPr="004D4DDB" w:rsidRDefault="023E3EB7" w:rsidP="023E3EB7">
            <w:pPr>
              <w:spacing w:after="0" w:line="240" w:lineRule="auto"/>
              <w:jc w:val="left"/>
              <w:rPr>
                <w:rFonts w:asciiTheme="minorHAnsi" w:eastAsia="Times New Roman" w:hAnsiTheme="minorHAnsi"/>
                <w:lang w:val="pl-PL" w:eastAsia="sk-SK"/>
              </w:rPr>
            </w:pPr>
            <w:r w:rsidRPr="004D4DDB">
              <w:rPr>
                <w:rFonts w:asciiTheme="minorHAnsi" w:eastAsia="Times New Roman" w:hAnsiTheme="minorHAnsi"/>
                <w:lang w:val="pl-PL" w:eastAsia="sk-SK"/>
              </w:rPr>
              <w:t xml:space="preserve">Gluchman, V. 2011. Martin Rázus: Literary and philosophical reflections on morality. In: Journal of Religious Ethics, 39(1), s. 151–172. </w:t>
            </w:r>
          </w:p>
          <w:p w14:paraId="337E0A30" w14:textId="77777777" w:rsidR="023E3EB7" w:rsidRPr="004D4DDB" w:rsidRDefault="023E3EB7" w:rsidP="023E3EB7">
            <w:pPr>
              <w:spacing w:after="0" w:line="240" w:lineRule="auto"/>
              <w:jc w:val="left"/>
              <w:rPr>
                <w:rFonts w:asciiTheme="minorHAnsi" w:eastAsia="Times New Roman" w:hAnsiTheme="minorHAnsi"/>
                <w:lang w:val="pl-PL" w:eastAsia="sk-SK"/>
              </w:rPr>
            </w:pPr>
            <w:r w:rsidRPr="004D4DDB">
              <w:rPr>
                <w:rFonts w:asciiTheme="minorHAnsi" w:eastAsia="Times New Roman" w:hAnsiTheme="minorHAnsi"/>
                <w:lang w:val="pl-PL" w:eastAsia="sk-SK"/>
              </w:rPr>
              <w:t xml:space="preserve">Gluchman, V. 2006. Reflexie súdobej morálky v anglickej literatúre 19. storočia. In: Filozofia, 61(5), s. 403–423. </w:t>
            </w:r>
          </w:p>
          <w:p w14:paraId="1BC350B8" w14:textId="77777777" w:rsidR="023E3EB7" w:rsidRPr="004D4DDB" w:rsidRDefault="023E3EB7" w:rsidP="023E3EB7">
            <w:pPr>
              <w:spacing w:after="0" w:line="240" w:lineRule="auto"/>
              <w:jc w:val="left"/>
              <w:rPr>
                <w:rFonts w:asciiTheme="minorHAnsi" w:eastAsia="Times New Roman" w:hAnsiTheme="minorHAnsi"/>
                <w:lang w:val="pl-PL" w:eastAsia="sk-SK"/>
              </w:rPr>
            </w:pPr>
            <w:r w:rsidRPr="004D4DDB">
              <w:rPr>
                <w:rFonts w:asciiTheme="minorHAnsi" w:eastAsia="Times New Roman" w:hAnsiTheme="minorHAnsi"/>
                <w:lang w:val="pl-PL" w:eastAsia="sk-SK"/>
              </w:rPr>
              <w:t xml:space="preserve">Gluchman, V. 2003. Honoré de Balzac ako kritik súdobej francúzskej morálky a spoločnosti. In: Filozofia, 58(6), s. 409–425. </w:t>
            </w:r>
          </w:p>
          <w:p w14:paraId="2471189E" w14:textId="77777777" w:rsidR="023E3EB7" w:rsidRPr="004D4DDB" w:rsidRDefault="023E3EB7" w:rsidP="023E3EB7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  <w:r w:rsidRPr="004D4DDB">
              <w:rPr>
                <w:rFonts w:asciiTheme="minorHAnsi" w:eastAsia="Times New Roman" w:hAnsiTheme="minorHAnsi"/>
                <w:lang w:val="pl-PL" w:eastAsia="sk-SK"/>
              </w:rPr>
              <w:t>Nussbaum, Martha C. 1990. Love’s Knowledge: Essays on Philosophy and Literature. New York – Oxford: Oxford University Press.</w:t>
            </w:r>
            <w:r w:rsidRPr="004D4DDB">
              <w:rPr>
                <w:rFonts w:eastAsia="Times New Roman" w:cs="Times New Roman"/>
                <w:lang w:eastAsia="sk-SK"/>
              </w:rPr>
              <w:t> </w:t>
            </w:r>
          </w:p>
        </w:tc>
      </w:tr>
      <w:tr w:rsidR="023E3EB7" w:rsidRPr="004D4DDB" w14:paraId="5636C08A" w14:textId="77777777" w:rsidTr="6BF6694F">
        <w:trPr>
          <w:trHeight w:val="615"/>
        </w:trPr>
        <w:tc>
          <w:tcPr>
            <w:tcW w:w="9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8DCE9" w14:textId="77777777" w:rsidR="023E3EB7" w:rsidRPr="004D4DDB" w:rsidRDefault="023E3EB7" w:rsidP="023E3EB7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  <w:r w:rsidRPr="004D4DDB">
              <w:rPr>
                <w:rFonts w:ascii="Calibri" w:eastAsia="Times New Roman" w:hAnsi="Calibri" w:cs="Calibri"/>
                <w:b/>
                <w:bCs/>
                <w:lang w:val="pl-PL" w:eastAsia="sk-SK"/>
              </w:rPr>
              <w:t>Jazyk, ktorého znalosť je potrebná na absolvovanie predmetu:</w:t>
            </w:r>
            <w:r w:rsidRPr="004D4DDB">
              <w:rPr>
                <w:rFonts w:ascii="Calibri" w:eastAsia="Times New Roman" w:hAnsi="Calibri" w:cs="Calibri"/>
                <w:lang w:val="pl-PL" w:eastAsia="sk-SK"/>
              </w:rPr>
              <w:t> </w:t>
            </w:r>
            <w:r w:rsidRPr="004D4DDB">
              <w:rPr>
                <w:rFonts w:ascii="Calibri" w:eastAsia="Times New Roman" w:hAnsi="Calibri" w:cs="Calibri"/>
                <w:i/>
                <w:iCs/>
                <w:lang w:val="pl-PL" w:eastAsia="sk-SK"/>
              </w:rPr>
              <w:t>slovenský jazyk/anglický jazyk</w:t>
            </w:r>
            <w:r w:rsidRPr="004D4DDB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</w:tr>
      <w:tr w:rsidR="023E3EB7" w:rsidRPr="004D4DDB" w14:paraId="0C3AE72A" w14:textId="77777777" w:rsidTr="6BF6694F">
        <w:trPr>
          <w:trHeight w:val="1110"/>
        </w:trPr>
        <w:tc>
          <w:tcPr>
            <w:tcW w:w="9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0E658" w14:textId="77777777" w:rsidR="023E3EB7" w:rsidRPr="004D4DDB" w:rsidRDefault="023E3EB7" w:rsidP="023E3EB7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  <w:r w:rsidRPr="004D4DDB">
              <w:rPr>
                <w:rFonts w:ascii="Calibri" w:eastAsia="Times New Roman" w:hAnsi="Calibri" w:cs="Calibri"/>
                <w:b/>
                <w:bCs/>
                <w:lang w:eastAsia="sk-SK"/>
              </w:rPr>
              <w:t>Poznámky:</w:t>
            </w:r>
            <w:r w:rsidRPr="004D4DDB">
              <w:rPr>
                <w:rFonts w:ascii="Calibri" w:eastAsia="Times New Roman" w:hAnsi="Calibri" w:cs="Calibri"/>
                <w:lang w:eastAsia="sk-SK"/>
              </w:rPr>
              <w:t>  </w:t>
            </w:r>
          </w:p>
        </w:tc>
      </w:tr>
      <w:tr w:rsidR="023E3EB7" w:rsidRPr="004D4DDB" w14:paraId="67B772D3" w14:textId="77777777" w:rsidTr="6BF6694F">
        <w:trPr>
          <w:trHeight w:val="2595"/>
        </w:trPr>
        <w:tc>
          <w:tcPr>
            <w:tcW w:w="9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3D56D" w14:textId="77777777" w:rsidR="023E3EB7" w:rsidRPr="004D4DDB" w:rsidRDefault="023E3EB7" w:rsidP="023E3EB7">
            <w:pPr>
              <w:spacing w:after="0" w:line="240" w:lineRule="auto"/>
              <w:jc w:val="left"/>
              <w:rPr>
                <w:rFonts w:eastAsia="Times New Roman" w:cs="Times New Roman"/>
                <w:lang w:eastAsia="sk-SK"/>
              </w:rPr>
            </w:pPr>
            <w:r w:rsidRPr="004D4DDB">
              <w:rPr>
                <w:rFonts w:ascii="Calibri" w:eastAsia="Times New Roman" w:hAnsi="Calibri" w:cs="Calibri"/>
                <w:b/>
                <w:bCs/>
                <w:lang w:eastAsia="sk-SK"/>
              </w:rPr>
              <w:t>Hodnotenie predmetov</w:t>
            </w:r>
            <w:r w:rsidRPr="004D4DDB">
              <w:rPr>
                <w:rFonts w:ascii="Calibri" w:eastAsia="Times New Roman" w:hAnsi="Calibri" w:cs="Calibri"/>
                <w:lang w:eastAsia="sk-SK"/>
              </w:rPr>
              <w:t> </w:t>
            </w:r>
          </w:p>
          <w:p w14:paraId="7D123FF8" w14:textId="77777777" w:rsidR="023E3EB7" w:rsidRPr="004D4DDB" w:rsidRDefault="023E3EB7" w:rsidP="023E3EB7">
            <w:pPr>
              <w:spacing w:after="0" w:line="240" w:lineRule="auto"/>
              <w:jc w:val="left"/>
              <w:rPr>
                <w:rFonts w:eastAsia="Times New Roman" w:cs="Times New Roman"/>
                <w:lang w:eastAsia="sk-SK"/>
              </w:rPr>
            </w:pPr>
            <w:r w:rsidRPr="004D4DDB">
              <w:rPr>
                <w:rFonts w:ascii="Calibri" w:eastAsia="Times New Roman" w:hAnsi="Calibri" w:cs="Calibri"/>
                <w:lang w:eastAsia="sk-SK"/>
              </w:rPr>
              <w:t>Celkový počet hodnotených študentov: 0 </w:t>
            </w:r>
          </w:p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470"/>
              <w:gridCol w:w="1470"/>
              <w:gridCol w:w="1471"/>
              <w:gridCol w:w="1471"/>
              <w:gridCol w:w="1471"/>
              <w:gridCol w:w="1471"/>
            </w:tblGrid>
            <w:tr w:rsidR="023E3EB7" w:rsidRPr="004D4DDB" w14:paraId="31E7A024" w14:textId="77777777" w:rsidTr="023E3EB7"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8B1E3E2" w14:textId="77777777" w:rsidR="023E3EB7" w:rsidRPr="004D4DDB" w:rsidRDefault="023E3EB7" w:rsidP="023E3EB7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lang w:eastAsia="sk-SK"/>
                    </w:rPr>
                  </w:pPr>
                  <w:r w:rsidRPr="004D4DDB">
                    <w:rPr>
                      <w:rFonts w:ascii="Calibri" w:eastAsia="Times New Roman" w:hAnsi="Calibri" w:cs="Calibri"/>
                      <w:lang w:eastAsia="sk-SK"/>
                    </w:rPr>
                    <w:t>A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F6A7F7B" w14:textId="77777777" w:rsidR="023E3EB7" w:rsidRPr="004D4DDB" w:rsidRDefault="023E3EB7" w:rsidP="023E3EB7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lang w:eastAsia="sk-SK"/>
                    </w:rPr>
                  </w:pPr>
                  <w:r w:rsidRPr="004D4DDB">
                    <w:rPr>
                      <w:rFonts w:ascii="Calibri" w:eastAsia="Times New Roman" w:hAnsi="Calibri" w:cs="Calibri"/>
                      <w:lang w:eastAsia="sk-SK"/>
                    </w:rPr>
                    <w:t>B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15A9587" w14:textId="77777777" w:rsidR="023E3EB7" w:rsidRPr="004D4DDB" w:rsidRDefault="023E3EB7" w:rsidP="023E3EB7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lang w:eastAsia="sk-SK"/>
                    </w:rPr>
                  </w:pPr>
                  <w:r w:rsidRPr="004D4DDB">
                    <w:rPr>
                      <w:rFonts w:ascii="Calibri" w:eastAsia="Times New Roman" w:hAnsi="Calibri" w:cs="Calibri"/>
                      <w:lang w:eastAsia="sk-SK"/>
                    </w:rPr>
                    <w:t>C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3E43DA3" w14:textId="77777777" w:rsidR="023E3EB7" w:rsidRPr="004D4DDB" w:rsidRDefault="023E3EB7" w:rsidP="023E3EB7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lang w:eastAsia="sk-SK"/>
                    </w:rPr>
                  </w:pPr>
                  <w:r w:rsidRPr="004D4DDB">
                    <w:rPr>
                      <w:rFonts w:ascii="Calibri" w:eastAsia="Times New Roman" w:hAnsi="Calibri" w:cs="Calibri"/>
                      <w:lang w:eastAsia="sk-SK"/>
                    </w:rPr>
                    <w:t>D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0B9C536" w14:textId="77777777" w:rsidR="023E3EB7" w:rsidRPr="004D4DDB" w:rsidRDefault="023E3EB7" w:rsidP="023E3EB7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lang w:eastAsia="sk-SK"/>
                    </w:rPr>
                  </w:pPr>
                  <w:r w:rsidRPr="004D4DDB">
                    <w:rPr>
                      <w:rFonts w:ascii="Calibri" w:eastAsia="Times New Roman" w:hAnsi="Calibri" w:cs="Calibri"/>
                      <w:lang w:eastAsia="sk-SK"/>
                    </w:rPr>
                    <w:t>E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D6D54BB" w14:textId="77777777" w:rsidR="023E3EB7" w:rsidRPr="004D4DDB" w:rsidRDefault="023E3EB7" w:rsidP="023E3EB7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lang w:eastAsia="sk-SK"/>
                    </w:rPr>
                  </w:pPr>
                  <w:r w:rsidRPr="004D4DDB">
                    <w:rPr>
                      <w:rFonts w:ascii="Calibri" w:eastAsia="Times New Roman" w:hAnsi="Calibri" w:cs="Calibri"/>
                      <w:lang w:eastAsia="sk-SK"/>
                    </w:rPr>
                    <w:t>FX </w:t>
                  </w:r>
                </w:p>
              </w:tc>
            </w:tr>
            <w:tr w:rsidR="023E3EB7" w:rsidRPr="004D4DDB" w14:paraId="34A90A1C" w14:textId="77777777" w:rsidTr="023E3EB7"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0ED0EFC" w14:textId="77777777" w:rsidR="023E3EB7" w:rsidRPr="004D4DDB" w:rsidRDefault="023E3EB7" w:rsidP="023E3EB7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lang w:eastAsia="sk-SK"/>
                    </w:rPr>
                  </w:pPr>
                  <w:r w:rsidRPr="004D4DDB">
                    <w:rPr>
                      <w:rFonts w:ascii="Calibri" w:eastAsia="Times New Roman" w:hAnsi="Calibri" w:cs="Calibri"/>
                      <w:lang w:eastAsia="sk-SK"/>
                    </w:rPr>
                    <w:t>0%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09F89FE" w14:textId="77777777" w:rsidR="023E3EB7" w:rsidRPr="004D4DDB" w:rsidRDefault="023E3EB7" w:rsidP="023E3EB7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lang w:eastAsia="sk-SK"/>
                    </w:rPr>
                  </w:pPr>
                  <w:r w:rsidRPr="004D4DDB">
                    <w:rPr>
                      <w:rFonts w:ascii="Calibri" w:eastAsia="Times New Roman" w:hAnsi="Calibri" w:cs="Calibri"/>
                      <w:lang w:eastAsia="sk-SK"/>
                    </w:rPr>
                    <w:t>0%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883156C" w14:textId="77777777" w:rsidR="023E3EB7" w:rsidRPr="004D4DDB" w:rsidRDefault="023E3EB7" w:rsidP="023E3EB7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lang w:eastAsia="sk-SK"/>
                    </w:rPr>
                  </w:pPr>
                  <w:r w:rsidRPr="004D4DDB">
                    <w:rPr>
                      <w:rFonts w:ascii="Calibri" w:eastAsia="Times New Roman" w:hAnsi="Calibri" w:cs="Calibri"/>
                      <w:lang w:eastAsia="sk-SK"/>
                    </w:rPr>
                    <w:t>0%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FDCC161" w14:textId="77777777" w:rsidR="023E3EB7" w:rsidRPr="004D4DDB" w:rsidRDefault="023E3EB7" w:rsidP="023E3EB7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lang w:eastAsia="sk-SK"/>
                    </w:rPr>
                  </w:pPr>
                  <w:r w:rsidRPr="004D4DDB">
                    <w:rPr>
                      <w:rFonts w:ascii="Calibri" w:eastAsia="Times New Roman" w:hAnsi="Calibri" w:cs="Calibri"/>
                      <w:lang w:eastAsia="sk-SK"/>
                    </w:rPr>
                    <w:t>0%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2D6AB98" w14:textId="77777777" w:rsidR="023E3EB7" w:rsidRPr="004D4DDB" w:rsidRDefault="023E3EB7" w:rsidP="023E3EB7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lang w:eastAsia="sk-SK"/>
                    </w:rPr>
                  </w:pPr>
                  <w:r w:rsidRPr="004D4DDB">
                    <w:rPr>
                      <w:rFonts w:ascii="Calibri" w:eastAsia="Times New Roman" w:hAnsi="Calibri" w:cs="Calibri"/>
                      <w:lang w:eastAsia="sk-SK"/>
                    </w:rPr>
                    <w:t>0%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4538800" w14:textId="77777777" w:rsidR="023E3EB7" w:rsidRPr="004D4DDB" w:rsidRDefault="023E3EB7" w:rsidP="023E3EB7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lang w:eastAsia="sk-SK"/>
                    </w:rPr>
                  </w:pPr>
                  <w:r w:rsidRPr="004D4DDB">
                    <w:rPr>
                      <w:rFonts w:ascii="Calibri" w:eastAsia="Times New Roman" w:hAnsi="Calibri" w:cs="Calibri"/>
                      <w:lang w:eastAsia="sk-SK"/>
                    </w:rPr>
                    <w:t>0% </w:t>
                  </w:r>
                </w:p>
              </w:tc>
            </w:tr>
          </w:tbl>
          <w:p w14:paraId="3A7B6485" w14:textId="77777777" w:rsidR="023E3EB7" w:rsidRPr="004D4DDB" w:rsidRDefault="023E3EB7" w:rsidP="023E3EB7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  <w:r w:rsidRPr="004D4DDB">
              <w:rPr>
                <w:rFonts w:ascii="Calibri" w:eastAsia="Times New Roman" w:hAnsi="Calibri" w:cs="Calibri"/>
                <w:color w:val="808080" w:themeColor="background1" w:themeShade="80"/>
                <w:lang w:eastAsia="sk-SK"/>
              </w:rPr>
              <w:t> </w:t>
            </w:r>
          </w:p>
        </w:tc>
      </w:tr>
      <w:tr w:rsidR="023E3EB7" w:rsidRPr="004D4DDB" w14:paraId="393675B3" w14:textId="77777777" w:rsidTr="6BF6694F">
        <w:trPr>
          <w:trHeight w:val="645"/>
        </w:trPr>
        <w:tc>
          <w:tcPr>
            <w:tcW w:w="9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A0520" w14:textId="77777777" w:rsidR="023E3EB7" w:rsidRPr="004D4DDB" w:rsidRDefault="023E3EB7" w:rsidP="023E3EB7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  <w:r w:rsidRPr="004D4DDB">
              <w:rPr>
                <w:rFonts w:ascii="Calibri" w:eastAsia="Times New Roman" w:hAnsi="Calibri" w:cs="Calibri"/>
                <w:b/>
                <w:bCs/>
                <w:lang w:eastAsia="sk-SK"/>
              </w:rPr>
              <w:t>Vyučujúci:</w:t>
            </w:r>
            <w:r w:rsidRPr="004D4DDB">
              <w:rPr>
                <w:rFonts w:ascii="Calibri" w:eastAsia="Times New Roman" w:hAnsi="Calibri" w:cs="Calibri"/>
                <w:lang w:eastAsia="sk-SK"/>
              </w:rPr>
              <w:t> </w:t>
            </w:r>
            <w:r w:rsidRPr="004D4DDB">
              <w:rPr>
                <w:rFonts w:ascii="Calibri" w:eastAsia="Times New Roman" w:hAnsi="Calibri" w:cs="Calibri"/>
                <w:i/>
                <w:iCs/>
                <w:lang w:eastAsia="sk-SK"/>
              </w:rPr>
              <w:t>prof. PhDr. Vasil </w:t>
            </w:r>
            <w:proofErr w:type="spellStart"/>
            <w:r w:rsidRPr="004D4DDB">
              <w:rPr>
                <w:rFonts w:ascii="Calibri" w:eastAsia="Times New Roman" w:hAnsi="Calibri" w:cs="Calibri"/>
                <w:i/>
                <w:iCs/>
                <w:lang w:eastAsia="sk-SK"/>
              </w:rPr>
              <w:t>Gluchman</w:t>
            </w:r>
            <w:proofErr w:type="spellEnd"/>
            <w:r w:rsidRPr="004D4DDB">
              <w:rPr>
                <w:rFonts w:ascii="Calibri" w:eastAsia="Times New Roman" w:hAnsi="Calibri" w:cs="Calibri"/>
                <w:i/>
                <w:iCs/>
                <w:lang w:eastAsia="sk-SK"/>
              </w:rPr>
              <w:t>, CSc.</w:t>
            </w:r>
            <w:r w:rsidRPr="004D4DDB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</w:tr>
      <w:tr w:rsidR="023E3EB7" w:rsidRPr="004D4DDB" w14:paraId="7AD6D481" w14:textId="77777777" w:rsidTr="6BF6694F">
        <w:trPr>
          <w:trHeight w:val="780"/>
        </w:trPr>
        <w:tc>
          <w:tcPr>
            <w:tcW w:w="9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1CC0F" w14:textId="00B4B160" w:rsidR="023E3EB7" w:rsidRPr="004D4DDB" w:rsidRDefault="023E3EB7" w:rsidP="023E3EB7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  <w:proofErr w:type="spellStart"/>
            <w:r w:rsidRPr="004D4DDB">
              <w:rPr>
                <w:rFonts w:ascii="Calibri" w:eastAsia="Times New Roman" w:hAnsi="Calibri" w:cs="Calibri"/>
                <w:b/>
                <w:bCs/>
                <w:lang w:val="en-GB" w:eastAsia="sk-SK"/>
              </w:rPr>
              <w:lastRenderedPageBreak/>
              <w:t>Dátum</w:t>
            </w:r>
            <w:proofErr w:type="spellEnd"/>
            <w:r w:rsidRPr="004D4DDB">
              <w:rPr>
                <w:rFonts w:ascii="Calibri" w:eastAsia="Times New Roman" w:hAnsi="Calibri" w:cs="Calibri"/>
                <w:b/>
                <w:bCs/>
                <w:lang w:val="en-GB" w:eastAsia="sk-SK"/>
              </w:rPr>
              <w:t> </w:t>
            </w:r>
            <w:proofErr w:type="spellStart"/>
            <w:r w:rsidRPr="004D4DDB">
              <w:rPr>
                <w:rFonts w:ascii="Calibri" w:eastAsia="Times New Roman" w:hAnsi="Calibri" w:cs="Calibri"/>
                <w:b/>
                <w:bCs/>
                <w:lang w:val="en-GB" w:eastAsia="sk-SK"/>
              </w:rPr>
              <w:t>poslednej</w:t>
            </w:r>
            <w:proofErr w:type="spellEnd"/>
            <w:r w:rsidRPr="004D4DDB">
              <w:rPr>
                <w:rFonts w:ascii="Calibri" w:eastAsia="Times New Roman" w:hAnsi="Calibri" w:cs="Calibri"/>
                <w:b/>
                <w:bCs/>
                <w:lang w:val="en-GB" w:eastAsia="sk-SK"/>
              </w:rPr>
              <w:t> </w:t>
            </w:r>
            <w:proofErr w:type="spellStart"/>
            <w:r w:rsidRPr="004D4DDB">
              <w:rPr>
                <w:rFonts w:ascii="Calibri" w:eastAsia="Times New Roman" w:hAnsi="Calibri" w:cs="Calibri"/>
                <w:b/>
                <w:bCs/>
                <w:lang w:val="en-GB" w:eastAsia="sk-SK"/>
              </w:rPr>
              <w:t>zmeny</w:t>
            </w:r>
            <w:proofErr w:type="spellEnd"/>
            <w:r w:rsidRPr="004D4DDB">
              <w:rPr>
                <w:rFonts w:ascii="Calibri" w:eastAsia="Times New Roman" w:hAnsi="Calibri" w:cs="Calibri"/>
                <w:b/>
                <w:bCs/>
                <w:lang w:val="en-GB" w:eastAsia="sk-SK"/>
              </w:rPr>
              <w:t>:</w:t>
            </w:r>
            <w:r w:rsidRPr="004D4DDB">
              <w:rPr>
                <w:rFonts w:ascii="Calibri" w:eastAsia="Times New Roman" w:hAnsi="Calibri" w:cs="Calibri"/>
                <w:lang w:val="en-GB" w:eastAsia="sk-SK"/>
              </w:rPr>
              <w:t> </w:t>
            </w:r>
            <w:r w:rsidR="005436D7">
              <w:rPr>
                <w:rFonts w:ascii="Calibri" w:hAnsi="Calibri" w:cs="Calibri"/>
                <w:szCs w:val="24"/>
              </w:rPr>
              <w:t>30. 10. 2025</w:t>
            </w:r>
            <w:r w:rsidRPr="004D4DDB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</w:tr>
      <w:tr w:rsidR="023E3EB7" w:rsidRPr="004D4DDB" w14:paraId="2961E563" w14:textId="77777777" w:rsidTr="6BF6694F">
        <w:trPr>
          <w:trHeight w:val="840"/>
        </w:trPr>
        <w:tc>
          <w:tcPr>
            <w:tcW w:w="9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1D060" w14:textId="77777777" w:rsidR="023E3EB7" w:rsidRPr="004D4DDB" w:rsidRDefault="023E3EB7" w:rsidP="023E3EB7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  <w:r w:rsidRPr="004D4DDB">
              <w:rPr>
                <w:rFonts w:ascii="Calibri" w:eastAsia="Times New Roman" w:hAnsi="Calibri" w:cs="Calibri"/>
                <w:b/>
                <w:bCs/>
                <w:lang w:eastAsia="sk-SK"/>
              </w:rPr>
              <w:t>Schválil:</w:t>
            </w:r>
            <w:r w:rsidRPr="004D4DDB">
              <w:rPr>
                <w:rFonts w:ascii="Calibri" w:eastAsia="Times New Roman" w:hAnsi="Calibri" w:cs="Calibri"/>
                <w:lang w:eastAsia="sk-SK"/>
              </w:rPr>
              <w:t>  </w:t>
            </w:r>
            <w:r w:rsidRPr="004D4DDB">
              <w:rPr>
                <w:rFonts w:ascii="Calibri" w:eastAsia="Times New Roman" w:hAnsi="Calibri" w:cs="Calibri"/>
                <w:i/>
                <w:iCs/>
                <w:lang w:eastAsia="sk-SK"/>
              </w:rPr>
              <w:t xml:space="preserve">prof. Mgr. Vladislav </w:t>
            </w:r>
            <w:proofErr w:type="spellStart"/>
            <w:r w:rsidRPr="004D4DDB">
              <w:rPr>
                <w:rFonts w:ascii="Calibri" w:eastAsia="Times New Roman" w:hAnsi="Calibri" w:cs="Calibri"/>
                <w:i/>
                <w:iCs/>
                <w:lang w:eastAsia="sk-SK"/>
              </w:rPr>
              <w:t>Suvák</w:t>
            </w:r>
            <w:proofErr w:type="spellEnd"/>
            <w:r w:rsidRPr="004D4DDB">
              <w:rPr>
                <w:rFonts w:ascii="Calibri" w:eastAsia="Times New Roman" w:hAnsi="Calibri" w:cs="Calibri"/>
                <w:i/>
                <w:iCs/>
                <w:lang w:eastAsia="sk-SK"/>
              </w:rPr>
              <w:t>, PhD.</w:t>
            </w:r>
          </w:p>
        </w:tc>
      </w:tr>
    </w:tbl>
    <w:p w14:paraId="6DF871D5" w14:textId="0FD87D2D" w:rsidR="00EE5529" w:rsidRPr="004D4DDB" w:rsidRDefault="00EE5529" w:rsidP="023E3EB7">
      <w:pPr>
        <w:spacing w:after="0" w:line="240" w:lineRule="auto"/>
        <w:ind w:left="720" w:hanging="720"/>
        <w:jc w:val="center"/>
      </w:pPr>
      <w:r w:rsidRPr="004D4DDB">
        <w:br w:type="page"/>
      </w:r>
      <w:r w:rsidR="771F089A" w:rsidRPr="004D4DDB">
        <w:rPr>
          <w:rFonts w:ascii="Calibri" w:eastAsia="Calibri" w:hAnsi="Calibri" w:cs="Calibri"/>
          <w:b/>
          <w:bCs/>
          <w:szCs w:val="24"/>
        </w:rPr>
        <w:lastRenderedPageBreak/>
        <w:t>INFORMAČNÝ LIST PREDMETU</w:t>
      </w:r>
    </w:p>
    <w:p w14:paraId="1705F71D" w14:textId="2330FF87" w:rsidR="00EE5529" w:rsidRPr="004D4DDB" w:rsidRDefault="771F089A" w:rsidP="023E3EB7">
      <w:pPr>
        <w:spacing w:after="0" w:line="240" w:lineRule="auto"/>
        <w:jc w:val="center"/>
      </w:pPr>
      <w:r w:rsidRPr="004D4DDB">
        <w:rPr>
          <w:rFonts w:ascii="Calibri" w:eastAsia="Calibri" w:hAnsi="Calibri" w:cs="Calibri"/>
          <w:szCs w:val="24"/>
        </w:rPr>
        <w:t xml:space="preserve"> 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3997"/>
        <w:gridCol w:w="5063"/>
      </w:tblGrid>
      <w:tr w:rsidR="023E3EB7" w:rsidRPr="004D4DDB" w14:paraId="57A2490C" w14:textId="77777777" w:rsidTr="6BF6694F">
        <w:trPr>
          <w:trHeight w:val="510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88ACBF" w14:textId="7E1DAA95" w:rsidR="023E3EB7" w:rsidRPr="004D4DDB" w:rsidRDefault="023E3EB7"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Vysoká škola: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Prešovská univerzita v Prešove</w:t>
            </w:r>
          </w:p>
        </w:tc>
      </w:tr>
      <w:tr w:rsidR="023E3EB7" w:rsidRPr="004D4DDB" w14:paraId="7477DC01" w14:textId="77777777" w:rsidTr="6BF6694F">
        <w:trPr>
          <w:trHeight w:val="510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771E97" w14:textId="5515C511" w:rsidR="023E3EB7" w:rsidRPr="004D4DDB" w:rsidRDefault="023E3EB7"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Fakulta/pracovisko: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Filozofická fakulta</w:t>
            </w:r>
          </w:p>
        </w:tc>
      </w:tr>
      <w:tr w:rsidR="023E3EB7" w:rsidRPr="004D4DDB" w14:paraId="6A40C393" w14:textId="77777777" w:rsidTr="6BF6694F">
        <w:trPr>
          <w:trHeight w:val="840"/>
        </w:trPr>
        <w:tc>
          <w:tcPr>
            <w:tcW w:w="3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DD6C9B" w14:textId="380D0596" w:rsidR="023E3EB7" w:rsidRPr="004D4DDB" w:rsidRDefault="023E3EB7" w:rsidP="023E3EB7">
            <w:pPr>
              <w:jc w:val="both"/>
            </w:pPr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Kód predmetu: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69431E6" w:rsidRPr="004D4DDB">
              <w:rPr>
                <w:rFonts w:ascii="Calibri" w:eastAsia="Calibri" w:hAnsi="Calibri" w:cs="Calibri"/>
                <w:sz w:val="24"/>
                <w:szCs w:val="24"/>
              </w:rPr>
              <w:t>1IFI/ESTET/22</w:t>
            </w:r>
          </w:p>
        </w:tc>
        <w:tc>
          <w:tcPr>
            <w:tcW w:w="5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6E4ED8" w14:textId="27980734" w:rsidR="023E3EB7" w:rsidRPr="004D4DDB" w:rsidRDefault="023E3EB7"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Názov predmetu: </w:t>
            </w:r>
            <w:r w:rsidR="4F1D3F7F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Estetika (Profilový predmet)</w:t>
            </w:r>
          </w:p>
        </w:tc>
      </w:tr>
      <w:tr w:rsidR="023E3EB7" w:rsidRPr="004D4DDB" w14:paraId="4E509BA1" w14:textId="77777777" w:rsidTr="6BF6694F">
        <w:trPr>
          <w:trHeight w:val="1965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E82E4C" w14:textId="5839ADC0" w:rsidR="023E3EB7" w:rsidRPr="004D4DDB" w:rsidRDefault="023E3EB7" w:rsidP="023E3EB7">
            <w:pPr>
              <w:jc w:val="both"/>
            </w:pPr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Druh, rozsah a metóda vzdelávacích činností: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7BE690BC" w14:textId="16A3328E" w:rsidR="023E3EB7" w:rsidRPr="004D4DDB" w:rsidRDefault="023E3EB7"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Druh vzdelávacích činností: Seminár</w:t>
            </w:r>
          </w:p>
          <w:p w14:paraId="7D38A870" w14:textId="62F42565" w:rsidR="023E3EB7" w:rsidRPr="004D4DDB" w:rsidRDefault="023E3EB7"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Rozsah vzdelávacích činností: 1 hod</w:t>
            </w:r>
            <w:r w:rsidR="595815D4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i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</w:t>
            </w:r>
            <w:r w:rsidR="1A2D0AFD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 týždenne (0/1)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</w:p>
          <w:p w14:paraId="2F61FD9A" w14:textId="2A5E42B9" w:rsidR="023E3EB7" w:rsidRPr="004D4DDB" w:rsidRDefault="023E3EB7" w:rsidP="023E3EB7">
            <w:p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Metóda vzdelávacích činností: </w:t>
            </w:r>
            <w:r w:rsidR="3941C03C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Kombinovaná</w:t>
            </w:r>
          </w:p>
        </w:tc>
      </w:tr>
      <w:tr w:rsidR="023E3EB7" w:rsidRPr="004D4DDB" w14:paraId="2E7CDF15" w14:textId="77777777" w:rsidTr="6BF6694F">
        <w:trPr>
          <w:trHeight w:val="510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6FDE3F" w14:textId="4F2535FC" w:rsidR="023E3EB7" w:rsidRPr="004D4DDB" w:rsidRDefault="023E3EB7" w:rsidP="023E3EB7">
            <w:pPr>
              <w:jc w:val="both"/>
            </w:pPr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Počet kreditov: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4</w:t>
            </w:r>
          </w:p>
        </w:tc>
      </w:tr>
      <w:tr w:rsidR="023E3EB7" w:rsidRPr="004D4DDB" w14:paraId="740EDB28" w14:textId="77777777" w:rsidTr="6BF6694F">
        <w:trPr>
          <w:trHeight w:val="1410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4B0787" w14:textId="311765F3" w:rsidR="023E3EB7" w:rsidRPr="004D4DDB" w:rsidRDefault="023E3EB7" w:rsidP="023E3EB7">
            <w:pPr>
              <w:jc w:val="both"/>
            </w:pPr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Odporúčaný semester štúdia: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6AB8C7F0" w:rsidRPr="004D4DDB">
              <w:rPr>
                <w:rFonts w:ascii="Calibri" w:eastAsia="Calibri" w:hAnsi="Calibri" w:cs="Calibri"/>
                <w:sz w:val="24"/>
                <w:szCs w:val="24"/>
              </w:rPr>
              <w:t>4.</w:t>
            </w:r>
          </w:p>
        </w:tc>
      </w:tr>
      <w:tr w:rsidR="023E3EB7" w:rsidRPr="004D4DDB" w14:paraId="2B67EEE2" w14:textId="77777777" w:rsidTr="6BF6694F">
        <w:trPr>
          <w:trHeight w:val="1410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095BDA" w14:textId="38245498" w:rsidR="023E3EB7" w:rsidRPr="004D4DDB" w:rsidRDefault="023E3EB7" w:rsidP="023E3EB7">
            <w:pPr>
              <w:jc w:val="both"/>
            </w:pPr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Stupeň vysokoškolského štúdia: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3.</w:t>
            </w:r>
          </w:p>
          <w:p w14:paraId="6ECA1410" w14:textId="5C2BCB02" w:rsidR="023E3EB7" w:rsidRPr="004D4DDB" w:rsidRDefault="023E3EB7" w:rsidP="023E3EB7">
            <w:pPr>
              <w:jc w:val="both"/>
            </w:pP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23E3EB7" w:rsidRPr="004D4DDB" w14:paraId="31BFF2DE" w14:textId="77777777" w:rsidTr="6BF6694F">
        <w:trPr>
          <w:trHeight w:val="795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F06BC9" w14:textId="44FC7046" w:rsidR="023E3EB7" w:rsidRPr="004D4DDB" w:rsidRDefault="023E3EB7" w:rsidP="023E3EB7">
            <w:pPr>
              <w:jc w:val="both"/>
            </w:pPr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Podmieňujúce predmety:</w:t>
            </w:r>
          </w:p>
        </w:tc>
      </w:tr>
      <w:tr w:rsidR="023E3EB7" w:rsidRPr="004D4DDB" w14:paraId="4D4877AF" w14:textId="77777777" w:rsidTr="6BF6694F">
        <w:trPr>
          <w:trHeight w:val="1965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FEF006" w14:textId="66677893" w:rsidR="023E3EB7" w:rsidRPr="004D4DDB" w:rsidRDefault="023E3EB7" w:rsidP="023E3EB7">
            <w:pPr>
              <w:jc w:val="both"/>
            </w:pPr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Podmienky na absolvovanie predmetu: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6156D2DA" w14:textId="4DE095C2" w:rsidR="023E3EB7" w:rsidRPr="004D4DDB" w:rsidRDefault="023E3EB7" w:rsidP="023E3EB7">
            <w:pPr>
              <w:spacing w:line="254" w:lineRule="auto"/>
              <w:jc w:val="both"/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Predmet je hodnotený skúškou.</w:t>
            </w:r>
          </w:p>
          <w:p w14:paraId="073477B0" w14:textId="4AE396CB" w:rsidR="023E3EB7" w:rsidRPr="004D4DDB" w:rsidRDefault="023E3EB7" w:rsidP="023E3EB7">
            <w:pPr>
              <w:spacing w:line="254" w:lineRule="auto"/>
              <w:jc w:val="both"/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Na úspešné absolvovanie predmetu je potrebné absolvovať tri súčasti:</w:t>
            </w:r>
          </w:p>
          <w:p w14:paraId="7636AB61" w14:textId="170146EC" w:rsidR="023E3EB7" w:rsidRPr="004D4DDB" w:rsidRDefault="023E3EB7" w:rsidP="00814279">
            <w:pPr>
              <w:pStyle w:val="Odsekzoznamu"/>
              <w:numPr>
                <w:ilvl w:val="0"/>
                <w:numId w:val="5"/>
              </w:num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Spoločné seminárne stretnutia  pre interných aj externých študentov (napr. ako 4-hodinové bloky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obtýždeň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), kde študent/ka prezentuje čiastkové výsledky svojho bádania, musí ich obhajovať v diskusii s kolegami, nasledujúc prednáška vyučujúceho – 30 b.</w:t>
            </w:r>
          </w:p>
          <w:p w14:paraId="3885E143" w14:textId="774F11C1" w:rsidR="023E3EB7" w:rsidRPr="004D4DDB" w:rsidRDefault="023E3EB7" w:rsidP="00814279">
            <w:pPr>
              <w:pStyle w:val="Odsekzoznamu"/>
              <w:numPr>
                <w:ilvl w:val="0"/>
                <w:numId w:val="5"/>
              </w:num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Študent/ka odovzdá v 13. týždni príslušného semestra vedeckú štúdiu (v rozsahu 15-20 NS), ktorá bude oponovaná garantom predmetu a školiteľom. Následne sa odporúča sa uchádzať sa o jej publikovania vo vhodne zvolenom vedeckom časopise (ideálne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impaktovom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: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Scopus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WoS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) – 60 b.</w:t>
            </w:r>
          </w:p>
          <w:p w14:paraId="278EF9A4" w14:textId="589C3424" w:rsidR="023E3EB7" w:rsidRPr="004D4DDB" w:rsidRDefault="023E3EB7" w:rsidP="00814279">
            <w:pPr>
              <w:pStyle w:val="Odsekzoznamu"/>
              <w:numPr>
                <w:ilvl w:val="0"/>
                <w:numId w:val="5"/>
              </w:num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Študent/ka bude formou vypracovanej štúdie a kolokvia (predposledný týždeň semestra) v rámci spoločných seminárnych stretnutí prezentovať prehľad v problémoch traktovaných v naštudovanej odb. literatúre – 10 b.</w:t>
            </w:r>
          </w:p>
          <w:p w14:paraId="55306A10" w14:textId="1C8911A6" w:rsidR="023E3EB7" w:rsidRPr="004D4DDB" w:rsidRDefault="023E3EB7" w:rsidP="023E3EB7">
            <w:pPr>
              <w:spacing w:line="254" w:lineRule="auto"/>
              <w:jc w:val="both"/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Hodnotenie študijných výsledkov študenta v rámci štúdia predmetu sa uskutočňuje podľa klasifikačnej stupnice, ktorú tvorí šesť klasifikačných stupňov a týmito kritériami úspešnosti (v percentuálnom vyjadrení výsledkov pri hodnotení predmetu):</w:t>
            </w:r>
          </w:p>
          <w:p w14:paraId="3981CCCE" w14:textId="4FEB22F8" w:rsidR="023E3EB7" w:rsidRPr="004D4DDB" w:rsidRDefault="023E3EB7" w:rsidP="023E3EB7">
            <w:pPr>
              <w:jc w:val="both"/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lastRenderedPageBreak/>
              <w:t xml:space="preserve">A: 100 – 90 %  </w:t>
            </w:r>
          </w:p>
          <w:p w14:paraId="6E43A9B3" w14:textId="79603103" w:rsidR="023E3EB7" w:rsidRPr="004D4DDB" w:rsidRDefault="023E3EB7"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B: 89 – 80 %  </w:t>
            </w:r>
            <w:r w:rsidRPr="004D4DDB">
              <w:br/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C: 79 – 70 %  </w:t>
            </w:r>
            <w:r w:rsidRPr="004D4DDB">
              <w:br/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D: 69 – 60 %  </w:t>
            </w:r>
            <w:r w:rsidRPr="004D4DDB">
              <w:br/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E: 59 – 50 %  </w:t>
            </w:r>
          </w:p>
          <w:p w14:paraId="0D2DA61D" w14:textId="7F348D3F" w:rsidR="023E3EB7" w:rsidRPr="004D4DDB" w:rsidRDefault="023E3EB7" w:rsidP="023E3EB7">
            <w:pPr>
              <w:jc w:val="both"/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FX: 49 a menej %  </w:t>
            </w:r>
          </w:p>
        </w:tc>
      </w:tr>
      <w:tr w:rsidR="023E3EB7" w:rsidRPr="004D4DDB" w14:paraId="67FE7D36" w14:textId="77777777" w:rsidTr="6BF6694F">
        <w:trPr>
          <w:trHeight w:val="1110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4A37C5" w14:textId="70F74C07" w:rsidR="023E3EB7" w:rsidRPr="004D4DDB" w:rsidRDefault="023E3EB7" w:rsidP="023E3EB7">
            <w:pPr>
              <w:jc w:val="both"/>
            </w:pPr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>Výsledky vzdelávania: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</w:p>
          <w:p w14:paraId="29EB2595" w14:textId="61B46E7C" w:rsidR="023E3EB7" w:rsidRPr="004D4DDB" w:rsidRDefault="023E3EB7" w:rsidP="023E3EB7">
            <w:pPr>
              <w:spacing w:line="254" w:lineRule="auto"/>
              <w:jc w:val="both"/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Vedomosti – Absolvent predmetu:</w:t>
            </w:r>
          </w:p>
          <w:p w14:paraId="593F0567" w14:textId="5A41B4AB" w:rsidR="023E3EB7" w:rsidRPr="004D4DDB" w:rsidRDefault="023E3EB7" w:rsidP="023E3EB7">
            <w:pPr>
              <w:pStyle w:val="Odsekzoznamu"/>
              <w:numPr>
                <w:ilvl w:val="0"/>
                <w:numId w:val="4"/>
              </w:numPr>
              <w:spacing w:line="254" w:lineRule="auto"/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sa orientuje v aktuálnych problémoch estetickej teórie, </w:t>
            </w:r>
          </w:p>
          <w:p w14:paraId="0B47A8F4" w14:textId="50863B5D" w:rsidR="023E3EB7" w:rsidRPr="004D4DDB" w:rsidRDefault="023E3EB7" w:rsidP="023E3EB7">
            <w:pPr>
              <w:pStyle w:val="Odsekzoznamu"/>
              <w:numPr>
                <w:ilvl w:val="0"/>
                <w:numId w:val="4"/>
              </w:numPr>
              <w:spacing w:line="254" w:lineRule="auto"/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pozná základné metódy danej oblasti bádania,</w:t>
            </w:r>
          </w:p>
          <w:p w14:paraId="4AEB5AD8" w14:textId="1CAD0221" w:rsidR="023E3EB7" w:rsidRPr="004D4DDB" w:rsidRDefault="023E3EB7" w:rsidP="023E3EB7">
            <w:pPr>
              <w:pStyle w:val="Odsekzoznamu"/>
              <w:numPr>
                <w:ilvl w:val="0"/>
                <w:numId w:val="4"/>
              </w:numPr>
              <w:spacing w:line="254" w:lineRule="auto"/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aplikuje vzťah analýza-syntéza pri interpretácii základných teórii a metód týkajúcich estetickej reflexie umenia</w:t>
            </w:r>
          </w:p>
          <w:p w14:paraId="7550015D" w14:textId="501D211D" w:rsidR="023E3EB7" w:rsidRPr="004D4DDB" w:rsidRDefault="023E3EB7" w:rsidP="023E3EB7">
            <w:pPr>
              <w:pStyle w:val="Odsekzoznamu"/>
              <w:numPr>
                <w:ilvl w:val="0"/>
                <w:numId w:val="4"/>
              </w:numPr>
              <w:spacing w:line="254" w:lineRule="auto"/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je schopný teoreticky chápať kontext problémov svojej dizertácie s aktuálnymi koncepciami estetiky a možným estetickým skúmaním umenia</w:t>
            </w:r>
          </w:p>
          <w:p w14:paraId="78C72D6F" w14:textId="5CB4E3A3" w:rsidR="023E3EB7" w:rsidRPr="004D4DDB" w:rsidRDefault="023E3EB7" w:rsidP="023E3EB7">
            <w:pPr>
              <w:spacing w:line="254" w:lineRule="auto"/>
              <w:jc w:val="both"/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   </w:t>
            </w:r>
          </w:p>
          <w:p w14:paraId="1AA5E7E4" w14:textId="1DB33106" w:rsidR="023E3EB7" w:rsidRPr="004D4DDB" w:rsidRDefault="023E3EB7" w:rsidP="023E3EB7">
            <w:pPr>
              <w:spacing w:line="254" w:lineRule="auto"/>
              <w:jc w:val="both"/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Zručnosti – Absolvent predmetu:</w:t>
            </w:r>
          </w:p>
          <w:p w14:paraId="3C1B9C4F" w14:textId="0AE257BC" w:rsidR="023E3EB7" w:rsidRPr="004D4DDB" w:rsidRDefault="023E3EB7" w:rsidP="023E3EB7">
            <w:pPr>
              <w:pStyle w:val="Odsekzoznamu"/>
              <w:numPr>
                <w:ilvl w:val="0"/>
                <w:numId w:val="3"/>
              </w:numPr>
              <w:spacing w:line="254" w:lineRule="auto"/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identifikuje problémové oblasti dejín, teórie a estetiky vo vzťahu ku konkrétnemu druhu umenia </w:t>
            </w:r>
          </w:p>
          <w:p w14:paraId="1CA728F7" w14:textId="5AB39B72" w:rsidR="023E3EB7" w:rsidRPr="004D4DDB" w:rsidRDefault="023E3EB7" w:rsidP="023E3EB7">
            <w:pPr>
              <w:pStyle w:val="Odsekzoznamu"/>
              <w:numPr>
                <w:ilvl w:val="0"/>
                <w:numId w:val="3"/>
              </w:numPr>
              <w:spacing w:line="254" w:lineRule="auto"/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integruje nadobudnuté poznatky do vlastných náhľadov a voľby adekvátnych výskumných metód bádania</w:t>
            </w:r>
          </w:p>
          <w:p w14:paraId="51063E15" w14:textId="632FBE4F" w:rsidR="023E3EB7" w:rsidRPr="004D4DDB" w:rsidRDefault="023E3EB7" w:rsidP="023E3EB7">
            <w:pPr>
              <w:spacing w:line="254" w:lineRule="auto"/>
              <w:jc w:val="both"/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</w:p>
          <w:p w14:paraId="0A0E0DB3" w14:textId="28179B2A" w:rsidR="023E3EB7" w:rsidRPr="004D4DDB" w:rsidRDefault="023E3EB7" w:rsidP="023E3EB7">
            <w:pPr>
              <w:spacing w:line="254" w:lineRule="auto"/>
              <w:jc w:val="both"/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Kompetentnosti – Absolvent predmetu:</w:t>
            </w:r>
          </w:p>
          <w:p w14:paraId="3741B6E9" w14:textId="1365742C" w:rsidR="023E3EB7" w:rsidRPr="004D4DDB" w:rsidRDefault="023E3EB7" w:rsidP="023E3EB7">
            <w:pPr>
              <w:pStyle w:val="Odsekzoznamu"/>
              <w:numPr>
                <w:ilvl w:val="0"/>
                <w:numId w:val="2"/>
              </w:numPr>
              <w:spacing w:line="254" w:lineRule="auto"/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realizuje kvalitatívny výskum naviazaný na problematiku témy dizertácie</w:t>
            </w:r>
          </w:p>
          <w:p w14:paraId="6DAF5F7F" w14:textId="09BCEB84" w:rsidR="023E3EB7" w:rsidRPr="004D4DDB" w:rsidRDefault="023E3EB7" w:rsidP="023E3EB7">
            <w:pPr>
              <w:pStyle w:val="Odsekzoznamu"/>
              <w:numPr>
                <w:ilvl w:val="0"/>
                <w:numId w:val="2"/>
              </w:numPr>
              <w:spacing w:line="254" w:lineRule="auto"/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vyhodnocuje pramene, zdroje a získané výskumné výsledky do záverov pri riešení parciálnych tém a výskumných problémov</w:t>
            </w:r>
          </w:p>
          <w:p w14:paraId="31ACA1DB" w14:textId="78C82F75" w:rsidR="023E3EB7" w:rsidRPr="004D4DDB" w:rsidRDefault="023E3EB7" w:rsidP="023E3EB7">
            <w:pPr>
              <w:jc w:val="both"/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</w:p>
          <w:p w14:paraId="7FED26EF" w14:textId="6277F3CB" w:rsidR="023E3EB7" w:rsidRPr="004D4DDB" w:rsidRDefault="023E3EB7" w:rsidP="023E3EB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Vzdelávacie výstupy vedomosti sú overené v písomnej práci/resp. vedeckej štúdii odovzdanej v 13. týždni semestra.  Vzdelávacie výstupy  zručnosti a kompetentnosti sú overené v prezentáciách (referát + PWP) v rámci spoločných stretnutí a kolokvia na záver semestra.</w:t>
            </w:r>
          </w:p>
        </w:tc>
      </w:tr>
      <w:tr w:rsidR="023E3EB7" w:rsidRPr="004D4DDB" w14:paraId="0238A652" w14:textId="77777777" w:rsidTr="6BF6694F">
        <w:trPr>
          <w:trHeight w:val="510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C1D00D" w14:textId="4B3CE8CB" w:rsidR="023E3EB7" w:rsidRPr="004D4DDB" w:rsidRDefault="023E3EB7" w:rsidP="023E3EB7">
            <w:pPr>
              <w:jc w:val="both"/>
            </w:pPr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Stručná osnova predmetu: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53577A89" w14:textId="3F629AF2" w:rsidR="023E3EB7" w:rsidRPr="004D4DDB" w:rsidRDefault="023E3EB7" w:rsidP="023E3EB7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Estetické teórie druhej polovice 20. storočia</w:t>
            </w:r>
          </w:p>
          <w:p w14:paraId="26D8FB91" w14:textId="17A1E925" w:rsidR="023E3EB7" w:rsidRPr="004D4DDB" w:rsidRDefault="023E3EB7" w:rsidP="023E3EB7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Reflexia  problémov umenia (umenie bez estetiky, formalizmus)</w:t>
            </w:r>
          </w:p>
          <w:p w14:paraId="14A4B070" w14:textId="2775CB7A" w:rsidR="023E3EB7" w:rsidRPr="004D4DDB" w:rsidRDefault="023E3EB7" w:rsidP="023E3EB7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Reflexia  problémov umenia (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inštitucionalizmus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)</w:t>
            </w:r>
          </w:p>
          <w:p w14:paraId="7B40B07E" w14:textId="769D7F68" w:rsidR="023E3EB7" w:rsidRPr="004D4DDB" w:rsidRDefault="023E3EB7" w:rsidP="023E3EB7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Reflexia  problémov umenia (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esencialisti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a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antiesencialisti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)</w:t>
            </w:r>
          </w:p>
          <w:p w14:paraId="6D3011C6" w14:textId="153D6F6F" w:rsidR="023E3EB7" w:rsidRPr="004D4DDB" w:rsidRDefault="023E3EB7" w:rsidP="023E3EB7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Problémy koncov umenia (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Hegel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Danto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 a i.)</w:t>
            </w:r>
          </w:p>
          <w:p w14:paraId="59F8924E" w14:textId="2F5770BC" w:rsidR="023E3EB7" w:rsidRPr="004D4DDB" w:rsidRDefault="023E3EB7" w:rsidP="023E3EB7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Problémy postmoderného umenia (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Lyotard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a i.)</w:t>
            </w:r>
          </w:p>
          <w:p w14:paraId="492E0FB4" w14:textId="2621F3A2" w:rsidR="023E3EB7" w:rsidRPr="004D4DDB" w:rsidRDefault="023E3EB7" w:rsidP="023E3EB7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Aplikácia metód </w:t>
            </w:r>
            <w:r w:rsidRPr="004D4DDB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 xml:space="preserve">analytickej filozofie do estetiky (Wittgenstein,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Weitz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Goodman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 xml:space="preserve"> a i.)</w:t>
            </w:r>
          </w:p>
          <w:p w14:paraId="609FDDD5" w14:textId="22A792C6" w:rsidR="023E3EB7" w:rsidRPr="004D4DDB" w:rsidRDefault="023E3EB7" w:rsidP="023E3EB7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Estetická reflexia umenia druhej polovice 20. storočia (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hermeneutika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–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Gadamer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Ricoeur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)</w:t>
            </w:r>
          </w:p>
          <w:p w14:paraId="1AEADAEB" w14:textId="5E60135A" w:rsidR="023E3EB7" w:rsidRPr="004D4DDB" w:rsidRDefault="023E3EB7" w:rsidP="023E3EB7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Estetická reflexia umenia druhej polovice 20. storočia (štrukturalizmus a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postštrukturalizmus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–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Mukařovský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Foucault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 xml:space="preserve"> a i.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)</w:t>
            </w:r>
          </w:p>
          <w:p w14:paraId="7731492B" w14:textId="4BD15522" w:rsidR="023E3EB7" w:rsidRPr="004D4DDB" w:rsidRDefault="023E3EB7" w:rsidP="023E3EB7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Vybrané problémy teórie a dejín umenia druhej polovice 20. storočia</w:t>
            </w:r>
          </w:p>
          <w:p w14:paraId="03BDEF4E" w14:textId="58A5469E" w:rsidR="023E3EB7" w:rsidRPr="004D4DDB" w:rsidRDefault="023E3EB7" w:rsidP="023E3EB7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Estetické kategórie, ich aktualizácia a aplikácia (krása, vznešené, škaredé, tragické etc.)</w:t>
            </w:r>
          </w:p>
          <w:p w14:paraId="3623051B" w14:textId="2B062605" w:rsidR="023E3EB7" w:rsidRPr="004D4DDB" w:rsidRDefault="023E3EB7" w:rsidP="023E3EB7">
            <w:pPr>
              <w:pStyle w:val="Odsekzoznamu"/>
              <w:numPr>
                <w:ilvl w:val="0"/>
                <w:numId w:val="1"/>
              </w:numPr>
              <w:spacing w:line="254" w:lineRule="auto"/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Konceptuálne umenie a jej odraz v estetických teóriách,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axiologické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otázky.</w:t>
            </w:r>
          </w:p>
        </w:tc>
      </w:tr>
      <w:tr w:rsidR="023E3EB7" w:rsidRPr="004D4DDB" w14:paraId="0F4803D5" w14:textId="77777777" w:rsidTr="6BF6694F">
        <w:trPr>
          <w:trHeight w:val="510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4C60D3" w14:textId="3B8E59E6" w:rsidR="023E3EB7" w:rsidRPr="004D4DDB" w:rsidRDefault="023E3EB7" w:rsidP="023E3EB7">
            <w:pPr>
              <w:jc w:val="both"/>
            </w:pPr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>Odporúčaná literatúra: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</w:p>
          <w:p w14:paraId="5EB6E6C3" w14:textId="00821931" w:rsidR="023E3EB7" w:rsidRPr="004D4DDB" w:rsidRDefault="023E3EB7" w:rsidP="023E3EB7">
            <w:pPr>
              <w:spacing w:line="254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Berleant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A., 1991. Art and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Engagement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Philadelphia: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Temple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University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Press.</w:t>
            </w:r>
          </w:p>
          <w:p w14:paraId="66E5020E" w14:textId="40077A22" w:rsidR="023E3EB7" w:rsidRPr="004D4DDB" w:rsidRDefault="023E3EB7" w:rsidP="023E3EB7">
            <w:pPr>
              <w:spacing w:line="254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Borecký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F., 2020.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Imaginace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a priori,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hloubka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: Estetika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Mikela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Dufrenna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Praha: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Malvern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07C4928A" w14:textId="250D494B" w:rsidR="023E3EB7" w:rsidRPr="004D4DDB" w:rsidRDefault="023E3EB7" w:rsidP="023E3EB7">
            <w:pPr>
              <w:spacing w:line="254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Danto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A., C., 2021. Po konci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umění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Praha: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Academia</w:t>
            </w:r>
            <w:proofErr w:type="spellEnd"/>
          </w:p>
          <w:p w14:paraId="3183522B" w14:textId="676BA4DB" w:rsidR="023E3EB7" w:rsidRPr="004D4DDB" w:rsidRDefault="023E3EB7" w:rsidP="023E3EB7">
            <w:pPr>
              <w:spacing w:line="254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Dwivedi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P., S.,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ed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2022.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Aesthetics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and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the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Philosophy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of Art: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Comparative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Perspectives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London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Routledge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</w:p>
          <w:p w14:paraId="65AA5A66" w14:textId="25F6168C" w:rsidR="023E3EB7" w:rsidRPr="004D4DDB" w:rsidRDefault="023E3EB7" w:rsidP="023E3EB7">
            <w:pPr>
              <w:spacing w:line="254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Eco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U., 2015.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Otevřené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dílo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: forma a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neurčenost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v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současných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poetikách. Praha: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Argo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7D1F17D6" w14:textId="6F6BAF1E" w:rsidR="023E3EB7" w:rsidRPr="004D4DDB" w:rsidRDefault="023E3EB7" w:rsidP="023E3EB7">
            <w:pPr>
              <w:spacing w:line="254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Goodman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N., 2017. Nové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pojetí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filozofie a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dalších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umění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a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věd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Praha: FF UK. </w:t>
            </w:r>
          </w:p>
          <w:p w14:paraId="0B7E5285" w14:textId="62EA5F61" w:rsidR="023E3EB7" w:rsidRPr="004D4DDB" w:rsidRDefault="023E3EB7" w:rsidP="023E3EB7">
            <w:pPr>
              <w:spacing w:line="254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Iseminger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G., 2004.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The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Aesthetic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Function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of Art.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Ithaca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: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Cornell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University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Press.</w:t>
            </w:r>
          </w:p>
          <w:p w14:paraId="4AB6BAC6" w14:textId="14824A93" w:rsidR="023E3EB7" w:rsidRPr="004D4DDB" w:rsidRDefault="023E3EB7" w:rsidP="023E3EB7">
            <w:pPr>
              <w:spacing w:line="254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Kanda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R., 2016.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Umění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na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cestě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z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postmodernismu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: angažované nebo radikálni? In: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Kanda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R., et.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all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Podzim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postmodernismu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: Teoretické výzvy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súučasnosti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Praha: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Filosofia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>, s. 137–158.</w:t>
            </w:r>
          </w:p>
          <w:p w14:paraId="5A149308" w14:textId="47F4FDFD" w:rsidR="023E3EB7" w:rsidRPr="004D4DDB" w:rsidRDefault="023E3EB7" w:rsidP="023E3EB7">
            <w:pPr>
              <w:spacing w:line="254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Kopčáková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>, S. 2020. Aktuálne otázky hudobnej estetiky 20. a 21. storočia. Prešov: FF PU.</w:t>
            </w:r>
          </w:p>
          <w:p w14:paraId="12AB86B8" w14:textId="009B4BEE" w:rsidR="023E3EB7" w:rsidRPr="004D4DDB" w:rsidRDefault="023E3EB7" w:rsidP="023E3EB7">
            <w:pPr>
              <w:spacing w:line="254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Kulka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T., 2019.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Umění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a jeho hodnoty: Logika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umělecké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kritiky. Praha: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Argo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</w:p>
          <w:p w14:paraId="3096A229" w14:textId="6D399973" w:rsidR="023E3EB7" w:rsidRPr="004D4DDB" w:rsidRDefault="023E3EB7" w:rsidP="023E3EB7">
            <w:pPr>
              <w:spacing w:line="254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Lipták, M., 2013. Možnosti umeleckej kritiky: fenomenologická analýza. Trnava: FF TU. </w:t>
            </w:r>
          </w:p>
          <w:p w14:paraId="4EA82C9C" w14:textId="6E0F97AF" w:rsidR="023E3EB7" w:rsidRPr="004D4DDB" w:rsidRDefault="023E3EB7" w:rsidP="023E3EB7">
            <w:pPr>
              <w:spacing w:line="254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Makky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>, L., 2019. Od začiatku po koniec a ešte ďalej: umenie v definičných súradniciach. Prešov. FF PU.</w:t>
            </w:r>
          </w:p>
          <w:p w14:paraId="0BD02FC8" w14:textId="6C4E2502" w:rsidR="023E3EB7" w:rsidRPr="004D4DDB" w:rsidRDefault="023E3EB7" w:rsidP="023E3EB7">
            <w:pPr>
              <w:spacing w:line="254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Nelson, R. S., a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Shiff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R., 2004. Kritické pojmy dejín umenia. Bratislava: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Slovart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1F7DCACC" w14:textId="5D4A8EE1" w:rsidR="023E3EB7" w:rsidRPr="004D4DDB" w:rsidRDefault="023E3EB7" w:rsidP="023E3EB7">
            <w:pPr>
              <w:spacing w:line="254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Scruton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>, R., 2009. Hudobná estetika. Bratislava: Hudobné centrum.</w:t>
            </w:r>
          </w:p>
          <w:p w14:paraId="566D4E60" w14:textId="0FF6C8B9" w:rsidR="023E3EB7" w:rsidRPr="004D4DDB" w:rsidRDefault="023E3EB7" w:rsidP="023E3EB7">
            <w:pPr>
              <w:spacing w:line="254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Shusterman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R., 2003. Estetika pragmatizmu. Bratislava: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Kalligram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107F2EC6" w14:textId="704D6578" w:rsidR="023E3EB7" w:rsidRPr="004D4DDB" w:rsidRDefault="023E3EB7" w:rsidP="023E3EB7">
            <w:pPr>
              <w:spacing w:line="254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Welsch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>, W., 1993. Estetické myslenie. Bratislava/Praha: Archa SK.</w:t>
            </w:r>
          </w:p>
          <w:p w14:paraId="30B9222F" w14:textId="12A9EC4C" w:rsidR="023E3EB7" w:rsidRPr="004D4DDB" w:rsidRDefault="023E3EB7" w:rsidP="023E3EB7">
            <w:pPr>
              <w:spacing w:line="254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Virilio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P., 2010. Estetika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mizení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Hradec Králové: Pavel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Marvart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70B93F9D" w14:textId="5B2E35C3" w:rsidR="023E3EB7" w:rsidRPr="004D4DDB" w:rsidRDefault="023E3EB7" w:rsidP="023E3EB7">
            <w:pPr>
              <w:spacing w:line="254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Vedecké odborové časopisy: </w:t>
            </w:r>
          </w:p>
          <w:p w14:paraId="4D7B3DF1" w14:textId="77230565" w:rsidR="023E3EB7" w:rsidRPr="004D4DDB" w:rsidRDefault="023E3EB7" w:rsidP="023E3EB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British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Journal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of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Aesthetics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;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The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Central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European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Journal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of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Aesthetics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;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Journal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of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Aesthetics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and Art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Criticism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ESPES.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The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Slovak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Journal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of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Aesthetics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Polish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Journal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of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Aesthetics</w:t>
            </w:r>
            <w:proofErr w:type="spellEnd"/>
            <w:r w:rsidRPr="004D4DDB">
              <w:rPr>
                <w:sz w:val="22"/>
                <w:szCs w:val="22"/>
              </w:rPr>
              <w:t>.</w:t>
            </w:r>
          </w:p>
        </w:tc>
      </w:tr>
      <w:tr w:rsidR="023E3EB7" w:rsidRPr="004D4DDB" w14:paraId="321C3F7F" w14:textId="77777777" w:rsidTr="6BF6694F">
        <w:trPr>
          <w:trHeight w:val="840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19BD9B" w14:textId="26F516B0" w:rsidR="023E3EB7" w:rsidRPr="004D4DDB" w:rsidRDefault="023E3EB7" w:rsidP="023E3EB7">
            <w:pPr>
              <w:jc w:val="both"/>
            </w:pPr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Jazyk, ktorého znalosť je potrebná na absolvovanie predmetu: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slovenský jazyk</w:t>
            </w:r>
          </w:p>
        </w:tc>
      </w:tr>
      <w:tr w:rsidR="023E3EB7" w:rsidRPr="004D4DDB" w14:paraId="6E1590A6" w14:textId="77777777" w:rsidTr="6BF6694F">
        <w:trPr>
          <w:trHeight w:val="1125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B66A67" w14:textId="57477DED" w:rsidR="023E3EB7" w:rsidRPr="004D4DDB" w:rsidRDefault="023E3EB7" w:rsidP="023E3EB7">
            <w:pPr>
              <w:jc w:val="both"/>
            </w:pPr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Poznámky: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23E3EB7" w:rsidRPr="004D4DDB" w14:paraId="2350CCFF" w14:textId="77777777" w:rsidTr="6BF6694F">
        <w:trPr>
          <w:trHeight w:val="1710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42C48C" w14:textId="39ECDD2C" w:rsidR="023E3EB7" w:rsidRPr="004D4DDB" w:rsidRDefault="023E3EB7"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Hodnotenie predmetov</w:t>
            </w:r>
          </w:p>
          <w:p w14:paraId="709FD6E3" w14:textId="170F9FC2" w:rsidR="023E3EB7" w:rsidRPr="004D4DDB" w:rsidRDefault="023E3EB7" w:rsidP="6BF6694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sz w:val="24"/>
                <w:szCs w:val="24"/>
              </w:rPr>
              <w:t>Celkový počet hodnotených študentov: 0</w:t>
            </w:r>
          </w:p>
          <w:p w14:paraId="52E3CBD3" w14:textId="5E5BB374" w:rsidR="023E3EB7" w:rsidRPr="004D4DDB" w:rsidRDefault="023E3EB7"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tbl>
            <w:tblPr>
              <w:tblStyle w:val="Mriekatabuky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90"/>
              <w:gridCol w:w="1490"/>
              <w:gridCol w:w="1490"/>
              <w:gridCol w:w="1490"/>
              <w:gridCol w:w="1490"/>
              <w:gridCol w:w="1490"/>
            </w:tblGrid>
            <w:tr w:rsidR="023E3EB7" w:rsidRPr="004D4DDB" w14:paraId="45D64851" w14:textId="77777777" w:rsidTr="023E3EB7">
              <w:tc>
                <w:tcPr>
                  <w:tcW w:w="14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999C3B9" w14:textId="11C23DE0" w:rsidR="023E3EB7" w:rsidRPr="004D4DDB" w:rsidRDefault="023E3EB7" w:rsidP="023E3EB7">
                  <w:pPr>
                    <w:jc w:val="center"/>
                  </w:pPr>
                  <w:r w:rsidRPr="004D4DDB">
                    <w:rPr>
                      <w:rFonts w:ascii="Calibri" w:eastAsia="Calibri" w:hAnsi="Calibri" w:cs="Calibri"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14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FDEBA37" w14:textId="2821C465" w:rsidR="023E3EB7" w:rsidRPr="004D4DDB" w:rsidRDefault="023E3EB7" w:rsidP="023E3EB7">
                  <w:pPr>
                    <w:jc w:val="center"/>
                  </w:pPr>
                  <w:r w:rsidRPr="004D4DDB">
                    <w:rPr>
                      <w:rFonts w:ascii="Calibri" w:eastAsia="Calibri" w:hAnsi="Calibri" w:cs="Calibri"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14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1EF95EC" w14:textId="71088F56" w:rsidR="023E3EB7" w:rsidRPr="004D4DDB" w:rsidRDefault="023E3EB7" w:rsidP="023E3EB7">
                  <w:pPr>
                    <w:jc w:val="center"/>
                  </w:pPr>
                  <w:r w:rsidRPr="004D4DDB">
                    <w:rPr>
                      <w:rFonts w:ascii="Calibri" w:eastAsia="Calibri" w:hAnsi="Calibri" w:cs="Calibri"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14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9A78C94" w14:textId="58995C72" w:rsidR="023E3EB7" w:rsidRPr="004D4DDB" w:rsidRDefault="023E3EB7" w:rsidP="023E3EB7">
                  <w:pPr>
                    <w:jc w:val="center"/>
                  </w:pPr>
                  <w:r w:rsidRPr="004D4DDB">
                    <w:rPr>
                      <w:rFonts w:ascii="Calibri" w:eastAsia="Calibri" w:hAnsi="Calibri" w:cs="Calibri"/>
                      <w:sz w:val="24"/>
                      <w:szCs w:val="24"/>
                    </w:rPr>
                    <w:t>D</w:t>
                  </w:r>
                </w:p>
              </w:tc>
              <w:tc>
                <w:tcPr>
                  <w:tcW w:w="14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F64AA14" w14:textId="5CFEF9EF" w:rsidR="023E3EB7" w:rsidRPr="004D4DDB" w:rsidRDefault="023E3EB7" w:rsidP="023E3EB7">
                  <w:pPr>
                    <w:jc w:val="center"/>
                  </w:pPr>
                  <w:r w:rsidRPr="004D4DDB">
                    <w:rPr>
                      <w:rFonts w:ascii="Calibri" w:eastAsia="Calibri" w:hAnsi="Calibri" w:cs="Calibri"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14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FBF174F" w14:textId="5FDB1B50" w:rsidR="023E3EB7" w:rsidRPr="004D4DDB" w:rsidRDefault="023E3EB7" w:rsidP="023E3EB7">
                  <w:pPr>
                    <w:jc w:val="center"/>
                  </w:pPr>
                  <w:r w:rsidRPr="004D4DDB">
                    <w:rPr>
                      <w:rFonts w:ascii="Calibri" w:eastAsia="Calibri" w:hAnsi="Calibri" w:cs="Calibri"/>
                      <w:sz w:val="24"/>
                      <w:szCs w:val="24"/>
                    </w:rPr>
                    <w:t>FX</w:t>
                  </w:r>
                </w:p>
              </w:tc>
            </w:tr>
            <w:tr w:rsidR="023E3EB7" w:rsidRPr="004D4DDB" w14:paraId="42CCD1B2" w14:textId="77777777" w:rsidTr="023E3EB7">
              <w:tc>
                <w:tcPr>
                  <w:tcW w:w="14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0E1E6CC" w14:textId="75A324B3" w:rsidR="023E3EB7" w:rsidRPr="004D4DDB" w:rsidRDefault="023E3EB7" w:rsidP="023E3EB7">
                  <w:pPr>
                    <w:jc w:val="center"/>
                  </w:pPr>
                  <w:r w:rsidRPr="004D4DDB">
                    <w:rPr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14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DF86D70" w14:textId="78017B75" w:rsidR="023E3EB7" w:rsidRPr="004D4DDB" w:rsidRDefault="023E3EB7" w:rsidP="023E3EB7">
                  <w:pPr>
                    <w:jc w:val="center"/>
                  </w:pPr>
                  <w:r w:rsidRPr="004D4DDB">
                    <w:rPr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14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8A949CD" w14:textId="3F1E34E1" w:rsidR="023E3EB7" w:rsidRPr="004D4DDB" w:rsidRDefault="023E3EB7" w:rsidP="023E3EB7">
                  <w:pPr>
                    <w:jc w:val="center"/>
                  </w:pPr>
                  <w:r w:rsidRPr="004D4DDB">
                    <w:rPr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14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3D77A13" w14:textId="2C8BAB18" w:rsidR="023E3EB7" w:rsidRPr="004D4DDB" w:rsidRDefault="023E3EB7" w:rsidP="023E3EB7">
                  <w:pPr>
                    <w:jc w:val="center"/>
                  </w:pPr>
                  <w:r w:rsidRPr="004D4DDB">
                    <w:rPr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14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199B15A" w14:textId="77754B8D" w:rsidR="023E3EB7" w:rsidRPr="004D4DDB" w:rsidRDefault="023E3EB7" w:rsidP="023E3EB7">
                  <w:pPr>
                    <w:jc w:val="center"/>
                  </w:pPr>
                  <w:r w:rsidRPr="004D4DDB">
                    <w:rPr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14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8A85D3B" w14:textId="05C600AC" w:rsidR="023E3EB7" w:rsidRPr="004D4DDB" w:rsidRDefault="023E3EB7" w:rsidP="023E3EB7">
                  <w:pPr>
                    <w:jc w:val="center"/>
                  </w:pPr>
                  <w:r w:rsidRPr="004D4DDB">
                    <w:rPr>
                      <w:sz w:val="24"/>
                      <w:szCs w:val="24"/>
                    </w:rPr>
                    <w:t>0%</w:t>
                  </w:r>
                </w:p>
              </w:tc>
            </w:tr>
          </w:tbl>
          <w:p w14:paraId="183BF8BB" w14:textId="77777777" w:rsidR="00B516BF" w:rsidRPr="004D4DDB" w:rsidRDefault="00B516BF"/>
        </w:tc>
      </w:tr>
      <w:tr w:rsidR="023E3EB7" w:rsidRPr="004D4DDB" w14:paraId="79AAC069" w14:textId="77777777" w:rsidTr="6BF6694F">
        <w:trPr>
          <w:trHeight w:val="690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245649" w14:textId="6DB0DE80" w:rsidR="023E3EB7" w:rsidRPr="004D4DDB" w:rsidRDefault="023E3EB7" w:rsidP="023E3EB7">
            <w:pPr>
              <w:tabs>
                <w:tab w:val="left" w:pos="1530"/>
              </w:tabs>
              <w:jc w:val="both"/>
            </w:pPr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Vyučujúci:</w:t>
            </w:r>
            <w:r w:rsidRPr="004D4DDB">
              <w:rPr>
                <w:rFonts w:ascii="Calibri" w:eastAsia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111AD6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prof. PaedDr. Slávka </w:t>
            </w:r>
            <w:proofErr w:type="spellStart"/>
            <w:r w:rsidR="00111AD6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Kopčáková</w:t>
            </w:r>
            <w:proofErr w:type="spellEnd"/>
            <w:r w:rsidR="00111AD6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, PhD.</w:t>
            </w:r>
          </w:p>
        </w:tc>
      </w:tr>
      <w:tr w:rsidR="023E3EB7" w:rsidRPr="004D4DDB" w14:paraId="758DF35F" w14:textId="77777777" w:rsidTr="6BF6694F">
        <w:trPr>
          <w:trHeight w:val="795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234627" w14:textId="7ADE5B18" w:rsidR="023E3EB7" w:rsidRPr="004D4DDB" w:rsidRDefault="023E3EB7" w:rsidP="023E3EB7">
            <w:pPr>
              <w:tabs>
                <w:tab w:val="left" w:pos="1530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Dátum poslednej zmeny: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5436D7">
              <w:rPr>
                <w:rFonts w:ascii="Calibri" w:hAnsi="Calibri" w:cs="Calibri"/>
                <w:sz w:val="24"/>
                <w:szCs w:val="24"/>
              </w:rPr>
              <w:t>30. 10. 2025</w:t>
            </w:r>
          </w:p>
        </w:tc>
      </w:tr>
      <w:tr w:rsidR="023E3EB7" w:rsidRPr="004D4DDB" w14:paraId="04B4AD12" w14:textId="77777777" w:rsidTr="6BF6694F">
        <w:trPr>
          <w:trHeight w:val="855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827B63" w14:textId="75ABA0AA" w:rsidR="023E3EB7" w:rsidRPr="004D4DDB" w:rsidRDefault="023E3EB7" w:rsidP="023E3EB7">
            <w:pPr>
              <w:tabs>
                <w:tab w:val="left" w:pos="1530"/>
              </w:tabs>
              <w:jc w:val="both"/>
            </w:pPr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>Schválil: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prof. Mgr. Vladislav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Suvák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, PhD.</w:t>
            </w:r>
          </w:p>
        </w:tc>
      </w:tr>
    </w:tbl>
    <w:p w14:paraId="62486C05" w14:textId="73EF06E2" w:rsidR="00EE5529" w:rsidRPr="004D4DDB" w:rsidRDefault="00EE5529" w:rsidP="023E3EB7">
      <w:pPr>
        <w:spacing w:after="0" w:line="240" w:lineRule="auto"/>
      </w:pPr>
      <w:r w:rsidRPr="004D4DDB">
        <w:br w:type="page"/>
      </w:r>
    </w:p>
    <w:p w14:paraId="3E293BEE" w14:textId="77777777" w:rsidR="00566081" w:rsidRPr="004D4DDB" w:rsidRDefault="00566081" w:rsidP="00566081">
      <w:pPr>
        <w:spacing w:after="0" w:line="240" w:lineRule="auto"/>
        <w:ind w:left="720" w:hanging="720"/>
        <w:jc w:val="center"/>
        <w:rPr>
          <w:rFonts w:ascii="Calibri" w:eastAsia="Times New Roman" w:hAnsi="Calibri" w:cs="Calibri"/>
          <w:b/>
          <w:szCs w:val="24"/>
          <w:lang w:eastAsia="sk-SK"/>
        </w:rPr>
      </w:pPr>
      <w:r w:rsidRPr="004D4DDB">
        <w:rPr>
          <w:rFonts w:ascii="Calibri" w:eastAsia="Times New Roman" w:hAnsi="Calibri" w:cs="Calibri"/>
          <w:b/>
          <w:szCs w:val="24"/>
          <w:lang w:eastAsia="sk-SK"/>
        </w:rPr>
        <w:lastRenderedPageBreak/>
        <w:t>INFORMAČNÝ LIST PREDMETU</w:t>
      </w:r>
    </w:p>
    <w:p w14:paraId="4101652C" w14:textId="77777777" w:rsidR="00566081" w:rsidRPr="004D4DDB" w:rsidRDefault="00566081" w:rsidP="00566081">
      <w:pPr>
        <w:spacing w:after="0" w:line="240" w:lineRule="auto"/>
        <w:ind w:left="720"/>
        <w:jc w:val="center"/>
        <w:rPr>
          <w:rFonts w:ascii="Calibri" w:eastAsia="Times New Roman" w:hAnsi="Calibri" w:cs="Calibri"/>
          <w:szCs w:val="24"/>
          <w:lang w:eastAsia="sk-SK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566081" w:rsidRPr="004D4DDB" w14:paraId="5369E54D" w14:textId="77777777" w:rsidTr="6BF6694F">
        <w:trPr>
          <w:trHeight w:val="510"/>
        </w:trPr>
        <w:tc>
          <w:tcPr>
            <w:tcW w:w="9322" w:type="dxa"/>
            <w:gridSpan w:val="2"/>
            <w:vAlign w:val="center"/>
          </w:tcPr>
          <w:p w14:paraId="43A57786" w14:textId="77777777" w:rsidR="00566081" w:rsidRPr="004D4DDB" w:rsidRDefault="00566081" w:rsidP="00566081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Vysoká škola: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Prešovská univerzita v Prešove</w:t>
            </w:r>
          </w:p>
        </w:tc>
      </w:tr>
      <w:tr w:rsidR="00566081" w:rsidRPr="004D4DDB" w14:paraId="0AC13820" w14:textId="77777777" w:rsidTr="6BF6694F">
        <w:trPr>
          <w:trHeight w:val="510"/>
        </w:trPr>
        <w:tc>
          <w:tcPr>
            <w:tcW w:w="9322" w:type="dxa"/>
            <w:gridSpan w:val="2"/>
            <w:vAlign w:val="center"/>
          </w:tcPr>
          <w:p w14:paraId="7ED16C6D" w14:textId="79CDD859" w:rsidR="00566081" w:rsidRPr="004D4DDB" w:rsidRDefault="00566081" w:rsidP="00566081">
            <w:pPr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Fakulta/pracovisko: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/>
                  <w:i/>
                  <w:color w:val="2B579A"/>
                  <w:szCs w:val="24"/>
                  <w:shd w:val="clear" w:color="auto" w:fill="E6E6E6"/>
                </w:rPr>
                <w:id w:val="-698084815"/>
                <w:placeholder>
                  <w:docPart w:val="3F2E5919F4B44074AB8369392BB3723D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, ekonomiky a obchodu" w:value="Fakulta manažmentu, ekonomiky a obchod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Centrum jazykov a kultúr národnostných menšín" w:value="Centrum jazykov a kultúr národnostných menšín"/>
                </w:comboBox>
              </w:sdtPr>
              <w:sdtContent>
                <w:r w:rsidR="004675DA" w:rsidRPr="004D4DDB">
                  <w:rPr>
                    <w:rFonts w:ascii="Calibri" w:hAnsi="Calibri"/>
                    <w:i/>
                    <w:color w:val="2B579A"/>
                    <w:szCs w:val="24"/>
                    <w:shd w:val="clear" w:color="auto" w:fill="E6E6E6"/>
                  </w:rPr>
                  <w:t>Filozofická fakulta</w:t>
                </w:r>
              </w:sdtContent>
            </w:sdt>
          </w:p>
        </w:tc>
      </w:tr>
      <w:tr w:rsidR="00566081" w:rsidRPr="004D4DDB" w14:paraId="5D8D8003" w14:textId="77777777" w:rsidTr="6BF6694F">
        <w:trPr>
          <w:trHeight w:val="842"/>
        </w:trPr>
        <w:tc>
          <w:tcPr>
            <w:tcW w:w="4110" w:type="dxa"/>
            <w:vAlign w:val="center"/>
          </w:tcPr>
          <w:p w14:paraId="10D5133E" w14:textId="77777777" w:rsidR="00566081" w:rsidRPr="004D4DDB" w:rsidRDefault="00566081" w:rsidP="00566081">
            <w:p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Kód predmetu: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EE5529" w:rsidRPr="004D4DDB">
              <w:rPr>
                <w:rFonts w:ascii="Calibri" w:hAnsi="Calibri" w:cs="Calibri"/>
                <w:sz w:val="24"/>
                <w:szCs w:val="24"/>
              </w:rPr>
              <w:t>9UJK/CUJAA/22</w:t>
            </w:r>
          </w:p>
        </w:tc>
        <w:tc>
          <w:tcPr>
            <w:tcW w:w="5212" w:type="dxa"/>
            <w:vAlign w:val="center"/>
          </w:tcPr>
          <w:p w14:paraId="53F16AC0" w14:textId="77777777" w:rsidR="00566081" w:rsidRPr="004D4DDB" w:rsidRDefault="00566081" w:rsidP="0056608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 xml:space="preserve">Názov predmetu: </w:t>
            </w:r>
            <w:r w:rsidR="00EE5529" w:rsidRPr="004D4DDB">
              <w:rPr>
                <w:rFonts w:ascii="Calibri" w:hAnsi="Calibri" w:cs="Calibri"/>
                <w:i/>
                <w:sz w:val="24"/>
                <w:szCs w:val="24"/>
              </w:rPr>
              <w:t>Cudzí jazyk v akademickom diskurze – anglický</w:t>
            </w:r>
            <w:r w:rsidR="008047C1"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(Povinný predmet)</w:t>
            </w:r>
          </w:p>
        </w:tc>
      </w:tr>
      <w:tr w:rsidR="00566081" w:rsidRPr="004D4DDB" w14:paraId="4B4BF1F2" w14:textId="77777777" w:rsidTr="6BF6694F">
        <w:trPr>
          <w:trHeight w:val="1971"/>
        </w:trPr>
        <w:tc>
          <w:tcPr>
            <w:tcW w:w="9322" w:type="dxa"/>
            <w:gridSpan w:val="2"/>
            <w:vAlign w:val="center"/>
          </w:tcPr>
          <w:p w14:paraId="150FCC2B" w14:textId="77777777" w:rsidR="00566081" w:rsidRPr="004D4DDB" w:rsidRDefault="00566081" w:rsidP="005660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Druh, rozsah a metóda vzdelávacích činností: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6147395C" w14:textId="3B73C381" w:rsidR="00566081" w:rsidRPr="004D4DDB" w:rsidRDefault="7135DA5E" w:rsidP="023E3EB7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Druh v</w:t>
            </w:r>
            <w:r w:rsidR="3A307D0D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zdelávacích činností: </w:t>
            </w:r>
            <w:r w:rsidR="49882ABC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s</w:t>
            </w: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eminár</w:t>
            </w:r>
          </w:p>
          <w:p w14:paraId="1372B341" w14:textId="66679DA0" w:rsidR="00566081" w:rsidRPr="004D4DDB" w:rsidRDefault="7135DA5E" w:rsidP="6BF6694F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Rozsah vzdelávacích činností: </w:t>
            </w:r>
            <w:r w:rsidR="222A6F23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2</w:t>
            </w:r>
            <w:r w:rsidR="0F727CF1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hodin</w:t>
            </w:r>
            <w:r w:rsidR="391BC3E4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y</w:t>
            </w:r>
            <w:r w:rsidR="0F727CF1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týždenne (0/</w:t>
            </w:r>
            <w:r w:rsidR="27511977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2</w:t>
            </w:r>
            <w:r w:rsidR="0F727CF1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)</w:t>
            </w:r>
          </w:p>
          <w:p w14:paraId="5153B96E" w14:textId="77777777" w:rsidR="00566081" w:rsidRPr="004D4DDB" w:rsidRDefault="00566081" w:rsidP="00EE552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Metóda vzdelávacích činností: </w:t>
            </w:r>
            <w:r w:rsidR="00EE5529" w:rsidRPr="004D4DDB">
              <w:rPr>
                <w:rFonts w:ascii="Calibri" w:hAnsi="Calibri" w:cs="Calibri"/>
                <w:i/>
                <w:sz w:val="24"/>
                <w:szCs w:val="24"/>
              </w:rPr>
              <w:t>Kombinovaná</w:t>
            </w:r>
          </w:p>
        </w:tc>
      </w:tr>
      <w:tr w:rsidR="00566081" w:rsidRPr="004D4DDB" w14:paraId="22EF2CD9" w14:textId="77777777" w:rsidTr="6BF6694F">
        <w:trPr>
          <w:trHeight w:val="510"/>
        </w:trPr>
        <w:tc>
          <w:tcPr>
            <w:tcW w:w="9322" w:type="dxa"/>
            <w:gridSpan w:val="2"/>
            <w:vAlign w:val="center"/>
          </w:tcPr>
          <w:p w14:paraId="52E4D680" w14:textId="6A1FC325" w:rsidR="00566081" w:rsidRPr="004D4DDB" w:rsidRDefault="7135DA5E" w:rsidP="023E3EB7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bCs/>
                <w:sz w:val="24"/>
                <w:szCs w:val="24"/>
              </w:rPr>
              <w:t>Počet kreditov:</w:t>
            </w:r>
            <w:r w:rsidR="3A307D0D" w:rsidRPr="004D4DDB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5E0C05DE" w:rsidRPr="004D4DDB">
              <w:rPr>
                <w:rFonts w:ascii="Calibri" w:hAnsi="Calibri" w:cs="Calibri"/>
                <w:b/>
                <w:bCs/>
                <w:sz w:val="24"/>
                <w:szCs w:val="24"/>
              </w:rPr>
              <w:t>5</w:t>
            </w:r>
          </w:p>
        </w:tc>
      </w:tr>
      <w:tr w:rsidR="00566081" w:rsidRPr="004D4DDB" w14:paraId="5CD31B75" w14:textId="77777777" w:rsidTr="6BF6694F">
        <w:trPr>
          <w:trHeight w:val="1416"/>
        </w:trPr>
        <w:tc>
          <w:tcPr>
            <w:tcW w:w="9322" w:type="dxa"/>
            <w:gridSpan w:val="2"/>
            <w:vAlign w:val="center"/>
          </w:tcPr>
          <w:p w14:paraId="72AB5819" w14:textId="77777777" w:rsidR="00566081" w:rsidRPr="004D4DDB" w:rsidRDefault="00566081" w:rsidP="00566081">
            <w:p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Odporúčaný semester štúdia: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EE5529" w:rsidRPr="004D4DDB">
              <w:rPr>
                <w:rFonts w:ascii="Calibri" w:hAnsi="Calibri" w:cs="Calibri"/>
                <w:sz w:val="24"/>
                <w:szCs w:val="24"/>
              </w:rPr>
              <w:t>1. – 4.</w:t>
            </w:r>
          </w:p>
        </w:tc>
      </w:tr>
      <w:tr w:rsidR="00566081" w:rsidRPr="004D4DDB" w14:paraId="79F02BA0" w14:textId="77777777" w:rsidTr="6BF6694F">
        <w:trPr>
          <w:trHeight w:val="1408"/>
        </w:trPr>
        <w:tc>
          <w:tcPr>
            <w:tcW w:w="9322" w:type="dxa"/>
            <w:gridSpan w:val="2"/>
            <w:vAlign w:val="center"/>
          </w:tcPr>
          <w:p w14:paraId="582E8B6C" w14:textId="49052112" w:rsidR="00566081" w:rsidRPr="004D4DDB" w:rsidRDefault="00566081" w:rsidP="00566081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 xml:space="preserve">Stupeň vysokoškolského štúdia: </w:t>
            </w:r>
            <w:sdt>
              <w:sdtPr>
                <w:rPr>
                  <w:rFonts w:ascii="Calibri" w:hAnsi="Calibri" w:cs="Calibri"/>
                  <w:i/>
                  <w:color w:val="2B579A"/>
                  <w:szCs w:val="24"/>
                  <w:shd w:val="clear" w:color="auto" w:fill="E6E6E6"/>
                </w:rPr>
                <w:alias w:val="stupeň"/>
                <w:tag w:val="Stupeň"/>
                <w:id w:val="675387153"/>
                <w:placeholder>
                  <w:docPart w:val="DD882A7BC80440299F2D43352BA0E343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Content>
                <w:r w:rsidR="004675DA" w:rsidRPr="004D4DDB">
                  <w:rPr>
                    <w:rFonts w:ascii="Calibri" w:hAnsi="Calibri" w:cs="Calibri"/>
                    <w:i/>
                    <w:color w:val="2B579A"/>
                    <w:szCs w:val="24"/>
                    <w:shd w:val="clear" w:color="auto" w:fill="E6E6E6"/>
                  </w:rPr>
                  <w:t>3.</w:t>
                </w:r>
              </w:sdtContent>
            </w:sdt>
          </w:p>
          <w:p w14:paraId="4B99056E" w14:textId="77777777" w:rsidR="00566081" w:rsidRPr="004D4DDB" w:rsidRDefault="00566081" w:rsidP="005660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66081" w:rsidRPr="004D4DDB" w14:paraId="34BE3DE5" w14:textId="77777777" w:rsidTr="6BF6694F">
        <w:trPr>
          <w:trHeight w:val="794"/>
        </w:trPr>
        <w:tc>
          <w:tcPr>
            <w:tcW w:w="9322" w:type="dxa"/>
            <w:gridSpan w:val="2"/>
            <w:vAlign w:val="center"/>
          </w:tcPr>
          <w:p w14:paraId="7B86D54D" w14:textId="77777777" w:rsidR="00566081" w:rsidRPr="004D4DDB" w:rsidRDefault="00566081" w:rsidP="00566081">
            <w:p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Podmieňujúce predmety:</w:t>
            </w:r>
          </w:p>
        </w:tc>
      </w:tr>
      <w:tr w:rsidR="00566081" w:rsidRPr="004D4DDB" w14:paraId="3A651121" w14:textId="77777777" w:rsidTr="6BF6694F">
        <w:trPr>
          <w:trHeight w:val="1965"/>
        </w:trPr>
        <w:tc>
          <w:tcPr>
            <w:tcW w:w="9322" w:type="dxa"/>
            <w:gridSpan w:val="2"/>
            <w:vAlign w:val="center"/>
          </w:tcPr>
          <w:p w14:paraId="1EE21119" w14:textId="77777777" w:rsidR="00566081" w:rsidRPr="004D4DDB" w:rsidRDefault="00566081" w:rsidP="005660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Podmienky na absolvovanie predmetu: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1E93CB6B" w14:textId="77777777" w:rsidR="00EE5529" w:rsidRPr="004D4DDB" w:rsidRDefault="00EE5529" w:rsidP="00EE5529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Predmet je ukončený skúškou</w:t>
            </w:r>
          </w:p>
          <w:p w14:paraId="65AAB6B5" w14:textId="77777777" w:rsidR="00EE5529" w:rsidRPr="004D4DDB" w:rsidRDefault="00EE5529" w:rsidP="00EE5529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Záverečné hodnotenie tvorí: </w:t>
            </w:r>
          </w:p>
          <w:p w14:paraId="013980C0" w14:textId="77777777" w:rsidR="00EE5529" w:rsidRPr="004D4DDB" w:rsidRDefault="00EE5529" w:rsidP="00EE5529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Na absolvovanie predmetu je potrebné získať 50 %. Hodnotenie pozostáva z písomnej (portfólio a jazykový test) (40 %) a ústnej (60 %) časti: </w:t>
            </w:r>
          </w:p>
          <w:p w14:paraId="26CC2BD1" w14:textId="77777777" w:rsidR="00EE5529" w:rsidRPr="004D4DDB" w:rsidRDefault="00EE5529" w:rsidP="00EE5529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I. Portfólio:</w:t>
            </w:r>
          </w:p>
          <w:p w14:paraId="6AF2CBC7" w14:textId="77777777" w:rsidR="00EE5529" w:rsidRPr="004D4DDB" w:rsidRDefault="00EE5529" w:rsidP="00EE5529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• Vypracovaný projekt dizertačnej práce v rozsahu (cca 3 – 5 strán) (podľa predlohy).</w:t>
            </w:r>
          </w:p>
          <w:p w14:paraId="5A4A7480" w14:textId="77777777" w:rsidR="00EE5529" w:rsidRPr="004D4DDB" w:rsidRDefault="00EE5529" w:rsidP="00EE5529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• Štruktúrovaný životopis Curriculum Vitae (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Europass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). </w:t>
            </w:r>
          </w:p>
          <w:p w14:paraId="027BA976" w14:textId="77777777" w:rsidR="00EE5529" w:rsidRPr="004D4DDB" w:rsidRDefault="00EE5529" w:rsidP="00EE5529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• Abstrakt.</w:t>
            </w:r>
          </w:p>
          <w:p w14:paraId="39CC129B" w14:textId="77777777" w:rsidR="00EE5529" w:rsidRPr="004D4DDB" w:rsidRDefault="00EE5529" w:rsidP="00EE5529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• Resumé (cca 3 strany) z naštudovanej relevantnej odbornej literatúry v rozsahu 30 – 50 strán. </w:t>
            </w:r>
          </w:p>
          <w:p w14:paraId="02081F06" w14:textId="77777777" w:rsidR="00EE5529" w:rsidRPr="004D4DDB" w:rsidRDefault="00EE5529" w:rsidP="00EE5529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II. Ústna časť: </w:t>
            </w:r>
          </w:p>
          <w:p w14:paraId="3291C968" w14:textId="77777777" w:rsidR="00EE5529" w:rsidRPr="004D4DDB" w:rsidRDefault="00EE5529" w:rsidP="00EE5529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• Spracovanie a prezentovanie náčrtu vlastnej dizertačnej práce s použitím PPT. </w:t>
            </w:r>
          </w:p>
          <w:p w14:paraId="7AA42DE6" w14:textId="77777777" w:rsidR="00566081" w:rsidRPr="004D4DDB" w:rsidRDefault="00EE5529" w:rsidP="00EE5529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• Anglický sumár jednej strany slovenského textu z daného odboru.  </w:t>
            </w:r>
          </w:p>
          <w:p w14:paraId="3A6B2CC8" w14:textId="77777777" w:rsidR="00566081" w:rsidRPr="004D4DDB" w:rsidRDefault="00EE5529" w:rsidP="00566081">
            <w:p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Klasifikác</w:t>
            </w:r>
            <w:r w:rsidR="00566081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ia hodnotení:</w:t>
            </w:r>
            <w:r w:rsidR="00566081" w:rsidRPr="004D4DDB">
              <w:rPr>
                <w:rFonts w:ascii="Calibri" w:hAnsi="Calibri" w:cs="Calibri"/>
                <w:i/>
                <w:sz w:val="24"/>
                <w:szCs w:val="24"/>
              </w:rPr>
              <w:t> </w:t>
            </w:r>
          </w:p>
          <w:p w14:paraId="617E3257" w14:textId="77777777" w:rsidR="00566081" w:rsidRPr="004D4DDB" w:rsidRDefault="00566081" w:rsidP="00566081">
            <w:p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A: 100 – 90 %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  </w:t>
            </w:r>
          </w:p>
          <w:p w14:paraId="67E247D4" w14:textId="77777777" w:rsidR="00566081" w:rsidRPr="004D4DDB" w:rsidRDefault="00566081" w:rsidP="00566081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B: 89 – 80 %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  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br/>
            </w: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C: 79 – 70 %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  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br/>
            </w: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lastRenderedPageBreak/>
              <w:t>D: 69 – 60 %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  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br/>
            </w: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E: 59 – 50 %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  </w:t>
            </w:r>
          </w:p>
          <w:p w14:paraId="79E4AC1E" w14:textId="77777777" w:rsidR="00566081" w:rsidRPr="004D4DDB" w:rsidRDefault="00566081" w:rsidP="00566081">
            <w:p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FX: 49 a menej %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  </w:t>
            </w:r>
          </w:p>
        </w:tc>
      </w:tr>
      <w:tr w:rsidR="00566081" w:rsidRPr="004D4DDB" w14:paraId="7B2D3848" w14:textId="77777777" w:rsidTr="6BF6694F">
        <w:trPr>
          <w:trHeight w:val="1115"/>
        </w:trPr>
        <w:tc>
          <w:tcPr>
            <w:tcW w:w="9322" w:type="dxa"/>
            <w:gridSpan w:val="2"/>
            <w:vAlign w:val="center"/>
          </w:tcPr>
          <w:p w14:paraId="142E9340" w14:textId="77777777" w:rsidR="00566081" w:rsidRPr="004D4DDB" w:rsidRDefault="00566081" w:rsidP="00566081">
            <w:p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Výsledky vzdelávania: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</w:p>
          <w:p w14:paraId="5AC12E73" w14:textId="77777777" w:rsidR="00EE5529" w:rsidRPr="004D4DDB" w:rsidRDefault="00EE5529" w:rsidP="00EE5529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Absolvent predmetu:</w:t>
            </w:r>
          </w:p>
          <w:p w14:paraId="5E16E4C4" w14:textId="77777777" w:rsidR="00EE5529" w:rsidRPr="004D4DDB" w:rsidRDefault="00EE5529" w:rsidP="00EE5529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• Získa všeobecné komunikačné jazykové kompetencie a odborné vedomosti, na základe ktorých je schopný prezentovať svoju prácu, výsledky svojho skúmania a demonštrovať znalosť relevantnej literatúry v anglickom jazyku.</w:t>
            </w:r>
          </w:p>
          <w:p w14:paraId="241A8EF4" w14:textId="77777777" w:rsidR="00EE5529" w:rsidRPr="004D4DDB" w:rsidRDefault="00EE5529" w:rsidP="00EE5529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• Získa primerané sociolingvistické kompetencie na úrovni B2/C1 (podľa Spoločného európskeho referenčného rámca pre jazyky) na prezentovanie, nielen seba v bežných situáciách, ale aj výsledkov vlastnej akademickej práce.</w:t>
            </w:r>
          </w:p>
          <w:p w14:paraId="27152E63" w14:textId="77777777" w:rsidR="00EE5529" w:rsidRPr="004D4DDB" w:rsidRDefault="00EE5529" w:rsidP="00EE5529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•  Rozvinie pragmatické kompetencie, pomocou ktorých bude schopný zmysluplnej interakcie v rôznych situáciách súvisiacich s jeho odbornou profiláciou.</w:t>
            </w:r>
          </w:p>
          <w:p w14:paraId="115B9C37" w14:textId="77777777" w:rsidR="00EE5529" w:rsidRPr="004D4DDB" w:rsidRDefault="00EE5529" w:rsidP="00EE5529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•  Dokáže primerane reagovať na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inter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/multikultúrne kontextové jazykové podnety.</w:t>
            </w:r>
          </w:p>
          <w:p w14:paraId="35D2F190" w14:textId="77777777" w:rsidR="00EE5529" w:rsidRPr="004D4DDB" w:rsidRDefault="00EE5529" w:rsidP="00EE5529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• Je schopný kritickej analýzy, vytvárať a formulovať nové hypotézy, úsudky a stratégie pre ďalší rozvoj vednej oblasti. </w:t>
            </w:r>
          </w:p>
          <w:p w14:paraId="143B422D" w14:textId="77777777" w:rsidR="00EE5529" w:rsidRPr="004D4DDB" w:rsidRDefault="00EE5529" w:rsidP="00EE5529">
            <w:p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• Je schopný vyhodnocovať teórie a rôzne koncepty a následne odprezentovať svoju prácu podľa kritérií rečovej komunikácie s využitím najnovšej technológie.</w:t>
            </w:r>
          </w:p>
          <w:p w14:paraId="4F7360CE" w14:textId="77777777" w:rsidR="00EE5529" w:rsidRPr="004D4DDB" w:rsidRDefault="00EE5529" w:rsidP="00EE5529">
            <w:p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• Je schopný koncipovať, konštruovať, realizovať a upravovať podstatnú časť výskumu s vedeckou integritou a stanovovať vedecké alebo praktické predpoklady riešenia problémov. </w:t>
            </w:r>
          </w:p>
          <w:p w14:paraId="4304991A" w14:textId="77777777" w:rsidR="00EE5529" w:rsidRPr="004D4DDB" w:rsidRDefault="00EE5529" w:rsidP="00EE5529">
            <w:p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• Jeho jazykové kompetencie budú korešpondovať s úrovňou B2/C1 slovom a písmom vo všetkých zručnostiach jazyka: počúvanie, rozprávanie, čítanie a písanie.</w:t>
            </w:r>
          </w:p>
          <w:p w14:paraId="5B4CEA67" w14:textId="77777777" w:rsidR="00EE5529" w:rsidRPr="004D4DDB" w:rsidRDefault="00EE5529" w:rsidP="00EE5529">
            <w:p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• V oblasti praktických zručností je schopný aplikovať vlastné zistenia vyplývajúce z teoretickej analýzy a vlastného vedeckého bádania komplexného a interdisciplinárneho charakteru ako aj navrhovať nové výskumné postupy v cudzom jazyku.</w:t>
            </w:r>
          </w:p>
          <w:p w14:paraId="1C1BFD84" w14:textId="77777777" w:rsidR="00EE5529" w:rsidRPr="004D4DDB" w:rsidRDefault="00EE5529" w:rsidP="00EE5529">
            <w:p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• Je schopný rozvíjať svoje kritické jazykové myslenie, kritickú analýzu a je schopný selekcie z informačnej redundancie.</w:t>
            </w:r>
          </w:p>
          <w:p w14:paraId="0AF2C270" w14:textId="77777777" w:rsidR="00EE5529" w:rsidRPr="004D4DDB" w:rsidRDefault="00EE5529" w:rsidP="00EE5529">
            <w:p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• V aplikačnej rovine dokáže uplatniť nadobudnuté poznatky a zistenia v anglickom jazyku na rôznych stupňoch. Je schopný prezentovať výsledky vlastného výskumu a dokáže komunikovať so širšou vedeckou aj laickou verejnosťou (napr. na konferenciách a pod.) svoju oblasť expertízy v anglickom jazyku.</w:t>
            </w:r>
          </w:p>
          <w:p w14:paraId="4AD43A6E" w14:textId="77777777" w:rsidR="00EE5529" w:rsidRPr="004D4DDB" w:rsidRDefault="00EE5529" w:rsidP="00EE5529">
            <w:pPr>
              <w:jc w:val="both"/>
              <w:rPr>
                <w:rFonts w:ascii="Calibri" w:hAnsi="Calibri" w:cs="Calibri"/>
                <w:b/>
                <w:bCs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• Osvojí si zručnosti a metódy vedeckého výskumu spojené s daným odborom zodpovedajúcim aktuálnemu stavu poznania v odbore v domácom ako aj zahraničnom kultúrnom prostredí.</w:t>
            </w:r>
          </w:p>
          <w:p w14:paraId="7387ECA8" w14:textId="77777777" w:rsidR="00EE5529" w:rsidRPr="004D4DDB" w:rsidRDefault="00EE5529" w:rsidP="00EE5529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• Získa informácie o kritériách efektívnej prezentácie a konštruktívnej kritiky jazykových prejavov podľa najnovších komunikačných kritérií a teórií.</w:t>
            </w:r>
          </w:p>
          <w:p w14:paraId="0BA78D32" w14:textId="77777777" w:rsidR="00566081" w:rsidRPr="004D4DDB" w:rsidRDefault="00EE5529" w:rsidP="00EE5529">
            <w:p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• Prostredníctvom nadobudnutých vedomostí a získaných kompetencií dokáže absolvent samostatne, zodpovedne a inovatívnym spôsobom pristupovať k vlastnému rozvoju ako aj k rozvoju spoločnosti v kontexte vedeckého a technického pokroku s ohľadom na etické princípy.</w:t>
            </w:r>
          </w:p>
        </w:tc>
      </w:tr>
      <w:tr w:rsidR="00566081" w:rsidRPr="004D4DDB" w14:paraId="1734F7EB" w14:textId="77777777" w:rsidTr="6BF6694F">
        <w:trPr>
          <w:trHeight w:val="510"/>
        </w:trPr>
        <w:tc>
          <w:tcPr>
            <w:tcW w:w="9322" w:type="dxa"/>
            <w:gridSpan w:val="2"/>
            <w:vAlign w:val="center"/>
          </w:tcPr>
          <w:p w14:paraId="0CB6F235" w14:textId="77777777" w:rsidR="00566081" w:rsidRPr="004D4DDB" w:rsidRDefault="00566081" w:rsidP="005660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Stručná osnova predmetu: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64018E09" w14:textId="77777777" w:rsidR="00EE5529" w:rsidRPr="004D4DDB" w:rsidRDefault="00EE5529" w:rsidP="00EE5529">
            <w:p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Obsahovým zameraním sú hlavne špecifiká odborného písomného prejavu v angličtine, techniky písomného prejavu, ich štruktúrovanosť (kritéria a požiadavky na písanie abstraktov, resumé, konferenčných príspevkov, dizertačnej práce a pod.).</w:t>
            </w:r>
          </w:p>
          <w:p w14:paraId="1B21AC43" w14:textId="77777777" w:rsidR="00EE5529" w:rsidRPr="004D4DDB" w:rsidRDefault="00EE5529" w:rsidP="00EE5529">
            <w:p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• Štruktúrovaný životopis – CV (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Europass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).</w:t>
            </w:r>
          </w:p>
          <w:p w14:paraId="4164CCD7" w14:textId="77777777" w:rsidR="00EE5529" w:rsidRPr="004D4DDB" w:rsidRDefault="00EE5529" w:rsidP="00EE5529">
            <w:p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lastRenderedPageBreak/>
              <w:t xml:space="preserve">• Techniky ústneho prejavu (organizácia a štruktúra, využívanie a podpora informácií relevantnými zdrojmi podľa zásad akademickej etiky a efektívne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tranzície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medzi jednotlivými časťami prejavu).</w:t>
            </w:r>
          </w:p>
          <w:p w14:paraId="45A48C19" w14:textId="77777777" w:rsidR="00EE5529" w:rsidRPr="004D4DDB" w:rsidRDefault="00EE5529" w:rsidP="00EE5529">
            <w:p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• Čítanie s porozumením a preklad populárno-náučných a odborných textov.</w:t>
            </w:r>
          </w:p>
          <w:p w14:paraId="473F2F49" w14:textId="77777777" w:rsidR="00EE5529" w:rsidRPr="004D4DDB" w:rsidRDefault="00EE5529" w:rsidP="00EE5529">
            <w:p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• Rozvoj lexiky s orientáciou na odbornú zameranosť.</w:t>
            </w:r>
          </w:p>
          <w:p w14:paraId="54F0D999" w14:textId="77777777" w:rsidR="00EE5529" w:rsidRPr="004D4DDB" w:rsidRDefault="00EE5529" w:rsidP="00EE5529">
            <w:p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• Ústna a písomná prezentácia obsahu, metód a foriem vlastnej vedecko-výskumnej práce.</w:t>
            </w:r>
          </w:p>
          <w:p w14:paraId="2315B228" w14:textId="77777777" w:rsidR="00EE5529" w:rsidRPr="004D4DDB" w:rsidRDefault="00EE5529" w:rsidP="00EE5529">
            <w:p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• Odborná a spoločenská konverzácia na rôzne témy (pracovisko, pracovná náplň, štúdium/študijný pobyt).</w:t>
            </w:r>
          </w:p>
          <w:p w14:paraId="2D157EE8" w14:textId="77777777" w:rsidR="00566081" w:rsidRPr="004D4DDB" w:rsidRDefault="00EE5529" w:rsidP="00EE5529">
            <w:p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• Prezentácia preštudovanej odbornej literatúry, informácia o dizertačnej práci (špecifikácia názvu, výber témy, ciele a metódy práce, vlastný výskum, závery, prínos, odborná spolupráca).</w:t>
            </w:r>
          </w:p>
        </w:tc>
      </w:tr>
      <w:tr w:rsidR="00566081" w:rsidRPr="004D4DDB" w14:paraId="744E4049" w14:textId="77777777" w:rsidTr="6BF6694F">
        <w:trPr>
          <w:trHeight w:val="510"/>
        </w:trPr>
        <w:tc>
          <w:tcPr>
            <w:tcW w:w="9322" w:type="dxa"/>
            <w:gridSpan w:val="2"/>
            <w:vAlign w:val="center"/>
          </w:tcPr>
          <w:p w14:paraId="4BF7957B" w14:textId="77777777" w:rsidR="00566081" w:rsidRPr="004D4DDB" w:rsidRDefault="00566081" w:rsidP="00566081">
            <w:p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Odporúčaná literatúra: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</w:p>
          <w:p w14:paraId="6DA8CE0E" w14:textId="77777777" w:rsidR="00EE5529" w:rsidRPr="004D4DDB" w:rsidRDefault="00566081" w:rsidP="00EE5529">
            <w:pPr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EE5529" w:rsidRPr="004D4DDB">
              <w:rPr>
                <w:rFonts w:ascii="Calibri" w:hAnsi="Calibri" w:cs="Calibri"/>
                <w:sz w:val="24"/>
                <w:szCs w:val="24"/>
              </w:rPr>
              <w:t xml:space="preserve">1. DUŠKOVÁ, L., REJTHAROVÁ, V. a BUBENÍKOVÁ, L., 1982. Hovorová angličtina pre vedeckých a odborných pracovníkov. Bratislava: Veda.  </w:t>
            </w:r>
          </w:p>
          <w:p w14:paraId="68CDD534" w14:textId="77777777" w:rsidR="00EE5529" w:rsidRPr="004D4DDB" w:rsidRDefault="00EE5529" w:rsidP="00EE552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sz w:val="24"/>
                <w:szCs w:val="24"/>
              </w:rPr>
              <w:t xml:space="preserve">2. JORDAN, R. R., 1999.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Academic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Writing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Course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Longman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 </w:t>
            </w:r>
          </w:p>
          <w:p w14:paraId="2F569ABD" w14:textId="77777777" w:rsidR="00EE5529" w:rsidRPr="004D4DDB" w:rsidRDefault="00EE5529" w:rsidP="00EE552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sz w:val="24"/>
                <w:szCs w:val="24"/>
              </w:rPr>
              <w:t xml:space="preserve">3. KOMINARECOVÁ, E. 2010.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The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Essentials of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Speech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Communication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Prešov: Prešovská univerzita v Prešove. ISBN: 978-80-555-0160-4. </w:t>
            </w:r>
          </w:p>
          <w:p w14:paraId="596C8FB9" w14:textId="77777777" w:rsidR="00EE5529" w:rsidRPr="004D4DDB" w:rsidRDefault="00EE5529" w:rsidP="00EE552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sz w:val="24"/>
                <w:szCs w:val="24"/>
              </w:rPr>
              <w:t>4. MEŠKO, D., KATUŠČÁK, D. a kolektív, 2004. Akademická príručka, Martin: Osveta.</w:t>
            </w:r>
          </w:p>
          <w:p w14:paraId="23E8D254" w14:textId="77777777" w:rsidR="00EE5529" w:rsidRPr="004D4DDB" w:rsidRDefault="00EE5529" w:rsidP="00EE552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sz w:val="24"/>
                <w:szCs w:val="24"/>
              </w:rPr>
              <w:t xml:space="preserve">5.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McCARTHY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M. and F. O´DELL., 2008.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Academic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Vocabulary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in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Use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>. CUP.</w:t>
            </w:r>
          </w:p>
          <w:p w14:paraId="22E82EFC" w14:textId="77777777" w:rsidR="00EE5529" w:rsidRPr="004D4DDB" w:rsidRDefault="00EE5529" w:rsidP="00EE552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sz w:val="24"/>
                <w:szCs w:val="24"/>
              </w:rPr>
              <w:t xml:space="preserve">6. MURPHY, R., 2002. English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Grammar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in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Use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Cambridge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University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Press.</w:t>
            </w:r>
          </w:p>
          <w:p w14:paraId="56585CB9" w14:textId="77777777" w:rsidR="00EE5529" w:rsidRPr="004D4DDB" w:rsidRDefault="00EE5529" w:rsidP="00EE552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sz w:val="24"/>
                <w:szCs w:val="24"/>
              </w:rPr>
              <w:t xml:space="preserve">7. SWALES, J. and FEAK, B. C,. 1994.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Academic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Writing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for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Graduate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Students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A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Course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for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Nonnative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Speakers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of  English. Michigan: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Ann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Arbor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</w:t>
            </w:r>
          </w:p>
          <w:p w14:paraId="40181B1E" w14:textId="77777777" w:rsidR="00EE5529" w:rsidRPr="004D4DDB" w:rsidRDefault="00EE5529" w:rsidP="00EE552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hyperlink r:id="rId9" w:history="1">
              <w:r w:rsidRPr="004D4DDB">
                <w:rPr>
                  <w:rStyle w:val="Hypertextovprepojenie"/>
                  <w:rFonts w:ascii="Calibri" w:hAnsi="Calibri" w:cs="Calibri"/>
                  <w:sz w:val="24"/>
                  <w:szCs w:val="24"/>
                </w:rPr>
                <w:t>http://europass.cedefop.eu.int</w:t>
              </w:r>
            </w:hyperlink>
          </w:p>
          <w:p w14:paraId="19792101" w14:textId="77777777" w:rsidR="00566081" w:rsidRPr="004D4DDB" w:rsidRDefault="00EE5529" w:rsidP="00EE552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sz w:val="24"/>
                <w:szCs w:val="24"/>
              </w:rPr>
              <w:t>Odborná literatúra a slovníky.</w:t>
            </w:r>
          </w:p>
        </w:tc>
      </w:tr>
      <w:tr w:rsidR="00566081" w:rsidRPr="004D4DDB" w14:paraId="76FD9622" w14:textId="77777777" w:rsidTr="6BF6694F">
        <w:trPr>
          <w:trHeight w:val="841"/>
        </w:trPr>
        <w:tc>
          <w:tcPr>
            <w:tcW w:w="9322" w:type="dxa"/>
            <w:gridSpan w:val="2"/>
            <w:vAlign w:val="center"/>
          </w:tcPr>
          <w:p w14:paraId="45BEC2B1" w14:textId="77777777" w:rsidR="00566081" w:rsidRPr="004D4DDB" w:rsidRDefault="00566081" w:rsidP="00EE5529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 xml:space="preserve">Jazyk, ktorého znalosť je potrebná na absolvovanie predmetu: </w:t>
            </w:r>
            <w:r w:rsidR="00EE5529" w:rsidRPr="004D4DDB">
              <w:rPr>
                <w:rFonts w:ascii="Calibri" w:hAnsi="Calibri" w:cs="Calibri"/>
                <w:i/>
                <w:sz w:val="24"/>
                <w:szCs w:val="24"/>
              </w:rPr>
              <w:t>anglický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jazyk</w:t>
            </w:r>
          </w:p>
        </w:tc>
      </w:tr>
      <w:tr w:rsidR="00566081" w:rsidRPr="004D4DDB" w14:paraId="7F1F567B" w14:textId="77777777" w:rsidTr="6BF6694F">
        <w:trPr>
          <w:trHeight w:val="1118"/>
        </w:trPr>
        <w:tc>
          <w:tcPr>
            <w:tcW w:w="9322" w:type="dxa"/>
            <w:gridSpan w:val="2"/>
            <w:vAlign w:val="center"/>
          </w:tcPr>
          <w:p w14:paraId="25F10FF3" w14:textId="77777777" w:rsidR="00566081" w:rsidRPr="004D4DDB" w:rsidRDefault="00566081" w:rsidP="00566081">
            <w:p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Poznámky: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EE5529" w:rsidRPr="004D4DDB">
              <w:rPr>
                <w:rFonts w:ascii="Calibri" w:hAnsi="Calibri" w:cs="Calibri"/>
                <w:i/>
                <w:sz w:val="24"/>
                <w:szCs w:val="24"/>
              </w:rPr>
              <w:t>Predmet zabezpečuje UJK CCKV PU ako špecializované pracovisko jazykovej prípravy budúcich absolventov.</w:t>
            </w:r>
          </w:p>
        </w:tc>
      </w:tr>
      <w:tr w:rsidR="00566081" w:rsidRPr="004D4DDB" w14:paraId="3976837F" w14:textId="77777777" w:rsidTr="6BF6694F">
        <w:trPr>
          <w:trHeight w:val="1703"/>
        </w:trPr>
        <w:tc>
          <w:tcPr>
            <w:tcW w:w="9322" w:type="dxa"/>
            <w:gridSpan w:val="2"/>
            <w:vAlign w:val="center"/>
          </w:tcPr>
          <w:p w14:paraId="15A54E66" w14:textId="77777777" w:rsidR="00566081" w:rsidRPr="004D4DDB" w:rsidRDefault="00566081" w:rsidP="0056608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Hodnotenie predmetov</w:t>
            </w:r>
          </w:p>
          <w:p w14:paraId="1B733C63" w14:textId="4ABE0DA4" w:rsidR="00566081" w:rsidRPr="004D4DDB" w:rsidRDefault="7135DA5E" w:rsidP="023E3EB7">
            <w:pPr>
              <w:rPr>
                <w:rFonts w:ascii="Calibri" w:hAnsi="Calibri" w:cs="Calibri"/>
                <w:color w:val="808080"/>
                <w:sz w:val="24"/>
                <w:szCs w:val="24"/>
              </w:rPr>
            </w:pPr>
            <w:r w:rsidRPr="004D4DDB">
              <w:rPr>
                <w:rFonts w:ascii="Calibri" w:hAnsi="Calibri" w:cs="Calibri"/>
                <w:sz w:val="24"/>
                <w:szCs w:val="24"/>
              </w:rPr>
              <w:t xml:space="preserve">Celkový počet hodnotených študentov: </w:t>
            </w:r>
            <w:r w:rsidR="1EBEB2CC" w:rsidRPr="004D4DDB">
              <w:rPr>
                <w:rFonts w:ascii="Calibri" w:hAnsi="Calibri" w:cs="Calibri"/>
                <w:sz w:val="24"/>
                <w:szCs w:val="24"/>
              </w:rPr>
              <w:t>7</w:t>
            </w:r>
          </w:p>
          <w:p w14:paraId="1299C43A" w14:textId="77777777" w:rsidR="00566081" w:rsidRPr="004D4DDB" w:rsidRDefault="00566081" w:rsidP="00566081">
            <w:pPr>
              <w:rPr>
                <w:rFonts w:ascii="Calibri" w:hAnsi="Calibri" w:cs="Calibri"/>
                <w:sz w:val="24"/>
                <w:szCs w:val="24"/>
              </w:rPr>
            </w:pP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566081" w:rsidRPr="004D4DDB" w14:paraId="50BA0128" w14:textId="77777777" w:rsidTr="023E3EB7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D9AB17" w14:textId="77777777" w:rsidR="00566081" w:rsidRPr="004D4DDB" w:rsidRDefault="00566081" w:rsidP="00566081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4D4DDB">
                    <w:rPr>
                      <w:rFonts w:ascii="Calibri" w:hAnsi="Calibri" w:cs="Calibri"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2C79F1" w14:textId="77777777" w:rsidR="00566081" w:rsidRPr="004D4DDB" w:rsidRDefault="00566081" w:rsidP="00566081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4D4DDB">
                    <w:rPr>
                      <w:rFonts w:ascii="Calibri" w:hAnsi="Calibri" w:cs="Calibri"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0505FE" w14:textId="77777777" w:rsidR="00566081" w:rsidRPr="004D4DDB" w:rsidRDefault="00566081" w:rsidP="00566081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4D4DDB">
                    <w:rPr>
                      <w:rFonts w:ascii="Calibri" w:hAnsi="Calibri" w:cs="Calibri"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B201AB" w14:textId="77777777" w:rsidR="00566081" w:rsidRPr="004D4DDB" w:rsidRDefault="00566081" w:rsidP="00566081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4D4DDB">
                    <w:rPr>
                      <w:rFonts w:ascii="Calibri" w:hAnsi="Calibri" w:cs="Calibri"/>
                      <w:sz w:val="24"/>
                      <w:szCs w:val="24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1D6CA7" w14:textId="77777777" w:rsidR="00566081" w:rsidRPr="004D4DDB" w:rsidRDefault="00566081" w:rsidP="00566081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4D4DDB">
                    <w:rPr>
                      <w:rFonts w:ascii="Calibri" w:hAnsi="Calibri" w:cs="Calibri"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E015DD" w14:textId="77777777" w:rsidR="00566081" w:rsidRPr="004D4DDB" w:rsidRDefault="00566081" w:rsidP="00566081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4D4DDB">
                    <w:rPr>
                      <w:rFonts w:ascii="Calibri" w:hAnsi="Calibri" w:cs="Calibri"/>
                      <w:sz w:val="24"/>
                      <w:szCs w:val="24"/>
                    </w:rPr>
                    <w:t>FX</w:t>
                  </w:r>
                </w:p>
              </w:tc>
            </w:tr>
            <w:tr w:rsidR="00566081" w:rsidRPr="004D4DDB" w14:paraId="066208CB" w14:textId="77777777" w:rsidTr="023E3EB7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E976C6" w14:textId="402A56E7" w:rsidR="00566081" w:rsidRPr="004D4DDB" w:rsidRDefault="026FADA3" w:rsidP="023E3EB7">
                  <w:pPr>
                    <w:jc w:val="center"/>
                    <w:rPr>
                      <w:rFonts w:asciiTheme="minorHAnsi" w:hAnsiTheme="minorHAnsi" w:cstheme="minorBidi"/>
                      <w:sz w:val="24"/>
                      <w:szCs w:val="24"/>
                    </w:rPr>
                  </w:pPr>
                  <w:r w:rsidRPr="004D4DDB">
                    <w:rPr>
                      <w:rFonts w:asciiTheme="minorHAnsi" w:hAnsiTheme="minorHAnsi" w:cstheme="minorBidi"/>
                      <w:sz w:val="24"/>
                      <w:szCs w:val="24"/>
                    </w:rPr>
                    <w:t>43</w:t>
                  </w:r>
                  <w:r w:rsidR="7135DA5E" w:rsidRPr="004D4DDB">
                    <w:rPr>
                      <w:rFonts w:asciiTheme="minorHAnsi" w:hAnsiTheme="minorHAnsi" w:cstheme="minorBidi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AE0EB2" w14:textId="49A30BDB" w:rsidR="00566081" w:rsidRPr="004D4DDB" w:rsidRDefault="2DCAE2F9" w:rsidP="023E3EB7">
                  <w:pPr>
                    <w:jc w:val="center"/>
                    <w:rPr>
                      <w:rFonts w:asciiTheme="minorHAnsi" w:hAnsiTheme="minorHAnsi" w:cstheme="minorBidi"/>
                      <w:sz w:val="24"/>
                      <w:szCs w:val="24"/>
                    </w:rPr>
                  </w:pPr>
                  <w:r w:rsidRPr="004D4DDB">
                    <w:rPr>
                      <w:rFonts w:asciiTheme="minorHAnsi" w:hAnsiTheme="minorHAnsi" w:cstheme="minorBidi"/>
                      <w:sz w:val="24"/>
                      <w:szCs w:val="24"/>
                    </w:rPr>
                    <w:t>14</w:t>
                  </w:r>
                  <w:r w:rsidR="7135DA5E" w:rsidRPr="004D4DDB">
                    <w:rPr>
                      <w:rFonts w:asciiTheme="minorHAnsi" w:hAnsiTheme="minorHAnsi" w:cstheme="minorBidi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802A07" w14:textId="28AC0ECD" w:rsidR="00566081" w:rsidRPr="004D4DDB" w:rsidRDefault="646C2E1B" w:rsidP="023E3EB7">
                  <w:pPr>
                    <w:jc w:val="center"/>
                    <w:rPr>
                      <w:rFonts w:asciiTheme="minorHAnsi" w:hAnsiTheme="minorHAnsi" w:cstheme="minorBidi"/>
                      <w:sz w:val="24"/>
                      <w:szCs w:val="24"/>
                    </w:rPr>
                  </w:pPr>
                  <w:r w:rsidRPr="004D4DDB">
                    <w:rPr>
                      <w:rFonts w:asciiTheme="minorHAnsi" w:hAnsiTheme="minorHAnsi" w:cstheme="minorBidi"/>
                      <w:sz w:val="24"/>
                      <w:szCs w:val="24"/>
                    </w:rPr>
                    <w:t>14</w:t>
                  </w:r>
                  <w:r w:rsidR="7135DA5E" w:rsidRPr="004D4DDB">
                    <w:rPr>
                      <w:rFonts w:asciiTheme="minorHAnsi" w:hAnsiTheme="minorHAnsi" w:cstheme="minorBidi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45ABDD" w14:textId="4BFF26F9" w:rsidR="00566081" w:rsidRPr="004D4DDB" w:rsidRDefault="5A6E72B8" w:rsidP="023E3EB7">
                  <w:pPr>
                    <w:jc w:val="center"/>
                    <w:rPr>
                      <w:rFonts w:asciiTheme="minorHAnsi" w:hAnsiTheme="minorHAnsi" w:cstheme="minorBidi"/>
                      <w:sz w:val="24"/>
                      <w:szCs w:val="24"/>
                    </w:rPr>
                  </w:pPr>
                  <w:r w:rsidRPr="004D4DDB">
                    <w:rPr>
                      <w:rFonts w:asciiTheme="minorHAnsi" w:hAnsiTheme="minorHAnsi" w:cstheme="minorBidi"/>
                      <w:sz w:val="24"/>
                      <w:szCs w:val="24"/>
                    </w:rPr>
                    <w:t>14</w:t>
                  </w:r>
                  <w:r w:rsidR="7135DA5E" w:rsidRPr="004D4DDB">
                    <w:rPr>
                      <w:rFonts w:asciiTheme="minorHAnsi" w:hAnsiTheme="minorHAnsi" w:cstheme="minorBidi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336DFC" w14:textId="77777777" w:rsidR="00566081" w:rsidRPr="004D4DDB" w:rsidRDefault="00566081" w:rsidP="00566081">
                  <w:pPr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D4DDB">
                    <w:rPr>
                      <w:rFonts w:asciiTheme="minorHAnsi" w:hAnsiTheme="minorHAnsi" w:cstheme="minorHAnsi"/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F832C2" w14:textId="42E35075" w:rsidR="00566081" w:rsidRPr="004D4DDB" w:rsidRDefault="17A2D843" w:rsidP="023E3EB7">
                  <w:pPr>
                    <w:jc w:val="center"/>
                    <w:rPr>
                      <w:rFonts w:asciiTheme="minorHAnsi" w:hAnsiTheme="minorHAnsi" w:cstheme="minorBidi"/>
                      <w:sz w:val="24"/>
                      <w:szCs w:val="24"/>
                    </w:rPr>
                  </w:pPr>
                  <w:r w:rsidRPr="004D4DDB">
                    <w:rPr>
                      <w:rFonts w:asciiTheme="minorHAnsi" w:hAnsiTheme="minorHAnsi" w:cstheme="minorBidi"/>
                      <w:sz w:val="24"/>
                      <w:szCs w:val="24"/>
                    </w:rPr>
                    <w:t>14</w:t>
                  </w:r>
                  <w:r w:rsidR="7135DA5E" w:rsidRPr="004D4DDB">
                    <w:rPr>
                      <w:rFonts w:asciiTheme="minorHAnsi" w:hAnsiTheme="minorHAnsi" w:cstheme="minorBidi"/>
                      <w:sz w:val="24"/>
                      <w:szCs w:val="24"/>
                    </w:rPr>
                    <w:t>%</w:t>
                  </w:r>
                </w:p>
              </w:tc>
            </w:tr>
          </w:tbl>
          <w:p w14:paraId="4DDBEF00" w14:textId="77777777" w:rsidR="00566081" w:rsidRPr="004D4DDB" w:rsidRDefault="00566081" w:rsidP="00566081">
            <w:p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</w:tr>
      <w:tr w:rsidR="00566081" w:rsidRPr="004D4DDB" w14:paraId="452D9E05" w14:textId="77777777" w:rsidTr="6BF6694F">
        <w:trPr>
          <w:trHeight w:val="691"/>
        </w:trPr>
        <w:tc>
          <w:tcPr>
            <w:tcW w:w="9322" w:type="dxa"/>
            <w:gridSpan w:val="2"/>
            <w:vAlign w:val="center"/>
          </w:tcPr>
          <w:p w14:paraId="147EC4E8" w14:textId="77777777" w:rsidR="00566081" w:rsidRPr="004D4DDB" w:rsidRDefault="00566081" w:rsidP="00566081">
            <w:pPr>
              <w:tabs>
                <w:tab w:val="left" w:pos="1530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Vyučujúci:</w:t>
            </w:r>
            <w:r w:rsidRPr="004D4DDB">
              <w:rPr>
                <w:rFonts w:ascii="Calibri" w:hAnsi="Calibri" w:cs="Calibri"/>
                <w:i/>
                <w:color w:val="808080"/>
                <w:sz w:val="24"/>
                <w:szCs w:val="24"/>
              </w:rPr>
              <w:t xml:space="preserve"> </w:t>
            </w:r>
            <w:r w:rsidR="00EE5529" w:rsidRPr="004D4DDB">
              <w:rPr>
                <w:rFonts w:ascii="Calibri" w:hAnsi="Calibri" w:cs="Calibri"/>
                <w:bCs/>
                <w:i/>
                <w:sz w:val="24"/>
                <w:szCs w:val="24"/>
              </w:rPr>
              <w:t xml:space="preserve">PaedDr. Erika </w:t>
            </w:r>
            <w:proofErr w:type="spellStart"/>
            <w:r w:rsidR="00EE5529" w:rsidRPr="004D4DDB">
              <w:rPr>
                <w:rFonts w:ascii="Calibri" w:hAnsi="Calibri" w:cs="Calibri"/>
                <w:bCs/>
                <w:i/>
                <w:sz w:val="24"/>
                <w:szCs w:val="24"/>
              </w:rPr>
              <w:t>Kofritová</w:t>
            </w:r>
            <w:proofErr w:type="spellEnd"/>
            <w:r w:rsidR="00EE5529" w:rsidRPr="004D4DDB">
              <w:rPr>
                <w:rFonts w:ascii="Calibri" w:hAnsi="Calibri" w:cs="Calibri"/>
                <w:bCs/>
                <w:i/>
                <w:sz w:val="24"/>
                <w:szCs w:val="24"/>
              </w:rPr>
              <w:t>, PhD.</w:t>
            </w:r>
          </w:p>
        </w:tc>
      </w:tr>
      <w:tr w:rsidR="00566081" w:rsidRPr="004D4DDB" w14:paraId="5BED457C" w14:textId="77777777" w:rsidTr="6BF6694F">
        <w:trPr>
          <w:trHeight w:val="794"/>
        </w:trPr>
        <w:tc>
          <w:tcPr>
            <w:tcW w:w="9322" w:type="dxa"/>
            <w:gridSpan w:val="2"/>
            <w:vAlign w:val="center"/>
          </w:tcPr>
          <w:p w14:paraId="427683FB" w14:textId="69B9168D" w:rsidR="00566081" w:rsidRPr="004D4DDB" w:rsidRDefault="7135DA5E" w:rsidP="023E3EB7">
            <w:pPr>
              <w:tabs>
                <w:tab w:val="left" w:pos="1530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bCs/>
                <w:sz w:val="24"/>
                <w:szCs w:val="24"/>
              </w:rPr>
              <w:t>Dátum poslednej zmeny:</w:t>
            </w:r>
            <w:r w:rsidR="34652111" w:rsidRPr="004D4DDB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5436D7">
              <w:rPr>
                <w:rFonts w:ascii="Calibri" w:hAnsi="Calibri" w:cs="Calibri"/>
                <w:sz w:val="24"/>
                <w:szCs w:val="24"/>
              </w:rPr>
              <w:t>30. 10. 2025</w:t>
            </w:r>
          </w:p>
        </w:tc>
      </w:tr>
      <w:tr w:rsidR="00566081" w:rsidRPr="004D4DDB" w14:paraId="6E8370DE" w14:textId="77777777" w:rsidTr="6BF6694F">
        <w:trPr>
          <w:trHeight w:val="851"/>
        </w:trPr>
        <w:tc>
          <w:tcPr>
            <w:tcW w:w="9322" w:type="dxa"/>
            <w:gridSpan w:val="2"/>
            <w:vAlign w:val="center"/>
          </w:tcPr>
          <w:p w14:paraId="48D0F849" w14:textId="77777777" w:rsidR="00566081" w:rsidRPr="004D4DDB" w:rsidRDefault="00566081" w:rsidP="00566081">
            <w:pPr>
              <w:tabs>
                <w:tab w:val="left" w:pos="1530"/>
              </w:tabs>
              <w:jc w:val="both"/>
              <w:rPr>
                <w:rFonts w:ascii="Calibri" w:hAnsi="Calibri" w:cs="Calibri"/>
                <w:color w:val="808080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Schválil: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prof. Mgr. Vladislav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Suvák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, PhD.</w:t>
            </w:r>
          </w:p>
        </w:tc>
      </w:tr>
    </w:tbl>
    <w:p w14:paraId="3461D779" w14:textId="77777777" w:rsidR="00EE5529" w:rsidRPr="004D4DDB" w:rsidRDefault="00EE5529" w:rsidP="00566081">
      <w:pPr>
        <w:spacing w:after="0" w:line="240" w:lineRule="auto"/>
        <w:ind w:left="720" w:hanging="720"/>
        <w:jc w:val="center"/>
        <w:rPr>
          <w:rFonts w:ascii="Calibri" w:eastAsia="Times New Roman" w:hAnsi="Calibri" w:cs="Calibri"/>
          <w:b/>
          <w:szCs w:val="24"/>
          <w:lang w:eastAsia="sk-SK"/>
        </w:rPr>
      </w:pPr>
      <w:r w:rsidRPr="004D4DDB">
        <w:rPr>
          <w:rFonts w:ascii="Calibri" w:eastAsia="Times New Roman" w:hAnsi="Calibri" w:cs="Calibri"/>
          <w:b/>
          <w:szCs w:val="24"/>
          <w:lang w:eastAsia="sk-SK"/>
        </w:rPr>
        <w:br w:type="page"/>
      </w:r>
    </w:p>
    <w:p w14:paraId="7582B1A5" w14:textId="77777777" w:rsidR="00566081" w:rsidRPr="004D4DDB" w:rsidRDefault="00566081" w:rsidP="00566081">
      <w:pPr>
        <w:spacing w:after="0" w:line="240" w:lineRule="auto"/>
        <w:ind w:left="720" w:hanging="720"/>
        <w:jc w:val="center"/>
        <w:rPr>
          <w:rFonts w:ascii="Calibri" w:eastAsia="Times New Roman" w:hAnsi="Calibri" w:cs="Calibri"/>
          <w:b/>
          <w:szCs w:val="24"/>
          <w:lang w:eastAsia="sk-SK"/>
        </w:rPr>
      </w:pPr>
      <w:r w:rsidRPr="004D4DDB">
        <w:rPr>
          <w:rFonts w:ascii="Calibri" w:eastAsia="Times New Roman" w:hAnsi="Calibri" w:cs="Calibri"/>
          <w:b/>
          <w:szCs w:val="24"/>
          <w:lang w:eastAsia="sk-SK"/>
        </w:rPr>
        <w:lastRenderedPageBreak/>
        <w:t>INFORMAČNÝ LIST PREDMETU</w:t>
      </w:r>
    </w:p>
    <w:p w14:paraId="3CF2D8B6" w14:textId="77777777" w:rsidR="00566081" w:rsidRPr="004D4DDB" w:rsidRDefault="00566081" w:rsidP="00566081">
      <w:pPr>
        <w:spacing w:after="0" w:line="240" w:lineRule="auto"/>
        <w:ind w:left="720"/>
        <w:jc w:val="center"/>
        <w:rPr>
          <w:rFonts w:ascii="Calibri" w:eastAsia="Times New Roman" w:hAnsi="Calibri" w:cs="Calibri"/>
          <w:szCs w:val="24"/>
          <w:lang w:eastAsia="sk-SK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566081" w:rsidRPr="004D4DDB" w14:paraId="31EA7DCB" w14:textId="77777777" w:rsidTr="6BF6694F">
        <w:trPr>
          <w:trHeight w:val="510"/>
        </w:trPr>
        <w:tc>
          <w:tcPr>
            <w:tcW w:w="9322" w:type="dxa"/>
            <w:gridSpan w:val="2"/>
            <w:vAlign w:val="center"/>
          </w:tcPr>
          <w:p w14:paraId="0E5C5A0E" w14:textId="77777777" w:rsidR="00566081" w:rsidRPr="004D4DDB" w:rsidRDefault="00566081" w:rsidP="00566081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Vysoká škola: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Prešovská univerzita v Prešove</w:t>
            </w:r>
          </w:p>
        </w:tc>
      </w:tr>
      <w:tr w:rsidR="00566081" w:rsidRPr="004D4DDB" w14:paraId="2BE22837" w14:textId="77777777" w:rsidTr="6BF6694F">
        <w:trPr>
          <w:trHeight w:val="510"/>
        </w:trPr>
        <w:tc>
          <w:tcPr>
            <w:tcW w:w="9322" w:type="dxa"/>
            <w:gridSpan w:val="2"/>
            <w:vAlign w:val="center"/>
          </w:tcPr>
          <w:p w14:paraId="7F968964" w14:textId="686F59ED" w:rsidR="00566081" w:rsidRPr="004D4DDB" w:rsidRDefault="00566081" w:rsidP="00566081">
            <w:pPr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Fakulta/pracovisko: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/>
                  <w:i/>
                  <w:color w:val="2B579A"/>
                  <w:szCs w:val="24"/>
                  <w:shd w:val="clear" w:color="auto" w:fill="E6E6E6"/>
                </w:rPr>
                <w:id w:val="-273709858"/>
                <w:placeholder>
                  <w:docPart w:val="F93F643C869D48A9998B6613E2AA5EED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, ekonomiky a obchodu" w:value="Fakulta manažmentu, ekonomiky a obchod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Centrum jazykov a kultúr národnostných menšín" w:value="Centrum jazykov a kultúr národnostných menšín"/>
                </w:comboBox>
              </w:sdtPr>
              <w:sdtContent>
                <w:r w:rsidR="004675DA" w:rsidRPr="004D4DDB">
                  <w:rPr>
                    <w:rFonts w:ascii="Calibri" w:hAnsi="Calibri"/>
                    <w:i/>
                    <w:color w:val="2B579A"/>
                    <w:szCs w:val="24"/>
                    <w:shd w:val="clear" w:color="auto" w:fill="E6E6E6"/>
                  </w:rPr>
                  <w:t>Filozofická fakulta</w:t>
                </w:r>
              </w:sdtContent>
            </w:sdt>
          </w:p>
        </w:tc>
      </w:tr>
      <w:tr w:rsidR="00566081" w:rsidRPr="004D4DDB" w14:paraId="2B32E0C2" w14:textId="77777777" w:rsidTr="6BF6694F">
        <w:trPr>
          <w:trHeight w:val="842"/>
        </w:trPr>
        <w:tc>
          <w:tcPr>
            <w:tcW w:w="4110" w:type="dxa"/>
            <w:vAlign w:val="center"/>
          </w:tcPr>
          <w:p w14:paraId="3303EBB5" w14:textId="77777777" w:rsidR="00566081" w:rsidRPr="004D4DDB" w:rsidRDefault="00566081" w:rsidP="00566081">
            <w:p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Kód predmetu: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047C1" w:rsidRPr="004D4DDB">
              <w:rPr>
                <w:rFonts w:ascii="Calibri" w:hAnsi="Calibri" w:cs="Calibri"/>
                <w:sz w:val="24"/>
                <w:szCs w:val="24"/>
              </w:rPr>
              <w:t>9UJK/CUJAN/22</w:t>
            </w:r>
          </w:p>
        </w:tc>
        <w:tc>
          <w:tcPr>
            <w:tcW w:w="5212" w:type="dxa"/>
            <w:vAlign w:val="center"/>
          </w:tcPr>
          <w:p w14:paraId="1B8D0C0E" w14:textId="77777777" w:rsidR="00566081" w:rsidRPr="004D4DDB" w:rsidRDefault="00566081" w:rsidP="0056608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 xml:space="preserve">Názov predmetu: </w:t>
            </w:r>
            <w:r w:rsidR="008047C1" w:rsidRPr="004D4DDB">
              <w:rPr>
                <w:rFonts w:ascii="Calibri" w:hAnsi="Calibri" w:cs="Calibri"/>
                <w:i/>
                <w:sz w:val="24"/>
                <w:szCs w:val="24"/>
              </w:rPr>
              <w:t>Cudzí jazyk v akademickom diskurze – nemecký (Povinný predmet)</w:t>
            </w:r>
          </w:p>
        </w:tc>
      </w:tr>
      <w:tr w:rsidR="00566081" w:rsidRPr="004D4DDB" w14:paraId="35EECA70" w14:textId="77777777" w:rsidTr="6BF6694F">
        <w:trPr>
          <w:trHeight w:val="1971"/>
        </w:trPr>
        <w:tc>
          <w:tcPr>
            <w:tcW w:w="9322" w:type="dxa"/>
            <w:gridSpan w:val="2"/>
            <w:vAlign w:val="center"/>
          </w:tcPr>
          <w:p w14:paraId="4337AE77" w14:textId="77777777" w:rsidR="00566081" w:rsidRPr="004D4DDB" w:rsidRDefault="00566081" w:rsidP="005660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Druh, rozsah a metóda vzdelávacích činností: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0C5828A2" w14:textId="4D2FB655" w:rsidR="00566081" w:rsidRPr="004D4DDB" w:rsidRDefault="7135DA5E" w:rsidP="023E3EB7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Druh vzdelávacích činností: </w:t>
            </w:r>
            <w:r w:rsidR="50099065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s</w:t>
            </w: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eminár</w:t>
            </w:r>
          </w:p>
          <w:p w14:paraId="150CC3B0" w14:textId="3445A878" w:rsidR="00566081" w:rsidRPr="004D4DDB" w:rsidRDefault="7135DA5E" w:rsidP="6BF6694F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Rozsah vzdelávacích činností: </w:t>
            </w:r>
            <w:r w:rsidR="687946D2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2</w:t>
            </w:r>
            <w:r w:rsidR="5DA1EC5D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hodin</w:t>
            </w:r>
            <w:r w:rsidR="1F5AE743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y</w:t>
            </w:r>
            <w:r w:rsidR="5DA1EC5D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týždenne (0/</w:t>
            </w:r>
            <w:r w:rsidR="5AA25C7A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2</w:t>
            </w:r>
            <w:r w:rsidR="5DA1EC5D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)</w:t>
            </w:r>
          </w:p>
          <w:p w14:paraId="3A993DA9" w14:textId="6A7D2CF2" w:rsidR="00566081" w:rsidRPr="004D4DDB" w:rsidRDefault="00566081" w:rsidP="005660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Metóda vzdelávacích činností: </w:t>
            </w:r>
            <w:r w:rsidR="3919890D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Kombinovaná</w:t>
            </w:r>
          </w:p>
        </w:tc>
      </w:tr>
      <w:tr w:rsidR="00566081" w:rsidRPr="004D4DDB" w14:paraId="2D39BA5B" w14:textId="77777777" w:rsidTr="6BF6694F">
        <w:trPr>
          <w:trHeight w:val="510"/>
        </w:trPr>
        <w:tc>
          <w:tcPr>
            <w:tcW w:w="9322" w:type="dxa"/>
            <w:gridSpan w:val="2"/>
            <w:vAlign w:val="center"/>
          </w:tcPr>
          <w:p w14:paraId="4180D115" w14:textId="2229ACE9" w:rsidR="00566081" w:rsidRPr="004D4DDB" w:rsidRDefault="7135DA5E" w:rsidP="023E3EB7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bCs/>
                <w:sz w:val="24"/>
                <w:szCs w:val="24"/>
              </w:rPr>
              <w:t>Počet kreditov:</w:t>
            </w:r>
            <w:r w:rsidR="4D94D16A" w:rsidRPr="004D4DDB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63BEE97B" w:rsidRPr="004D4DDB">
              <w:rPr>
                <w:rFonts w:ascii="Calibri" w:hAnsi="Calibri" w:cs="Calibri"/>
                <w:b/>
                <w:bCs/>
                <w:sz w:val="24"/>
                <w:szCs w:val="24"/>
              </w:rPr>
              <w:t>5</w:t>
            </w:r>
          </w:p>
        </w:tc>
      </w:tr>
      <w:tr w:rsidR="00566081" w:rsidRPr="004D4DDB" w14:paraId="7B90EB47" w14:textId="77777777" w:rsidTr="6BF6694F">
        <w:trPr>
          <w:trHeight w:val="1416"/>
        </w:trPr>
        <w:tc>
          <w:tcPr>
            <w:tcW w:w="9322" w:type="dxa"/>
            <w:gridSpan w:val="2"/>
            <w:vAlign w:val="center"/>
          </w:tcPr>
          <w:p w14:paraId="3BBEC98F" w14:textId="77777777" w:rsidR="00566081" w:rsidRPr="004D4DDB" w:rsidRDefault="00566081" w:rsidP="00566081">
            <w:p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Odporúčaný semester štúdia: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047C1" w:rsidRPr="004D4DDB">
              <w:rPr>
                <w:rFonts w:ascii="Calibri" w:hAnsi="Calibri" w:cs="Calibri"/>
                <w:sz w:val="24"/>
                <w:szCs w:val="24"/>
              </w:rPr>
              <w:t>1. – 4.</w:t>
            </w:r>
          </w:p>
        </w:tc>
      </w:tr>
      <w:tr w:rsidR="00566081" w:rsidRPr="004D4DDB" w14:paraId="43F6ADF5" w14:textId="77777777" w:rsidTr="6BF6694F">
        <w:trPr>
          <w:trHeight w:val="1408"/>
        </w:trPr>
        <w:tc>
          <w:tcPr>
            <w:tcW w:w="9322" w:type="dxa"/>
            <w:gridSpan w:val="2"/>
            <w:vAlign w:val="center"/>
          </w:tcPr>
          <w:p w14:paraId="6E80D288" w14:textId="60834C8C" w:rsidR="00566081" w:rsidRPr="004D4DDB" w:rsidRDefault="00566081" w:rsidP="00566081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 xml:space="preserve">Stupeň vysokoškolského štúdia: </w:t>
            </w:r>
            <w:sdt>
              <w:sdtPr>
                <w:rPr>
                  <w:rFonts w:ascii="Calibri" w:hAnsi="Calibri" w:cs="Calibri"/>
                  <w:i/>
                  <w:color w:val="2B579A"/>
                  <w:szCs w:val="24"/>
                  <w:shd w:val="clear" w:color="auto" w:fill="E6E6E6"/>
                </w:rPr>
                <w:alias w:val="stupeň"/>
                <w:tag w:val="Stupeň"/>
                <w:id w:val="-2008437070"/>
                <w:placeholder>
                  <w:docPart w:val="09586DB890A943D3B76EE12CBF981286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Content>
                <w:r w:rsidR="004675DA" w:rsidRPr="004D4DDB">
                  <w:rPr>
                    <w:rFonts w:ascii="Calibri" w:hAnsi="Calibri" w:cs="Calibri"/>
                    <w:i/>
                    <w:color w:val="2B579A"/>
                    <w:szCs w:val="24"/>
                    <w:shd w:val="clear" w:color="auto" w:fill="E6E6E6"/>
                  </w:rPr>
                  <w:t>3.</w:t>
                </w:r>
              </w:sdtContent>
            </w:sdt>
          </w:p>
          <w:p w14:paraId="0FB78278" w14:textId="77777777" w:rsidR="00566081" w:rsidRPr="004D4DDB" w:rsidRDefault="00566081" w:rsidP="005660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66081" w:rsidRPr="004D4DDB" w14:paraId="6784369D" w14:textId="77777777" w:rsidTr="6BF6694F">
        <w:trPr>
          <w:trHeight w:val="794"/>
        </w:trPr>
        <w:tc>
          <w:tcPr>
            <w:tcW w:w="9322" w:type="dxa"/>
            <w:gridSpan w:val="2"/>
            <w:vAlign w:val="center"/>
          </w:tcPr>
          <w:p w14:paraId="34333E0E" w14:textId="77777777" w:rsidR="00566081" w:rsidRPr="004D4DDB" w:rsidRDefault="00566081" w:rsidP="00566081">
            <w:p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Podmieňujúce predmety:</w:t>
            </w:r>
          </w:p>
        </w:tc>
      </w:tr>
      <w:tr w:rsidR="00566081" w:rsidRPr="004D4DDB" w14:paraId="6E0EB795" w14:textId="77777777" w:rsidTr="6BF6694F">
        <w:trPr>
          <w:trHeight w:val="1965"/>
        </w:trPr>
        <w:tc>
          <w:tcPr>
            <w:tcW w:w="9322" w:type="dxa"/>
            <w:gridSpan w:val="2"/>
            <w:vAlign w:val="center"/>
          </w:tcPr>
          <w:p w14:paraId="3E19C545" w14:textId="77777777" w:rsidR="00566081" w:rsidRPr="004D4DDB" w:rsidRDefault="00566081" w:rsidP="005660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Podmienky na absolvovanie predmetu: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1BA69C37" w14:textId="77777777" w:rsidR="008047C1" w:rsidRPr="004D4DDB" w:rsidRDefault="008047C1" w:rsidP="008047C1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Záverečné hodnotenie: skúška</w:t>
            </w:r>
          </w:p>
          <w:p w14:paraId="5678EB24" w14:textId="77777777" w:rsidR="008047C1" w:rsidRPr="004D4DDB" w:rsidRDefault="008047C1" w:rsidP="008047C1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Záverečné hodnotenie tvorí: </w:t>
            </w:r>
          </w:p>
          <w:p w14:paraId="7709EE57" w14:textId="77777777" w:rsidR="008047C1" w:rsidRPr="004D4DDB" w:rsidRDefault="008047C1" w:rsidP="008047C1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Na absolvovanie predmetu je potrebné získať 50 %. Hodnotenie pozostáva z písomnej (portfólio a jazykový test) (40 %) a ústnej (60 %) časti: </w:t>
            </w:r>
          </w:p>
          <w:p w14:paraId="172EEB57" w14:textId="77777777" w:rsidR="008047C1" w:rsidRPr="004D4DDB" w:rsidRDefault="008047C1" w:rsidP="008047C1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I. Portfólio:</w:t>
            </w:r>
          </w:p>
          <w:p w14:paraId="65F34AE6" w14:textId="77777777" w:rsidR="008047C1" w:rsidRPr="004D4DDB" w:rsidRDefault="008047C1" w:rsidP="008047C1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• Vypracovaný projekt dizertačnej práce v rozsahu (cca 3 – 5 strán) (podľa predlohy).</w:t>
            </w:r>
          </w:p>
          <w:p w14:paraId="3354F8D0" w14:textId="77777777" w:rsidR="008047C1" w:rsidRPr="004D4DDB" w:rsidRDefault="008047C1" w:rsidP="008047C1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• Štruktúrovaný životopis Curriculum Vitae (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Europass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). </w:t>
            </w:r>
          </w:p>
          <w:p w14:paraId="5BC43775" w14:textId="77777777" w:rsidR="008047C1" w:rsidRPr="004D4DDB" w:rsidRDefault="008047C1" w:rsidP="008047C1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• Abstrakt.</w:t>
            </w:r>
          </w:p>
          <w:p w14:paraId="24769212" w14:textId="77777777" w:rsidR="008047C1" w:rsidRPr="004D4DDB" w:rsidRDefault="008047C1" w:rsidP="008047C1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• Resumé (cca 3 strany) z naštudovanej relevantnej odbornej literatúry v rozsahu 30 – 50 strán. </w:t>
            </w:r>
          </w:p>
          <w:p w14:paraId="2FC3F33C" w14:textId="77777777" w:rsidR="008047C1" w:rsidRPr="004D4DDB" w:rsidRDefault="008047C1" w:rsidP="008047C1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II. Ústna časť: </w:t>
            </w:r>
          </w:p>
          <w:p w14:paraId="4942B8C0" w14:textId="77777777" w:rsidR="008047C1" w:rsidRPr="004D4DDB" w:rsidRDefault="008047C1" w:rsidP="008047C1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• Spracovanie a prezentovanie náčrtu vlastnej dizertačnej práce s použitím PPT. </w:t>
            </w:r>
          </w:p>
          <w:p w14:paraId="50542F1D" w14:textId="77777777" w:rsidR="00566081" w:rsidRPr="004D4DDB" w:rsidRDefault="008047C1" w:rsidP="008047C1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• Nemecký sumár jednej strany slovenského textu z daného odboru.  </w:t>
            </w:r>
          </w:p>
          <w:p w14:paraId="1FF2C543" w14:textId="77777777" w:rsidR="00566081" w:rsidRPr="004D4DDB" w:rsidRDefault="00566081" w:rsidP="00566081">
            <w:p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Klasifikácia hodnotení: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 </w:t>
            </w:r>
          </w:p>
          <w:p w14:paraId="6C70292F" w14:textId="77777777" w:rsidR="00566081" w:rsidRPr="004D4DDB" w:rsidRDefault="00566081" w:rsidP="00566081">
            <w:p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A: 100 – 90 %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  </w:t>
            </w:r>
          </w:p>
          <w:p w14:paraId="66EDC5F5" w14:textId="77777777" w:rsidR="00566081" w:rsidRPr="004D4DDB" w:rsidRDefault="00566081" w:rsidP="00566081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B: 89 – 80 %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  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br/>
            </w: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C: 79 – 70 %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  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br/>
            </w: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lastRenderedPageBreak/>
              <w:t>D: 69 – 60 %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  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br/>
            </w: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E: 59 – 50 %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  </w:t>
            </w:r>
          </w:p>
          <w:p w14:paraId="3054E65F" w14:textId="77777777" w:rsidR="00566081" w:rsidRPr="004D4DDB" w:rsidRDefault="00566081" w:rsidP="00566081">
            <w:p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FX: 49 a menej %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  </w:t>
            </w:r>
          </w:p>
        </w:tc>
      </w:tr>
      <w:tr w:rsidR="00566081" w:rsidRPr="004D4DDB" w14:paraId="76B5D5F3" w14:textId="77777777" w:rsidTr="6BF6694F">
        <w:trPr>
          <w:trHeight w:val="1115"/>
        </w:trPr>
        <w:tc>
          <w:tcPr>
            <w:tcW w:w="9322" w:type="dxa"/>
            <w:gridSpan w:val="2"/>
            <w:vAlign w:val="center"/>
          </w:tcPr>
          <w:p w14:paraId="6246DDE4" w14:textId="77777777" w:rsidR="00566081" w:rsidRPr="004D4DDB" w:rsidRDefault="00566081" w:rsidP="00566081">
            <w:p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Výsledky vzdelávania: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</w:p>
          <w:p w14:paraId="0588A4C0" w14:textId="77777777" w:rsidR="008047C1" w:rsidRPr="004D4DDB" w:rsidRDefault="008047C1" w:rsidP="008047C1">
            <w:pPr>
              <w:rPr>
                <w:rFonts w:ascii="Calibri" w:hAnsi="Calibri" w:cs="Calibri"/>
                <w:bCs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bCs/>
                <w:i/>
                <w:sz w:val="24"/>
                <w:szCs w:val="24"/>
              </w:rPr>
              <w:t>Absolvent predmetu:</w:t>
            </w:r>
          </w:p>
          <w:p w14:paraId="05BEAF98" w14:textId="77777777" w:rsidR="008047C1" w:rsidRPr="004D4DDB" w:rsidRDefault="008047C1" w:rsidP="008047C1">
            <w:pPr>
              <w:rPr>
                <w:rFonts w:ascii="Calibri" w:hAnsi="Calibri" w:cs="Calibri"/>
                <w:bCs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bCs/>
                <w:i/>
                <w:sz w:val="24"/>
                <w:szCs w:val="24"/>
              </w:rPr>
              <w:t>• Získa všeobecné komunikačné jazykové kompetencie a odborné vedomosti, na základe ktorých je schopný prezentovať svoju prácu, výsledky svojho skúmania a demonštrovať znalosť relevantnej literatúry v nemeckom jazyku.</w:t>
            </w:r>
          </w:p>
          <w:p w14:paraId="3558894B" w14:textId="77777777" w:rsidR="008047C1" w:rsidRPr="004D4DDB" w:rsidRDefault="008047C1" w:rsidP="008047C1">
            <w:pPr>
              <w:rPr>
                <w:rFonts w:ascii="Calibri" w:hAnsi="Calibri" w:cs="Calibri"/>
                <w:bCs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bCs/>
                <w:i/>
                <w:sz w:val="24"/>
                <w:szCs w:val="24"/>
              </w:rPr>
              <w:t>• Získa primerané sociolingvistické kompetencie na úrovni B2 (podľa Spoločného európskeho referenčného rámca pre jazyky) na prezentovanie, nielen seba v bežných situáciách, ale aj výsledkov vlastnej akademickej práce.</w:t>
            </w:r>
          </w:p>
          <w:p w14:paraId="79BE5268" w14:textId="77777777" w:rsidR="008047C1" w:rsidRPr="004D4DDB" w:rsidRDefault="008047C1" w:rsidP="008047C1">
            <w:pPr>
              <w:rPr>
                <w:rFonts w:ascii="Calibri" w:hAnsi="Calibri" w:cs="Calibri"/>
                <w:bCs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bCs/>
                <w:i/>
                <w:sz w:val="24"/>
                <w:szCs w:val="24"/>
              </w:rPr>
              <w:t>• Rozvinie pragmatické kompetencie, pomocou ktorých bude schopný zmysluplnej interakcie v rôznych situáciách súvisiacich s jeho odbornou profiláciou.</w:t>
            </w:r>
          </w:p>
          <w:p w14:paraId="2669416D" w14:textId="77777777" w:rsidR="008047C1" w:rsidRPr="004D4DDB" w:rsidRDefault="008047C1" w:rsidP="008047C1">
            <w:pPr>
              <w:rPr>
                <w:rFonts w:ascii="Calibri" w:hAnsi="Calibri" w:cs="Calibri"/>
                <w:bCs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bCs/>
                <w:i/>
                <w:sz w:val="24"/>
                <w:szCs w:val="24"/>
              </w:rPr>
              <w:t xml:space="preserve">• Dokáže primerane reagovať na </w:t>
            </w:r>
            <w:proofErr w:type="spellStart"/>
            <w:r w:rsidRPr="004D4DDB">
              <w:rPr>
                <w:rFonts w:ascii="Calibri" w:hAnsi="Calibri" w:cs="Calibri"/>
                <w:bCs/>
                <w:i/>
                <w:sz w:val="24"/>
                <w:szCs w:val="24"/>
              </w:rPr>
              <w:t>inter</w:t>
            </w:r>
            <w:proofErr w:type="spellEnd"/>
            <w:r w:rsidRPr="004D4DDB">
              <w:rPr>
                <w:rFonts w:ascii="Calibri" w:hAnsi="Calibri" w:cs="Calibri"/>
                <w:bCs/>
                <w:i/>
                <w:sz w:val="24"/>
                <w:szCs w:val="24"/>
              </w:rPr>
              <w:t>/multikultúrne kontextové jazykové podnety.</w:t>
            </w:r>
          </w:p>
          <w:p w14:paraId="3A9AB6E4" w14:textId="77777777" w:rsidR="008047C1" w:rsidRPr="004D4DDB" w:rsidRDefault="008047C1" w:rsidP="008047C1">
            <w:pPr>
              <w:rPr>
                <w:rFonts w:ascii="Calibri" w:hAnsi="Calibri" w:cs="Calibri"/>
                <w:bCs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bCs/>
                <w:i/>
                <w:sz w:val="24"/>
                <w:szCs w:val="24"/>
              </w:rPr>
              <w:t xml:space="preserve">• Je schopný kritickej analýzy, vytvárať a formulovať nové hypotézy, úsudky a stratégie pre ďalší rozvoj vednej oblasti. </w:t>
            </w:r>
          </w:p>
          <w:p w14:paraId="7632779B" w14:textId="77777777" w:rsidR="008047C1" w:rsidRPr="004D4DDB" w:rsidRDefault="008047C1" w:rsidP="008047C1">
            <w:pPr>
              <w:rPr>
                <w:rFonts w:ascii="Calibri" w:hAnsi="Calibri" w:cs="Calibri"/>
                <w:bCs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bCs/>
                <w:i/>
                <w:sz w:val="24"/>
                <w:szCs w:val="24"/>
              </w:rPr>
              <w:t>• Je schopný vyhodnocovať teórie a rôzne koncepty a následne odprezentovať svoju prácu podľa kritérií rečovej komunikácie s využitím najnovšej technológie.</w:t>
            </w:r>
          </w:p>
          <w:p w14:paraId="1B01E575" w14:textId="77777777" w:rsidR="008047C1" w:rsidRPr="004D4DDB" w:rsidRDefault="008047C1" w:rsidP="008047C1">
            <w:pPr>
              <w:rPr>
                <w:rFonts w:ascii="Calibri" w:hAnsi="Calibri" w:cs="Calibri"/>
                <w:bCs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bCs/>
                <w:i/>
                <w:sz w:val="24"/>
                <w:szCs w:val="24"/>
              </w:rPr>
              <w:t xml:space="preserve">• Je schopný koncipovať, konštruovať, realizovať a upravovať podstatnú časť výskumu s vedeckou integritou a stanovovať vedecké alebo praktické predpoklady riešenia problémov. </w:t>
            </w:r>
          </w:p>
          <w:p w14:paraId="7108DB02" w14:textId="77777777" w:rsidR="008047C1" w:rsidRPr="004D4DDB" w:rsidRDefault="008047C1" w:rsidP="008047C1">
            <w:pPr>
              <w:rPr>
                <w:rFonts w:ascii="Calibri" w:hAnsi="Calibri" w:cs="Calibri"/>
                <w:bCs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bCs/>
                <w:i/>
                <w:sz w:val="24"/>
                <w:szCs w:val="24"/>
              </w:rPr>
              <w:t>• Jeho jazykové kompetencie budú korešpondovať s úrovňou B2 slovom a písmom vo všetkých zručnostiach jazyka: počúvanie, rozprávanie, čítanie a písanie.</w:t>
            </w:r>
          </w:p>
          <w:p w14:paraId="726CA433" w14:textId="77777777" w:rsidR="008047C1" w:rsidRPr="004D4DDB" w:rsidRDefault="008047C1" w:rsidP="008047C1">
            <w:pPr>
              <w:rPr>
                <w:rFonts w:ascii="Calibri" w:hAnsi="Calibri" w:cs="Calibri"/>
                <w:bCs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bCs/>
                <w:i/>
                <w:sz w:val="24"/>
                <w:szCs w:val="24"/>
              </w:rPr>
              <w:t>• V oblasti praktických zručností je schopný aplikovať vlastné zistenia vyplývajúce z teoretickej analýzy a vlastného vedeckého bádania komplexného a interdisciplinárneho charakteru ako aj navrhovať nové výskumné postupy v cudzom jazyku.</w:t>
            </w:r>
          </w:p>
          <w:p w14:paraId="4B89C484" w14:textId="77777777" w:rsidR="008047C1" w:rsidRPr="004D4DDB" w:rsidRDefault="008047C1" w:rsidP="008047C1">
            <w:pPr>
              <w:rPr>
                <w:rFonts w:ascii="Calibri" w:hAnsi="Calibri" w:cs="Calibri"/>
                <w:bCs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bCs/>
                <w:i/>
                <w:sz w:val="24"/>
                <w:szCs w:val="24"/>
              </w:rPr>
              <w:t>• Je schopný rozvíjať svoje kritické jazykové myslenie, kritickú analýzu a je schopný selekcie z informačnej redundancie.</w:t>
            </w:r>
          </w:p>
          <w:p w14:paraId="08850C51" w14:textId="77777777" w:rsidR="008047C1" w:rsidRPr="004D4DDB" w:rsidRDefault="008047C1" w:rsidP="008047C1">
            <w:pPr>
              <w:rPr>
                <w:rFonts w:ascii="Calibri" w:hAnsi="Calibri" w:cs="Calibri"/>
                <w:bCs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bCs/>
                <w:i/>
                <w:sz w:val="24"/>
                <w:szCs w:val="24"/>
              </w:rPr>
              <w:t>• V aplikačnej rovine dokáže uplatniť nadobudnuté poznatky a zistenia v nemeckom jazyku na rôznych stupňoch. Je schopný prezentovať výsledky vlastného výskumu a dokáže komunikovať so širšou vedeckou aj laickou verejnosťou (napr. na konferenciách a pod.) svoju oblasť expertízy v nemeckom jazyku.</w:t>
            </w:r>
          </w:p>
          <w:p w14:paraId="072F2F92" w14:textId="77777777" w:rsidR="008047C1" w:rsidRPr="004D4DDB" w:rsidRDefault="008047C1" w:rsidP="008047C1">
            <w:pPr>
              <w:rPr>
                <w:rFonts w:ascii="Calibri" w:hAnsi="Calibri" w:cs="Calibri"/>
                <w:bCs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bCs/>
                <w:i/>
                <w:sz w:val="24"/>
                <w:szCs w:val="24"/>
              </w:rPr>
              <w:t>• Osvojí si zručnosti a metódy vedeckého výskumu spojené s daným odborom zodpovedajúcim aktuálnemu stavu poznania v odbore v domácom ako aj zahraničnom kultúrnom prostredí.</w:t>
            </w:r>
          </w:p>
          <w:p w14:paraId="3AA6E1AF" w14:textId="77777777" w:rsidR="008047C1" w:rsidRPr="004D4DDB" w:rsidRDefault="008047C1" w:rsidP="008047C1">
            <w:pPr>
              <w:rPr>
                <w:rFonts w:ascii="Calibri" w:hAnsi="Calibri" w:cs="Calibri"/>
                <w:bCs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bCs/>
                <w:i/>
                <w:sz w:val="24"/>
                <w:szCs w:val="24"/>
              </w:rPr>
              <w:t>• Získa informácie o kritériách efektívnej prezentácie a konštruktívnej kritiky jazykových prejavov podľa najnovších komunikačných kritérií a teórií.</w:t>
            </w:r>
          </w:p>
          <w:p w14:paraId="47F34538" w14:textId="77777777" w:rsidR="008047C1" w:rsidRPr="004D4DDB" w:rsidRDefault="008047C1" w:rsidP="008047C1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bCs/>
                <w:i/>
                <w:sz w:val="24"/>
                <w:szCs w:val="24"/>
              </w:rPr>
              <w:t>• Prostredníctvom nadobudnutých vedomostí a získaných kompetencií dokáže absolvent samostatne, zodpovedne a inovatívnym spôsobom pristupovať k vlastnému rozvoju ako aj k rozvoju spoločnosti v kontexte vedeckého a technického pokroku s ohľadom na etické princípy.</w:t>
            </w:r>
          </w:p>
          <w:p w14:paraId="1FC39945" w14:textId="77777777" w:rsidR="00566081" w:rsidRPr="004D4DDB" w:rsidRDefault="00566081" w:rsidP="00566081">
            <w:p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</w:tr>
      <w:tr w:rsidR="00566081" w:rsidRPr="004D4DDB" w14:paraId="18F2B924" w14:textId="77777777" w:rsidTr="6BF6694F">
        <w:trPr>
          <w:trHeight w:val="510"/>
        </w:trPr>
        <w:tc>
          <w:tcPr>
            <w:tcW w:w="9322" w:type="dxa"/>
            <w:gridSpan w:val="2"/>
            <w:vAlign w:val="center"/>
          </w:tcPr>
          <w:p w14:paraId="09E9694A" w14:textId="77777777" w:rsidR="00566081" w:rsidRPr="004D4DDB" w:rsidRDefault="00566081" w:rsidP="005660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Stručná osnova predmetu: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0B94EB3A" w14:textId="77777777" w:rsidR="008047C1" w:rsidRPr="004D4DDB" w:rsidRDefault="008047C1" w:rsidP="00814279">
            <w:pPr>
              <w:pStyle w:val="Odsekzoznamu"/>
              <w:numPr>
                <w:ilvl w:val="0"/>
                <w:numId w:val="16"/>
              </w:numPr>
              <w:rPr>
                <w:rFonts w:ascii="Calibri" w:hAnsi="Calibri" w:cs="Calibri"/>
                <w:bCs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bCs/>
                <w:i/>
                <w:sz w:val="24"/>
                <w:szCs w:val="24"/>
              </w:rPr>
              <w:lastRenderedPageBreak/>
              <w:t>Obsahovým zameraním sú hlavne špecifiká odborného písomného prejavu v nemeckom jazyku, techniky písomného prejavu, ich štruktúrovanosť (kritéria a požiadavky na písanie abstraktov, resumé, konferenčných príspevkov, dizertačnej práce a pod.).</w:t>
            </w:r>
          </w:p>
          <w:p w14:paraId="1301F825" w14:textId="77777777" w:rsidR="008047C1" w:rsidRPr="004D4DDB" w:rsidRDefault="008047C1" w:rsidP="00814279">
            <w:pPr>
              <w:pStyle w:val="Odsekzoznamu"/>
              <w:numPr>
                <w:ilvl w:val="0"/>
                <w:numId w:val="16"/>
              </w:numPr>
              <w:rPr>
                <w:rFonts w:ascii="Calibri" w:hAnsi="Calibri" w:cs="Calibri"/>
                <w:bCs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bCs/>
                <w:i/>
                <w:sz w:val="24"/>
                <w:szCs w:val="24"/>
              </w:rPr>
              <w:t>Štruktúrovaný životopis – CV (</w:t>
            </w:r>
            <w:proofErr w:type="spellStart"/>
            <w:r w:rsidRPr="004D4DDB">
              <w:rPr>
                <w:rFonts w:ascii="Calibri" w:hAnsi="Calibri" w:cs="Calibri"/>
                <w:bCs/>
                <w:i/>
                <w:sz w:val="24"/>
                <w:szCs w:val="24"/>
              </w:rPr>
              <w:t>Europass</w:t>
            </w:r>
            <w:proofErr w:type="spellEnd"/>
            <w:r w:rsidRPr="004D4DDB">
              <w:rPr>
                <w:rFonts w:ascii="Calibri" w:hAnsi="Calibri" w:cs="Calibri"/>
                <w:bCs/>
                <w:i/>
                <w:sz w:val="24"/>
                <w:szCs w:val="24"/>
              </w:rPr>
              <w:t>).</w:t>
            </w:r>
          </w:p>
          <w:p w14:paraId="634C3646" w14:textId="77777777" w:rsidR="008047C1" w:rsidRPr="004D4DDB" w:rsidRDefault="008047C1" w:rsidP="00814279">
            <w:pPr>
              <w:pStyle w:val="Odsekzoznamu"/>
              <w:numPr>
                <w:ilvl w:val="0"/>
                <w:numId w:val="16"/>
              </w:numPr>
              <w:rPr>
                <w:rFonts w:ascii="Calibri" w:hAnsi="Calibri" w:cs="Calibri"/>
                <w:bCs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bCs/>
                <w:i/>
                <w:sz w:val="24"/>
                <w:szCs w:val="24"/>
              </w:rPr>
              <w:t xml:space="preserve">Techniky ústneho prejavu (organizácia a štruktúra, využívanie a podpora informácií relevantnými zdrojmi podľa zásad akademickej etiky a efektívne </w:t>
            </w:r>
            <w:proofErr w:type="spellStart"/>
            <w:r w:rsidRPr="004D4DDB">
              <w:rPr>
                <w:rFonts w:ascii="Calibri" w:hAnsi="Calibri" w:cs="Calibri"/>
                <w:bCs/>
                <w:i/>
                <w:sz w:val="24"/>
                <w:szCs w:val="24"/>
              </w:rPr>
              <w:t>tranzície</w:t>
            </w:r>
            <w:proofErr w:type="spellEnd"/>
            <w:r w:rsidRPr="004D4DDB">
              <w:rPr>
                <w:rFonts w:ascii="Calibri" w:hAnsi="Calibri" w:cs="Calibri"/>
                <w:bCs/>
                <w:i/>
                <w:sz w:val="24"/>
                <w:szCs w:val="24"/>
              </w:rPr>
              <w:t xml:space="preserve"> medzi jednotlivými časťami prejavu).</w:t>
            </w:r>
          </w:p>
          <w:p w14:paraId="542C9317" w14:textId="77777777" w:rsidR="008047C1" w:rsidRPr="004D4DDB" w:rsidRDefault="008047C1" w:rsidP="00814279">
            <w:pPr>
              <w:pStyle w:val="Odsekzoznamu"/>
              <w:numPr>
                <w:ilvl w:val="0"/>
                <w:numId w:val="16"/>
              </w:numPr>
              <w:rPr>
                <w:rFonts w:ascii="Calibri" w:hAnsi="Calibri" w:cs="Calibri"/>
                <w:bCs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bCs/>
                <w:i/>
                <w:sz w:val="24"/>
                <w:szCs w:val="24"/>
              </w:rPr>
              <w:t>Čítanie s porozumením a preklad populárno-náučných a odborných textov.</w:t>
            </w:r>
          </w:p>
          <w:p w14:paraId="6E02019A" w14:textId="77777777" w:rsidR="008047C1" w:rsidRPr="004D4DDB" w:rsidRDefault="008047C1" w:rsidP="00814279">
            <w:pPr>
              <w:pStyle w:val="Odsekzoznamu"/>
              <w:numPr>
                <w:ilvl w:val="0"/>
                <w:numId w:val="16"/>
              </w:numPr>
              <w:rPr>
                <w:rFonts w:ascii="Calibri" w:hAnsi="Calibri" w:cs="Calibri"/>
                <w:bCs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bCs/>
                <w:i/>
                <w:sz w:val="24"/>
                <w:szCs w:val="24"/>
              </w:rPr>
              <w:t>Rozvoj lexiky s orientáciou na odbornú zameranosť a výskum.</w:t>
            </w:r>
          </w:p>
          <w:p w14:paraId="4D82A70F" w14:textId="77777777" w:rsidR="008047C1" w:rsidRPr="004D4DDB" w:rsidRDefault="008047C1" w:rsidP="00814279">
            <w:pPr>
              <w:pStyle w:val="Odsekzoznamu"/>
              <w:numPr>
                <w:ilvl w:val="0"/>
                <w:numId w:val="16"/>
              </w:numPr>
              <w:rPr>
                <w:rFonts w:ascii="Calibri" w:hAnsi="Calibri" w:cs="Calibri"/>
                <w:bCs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bCs/>
                <w:i/>
                <w:sz w:val="24"/>
                <w:szCs w:val="24"/>
              </w:rPr>
              <w:t>Ústna a písomná prezentácia obsahu, metód a foriem vlastnej vedecko-výskumnej práce.</w:t>
            </w:r>
          </w:p>
          <w:p w14:paraId="22DC2683" w14:textId="77777777" w:rsidR="008047C1" w:rsidRPr="004D4DDB" w:rsidRDefault="008047C1" w:rsidP="00814279">
            <w:pPr>
              <w:pStyle w:val="Odsekzoznamu"/>
              <w:numPr>
                <w:ilvl w:val="0"/>
                <w:numId w:val="16"/>
              </w:numPr>
              <w:rPr>
                <w:rFonts w:ascii="Calibri" w:hAnsi="Calibri" w:cs="Calibri"/>
                <w:bCs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bCs/>
                <w:i/>
                <w:sz w:val="24"/>
                <w:szCs w:val="24"/>
              </w:rPr>
              <w:t>Odborná a spoločenská konverzácia na rôzne témy (pracovisko, pracovná náplň, štúdium/študijný pobyt).</w:t>
            </w:r>
          </w:p>
          <w:p w14:paraId="0FCA8C4A" w14:textId="77777777" w:rsidR="00566081" w:rsidRPr="004D4DDB" w:rsidRDefault="008047C1" w:rsidP="00814279">
            <w:pPr>
              <w:pStyle w:val="Odsekzoznamu"/>
              <w:numPr>
                <w:ilvl w:val="0"/>
                <w:numId w:val="16"/>
              </w:numPr>
              <w:rPr>
                <w:rFonts w:ascii="Calibri" w:hAnsi="Calibri" w:cs="Calibri"/>
                <w:bCs/>
                <w:i/>
                <w:szCs w:val="24"/>
              </w:rPr>
            </w:pPr>
            <w:r w:rsidRPr="004D4DDB">
              <w:rPr>
                <w:rFonts w:ascii="Calibri" w:hAnsi="Calibri" w:cs="Calibri"/>
                <w:bCs/>
                <w:i/>
                <w:sz w:val="24"/>
                <w:szCs w:val="24"/>
              </w:rPr>
              <w:t>Prezentácia preštudovanej odbornej literatúry, informácia o dizertačnej práci (špecifikácia názvu, výber témy, ciele a metódy práce, vlastný výskum, závery, prínos, odborná spolupráca).</w:t>
            </w:r>
          </w:p>
        </w:tc>
      </w:tr>
      <w:tr w:rsidR="00566081" w:rsidRPr="004D4DDB" w14:paraId="4087BB61" w14:textId="77777777" w:rsidTr="6BF6694F">
        <w:trPr>
          <w:trHeight w:val="510"/>
        </w:trPr>
        <w:tc>
          <w:tcPr>
            <w:tcW w:w="9322" w:type="dxa"/>
            <w:gridSpan w:val="2"/>
            <w:vAlign w:val="center"/>
          </w:tcPr>
          <w:p w14:paraId="47E81F77" w14:textId="77777777" w:rsidR="00566081" w:rsidRPr="004D4DDB" w:rsidRDefault="00566081" w:rsidP="00566081">
            <w:p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Odporúčaná literatúra: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</w:p>
          <w:p w14:paraId="19E6A116" w14:textId="77777777" w:rsidR="008047C1" w:rsidRPr="004D4DDB" w:rsidRDefault="00566081" w:rsidP="008047C1">
            <w:pPr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047C1" w:rsidRPr="004D4DDB">
              <w:rPr>
                <w:rFonts w:ascii="Calibri" w:hAnsi="Calibri" w:cs="Calibri"/>
                <w:sz w:val="24"/>
                <w:szCs w:val="24"/>
              </w:rPr>
              <w:t xml:space="preserve">1. </w:t>
            </w:r>
            <w:r w:rsidR="008047C1" w:rsidRPr="004D4DDB">
              <w:rPr>
                <w:rFonts w:ascii="Calibri" w:hAnsi="Calibri" w:cs="Calibri"/>
                <w:bCs/>
                <w:sz w:val="24"/>
                <w:szCs w:val="24"/>
              </w:rPr>
              <w:t>A</w:t>
            </w:r>
            <w:r w:rsidR="008047C1" w:rsidRPr="004D4DDB">
              <w:rPr>
                <w:rFonts w:ascii="Calibri" w:hAnsi="Calibri" w:cs="Calibri"/>
                <w:sz w:val="24"/>
                <w:szCs w:val="24"/>
              </w:rPr>
              <w:t xml:space="preserve">utorský kolektív pracovníkov </w:t>
            </w:r>
            <w:proofErr w:type="spellStart"/>
            <w:r w:rsidR="008047C1" w:rsidRPr="004D4DDB">
              <w:rPr>
                <w:rFonts w:ascii="Calibri" w:hAnsi="Calibri" w:cs="Calibri"/>
                <w:sz w:val="24"/>
                <w:szCs w:val="24"/>
              </w:rPr>
              <w:t>Lingea</w:t>
            </w:r>
            <w:proofErr w:type="spellEnd"/>
            <w:r w:rsidR="008047C1" w:rsidRPr="004D4DDB">
              <w:rPr>
                <w:rFonts w:ascii="Calibri" w:hAnsi="Calibri" w:cs="Calibri"/>
                <w:sz w:val="24"/>
                <w:szCs w:val="24"/>
              </w:rPr>
              <w:t xml:space="preserve"> s. r. o., 2008. Veľký slovník nemecko-slovenský a slovensko-nemecký. Bratislava: </w:t>
            </w:r>
            <w:proofErr w:type="spellStart"/>
            <w:r w:rsidR="008047C1" w:rsidRPr="004D4DDB">
              <w:rPr>
                <w:rFonts w:ascii="Calibri" w:hAnsi="Calibri" w:cs="Calibri"/>
                <w:sz w:val="24"/>
                <w:szCs w:val="24"/>
              </w:rPr>
              <w:t>Lingea</w:t>
            </w:r>
            <w:proofErr w:type="spellEnd"/>
            <w:r w:rsidR="008047C1" w:rsidRPr="004D4DDB">
              <w:rPr>
                <w:rFonts w:ascii="Calibri" w:hAnsi="Calibri" w:cs="Calibri"/>
                <w:sz w:val="24"/>
                <w:szCs w:val="24"/>
              </w:rPr>
              <w:t xml:space="preserve"> s. r. o. ISBN: 978-80-89323-08-1.</w:t>
            </w:r>
          </w:p>
          <w:p w14:paraId="6687B7DC" w14:textId="77777777" w:rsidR="008047C1" w:rsidRPr="004D4DDB" w:rsidRDefault="008047C1" w:rsidP="008047C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sz w:val="24"/>
                <w:szCs w:val="24"/>
              </w:rPr>
              <w:t xml:space="preserve">2.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Duden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1, 2001.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Die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deutsche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Rechtschreibung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Dudenverlag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>. ISBN: 3-411-04012-2.</w:t>
            </w:r>
          </w:p>
          <w:p w14:paraId="5C569300" w14:textId="77777777" w:rsidR="008047C1" w:rsidRPr="004D4DDB" w:rsidRDefault="008047C1" w:rsidP="008047C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sz w:val="24"/>
                <w:szCs w:val="24"/>
              </w:rPr>
              <w:t xml:space="preserve">3. HERING, A. et al. 2002.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Übungsgrammatik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Deutsch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als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Fremdsprache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Deutschland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Ismaning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: Max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Hueber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Verlag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>. ISBN: 3-19-001657-7.</w:t>
            </w:r>
          </w:p>
          <w:p w14:paraId="448316A4" w14:textId="77777777" w:rsidR="008047C1" w:rsidRPr="004D4DDB" w:rsidRDefault="008047C1" w:rsidP="008047C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sz w:val="24"/>
                <w:szCs w:val="24"/>
              </w:rPr>
              <w:t xml:space="preserve">4. CHARFAOUI, E. 2008. Nemecký jazyk pre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nefilológov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>. Bratislava: Univerzita Komenského Bratislava. ISBN: 978-80-223-2418-2.</w:t>
            </w:r>
          </w:p>
          <w:p w14:paraId="39D881B0" w14:textId="77777777" w:rsidR="008047C1" w:rsidRPr="004D4DDB" w:rsidRDefault="008047C1" w:rsidP="008047C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sz w:val="24"/>
                <w:szCs w:val="24"/>
              </w:rPr>
              <w:t xml:space="preserve">5. JUSTOVÁ, H. 1995.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Wir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üben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deutsche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Grammatik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>. Bratislava: PB-press. ISBN: 80- 199588684-35-8.</w:t>
            </w:r>
          </w:p>
          <w:p w14:paraId="050E8E22" w14:textId="77777777" w:rsidR="008047C1" w:rsidRPr="004D4DDB" w:rsidRDefault="008047C1" w:rsidP="008047C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sz w:val="24"/>
                <w:szCs w:val="24"/>
              </w:rPr>
              <w:t xml:space="preserve">6. ROHRER, H. – H., SCHMIDT, C. 2008.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Kommunizieren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im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Beruf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Langenscheidt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>. ISBN: 978-3-468-90516-2.</w:t>
            </w:r>
          </w:p>
          <w:p w14:paraId="3B3E1257" w14:textId="77777777" w:rsidR="008047C1" w:rsidRPr="004D4DDB" w:rsidRDefault="008047C1" w:rsidP="008047C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hyperlink r:id="rId10" w:history="1">
              <w:r w:rsidRPr="004D4DDB">
                <w:rPr>
                  <w:rStyle w:val="Hypertextovprepojenie"/>
                  <w:rFonts w:ascii="Calibri" w:hAnsi="Calibri" w:cs="Calibri"/>
                  <w:sz w:val="24"/>
                  <w:szCs w:val="24"/>
                </w:rPr>
                <w:t>https://europa.eu/europass/de</w:t>
              </w:r>
            </w:hyperlink>
          </w:p>
          <w:p w14:paraId="58EA6D95" w14:textId="77777777" w:rsidR="00566081" w:rsidRPr="004D4DDB" w:rsidRDefault="008047C1" w:rsidP="008047C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sz w:val="24"/>
                <w:szCs w:val="24"/>
              </w:rPr>
              <w:t>Odborná literatúra a slovníky.</w:t>
            </w:r>
          </w:p>
        </w:tc>
      </w:tr>
      <w:tr w:rsidR="00566081" w:rsidRPr="004D4DDB" w14:paraId="6785FC74" w14:textId="77777777" w:rsidTr="6BF6694F">
        <w:trPr>
          <w:trHeight w:val="841"/>
        </w:trPr>
        <w:tc>
          <w:tcPr>
            <w:tcW w:w="9322" w:type="dxa"/>
            <w:gridSpan w:val="2"/>
            <w:vAlign w:val="center"/>
          </w:tcPr>
          <w:p w14:paraId="1AEB8531" w14:textId="77777777" w:rsidR="00566081" w:rsidRPr="004D4DDB" w:rsidRDefault="00566081" w:rsidP="008047C1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 xml:space="preserve">Jazyk, ktorého znalosť je potrebná na absolvovanie predmetu: </w:t>
            </w:r>
            <w:r w:rsidR="008047C1" w:rsidRPr="004D4DDB">
              <w:rPr>
                <w:rFonts w:ascii="Calibri" w:hAnsi="Calibri" w:cs="Calibri"/>
                <w:i/>
                <w:sz w:val="24"/>
                <w:szCs w:val="24"/>
              </w:rPr>
              <w:t>nemecký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jazyk</w:t>
            </w:r>
          </w:p>
        </w:tc>
      </w:tr>
      <w:tr w:rsidR="00566081" w:rsidRPr="004D4DDB" w14:paraId="7CF079F9" w14:textId="77777777" w:rsidTr="6BF6694F">
        <w:trPr>
          <w:trHeight w:val="1118"/>
        </w:trPr>
        <w:tc>
          <w:tcPr>
            <w:tcW w:w="9322" w:type="dxa"/>
            <w:gridSpan w:val="2"/>
            <w:vAlign w:val="center"/>
          </w:tcPr>
          <w:p w14:paraId="33C800EA" w14:textId="77777777" w:rsidR="00566081" w:rsidRPr="004D4DDB" w:rsidRDefault="00566081" w:rsidP="00566081">
            <w:p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Poznámky: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047C1" w:rsidRPr="004D4DDB">
              <w:rPr>
                <w:rFonts w:ascii="Calibri" w:hAnsi="Calibri" w:cs="Calibri"/>
                <w:i/>
                <w:sz w:val="24"/>
                <w:szCs w:val="24"/>
              </w:rPr>
              <w:t>Predmet zabezpečuje UJK CCKV PU ako špecializované pracovisko jazykovej prípravy budúcich absolventov.</w:t>
            </w:r>
          </w:p>
        </w:tc>
      </w:tr>
      <w:tr w:rsidR="00566081" w:rsidRPr="004D4DDB" w14:paraId="170CD4D7" w14:textId="77777777" w:rsidTr="6BF6694F">
        <w:trPr>
          <w:trHeight w:val="1703"/>
        </w:trPr>
        <w:tc>
          <w:tcPr>
            <w:tcW w:w="9322" w:type="dxa"/>
            <w:gridSpan w:val="2"/>
            <w:vAlign w:val="center"/>
          </w:tcPr>
          <w:p w14:paraId="0A20D5BA" w14:textId="77777777" w:rsidR="00566081" w:rsidRPr="004D4DDB" w:rsidRDefault="00566081" w:rsidP="0056608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Hodnotenie predmetov</w:t>
            </w:r>
          </w:p>
          <w:p w14:paraId="25BA25D7" w14:textId="23EB6D02" w:rsidR="00566081" w:rsidRPr="004D4DDB" w:rsidRDefault="7135DA5E" w:rsidP="023E3EB7">
            <w:pPr>
              <w:rPr>
                <w:rFonts w:ascii="Calibri" w:hAnsi="Calibri" w:cs="Calibri"/>
                <w:color w:val="808080"/>
                <w:sz w:val="24"/>
                <w:szCs w:val="24"/>
              </w:rPr>
            </w:pPr>
            <w:r w:rsidRPr="004D4DDB">
              <w:rPr>
                <w:rFonts w:ascii="Calibri" w:hAnsi="Calibri" w:cs="Calibri"/>
                <w:sz w:val="24"/>
                <w:szCs w:val="24"/>
              </w:rPr>
              <w:t xml:space="preserve">Celkový počet hodnotených študentov: </w:t>
            </w:r>
            <w:r w:rsidR="5CCD23C9" w:rsidRPr="004D4DDB">
              <w:rPr>
                <w:rFonts w:ascii="Calibri" w:hAnsi="Calibri" w:cs="Calibri"/>
                <w:sz w:val="24"/>
                <w:szCs w:val="24"/>
              </w:rPr>
              <w:t>4</w:t>
            </w:r>
          </w:p>
          <w:p w14:paraId="0562CB0E" w14:textId="77777777" w:rsidR="00566081" w:rsidRPr="004D4DDB" w:rsidRDefault="00566081" w:rsidP="00566081">
            <w:pPr>
              <w:rPr>
                <w:rFonts w:ascii="Calibri" w:hAnsi="Calibri" w:cs="Calibri"/>
                <w:sz w:val="24"/>
                <w:szCs w:val="24"/>
              </w:rPr>
            </w:pP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566081" w:rsidRPr="004D4DDB" w14:paraId="0D731DF3" w14:textId="77777777" w:rsidTr="023E3EB7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26D869" w14:textId="77777777" w:rsidR="00566081" w:rsidRPr="004D4DDB" w:rsidRDefault="00566081" w:rsidP="00566081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4D4DDB">
                    <w:rPr>
                      <w:rFonts w:ascii="Calibri" w:hAnsi="Calibri" w:cs="Calibri"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E17E90" w14:textId="77777777" w:rsidR="00566081" w:rsidRPr="004D4DDB" w:rsidRDefault="00566081" w:rsidP="00566081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4D4DDB">
                    <w:rPr>
                      <w:rFonts w:ascii="Calibri" w:hAnsi="Calibri" w:cs="Calibri"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43B7AD" w14:textId="77777777" w:rsidR="00566081" w:rsidRPr="004D4DDB" w:rsidRDefault="00566081" w:rsidP="00566081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4D4DDB">
                    <w:rPr>
                      <w:rFonts w:ascii="Calibri" w:hAnsi="Calibri" w:cs="Calibri"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02D539" w14:textId="77777777" w:rsidR="00566081" w:rsidRPr="004D4DDB" w:rsidRDefault="00566081" w:rsidP="00566081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4D4DDB">
                    <w:rPr>
                      <w:rFonts w:ascii="Calibri" w:hAnsi="Calibri" w:cs="Calibri"/>
                      <w:sz w:val="24"/>
                      <w:szCs w:val="24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6DC322" w14:textId="77777777" w:rsidR="00566081" w:rsidRPr="004D4DDB" w:rsidRDefault="00566081" w:rsidP="00566081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4D4DDB">
                    <w:rPr>
                      <w:rFonts w:ascii="Calibri" w:hAnsi="Calibri" w:cs="Calibri"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71DFE0" w14:textId="77777777" w:rsidR="00566081" w:rsidRPr="004D4DDB" w:rsidRDefault="00566081" w:rsidP="00566081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4D4DDB">
                    <w:rPr>
                      <w:rFonts w:ascii="Calibri" w:hAnsi="Calibri" w:cs="Calibri"/>
                      <w:sz w:val="24"/>
                      <w:szCs w:val="24"/>
                    </w:rPr>
                    <w:t>FX</w:t>
                  </w:r>
                </w:p>
              </w:tc>
            </w:tr>
            <w:tr w:rsidR="00566081" w:rsidRPr="004D4DDB" w14:paraId="6A6E100B" w14:textId="77777777" w:rsidTr="023E3EB7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B33133" w14:textId="0739B65E" w:rsidR="00566081" w:rsidRPr="004D4DDB" w:rsidRDefault="347765F4" w:rsidP="023E3EB7">
                  <w:pPr>
                    <w:jc w:val="center"/>
                    <w:rPr>
                      <w:rFonts w:asciiTheme="minorHAnsi" w:hAnsiTheme="minorHAnsi" w:cstheme="minorBidi"/>
                      <w:sz w:val="24"/>
                      <w:szCs w:val="24"/>
                    </w:rPr>
                  </w:pPr>
                  <w:r w:rsidRPr="004D4DDB">
                    <w:rPr>
                      <w:rFonts w:asciiTheme="minorHAnsi" w:hAnsiTheme="minorHAnsi" w:cstheme="minorBidi"/>
                      <w:sz w:val="24"/>
                      <w:szCs w:val="24"/>
                    </w:rPr>
                    <w:t>75</w:t>
                  </w:r>
                  <w:r w:rsidR="7135DA5E" w:rsidRPr="004D4DDB">
                    <w:rPr>
                      <w:rFonts w:asciiTheme="minorHAnsi" w:hAnsiTheme="minorHAnsi" w:cstheme="minorBidi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F19CC3" w14:textId="601EFC80" w:rsidR="00566081" w:rsidRPr="004D4DDB" w:rsidRDefault="2EA387A1" w:rsidP="023E3EB7">
                  <w:pPr>
                    <w:jc w:val="center"/>
                    <w:rPr>
                      <w:rFonts w:asciiTheme="minorHAnsi" w:hAnsiTheme="minorHAnsi" w:cstheme="minorBidi"/>
                      <w:sz w:val="24"/>
                      <w:szCs w:val="24"/>
                    </w:rPr>
                  </w:pPr>
                  <w:r w:rsidRPr="004D4DDB">
                    <w:rPr>
                      <w:rFonts w:asciiTheme="minorHAnsi" w:hAnsiTheme="minorHAnsi" w:cstheme="minorBidi"/>
                      <w:sz w:val="24"/>
                      <w:szCs w:val="24"/>
                    </w:rPr>
                    <w:t>25</w:t>
                  </w:r>
                  <w:r w:rsidR="7135DA5E" w:rsidRPr="004D4DDB">
                    <w:rPr>
                      <w:rFonts w:asciiTheme="minorHAnsi" w:hAnsiTheme="minorHAnsi" w:cstheme="minorBidi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CF4B51" w14:textId="77777777" w:rsidR="00566081" w:rsidRPr="004D4DDB" w:rsidRDefault="00566081" w:rsidP="00566081">
                  <w:pPr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D4DDB">
                    <w:rPr>
                      <w:rFonts w:asciiTheme="minorHAnsi" w:hAnsiTheme="minorHAnsi" w:cstheme="minorHAnsi"/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A884BF" w14:textId="77777777" w:rsidR="00566081" w:rsidRPr="004D4DDB" w:rsidRDefault="00566081" w:rsidP="00566081">
                  <w:pPr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D4DDB">
                    <w:rPr>
                      <w:rFonts w:asciiTheme="minorHAnsi" w:hAnsiTheme="minorHAnsi" w:cstheme="minorHAnsi"/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22ABB3" w14:textId="77777777" w:rsidR="00566081" w:rsidRPr="004D4DDB" w:rsidRDefault="00566081" w:rsidP="00566081">
                  <w:pPr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D4DDB">
                    <w:rPr>
                      <w:rFonts w:asciiTheme="minorHAnsi" w:hAnsiTheme="minorHAnsi" w:cstheme="minorHAnsi"/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4D8858" w14:textId="77777777" w:rsidR="00566081" w:rsidRPr="004D4DDB" w:rsidRDefault="00566081" w:rsidP="00566081">
                  <w:pPr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D4DDB">
                    <w:rPr>
                      <w:rFonts w:asciiTheme="minorHAnsi" w:hAnsiTheme="minorHAnsi" w:cstheme="minorHAnsi"/>
                      <w:sz w:val="24"/>
                      <w:szCs w:val="24"/>
                    </w:rPr>
                    <w:t>0%</w:t>
                  </w:r>
                </w:p>
              </w:tc>
            </w:tr>
          </w:tbl>
          <w:p w14:paraId="34CE0A41" w14:textId="77777777" w:rsidR="00566081" w:rsidRPr="004D4DDB" w:rsidRDefault="00566081" w:rsidP="00566081">
            <w:p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</w:tr>
      <w:tr w:rsidR="00566081" w:rsidRPr="004D4DDB" w14:paraId="69861B58" w14:textId="77777777" w:rsidTr="6BF6694F">
        <w:trPr>
          <w:trHeight w:val="691"/>
        </w:trPr>
        <w:tc>
          <w:tcPr>
            <w:tcW w:w="9322" w:type="dxa"/>
            <w:gridSpan w:val="2"/>
            <w:vAlign w:val="center"/>
          </w:tcPr>
          <w:p w14:paraId="2C5780A3" w14:textId="77777777" w:rsidR="00566081" w:rsidRPr="004D4DDB" w:rsidRDefault="00566081" w:rsidP="00566081">
            <w:pPr>
              <w:tabs>
                <w:tab w:val="left" w:pos="1530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Vyučujúci:</w:t>
            </w:r>
            <w:r w:rsidRPr="004D4DDB">
              <w:rPr>
                <w:rFonts w:ascii="Calibri" w:hAnsi="Calibri" w:cs="Calibri"/>
                <w:i/>
                <w:color w:val="808080"/>
                <w:sz w:val="24"/>
                <w:szCs w:val="24"/>
              </w:rPr>
              <w:t xml:space="preserve"> </w:t>
            </w:r>
            <w:r w:rsidR="008047C1" w:rsidRPr="004D4DDB">
              <w:rPr>
                <w:rFonts w:ascii="Calibri" w:hAnsi="Calibri" w:cs="Calibri"/>
                <w:bCs/>
                <w:i/>
                <w:sz w:val="24"/>
                <w:szCs w:val="24"/>
              </w:rPr>
              <w:t xml:space="preserve">PaedDr. Zdenka </w:t>
            </w:r>
            <w:proofErr w:type="spellStart"/>
            <w:r w:rsidR="008047C1" w:rsidRPr="004D4DDB">
              <w:rPr>
                <w:rFonts w:ascii="Calibri" w:hAnsi="Calibri" w:cs="Calibri"/>
                <w:bCs/>
                <w:i/>
                <w:sz w:val="24"/>
                <w:szCs w:val="24"/>
              </w:rPr>
              <w:t>Uherová</w:t>
            </w:r>
            <w:proofErr w:type="spellEnd"/>
            <w:r w:rsidR="008047C1" w:rsidRPr="004D4DDB">
              <w:rPr>
                <w:rFonts w:ascii="Calibri" w:hAnsi="Calibri" w:cs="Calibri"/>
                <w:bCs/>
                <w:i/>
                <w:sz w:val="24"/>
                <w:szCs w:val="24"/>
              </w:rPr>
              <w:t>, PhD.</w:t>
            </w:r>
          </w:p>
        </w:tc>
      </w:tr>
      <w:tr w:rsidR="00566081" w:rsidRPr="004D4DDB" w14:paraId="5DC04055" w14:textId="77777777" w:rsidTr="6BF6694F">
        <w:trPr>
          <w:trHeight w:val="794"/>
        </w:trPr>
        <w:tc>
          <w:tcPr>
            <w:tcW w:w="9322" w:type="dxa"/>
            <w:gridSpan w:val="2"/>
            <w:vAlign w:val="center"/>
          </w:tcPr>
          <w:p w14:paraId="1C0D05E6" w14:textId="180AD502" w:rsidR="00566081" w:rsidRPr="004D4DDB" w:rsidRDefault="7135DA5E" w:rsidP="023E3EB7">
            <w:pPr>
              <w:tabs>
                <w:tab w:val="left" w:pos="1530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Dátum poslednej zmeny: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5436D7">
              <w:rPr>
                <w:rFonts w:ascii="Calibri" w:hAnsi="Calibri" w:cs="Calibri"/>
                <w:sz w:val="24"/>
                <w:szCs w:val="24"/>
              </w:rPr>
              <w:t>30. 10. 2025</w:t>
            </w:r>
          </w:p>
        </w:tc>
      </w:tr>
      <w:tr w:rsidR="00566081" w:rsidRPr="004D4DDB" w14:paraId="47B66CE3" w14:textId="77777777" w:rsidTr="6BF6694F">
        <w:trPr>
          <w:trHeight w:val="851"/>
        </w:trPr>
        <w:tc>
          <w:tcPr>
            <w:tcW w:w="9322" w:type="dxa"/>
            <w:gridSpan w:val="2"/>
            <w:vAlign w:val="center"/>
          </w:tcPr>
          <w:p w14:paraId="33AC2DBB" w14:textId="77777777" w:rsidR="00566081" w:rsidRPr="004D4DDB" w:rsidRDefault="00566081" w:rsidP="00566081">
            <w:pPr>
              <w:tabs>
                <w:tab w:val="left" w:pos="1530"/>
              </w:tabs>
              <w:jc w:val="both"/>
              <w:rPr>
                <w:rFonts w:ascii="Calibri" w:hAnsi="Calibri" w:cs="Calibri"/>
                <w:color w:val="808080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Schválil: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prof. Mgr. Vladislav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Suvák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, PhD.</w:t>
            </w:r>
          </w:p>
        </w:tc>
      </w:tr>
    </w:tbl>
    <w:p w14:paraId="62EBF3C5" w14:textId="77777777" w:rsidR="008047C1" w:rsidRPr="004D4DDB" w:rsidRDefault="008047C1" w:rsidP="00566081">
      <w:pPr>
        <w:spacing w:after="0" w:line="240" w:lineRule="auto"/>
        <w:ind w:left="720" w:hanging="720"/>
        <w:jc w:val="center"/>
        <w:rPr>
          <w:rFonts w:ascii="Calibri" w:eastAsia="Times New Roman" w:hAnsi="Calibri" w:cs="Calibri"/>
          <w:b/>
          <w:szCs w:val="24"/>
          <w:lang w:eastAsia="sk-SK"/>
        </w:rPr>
      </w:pPr>
      <w:r w:rsidRPr="004D4DDB">
        <w:rPr>
          <w:rFonts w:ascii="Calibri" w:eastAsia="Times New Roman" w:hAnsi="Calibri" w:cs="Calibri"/>
          <w:b/>
          <w:szCs w:val="24"/>
          <w:lang w:eastAsia="sk-SK"/>
        </w:rPr>
        <w:br w:type="page"/>
      </w:r>
    </w:p>
    <w:p w14:paraId="0D87AFE7" w14:textId="77777777" w:rsidR="00566081" w:rsidRPr="004D4DDB" w:rsidRDefault="00566081" w:rsidP="00566081">
      <w:pPr>
        <w:spacing w:after="0" w:line="240" w:lineRule="auto"/>
        <w:ind w:left="720" w:hanging="720"/>
        <w:jc w:val="center"/>
        <w:rPr>
          <w:rFonts w:ascii="Calibri" w:eastAsia="Times New Roman" w:hAnsi="Calibri" w:cs="Calibri"/>
          <w:b/>
          <w:szCs w:val="24"/>
          <w:lang w:eastAsia="sk-SK"/>
        </w:rPr>
      </w:pPr>
      <w:r w:rsidRPr="004D4DDB">
        <w:rPr>
          <w:rFonts w:ascii="Calibri" w:eastAsia="Times New Roman" w:hAnsi="Calibri" w:cs="Calibri"/>
          <w:b/>
          <w:szCs w:val="24"/>
          <w:lang w:eastAsia="sk-SK"/>
        </w:rPr>
        <w:lastRenderedPageBreak/>
        <w:t>INFORMAČNÝ LIST PREDMETU</w:t>
      </w:r>
    </w:p>
    <w:p w14:paraId="6D98A12B" w14:textId="77777777" w:rsidR="00566081" w:rsidRPr="004D4DDB" w:rsidRDefault="00566081" w:rsidP="00566081">
      <w:pPr>
        <w:spacing w:after="0" w:line="240" w:lineRule="auto"/>
        <w:ind w:left="720"/>
        <w:jc w:val="center"/>
        <w:rPr>
          <w:rFonts w:ascii="Calibri" w:eastAsia="Times New Roman" w:hAnsi="Calibri" w:cs="Calibri"/>
          <w:szCs w:val="24"/>
          <w:lang w:eastAsia="sk-SK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566081" w:rsidRPr="004D4DDB" w14:paraId="2C0DFB28" w14:textId="77777777" w:rsidTr="6BF6694F">
        <w:trPr>
          <w:trHeight w:val="510"/>
        </w:trPr>
        <w:tc>
          <w:tcPr>
            <w:tcW w:w="9322" w:type="dxa"/>
            <w:gridSpan w:val="2"/>
            <w:vAlign w:val="center"/>
          </w:tcPr>
          <w:p w14:paraId="59F5B2E2" w14:textId="77777777" w:rsidR="00566081" w:rsidRPr="004D4DDB" w:rsidRDefault="00566081" w:rsidP="00566081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Vysoká škola: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Prešovská univerzita v Prešove</w:t>
            </w:r>
          </w:p>
        </w:tc>
      </w:tr>
      <w:tr w:rsidR="00566081" w:rsidRPr="004D4DDB" w14:paraId="2DED8B2F" w14:textId="77777777" w:rsidTr="6BF6694F">
        <w:trPr>
          <w:trHeight w:val="510"/>
        </w:trPr>
        <w:tc>
          <w:tcPr>
            <w:tcW w:w="9322" w:type="dxa"/>
            <w:gridSpan w:val="2"/>
            <w:vAlign w:val="center"/>
          </w:tcPr>
          <w:p w14:paraId="504AD6FB" w14:textId="4D89317D" w:rsidR="00566081" w:rsidRPr="004D4DDB" w:rsidRDefault="00566081" w:rsidP="00566081">
            <w:pPr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Fakulta/pracovisko: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/>
                  <w:i/>
                  <w:color w:val="2B579A"/>
                  <w:szCs w:val="24"/>
                  <w:shd w:val="clear" w:color="auto" w:fill="E6E6E6"/>
                </w:rPr>
                <w:id w:val="625276850"/>
                <w:placeholder>
                  <w:docPart w:val="8976A8DEBFF649BC9EEB678A4A6C595C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, ekonomiky a obchodu" w:value="Fakulta manažmentu, ekonomiky a obchod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Centrum jazykov a kultúr národnostných menšín" w:value="Centrum jazykov a kultúr národnostných menšín"/>
                </w:comboBox>
              </w:sdtPr>
              <w:sdtContent>
                <w:r w:rsidR="004675DA" w:rsidRPr="004D4DDB">
                  <w:rPr>
                    <w:rFonts w:ascii="Calibri" w:hAnsi="Calibri"/>
                    <w:i/>
                    <w:color w:val="2B579A"/>
                    <w:szCs w:val="24"/>
                    <w:shd w:val="clear" w:color="auto" w:fill="E6E6E6"/>
                  </w:rPr>
                  <w:t>Filozofická fakulta</w:t>
                </w:r>
              </w:sdtContent>
            </w:sdt>
          </w:p>
        </w:tc>
      </w:tr>
      <w:tr w:rsidR="00566081" w:rsidRPr="004D4DDB" w14:paraId="705F97B2" w14:textId="77777777" w:rsidTr="6BF6694F">
        <w:trPr>
          <w:trHeight w:val="842"/>
        </w:trPr>
        <w:tc>
          <w:tcPr>
            <w:tcW w:w="4110" w:type="dxa"/>
            <w:vAlign w:val="center"/>
          </w:tcPr>
          <w:p w14:paraId="5704938C" w14:textId="77777777" w:rsidR="00566081" w:rsidRPr="004D4DDB" w:rsidRDefault="00566081" w:rsidP="00566081">
            <w:p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Kód predmetu: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047C1" w:rsidRPr="004D4DDB">
              <w:rPr>
                <w:rFonts w:ascii="Calibri" w:hAnsi="Calibri" w:cs="Calibri"/>
                <w:sz w:val="24"/>
                <w:szCs w:val="24"/>
              </w:rPr>
              <w:t>9UJK/CUJAF/22</w:t>
            </w:r>
          </w:p>
        </w:tc>
        <w:tc>
          <w:tcPr>
            <w:tcW w:w="5212" w:type="dxa"/>
            <w:vAlign w:val="center"/>
          </w:tcPr>
          <w:p w14:paraId="47511F15" w14:textId="77777777" w:rsidR="00566081" w:rsidRPr="004D4DDB" w:rsidRDefault="00566081" w:rsidP="0056608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 xml:space="preserve">Názov predmetu: </w:t>
            </w:r>
            <w:r w:rsidR="008047C1" w:rsidRPr="004D4DDB">
              <w:rPr>
                <w:rFonts w:ascii="Calibri" w:hAnsi="Calibri" w:cs="Calibri"/>
                <w:i/>
                <w:sz w:val="24"/>
                <w:szCs w:val="24"/>
              </w:rPr>
              <w:t>Cudzí jazyk v akademickom diskurze – francúzsky (Povinný predmet)</w:t>
            </w:r>
          </w:p>
        </w:tc>
      </w:tr>
      <w:tr w:rsidR="00566081" w:rsidRPr="004D4DDB" w14:paraId="7349E578" w14:textId="77777777" w:rsidTr="6BF6694F">
        <w:trPr>
          <w:trHeight w:val="1971"/>
        </w:trPr>
        <w:tc>
          <w:tcPr>
            <w:tcW w:w="9322" w:type="dxa"/>
            <w:gridSpan w:val="2"/>
            <w:vAlign w:val="center"/>
          </w:tcPr>
          <w:p w14:paraId="001C93F2" w14:textId="77777777" w:rsidR="00566081" w:rsidRPr="004D4DDB" w:rsidRDefault="00566081" w:rsidP="005660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Druh, rozsah a metóda vzdelávacích činností: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1B421FB3" w14:textId="775ED1EC" w:rsidR="00566081" w:rsidRPr="004D4DDB" w:rsidRDefault="7135DA5E" w:rsidP="023E3EB7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Druh vzdelávacích činností: </w:t>
            </w:r>
            <w:r w:rsidR="7D976D2F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s</w:t>
            </w: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eminár</w:t>
            </w:r>
          </w:p>
          <w:p w14:paraId="62BB444B" w14:textId="6AFAE4BB" w:rsidR="00566081" w:rsidRPr="004D4DDB" w:rsidRDefault="7135DA5E" w:rsidP="6BF6694F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Rozsah vzdelávacích činností: </w:t>
            </w:r>
            <w:r w:rsidR="3C1EEAE8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2</w:t>
            </w:r>
            <w:r w:rsidR="24E714DB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hodin</w:t>
            </w:r>
            <w:r w:rsidR="0833E5B7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y</w:t>
            </w:r>
            <w:r w:rsidR="24E714DB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týždenne (0/</w:t>
            </w:r>
            <w:r w:rsidR="6BD484BB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2</w:t>
            </w:r>
            <w:r w:rsidR="24E714DB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)</w:t>
            </w:r>
          </w:p>
          <w:p w14:paraId="7840B864" w14:textId="77777777" w:rsidR="00566081" w:rsidRPr="004D4DDB" w:rsidRDefault="00566081" w:rsidP="008047C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Metóda vzdelávacích činností: </w:t>
            </w:r>
            <w:r w:rsidR="008047C1" w:rsidRPr="004D4DDB">
              <w:rPr>
                <w:rFonts w:ascii="Calibri" w:hAnsi="Calibri" w:cs="Calibri"/>
                <w:i/>
                <w:sz w:val="24"/>
                <w:szCs w:val="24"/>
              </w:rPr>
              <w:t>Kombinovaná</w:t>
            </w:r>
          </w:p>
        </w:tc>
      </w:tr>
      <w:tr w:rsidR="00566081" w:rsidRPr="004D4DDB" w14:paraId="48A768CA" w14:textId="77777777" w:rsidTr="6BF6694F">
        <w:trPr>
          <w:trHeight w:val="510"/>
        </w:trPr>
        <w:tc>
          <w:tcPr>
            <w:tcW w:w="9322" w:type="dxa"/>
            <w:gridSpan w:val="2"/>
            <w:vAlign w:val="center"/>
          </w:tcPr>
          <w:p w14:paraId="276475B4" w14:textId="5908D7CA" w:rsidR="00566081" w:rsidRPr="004D4DDB" w:rsidRDefault="7135DA5E" w:rsidP="005660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bCs/>
                <w:sz w:val="24"/>
                <w:szCs w:val="24"/>
              </w:rPr>
              <w:t>Počet kreditov:</w:t>
            </w:r>
            <w:r w:rsidR="4D94D16A"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52A6B999" w:rsidRPr="004D4DDB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</w:tr>
      <w:tr w:rsidR="00566081" w:rsidRPr="004D4DDB" w14:paraId="7994C1A2" w14:textId="77777777" w:rsidTr="6BF6694F">
        <w:trPr>
          <w:trHeight w:val="1416"/>
        </w:trPr>
        <w:tc>
          <w:tcPr>
            <w:tcW w:w="9322" w:type="dxa"/>
            <w:gridSpan w:val="2"/>
            <w:vAlign w:val="center"/>
          </w:tcPr>
          <w:p w14:paraId="6B5B1CFD" w14:textId="77777777" w:rsidR="00566081" w:rsidRPr="004D4DDB" w:rsidRDefault="00566081" w:rsidP="00566081">
            <w:p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Odporúčaný semester štúdia: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047C1" w:rsidRPr="004D4DDB">
              <w:rPr>
                <w:rFonts w:ascii="Calibri" w:hAnsi="Calibri" w:cs="Calibri"/>
                <w:sz w:val="24"/>
                <w:szCs w:val="24"/>
              </w:rPr>
              <w:t>1. – 4.</w:t>
            </w:r>
          </w:p>
        </w:tc>
      </w:tr>
      <w:tr w:rsidR="00566081" w:rsidRPr="004D4DDB" w14:paraId="7FA872BF" w14:textId="77777777" w:rsidTr="6BF6694F">
        <w:trPr>
          <w:trHeight w:val="1408"/>
        </w:trPr>
        <w:tc>
          <w:tcPr>
            <w:tcW w:w="9322" w:type="dxa"/>
            <w:gridSpan w:val="2"/>
            <w:vAlign w:val="center"/>
          </w:tcPr>
          <w:p w14:paraId="455FA8E9" w14:textId="1EA1C9B3" w:rsidR="00566081" w:rsidRPr="004D4DDB" w:rsidRDefault="00566081" w:rsidP="00566081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 xml:space="preserve">Stupeň vysokoškolského štúdia: </w:t>
            </w:r>
            <w:sdt>
              <w:sdtPr>
                <w:rPr>
                  <w:rFonts w:ascii="Calibri" w:hAnsi="Calibri" w:cs="Calibri"/>
                  <w:i/>
                  <w:color w:val="2B579A"/>
                  <w:szCs w:val="24"/>
                  <w:shd w:val="clear" w:color="auto" w:fill="E6E6E6"/>
                </w:rPr>
                <w:alias w:val="stupeň"/>
                <w:tag w:val="Stupeň"/>
                <w:id w:val="-551768376"/>
                <w:placeholder>
                  <w:docPart w:val="0AD5532872574DCC8D37186DC72BC483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Content>
                <w:r w:rsidR="004675DA" w:rsidRPr="004D4DDB">
                  <w:rPr>
                    <w:rFonts w:ascii="Calibri" w:hAnsi="Calibri" w:cs="Calibri"/>
                    <w:i/>
                    <w:color w:val="2B579A"/>
                    <w:szCs w:val="24"/>
                    <w:shd w:val="clear" w:color="auto" w:fill="E6E6E6"/>
                  </w:rPr>
                  <w:t>3.</w:t>
                </w:r>
              </w:sdtContent>
            </w:sdt>
          </w:p>
          <w:p w14:paraId="2946DB82" w14:textId="77777777" w:rsidR="00566081" w:rsidRPr="004D4DDB" w:rsidRDefault="00566081" w:rsidP="005660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66081" w:rsidRPr="004D4DDB" w14:paraId="3E951CCD" w14:textId="77777777" w:rsidTr="6BF6694F">
        <w:trPr>
          <w:trHeight w:val="794"/>
        </w:trPr>
        <w:tc>
          <w:tcPr>
            <w:tcW w:w="9322" w:type="dxa"/>
            <w:gridSpan w:val="2"/>
            <w:vAlign w:val="center"/>
          </w:tcPr>
          <w:p w14:paraId="63D935CB" w14:textId="77777777" w:rsidR="00566081" w:rsidRPr="004D4DDB" w:rsidRDefault="00566081" w:rsidP="00566081">
            <w:p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Podmieňujúce predmety:</w:t>
            </w:r>
          </w:p>
        </w:tc>
      </w:tr>
      <w:tr w:rsidR="00566081" w:rsidRPr="004D4DDB" w14:paraId="6FE68112" w14:textId="77777777" w:rsidTr="6BF6694F">
        <w:trPr>
          <w:trHeight w:val="1965"/>
        </w:trPr>
        <w:tc>
          <w:tcPr>
            <w:tcW w:w="9322" w:type="dxa"/>
            <w:gridSpan w:val="2"/>
            <w:vAlign w:val="center"/>
          </w:tcPr>
          <w:p w14:paraId="064FB856" w14:textId="77777777" w:rsidR="00566081" w:rsidRPr="004D4DDB" w:rsidRDefault="00566081" w:rsidP="005660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Podmienky na absolvovanie predmetu: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78167F16" w14:textId="77777777" w:rsidR="008047C1" w:rsidRPr="004D4DDB" w:rsidRDefault="008047C1" w:rsidP="008047C1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Predmet je ukončený skúškou</w:t>
            </w:r>
          </w:p>
          <w:p w14:paraId="255F8E90" w14:textId="77777777" w:rsidR="008047C1" w:rsidRPr="004D4DDB" w:rsidRDefault="008047C1" w:rsidP="008047C1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Záverečné hodnotenie tvorí: </w:t>
            </w:r>
          </w:p>
          <w:p w14:paraId="68F20143" w14:textId="77777777" w:rsidR="008047C1" w:rsidRPr="004D4DDB" w:rsidRDefault="008047C1" w:rsidP="008047C1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Na absolvovanie predmetu je potrebné získať 50 %. Hodnotenie pozostáva z písomnej (portfólio a jazykový test) (40 %) a ústnej (60 %) časti: </w:t>
            </w:r>
          </w:p>
          <w:p w14:paraId="6FE60A71" w14:textId="77777777" w:rsidR="008047C1" w:rsidRPr="004D4DDB" w:rsidRDefault="008047C1" w:rsidP="008047C1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I. Portfólio:</w:t>
            </w:r>
          </w:p>
          <w:p w14:paraId="2932D6C7" w14:textId="77777777" w:rsidR="008047C1" w:rsidRPr="004D4DDB" w:rsidRDefault="008047C1" w:rsidP="008047C1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• Vypracovaný projekt dizertačnej práce v rozsahu (cca 3 – 5 strán) (podľa predlohy).</w:t>
            </w:r>
          </w:p>
          <w:p w14:paraId="22C4D235" w14:textId="77777777" w:rsidR="008047C1" w:rsidRPr="004D4DDB" w:rsidRDefault="008047C1" w:rsidP="008047C1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• Štruktúrovaný životopis Curriculum Vitae (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Europass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). </w:t>
            </w:r>
          </w:p>
          <w:p w14:paraId="3DAFAC58" w14:textId="77777777" w:rsidR="008047C1" w:rsidRPr="004D4DDB" w:rsidRDefault="008047C1" w:rsidP="008047C1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• Abstrakt.</w:t>
            </w:r>
          </w:p>
          <w:p w14:paraId="39C2DDD0" w14:textId="77777777" w:rsidR="008047C1" w:rsidRPr="004D4DDB" w:rsidRDefault="008047C1" w:rsidP="008047C1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• Resumé (cca 3 strany) z naštudovanej relevantnej odbornej literatúry v rozsahu 30 – 50 strán. </w:t>
            </w:r>
          </w:p>
          <w:p w14:paraId="7F9B3AE3" w14:textId="77777777" w:rsidR="008047C1" w:rsidRPr="004D4DDB" w:rsidRDefault="008047C1" w:rsidP="008047C1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II. Ústna časť: </w:t>
            </w:r>
          </w:p>
          <w:p w14:paraId="71E9DF26" w14:textId="77777777" w:rsidR="008047C1" w:rsidRPr="004D4DDB" w:rsidRDefault="008047C1" w:rsidP="008047C1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• Spracovanie a prezentovanie náčrtu vlastnej dizertačnej práce s použitím PPT. </w:t>
            </w:r>
          </w:p>
          <w:p w14:paraId="63400784" w14:textId="77777777" w:rsidR="00566081" w:rsidRPr="004D4DDB" w:rsidRDefault="008047C1" w:rsidP="008047C1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• Francúzsky sumár jednej strany slovenského textu z daného odboru.  </w:t>
            </w:r>
          </w:p>
          <w:p w14:paraId="36D07E45" w14:textId="77777777" w:rsidR="00566081" w:rsidRPr="004D4DDB" w:rsidRDefault="00566081" w:rsidP="00566081">
            <w:p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Klasifikácia hodnotení: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 </w:t>
            </w:r>
          </w:p>
          <w:p w14:paraId="4DC68771" w14:textId="77777777" w:rsidR="00566081" w:rsidRPr="004D4DDB" w:rsidRDefault="00566081" w:rsidP="00566081">
            <w:p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A: 100 – 90 %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  </w:t>
            </w:r>
          </w:p>
          <w:p w14:paraId="4337AE3A" w14:textId="77777777" w:rsidR="00566081" w:rsidRPr="004D4DDB" w:rsidRDefault="00566081" w:rsidP="00566081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B: 89 – 80 %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  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br/>
            </w: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C: 79 – 70 %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  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br/>
            </w: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lastRenderedPageBreak/>
              <w:t>D: 69 – 60 %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  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br/>
            </w: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E: 59 – 50 %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  </w:t>
            </w:r>
          </w:p>
          <w:p w14:paraId="31911CA7" w14:textId="77777777" w:rsidR="00566081" w:rsidRPr="004D4DDB" w:rsidRDefault="00566081" w:rsidP="00566081">
            <w:p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FX: 49 a menej %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  </w:t>
            </w:r>
          </w:p>
        </w:tc>
      </w:tr>
      <w:tr w:rsidR="00566081" w:rsidRPr="004D4DDB" w14:paraId="39A45AEF" w14:textId="77777777" w:rsidTr="6BF6694F">
        <w:trPr>
          <w:trHeight w:val="1115"/>
        </w:trPr>
        <w:tc>
          <w:tcPr>
            <w:tcW w:w="9322" w:type="dxa"/>
            <w:gridSpan w:val="2"/>
            <w:vAlign w:val="center"/>
          </w:tcPr>
          <w:p w14:paraId="2E200C1A" w14:textId="77777777" w:rsidR="00566081" w:rsidRPr="004D4DDB" w:rsidRDefault="00566081" w:rsidP="00566081">
            <w:p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Výsledky vzdelávania: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</w:p>
          <w:p w14:paraId="4D94D9B6" w14:textId="77777777" w:rsidR="008047C1" w:rsidRPr="004D4DDB" w:rsidRDefault="008047C1" w:rsidP="008047C1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Absolvent predmetu:</w:t>
            </w:r>
          </w:p>
          <w:p w14:paraId="7F7751AC" w14:textId="77777777" w:rsidR="008047C1" w:rsidRPr="004D4DDB" w:rsidRDefault="008047C1" w:rsidP="008047C1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• Získa všeobecné komunikačné jazykové kompetencie a odborné vedomosti, na základe ktorých je schopný prezentovať svoju prácu, výsledky svojho skúmania a demonštrovať znalosť relevantnej literatúry vo francúzskom jazyku.</w:t>
            </w:r>
          </w:p>
          <w:p w14:paraId="21452940" w14:textId="77777777" w:rsidR="008047C1" w:rsidRPr="004D4DDB" w:rsidRDefault="008047C1" w:rsidP="008047C1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• Získa primerané sociolingvistické kompetencie na úrovni B2 (podľa Spoločného európskeho referenčného rámca pre jazyky) na prezentovanie, nielen seba v bežných situáciách, ale aj výsledkov vlastnej akademickej práce.</w:t>
            </w:r>
          </w:p>
          <w:p w14:paraId="04D52AE8" w14:textId="77777777" w:rsidR="008047C1" w:rsidRPr="004D4DDB" w:rsidRDefault="008047C1" w:rsidP="008047C1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•  Rozvinie pragmatické kompetencie, pomocou ktorých bude schopný zmysluplnej interakcie v rôznych situáciách súvisiacich s jeho odbornou profiláciou.</w:t>
            </w:r>
          </w:p>
          <w:p w14:paraId="34459343" w14:textId="77777777" w:rsidR="008047C1" w:rsidRPr="004D4DDB" w:rsidRDefault="008047C1" w:rsidP="008047C1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•  Dokáže primerane reagovať na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inter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/multikultúrne kontextové jazykové podnety.</w:t>
            </w:r>
          </w:p>
          <w:p w14:paraId="48D79AD8" w14:textId="77777777" w:rsidR="008047C1" w:rsidRPr="004D4DDB" w:rsidRDefault="008047C1" w:rsidP="008047C1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• Je schopný kritickej analýzy, vytvárať a formulovať nové hypotézy, úsudky a stratégie pre ďalší rozvoj vednej oblasti. </w:t>
            </w:r>
          </w:p>
          <w:p w14:paraId="6FD49D7B" w14:textId="77777777" w:rsidR="008047C1" w:rsidRPr="004D4DDB" w:rsidRDefault="008047C1" w:rsidP="008047C1">
            <w:p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• Je schopný vyhodnocovať teórie a rôzne koncepty a následne odprezentovať svoju prácu podľa kritérií rečovej komunikácie s využitím najnovšej technológie.</w:t>
            </w:r>
          </w:p>
          <w:p w14:paraId="2AFBD738" w14:textId="77777777" w:rsidR="008047C1" w:rsidRPr="004D4DDB" w:rsidRDefault="008047C1" w:rsidP="008047C1">
            <w:p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• Je schopný koncipovať, konštruovať, realizovať a upravovať podstatnú časť výskumu s vedeckou integritou a stanovovať vedecké alebo praktické predpoklady riešenia problémov. </w:t>
            </w:r>
          </w:p>
          <w:p w14:paraId="76E62E48" w14:textId="77777777" w:rsidR="008047C1" w:rsidRPr="004D4DDB" w:rsidRDefault="008047C1" w:rsidP="008047C1">
            <w:p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• Jeho jazykové kompetencie budú korešpondovať s úrovňou B2 slovom a písmom vo všetkých zručnostiach jazyka: počúvanie, rozprávanie, čítanie a písanie.</w:t>
            </w:r>
          </w:p>
          <w:p w14:paraId="23D53B72" w14:textId="77777777" w:rsidR="008047C1" w:rsidRPr="004D4DDB" w:rsidRDefault="008047C1" w:rsidP="008047C1">
            <w:p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• V oblasti praktických zručností je schopný aplikovať vlastné zistenia vyplývajúce z teoretickej analýzy a vlastného vedeckého bádania komplexného a interdisciplinárneho charakteru ako aj navrhovať nové výskumné postupy v cudzom jazyku.</w:t>
            </w:r>
          </w:p>
          <w:p w14:paraId="049AF914" w14:textId="77777777" w:rsidR="008047C1" w:rsidRPr="004D4DDB" w:rsidRDefault="008047C1" w:rsidP="008047C1">
            <w:p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• Je schopný rozvíjať svoje kritické jazykové myslenie, kritickú analýzu a je schopný selekcie z informačnej redundancie.</w:t>
            </w:r>
          </w:p>
          <w:p w14:paraId="705F7E56" w14:textId="77777777" w:rsidR="008047C1" w:rsidRPr="004D4DDB" w:rsidRDefault="008047C1" w:rsidP="008047C1">
            <w:p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• V aplikačnej rovine dokáže uplatniť nadobudnuté poznatky a zistenia vo francúzskom jazyku na rôznych stupňoch. Je schopný prezentovať výsledky vlastného výskumu a dokáže komunikovať so širšou vedeckou aj laickou verejnosťou (napr. na konferenciách a pod.) svoju oblasť expertízy vo francúzskom jazyku.</w:t>
            </w:r>
          </w:p>
          <w:p w14:paraId="1FB7043A" w14:textId="77777777" w:rsidR="008047C1" w:rsidRPr="004D4DDB" w:rsidRDefault="008047C1" w:rsidP="008047C1">
            <w:pPr>
              <w:jc w:val="both"/>
              <w:rPr>
                <w:rFonts w:ascii="Calibri" w:hAnsi="Calibri" w:cs="Calibri"/>
                <w:b/>
                <w:bCs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• Osvojí si zručnosti a metódy vedeckého výskumu spojené s daným odborom zodpovedajúcim aktuálnemu stavu poznania v odbore v domácom ako aj zahraničnom kultúrnom prostredí.</w:t>
            </w:r>
          </w:p>
          <w:p w14:paraId="0B520152" w14:textId="77777777" w:rsidR="008047C1" w:rsidRPr="004D4DDB" w:rsidRDefault="008047C1" w:rsidP="008047C1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• Získa informácie o kritériách efektívnej prezentácie a konštruktívnej kritiky jazykových prejavov podľa najnovších komunikačných kritérií a teórií.</w:t>
            </w:r>
          </w:p>
          <w:p w14:paraId="0AE6FDA5" w14:textId="77777777" w:rsidR="00566081" w:rsidRPr="004D4DDB" w:rsidRDefault="008047C1" w:rsidP="008047C1">
            <w:p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• Prostredníctvom nadobudnutých vedomostí a získaných kompetencií dokáže absolvent samostatne, zodpovedne a inovatívnym spôsobom pristupovať k vlastnému rozvoju ako aj k rozvoju spoločnosti v kontexte vedeckého a technického pokroku s ohľadom na etické princípy.</w:t>
            </w:r>
          </w:p>
        </w:tc>
      </w:tr>
      <w:tr w:rsidR="00566081" w:rsidRPr="004D4DDB" w14:paraId="4F84C5CA" w14:textId="77777777" w:rsidTr="6BF6694F">
        <w:trPr>
          <w:trHeight w:val="510"/>
        </w:trPr>
        <w:tc>
          <w:tcPr>
            <w:tcW w:w="9322" w:type="dxa"/>
            <w:gridSpan w:val="2"/>
            <w:vAlign w:val="center"/>
          </w:tcPr>
          <w:p w14:paraId="7B26FBE1" w14:textId="77777777" w:rsidR="00566081" w:rsidRPr="004D4DDB" w:rsidRDefault="00566081" w:rsidP="005660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Stručná osnova predmetu: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2B8295B3" w14:textId="78D6491F" w:rsidR="008047C1" w:rsidRPr="004D4DDB" w:rsidRDefault="4D94D16A" w:rsidP="023E3EB7">
            <w:pPr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• Obsahovým zameraním sú hlavne špecifiká odborného písomného prejavu v</w:t>
            </w:r>
            <w:r w:rsidR="3F01822D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o</w:t>
            </w:r>
            <w:r w:rsidR="008E5F46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francúzštine,</w:t>
            </w: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techniky písomného prejavu, ich štruktúrovanosť (kritéria a požiadavky na písanie abstraktov, resumé, konferenčných príspevkov, dizertačnej práce a pod.).</w:t>
            </w:r>
          </w:p>
          <w:p w14:paraId="17E6CFC9" w14:textId="77777777" w:rsidR="008047C1" w:rsidRPr="004D4DDB" w:rsidRDefault="008047C1" w:rsidP="008047C1">
            <w:p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• Štruktúrovaný životopis – CV (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Europass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).</w:t>
            </w:r>
          </w:p>
          <w:p w14:paraId="449C4ABC" w14:textId="77777777" w:rsidR="008047C1" w:rsidRPr="004D4DDB" w:rsidRDefault="008047C1" w:rsidP="008047C1">
            <w:p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lastRenderedPageBreak/>
              <w:t xml:space="preserve">• Techniky ústneho prejavu (organizácia a štruktúra, využívanie a podpora informácií relevantnými zdrojmi podľa zásad akademickej etiky a efektívne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tranzície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medzi jednotlivými časťami prejavu).</w:t>
            </w:r>
          </w:p>
          <w:p w14:paraId="06E6489A" w14:textId="77777777" w:rsidR="008047C1" w:rsidRPr="004D4DDB" w:rsidRDefault="008047C1" w:rsidP="008047C1">
            <w:p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• Čítanie s porozumením a preklad populárno-náučných a odborných textov.</w:t>
            </w:r>
          </w:p>
          <w:p w14:paraId="4FD17035" w14:textId="77777777" w:rsidR="008047C1" w:rsidRPr="004D4DDB" w:rsidRDefault="008047C1" w:rsidP="008047C1">
            <w:p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• Rozvoj lexiky s orientáciou na odbornú zameranosť.</w:t>
            </w:r>
          </w:p>
          <w:p w14:paraId="796D49A5" w14:textId="77777777" w:rsidR="008047C1" w:rsidRPr="004D4DDB" w:rsidRDefault="008047C1" w:rsidP="008047C1">
            <w:p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• Ústna a písomná prezentácia obsahu, metód a foriem vlastnej vedecko-výskumnej práce.</w:t>
            </w:r>
          </w:p>
          <w:p w14:paraId="1EB7F113" w14:textId="77777777" w:rsidR="008047C1" w:rsidRPr="004D4DDB" w:rsidRDefault="008047C1" w:rsidP="008047C1">
            <w:p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• Odborná a spoločenská konverzácia na rôzne témy (pracovisko, pracovná náplň, štúdium/študijný pobyt).</w:t>
            </w:r>
          </w:p>
          <w:p w14:paraId="7B23F6A7" w14:textId="77777777" w:rsidR="00566081" w:rsidRPr="004D4DDB" w:rsidRDefault="008047C1" w:rsidP="008047C1">
            <w:p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• Prezentácia preštudovanej odbornej literatúry, informácia o dizertačnej práci (špecifikácia názvu, výber témy, ciele a metódy práce, vlastný výskum, závery, prínos, odborná spolupráca).</w:t>
            </w:r>
          </w:p>
        </w:tc>
      </w:tr>
      <w:tr w:rsidR="00566081" w:rsidRPr="004D4DDB" w14:paraId="4F5061A3" w14:textId="77777777" w:rsidTr="6BF6694F">
        <w:trPr>
          <w:trHeight w:val="510"/>
        </w:trPr>
        <w:tc>
          <w:tcPr>
            <w:tcW w:w="9322" w:type="dxa"/>
            <w:gridSpan w:val="2"/>
            <w:vAlign w:val="center"/>
          </w:tcPr>
          <w:p w14:paraId="7AC44783" w14:textId="77777777" w:rsidR="00566081" w:rsidRPr="004D4DDB" w:rsidRDefault="00566081" w:rsidP="00566081">
            <w:p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Odporúčaná literatúra: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</w:p>
          <w:p w14:paraId="7618F0FB" w14:textId="77777777" w:rsidR="008047C1" w:rsidRPr="004D4DDB" w:rsidRDefault="00566081" w:rsidP="008047C1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047C1" w:rsidRPr="004D4DDB">
              <w:rPr>
                <w:rFonts w:ascii="Calibri" w:hAnsi="Calibri" w:cs="Calibri"/>
                <w:sz w:val="24"/>
                <w:szCs w:val="24"/>
              </w:rPr>
              <w:t xml:space="preserve">1. MEŠKO, D., KATUŠČÁK, D. a kolektív, 2005. </w:t>
            </w:r>
            <w:proofErr w:type="spellStart"/>
            <w:r w:rsidR="008047C1" w:rsidRPr="004D4DDB">
              <w:rPr>
                <w:rFonts w:ascii="Calibri" w:hAnsi="Calibri" w:cs="Calibri"/>
                <w:sz w:val="24"/>
                <w:szCs w:val="24"/>
                <w:lang w:val="de-DE"/>
              </w:rPr>
              <w:t>Akademická</w:t>
            </w:r>
            <w:proofErr w:type="spellEnd"/>
            <w:r w:rsidR="008047C1" w:rsidRPr="004D4DDB">
              <w:rPr>
                <w:rFonts w:ascii="Calibri" w:hAnsi="Calibri" w:cs="Calibri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8047C1" w:rsidRPr="004D4DDB">
              <w:rPr>
                <w:rFonts w:ascii="Calibri" w:hAnsi="Calibri" w:cs="Calibri"/>
                <w:sz w:val="24"/>
                <w:szCs w:val="24"/>
                <w:lang w:val="de-DE"/>
              </w:rPr>
              <w:t>príručka</w:t>
            </w:r>
            <w:proofErr w:type="spellEnd"/>
            <w:r w:rsidR="008047C1" w:rsidRPr="004D4DDB">
              <w:rPr>
                <w:rFonts w:ascii="Calibri" w:hAnsi="Calibri" w:cs="Calibri"/>
                <w:sz w:val="24"/>
                <w:szCs w:val="24"/>
                <w:lang w:val="de-DE"/>
              </w:rPr>
              <w:t xml:space="preserve">. Martin: </w:t>
            </w:r>
            <w:proofErr w:type="spellStart"/>
            <w:r w:rsidR="008047C1" w:rsidRPr="004D4DDB">
              <w:rPr>
                <w:rFonts w:ascii="Calibri" w:hAnsi="Calibri" w:cs="Calibri"/>
                <w:sz w:val="24"/>
                <w:szCs w:val="24"/>
                <w:lang w:val="de-DE"/>
              </w:rPr>
              <w:t>Osveta</w:t>
            </w:r>
            <w:proofErr w:type="spellEnd"/>
            <w:r w:rsidR="008047C1" w:rsidRPr="004D4DDB">
              <w:rPr>
                <w:rFonts w:ascii="Calibri" w:hAnsi="Calibri" w:cs="Calibri"/>
                <w:sz w:val="24"/>
                <w:szCs w:val="24"/>
                <w:lang w:val="de-DE"/>
              </w:rPr>
              <w:t>. ISBN: 8080632006.</w:t>
            </w:r>
          </w:p>
          <w:p w14:paraId="30AFE506" w14:textId="77777777" w:rsidR="008047C1" w:rsidRPr="004D4DDB" w:rsidRDefault="008047C1" w:rsidP="008047C1">
            <w:pPr>
              <w:jc w:val="both"/>
              <w:rPr>
                <w:rFonts w:ascii="Calibri" w:hAnsi="Calibri" w:cs="Calibri"/>
                <w:sz w:val="24"/>
                <w:szCs w:val="24"/>
                <w:lang w:val="fr-FR"/>
              </w:rPr>
            </w:pPr>
            <w:r w:rsidRPr="004D4DDB">
              <w:rPr>
                <w:rFonts w:ascii="Calibri" w:hAnsi="Calibri" w:cs="Calibri"/>
                <w:sz w:val="24"/>
                <w:szCs w:val="24"/>
                <w:lang w:val="fr-FR"/>
              </w:rPr>
              <w:t>2. TAUZIN, G., BLOOMFIELD, A., 2001. Affaire à suivre. Paris: Hachette, + cahier d’exercices ISBN: 978201155164.</w:t>
            </w:r>
          </w:p>
          <w:p w14:paraId="29097C26" w14:textId="77777777" w:rsidR="008047C1" w:rsidRPr="004D4DDB" w:rsidRDefault="008047C1" w:rsidP="008047C1">
            <w:pPr>
              <w:jc w:val="both"/>
              <w:rPr>
                <w:rFonts w:ascii="Calibri" w:hAnsi="Calibri" w:cs="Calibri"/>
                <w:sz w:val="24"/>
                <w:szCs w:val="24"/>
                <w:lang w:val="fr-FR"/>
              </w:rPr>
            </w:pPr>
            <w:r w:rsidRPr="004D4DDB">
              <w:rPr>
                <w:rFonts w:ascii="Calibri" w:hAnsi="Calibri" w:cs="Calibri"/>
                <w:sz w:val="24"/>
                <w:szCs w:val="24"/>
                <w:lang w:val="fr-FR"/>
              </w:rPr>
              <w:t>3. ZETTLOVÁ, M., BAUDINET, M., 1997. Cvičebnice francouzské gramatiky. Praha: Polyglot. ISBN 8090198880.</w:t>
            </w:r>
          </w:p>
          <w:p w14:paraId="3CDC6A66" w14:textId="77777777" w:rsidR="008047C1" w:rsidRPr="004D4DDB" w:rsidRDefault="008047C1" w:rsidP="008047C1">
            <w:pPr>
              <w:jc w:val="both"/>
              <w:rPr>
                <w:rFonts w:ascii="Calibri" w:hAnsi="Calibri" w:cs="Calibri"/>
                <w:sz w:val="24"/>
                <w:szCs w:val="24"/>
                <w:lang w:val="fr-FR"/>
              </w:rPr>
            </w:pPr>
            <w:r w:rsidRPr="004D4DDB">
              <w:rPr>
                <w:rFonts w:ascii="Calibri" w:hAnsi="Calibri" w:cs="Calibri"/>
                <w:sz w:val="24"/>
                <w:szCs w:val="24"/>
                <w:lang w:val="fr-FR"/>
              </w:rPr>
              <w:t>4. HENDRICH, J., RADINA, O., TLÁSKAL, J., 2005. Francouzská mluvnice. Plzeň: Fraus. ISBN: 8072380648.</w:t>
            </w:r>
          </w:p>
          <w:p w14:paraId="5FABA5EE" w14:textId="77777777" w:rsidR="008047C1" w:rsidRPr="004D4DDB" w:rsidRDefault="008047C1" w:rsidP="008047C1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D4DDB">
              <w:rPr>
                <w:rFonts w:ascii="Calibri" w:hAnsi="Calibri" w:cs="Calibri"/>
                <w:sz w:val="24"/>
                <w:szCs w:val="24"/>
                <w:lang w:val="fr-FR"/>
              </w:rPr>
              <w:t xml:space="preserve">5. DALF C1/C2 250 activités Livre + CD Audio MP3. Vydavateľstvo: Cle International.  </w:t>
            </w:r>
            <w:r w:rsidRPr="004D4DDB">
              <w:rPr>
                <w:rFonts w:ascii="Calibri" w:hAnsi="Calibri" w:cs="Calibri"/>
                <w:sz w:val="24"/>
                <w:szCs w:val="24"/>
                <w:lang w:val="en-GB"/>
              </w:rPr>
              <w:t>ISBN: 9782090352337.</w:t>
            </w:r>
          </w:p>
          <w:p w14:paraId="3977B492" w14:textId="77777777" w:rsidR="008047C1" w:rsidRPr="004D4DDB" w:rsidRDefault="008047C1" w:rsidP="008047C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hyperlink r:id="rId11" w:history="1">
              <w:r w:rsidRPr="004D4DDB">
                <w:rPr>
                  <w:rStyle w:val="Hypertextovprepojenie"/>
                  <w:rFonts w:ascii="Calibri" w:hAnsi="Calibri" w:cs="Calibri"/>
                  <w:sz w:val="24"/>
                  <w:szCs w:val="24"/>
                </w:rPr>
                <w:t>https://www.cedefop.europa.eu/en/projects/europass</w:t>
              </w:r>
            </w:hyperlink>
          </w:p>
          <w:p w14:paraId="387FC604" w14:textId="77777777" w:rsidR="00566081" w:rsidRPr="004D4DDB" w:rsidRDefault="008047C1" w:rsidP="008047C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sz w:val="24"/>
                <w:szCs w:val="24"/>
              </w:rPr>
              <w:t>Odborná literatúra a slovníky.</w:t>
            </w:r>
          </w:p>
        </w:tc>
      </w:tr>
      <w:tr w:rsidR="00566081" w:rsidRPr="004D4DDB" w14:paraId="757A1579" w14:textId="77777777" w:rsidTr="6BF6694F">
        <w:trPr>
          <w:trHeight w:val="841"/>
        </w:trPr>
        <w:tc>
          <w:tcPr>
            <w:tcW w:w="9322" w:type="dxa"/>
            <w:gridSpan w:val="2"/>
            <w:vAlign w:val="center"/>
          </w:tcPr>
          <w:p w14:paraId="04D511E4" w14:textId="77777777" w:rsidR="00566081" w:rsidRPr="004D4DDB" w:rsidRDefault="00566081" w:rsidP="008047C1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 xml:space="preserve">Jazyk, ktorého znalosť je potrebná na absolvovanie predmetu: </w:t>
            </w:r>
            <w:r w:rsidR="008047C1" w:rsidRPr="004D4DDB">
              <w:rPr>
                <w:rFonts w:ascii="Calibri" w:hAnsi="Calibri" w:cs="Calibri"/>
                <w:i/>
                <w:sz w:val="24"/>
                <w:szCs w:val="24"/>
              </w:rPr>
              <w:t>francúzsky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jazyk</w:t>
            </w:r>
          </w:p>
        </w:tc>
      </w:tr>
      <w:tr w:rsidR="00566081" w:rsidRPr="004D4DDB" w14:paraId="55AAACB7" w14:textId="77777777" w:rsidTr="6BF6694F">
        <w:trPr>
          <w:trHeight w:val="1118"/>
        </w:trPr>
        <w:tc>
          <w:tcPr>
            <w:tcW w:w="9322" w:type="dxa"/>
            <w:gridSpan w:val="2"/>
            <w:vAlign w:val="center"/>
          </w:tcPr>
          <w:p w14:paraId="78F2A8E1" w14:textId="77777777" w:rsidR="00566081" w:rsidRPr="004D4DDB" w:rsidRDefault="00566081" w:rsidP="00566081">
            <w:p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Poznámky: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047C1" w:rsidRPr="004D4DDB">
              <w:rPr>
                <w:rFonts w:ascii="Calibri" w:hAnsi="Calibri" w:cs="Calibri"/>
                <w:i/>
                <w:sz w:val="24"/>
                <w:szCs w:val="24"/>
              </w:rPr>
              <w:t>Predmet zabezpečuje UJK CCKV PU ako špecializované pracovisko jazykovej prípravy budúcich absolventov.</w:t>
            </w:r>
          </w:p>
        </w:tc>
      </w:tr>
      <w:tr w:rsidR="00566081" w:rsidRPr="004D4DDB" w14:paraId="6E6DD7B0" w14:textId="77777777" w:rsidTr="6BF6694F">
        <w:trPr>
          <w:trHeight w:val="1703"/>
        </w:trPr>
        <w:tc>
          <w:tcPr>
            <w:tcW w:w="9322" w:type="dxa"/>
            <w:gridSpan w:val="2"/>
            <w:vAlign w:val="center"/>
          </w:tcPr>
          <w:p w14:paraId="0AF79ED7" w14:textId="77777777" w:rsidR="00566081" w:rsidRPr="004D4DDB" w:rsidRDefault="00566081" w:rsidP="0056608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Hodnotenie predmetov</w:t>
            </w:r>
          </w:p>
          <w:p w14:paraId="70622461" w14:textId="77777777" w:rsidR="00566081" w:rsidRPr="004D4DDB" w:rsidRDefault="00566081" w:rsidP="00566081">
            <w:pPr>
              <w:rPr>
                <w:rFonts w:ascii="Calibri" w:hAnsi="Calibri" w:cs="Calibri"/>
                <w:iCs/>
                <w:color w:val="808080"/>
                <w:sz w:val="24"/>
                <w:szCs w:val="24"/>
              </w:rPr>
            </w:pPr>
            <w:r w:rsidRPr="004D4DDB">
              <w:rPr>
                <w:rFonts w:ascii="Calibri" w:hAnsi="Calibri" w:cs="Calibri"/>
                <w:sz w:val="24"/>
                <w:szCs w:val="24"/>
              </w:rPr>
              <w:t>Celkový počet hodnotených študentov: 0</w:t>
            </w:r>
          </w:p>
          <w:p w14:paraId="5997CC1D" w14:textId="77777777" w:rsidR="00566081" w:rsidRPr="004D4DDB" w:rsidRDefault="00566081" w:rsidP="00566081">
            <w:pPr>
              <w:rPr>
                <w:rFonts w:ascii="Calibri" w:hAnsi="Calibri" w:cs="Calibri"/>
                <w:sz w:val="24"/>
                <w:szCs w:val="24"/>
              </w:rPr>
            </w:pP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566081" w:rsidRPr="004D4DDB" w14:paraId="179EA253" w14:textId="77777777" w:rsidTr="00566081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A5D023" w14:textId="77777777" w:rsidR="00566081" w:rsidRPr="004D4DDB" w:rsidRDefault="00566081" w:rsidP="00566081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4D4DDB">
                    <w:rPr>
                      <w:rFonts w:ascii="Calibri" w:hAnsi="Calibri" w:cs="Calibri"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9D9A66" w14:textId="77777777" w:rsidR="00566081" w:rsidRPr="004D4DDB" w:rsidRDefault="00566081" w:rsidP="00566081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4D4DDB">
                    <w:rPr>
                      <w:rFonts w:ascii="Calibri" w:hAnsi="Calibri" w:cs="Calibri"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F8B1D3" w14:textId="77777777" w:rsidR="00566081" w:rsidRPr="004D4DDB" w:rsidRDefault="00566081" w:rsidP="00566081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4D4DDB">
                    <w:rPr>
                      <w:rFonts w:ascii="Calibri" w:hAnsi="Calibri" w:cs="Calibri"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B24C05" w14:textId="77777777" w:rsidR="00566081" w:rsidRPr="004D4DDB" w:rsidRDefault="00566081" w:rsidP="00566081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4D4DDB">
                    <w:rPr>
                      <w:rFonts w:ascii="Calibri" w:hAnsi="Calibri" w:cs="Calibri"/>
                      <w:sz w:val="24"/>
                      <w:szCs w:val="24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402596" w14:textId="77777777" w:rsidR="00566081" w:rsidRPr="004D4DDB" w:rsidRDefault="00566081" w:rsidP="00566081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4D4DDB">
                    <w:rPr>
                      <w:rFonts w:ascii="Calibri" w:hAnsi="Calibri" w:cs="Calibri"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9612F8" w14:textId="77777777" w:rsidR="00566081" w:rsidRPr="004D4DDB" w:rsidRDefault="00566081" w:rsidP="00566081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4D4DDB">
                    <w:rPr>
                      <w:rFonts w:ascii="Calibri" w:hAnsi="Calibri" w:cs="Calibri"/>
                      <w:sz w:val="24"/>
                      <w:szCs w:val="24"/>
                    </w:rPr>
                    <w:t>FX</w:t>
                  </w:r>
                </w:p>
              </w:tc>
            </w:tr>
            <w:tr w:rsidR="00566081" w:rsidRPr="004D4DDB" w14:paraId="602CFC78" w14:textId="77777777" w:rsidTr="00566081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884066" w14:textId="77777777" w:rsidR="00566081" w:rsidRPr="004D4DDB" w:rsidRDefault="00566081" w:rsidP="00566081">
                  <w:pPr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D4DDB">
                    <w:rPr>
                      <w:rFonts w:asciiTheme="minorHAnsi" w:hAnsiTheme="minorHAnsi" w:cstheme="minorHAnsi"/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B3C912" w14:textId="77777777" w:rsidR="00566081" w:rsidRPr="004D4DDB" w:rsidRDefault="00566081" w:rsidP="00566081">
                  <w:pPr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D4DDB">
                    <w:rPr>
                      <w:rFonts w:asciiTheme="minorHAnsi" w:hAnsiTheme="minorHAnsi" w:cstheme="minorHAnsi"/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B956AC" w14:textId="77777777" w:rsidR="00566081" w:rsidRPr="004D4DDB" w:rsidRDefault="00566081" w:rsidP="00566081">
                  <w:pPr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D4DDB">
                    <w:rPr>
                      <w:rFonts w:asciiTheme="minorHAnsi" w:hAnsiTheme="minorHAnsi" w:cstheme="minorHAnsi"/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D6BC91" w14:textId="77777777" w:rsidR="00566081" w:rsidRPr="004D4DDB" w:rsidRDefault="00566081" w:rsidP="00566081">
                  <w:pPr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D4DDB">
                    <w:rPr>
                      <w:rFonts w:asciiTheme="minorHAnsi" w:hAnsiTheme="minorHAnsi" w:cstheme="minorHAnsi"/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193AD4" w14:textId="77777777" w:rsidR="00566081" w:rsidRPr="004D4DDB" w:rsidRDefault="00566081" w:rsidP="00566081">
                  <w:pPr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D4DDB">
                    <w:rPr>
                      <w:rFonts w:asciiTheme="minorHAnsi" w:hAnsiTheme="minorHAnsi" w:cstheme="minorHAnsi"/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F9F7E5" w14:textId="77777777" w:rsidR="00566081" w:rsidRPr="004D4DDB" w:rsidRDefault="00566081" w:rsidP="00566081">
                  <w:pPr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D4DDB">
                    <w:rPr>
                      <w:rFonts w:asciiTheme="minorHAnsi" w:hAnsiTheme="minorHAnsi" w:cstheme="minorHAnsi"/>
                      <w:sz w:val="24"/>
                      <w:szCs w:val="24"/>
                    </w:rPr>
                    <w:t>0%</w:t>
                  </w:r>
                </w:p>
              </w:tc>
            </w:tr>
          </w:tbl>
          <w:p w14:paraId="110FFD37" w14:textId="77777777" w:rsidR="00566081" w:rsidRPr="004D4DDB" w:rsidRDefault="00566081" w:rsidP="00566081">
            <w:p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</w:tr>
      <w:tr w:rsidR="00566081" w:rsidRPr="004D4DDB" w14:paraId="563E5FE0" w14:textId="77777777" w:rsidTr="6BF6694F">
        <w:trPr>
          <w:trHeight w:val="691"/>
        </w:trPr>
        <w:tc>
          <w:tcPr>
            <w:tcW w:w="9322" w:type="dxa"/>
            <w:gridSpan w:val="2"/>
            <w:vAlign w:val="center"/>
          </w:tcPr>
          <w:p w14:paraId="460A7377" w14:textId="77777777" w:rsidR="00566081" w:rsidRPr="004D4DDB" w:rsidRDefault="00566081" w:rsidP="00566081">
            <w:pPr>
              <w:tabs>
                <w:tab w:val="left" w:pos="1530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Vyučujúci:</w:t>
            </w:r>
            <w:r w:rsidRPr="004D4DDB">
              <w:rPr>
                <w:rFonts w:ascii="Calibri" w:hAnsi="Calibri" w:cs="Calibri"/>
                <w:i/>
                <w:color w:val="808080"/>
                <w:sz w:val="24"/>
                <w:szCs w:val="24"/>
              </w:rPr>
              <w:t xml:space="preserve"> </w:t>
            </w:r>
            <w:r w:rsidR="008047C1" w:rsidRPr="004D4DDB">
              <w:rPr>
                <w:rFonts w:ascii="Calibri" w:hAnsi="Calibri" w:cs="Calibri"/>
                <w:bCs/>
                <w:i/>
                <w:sz w:val="24"/>
                <w:szCs w:val="24"/>
              </w:rPr>
              <w:t xml:space="preserve">Mgr. Barbora </w:t>
            </w:r>
            <w:proofErr w:type="spellStart"/>
            <w:r w:rsidR="008047C1" w:rsidRPr="004D4DDB">
              <w:rPr>
                <w:rFonts w:ascii="Calibri" w:hAnsi="Calibri" w:cs="Calibri"/>
                <w:bCs/>
                <w:i/>
                <w:sz w:val="24"/>
                <w:szCs w:val="24"/>
              </w:rPr>
              <w:t>Olejárová</w:t>
            </w:r>
            <w:proofErr w:type="spellEnd"/>
            <w:r w:rsidR="008047C1" w:rsidRPr="004D4DDB">
              <w:rPr>
                <w:rFonts w:ascii="Calibri" w:hAnsi="Calibri" w:cs="Calibri"/>
                <w:bCs/>
                <w:i/>
                <w:sz w:val="24"/>
                <w:szCs w:val="24"/>
              </w:rPr>
              <w:t>, PhD.</w:t>
            </w:r>
          </w:p>
        </w:tc>
      </w:tr>
      <w:tr w:rsidR="00566081" w:rsidRPr="004D4DDB" w14:paraId="13AD0AE8" w14:textId="77777777" w:rsidTr="6BF6694F">
        <w:trPr>
          <w:trHeight w:val="794"/>
        </w:trPr>
        <w:tc>
          <w:tcPr>
            <w:tcW w:w="9322" w:type="dxa"/>
            <w:gridSpan w:val="2"/>
            <w:vAlign w:val="center"/>
          </w:tcPr>
          <w:p w14:paraId="761B115E" w14:textId="2705DFC6" w:rsidR="00566081" w:rsidRPr="004D4DDB" w:rsidRDefault="7135DA5E" w:rsidP="023E3EB7">
            <w:pPr>
              <w:tabs>
                <w:tab w:val="left" w:pos="1530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bCs/>
                <w:sz w:val="24"/>
                <w:szCs w:val="24"/>
              </w:rPr>
              <w:t>Dátum poslednej zmeny: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5436D7">
              <w:rPr>
                <w:rFonts w:ascii="Calibri" w:hAnsi="Calibri" w:cs="Calibri"/>
                <w:sz w:val="24"/>
                <w:szCs w:val="24"/>
              </w:rPr>
              <w:t>30. 10. 2025</w:t>
            </w:r>
          </w:p>
        </w:tc>
      </w:tr>
      <w:tr w:rsidR="00566081" w:rsidRPr="004D4DDB" w14:paraId="3F6DACFE" w14:textId="77777777" w:rsidTr="6BF6694F">
        <w:trPr>
          <w:trHeight w:val="851"/>
        </w:trPr>
        <w:tc>
          <w:tcPr>
            <w:tcW w:w="9322" w:type="dxa"/>
            <w:gridSpan w:val="2"/>
            <w:vAlign w:val="center"/>
          </w:tcPr>
          <w:p w14:paraId="42B7D718" w14:textId="77777777" w:rsidR="00566081" w:rsidRPr="004D4DDB" w:rsidRDefault="00566081" w:rsidP="00566081">
            <w:pPr>
              <w:tabs>
                <w:tab w:val="left" w:pos="1530"/>
              </w:tabs>
              <w:jc w:val="both"/>
              <w:rPr>
                <w:rFonts w:ascii="Calibri" w:hAnsi="Calibri" w:cs="Calibri"/>
                <w:color w:val="808080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Schválil: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prof. Mgr. Vladislav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Suvák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, PhD.</w:t>
            </w:r>
          </w:p>
        </w:tc>
      </w:tr>
    </w:tbl>
    <w:p w14:paraId="6B699379" w14:textId="77777777" w:rsidR="008047C1" w:rsidRPr="004D4DDB" w:rsidRDefault="008047C1" w:rsidP="00566081">
      <w:pPr>
        <w:spacing w:after="0" w:line="240" w:lineRule="auto"/>
        <w:ind w:left="720" w:hanging="720"/>
        <w:jc w:val="center"/>
        <w:rPr>
          <w:rFonts w:ascii="Calibri" w:eastAsia="Times New Roman" w:hAnsi="Calibri" w:cs="Calibri"/>
          <w:b/>
          <w:szCs w:val="24"/>
          <w:lang w:eastAsia="sk-SK"/>
        </w:rPr>
      </w:pPr>
      <w:r w:rsidRPr="004D4DDB">
        <w:rPr>
          <w:rFonts w:ascii="Calibri" w:eastAsia="Times New Roman" w:hAnsi="Calibri" w:cs="Calibri"/>
          <w:b/>
          <w:szCs w:val="24"/>
          <w:lang w:eastAsia="sk-SK"/>
        </w:rPr>
        <w:br w:type="page"/>
      </w:r>
    </w:p>
    <w:p w14:paraId="5316EF05" w14:textId="77777777" w:rsidR="00566081" w:rsidRPr="004D4DDB" w:rsidRDefault="00566081" w:rsidP="00566081">
      <w:pPr>
        <w:spacing w:after="0" w:line="240" w:lineRule="auto"/>
        <w:ind w:left="720" w:hanging="720"/>
        <w:jc w:val="center"/>
        <w:rPr>
          <w:rFonts w:ascii="Calibri" w:eastAsia="Times New Roman" w:hAnsi="Calibri" w:cs="Calibri"/>
          <w:b/>
          <w:szCs w:val="24"/>
          <w:lang w:eastAsia="sk-SK"/>
        </w:rPr>
      </w:pPr>
      <w:r w:rsidRPr="004D4DDB">
        <w:rPr>
          <w:rFonts w:ascii="Calibri" w:eastAsia="Times New Roman" w:hAnsi="Calibri" w:cs="Calibri"/>
          <w:b/>
          <w:szCs w:val="24"/>
          <w:lang w:eastAsia="sk-SK"/>
        </w:rPr>
        <w:lastRenderedPageBreak/>
        <w:t>INFORMAČNÝ LIST PREDMETU</w:t>
      </w:r>
    </w:p>
    <w:p w14:paraId="3FE9F23F" w14:textId="77777777" w:rsidR="00566081" w:rsidRPr="004D4DDB" w:rsidRDefault="00566081" w:rsidP="00566081">
      <w:pPr>
        <w:spacing w:after="0" w:line="240" w:lineRule="auto"/>
        <w:ind w:left="720"/>
        <w:jc w:val="center"/>
        <w:rPr>
          <w:rFonts w:ascii="Calibri" w:eastAsia="Times New Roman" w:hAnsi="Calibri" w:cs="Calibri"/>
          <w:szCs w:val="24"/>
          <w:lang w:eastAsia="sk-SK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566081" w:rsidRPr="004D4DDB" w14:paraId="5F80B767" w14:textId="77777777" w:rsidTr="6BF6694F">
        <w:trPr>
          <w:trHeight w:val="510"/>
        </w:trPr>
        <w:tc>
          <w:tcPr>
            <w:tcW w:w="9322" w:type="dxa"/>
            <w:gridSpan w:val="2"/>
            <w:vAlign w:val="center"/>
          </w:tcPr>
          <w:p w14:paraId="1C13D719" w14:textId="77777777" w:rsidR="00566081" w:rsidRPr="004D4DDB" w:rsidRDefault="00566081" w:rsidP="00566081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Vysoká škola: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Prešovská univerzita v Prešove</w:t>
            </w:r>
          </w:p>
        </w:tc>
      </w:tr>
      <w:tr w:rsidR="00566081" w:rsidRPr="004D4DDB" w14:paraId="3FF4B78E" w14:textId="77777777" w:rsidTr="6BF6694F">
        <w:trPr>
          <w:trHeight w:val="510"/>
        </w:trPr>
        <w:tc>
          <w:tcPr>
            <w:tcW w:w="9322" w:type="dxa"/>
            <w:gridSpan w:val="2"/>
            <w:vAlign w:val="center"/>
          </w:tcPr>
          <w:p w14:paraId="24EC501C" w14:textId="6DCAB37F" w:rsidR="00566081" w:rsidRPr="004D4DDB" w:rsidRDefault="00566081" w:rsidP="00566081">
            <w:pPr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Fakulta/pracovisko: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/>
                  <w:i/>
                  <w:color w:val="2B579A"/>
                  <w:szCs w:val="24"/>
                  <w:shd w:val="clear" w:color="auto" w:fill="E6E6E6"/>
                </w:rPr>
                <w:id w:val="-1473132617"/>
                <w:placeholder>
                  <w:docPart w:val="EE99E4158F104ED18F788752C69AD9F3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, ekonomiky a obchodu" w:value="Fakulta manažmentu, ekonomiky a obchod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Centrum jazykov a kultúr národnostných menšín" w:value="Centrum jazykov a kultúr národnostných menšín"/>
                </w:comboBox>
              </w:sdtPr>
              <w:sdtContent>
                <w:r w:rsidR="004675DA" w:rsidRPr="004D4DDB">
                  <w:rPr>
                    <w:rFonts w:ascii="Calibri" w:hAnsi="Calibri"/>
                    <w:i/>
                    <w:color w:val="2B579A"/>
                    <w:szCs w:val="24"/>
                    <w:shd w:val="clear" w:color="auto" w:fill="E6E6E6"/>
                  </w:rPr>
                  <w:t>Filozofická fakulta</w:t>
                </w:r>
              </w:sdtContent>
            </w:sdt>
          </w:p>
        </w:tc>
      </w:tr>
      <w:tr w:rsidR="00566081" w:rsidRPr="004D4DDB" w14:paraId="66B30907" w14:textId="77777777" w:rsidTr="6BF6694F">
        <w:trPr>
          <w:trHeight w:val="842"/>
        </w:trPr>
        <w:tc>
          <w:tcPr>
            <w:tcW w:w="4110" w:type="dxa"/>
            <w:vAlign w:val="center"/>
          </w:tcPr>
          <w:p w14:paraId="2BEB862E" w14:textId="77777777" w:rsidR="00566081" w:rsidRPr="004D4DDB" w:rsidRDefault="00566081" w:rsidP="00566081">
            <w:p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Kód predmetu: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047C1" w:rsidRPr="004D4DDB">
              <w:rPr>
                <w:rFonts w:ascii="Calibri" w:hAnsi="Calibri" w:cs="Calibri"/>
                <w:sz w:val="24"/>
                <w:szCs w:val="24"/>
              </w:rPr>
              <w:t>9UJK/CUJAR/22</w:t>
            </w:r>
          </w:p>
        </w:tc>
        <w:tc>
          <w:tcPr>
            <w:tcW w:w="5212" w:type="dxa"/>
            <w:vAlign w:val="center"/>
          </w:tcPr>
          <w:p w14:paraId="2C85EC3A" w14:textId="77777777" w:rsidR="00566081" w:rsidRPr="004D4DDB" w:rsidRDefault="00566081" w:rsidP="0056608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 xml:space="preserve">Názov predmetu: </w:t>
            </w:r>
            <w:r w:rsidR="008047C1" w:rsidRPr="004D4DDB">
              <w:rPr>
                <w:rFonts w:ascii="Calibri" w:hAnsi="Calibri" w:cs="Calibri"/>
                <w:i/>
                <w:sz w:val="24"/>
                <w:szCs w:val="24"/>
              </w:rPr>
              <w:t>Cudzí jazyk v akademickom diskurze – ruský (Povinný predmet)</w:t>
            </w:r>
          </w:p>
        </w:tc>
      </w:tr>
      <w:tr w:rsidR="00566081" w:rsidRPr="004D4DDB" w14:paraId="7573A5ED" w14:textId="77777777" w:rsidTr="6BF6694F">
        <w:trPr>
          <w:trHeight w:val="1971"/>
        </w:trPr>
        <w:tc>
          <w:tcPr>
            <w:tcW w:w="9322" w:type="dxa"/>
            <w:gridSpan w:val="2"/>
            <w:vAlign w:val="center"/>
          </w:tcPr>
          <w:p w14:paraId="0C31E940" w14:textId="77777777" w:rsidR="00566081" w:rsidRPr="004D4DDB" w:rsidRDefault="00566081" w:rsidP="005660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Druh, rozsah a metóda vzdelávacích činností: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2A95A9ED" w14:textId="2BE6E127" w:rsidR="00566081" w:rsidRPr="004D4DDB" w:rsidRDefault="7135DA5E" w:rsidP="023E3EB7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Druh vzdelávacích činností: </w:t>
            </w:r>
            <w:r w:rsidR="49DBD52A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s</w:t>
            </w: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eminár</w:t>
            </w:r>
          </w:p>
          <w:p w14:paraId="22252D43" w14:textId="7E84211E" w:rsidR="00566081" w:rsidRPr="004D4DDB" w:rsidRDefault="7135DA5E" w:rsidP="6BF6694F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Rozsah vzdelávacích činností: </w:t>
            </w:r>
            <w:r w:rsidR="017CE1BC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2</w:t>
            </w:r>
            <w:r w:rsidR="51F55DE8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hodin</w:t>
            </w:r>
            <w:r w:rsidR="14E9BDFE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y</w:t>
            </w:r>
            <w:r w:rsidR="51F55DE8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týždenne (0/</w:t>
            </w:r>
            <w:r w:rsidR="5E4DECC2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2</w:t>
            </w:r>
            <w:r w:rsidR="51F55DE8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)</w:t>
            </w:r>
          </w:p>
          <w:p w14:paraId="43D507F1" w14:textId="77777777" w:rsidR="00566081" w:rsidRPr="004D4DDB" w:rsidRDefault="00566081" w:rsidP="008047C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Metóda vzdelávacích činností: </w:t>
            </w:r>
            <w:r w:rsidR="008047C1" w:rsidRPr="004D4DDB">
              <w:rPr>
                <w:rFonts w:ascii="Calibri" w:hAnsi="Calibri" w:cs="Calibri"/>
                <w:i/>
                <w:sz w:val="24"/>
                <w:szCs w:val="24"/>
              </w:rPr>
              <w:t>Kombinovaná</w:t>
            </w:r>
          </w:p>
        </w:tc>
      </w:tr>
      <w:tr w:rsidR="00566081" w:rsidRPr="004D4DDB" w14:paraId="2CEDDE15" w14:textId="77777777" w:rsidTr="6BF6694F">
        <w:trPr>
          <w:trHeight w:val="510"/>
        </w:trPr>
        <w:tc>
          <w:tcPr>
            <w:tcW w:w="9322" w:type="dxa"/>
            <w:gridSpan w:val="2"/>
            <w:vAlign w:val="center"/>
          </w:tcPr>
          <w:p w14:paraId="3609A177" w14:textId="675285CA" w:rsidR="00566081" w:rsidRPr="004D4DDB" w:rsidRDefault="7135DA5E" w:rsidP="023E3EB7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bCs/>
                <w:sz w:val="24"/>
                <w:szCs w:val="24"/>
              </w:rPr>
              <w:t>Počet kreditov:</w:t>
            </w:r>
            <w:r w:rsidR="4D94D16A" w:rsidRPr="004D4DDB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525742DE" w:rsidRPr="004D4DDB">
              <w:rPr>
                <w:rFonts w:ascii="Calibri" w:hAnsi="Calibri" w:cs="Calibri"/>
                <w:b/>
                <w:bCs/>
                <w:sz w:val="24"/>
                <w:szCs w:val="24"/>
              </w:rPr>
              <w:t>5</w:t>
            </w:r>
          </w:p>
        </w:tc>
      </w:tr>
      <w:tr w:rsidR="00566081" w:rsidRPr="004D4DDB" w14:paraId="313F56EE" w14:textId="77777777" w:rsidTr="6BF6694F">
        <w:trPr>
          <w:trHeight w:val="1416"/>
        </w:trPr>
        <w:tc>
          <w:tcPr>
            <w:tcW w:w="9322" w:type="dxa"/>
            <w:gridSpan w:val="2"/>
            <w:vAlign w:val="center"/>
          </w:tcPr>
          <w:p w14:paraId="4156AF9B" w14:textId="77777777" w:rsidR="00566081" w:rsidRPr="004D4DDB" w:rsidRDefault="00566081" w:rsidP="00566081">
            <w:p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Odporúčaný semester štúdia: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047C1" w:rsidRPr="004D4DDB">
              <w:rPr>
                <w:rFonts w:ascii="Calibri" w:hAnsi="Calibri" w:cs="Calibri"/>
                <w:sz w:val="24"/>
                <w:szCs w:val="24"/>
              </w:rPr>
              <w:t>1. – 4.</w:t>
            </w:r>
          </w:p>
        </w:tc>
      </w:tr>
      <w:tr w:rsidR="00566081" w:rsidRPr="004D4DDB" w14:paraId="5C488FBF" w14:textId="77777777" w:rsidTr="6BF6694F">
        <w:trPr>
          <w:trHeight w:val="1408"/>
        </w:trPr>
        <w:tc>
          <w:tcPr>
            <w:tcW w:w="9322" w:type="dxa"/>
            <w:gridSpan w:val="2"/>
            <w:vAlign w:val="center"/>
          </w:tcPr>
          <w:p w14:paraId="38455001" w14:textId="122E5E41" w:rsidR="00566081" w:rsidRPr="004D4DDB" w:rsidRDefault="00566081" w:rsidP="00566081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 xml:space="preserve">Stupeň vysokoškolského štúdia: </w:t>
            </w:r>
            <w:sdt>
              <w:sdtPr>
                <w:rPr>
                  <w:rFonts w:ascii="Calibri" w:hAnsi="Calibri" w:cs="Calibri"/>
                  <w:i/>
                  <w:color w:val="2B579A"/>
                  <w:szCs w:val="24"/>
                  <w:shd w:val="clear" w:color="auto" w:fill="E6E6E6"/>
                </w:rPr>
                <w:alias w:val="stupeň"/>
                <w:tag w:val="Stupeň"/>
                <w:id w:val="601607598"/>
                <w:placeholder>
                  <w:docPart w:val="F4AB8E7A988E404095C2EE91C004A4E0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Content>
                <w:r w:rsidR="004675DA" w:rsidRPr="004D4DDB">
                  <w:rPr>
                    <w:rFonts w:ascii="Calibri" w:hAnsi="Calibri" w:cs="Calibri"/>
                    <w:i/>
                    <w:color w:val="2B579A"/>
                    <w:szCs w:val="24"/>
                    <w:shd w:val="clear" w:color="auto" w:fill="E6E6E6"/>
                  </w:rPr>
                  <w:t>3.</w:t>
                </w:r>
              </w:sdtContent>
            </w:sdt>
          </w:p>
          <w:p w14:paraId="1F72F646" w14:textId="77777777" w:rsidR="00566081" w:rsidRPr="004D4DDB" w:rsidRDefault="00566081" w:rsidP="005660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66081" w:rsidRPr="004D4DDB" w14:paraId="21D35BB4" w14:textId="77777777" w:rsidTr="6BF6694F">
        <w:trPr>
          <w:trHeight w:val="794"/>
        </w:trPr>
        <w:tc>
          <w:tcPr>
            <w:tcW w:w="9322" w:type="dxa"/>
            <w:gridSpan w:val="2"/>
            <w:vAlign w:val="center"/>
          </w:tcPr>
          <w:p w14:paraId="6F81392C" w14:textId="77777777" w:rsidR="00566081" w:rsidRPr="004D4DDB" w:rsidRDefault="00566081" w:rsidP="00566081">
            <w:p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Podmieňujúce predmety:</w:t>
            </w:r>
          </w:p>
        </w:tc>
      </w:tr>
      <w:tr w:rsidR="00566081" w:rsidRPr="004D4DDB" w14:paraId="24357BFD" w14:textId="77777777" w:rsidTr="6BF6694F">
        <w:trPr>
          <w:trHeight w:val="1965"/>
        </w:trPr>
        <w:tc>
          <w:tcPr>
            <w:tcW w:w="9322" w:type="dxa"/>
            <w:gridSpan w:val="2"/>
            <w:vAlign w:val="center"/>
          </w:tcPr>
          <w:p w14:paraId="76EB5231" w14:textId="77777777" w:rsidR="00566081" w:rsidRPr="004D4DDB" w:rsidRDefault="00566081" w:rsidP="005660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Podmienky na absolvovanie predmetu: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58BED627" w14:textId="77777777" w:rsidR="008047C1" w:rsidRPr="004D4DDB" w:rsidRDefault="008047C1" w:rsidP="008047C1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Predmet je ukončený skúškou</w:t>
            </w:r>
          </w:p>
          <w:p w14:paraId="63745DFF" w14:textId="77777777" w:rsidR="008047C1" w:rsidRPr="004D4DDB" w:rsidRDefault="008047C1" w:rsidP="008047C1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Záverečné hodnotenie tvorí: </w:t>
            </w:r>
          </w:p>
          <w:p w14:paraId="3990A348" w14:textId="77777777" w:rsidR="008047C1" w:rsidRPr="004D4DDB" w:rsidRDefault="008047C1" w:rsidP="008047C1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Na absolvovanie predmetu je potrebné získať 50 %. Hodnotenie pozostáva z písomnej (portfólio a jazykový test) (40 %) a ústnej (60 %) časti: </w:t>
            </w:r>
          </w:p>
          <w:p w14:paraId="6A14BEC1" w14:textId="77777777" w:rsidR="008047C1" w:rsidRPr="004D4DDB" w:rsidRDefault="008047C1" w:rsidP="008047C1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I. Portfólio:</w:t>
            </w:r>
          </w:p>
          <w:p w14:paraId="124666A0" w14:textId="77777777" w:rsidR="008047C1" w:rsidRPr="004D4DDB" w:rsidRDefault="008047C1" w:rsidP="008047C1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• Vypracovaný projekt dizertačnej práce v rozsahu (cca 3 – 5 strán) (podľa predlohy).</w:t>
            </w:r>
          </w:p>
          <w:p w14:paraId="3D10C911" w14:textId="77777777" w:rsidR="008047C1" w:rsidRPr="004D4DDB" w:rsidRDefault="008047C1" w:rsidP="008047C1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• Štruktúrovaný životopis Curriculum Vitae (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Europass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). </w:t>
            </w:r>
          </w:p>
          <w:p w14:paraId="18E70D88" w14:textId="77777777" w:rsidR="008047C1" w:rsidRPr="004D4DDB" w:rsidRDefault="008047C1" w:rsidP="008047C1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• Abstrakt.</w:t>
            </w:r>
          </w:p>
          <w:p w14:paraId="6EB87C13" w14:textId="77777777" w:rsidR="008047C1" w:rsidRPr="004D4DDB" w:rsidRDefault="008047C1" w:rsidP="008047C1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• Resumé (cca 3 strany) z naštudovanej relevantnej odbornej literatúry v rozsahu 30 – 50 strán. </w:t>
            </w:r>
          </w:p>
          <w:p w14:paraId="12648A11" w14:textId="77777777" w:rsidR="008047C1" w:rsidRPr="004D4DDB" w:rsidRDefault="008047C1" w:rsidP="008047C1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II. Ústna časť: </w:t>
            </w:r>
          </w:p>
          <w:p w14:paraId="199BBD7D" w14:textId="77777777" w:rsidR="008047C1" w:rsidRPr="004D4DDB" w:rsidRDefault="008047C1" w:rsidP="008047C1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• Spracovanie a prezentovanie náčrtu vlastnej dizertačnej práce s použitím PPT. </w:t>
            </w:r>
          </w:p>
          <w:p w14:paraId="57D6B33D" w14:textId="77777777" w:rsidR="00566081" w:rsidRPr="004D4DDB" w:rsidRDefault="008047C1" w:rsidP="008047C1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• Ruský sumár jednej strany slovenského textu z daného odboru.  </w:t>
            </w:r>
          </w:p>
          <w:p w14:paraId="6527E2F3" w14:textId="77777777" w:rsidR="00566081" w:rsidRPr="004D4DDB" w:rsidRDefault="00566081" w:rsidP="00566081">
            <w:p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Klasifikácia hodnotení: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 </w:t>
            </w:r>
          </w:p>
          <w:p w14:paraId="411268FA" w14:textId="77777777" w:rsidR="00566081" w:rsidRPr="004D4DDB" w:rsidRDefault="00566081" w:rsidP="00566081">
            <w:p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A: 100 – 90 %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  </w:t>
            </w:r>
          </w:p>
          <w:p w14:paraId="74A28731" w14:textId="77777777" w:rsidR="00566081" w:rsidRPr="004D4DDB" w:rsidRDefault="00566081" w:rsidP="00566081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B: 89 – 80 %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  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br/>
            </w: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C: 79 – 70 %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  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br/>
            </w: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lastRenderedPageBreak/>
              <w:t>D: 69 – 60 %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  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br/>
            </w: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E: 59 – 50 %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  </w:t>
            </w:r>
          </w:p>
          <w:p w14:paraId="661F10BA" w14:textId="77777777" w:rsidR="00566081" w:rsidRPr="004D4DDB" w:rsidRDefault="00566081" w:rsidP="00566081">
            <w:p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FX: 49 a menej %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  </w:t>
            </w:r>
          </w:p>
        </w:tc>
      </w:tr>
      <w:tr w:rsidR="00566081" w:rsidRPr="004D4DDB" w14:paraId="1B8740B0" w14:textId="77777777" w:rsidTr="6BF6694F">
        <w:trPr>
          <w:trHeight w:val="1115"/>
        </w:trPr>
        <w:tc>
          <w:tcPr>
            <w:tcW w:w="9322" w:type="dxa"/>
            <w:gridSpan w:val="2"/>
            <w:vAlign w:val="center"/>
          </w:tcPr>
          <w:p w14:paraId="26B94E82" w14:textId="77777777" w:rsidR="00566081" w:rsidRPr="004D4DDB" w:rsidRDefault="00566081" w:rsidP="00566081">
            <w:p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Výsledky vzdelávania: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</w:p>
          <w:p w14:paraId="49DED631" w14:textId="77777777" w:rsidR="008047C1" w:rsidRPr="004D4DDB" w:rsidRDefault="008047C1" w:rsidP="008047C1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Absolvent predmetu:</w:t>
            </w:r>
          </w:p>
          <w:p w14:paraId="05BF5713" w14:textId="77777777" w:rsidR="008047C1" w:rsidRPr="004D4DDB" w:rsidRDefault="008047C1" w:rsidP="008047C1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• Získa všeobecné komunikačné jazykové kompetencie a odborné vedomosti, na základe ktorých je schopný prezentovať svoju prácu, výsledky svojho skúmania a demonštrovať znalosť relevantnej literatúry v ruskom jazyku.</w:t>
            </w:r>
          </w:p>
          <w:p w14:paraId="091865A2" w14:textId="77777777" w:rsidR="008047C1" w:rsidRPr="004D4DDB" w:rsidRDefault="008047C1" w:rsidP="008047C1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• Získa primerané sociolingvistické kompetencie na úrovni B2 (podľa Spoločného európskeho referenčného rámca pre jazyky) na prezentovanie, nielen seba v bežných situáciách, ale aj výsledkov vlastnej akademickej práce.</w:t>
            </w:r>
          </w:p>
          <w:p w14:paraId="4608C39B" w14:textId="77777777" w:rsidR="008047C1" w:rsidRPr="004D4DDB" w:rsidRDefault="008047C1" w:rsidP="008047C1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•  Rozvinie pragmatické kompetencie, pomocou ktorých bude schopný zmysluplnej interakcie v rôznych situáciách súvisiacich s jeho odbornou profiláciou.</w:t>
            </w:r>
          </w:p>
          <w:p w14:paraId="555B9F95" w14:textId="77777777" w:rsidR="008047C1" w:rsidRPr="004D4DDB" w:rsidRDefault="008047C1" w:rsidP="008047C1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•  Dokáže primerane reagovať na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inter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/multikultúrne kontextové jazykové podnety.</w:t>
            </w:r>
          </w:p>
          <w:p w14:paraId="33FF1127" w14:textId="77777777" w:rsidR="008047C1" w:rsidRPr="004D4DDB" w:rsidRDefault="008047C1" w:rsidP="008047C1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• Je schopný kritickej analýzy, vytvárať a formulovať nové hypotézy, úsudky a stratégie pre ďalší rozvoj vednej oblasti. </w:t>
            </w:r>
          </w:p>
          <w:p w14:paraId="261A28CA" w14:textId="77777777" w:rsidR="008047C1" w:rsidRPr="004D4DDB" w:rsidRDefault="008047C1" w:rsidP="008047C1">
            <w:p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• Je schopný vyhodnocovať teórie a rôzne koncepty a následne odprezentovať svoju prácu podľa kritérií rečovej komunikácie s využitím najnovšej technológie.</w:t>
            </w:r>
          </w:p>
          <w:p w14:paraId="69BC698D" w14:textId="77777777" w:rsidR="008047C1" w:rsidRPr="004D4DDB" w:rsidRDefault="008047C1" w:rsidP="008047C1">
            <w:p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• Je schopný koncipovať, konštruovať, realizovať a upravovať podstatnú časť výskumu s vedeckou integritou a stanovovať vedecké alebo praktické predpoklady riešenia problémov. </w:t>
            </w:r>
          </w:p>
          <w:p w14:paraId="75E2E23F" w14:textId="77777777" w:rsidR="008047C1" w:rsidRPr="004D4DDB" w:rsidRDefault="008047C1" w:rsidP="008047C1">
            <w:p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• Jeho jazykové kompetencie budú korešpondovať s úrovňou B2 slovom a písmom vo všetkých zručnostiach jazyka: počúvanie, rozprávanie, čítanie a písanie.</w:t>
            </w:r>
          </w:p>
          <w:p w14:paraId="6AB10005" w14:textId="77777777" w:rsidR="008047C1" w:rsidRPr="004D4DDB" w:rsidRDefault="008047C1" w:rsidP="008047C1">
            <w:p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• V oblasti praktických zručností je schopný aplikovať vlastné zistenia vyplývajúce z teoretickej analýzy a vlastného vedeckého bádania komplexného a interdisciplinárneho charakteru ako aj navrhovať nové výskumné postupy v cudzom jazyku.</w:t>
            </w:r>
          </w:p>
          <w:p w14:paraId="1BED6D85" w14:textId="77777777" w:rsidR="008047C1" w:rsidRPr="004D4DDB" w:rsidRDefault="008047C1" w:rsidP="008047C1">
            <w:p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• Je schopný rozvíjať svoje kritické jazykové myslenie, kritickú analýzu a je schopný selekcie z informačnej redundancie.</w:t>
            </w:r>
          </w:p>
          <w:p w14:paraId="61B91FE6" w14:textId="77777777" w:rsidR="008047C1" w:rsidRPr="004D4DDB" w:rsidRDefault="008047C1" w:rsidP="008047C1">
            <w:p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• V aplikačnej rovine dokáže uplatniť nadobudnuté poznatky a zistenia v ruskom jazyku na rôznych stupňoch. Je schopný prezentovať výsledky vlastného výskumu a dokáže komunikovať so širšou vedeckou aj laickou verejnosťou (napr. na konferenciách a pod.) svoju oblasť expertízy v ruskom jazyku.</w:t>
            </w:r>
          </w:p>
          <w:p w14:paraId="61D09927" w14:textId="77777777" w:rsidR="008047C1" w:rsidRPr="004D4DDB" w:rsidRDefault="008047C1" w:rsidP="008047C1">
            <w:pPr>
              <w:jc w:val="both"/>
              <w:rPr>
                <w:rFonts w:ascii="Calibri" w:hAnsi="Calibri" w:cs="Calibri"/>
                <w:b/>
                <w:bCs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• Osvojí si zručnosti a metódy vedeckého výskumu spojené s daným odborom zodpovedajúcim aktuálnemu stavu poznania v odbore v domácom ako aj zahraničnom kultúrnom prostredí.</w:t>
            </w:r>
          </w:p>
          <w:p w14:paraId="59DA1C9D" w14:textId="77777777" w:rsidR="008047C1" w:rsidRPr="004D4DDB" w:rsidRDefault="008047C1" w:rsidP="008047C1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• Získa informácie o kritériách efektívnej prezentácie a konštruktívnej kritiky jazykových prejavov podľa najnovších komunikačných kritérií a teórií.</w:t>
            </w:r>
          </w:p>
          <w:p w14:paraId="17CA9826" w14:textId="77777777" w:rsidR="00566081" w:rsidRPr="004D4DDB" w:rsidRDefault="008047C1" w:rsidP="008047C1">
            <w:p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• Prostredníctvom nadobudnutých vedomostí a získaných kompetencií dokáže absolvent samostatne, zodpovedne a inovatívnym spôsobom pristupovať k vlastnému rozvoju ako aj k rozvoju spoločnosti v kontexte vedeckého a technického pokroku s ohľadom na etické princípy.</w:t>
            </w:r>
          </w:p>
        </w:tc>
      </w:tr>
      <w:tr w:rsidR="00566081" w:rsidRPr="004D4DDB" w14:paraId="666CCF86" w14:textId="77777777" w:rsidTr="6BF6694F">
        <w:trPr>
          <w:trHeight w:val="510"/>
        </w:trPr>
        <w:tc>
          <w:tcPr>
            <w:tcW w:w="9322" w:type="dxa"/>
            <w:gridSpan w:val="2"/>
            <w:vAlign w:val="center"/>
          </w:tcPr>
          <w:p w14:paraId="1EE8A623" w14:textId="77777777" w:rsidR="00566081" w:rsidRPr="004D4DDB" w:rsidRDefault="00566081" w:rsidP="005660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Stručná osnova predmetu: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7C25957B" w14:textId="0F0DEFB8" w:rsidR="008047C1" w:rsidRPr="004D4DDB" w:rsidRDefault="4D94D16A" w:rsidP="023E3EB7">
            <w:pPr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• Obsahovým zameraním sú hlavne špecifiká odborného písomného prejavu v </w:t>
            </w:r>
            <w:r w:rsidR="2218A485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ruštine</w:t>
            </w: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, techniky písomného prejavu, ich štruktúrovanosť (kritéria a požiadavky na písanie abstraktov, resumé, konferenčných príspevkov, dizertačnej práce a pod.).</w:t>
            </w:r>
          </w:p>
          <w:p w14:paraId="6F391D48" w14:textId="77777777" w:rsidR="008047C1" w:rsidRPr="004D4DDB" w:rsidRDefault="008047C1" w:rsidP="008047C1">
            <w:p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• Štruktúrovaný životopis – CV (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Europass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).</w:t>
            </w:r>
          </w:p>
          <w:p w14:paraId="27EE7FA7" w14:textId="77777777" w:rsidR="008047C1" w:rsidRPr="004D4DDB" w:rsidRDefault="008047C1" w:rsidP="008047C1">
            <w:p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lastRenderedPageBreak/>
              <w:t xml:space="preserve">• Techniky ústneho prejavu (organizácia a štruktúra, využívanie a podpora informácií relevantnými zdrojmi podľa zásad akademickej etiky a efektívne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tranzície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medzi jednotlivými časťami prejavu).</w:t>
            </w:r>
          </w:p>
          <w:p w14:paraId="1246B2AA" w14:textId="77777777" w:rsidR="008047C1" w:rsidRPr="004D4DDB" w:rsidRDefault="008047C1" w:rsidP="008047C1">
            <w:p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• Čítanie s porozumením a preklad populárno-náučných a odborných textov.</w:t>
            </w:r>
          </w:p>
          <w:p w14:paraId="27DFA19B" w14:textId="77777777" w:rsidR="008047C1" w:rsidRPr="004D4DDB" w:rsidRDefault="008047C1" w:rsidP="008047C1">
            <w:p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• Rozvoj lexiky s orientáciou na odbornú zameranosť.</w:t>
            </w:r>
          </w:p>
          <w:p w14:paraId="2049B111" w14:textId="77777777" w:rsidR="008047C1" w:rsidRPr="004D4DDB" w:rsidRDefault="008047C1" w:rsidP="008047C1">
            <w:p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• Ústna a písomná prezentácia obsahu, metód a foriem vlastnej vedecko-výskumnej práce.</w:t>
            </w:r>
          </w:p>
          <w:p w14:paraId="1C0A28B6" w14:textId="77777777" w:rsidR="008047C1" w:rsidRPr="004D4DDB" w:rsidRDefault="008047C1" w:rsidP="008047C1">
            <w:p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• Odborná a spoločenská konverzácia na rôzne témy (pracovisko, pracovná náplň, štúdium/študijný pobyt).</w:t>
            </w:r>
          </w:p>
          <w:p w14:paraId="1A86062B" w14:textId="77777777" w:rsidR="00566081" w:rsidRPr="004D4DDB" w:rsidRDefault="008047C1" w:rsidP="008047C1">
            <w:p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• Prezentácia preštudovanej odbornej literatúry, informácia o dizertačnej práci (špecifikácia názvu, výber témy, ciele a metódy práce, vlastný výskum, závery, prínos, odborná spolupráca).</w:t>
            </w:r>
          </w:p>
        </w:tc>
      </w:tr>
      <w:tr w:rsidR="00566081" w:rsidRPr="004D4DDB" w14:paraId="0B868F4D" w14:textId="77777777" w:rsidTr="6BF6694F">
        <w:trPr>
          <w:trHeight w:val="510"/>
        </w:trPr>
        <w:tc>
          <w:tcPr>
            <w:tcW w:w="9322" w:type="dxa"/>
            <w:gridSpan w:val="2"/>
            <w:vAlign w:val="center"/>
          </w:tcPr>
          <w:p w14:paraId="33794287" w14:textId="77777777" w:rsidR="00566081" w:rsidRPr="004D4DDB" w:rsidRDefault="00566081" w:rsidP="00566081">
            <w:p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Odporúčaná literatúra: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</w:p>
          <w:p w14:paraId="1A609C19" w14:textId="77777777" w:rsidR="008047C1" w:rsidRPr="004D4DDB" w:rsidRDefault="00566081" w:rsidP="008047C1">
            <w:pPr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047C1" w:rsidRPr="004D4DDB">
              <w:rPr>
                <w:rFonts w:ascii="Calibri" w:hAnsi="Calibri" w:cs="Calibri"/>
                <w:sz w:val="24"/>
                <w:szCs w:val="24"/>
              </w:rPr>
              <w:t>1. MEŠKO, D., KATUŠČÁK, D. a kolektív, 2005. Akademická príručka, Martin: Osveta. ISBN: 8080632006.</w:t>
            </w:r>
          </w:p>
          <w:p w14:paraId="5CAB61B9" w14:textId="77777777" w:rsidR="008047C1" w:rsidRPr="004D4DDB" w:rsidRDefault="008047C1" w:rsidP="008047C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sz w:val="24"/>
                <w:szCs w:val="24"/>
              </w:rPr>
              <w:t xml:space="preserve">2. ALEXANDROVA, A. S., LARIOCHINA, T. I., MELENTJEVA, I. U., 2002.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Russkij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jazyk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kak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inostrannyj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Moskva: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Nauka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</w:t>
            </w:r>
          </w:p>
          <w:p w14:paraId="61A7231E" w14:textId="77777777" w:rsidR="008047C1" w:rsidRPr="004D4DDB" w:rsidRDefault="008047C1" w:rsidP="008047C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sz w:val="24"/>
                <w:szCs w:val="24"/>
              </w:rPr>
              <w:t xml:space="preserve">3. USKOVA, O. A., TRUŠINA, L. B., 2002.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Russkij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jazyk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delovogo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obščenija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>. Moskva.</w:t>
            </w:r>
          </w:p>
          <w:p w14:paraId="2BC00C71" w14:textId="77777777" w:rsidR="008047C1" w:rsidRPr="004D4DDB" w:rsidRDefault="008047C1" w:rsidP="008047C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sz w:val="24"/>
                <w:szCs w:val="24"/>
              </w:rPr>
              <w:t xml:space="preserve">4. SOKOLOVÁ, J., HRČKOVÁ, M., 2007.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Leksičeskaja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osnova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russkogo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jazyka. Nitra: FF UKF. ISBN: 978-80-8094-161-1. </w:t>
            </w:r>
          </w:p>
          <w:p w14:paraId="550B9738" w14:textId="77777777" w:rsidR="008047C1" w:rsidRPr="004D4DDB" w:rsidRDefault="008047C1" w:rsidP="008047C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sz w:val="24"/>
                <w:szCs w:val="24"/>
              </w:rPr>
              <w:t xml:space="preserve">5. HANUSOVÁ, Z., ROZKOVCOVÁ, L., STARÝ, S.:1979. Ruský jazyk pre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vědecké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a odborné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pracovníky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Kurz pro pokročilé. ČSAV, Praha.  </w:t>
            </w:r>
          </w:p>
          <w:p w14:paraId="4A70C9E5" w14:textId="77777777" w:rsidR="008047C1" w:rsidRPr="004D4DDB" w:rsidRDefault="008047C1" w:rsidP="008047C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sz w:val="24"/>
                <w:szCs w:val="24"/>
              </w:rPr>
              <w:t>6. CSIRIKOVÁ, M., VYSLOUŽILOVÁ , E., 2002. Ruština v praxi. Praha: LEDA. ISBN: 8073350092.</w:t>
            </w:r>
          </w:p>
          <w:p w14:paraId="09697F4F" w14:textId="77777777" w:rsidR="008047C1" w:rsidRPr="004D4DDB" w:rsidRDefault="008047C1" w:rsidP="008047C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hyperlink r:id="rId12" w:history="1">
              <w:r w:rsidRPr="004D4DDB">
                <w:rPr>
                  <w:rStyle w:val="Hypertextovprepojenie"/>
                  <w:rFonts w:ascii="Calibri" w:hAnsi="Calibri" w:cs="Calibri"/>
                  <w:sz w:val="24"/>
                  <w:szCs w:val="24"/>
                </w:rPr>
                <w:t>https://www.cedefop.europa.eu/en/projects/europass</w:t>
              </w:r>
            </w:hyperlink>
          </w:p>
          <w:p w14:paraId="7D953F27" w14:textId="77777777" w:rsidR="00566081" w:rsidRPr="004D4DDB" w:rsidRDefault="008047C1" w:rsidP="008047C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sz w:val="24"/>
                <w:szCs w:val="24"/>
              </w:rPr>
              <w:t>Odborná literatúra a slovníky.</w:t>
            </w:r>
          </w:p>
        </w:tc>
      </w:tr>
      <w:tr w:rsidR="00566081" w:rsidRPr="004D4DDB" w14:paraId="7977AEFB" w14:textId="77777777" w:rsidTr="6BF6694F">
        <w:trPr>
          <w:trHeight w:val="841"/>
        </w:trPr>
        <w:tc>
          <w:tcPr>
            <w:tcW w:w="9322" w:type="dxa"/>
            <w:gridSpan w:val="2"/>
            <w:vAlign w:val="center"/>
          </w:tcPr>
          <w:p w14:paraId="4D7427A7" w14:textId="77777777" w:rsidR="00566081" w:rsidRPr="004D4DDB" w:rsidRDefault="00566081" w:rsidP="008047C1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 xml:space="preserve">Jazyk, ktorého znalosť je potrebná na absolvovanie predmetu: </w:t>
            </w:r>
            <w:r w:rsidR="008047C1" w:rsidRPr="004D4DDB">
              <w:rPr>
                <w:rFonts w:ascii="Calibri" w:hAnsi="Calibri" w:cs="Calibri"/>
                <w:i/>
                <w:sz w:val="24"/>
                <w:szCs w:val="24"/>
              </w:rPr>
              <w:t>ruský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jazyk</w:t>
            </w:r>
          </w:p>
        </w:tc>
      </w:tr>
      <w:tr w:rsidR="00566081" w:rsidRPr="004D4DDB" w14:paraId="21603F06" w14:textId="77777777" w:rsidTr="6BF6694F">
        <w:trPr>
          <w:trHeight w:val="1118"/>
        </w:trPr>
        <w:tc>
          <w:tcPr>
            <w:tcW w:w="9322" w:type="dxa"/>
            <w:gridSpan w:val="2"/>
            <w:vAlign w:val="center"/>
          </w:tcPr>
          <w:p w14:paraId="27FF8046" w14:textId="77777777" w:rsidR="00566081" w:rsidRPr="004D4DDB" w:rsidRDefault="00566081" w:rsidP="00566081">
            <w:p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Poznámky: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047C1" w:rsidRPr="004D4DDB">
              <w:rPr>
                <w:rFonts w:ascii="Calibri" w:hAnsi="Calibri" w:cs="Calibri"/>
                <w:i/>
                <w:sz w:val="24"/>
                <w:szCs w:val="24"/>
              </w:rPr>
              <w:t>Predmet zabezpečuje UJK CCKV PU ako špecializované pracovisko jazykovej prípravy budúcich absolventov.</w:t>
            </w:r>
          </w:p>
        </w:tc>
      </w:tr>
      <w:tr w:rsidR="00566081" w:rsidRPr="004D4DDB" w14:paraId="309E1854" w14:textId="77777777" w:rsidTr="6BF6694F">
        <w:trPr>
          <w:trHeight w:val="1703"/>
        </w:trPr>
        <w:tc>
          <w:tcPr>
            <w:tcW w:w="9322" w:type="dxa"/>
            <w:gridSpan w:val="2"/>
            <w:vAlign w:val="center"/>
          </w:tcPr>
          <w:p w14:paraId="238C7731" w14:textId="77777777" w:rsidR="00566081" w:rsidRPr="004D4DDB" w:rsidRDefault="00566081" w:rsidP="0056608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Hodnotenie predmetov</w:t>
            </w:r>
          </w:p>
          <w:p w14:paraId="3E528807" w14:textId="2B24D041" w:rsidR="00566081" w:rsidRPr="004D4DDB" w:rsidRDefault="7135DA5E" w:rsidP="023E3EB7">
            <w:pPr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sz w:val="24"/>
                <w:szCs w:val="24"/>
              </w:rPr>
              <w:t xml:space="preserve">Celkový počet hodnotených študentov: </w:t>
            </w:r>
            <w:r w:rsidR="6F82C8D7" w:rsidRPr="004D4DDB">
              <w:rPr>
                <w:rFonts w:ascii="Calibri" w:hAnsi="Calibri" w:cs="Calibri"/>
                <w:sz w:val="24"/>
                <w:szCs w:val="24"/>
              </w:rPr>
              <w:t>15</w:t>
            </w:r>
          </w:p>
          <w:p w14:paraId="08CE6F91" w14:textId="77777777" w:rsidR="00566081" w:rsidRPr="004D4DDB" w:rsidRDefault="00566081" w:rsidP="00566081">
            <w:pPr>
              <w:rPr>
                <w:rFonts w:ascii="Calibri" w:hAnsi="Calibri" w:cs="Calibri"/>
                <w:sz w:val="24"/>
                <w:szCs w:val="24"/>
              </w:rPr>
            </w:pP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566081" w:rsidRPr="004D4DDB" w14:paraId="0FFA9C5E" w14:textId="77777777" w:rsidTr="023E3EB7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74E72C" w14:textId="77777777" w:rsidR="00566081" w:rsidRPr="004D4DDB" w:rsidRDefault="00566081" w:rsidP="00566081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4D4DDB">
                    <w:rPr>
                      <w:rFonts w:ascii="Calibri" w:hAnsi="Calibri" w:cs="Calibri"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DB54F7" w14:textId="77777777" w:rsidR="00566081" w:rsidRPr="004D4DDB" w:rsidRDefault="00566081" w:rsidP="00566081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4D4DDB">
                    <w:rPr>
                      <w:rFonts w:ascii="Calibri" w:hAnsi="Calibri" w:cs="Calibri"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C6196B" w14:textId="77777777" w:rsidR="00566081" w:rsidRPr="004D4DDB" w:rsidRDefault="00566081" w:rsidP="00566081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4D4DDB">
                    <w:rPr>
                      <w:rFonts w:ascii="Calibri" w:hAnsi="Calibri" w:cs="Calibri"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39CE51" w14:textId="77777777" w:rsidR="00566081" w:rsidRPr="004D4DDB" w:rsidRDefault="00566081" w:rsidP="00566081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4D4DDB">
                    <w:rPr>
                      <w:rFonts w:ascii="Calibri" w:hAnsi="Calibri" w:cs="Calibri"/>
                      <w:sz w:val="24"/>
                      <w:szCs w:val="24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0E185F" w14:textId="77777777" w:rsidR="00566081" w:rsidRPr="004D4DDB" w:rsidRDefault="00566081" w:rsidP="00566081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4D4DDB">
                    <w:rPr>
                      <w:rFonts w:ascii="Calibri" w:hAnsi="Calibri" w:cs="Calibri"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9CF3E8" w14:textId="77777777" w:rsidR="00566081" w:rsidRPr="004D4DDB" w:rsidRDefault="00566081" w:rsidP="00566081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4D4DDB">
                    <w:rPr>
                      <w:rFonts w:ascii="Calibri" w:hAnsi="Calibri" w:cs="Calibri"/>
                      <w:sz w:val="24"/>
                      <w:szCs w:val="24"/>
                    </w:rPr>
                    <w:t>FX</w:t>
                  </w:r>
                </w:p>
              </w:tc>
            </w:tr>
            <w:tr w:rsidR="00566081" w:rsidRPr="004D4DDB" w14:paraId="08F48A4E" w14:textId="77777777" w:rsidTr="023E3EB7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901BB0" w14:textId="6565FFD1" w:rsidR="00566081" w:rsidRPr="004D4DDB" w:rsidRDefault="23A70C97" w:rsidP="023E3EB7">
                  <w:pPr>
                    <w:jc w:val="center"/>
                    <w:rPr>
                      <w:rFonts w:asciiTheme="minorHAnsi" w:hAnsiTheme="minorHAnsi" w:cstheme="minorBidi"/>
                      <w:sz w:val="24"/>
                      <w:szCs w:val="24"/>
                    </w:rPr>
                  </w:pPr>
                  <w:r w:rsidRPr="004D4DDB">
                    <w:rPr>
                      <w:rFonts w:asciiTheme="minorHAnsi" w:hAnsiTheme="minorHAnsi" w:cstheme="minorBidi"/>
                      <w:sz w:val="24"/>
                      <w:szCs w:val="24"/>
                    </w:rPr>
                    <w:t>87</w:t>
                  </w:r>
                  <w:r w:rsidR="7135DA5E" w:rsidRPr="004D4DDB">
                    <w:rPr>
                      <w:rFonts w:asciiTheme="minorHAnsi" w:hAnsiTheme="minorHAnsi" w:cstheme="minorBidi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6B3BDD" w14:textId="77777777" w:rsidR="00566081" w:rsidRPr="004D4DDB" w:rsidRDefault="00566081" w:rsidP="00566081">
                  <w:pPr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D4DDB">
                    <w:rPr>
                      <w:rFonts w:asciiTheme="minorHAnsi" w:hAnsiTheme="minorHAnsi" w:cstheme="minorHAnsi"/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66C351" w14:textId="77777777" w:rsidR="00566081" w:rsidRPr="004D4DDB" w:rsidRDefault="00566081" w:rsidP="00566081">
                  <w:pPr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D4DDB">
                    <w:rPr>
                      <w:rFonts w:asciiTheme="minorHAnsi" w:hAnsiTheme="minorHAnsi" w:cstheme="minorHAnsi"/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4E973F" w14:textId="77777777" w:rsidR="00566081" w:rsidRPr="004D4DDB" w:rsidRDefault="00566081" w:rsidP="00566081">
                  <w:pPr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D4DDB">
                    <w:rPr>
                      <w:rFonts w:asciiTheme="minorHAnsi" w:hAnsiTheme="minorHAnsi" w:cstheme="minorHAnsi"/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F1EECD" w14:textId="5CAF0E8B" w:rsidR="00566081" w:rsidRPr="004D4DDB" w:rsidRDefault="7FC5C9F5" w:rsidP="023E3EB7">
                  <w:pPr>
                    <w:jc w:val="center"/>
                    <w:rPr>
                      <w:rFonts w:asciiTheme="minorHAnsi" w:hAnsiTheme="minorHAnsi" w:cstheme="minorBidi"/>
                      <w:sz w:val="24"/>
                      <w:szCs w:val="24"/>
                    </w:rPr>
                  </w:pPr>
                  <w:r w:rsidRPr="004D4DDB">
                    <w:rPr>
                      <w:rFonts w:asciiTheme="minorHAnsi" w:hAnsiTheme="minorHAnsi" w:cstheme="minorBidi"/>
                      <w:sz w:val="24"/>
                      <w:szCs w:val="24"/>
                    </w:rPr>
                    <w:t>7</w:t>
                  </w:r>
                  <w:r w:rsidR="7135DA5E" w:rsidRPr="004D4DDB">
                    <w:rPr>
                      <w:rFonts w:asciiTheme="minorHAnsi" w:hAnsiTheme="minorHAnsi" w:cstheme="minorBidi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4D2D34" w14:textId="3115CBBF" w:rsidR="00566081" w:rsidRPr="004D4DDB" w:rsidRDefault="486118CC" w:rsidP="023E3EB7">
                  <w:pPr>
                    <w:jc w:val="center"/>
                    <w:rPr>
                      <w:rFonts w:asciiTheme="minorHAnsi" w:hAnsiTheme="minorHAnsi" w:cstheme="minorBidi"/>
                      <w:sz w:val="24"/>
                      <w:szCs w:val="24"/>
                    </w:rPr>
                  </w:pPr>
                  <w:r w:rsidRPr="004D4DDB">
                    <w:rPr>
                      <w:rFonts w:asciiTheme="minorHAnsi" w:hAnsiTheme="minorHAnsi" w:cstheme="minorBidi"/>
                      <w:sz w:val="24"/>
                      <w:szCs w:val="24"/>
                    </w:rPr>
                    <w:t>7</w:t>
                  </w:r>
                  <w:r w:rsidR="7135DA5E" w:rsidRPr="004D4DDB">
                    <w:rPr>
                      <w:rFonts w:asciiTheme="minorHAnsi" w:hAnsiTheme="minorHAnsi" w:cstheme="minorBidi"/>
                      <w:sz w:val="24"/>
                      <w:szCs w:val="24"/>
                    </w:rPr>
                    <w:t>%</w:t>
                  </w:r>
                </w:p>
              </w:tc>
            </w:tr>
          </w:tbl>
          <w:p w14:paraId="61CDCEAD" w14:textId="77777777" w:rsidR="00566081" w:rsidRPr="004D4DDB" w:rsidRDefault="00566081" w:rsidP="00566081">
            <w:p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</w:tr>
      <w:tr w:rsidR="00566081" w:rsidRPr="004D4DDB" w14:paraId="4143CD13" w14:textId="77777777" w:rsidTr="6BF6694F">
        <w:trPr>
          <w:trHeight w:val="691"/>
        </w:trPr>
        <w:tc>
          <w:tcPr>
            <w:tcW w:w="9322" w:type="dxa"/>
            <w:gridSpan w:val="2"/>
            <w:vAlign w:val="center"/>
          </w:tcPr>
          <w:p w14:paraId="7A161C1C" w14:textId="77777777" w:rsidR="00566081" w:rsidRPr="004D4DDB" w:rsidRDefault="00566081" w:rsidP="00566081">
            <w:pPr>
              <w:tabs>
                <w:tab w:val="left" w:pos="1530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Vyučujúci:</w:t>
            </w:r>
            <w:r w:rsidRPr="004D4DDB">
              <w:rPr>
                <w:rFonts w:ascii="Calibri" w:hAnsi="Calibri" w:cs="Calibri"/>
                <w:i/>
                <w:color w:val="808080"/>
                <w:sz w:val="24"/>
                <w:szCs w:val="24"/>
              </w:rPr>
              <w:t xml:space="preserve"> </w:t>
            </w:r>
            <w:r w:rsidR="008047C1" w:rsidRPr="004D4DDB">
              <w:rPr>
                <w:rFonts w:ascii="Calibri" w:hAnsi="Calibri" w:cs="Calibri"/>
                <w:bCs/>
                <w:i/>
                <w:sz w:val="24"/>
                <w:szCs w:val="24"/>
              </w:rPr>
              <w:t xml:space="preserve">Mgr. Stanislava </w:t>
            </w:r>
            <w:proofErr w:type="spellStart"/>
            <w:r w:rsidR="008047C1" w:rsidRPr="004D4DDB">
              <w:rPr>
                <w:rFonts w:ascii="Calibri" w:hAnsi="Calibri" w:cs="Calibri"/>
                <w:bCs/>
                <w:i/>
                <w:sz w:val="24"/>
                <w:szCs w:val="24"/>
              </w:rPr>
              <w:t>Šuščáková</w:t>
            </w:r>
            <w:proofErr w:type="spellEnd"/>
            <w:r w:rsidR="008047C1" w:rsidRPr="004D4DDB">
              <w:rPr>
                <w:rFonts w:ascii="Calibri" w:hAnsi="Calibri" w:cs="Calibri"/>
                <w:bCs/>
                <w:i/>
                <w:sz w:val="24"/>
                <w:szCs w:val="24"/>
              </w:rPr>
              <w:t>, PhD.</w:t>
            </w:r>
          </w:p>
        </w:tc>
      </w:tr>
      <w:tr w:rsidR="00566081" w:rsidRPr="004D4DDB" w14:paraId="3699F246" w14:textId="77777777" w:rsidTr="6BF6694F">
        <w:trPr>
          <w:trHeight w:val="794"/>
        </w:trPr>
        <w:tc>
          <w:tcPr>
            <w:tcW w:w="9322" w:type="dxa"/>
            <w:gridSpan w:val="2"/>
            <w:vAlign w:val="center"/>
          </w:tcPr>
          <w:p w14:paraId="43BB4913" w14:textId="1EB477A0" w:rsidR="00566081" w:rsidRPr="004D4DDB" w:rsidRDefault="7135DA5E" w:rsidP="023E3EB7">
            <w:pPr>
              <w:tabs>
                <w:tab w:val="left" w:pos="1530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bCs/>
                <w:sz w:val="24"/>
                <w:szCs w:val="24"/>
              </w:rPr>
              <w:t>Dátum poslednej zmeny: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5436D7">
              <w:rPr>
                <w:rFonts w:ascii="Calibri" w:hAnsi="Calibri" w:cs="Calibri"/>
                <w:sz w:val="24"/>
                <w:szCs w:val="24"/>
              </w:rPr>
              <w:t>30. 10. 2025</w:t>
            </w:r>
          </w:p>
        </w:tc>
      </w:tr>
      <w:tr w:rsidR="00566081" w:rsidRPr="004D4DDB" w14:paraId="49A65449" w14:textId="77777777" w:rsidTr="6BF6694F">
        <w:trPr>
          <w:trHeight w:val="851"/>
        </w:trPr>
        <w:tc>
          <w:tcPr>
            <w:tcW w:w="9322" w:type="dxa"/>
            <w:gridSpan w:val="2"/>
            <w:vAlign w:val="center"/>
          </w:tcPr>
          <w:p w14:paraId="6C31DFFA" w14:textId="77777777" w:rsidR="00566081" w:rsidRPr="004D4DDB" w:rsidRDefault="00566081" w:rsidP="00566081">
            <w:pPr>
              <w:tabs>
                <w:tab w:val="left" w:pos="1530"/>
              </w:tabs>
              <w:jc w:val="both"/>
              <w:rPr>
                <w:rFonts w:ascii="Calibri" w:hAnsi="Calibri" w:cs="Calibri"/>
                <w:color w:val="808080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Schválil: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prof. Mgr. Vladislav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Suvák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, PhD.</w:t>
            </w:r>
          </w:p>
        </w:tc>
      </w:tr>
    </w:tbl>
    <w:p w14:paraId="6BB9E253" w14:textId="77777777" w:rsidR="00FE7054" w:rsidRPr="004D4DDB" w:rsidRDefault="00FE7054" w:rsidP="00FE7054">
      <w:pPr>
        <w:spacing w:after="0" w:line="240" w:lineRule="auto"/>
        <w:ind w:left="720" w:hanging="720"/>
        <w:jc w:val="center"/>
        <w:rPr>
          <w:rFonts w:ascii="Calibri" w:eastAsia="Times New Roman" w:hAnsi="Calibri" w:cs="Calibri"/>
          <w:b/>
          <w:szCs w:val="24"/>
          <w:lang w:eastAsia="sk-SK"/>
        </w:rPr>
      </w:pPr>
      <w:r w:rsidRPr="004D4DDB">
        <w:rPr>
          <w:rFonts w:ascii="Calibri" w:eastAsia="Times New Roman" w:hAnsi="Calibri" w:cs="Calibri"/>
          <w:b/>
          <w:szCs w:val="24"/>
          <w:lang w:eastAsia="sk-SK"/>
        </w:rPr>
        <w:br w:type="page"/>
      </w:r>
    </w:p>
    <w:p w14:paraId="1ABADC90" w14:textId="77777777" w:rsidR="00FE7054" w:rsidRPr="004D4DDB" w:rsidRDefault="00FE7054" w:rsidP="00FE7054">
      <w:pPr>
        <w:spacing w:after="0" w:line="240" w:lineRule="auto"/>
        <w:ind w:left="720" w:hanging="720"/>
        <w:jc w:val="center"/>
        <w:rPr>
          <w:rFonts w:ascii="Calibri" w:eastAsia="Times New Roman" w:hAnsi="Calibri" w:cs="Calibri"/>
          <w:b/>
          <w:szCs w:val="24"/>
          <w:lang w:eastAsia="sk-SK"/>
        </w:rPr>
      </w:pPr>
      <w:r w:rsidRPr="004D4DDB">
        <w:rPr>
          <w:rFonts w:ascii="Calibri" w:eastAsia="Times New Roman" w:hAnsi="Calibri" w:cs="Calibri"/>
          <w:b/>
          <w:szCs w:val="24"/>
          <w:lang w:eastAsia="sk-SK"/>
        </w:rPr>
        <w:lastRenderedPageBreak/>
        <w:t>INFORMAČNÝ LIST PREDMETU</w:t>
      </w:r>
    </w:p>
    <w:p w14:paraId="23DE523C" w14:textId="77777777" w:rsidR="00FE7054" w:rsidRPr="004D4DDB" w:rsidRDefault="00FE7054" w:rsidP="00FE7054">
      <w:pPr>
        <w:spacing w:after="0" w:line="240" w:lineRule="auto"/>
        <w:ind w:left="720"/>
        <w:jc w:val="center"/>
        <w:rPr>
          <w:rFonts w:ascii="Calibri" w:eastAsia="Times New Roman" w:hAnsi="Calibri" w:cs="Calibri"/>
          <w:szCs w:val="24"/>
          <w:lang w:eastAsia="sk-SK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FE7054" w:rsidRPr="004D4DDB" w14:paraId="3DB4A301" w14:textId="77777777" w:rsidTr="6BF6694F">
        <w:trPr>
          <w:trHeight w:val="510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4B54D" w14:textId="77777777" w:rsidR="00FE7054" w:rsidRPr="004D4DDB" w:rsidRDefault="00FE7054" w:rsidP="00FE7054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Vysoká škola: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Prešovská univerzita v Prešove</w:t>
            </w:r>
          </w:p>
        </w:tc>
      </w:tr>
      <w:tr w:rsidR="00FE7054" w:rsidRPr="004D4DDB" w14:paraId="72AC0C7C" w14:textId="77777777" w:rsidTr="6BF6694F">
        <w:trPr>
          <w:trHeight w:val="510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6CB88" w14:textId="6B53A747" w:rsidR="00FE7054" w:rsidRPr="004D4DDB" w:rsidRDefault="00FE7054" w:rsidP="00FE7054">
            <w:pPr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Fakulta/pracovisko: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 w:cs="Calibri"/>
                  <w:i/>
                  <w:color w:val="2B579A"/>
                  <w:szCs w:val="24"/>
                  <w:shd w:val="clear" w:color="auto" w:fill="E6E6E6"/>
                </w:rPr>
                <w:id w:val="587661541"/>
                <w:placeholder>
                  <w:docPart w:val="3D79254CE50E4669ADAE9C41F7778DCC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, ekonomiky a obchodu" w:value="Fakulta manažmentu, ekonomiky a obchod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Centrum jazykov a kultúr národnostných menšín" w:value="Centrum jazykov a kultúr národnostných menšín"/>
                </w:comboBox>
              </w:sdtPr>
              <w:sdtContent>
                <w:r w:rsidR="004675DA" w:rsidRPr="004D4DDB">
                  <w:rPr>
                    <w:rFonts w:ascii="Calibri" w:hAnsi="Calibri" w:cs="Calibri"/>
                    <w:i/>
                    <w:color w:val="2B579A"/>
                    <w:szCs w:val="24"/>
                    <w:shd w:val="clear" w:color="auto" w:fill="E6E6E6"/>
                  </w:rPr>
                  <w:t>Fakulta humanitných a prírodných vied</w:t>
                </w:r>
              </w:sdtContent>
            </w:sdt>
          </w:p>
        </w:tc>
      </w:tr>
      <w:tr w:rsidR="00FE7054" w:rsidRPr="004D4DDB" w14:paraId="6C58F7A0" w14:textId="77777777" w:rsidTr="6BF6694F">
        <w:trPr>
          <w:trHeight w:val="842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9C186" w14:textId="77777777" w:rsidR="00FE7054" w:rsidRPr="004D4DDB" w:rsidRDefault="00FE7054" w:rsidP="00FE7054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Kód predmetu: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2PGD/ZVSPG/22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E0D00" w14:textId="77777777" w:rsidR="00FE7054" w:rsidRPr="004D4DDB" w:rsidRDefault="00FE7054" w:rsidP="00FE705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 xml:space="preserve">Názov predmetu: 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Základy vysokoškolskej pedagogiky (Povinný predmet)</w:t>
            </w:r>
          </w:p>
        </w:tc>
      </w:tr>
      <w:tr w:rsidR="00FE7054" w:rsidRPr="004D4DDB" w14:paraId="7D381246" w14:textId="77777777" w:rsidTr="6BF6694F">
        <w:trPr>
          <w:trHeight w:val="1338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F7EE1" w14:textId="77777777" w:rsidR="00FE7054" w:rsidRPr="004D4DDB" w:rsidRDefault="45B8C981" w:rsidP="00FE7054">
            <w:pPr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bCs/>
                <w:sz w:val="24"/>
                <w:szCs w:val="24"/>
              </w:rPr>
              <w:t>Druh, rozsah a metóda vzdelávacích činností: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2B2852A8" w14:textId="55C9EA26" w:rsidR="00FE7054" w:rsidRPr="004D4DDB" w:rsidRDefault="16C80725" w:rsidP="023E3EB7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Druh vzdelávacích činností: </w:t>
            </w:r>
            <w:r w:rsidR="05C9F48F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Prednáška, </w:t>
            </w: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seminár</w:t>
            </w:r>
          </w:p>
          <w:p w14:paraId="043ECD73" w14:textId="53E78BBF" w:rsidR="00FE7054" w:rsidRPr="004D4DDB" w:rsidRDefault="5D3E739E" w:rsidP="6BF6694F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Rozsah vzdelávacích činností: </w:t>
            </w:r>
            <w:r w:rsidR="7FEC961F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2</w:t>
            </w: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hodin</w:t>
            </w:r>
            <w:r w:rsidR="4F7F5C66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y</w:t>
            </w: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týždenne (</w:t>
            </w:r>
            <w:r w:rsidR="3023ED8F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1</w:t>
            </w: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/1)</w:t>
            </w:r>
          </w:p>
          <w:p w14:paraId="79C84C23" w14:textId="5FB2FC8C" w:rsidR="00FE7054" w:rsidRPr="004D4DDB" w:rsidRDefault="16C80725" w:rsidP="023E3EB7">
            <w:pPr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Metóda vzdelávacích činností: Kombinovaná</w:t>
            </w:r>
          </w:p>
        </w:tc>
      </w:tr>
      <w:tr w:rsidR="00FE7054" w:rsidRPr="004D4DDB" w14:paraId="05E06199" w14:textId="77777777" w:rsidTr="6BF6694F">
        <w:trPr>
          <w:trHeight w:val="510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44645" w14:textId="42CEC190" w:rsidR="00FE7054" w:rsidRPr="004D4DDB" w:rsidRDefault="45B8C981" w:rsidP="023E3EB7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bCs/>
                <w:sz w:val="24"/>
                <w:szCs w:val="24"/>
              </w:rPr>
              <w:t>Počet kreditov:</w:t>
            </w: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r w:rsidR="04B94154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5</w:t>
            </w:r>
          </w:p>
        </w:tc>
      </w:tr>
      <w:tr w:rsidR="00FE7054" w:rsidRPr="004D4DDB" w14:paraId="45E8BBCD" w14:textId="77777777" w:rsidTr="6BF6694F">
        <w:trPr>
          <w:trHeight w:val="600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9422A" w14:textId="46EBA5AD" w:rsidR="00FE7054" w:rsidRPr="004D4DDB" w:rsidRDefault="45B8C981" w:rsidP="023E3EB7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bCs/>
                <w:sz w:val="24"/>
                <w:szCs w:val="24"/>
              </w:rPr>
              <w:t>Odporúčaný semester štúdia: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1. </w:t>
            </w:r>
          </w:p>
        </w:tc>
      </w:tr>
      <w:tr w:rsidR="00FE7054" w:rsidRPr="004D4DDB" w14:paraId="0E56FF45" w14:textId="77777777" w:rsidTr="6BF6694F">
        <w:trPr>
          <w:trHeight w:val="566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59815" w14:textId="183484AB" w:rsidR="00FE7054" w:rsidRPr="004D4DDB" w:rsidRDefault="00FE7054" w:rsidP="00FE705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 xml:space="preserve">Stupeň vysokoškolského štúdia: </w:t>
            </w:r>
            <w:sdt>
              <w:sdtPr>
                <w:rPr>
                  <w:i/>
                  <w:color w:val="2B579A"/>
                  <w:szCs w:val="24"/>
                  <w:shd w:val="clear" w:color="auto" w:fill="E6E6E6"/>
                </w:rPr>
                <w:alias w:val="stupeň"/>
                <w:tag w:val="Stupeň"/>
                <w:id w:val="-1571726263"/>
                <w:placeholder>
                  <w:docPart w:val="952E37D3D04141C8A688B7DBEB522119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Content>
                <w:r w:rsidR="004675DA" w:rsidRPr="004D4DDB">
                  <w:rPr>
                    <w:i/>
                    <w:color w:val="2B579A"/>
                    <w:szCs w:val="24"/>
                    <w:shd w:val="clear" w:color="auto" w:fill="E6E6E6"/>
                  </w:rPr>
                  <w:t>3.</w:t>
                </w:r>
              </w:sdtContent>
            </w:sdt>
          </w:p>
        </w:tc>
      </w:tr>
      <w:tr w:rsidR="00FE7054" w:rsidRPr="004D4DDB" w14:paraId="3B736607" w14:textId="77777777" w:rsidTr="6BF6694F">
        <w:trPr>
          <w:trHeight w:val="546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0348E" w14:textId="77777777" w:rsidR="00FE7054" w:rsidRPr="004D4DDB" w:rsidRDefault="00FE7054" w:rsidP="00FE7054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Podmieňujúce predmety: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FE7054" w:rsidRPr="004D4DDB" w14:paraId="7403126F" w14:textId="77777777" w:rsidTr="6BF6694F">
        <w:trPr>
          <w:trHeight w:val="1965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7B810" w14:textId="77777777" w:rsidR="00FE7054" w:rsidRPr="004D4DDB" w:rsidRDefault="00FE7054" w:rsidP="00FE7054">
            <w:pPr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Podmienky na absolvovanie predmetu: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skúška</w:t>
            </w:r>
          </w:p>
          <w:p w14:paraId="53DAFC26" w14:textId="77777777" w:rsidR="00FE7054" w:rsidRPr="004D4DDB" w:rsidRDefault="00FE7054" w:rsidP="00FE7054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V priebehu semestra získa doktorand:</w:t>
            </w:r>
          </w:p>
          <w:p w14:paraId="14A5BBF7" w14:textId="77777777" w:rsidR="00FE7054" w:rsidRPr="004D4DDB" w:rsidRDefault="00FE7054" w:rsidP="00FE7054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•       max.15 bodov za aktívnu účasť na všetkých vyučovacích hodinách,</w:t>
            </w:r>
          </w:p>
          <w:p w14:paraId="5BFFDB66" w14:textId="77777777" w:rsidR="00FE7054" w:rsidRPr="004D4DDB" w:rsidRDefault="00FE7054" w:rsidP="00FE7054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•       max.20 bodov za písomné spracovanie vybranej problematiky v tematických okruhoch určených pre dištančnú metódu štúdia (približne 5 strán),</w:t>
            </w:r>
          </w:p>
          <w:p w14:paraId="3628F0C0" w14:textId="77777777" w:rsidR="00FE7054" w:rsidRPr="004D4DDB" w:rsidRDefault="00FE7054" w:rsidP="00FE7054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•       max. 65 bodov za vypracovanie záverečnej práce a jej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kolokviálnu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obhajobu.</w:t>
            </w:r>
          </w:p>
          <w:p w14:paraId="52E56223" w14:textId="77777777" w:rsidR="00FE7054" w:rsidRPr="004D4DDB" w:rsidRDefault="00FE7054" w:rsidP="00FE7054">
            <w:pPr>
              <w:rPr>
                <w:rFonts w:ascii="Calibri" w:hAnsi="Calibri" w:cs="Calibri"/>
                <w:i/>
                <w:sz w:val="24"/>
                <w:szCs w:val="24"/>
              </w:rPr>
            </w:pPr>
          </w:p>
          <w:p w14:paraId="20EC9956" w14:textId="412BC585" w:rsidR="00FE7054" w:rsidRPr="004D4DDB" w:rsidRDefault="45B8C981" w:rsidP="023E3EB7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Kredity budú udelené na základe splnenia všetkých uvedených požiadaviek podľa klasifikačnej stupnice</w:t>
            </w:r>
            <w:r w:rsidR="77BE5D06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:</w:t>
            </w:r>
          </w:p>
          <w:p w14:paraId="04A98A47" w14:textId="1CE4A80D" w:rsidR="00FE7054" w:rsidRPr="004D4DDB" w:rsidRDefault="77BE5D06" w:rsidP="023E3EB7">
            <w:pPr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A: 100 – 90 %  </w:t>
            </w:r>
          </w:p>
          <w:p w14:paraId="631785D9" w14:textId="77777777" w:rsidR="00FE7054" w:rsidRPr="004D4DDB" w:rsidRDefault="77BE5D06" w:rsidP="023E3EB7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B: 89 – 80 %  </w:t>
            </w:r>
            <w:r w:rsidR="00FE7054" w:rsidRPr="004D4DDB">
              <w:br/>
            </w: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C: 79 – 70 %  </w:t>
            </w:r>
            <w:r w:rsidR="00FE7054" w:rsidRPr="004D4DDB">
              <w:br/>
            </w: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D: 69 – 60 %  </w:t>
            </w:r>
            <w:r w:rsidR="00FE7054" w:rsidRPr="004D4DDB">
              <w:br/>
            </w: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E: 59 – 50 %  </w:t>
            </w:r>
          </w:p>
          <w:p w14:paraId="15FE0B40" w14:textId="5CF3ABF6" w:rsidR="00FE7054" w:rsidRPr="004D4DDB" w:rsidRDefault="77BE5D06" w:rsidP="023E3EB7">
            <w:pPr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FX: 49 a menej %  </w:t>
            </w:r>
          </w:p>
        </w:tc>
      </w:tr>
      <w:tr w:rsidR="00FE7054" w:rsidRPr="004D4DDB" w14:paraId="2DE01EF8" w14:textId="77777777" w:rsidTr="6BF6694F">
        <w:trPr>
          <w:trHeight w:val="1115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66A9F" w14:textId="77777777" w:rsidR="00FE7054" w:rsidRPr="004D4DDB" w:rsidRDefault="00FE7054" w:rsidP="00FE705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Výsledky vzdelávania:</w:t>
            </w:r>
          </w:p>
          <w:p w14:paraId="75077997" w14:textId="360A1648" w:rsidR="00FE7054" w:rsidRPr="004D4DDB" w:rsidRDefault="45B8C981" w:rsidP="023E3EB7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Doktorandi nadobudnú základný teoretický rozhľad v pedagogickej, sociálnej a psychologickej i legislatívnej problematike edukácie na vysokej škole. Tento základ, </w:t>
            </w:r>
            <w:proofErr w:type="spellStart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t.j</w:t>
            </w:r>
            <w:proofErr w:type="spellEnd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. porozumenie základným pedagogickým a psychologickým poznatkom bude tvoriť východiská  začínajúcich učiteľov tak, aby mohli  rozvíjať svoje   didaktické  spôsobilosti a ich adekvátnu aplikáciu vo výučbu predmetov v špecializácii. Samostatná práca, nácviky  a   následné  overovanie ich kvality  rozvinú u doktorandov ich pedagogické, sociálno-psychologické, komunikačné, </w:t>
            </w:r>
            <w:proofErr w:type="spellStart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sebahodnotiace</w:t>
            </w:r>
            <w:proofErr w:type="spellEnd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 a manažérsko-riadiace kompetencie pre vyučovanie na vysokej škole – v najvšeobecnejšej rovine.  </w:t>
            </w:r>
          </w:p>
          <w:p w14:paraId="365EAC2B" w14:textId="77777777" w:rsidR="00FE7054" w:rsidRPr="004D4DDB" w:rsidRDefault="00FE7054" w:rsidP="00FE7054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Absolvent predmetu dokáže:</w:t>
            </w:r>
          </w:p>
          <w:p w14:paraId="5CA03975" w14:textId="77777777" w:rsidR="00FE7054" w:rsidRPr="004D4DDB" w:rsidRDefault="00FE7054" w:rsidP="00814279">
            <w:pPr>
              <w:numPr>
                <w:ilvl w:val="0"/>
                <w:numId w:val="20"/>
              </w:numPr>
              <w:spacing w:line="256" w:lineRule="auto"/>
              <w:ind w:left="589" w:hanging="229"/>
              <w:contextualSpacing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sz w:val="24"/>
                <w:szCs w:val="24"/>
              </w:rPr>
              <w:lastRenderedPageBreak/>
              <w:t xml:space="preserve">Samostatne a komplexne popísať systém vysokoškolskej pedagogiky, na základe analyticko-syntetických myšlienkových postupov, </w:t>
            </w:r>
            <w:proofErr w:type="spellStart"/>
            <w:r w:rsidRPr="004D4DDB">
              <w:rPr>
                <w:rFonts w:ascii="Calibri" w:eastAsia="Calibri" w:hAnsi="Calibri" w:cs="Calibri"/>
                <w:i/>
                <w:sz w:val="24"/>
                <w:szCs w:val="24"/>
              </w:rPr>
              <w:t>komparovať</w:t>
            </w:r>
            <w:proofErr w:type="spellEnd"/>
            <w:r w:rsidRPr="004D4DDB"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 modely prípravy učiteľov v medzinárodnom kontexte a v širokých  väzbách pochopiť spoločenskú funkciu vysokých škôl.</w:t>
            </w:r>
          </w:p>
          <w:p w14:paraId="3129D634" w14:textId="77777777" w:rsidR="00FE7054" w:rsidRPr="004D4DDB" w:rsidRDefault="00FE7054" w:rsidP="00814279">
            <w:pPr>
              <w:numPr>
                <w:ilvl w:val="0"/>
                <w:numId w:val="20"/>
              </w:numPr>
              <w:spacing w:line="256" w:lineRule="auto"/>
              <w:ind w:left="589" w:hanging="229"/>
              <w:contextualSpacing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sz w:val="24"/>
                <w:szCs w:val="24"/>
              </w:rPr>
              <w:t>Samostatne a komplexne charakterizovať systém didaktiky VŠ, zdôvodniť potrebu didaktiky pre vyučovaciu prax na VŠ a analyzovať základné problémy didaktiky VŠ.</w:t>
            </w:r>
          </w:p>
          <w:p w14:paraId="5D9AEDBA" w14:textId="77777777" w:rsidR="00FE7054" w:rsidRPr="004D4DDB" w:rsidRDefault="00FE7054" w:rsidP="00814279">
            <w:pPr>
              <w:numPr>
                <w:ilvl w:val="0"/>
                <w:numId w:val="20"/>
              </w:numPr>
              <w:spacing w:line="256" w:lineRule="auto"/>
              <w:ind w:left="589" w:hanging="229"/>
              <w:contextualSpacing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sz w:val="24"/>
                <w:szCs w:val="24"/>
              </w:rPr>
              <w:t>Komplexne definovať formy a metódy výučby na VŠ, analyzovať ich špecifiká a zhodnotiť význam ich využitia z hľadiska edukačných cieľov.</w:t>
            </w:r>
          </w:p>
          <w:p w14:paraId="258D7CC4" w14:textId="77777777" w:rsidR="00FE7054" w:rsidRPr="004D4DDB" w:rsidRDefault="00FE7054" w:rsidP="00814279">
            <w:pPr>
              <w:numPr>
                <w:ilvl w:val="0"/>
                <w:numId w:val="20"/>
              </w:numPr>
              <w:spacing w:line="256" w:lineRule="auto"/>
              <w:ind w:left="589" w:hanging="229"/>
              <w:contextualSpacing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sz w:val="24"/>
                <w:szCs w:val="24"/>
              </w:rPr>
              <w:t>Komplexne, vo vzájomných súvislostiach  a prepojenosti definovať základné pojmy súvisiace s kategóriou cieľa (edukačný cieľ, kompetencie, taxonómie cieľov, konzistentnosť, merateľnosť cieľa a pod.), zhodnotiť význam formulovania cieľov, najmä s ohľadom na ich diagnostickú funkciu, na základe didaktickej analýzy navrhnúť komplex edukačných cieľov pre konkrétny vyučovací predmet , aplikovať zásady formulácie špecifického edukačného cieľa pri stanovení cieľa na konkrétnu edukačnú jednotku.</w:t>
            </w:r>
          </w:p>
          <w:p w14:paraId="1FA0CC78" w14:textId="77777777" w:rsidR="00FE7054" w:rsidRPr="004D4DDB" w:rsidRDefault="00FE7054" w:rsidP="00814279">
            <w:pPr>
              <w:numPr>
                <w:ilvl w:val="0"/>
                <w:numId w:val="20"/>
              </w:numPr>
              <w:spacing w:line="256" w:lineRule="auto"/>
              <w:ind w:left="589" w:hanging="229"/>
              <w:contextualSpacing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sz w:val="24"/>
                <w:szCs w:val="24"/>
              </w:rPr>
              <w:t>Charakterizovať didaktický cyklus, kriticky zhodnotiť význam jednotlivých fáz didaktického cyklu, zdôvodniť postup pri spracovaní prípravy na vyučovaciu hodinu, navrhnúť projekt vlastnej vyučovacej jednotky na zvolenú tému, analyzovať a zhodnotiť význam kontroly a hodnotenia vyučovacieho procesu.</w:t>
            </w:r>
          </w:p>
          <w:p w14:paraId="57BB4E35" w14:textId="77777777" w:rsidR="00FE7054" w:rsidRPr="004D4DDB" w:rsidRDefault="00FE7054" w:rsidP="00814279">
            <w:pPr>
              <w:numPr>
                <w:ilvl w:val="0"/>
                <w:numId w:val="20"/>
              </w:numPr>
              <w:spacing w:line="256" w:lineRule="auto"/>
              <w:ind w:left="589" w:hanging="229"/>
              <w:contextualSpacing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sz w:val="24"/>
                <w:szCs w:val="24"/>
              </w:rPr>
              <w:t>Projektovať, realizovať a na báze reflexie a sebareflexie kriticky zhodnotiť pozitíva a negatíva vlastnej vyučovacej činnosti (sebahodnotenie v rámci uskutočneného výstupu – realizácie seminára na VŠ vo vzťahu k projektovaniu vyučovacej jednotky, jej realizácie z didaktického hľadiska, ale aj z hľadiska pedagogickej interakcie, komunikácie a rétoriky) i vyučovacej činnosti kolegov – doktorandov.</w:t>
            </w:r>
          </w:p>
          <w:p w14:paraId="303E983E" w14:textId="77777777" w:rsidR="00FE7054" w:rsidRPr="004D4DDB" w:rsidRDefault="00FE7054" w:rsidP="00814279">
            <w:pPr>
              <w:numPr>
                <w:ilvl w:val="0"/>
                <w:numId w:val="20"/>
              </w:numPr>
              <w:spacing w:line="256" w:lineRule="auto"/>
              <w:ind w:left="589" w:hanging="229"/>
              <w:contextualSpacing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sz w:val="24"/>
                <w:szCs w:val="24"/>
              </w:rPr>
              <w:t>Analyzovať psychologickú podmienenosť vysokoškolskej edukácie, poznať   v poznávacích a osobnostných    špecifikách  vek adolescencie a rannej dospelosti , a psychologicky zdôvodnené špecifická vyučovacieho procesu na vysokej škole s dôrazom na aktivitu študujúceho jedinca.</w:t>
            </w:r>
          </w:p>
          <w:p w14:paraId="3EF6406C" w14:textId="77777777" w:rsidR="00FE7054" w:rsidRPr="004D4DDB" w:rsidRDefault="00FE7054" w:rsidP="00814279">
            <w:pPr>
              <w:numPr>
                <w:ilvl w:val="0"/>
                <w:numId w:val="20"/>
              </w:numPr>
              <w:spacing w:line="256" w:lineRule="auto"/>
              <w:ind w:left="589" w:hanging="229"/>
              <w:contextualSpacing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sz w:val="24"/>
                <w:szCs w:val="24"/>
              </w:rPr>
              <w:t>Navrhnúť komplexné riešenia naznačených pedagogicko-psychologických problémov a iniciovať ich diskusiu v rámci skupiny.</w:t>
            </w:r>
          </w:p>
          <w:p w14:paraId="13A5C2A3" w14:textId="77777777" w:rsidR="00FE7054" w:rsidRPr="004D4DDB" w:rsidRDefault="00FE7054" w:rsidP="00814279">
            <w:pPr>
              <w:numPr>
                <w:ilvl w:val="0"/>
                <w:numId w:val="20"/>
              </w:numPr>
              <w:spacing w:line="256" w:lineRule="auto"/>
              <w:ind w:left="589" w:hanging="229"/>
              <w:contextualSpacing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sz w:val="24"/>
                <w:szCs w:val="24"/>
              </w:rPr>
              <w:t>Analyzovať a zhodnotiť legislatívne podmienky vysokoškolskej edukácie a navrhnúť komplexné riešenia naznačených problémov.</w:t>
            </w:r>
          </w:p>
          <w:p w14:paraId="6A2014ED" w14:textId="77777777" w:rsidR="00FE7054" w:rsidRPr="004D4DDB" w:rsidRDefault="00FE7054" w:rsidP="00814279">
            <w:pPr>
              <w:numPr>
                <w:ilvl w:val="0"/>
                <w:numId w:val="20"/>
              </w:numPr>
              <w:spacing w:line="256" w:lineRule="auto"/>
              <w:ind w:left="589" w:hanging="229"/>
              <w:contextualSpacing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sz w:val="24"/>
                <w:szCs w:val="24"/>
              </w:rPr>
              <w:t>Posúdiť osobnostné, ale aj širšie spoločenské dopady výsledkov edukácie založenej na inovatívnych metódach a formách edukácie.</w:t>
            </w:r>
          </w:p>
          <w:p w14:paraId="22A6FC3E" w14:textId="77777777" w:rsidR="00FE7054" w:rsidRPr="004D4DDB" w:rsidRDefault="00FE7054" w:rsidP="00814279">
            <w:pPr>
              <w:numPr>
                <w:ilvl w:val="0"/>
                <w:numId w:val="20"/>
              </w:numPr>
              <w:spacing w:line="256" w:lineRule="auto"/>
              <w:ind w:left="589" w:hanging="229"/>
              <w:contextualSpacing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sz w:val="24"/>
                <w:szCs w:val="24"/>
              </w:rPr>
              <w:t>Uvedomiť si existenciu vysokoškolských učiteľov ako špecifickú sociálnu  skupinu, jej etické normy, výchovné úlohy. Argumentovať a vedieť obhájiť svoje stanoviská pred akademickou verejnosťou.</w:t>
            </w:r>
          </w:p>
        </w:tc>
      </w:tr>
      <w:tr w:rsidR="00FE7054" w:rsidRPr="004D4DDB" w14:paraId="0FECA72C" w14:textId="77777777" w:rsidTr="6BF6694F">
        <w:trPr>
          <w:trHeight w:val="510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1E956" w14:textId="77777777" w:rsidR="00FE7054" w:rsidRPr="004D4DDB" w:rsidRDefault="00FE7054" w:rsidP="00FE7054">
            <w:pPr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Stručná osnova predmetu: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1F5D6D77" w14:textId="77777777" w:rsidR="00FE7054" w:rsidRPr="004D4DDB" w:rsidRDefault="00FE7054" w:rsidP="00FE7054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1.   Úvod do vysokoškolskej pedagogiky. </w:t>
            </w:r>
          </w:p>
          <w:p w14:paraId="6EA293D2" w14:textId="77777777" w:rsidR="00FE7054" w:rsidRPr="004D4DDB" w:rsidRDefault="00FE7054" w:rsidP="00FE7054">
            <w:pPr>
              <w:ind w:left="447"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Predmet , ciele úlohy VŠP, stratégie vysokoškolského vzdelávania, v medzinárodnom a národnom porovnaní, modely prípravy učiteľov (dištančná metóda).</w:t>
            </w:r>
          </w:p>
          <w:p w14:paraId="725F6F2D" w14:textId="77777777" w:rsidR="00FE7054" w:rsidRPr="004D4DDB" w:rsidRDefault="00FE7054" w:rsidP="00FE7054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2.      Didaktika vysokoškolskej pedagogiky.</w:t>
            </w:r>
          </w:p>
          <w:p w14:paraId="4AFC3B66" w14:textId="77777777" w:rsidR="00FE7054" w:rsidRPr="004D4DDB" w:rsidRDefault="00FE7054" w:rsidP="00FE7054">
            <w:pPr>
              <w:ind w:left="447"/>
              <w:rPr>
                <w:rFonts w:ascii="Calibri" w:hAnsi="Calibri" w:cs="Calibri"/>
                <w:i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Profesný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štandard učiteľa VŠ, kompetencie  a spôsobilosti, etika vysokoškolského učiteľa. </w:t>
            </w:r>
          </w:p>
          <w:p w14:paraId="4D1DC90E" w14:textId="77777777" w:rsidR="00FE7054" w:rsidRPr="004D4DDB" w:rsidRDefault="00FE7054" w:rsidP="00FE7054">
            <w:pPr>
              <w:ind w:left="447"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Formy a metódy výučby na vysokej škole: prednášky, semináre, cvičenia, preverovanie a hodnotenie , praxe, prezentácie, demonštrácie. </w:t>
            </w:r>
          </w:p>
          <w:p w14:paraId="3CD08A8F" w14:textId="77777777" w:rsidR="00FE7054" w:rsidRPr="004D4DDB" w:rsidRDefault="00FE7054" w:rsidP="00FE7054">
            <w:pPr>
              <w:ind w:left="447"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lastRenderedPageBreak/>
              <w:t>Samostatná práca študentov, aktivizujúce metódy vo vysokoškolskej výučbe,  dištančné e-learningové vzdelávanie, skupinová, kooperatívna výučba, projektové metódy, Manažment vysokej školy – vysoká škola ako inštitúcia.</w:t>
            </w:r>
          </w:p>
          <w:p w14:paraId="4126B031" w14:textId="77777777" w:rsidR="00FE7054" w:rsidRPr="004D4DDB" w:rsidRDefault="00FE7054" w:rsidP="00FE7054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3.      Psychologické otázky edukácie na vysokej škole. </w:t>
            </w:r>
          </w:p>
          <w:p w14:paraId="689B6AF8" w14:textId="77777777" w:rsidR="00FE7054" w:rsidRPr="004D4DDB" w:rsidRDefault="00FE7054" w:rsidP="00FE7054">
            <w:pPr>
              <w:ind w:left="447"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Základy psychológie učenia a vyučovania na VŠ. </w:t>
            </w:r>
          </w:p>
          <w:p w14:paraId="1AEF8E5E" w14:textId="77777777" w:rsidR="00FE7054" w:rsidRPr="004D4DDB" w:rsidRDefault="00FE7054" w:rsidP="00FE7054">
            <w:pPr>
              <w:ind w:left="447"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Psychologická charakteristika adolescencie prechod zo strednej školy na vysokú,  socializácia, adaptácia, štýly učenia sa.</w:t>
            </w:r>
          </w:p>
          <w:p w14:paraId="5C14056A" w14:textId="77777777" w:rsidR="00FE7054" w:rsidRPr="004D4DDB" w:rsidRDefault="00FE7054" w:rsidP="00FE7054">
            <w:pPr>
              <w:ind w:left="447"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Osobnosť učiteľa  VŠ– výchovné a vyučovacie štýly, tvorivosť učiteľa VŠ, etika v práci učiteľa VŠ.</w:t>
            </w:r>
          </w:p>
          <w:p w14:paraId="4ADCA003" w14:textId="77777777" w:rsidR="00FE7054" w:rsidRPr="004D4DDB" w:rsidRDefault="00FE7054" w:rsidP="00FE7054">
            <w:pPr>
              <w:ind w:left="447"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Psychologické princípy pedagogickej a sociálnej komunikácie. Kultúra hovoreného slova. Rétorika.</w:t>
            </w:r>
          </w:p>
          <w:p w14:paraId="23844439" w14:textId="77777777" w:rsidR="00FE7054" w:rsidRPr="004D4DDB" w:rsidRDefault="00FE7054" w:rsidP="00FE7054">
            <w:pPr>
              <w:ind w:left="447"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Riešenie náročných životných situácií, základy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psychohygieny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.</w:t>
            </w:r>
          </w:p>
          <w:p w14:paraId="71F9C204" w14:textId="77777777" w:rsidR="00FE7054" w:rsidRPr="004D4DDB" w:rsidRDefault="00FE7054" w:rsidP="00FE7054">
            <w:pPr>
              <w:ind w:left="447" w:hanging="425"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4.      Vedecko-výskumná činnosť na VŠ s orientáciou na pedagogickú problematiku.  Výskumné metódy v pedagogickom kvantitatívnom a kvalitatívnom dizajne. </w:t>
            </w:r>
          </w:p>
          <w:p w14:paraId="60360145" w14:textId="77777777" w:rsidR="00FE7054" w:rsidRPr="004D4DDB" w:rsidRDefault="00FE7054" w:rsidP="00FE7054">
            <w:pPr>
              <w:ind w:left="589" w:hanging="589"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5.      Základy legislatívy VŠ, autorský zákon, smernice a normy pre VŠ vzdelávanie, granty, tvorba projektov (dištančná metóda).</w:t>
            </w:r>
          </w:p>
          <w:p w14:paraId="1F923891" w14:textId="77777777" w:rsidR="00FE7054" w:rsidRPr="004D4DDB" w:rsidRDefault="00FE7054" w:rsidP="00FE7054">
            <w:pPr>
              <w:ind w:left="447" w:hanging="447"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6.      Tréning pedagogických spôsobilostí (so zameraním na didakticky správne stvárnenie prednášky, seminára/cvičenia, pedagogickú komunikáciu, rétoriku a kultúru hovoreného slova), reflexia a sebareflexia v rámci seminárov.</w:t>
            </w:r>
          </w:p>
        </w:tc>
      </w:tr>
      <w:tr w:rsidR="00FE7054" w:rsidRPr="004D4DDB" w14:paraId="640BF200" w14:textId="77777777" w:rsidTr="6BF6694F">
        <w:trPr>
          <w:trHeight w:val="510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FFB8F" w14:textId="77777777" w:rsidR="00FE7054" w:rsidRPr="004D4DDB" w:rsidRDefault="00FE7054" w:rsidP="00FE7054">
            <w:pPr>
              <w:rPr>
                <w:rFonts w:ascii="Calibri" w:hAnsi="Calibri" w:cs="Calibri"/>
                <w:i/>
                <w:color w:val="808080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i/>
                <w:sz w:val="24"/>
                <w:szCs w:val="24"/>
              </w:rPr>
              <w:lastRenderedPageBreak/>
              <w:t>Odporúčaná literatúra: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</w:p>
          <w:p w14:paraId="545C73B8" w14:textId="77777777" w:rsidR="00FE7054" w:rsidRPr="004D4DDB" w:rsidRDefault="00FE7054" w:rsidP="00FE7054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BEDNAŘÍKOVÁ, I.,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Profesionalismus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a kvalita vysokoškolské výuky. In: Technológia vzdelávania, roč. XVII., 2009, č. 9, s. 11-17. </w:t>
            </w:r>
          </w:p>
          <w:p w14:paraId="1B68C431" w14:textId="77777777" w:rsidR="00FE7054" w:rsidRPr="004D4DDB" w:rsidRDefault="00FE7054" w:rsidP="00FE7054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BEDNAŘÍKOVÁ, I., 2013.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Tutor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a jeho role v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distančním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vzdělávání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a v e-learningu. Olomouc: Univerzita Palackého v Olomouci. ISBN 978-80-244-3795-8.</w:t>
            </w:r>
          </w:p>
          <w:p w14:paraId="7F06EB55" w14:textId="77777777" w:rsidR="00FE7054" w:rsidRPr="004D4DDB" w:rsidRDefault="00FE7054" w:rsidP="00FE7054">
            <w:pPr>
              <w:rPr>
                <w:rFonts w:ascii="Calibri" w:hAnsi="Calibri" w:cs="Calibri"/>
                <w:i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Boloňský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proces.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Vytváření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Evropského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prostoru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vysokoškolského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vzdělávání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[online]. [cit. 2009-07-28].  Dostupné z: http://www.bologna.msmt.cz/.</w:t>
            </w:r>
          </w:p>
          <w:p w14:paraId="097CCDFC" w14:textId="77777777" w:rsidR="00FE7054" w:rsidRPr="004D4DDB" w:rsidRDefault="00FE7054" w:rsidP="00FE7054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CIPRO, M., 1981. Idea vysoké školy. Praha: UK, 1981.</w:t>
            </w:r>
          </w:p>
          <w:p w14:paraId="3C4C3547" w14:textId="77777777" w:rsidR="00FE7054" w:rsidRPr="004D4DDB" w:rsidRDefault="00FE7054" w:rsidP="00FE705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KOSTURKOVÁ, M., 2021. Konceptualizácia kritického myslenia : so zameraním na </w:t>
            </w:r>
            <w:proofErr w:type="spellStart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pregraduálnu</w:t>
            </w:r>
            <w:proofErr w:type="spellEnd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prípravu v odbore učiteľstvo. Bratislava: </w:t>
            </w:r>
            <w:proofErr w:type="spellStart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Wolters</w:t>
            </w:r>
            <w:proofErr w:type="spellEnd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Kluwer</w:t>
            </w:r>
            <w:proofErr w:type="spellEnd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SR. ISBN 978-80-571-0342-4.</w:t>
            </w:r>
          </w:p>
          <w:p w14:paraId="0636AE79" w14:textId="77777777" w:rsidR="00FE7054" w:rsidRPr="004D4DDB" w:rsidRDefault="00FE7054" w:rsidP="00FE7054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MAREŠ, J., 1990.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Učitel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, jeho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osobnost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a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příprava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. Praha: NEMES a ÚÚPPP, 1990. </w:t>
            </w:r>
          </w:p>
          <w:p w14:paraId="4C1027B1" w14:textId="77777777" w:rsidR="00FE7054" w:rsidRPr="004D4DDB" w:rsidRDefault="00FE7054" w:rsidP="00FE7054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MAREŠ. J., 2008.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Emoce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studentů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a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učitelů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při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e-learningu. In: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Sborník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příspěvků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z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konference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a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soutěže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eLearning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2008. Hradec Králové: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Gaudeamus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. s. 12-22. ISBN 978-80-7041-143-8.</w:t>
            </w:r>
          </w:p>
          <w:p w14:paraId="4B6825BB" w14:textId="77777777" w:rsidR="00FE7054" w:rsidRPr="004D4DDB" w:rsidRDefault="00FE7054" w:rsidP="00FE705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PASTERNÁKOVÁ, L., 2015. Psychológia výchovy. Brno: </w:t>
            </w:r>
            <w:proofErr w:type="spellStart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Tribun</w:t>
            </w:r>
            <w:proofErr w:type="spellEnd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EU. ISBN 978-80-263-0952-9.</w:t>
            </w:r>
          </w:p>
          <w:p w14:paraId="155EC81B" w14:textId="77777777" w:rsidR="00FE7054" w:rsidRPr="004D4DDB" w:rsidRDefault="00FE7054" w:rsidP="00FE705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PASTERNÁKOVÁ, L., 2020. Výchovné a </w:t>
            </w:r>
            <w:proofErr w:type="spellStart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vzdělávácí</w:t>
            </w:r>
            <w:proofErr w:type="spellEnd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metody</w:t>
            </w:r>
            <w:proofErr w:type="spellEnd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ve</w:t>
            </w:r>
            <w:proofErr w:type="spellEnd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světě</w:t>
            </w:r>
            <w:proofErr w:type="spellEnd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edukace</w:t>
            </w:r>
            <w:proofErr w:type="spellEnd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Týn</w:t>
            </w:r>
            <w:proofErr w:type="spellEnd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nad Vltavou: Nová Forma. ISBN 978-80-7612-222-2.</w:t>
            </w:r>
          </w:p>
          <w:p w14:paraId="3C3CA64B" w14:textId="77777777" w:rsidR="00FE7054" w:rsidRPr="004D4DDB" w:rsidRDefault="00FE7054" w:rsidP="00FE7054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ROHLÍKOVÁ, L. a J. VEJVODOVÁ, 2012. Vyučovací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metody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na vysoké škole. Praha: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Grada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. 281 s. ISBN 978-80-247-4152-9.</w:t>
            </w:r>
          </w:p>
          <w:p w14:paraId="0FF83527" w14:textId="77777777" w:rsidR="00FE7054" w:rsidRPr="004D4DDB" w:rsidRDefault="00FE7054" w:rsidP="00FE7054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SLAVÍK, M a kol., 2012. Vysokoškolská pedagogika . Praha: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Grada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.  ISBN978-80-247-4054-6</w:t>
            </w:r>
          </w:p>
          <w:p w14:paraId="1128909C" w14:textId="77777777" w:rsidR="00FE7054" w:rsidRPr="004D4DDB" w:rsidRDefault="00FE7054" w:rsidP="00FE7054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VAŠUTOVÁ, J., Paradigma akademické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kultury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. In: AULA, roč. 17, 2009, č. 1, s. 38-45.</w:t>
            </w:r>
          </w:p>
          <w:p w14:paraId="5E8B6CDD" w14:textId="77777777" w:rsidR="00FE7054" w:rsidRPr="004D4DDB" w:rsidRDefault="00FE7054" w:rsidP="00FE7054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VAŠUTOVÁ, J., 2004.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Profese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učitele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v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českém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vzdělávacím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kontextu. Brno: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Paido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. ISBN 80-7315-082-4.</w:t>
            </w:r>
          </w:p>
          <w:p w14:paraId="5F45F4B7" w14:textId="77777777" w:rsidR="00FE7054" w:rsidRPr="004D4DDB" w:rsidRDefault="00FE7054" w:rsidP="00FE7054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VAŠUTOVÁ, J., 2002.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Strategie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výuky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ve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vysokoškolském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vzdělávání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. Praha: UK, Pedagogická fakulta. ISBN 80-7290-100-1.</w:t>
            </w:r>
          </w:p>
          <w:p w14:paraId="57718416" w14:textId="77777777" w:rsidR="00FE7054" w:rsidRPr="004D4DDB" w:rsidRDefault="00FE7054" w:rsidP="00FE7054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VAŠUTOVÁ, J., 1999. Vybrané otázky vysokoškolské pedagogiky pro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vzdělavatele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učitelů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. Praha: UK, Ústav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výzkumu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a rozvoje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školství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. ISBN 80-86039-97-8.</w:t>
            </w:r>
          </w:p>
          <w:p w14:paraId="637A13B9" w14:textId="77777777" w:rsidR="00FE7054" w:rsidRPr="004D4DDB" w:rsidRDefault="00FE7054" w:rsidP="00FE7054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VOGEL,V., 2009. Jak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se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učí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učitelé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? Praha: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Fraus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. ISBN 978-80-7238-851-6</w:t>
            </w:r>
          </w:p>
          <w:p w14:paraId="678EF83F" w14:textId="77777777" w:rsidR="00FE7054" w:rsidRPr="004D4DDB" w:rsidRDefault="00FE7054" w:rsidP="00FE7054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lastRenderedPageBreak/>
              <w:t xml:space="preserve">Časopisy: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Academia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,  Aula, Alma Mater</w:t>
            </w:r>
          </w:p>
        </w:tc>
      </w:tr>
      <w:tr w:rsidR="00FE7054" w:rsidRPr="004D4DDB" w14:paraId="42632C7A" w14:textId="77777777" w:rsidTr="6BF6694F">
        <w:trPr>
          <w:trHeight w:val="641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C7D3D" w14:textId="77777777" w:rsidR="00FE7054" w:rsidRPr="004D4DDB" w:rsidRDefault="00FE7054" w:rsidP="00FE7054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Jazyk, ktorého znalosť je potrebná na absolvovanie predmetu: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slovenský jazyk</w:t>
            </w:r>
          </w:p>
        </w:tc>
      </w:tr>
      <w:tr w:rsidR="00FE7054" w:rsidRPr="004D4DDB" w14:paraId="19D6CE7E" w14:textId="77777777" w:rsidTr="6BF6694F">
        <w:trPr>
          <w:trHeight w:val="1118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25C9D" w14:textId="77777777" w:rsidR="00FE7054" w:rsidRPr="004D4DDB" w:rsidRDefault="00FE7054" w:rsidP="00570428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Poznámky: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FE7054" w:rsidRPr="004D4DDB" w14:paraId="6045277A" w14:textId="77777777" w:rsidTr="6BF6694F">
        <w:trPr>
          <w:trHeight w:val="2608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3358A" w14:textId="77777777" w:rsidR="00FE7054" w:rsidRPr="004D4DDB" w:rsidRDefault="00FE7054" w:rsidP="00FE705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Hodnotenie predmetov</w:t>
            </w:r>
          </w:p>
          <w:p w14:paraId="0C5CF946" w14:textId="77777777" w:rsidR="00FE7054" w:rsidRPr="004D4DDB" w:rsidRDefault="00FE7054" w:rsidP="00FE7054">
            <w:pPr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sz w:val="24"/>
                <w:szCs w:val="24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FE7054" w:rsidRPr="004D4DDB" w14:paraId="51C426A9" w14:textId="77777777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76284F" w14:textId="77777777" w:rsidR="00FE7054" w:rsidRPr="004D4DDB" w:rsidRDefault="00FE7054" w:rsidP="00FE7054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4D4DDB">
                    <w:rPr>
                      <w:rFonts w:ascii="Calibri" w:hAnsi="Calibri" w:cs="Calibri"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43FD66" w14:textId="77777777" w:rsidR="00FE7054" w:rsidRPr="004D4DDB" w:rsidRDefault="00FE7054" w:rsidP="00FE7054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4D4DDB">
                    <w:rPr>
                      <w:rFonts w:ascii="Calibri" w:hAnsi="Calibri" w:cs="Calibri"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FE18F0" w14:textId="77777777" w:rsidR="00FE7054" w:rsidRPr="004D4DDB" w:rsidRDefault="00FE7054" w:rsidP="00FE7054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4D4DDB">
                    <w:rPr>
                      <w:rFonts w:ascii="Calibri" w:hAnsi="Calibri" w:cs="Calibri"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F65601" w14:textId="77777777" w:rsidR="00FE7054" w:rsidRPr="004D4DDB" w:rsidRDefault="00FE7054" w:rsidP="00FE7054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4D4DDB">
                    <w:rPr>
                      <w:rFonts w:ascii="Calibri" w:hAnsi="Calibri" w:cs="Calibri"/>
                      <w:sz w:val="24"/>
                      <w:szCs w:val="24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CC6B09" w14:textId="77777777" w:rsidR="00FE7054" w:rsidRPr="004D4DDB" w:rsidRDefault="00FE7054" w:rsidP="00FE7054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4D4DDB">
                    <w:rPr>
                      <w:rFonts w:ascii="Calibri" w:hAnsi="Calibri" w:cs="Calibri"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1BC859" w14:textId="77777777" w:rsidR="00FE7054" w:rsidRPr="004D4DDB" w:rsidRDefault="00FE7054" w:rsidP="00FE7054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4D4DDB">
                    <w:rPr>
                      <w:rFonts w:ascii="Calibri" w:hAnsi="Calibri" w:cs="Calibri"/>
                      <w:sz w:val="24"/>
                      <w:szCs w:val="24"/>
                    </w:rPr>
                    <w:t>FX</w:t>
                  </w:r>
                </w:p>
              </w:tc>
            </w:tr>
            <w:tr w:rsidR="00FE7054" w:rsidRPr="004D4DDB" w14:paraId="68252E16" w14:textId="77777777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069A0A" w14:textId="77777777" w:rsidR="00FE7054" w:rsidRPr="004D4DDB" w:rsidRDefault="00FE7054" w:rsidP="00FE7054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4D4DDB">
                    <w:rPr>
                      <w:rFonts w:ascii="Calibri" w:hAnsi="Calibri" w:cs="Calibri"/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1FFB99" w14:textId="77777777" w:rsidR="00FE7054" w:rsidRPr="004D4DDB" w:rsidRDefault="00FE7054" w:rsidP="00FE7054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4D4DDB">
                    <w:rPr>
                      <w:rFonts w:ascii="Calibri" w:hAnsi="Calibri" w:cs="Calibri"/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4E02D2" w14:textId="77777777" w:rsidR="00FE7054" w:rsidRPr="004D4DDB" w:rsidRDefault="00FE7054" w:rsidP="00FE7054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4D4DDB">
                    <w:rPr>
                      <w:rFonts w:ascii="Calibri" w:hAnsi="Calibri" w:cs="Calibri"/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E882E6" w14:textId="77777777" w:rsidR="00FE7054" w:rsidRPr="004D4DDB" w:rsidRDefault="00FE7054" w:rsidP="00FE7054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4D4DDB">
                    <w:rPr>
                      <w:rFonts w:ascii="Calibri" w:hAnsi="Calibri" w:cs="Calibri"/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A12A0B" w14:textId="77777777" w:rsidR="00FE7054" w:rsidRPr="004D4DDB" w:rsidRDefault="00FE7054" w:rsidP="00FE7054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4D4DDB">
                    <w:rPr>
                      <w:rFonts w:ascii="Calibri" w:hAnsi="Calibri" w:cs="Calibri"/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2AA017" w14:textId="77777777" w:rsidR="00FE7054" w:rsidRPr="004D4DDB" w:rsidRDefault="00FE7054" w:rsidP="00FE7054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4D4DDB">
                    <w:rPr>
                      <w:rFonts w:ascii="Calibri" w:hAnsi="Calibri" w:cs="Calibri"/>
                      <w:sz w:val="24"/>
                      <w:szCs w:val="24"/>
                    </w:rPr>
                    <w:t>0%</w:t>
                  </w:r>
                </w:p>
              </w:tc>
            </w:tr>
          </w:tbl>
          <w:p w14:paraId="07547A01" w14:textId="77777777" w:rsidR="00FE7054" w:rsidRPr="004D4DDB" w:rsidRDefault="00FE7054" w:rsidP="00FE7054">
            <w:pPr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</w:tr>
      <w:tr w:rsidR="00FE7054" w:rsidRPr="004D4DDB" w14:paraId="47BE1015" w14:textId="77777777" w:rsidTr="6BF6694F">
        <w:trPr>
          <w:trHeight w:val="1680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9D4BD" w14:textId="77777777" w:rsidR="00FE7054" w:rsidRPr="004D4DDB" w:rsidRDefault="00FE7054" w:rsidP="00FE7054">
            <w:pPr>
              <w:tabs>
                <w:tab w:val="left" w:pos="1530"/>
              </w:tabs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Vyučujúci: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prof. PaedDr. Lenka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Pasternáková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, PhD., MBA.</w:t>
            </w:r>
          </w:p>
        </w:tc>
      </w:tr>
      <w:tr w:rsidR="00FE7054" w:rsidRPr="004D4DDB" w14:paraId="20401F05" w14:textId="77777777" w:rsidTr="6BF6694F">
        <w:trPr>
          <w:trHeight w:val="645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5A751" w14:textId="0E6E370C" w:rsidR="00FE7054" w:rsidRPr="004D4DDB" w:rsidRDefault="45B8C981" w:rsidP="023E3EB7">
            <w:pPr>
              <w:tabs>
                <w:tab w:val="left" w:pos="1530"/>
              </w:tabs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bCs/>
                <w:sz w:val="24"/>
                <w:szCs w:val="24"/>
              </w:rPr>
              <w:t>Dátum poslednej zmeny: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5436D7">
              <w:rPr>
                <w:rFonts w:ascii="Calibri" w:hAnsi="Calibri" w:cs="Calibri"/>
                <w:sz w:val="24"/>
                <w:szCs w:val="24"/>
              </w:rPr>
              <w:t>30. 10. 2025</w:t>
            </w:r>
          </w:p>
        </w:tc>
      </w:tr>
      <w:tr w:rsidR="00FE7054" w:rsidRPr="004D4DDB" w14:paraId="0155F613" w14:textId="77777777" w:rsidTr="6BF6694F">
        <w:trPr>
          <w:trHeight w:val="851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C454B" w14:textId="77777777" w:rsidR="00FE7054" w:rsidRPr="004D4DDB" w:rsidRDefault="00FE7054" w:rsidP="00FE7054">
            <w:pPr>
              <w:tabs>
                <w:tab w:val="left" w:pos="1530"/>
              </w:tabs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Schválil: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prof. Mgr. Vladislav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Suvák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, PhD.</w:t>
            </w:r>
          </w:p>
        </w:tc>
      </w:tr>
    </w:tbl>
    <w:p w14:paraId="1787AAFE" w14:textId="6BBB1D4F" w:rsidR="008047C1" w:rsidRPr="004D4DDB" w:rsidRDefault="008047C1" w:rsidP="023E3EB7">
      <w:pPr>
        <w:spacing w:after="0" w:line="240" w:lineRule="auto"/>
        <w:ind w:left="720" w:hanging="720"/>
        <w:jc w:val="center"/>
        <w:rPr>
          <w:rFonts w:ascii="Calibri" w:eastAsia="Times New Roman" w:hAnsi="Calibri" w:cs="Calibri"/>
          <w:b/>
          <w:bCs/>
          <w:lang w:eastAsia="sk-SK"/>
        </w:rPr>
      </w:pPr>
      <w:r w:rsidRPr="004D4DDB">
        <w:rPr>
          <w:rFonts w:ascii="Calibri" w:eastAsia="Times New Roman" w:hAnsi="Calibri" w:cs="Calibri"/>
          <w:b/>
          <w:bCs/>
          <w:lang w:eastAsia="sk-SK"/>
        </w:rPr>
        <w:br w:type="page"/>
      </w:r>
      <w:r w:rsidR="6ABE4FA5" w:rsidRPr="004D4DDB">
        <w:rPr>
          <w:rFonts w:ascii="Calibri" w:eastAsia="Calibri" w:hAnsi="Calibri" w:cs="Calibri"/>
          <w:b/>
          <w:bCs/>
          <w:szCs w:val="24"/>
        </w:rPr>
        <w:lastRenderedPageBreak/>
        <w:t>INFORMAČNÝ LIST PREDMETU</w:t>
      </w:r>
    </w:p>
    <w:p w14:paraId="11534DBC" w14:textId="160F2152" w:rsidR="008047C1" w:rsidRPr="004D4DDB" w:rsidRDefault="6ABE4FA5" w:rsidP="023E3EB7">
      <w:pPr>
        <w:spacing w:after="0" w:line="240" w:lineRule="auto"/>
        <w:jc w:val="center"/>
      </w:pPr>
      <w:r w:rsidRPr="004D4DDB">
        <w:rPr>
          <w:rFonts w:ascii="Calibri" w:eastAsia="Calibri" w:hAnsi="Calibri" w:cs="Calibri"/>
          <w:szCs w:val="24"/>
        </w:rPr>
        <w:t xml:space="preserve"> 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3997"/>
        <w:gridCol w:w="5063"/>
      </w:tblGrid>
      <w:tr w:rsidR="023E3EB7" w:rsidRPr="004D4DDB" w14:paraId="15C80032" w14:textId="77777777" w:rsidTr="6BF6694F">
        <w:trPr>
          <w:trHeight w:val="510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A241B2" w14:textId="5CD58532" w:rsidR="023E3EB7" w:rsidRPr="004D4DDB" w:rsidRDefault="023E3EB7"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Vysoká škola: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Prešovská univerzita v Prešove</w:t>
            </w:r>
          </w:p>
        </w:tc>
      </w:tr>
      <w:tr w:rsidR="023E3EB7" w:rsidRPr="004D4DDB" w14:paraId="213D3346" w14:textId="77777777" w:rsidTr="6BF6694F">
        <w:trPr>
          <w:trHeight w:val="510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D73F57" w14:textId="0D5DADCB" w:rsidR="023E3EB7" w:rsidRPr="004D4DDB" w:rsidRDefault="023E3EB7"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Fakulta/pracovisko: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Filozofická fakulta</w:t>
            </w:r>
          </w:p>
        </w:tc>
      </w:tr>
      <w:tr w:rsidR="023E3EB7" w:rsidRPr="004D4DDB" w14:paraId="697FA9BB" w14:textId="77777777" w:rsidTr="6BF6694F">
        <w:trPr>
          <w:trHeight w:val="840"/>
        </w:trPr>
        <w:tc>
          <w:tcPr>
            <w:tcW w:w="3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7D1428" w14:textId="4415D2E4" w:rsidR="023E3EB7" w:rsidRPr="004D4DDB" w:rsidRDefault="023E3EB7" w:rsidP="023E3EB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Kód predmetu: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5215A74E" w:rsidRPr="004D4DD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1IFI/ZSDFD/22</w:t>
            </w:r>
          </w:p>
        </w:tc>
        <w:tc>
          <w:tcPr>
            <w:tcW w:w="5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FC90C2" w14:textId="3D57DA69" w:rsidR="023E3EB7" w:rsidRPr="004D4DDB" w:rsidRDefault="023E3EB7"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Názov predmetu: </w:t>
            </w:r>
            <w:r w:rsidR="41BD9E86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Zahraničná stáž (Profilový predmet)</w:t>
            </w:r>
          </w:p>
        </w:tc>
      </w:tr>
      <w:tr w:rsidR="023E3EB7" w:rsidRPr="004D4DDB" w14:paraId="321DA9F5" w14:textId="77777777" w:rsidTr="6BF6694F">
        <w:trPr>
          <w:trHeight w:val="1965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23D541" w14:textId="7A429E64" w:rsidR="023E3EB7" w:rsidRPr="004D4DDB" w:rsidRDefault="023E3EB7" w:rsidP="023E3EB7">
            <w:pPr>
              <w:jc w:val="both"/>
            </w:pPr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Druh, rozsah a metóda vzdelávacích činností: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6737A1B9" w14:textId="59BF0ADE" w:rsidR="023E3EB7" w:rsidRPr="004D4DDB" w:rsidRDefault="023E3EB7" w:rsidP="023E3EB7">
            <w:p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</w:tc>
      </w:tr>
      <w:tr w:rsidR="023E3EB7" w:rsidRPr="004D4DDB" w14:paraId="3DC513CD" w14:textId="77777777" w:rsidTr="6BF6694F">
        <w:trPr>
          <w:trHeight w:val="510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BEB838" w14:textId="2E153D56" w:rsidR="023E3EB7" w:rsidRPr="004D4DDB" w:rsidRDefault="023E3EB7" w:rsidP="023E3EB7">
            <w:pPr>
              <w:jc w:val="both"/>
            </w:pPr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Počet kreditov: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r w:rsidR="07B50E9B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2</w:t>
            </w:r>
          </w:p>
        </w:tc>
      </w:tr>
      <w:tr w:rsidR="023E3EB7" w:rsidRPr="004D4DDB" w14:paraId="0289601B" w14:textId="77777777" w:rsidTr="6BF6694F">
        <w:trPr>
          <w:trHeight w:val="1410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7FDA" w14:textId="52BF04D1" w:rsidR="023E3EB7" w:rsidRPr="004D4DDB" w:rsidRDefault="023E3EB7" w:rsidP="023E3EB7">
            <w:pPr>
              <w:jc w:val="both"/>
            </w:pPr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Odporúčaný semester štúdia: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5B91719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2. - 7.</w:t>
            </w:r>
          </w:p>
        </w:tc>
      </w:tr>
      <w:tr w:rsidR="023E3EB7" w:rsidRPr="004D4DDB" w14:paraId="56EA3FD3" w14:textId="77777777" w:rsidTr="6BF6694F">
        <w:trPr>
          <w:trHeight w:val="1410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248243" w14:textId="794094A3" w:rsidR="023E3EB7" w:rsidRPr="004D4DDB" w:rsidRDefault="023E3EB7" w:rsidP="023E3EB7">
            <w:pPr>
              <w:jc w:val="both"/>
            </w:pPr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Stupeň vysokoškolského štúdia: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3.</w:t>
            </w:r>
          </w:p>
          <w:p w14:paraId="1CA8B370" w14:textId="26ED9FF7" w:rsidR="023E3EB7" w:rsidRPr="004D4DDB" w:rsidRDefault="023E3EB7" w:rsidP="023E3EB7">
            <w:pPr>
              <w:jc w:val="both"/>
            </w:pP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23E3EB7" w:rsidRPr="004D4DDB" w14:paraId="5368070E" w14:textId="77777777" w:rsidTr="6BF6694F">
        <w:trPr>
          <w:trHeight w:val="795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6DEC68" w14:textId="1BD24A4D" w:rsidR="023E3EB7" w:rsidRPr="004D4DDB" w:rsidRDefault="023E3EB7" w:rsidP="023E3EB7">
            <w:pPr>
              <w:jc w:val="both"/>
            </w:pPr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Podmieňujúce predmety:</w:t>
            </w:r>
          </w:p>
        </w:tc>
      </w:tr>
      <w:tr w:rsidR="023E3EB7" w:rsidRPr="004D4DDB" w14:paraId="42635990" w14:textId="77777777" w:rsidTr="6BF6694F">
        <w:trPr>
          <w:trHeight w:val="1965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33464D" w14:textId="20882BB6" w:rsidR="023E3EB7" w:rsidRPr="004D4DDB" w:rsidRDefault="023E3EB7" w:rsidP="6BF6694F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Podmienky na absolvovanie predmetu: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58C1BFBC" w14:textId="5388E0CB" w:rsidR="1AE4A31B" w:rsidRPr="004D4DDB" w:rsidRDefault="4134AA38" w:rsidP="6BF6694F">
            <w:p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Zápočet</w:t>
            </w:r>
          </w:p>
          <w:p w14:paraId="596434B7" w14:textId="147DA6F7" w:rsidR="023E3EB7" w:rsidRPr="004D4DDB" w:rsidRDefault="023E3EB7" w:rsidP="6BF6694F">
            <w:p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</w:tc>
      </w:tr>
      <w:tr w:rsidR="023E3EB7" w:rsidRPr="004D4DDB" w14:paraId="2D284978" w14:textId="77777777" w:rsidTr="6BF6694F">
        <w:trPr>
          <w:trHeight w:val="1110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D6FE0F" w14:textId="1A93ACEB" w:rsidR="023E3EB7" w:rsidRPr="004D4DDB" w:rsidRDefault="023E3EB7" w:rsidP="6BF6694F">
            <w:p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Výsledky vzdelávania: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</w:p>
          <w:p w14:paraId="3BB8FED3" w14:textId="594BAFD8" w:rsidR="023E3EB7" w:rsidRPr="004D4DDB" w:rsidRDefault="023E3EB7" w:rsidP="023E3EB7">
            <w:pPr>
              <w:jc w:val="both"/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23E3EB7" w:rsidRPr="004D4DDB" w14:paraId="0A3624CB" w14:textId="77777777" w:rsidTr="6BF6694F">
        <w:trPr>
          <w:trHeight w:val="510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A80C68" w14:textId="3ED335EF" w:rsidR="023E3EB7" w:rsidRPr="004D4DDB" w:rsidRDefault="023E3EB7" w:rsidP="023E3EB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Stručná osnova predmetu: 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Úmerne štádiu </w:t>
            </w:r>
            <w:r w:rsidR="22AEA145" w:rsidRPr="004D4DDB">
              <w:rPr>
                <w:rFonts w:ascii="Calibri" w:eastAsia="Calibri" w:hAnsi="Calibri" w:cs="Calibri"/>
                <w:sz w:val="24"/>
                <w:szCs w:val="24"/>
              </w:rPr>
              <w:t>doktorandského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štúdia vytvára tento predmet priestor pre získanie zásadných poznatkov, ktoré umožnia náležité spracovanie </w:t>
            </w:r>
            <w:r w:rsidR="0FD49F33" w:rsidRPr="004D4DDB">
              <w:rPr>
                <w:rFonts w:ascii="Calibri" w:eastAsia="Calibri" w:hAnsi="Calibri" w:cs="Calibri"/>
                <w:sz w:val="24"/>
                <w:szCs w:val="24"/>
              </w:rPr>
              <w:t>dizertačnej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práce. Predmet vytvára taktiež priestor pre zdokonaľovanie akademického používania cudzieho jazyka. </w:t>
            </w:r>
          </w:p>
          <w:p w14:paraId="23BF9C9E" w14:textId="5547BA04" w:rsidR="023E3EB7" w:rsidRPr="004D4DDB" w:rsidRDefault="023E3EB7" w:rsidP="023E3EB7">
            <w:pPr>
              <w:jc w:val="both"/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23E3EB7" w:rsidRPr="004D4DDB" w14:paraId="6A60299B" w14:textId="77777777" w:rsidTr="6BF6694F">
        <w:trPr>
          <w:trHeight w:val="510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CF3F62" w14:textId="0739745F" w:rsidR="023E3EB7" w:rsidRPr="004D4DDB" w:rsidRDefault="023E3EB7" w:rsidP="6BF6694F">
            <w:p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Odporúčaná literatúra: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</w:p>
          <w:p w14:paraId="7D610193" w14:textId="2C02DF02" w:rsidR="023E3EB7" w:rsidRPr="004D4DDB" w:rsidRDefault="023E3EB7" w:rsidP="023E3EB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4F9183B6" w:rsidRPr="004D4DDB"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 w:rsidR="4F9183B6" w:rsidRPr="004D4DDB">
              <w:rPr>
                <w:rFonts w:ascii="Calibri" w:hAnsi="Calibri" w:cs="Calibri"/>
                <w:sz w:val="24"/>
                <w:szCs w:val="24"/>
              </w:rPr>
              <w:t>dporúčaná literatúra sa odvodzuje od tém dizertačných prác študentov.</w:t>
            </w:r>
          </w:p>
        </w:tc>
      </w:tr>
      <w:tr w:rsidR="023E3EB7" w:rsidRPr="004D4DDB" w14:paraId="62111404" w14:textId="77777777" w:rsidTr="6BF6694F">
        <w:trPr>
          <w:trHeight w:val="840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85FDD6" w14:textId="2A43877B" w:rsidR="023E3EB7" w:rsidRPr="004D4DDB" w:rsidRDefault="023E3EB7" w:rsidP="6BF6694F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 xml:space="preserve">Jazyk, ktorého znalosť je potrebná na absolvovanie predmetu: 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>Anglický</w:t>
            </w:r>
            <w:r w:rsidR="37838C5D"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jazyk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(alebo iný jazyk akademicky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plauzibilný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pre hostiteľskú inštitúciu)</w:t>
            </w:r>
          </w:p>
        </w:tc>
      </w:tr>
      <w:tr w:rsidR="023E3EB7" w:rsidRPr="004D4DDB" w14:paraId="3A3E2A65" w14:textId="77777777" w:rsidTr="6BF6694F">
        <w:trPr>
          <w:trHeight w:val="1125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F08E3C" w14:textId="545B9DF4" w:rsidR="023E3EB7" w:rsidRPr="004D4DDB" w:rsidRDefault="023E3EB7" w:rsidP="023E3EB7">
            <w:pPr>
              <w:jc w:val="both"/>
            </w:pPr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Poznámky: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23E3EB7" w:rsidRPr="004D4DDB" w14:paraId="3FC8F3D0" w14:textId="77777777" w:rsidTr="6BF6694F">
        <w:trPr>
          <w:trHeight w:val="1710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873095" w14:textId="4DC3ECE7" w:rsidR="023E3EB7" w:rsidRPr="004D4DDB" w:rsidRDefault="023E3EB7"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Hodnotenie predmetov</w:t>
            </w:r>
          </w:p>
          <w:p w14:paraId="192819A5" w14:textId="13F1D9F2" w:rsidR="023E3EB7" w:rsidRPr="004D4DDB" w:rsidRDefault="023E3EB7">
            <w:r w:rsidRPr="004D4DDB">
              <w:rPr>
                <w:rFonts w:ascii="Calibri" w:eastAsia="Calibri" w:hAnsi="Calibri" w:cs="Calibri"/>
                <w:sz w:val="24"/>
                <w:szCs w:val="24"/>
              </w:rPr>
              <w:t>Celkový počet hodnotených študentov: 0</w:t>
            </w:r>
          </w:p>
          <w:p w14:paraId="49909E8F" w14:textId="7E1998B6" w:rsidR="023E3EB7" w:rsidRPr="004D4DDB" w:rsidRDefault="023E3EB7"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tbl>
            <w:tblPr>
              <w:tblStyle w:val="Mriekatabuky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90"/>
              <w:gridCol w:w="1490"/>
              <w:gridCol w:w="1490"/>
              <w:gridCol w:w="1490"/>
              <w:gridCol w:w="1490"/>
              <w:gridCol w:w="1490"/>
            </w:tblGrid>
            <w:tr w:rsidR="023E3EB7" w:rsidRPr="004D4DDB" w14:paraId="7873F733" w14:textId="77777777" w:rsidTr="023E3EB7">
              <w:tc>
                <w:tcPr>
                  <w:tcW w:w="14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21FDD03" w14:textId="28B43288" w:rsidR="023E3EB7" w:rsidRPr="004D4DDB" w:rsidRDefault="023E3EB7" w:rsidP="023E3EB7">
                  <w:pPr>
                    <w:jc w:val="center"/>
                  </w:pPr>
                  <w:r w:rsidRPr="004D4DDB">
                    <w:rPr>
                      <w:rFonts w:ascii="Calibri" w:eastAsia="Calibri" w:hAnsi="Calibri" w:cs="Calibri"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14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B418F6F" w14:textId="1DD9E915" w:rsidR="023E3EB7" w:rsidRPr="004D4DDB" w:rsidRDefault="023E3EB7" w:rsidP="023E3EB7">
                  <w:pPr>
                    <w:jc w:val="center"/>
                  </w:pPr>
                  <w:r w:rsidRPr="004D4DDB">
                    <w:rPr>
                      <w:rFonts w:ascii="Calibri" w:eastAsia="Calibri" w:hAnsi="Calibri" w:cs="Calibri"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14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CB38990" w14:textId="34280957" w:rsidR="023E3EB7" w:rsidRPr="004D4DDB" w:rsidRDefault="023E3EB7" w:rsidP="023E3EB7">
                  <w:pPr>
                    <w:jc w:val="center"/>
                  </w:pPr>
                  <w:r w:rsidRPr="004D4DDB">
                    <w:rPr>
                      <w:rFonts w:ascii="Calibri" w:eastAsia="Calibri" w:hAnsi="Calibri" w:cs="Calibri"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14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6EEF84D" w14:textId="00045FC4" w:rsidR="023E3EB7" w:rsidRPr="004D4DDB" w:rsidRDefault="023E3EB7" w:rsidP="023E3EB7">
                  <w:pPr>
                    <w:jc w:val="center"/>
                  </w:pPr>
                  <w:r w:rsidRPr="004D4DDB">
                    <w:rPr>
                      <w:rFonts w:ascii="Calibri" w:eastAsia="Calibri" w:hAnsi="Calibri" w:cs="Calibri"/>
                      <w:sz w:val="24"/>
                      <w:szCs w:val="24"/>
                    </w:rPr>
                    <w:t>D</w:t>
                  </w:r>
                </w:p>
              </w:tc>
              <w:tc>
                <w:tcPr>
                  <w:tcW w:w="14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FA4732A" w14:textId="3FA4829F" w:rsidR="023E3EB7" w:rsidRPr="004D4DDB" w:rsidRDefault="023E3EB7" w:rsidP="023E3EB7">
                  <w:pPr>
                    <w:jc w:val="center"/>
                  </w:pPr>
                  <w:r w:rsidRPr="004D4DDB">
                    <w:rPr>
                      <w:rFonts w:ascii="Calibri" w:eastAsia="Calibri" w:hAnsi="Calibri" w:cs="Calibri"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14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C022896" w14:textId="5F04DCAF" w:rsidR="023E3EB7" w:rsidRPr="004D4DDB" w:rsidRDefault="023E3EB7" w:rsidP="023E3EB7">
                  <w:pPr>
                    <w:jc w:val="center"/>
                  </w:pPr>
                  <w:r w:rsidRPr="004D4DDB">
                    <w:rPr>
                      <w:rFonts w:ascii="Calibri" w:eastAsia="Calibri" w:hAnsi="Calibri" w:cs="Calibri"/>
                      <w:sz w:val="24"/>
                      <w:szCs w:val="24"/>
                    </w:rPr>
                    <w:t>FX</w:t>
                  </w:r>
                </w:p>
              </w:tc>
            </w:tr>
            <w:tr w:rsidR="023E3EB7" w:rsidRPr="004D4DDB" w14:paraId="28F29A5D" w14:textId="77777777" w:rsidTr="023E3EB7">
              <w:tc>
                <w:tcPr>
                  <w:tcW w:w="14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368BCAD" w14:textId="17F52675" w:rsidR="023E3EB7" w:rsidRPr="004D4DDB" w:rsidRDefault="023E3EB7" w:rsidP="023E3EB7">
                  <w:pPr>
                    <w:jc w:val="center"/>
                  </w:pPr>
                  <w:r w:rsidRPr="004D4DDB">
                    <w:rPr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14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4214011" w14:textId="3898EE7B" w:rsidR="023E3EB7" w:rsidRPr="004D4DDB" w:rsidRDefault="023E3EB7" w:rsidP="023E3EB7">
                  <w:pPr>
                    <w:jc w:val="center"/>
                  </w:pPr>
                  <w:r w:rsidRPr="004D4DDB">
                    <w:rPr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14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57E611E" w14:textId="27BBC95C" w:rsidR="023E3EB7" w:rsidRPr="004D4DDB" w:rsidRDefault="023E3EB7" w:rsidP="023E3EB7">
                  <w:pPr>
                    <w:jc w:val="center"/>
                  </w:pPr>
                  <w:r w:rsidRPr="004D4DDB">
                    <w:rPr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14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9A6D6E4" w14:textId="60658466" w:rsidR="023E3EB7" w:rsidRPr="004D4DDB" w:rsidRDefault="023E3EB7" w:rsidP="023E3EB7">
                  <w:pPr>
                    <w:jc w:val="center"/>
                  </w:pPr>
                  <w:r w:rsidRPr="004D4DDB">
                    <w:rPr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14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2AFD64D" w14:textId="2416AC4A" w:rsidR="023E3EB7" w:rsidRPr="004D4DDB" w:rsidRDefault="023E3EB7" w:rsidP="023E3EB7">
                  <w:pPr>
                    <w:jc w:val="center"/>
                  </w:pPr>
                  <w:r w:rsidRPr="004D4DDB">
                    <w:rPr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14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F636EB9" w14:textId="689CBE17" w:rsidR="023E3EB7" w:rsidRPr="004D4DDB" w:rsidRDefault="023E3EB7" w:rsidP="023E3EB7">
                  <w:pPr>
                    <w:jc w:val="center"/>
                  </w:pPr>
                  <w:r w:rsidRPr="004D4DDB">
                    <w:rPr>
                      <w:sz w:val="24"/>
                      <w:szCs w:val="24"/>
                    </w:rPr>
                    <w:t>0%</w:t>
                  </w:r>
                </w:p>
              </w:tc>
            </w:tr>
          </w:tbl>
          <w:p w14:paraId="4FC1E291" w14:textId="77777777" w:rsidR="00B516BF" w:rsidRPr="004D4DDB" w:rsidRDefault="00B516BF"/>
        </w:tc>
      </w:tr>
      <w:tr w:rsidR="023E3EB7" w:rsidRPr="004D4DDB" w14:paraId="593540B9" w14:textId="77777777" w:rsidTr="6BF6694F">
        <w:trPr>
          <w:trHeight w:val="690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CF8F2A" w14:textId="51FF21A2" w:rsidR="023E3EB7" w:rsidRPr="004D4DDB" w:rsidRDefault="023E3EB7" w:rsidP="6BF6694F">
            <w:pPr>
              <w:tabs>
                <w:tab w:val="left" w:pos="1530"/>
              </w:tabs>
              <w:jc w:val="both"/>
              <w:rPr>
                <w:rFonts w:ascii="Calibri" w:eastAsia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Vyučujúci:</w:t>
            </w:r>
            <w:r w:rsidRPr="004D4DDB">
              <w:rPr>
                <w:rFonts w:ascii="Calibri" w:eastAsia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školiteľ dizertačnej práce - ako koordinátor stáže</w:t>
            </w:r>
          </w:p>
        </w:tc>
      </w:tr>
      <w:tr w:rsidR="023E3EB7" w:rsidRPr="004D4DDB" w14:paraId="12FA75E8" w14:textId="77777777" w:rsidTr="6BF6694F">
        <w:trPr>
          <w:trHeight w:val="795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9B000D" w14:textId="50754C2D" w:rsidR="023E3EB7" w:rsidRPr="004D4DDB" w:rsidRDefault="023E3EB7" w:rsidP="023E3EB7">
            <w:pPr>
              <w:tabs>
                <w:tab w:val="left" w:pos="1530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Dátum poslednej zmeny: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5436D7">
              <w:rPr>
                <w:rFonts w:ascii="Calibri" w:hAnsi="Calibri" w:cs="Calibri"/>
                <w:sz w:val="24"/>
                <w:szCs w:val="24"/>
              </w:rPr>
              <w:t>30. 10. 2025</w:t>
            </w:r>
          </w:p>
        </w:tc>
      </w:tr>
      <w:tr w:rsidR="023E3EB7" w:rsidRPr="004D4DDB" w14:paraId="13927CB1" w14:textId="77777777" w:rsidTr="6BF6694F">
        <w:trPr>
          <w:trHeight w:val="855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CC564D" w14:textId="385AE67D" w:rsidR="023E3EB7" w:rsidRPr="004D4DDB" w:rsidRDefault="023E3EB7" w:rsidP="023E3EB7">
            <w:pPr>
              <w:tabs>
                <w:tab w:val="left" w:pos="1530"/>
              </w:tabs>
              <w:jc w:val="both"/>
            </w:pPr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Schválil: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prof. Mgr. Vladislav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Suvák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, PhD.</w:t>
            </w:r>
          </w:p>
        </w:tc>
      </w:tr>
    </w:tbl>
    <w:p w14:paraId="46DC4871" w14:textId="04BF7A81" w:rsidR="008047C1" w:rsidRPr="004D4DDB" w:rsidRDefault="008047C1" w:rsidP="023E3EB7">
      <w:pPr>
        <w:spacing w:after="0" w:line="240" w:lineRule="auto"/>
      </w:pPr>
      <w:r w:rsidRPr="004D4DDB">
        <w:br w:type="page"/>
      </w:r>
    </w:p>
    <w:p w14:paraId="5043CB0F" w14:textId="6502320F" w:rsidR="008047C1" w:rsidRPr="004D4DDB" w:rsidRDefault="008047C1" w:rsidP="023E3EB7">
      <w:pPr>
        <w:spacing w:after="0" w:line="240" w:lineRule="auto"/>
        <w:ind w:left="720" w:hanging="720"/>
        <w:jc w:val="center"/>
        <w:rPr>
          <w:rFonts w:ascii="Calibri" w:eastAsia="Times New Roman" w:hAnsi="Calibri" w:cs="Calibri"/>
          <w:b/>
          <w:bCs/>
          <w:lang w:eastAsia="sk-SK"/>
        </w:rPr>
      </w:pPr>
    </w:p>
    <w:p w14:paraId="4954AA90" w14:textId="77777777" w:rsidR="00566081" w:rsidRPr="004D4DDB" w:rsidRDefault="00566081" w:rsidP="00566081">
      <w:pPr>
        <w:spacing w:after="0" w:line="240" w:lineRule="auto"/>
        <w:ind w:left="720" w:hanging="720"/>
        <w:jc w:val="center"/>
        <w:rPr>
          <w:rFonts w:ascii="Calibri" w:eastAsia="Times New Roman" w:hAnsi="Calibri" w:cs="Calibri"/>
          <w:b/>
          <w:szCs w:val="24"/>
          <w:lang w:eastAsia="sk-SK"/>
        </w:rPr>
      </w:pPr>
      <w:r w:rsidRPr="004D4DDB">
        <w:rPr>
          <w:rFonts w:ascii="Calibri" w:eastAsia="Times New Roman" w:hAnsi="Calibri" w:cs="Calibri"/>
          <w:b/>
          <w:szCs w:val="24"/>
          <w:lang w:eastAsia="sk-SK"/>
        </w:rPr>
        <w:t>INFORMAČNÝ LIST PREDMETU</w:t>
      </w:r>
    </w:p>
    <w:p w14:paraId="07459315" w14:textId="77777777" w:rsidR="00566081" w:rsidRPr="004D4DDB" w:rsidRDefault="00566081" w:rsidP="00566081">
      <w:pPr>
        <w:spacing w:after="0" w:line="240" w:lineRule="auto"/>
        <w:ind w:left="720"/>
        <w:jc w:val="center"/>
        <w:rPr>
          <w:rFonts w:ascii="Calibri" w:eastAsia="Times New Roman" w:hAnsi="Calibri" w:cs="Calibri"/>
          <w:szCs w:val="24"/>
          <w:lang w:eastAsia="sk-SK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566081" w:rsidRPr="004D4DDB" w14:paraId="21CC78FB" w14:textId="77777777" w:rsidTr="6BF6694F">
        <w:trPr>
          <w:trHeight w:val="510"/>
        </w:trPr>
        <w:tc>
          <w:tcPr>
            <w:tcW w:w="9322" w:type="dxa"/>
            <w:gridSpan w:val="2"/>
            <w:vAlign w:val="center"/>
          </w:tcPr>
          <w:p w14:paraId="5C856890" w14:textId="77777777" w:rsidR="00566081" w:rsidRPr="004D4DDB" w:rsidRDefault="00566081" w:rsidP="00566081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Vysoká škola: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Prešovská univerzita v Prešove</w:t>
            </w:r>
          </w:p>
        </w:tc>
      </w:tr>
      <w:tr w:rsidR="00566081" w:rsidRPr="004D4DDB" w14:paraId="47A1B621" w14:textId="77777777" w:rsidTr="6BF6694F">
        <w:trPr>
          <w:trHeight w:val="510"/>
        </w:trPr>
        <w:tc>
          <w:tcPr>
            <w:tcW w:w="9322" w:type="dxa"/>
            <w:gridSpan w:val="2"/>
            <w:vAlign w:val="center"/>
          </w:tcPr>
          <w:p w14:paraId="002C661D" w14:textId="7D86B2AF" w:rsidR="00566081" w:rsidRPr="004D4DDB" w:rsidRDefault="00566081" w:rsidP="00566081">
            <w:pPr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Fakulta/pracovisko: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/>
                  <w:i/>
                  <w:color w:val="2B579A"/>
                  <w:szCs w:val="24"/>
                  <w:shd w:val="clear" w:color="auto" w:fill="E6E6E6"/>
                </w:rPr>
                <w:id w:val="998927868"/>
                <w:placeholder>
                  <w:docPart w:val="B3311CA5AF934A3EBE01D16FDF73D6DC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, ekonomiky a obchodu" w:value="Fakulta manažmentu, ekonomiky a obchod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Centrum jazykov a kultúr národnostných menšín" w:value="Centrum jazykov a kultúr národnostných menšín"/>
                </w:comboBox>
              </w:sdtPr>
              <w:sdtContent>
                <w:r w:rsidR="004675DA" w:rsidRPr="004D4DDB">
                  <w:rPr>
                    <w:rFonts w:ascii="Calibri" w:hAnsi="Calibri"/>
                    <w:i/>
                    <w:color w:val="2B579A"/>
                    <w:szCs w:val="24"/>
                    <w:shd w:val="clear" w:color="auto" w:fill="E6E6E6"/>
                  </w:rPr>
                  <w:t>Filozofická fakulta</w:t>
                </w:r>
              </w:sdtContent>
            </w:sdt>
          </w:p>
        </w:tc>
      </w:tr>
      <w:tr w:rsidR="00566081" w:rsidRPr="004D4DDB" w14:paraId="17BD2CDC" w14:textId="77777777" w:rsidTr="6BF6694F">
        <w:trPr>
          <w:trHeight w:val="842"/>
        </w:trPr>
        <w:tc>
          <w:tcPr>
            <w:tcW w:w="4110" w:type="dxa"/>
            <w:vAlign w:val="center"/>
          </w:tcPr>
          <w:p w14:paraId="7F2BB1B8" w14:textId="77777777" w:rsidR="00566081" w:rsidRPr="004D4DDB" w:rsidRDefault="00566081" w:rsidP="00566081">
            <w:p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Kód predmetu: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047C1" w:rsidRPr="004D4DDB">
              <w:rPr>
                <w:rFonts w:ascii="Calibri" w:hAnsi="Calibri" w:cs="Calibri"/>
                <w:sz w:val="24"/>
                <w:szCs w:val="24"/>
              </w:rPr>
              <w:t>1IFI/PPDSSF/22</w:t>
            </w:r>
          </w:p>
        </w:tc>
        <w:tc>
          <w:tcPr>
            <w:tcW w:w="5212" w:type="dxa"/>
            <w:vAlign w:val="center"/>
          </w:tcPr>
          <w:p w14:paraId="7EB912AC" w14:textId="77777777" w:rsidR="00566081" w:rsidRPr="004D4DDB" w:rsidRDefault="00566081" w:rsidP="0056608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 xml:space="preserve">Názov predmetu: </w:t>
            </w:r>
            <w:r w:rsidR="008047C1" w:rsidRPr="004D4DDB">
              <w:rPr>
                <w:rFonts w:ascii="Calibri" w:hAnsi="Calibri" w:cs="Calibri"/>
                <w:i/>
                <w:sz w:val="24"/>
                <w:szCs w:val="24"/>
              </w:rPr>
              <w:t>Písomná práca k dizertačnej skúške (Povinný predmet)</w:t>
            </w:r>
          </w:p>
        </w:tc>
      </w:tr>
      <w:tr w:rsidR="00566081" w:rsidRPr="004D4DDB" w14:paraId="2101EC8A" w14:textId="77777777" w:rsidTr="6BF6694F">
        <w:trPr>
          <w:trHeight w:val="1971"/>
        </w:trPr>
        <w:tc>
          <w:tcPr>
            <w:tcW w:w="9322" w:type="dxa"/>
            <w:gridSpan w:val="2"/>
            <w:vAlign w:val="center"/>
          </w:tcPr>
          <w:p w14:paraId="13DC6F3E" w14:textId="77777777" w:rsidR="00566081" w:rsidRPr="004D4DDB" w:rsidRDefault="00566081" w:rsidP="005660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Druh, rozsah a metóda vzdelávacích činností: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38F1E357" w14:textId="77777777" w:rsidR="00566081" w:rsidRPr="004D4DDB" w:rsidRDefault="00566081" w:rsidP="00566081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Druh vzdelávacích činností: </w:t>
            </w:r>
          </w:p>
          <w:p w14:paraId="749B2FEE" w14:textId="77777777" w:rsidR="00566081" w:rsidRPr="004D4DDB" w:rsidRDefault="00566081" w:rsidP="00566081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Rozsah vzdelávacích činností: </w:t>
            </w:r>
          </w:p>
          <w:p w14:paraId="265AD2A4" w14:textId="77777777" w:rsidR="00566081" w:rsidRPr="004D4DDB" w:rsidRDefault="00566081" w:rsidP="009C385E">
            <w:p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Metóda vzdelávacích činností: </w:t>
            </w:r>
          </w:p>
          <w:p w14:paraId="6537F28F" w14:textId="77777777" w:rsidR="009C385E" w:rsidRPr="004D4DDB" w:rsidRDefault="009C385E" w:rsidP="009C385E">
            <w:p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</w:p>
          <w:p w14:paraId="6E3F5351" w14:textId="77777777" w:rsidR="009C385E" w:rsidRPr="004D4DDB" w:rsidRDefault="009C385E" w:rsidP="009C385E">
            <w:pPr>
              <w:rPr>
                <w:rFonts w:asciiTheme="minorHAnsi" w:hAnsiTheme="minorHAnsi" w:cstheme="minorHAnsi"/>
                <w:bCs/>
                <w:i/>
                <w:sz w:val="24"/>
              </w:rPr>
            </w:pPr>
            <w:r w:rsidRPr="004D4DDB">
              <w:rPr>
                <w:rFonts w:asciiTheme="minorHAnsi" w:hAnsiTheme="minorHAnsi" w:cstheme="minorHAnsi"/>
                <w:bCs/>
                <w:i/>
                <w:sz w:val="24"/>
              </w:rPr>
              <w:t>predmet štátnej skúšky</w:t>
            </w:r>
          </w:p>
          <w:p w14:paraId="72B356D1" w14:textId="77777777" w:rsidR="009C385E" w:rsidRPr="004D4DDB" w:rsidRDefault="009C385E" w:rsidP="009C385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Theme="minorHAnsi" w:hAnsiTheme="minorHAnsi" w:cstheme="minorHAnsi"/>
                <w:bCs/>
                <w:i/>
                <w:sz w:val="24"/>
              </w:rPr>
              <w:t>študent prezentuje stav rozpracovania dizertačnej práce</w:t>
            </w:r>
          </w:p>
        </w:tc>
      </w:tr>
      <w:tr w:rsidR="00566081" w:rsidRPr="004D4DDB" w14:paraId="70D1143B" w14:textId="77777777" w:rsidTr="6BF6694F">
        <w:trPr>
          <w:trHeight w:val="510"/>
        </w:trPr>
        <w:tc>
          <w:tcPr>
            <w:tcW w:w="9322" w:type="dxa"/>
            <w:gridSpan w:val="2"/>
            <w:vAlign w:val="center"/>
          </w:tcPr>
          <w:p w14:paraId="0A144516" w14:textId="6CE0A28C" w:rsidR="00566081" w:rsidRPr="004D4DDB" w:rsidRDefault="7135DA5E" w:rsidP="023E3EB7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bCs/>
                <w:sz w:val="24"/>
                <w:szCs w:val="24"/>
              </w:rPr>
              <w:t>Počet kreditov:</w:t>
            </w:r>
            <w:r w:rsidR="56DCFD15" w:rsidRPr="004D4DDB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3732D15A" w:rsidRPr="004D4DDB">
              <w:rPr>
                <w:rFonts w:ascii="Calibri" w:hAnsi="Calibri" w:cs="Calibri"/>
                <w:b/>
                <w:bCs/>
                <w:sz w:val="24"/>
                <w:szCs w:val="24"/>
              </w:rPr>
              <w:t>20</w:t>
            </w:r>
          </w:p>
        </w:tc>
      </w:tr>
      <w:tr w:rsidR="00566081" w:rsidRPr="004D4DDB" w14:paraId="1FB81765" w14:textId="77777777" w:rsidTr="6BF6694F">
        <w:trPr>
          <w:trHeight w:val="1416"/>
        </w:trPr>
        <w:tc>
          <w:tcPr>
            <w:tcW w:w="9322" w:type="dxa"/>
            <w:gridSpan w:val="2"/>
            <w:vAlign w:val="center"/>
          </w:tcPr>
          <w:p w14:paraId="105CC885" w14:textId="78A52373" w:rsidR="00566081" w:rsidRPr="004D4DDB" w:rsidRDefault="7135DA5E" w:rsidP="023E3EB7">
            <w:pPr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bCs/>
                <w:sz w:val="24"/>
                <w:szCs w:val="24"/>
              </w:rPr>
              <w:t>Odporúčaný semester štúdia: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436E2B75" w:rsidRPr="004D4DDB">
              <w:rPr>
                <w:rFonts w:ascii="Calibri" w:hAnsi="Calibri" w:cs="Calibri"/>
                <w:sz w:val="24"/>
                <w:szCs w:val="24"/>
              </w:rPr>
              <w:t>5</w:t>
            </w:r>
            <w:r w:rsidR="56DCFD15" w:rsidRPr="004D4DDB">
              <w:rPr>
                <w:rFonts w:ascii="Calibri" w:hAnsi="Calibri" w:cs="Calibri"/>
                <w:sz w:val="24"/>
                <w:szCs w:val="24"/>
              </w:rPr>
              <w:t>.</w:t>
            </w:r>
            <w:r w:rsidR="2D3C83B3"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1A9058F1" w:rsidRPr="004D4DDB">
              <w:rPr>
                <w:rFonts w:ascii="Calibri" w:hAnsi="Calibri" w:cs="Calibri"/>
                <w:sz w:val="24"/>
                <w:szCs w:val="24"/>
              </w:rPr>
              <w:t>-</w:t>
            </w:r>
            <w:r w:rsidR="2D3C83B3"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1A9058F1" w:rsidRPr="004D4DDB">
              <w:rPr>
                <w:rFonts w:ascii="Calibri" w:hAnsi="Calibri" w:cs="Calibri"/>
                <w:sz w:val="24"/>
                <w:szCs w:val="24"/>
              </w:rPr>
              <w:t>6.</w:t>
            </w:r>
          </w:p>
        </w:tc>
      </w:tr>
      <w:tr w:rsidR="00566081" w:rsidRPr="004D4DDB" w14:paraId="24F1FF6D" w14:textId="77777777" w:rsidTr="6BF6694F">
        <w:trPr>
          <w:trHeight w:val="1408"/>
        </w:trPr>
        <w:tc>
          <w:tcPr>
            <w:tcW w:w="9322" w:type="dxa"/>
            <w:gridSpan w:val="2"/>
            <w:vAlign w:val="center"/>
          </w:tcPr>
          <w:p w14:paraId="717FC6BC" w14:textId="244BD443" w:rsidR="00566081" w:rsidRPr="004D4DDB" w:rsidRDefault="00566081" w:rsidP="00566081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 xml:space="preserve">Stupeň vysokoškolského štúdia: </w:t>
            </w:r>
            <w:sdt>
              <w:sdtPr>
                <w:rPr>
                  <w:rFonts w:ascii="Calibri" w:hAnsi="Calibri" w:cs="Calibri"/>
                  <w:i/>
                  <w:color w:val="2B579A"/>
                  <w:szCs w:val="24"/>
                  <w:shd w:val="clear" w:color="auto" w:fill="E6E6E6"/>
                </w:rPr>
                <w:alias w:val="stupeň"/>
                <w:tag w:val="Stupeň"/>
                <w:id w:val="-1290970110"/>
                <w:placeholder>
                  <w:docPart w:val="BAC3FBFBDE40463999DDF8B962058F97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Content>
                <w:r w:rsidR="004675DA" w:rsidRPr="004D4DDB">
                  <w:rPr>
                    <w:rFonts w:ascii="Calibri" w:hAnsi="Calibri" w:cs="Calibri"/>
                    <w:i/>
                    <w:color w:val="2B579A"/>
                    <w:szCs w:val="24"/>
                    <w:shd w:val="clear" w:color="auto" w:fill="E6E6E6"/>
                  </w:rPr>
                  <w:t>3.</w:t>
                </w:r>
              </w:sdtContent>
            </w:sdt>
          </w:p>
          <w:p w14:paraId="6DFB9E20" w14:textId="77777777" w:rsidR="00566081" w:rsidRPr="004D4DDB" w:rsidRDefault="00566081" w:rsidP="005660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66081" w:rsidRPr="004D4DDB" w14:paraId="406B2AC0" w14:textId="77777777" w:rsidTr="6BF6694F">
        <w:trPr>
          <w:trHeight w:val="794"/>
        </w:trPr>
        <w:tc>
          <w:tcPr>
            <w:tcW w:w="9322" w:type="dxa"/>
            <w:gridSpan w:val="2"/>
            <w:vAlign w:val="center"/>
          </w:tcPr>
          <w:p w14:paraId="692B020D" w14:textId="77777777" w:rsidR="00566081" w:rsidRPr="004D4DDB" w:rsidRDefault="00566081" w:rsidP="00566081">
            <w:p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Podmieňujúce predmety:</w:t>
            </w:r>
          </w:p>
        </w:tc>
      </w:tr>
      <w:tr w:rsidR="00566081" w:rsidRPr="004D4DDB" w14:paraId="3C21738D" w14:textId="77777777" w:rsidTr="6BF6694F">
        <w:trPr>
          <w:trHeight w:val="1965"/>
        </w:trPr>
        <w:tc>
          <w:tcPr>
            <w:tcW w:w="9322" w:type="dxa"/>
            <w:gridSpan w:val="2"/>
            <w:vAlign w:val="center"/>
          </w:tcPr>
          <w:p w14:paraId="59EC7749" w14:textId="77777777" w:rsidR="00566081" w:rsidRPr="004D4DDB" w:rsidRDefault="00566081" w:rsidP="005660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Podmienky na absolvovanie predmetu: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7EC3E8B4" w14:textId="77777777" w:rsidR="009C385E" w:rsidRPr="004D4DDB" w:rsidRDefault="009C385E" w:rsidP="00814279">
            <w:pPr>
              <w:numPr>
                <w:ilvl w:val="0"/>
                <w:numId w:val="17"/>
              </w:num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Pri vypracovaní písomnej práce k dizertačnej práci sa doktorand riadi pokynmi svojho školiteľa a Smernicou o náležitostiach záverečných prác, ich bibliografickej registrácii, kontrole originality, uchovávaní a sprístupňovaní vydanou Prešovskou univerzitou v Prešove. Štruktúru práce a formálnu úpravu práce  určuje po dohode so školiteľom Smernica čl. 6.</w:t>
            </w:r>
          </w:p>
          <w:p w14:paraId="0DC2B471" w14:textId="77777777" w:rsidR="009C385E" w:rsidRPr="004D4DDB" w:rsidRDefault="009C385E" w:rsidP="00814279">
            <w:pPr>
              <w:numPr>
                <w:ilvl w:val="0"/>
                <w:numId w:val="17"/>
              </w:num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Písomnú prácu k dizertačnej práci posudzuje vedúci dizertačnej práce a oponent, ktorí vypracujú posudky podľa stanovených kritérií.</w:t>
            </w:r>
          </w:p>
          <w:p w14:paraId="689B33B0" w14:textId="77777777" w:rsidR="009C385E" w:rsidRPr="004D4DDB" w:rsidRDefault="009C385E" w:rsidP="00814279">
            <w:pPr>
              <w:numPr>
                <w:ilvl w:val="0"/>
                <w:numId w:val="17"/>
              </w:num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Školiteľ dizertačnej práce posudzuje najmä:</w:t>
            </w:r>
          </w:p>
          <w:p w14:paraId="1F69244B" w14:textId="77777777" w:rsidR="009C385E" w:rsidRPr="004D4DDB" w:rsidRDefault="009C385E" w:rsidP="00814279">
            <w:pPr>
              <w:numPr>
                <w:ilvl w:val="1"/>
                <w:numId w:val="17"/>
              </w:num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stupeň samostatnosti a iniciatívy doktoranda pri spracovaní témy, spolupráca so školiteľom,</w:t>
            </w:r>
          </w:p>
          <w:p w14:paraId="72DD46E1" w14:textId="77777777" w:rsidR="009C385E" w:rsidRPr="004D4DDB" w:rsidRDefault="009C385E" w:rsidP="00814279">
            <w:pPr>
              <w:numPr>
                <w:ilvl w:val="1"/>
                <w:numId w:val="17"/>
              </w:num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logickú stavbu dizertačnej práce,</w:t>
            </w:r>
          </w:p>
          <w:p w14:paraId="447A5080" w14:textId="77777777" w:rsidR="009C385E" w:rsidRPr="004D4DDB" w:rsidRDefault="009C385E" w:rsidP="00814279">
            <w:pPr>
              <w:numPr>
                <w:ilvl w:val="1"/>
                <w:numId w:val="17"/>
              </w:num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adekvátnosť použitých metód, metodológiu,</w:t>
            </w:r>
          </w:p>
          <w:p w14:paraId="73EF48FF" w14:textId="77777777" w:rsidR="009C385E" w:rsidRPr="004D4DDB" w:rsidRDefault="009C385E" w:rsidP="00814279">
            <w:pPr>
              <w:numPr>
                <w:ilvl w:val="1"/>
                <w:numId w:val="17"/>
              </w:num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odbornú úroveň práce, hĺbku a kvalitu spracovania témy,</w:t>
            </w:r>
          </w:p>
          <w:p w14:paraId="138526D2" w14:textId="77777777" w:rsidR="009C385E" w:rsidRPr="004D4DDB" w:rsidRDefault="009C385E" w:rsidP="00814279">
            <w:pPr>
              <w:numPr>
                <w:ilvl w:val="1"/>
                <w:numId w:val="17"/>
              </w:num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prácu s literatúrou, relevantnosť použitých zdrojov vo vzťahu k téme a cieľu práce.</w:t>
            </w:r>
          </w:p>
          <w:p w14:paraId="212B1685" w14:textId="77777777" w:rsidR="009C385E" w:rsidRPr="004D4DDB" w:rsidRDefault="009C385E" w:rsidP="00814279">
            <w:pPr>
              <w:numPr>
                <w:ilvl w:val="0"/>
                <w:numId w:val="17"/>
              </w:num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lastRenderedPageBreak/>
              <w:t>Oponent dizertačnej práce posudzuje najmä:</w:t>
            </w:r>
          </w:p>
          <w:p w14:paraId="00721794" w14:textId="77777777" w:rsidR="009C385E" w:rsidRPr="004D4DDB" w:rsidRDefault="009C385E" w:rsidP="00814279">
            <w:pPr>
              <w:numPr>
                <w:ilvl w:val="1"/>
                <w:numId w:val="17"/>
              </w:num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aktuálnosť a vhodnosť témy práce,</w:t>
            </w:r>
          </w:p>
          <w:p w14:paraId="74D09359" w14:textId="77777777" w:rsidR="009C385E" w:rsidRPr="004D4DDB" w:rsidRDefault="009C385E" w:rsidP="00814279">
            <w:pPr>
              <w:numPr>
                <w:ilvl w:val="1"/>
                <w:numId w:val="17"/>
              </w:num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stanovenie cieľa práce,</w:t>
            </w:r>
          </w:p>
          <w:p w14:paraId="6ACFD67D" w14:textId="77777777" w:rsidR="009C385E" w:rsidRPr="004D4DDB" w:rsidRDefault="009C385E" w:rsidP="00814279">
            <w:pPr>
              <w:numPr>
                <w:ilvl w:val="1"/>
                <w:numId w:val="17"/>
              </w:num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logickú stavbu dizertačnej práce,</w:t>
            </w:r>
          </w:p>
          <w:p w14:paraId="5CC86D59" w14:textId="77777777" w:rsidR="009C385E" w:rsidRPr="004D4DDB" w:rsidRDefault="009C385E" w:rsidP="00814279">
            <w:pPr>
              <w:numPr>
                <w:ilvl w:val="1"/>
                <w:numId w:val="17"/>
              </w:num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priliehavosť a vhodnosť použitých metód, metodológiu,</w:t>
            </w:r>
          </w:p>
          <w:p w14:paraId="64572254" w14:textId="77777777" w:rsidR="009C385E" w:rsidRPr="004D4DDB" w:rsidRDefault="009C385E" w:rsidP="00814279">
            <w:pPr>
              <w:numPr>
                <w:ilvl w:val="1"/>
                <w:numId w:val="17"/>
              </w:num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odbornú úroveň práce, hĺbku a kvalitu spracovania témy,</w:t>
            </w:r>
          </w:p>
          <w:p w14:paraId="4DA9C4E3" w14:textId="77777777" w:rsidR="009C385E" w:rsidRPr="004D4DDB" w:rsidRDefault="009C385E" w:rsidP="00814279">
            <w:pPr>
              <w:numPr>
                <w:ilvl w:val="1"/>
                <w:numId w:val="17"/>
              </w:num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prínos práce,</w:t>
            </w:r>
          </w:p>
          <w:p w14:paraId="09D4EB6C" w14:textId="77777777" w:rsidR="00566081" w:rsidRPr="004D4DDB" w:rsidRDefault="009C385E" w:rsidP="00814279">
            <w:pPr>
              <w:numPr>
                <w:ilvl w:val="1"/>
                <w:numId w:val="17"/>
              </w:num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prácu s odbornou literatúrou.</w:t>
            </w:r>
          </w:p>
          <w:p w14:paraId="79CD3EAF" w14:textId="77777777" w:rsidR="00566081" w:rsidRPr="004D4DDB" w:rsidRDefault="00566081" w:rsidP="00566081">
            <w:p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Klasifikácia hodnotení: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 </w:t>
            </w:r>
          </w:p>
          <w:p w14:paraId="5B437E39" w14:textId="77777777" w:rsidR="00566081" w:rsidRPr="004D4DDB" w:rsidRDefault="00566081" w:rsidP="00566081">
            <w:p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A: 100 – 90 %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  </w:t>
            </w:r>
          </w:p>
          <w:p w14:paraId="73D4270D" w14:textId="77777777" w:rsidR="00566081" w:rsidRPr="004D4DDB" w:rsidRDefault="00566081" w:rsidP="00566081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B: 89 – 80 %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  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br/>
            </w: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C: 79 – 70 %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  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br/>
            </w: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D: 69 – 60 %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  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br/>
            </w: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E: 59 – 50 %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  </w:t>
            </w:r>
          </w:p>
          <w:p w14:paraId="6701E7FC" w14:textId="77777777" w:rsidR="00566081" w:rsidRPr="004D4DDB" w:rsidRDefault="00566081" w:rsidP="00566081">
            <w:p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FX: 49 a menej %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  </w:t>
            </w:r>
          </w:p>
        </w:tc>
      </w:tr>
      <w:tr w:rsidR="00566081" w:rsidRPr="004D4DDB" w14:paraId="5C83BE8B" w14:textId="77777777" w:rsidTr="6BF6694F">
        <w:trPr>
          <w:trHeight w:val="1115"/>
        </w:trPr>
        <w:tc>
          <w:tcPr>
            <w:tcW w:w="9322" w:type="dxa"/>
            <w:gridSpan w:val="2"/>
            <w:vAlign w:val="center"/>
          </w:tcPr>
          <w:p w14:paraId="191F1492" w14:textId="77777777" w:rsidR="00566081" w:rsidRPr="004D4DDB" w:rsidRDefault="7135DA5E" w:rsidP="00566081">
            <w:p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Výsledky vzdelávania:</w:t>
            </w: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</w:p>
          <w:p w14:paraId="5768AEF0" w14:textId="4157DC8C" w:rsidR="00566081" w:rsidRPr="004D4DDB" w:rsidRDefault="03EA20A1" w:rsidP="023E3EB7">
            <w:pPr>
              <w:jc w:val="both"/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Študent získa po absolvovaní predmetu:</w:t>
            </w:r>
          </w:p>
          <w:p w14:paraId="55BE7E77" w14:textId="305838F4" w:rsidR="00566081" w:rsidRPr="004D4DDB" w:rsidRDefault="03EA20A1" w:rsidP="023E3EB7">
            <w:pPr>
              <w:jc w:val="both"/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Vedomosti:</w:t>
            </w:r>
          </w:p>
          <w:p w14:paraId="34A5866A" w14:textId="5E6A2A2B" w:rsidR="00566081" w:rsidRPr="004D4DDB" w:rsidRDefault="03EA20A1" w:rsidP="00814279">
            <w:pPr>
              <w:pStyle w:val="Odsekzoznamu"/>
              <w:numPr>
                <w:ilvl w:val="0"/>
                <w:numId w:val="10"/>
              </w:num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definovať a vlastnými slovami interpretovať základné pojmy z kontextu dizertačných skúmaní;</w:t>
            </w:r>
          </w:p>
          <w:p w14:paraId="0483306F" w14:textId="4DBCB4D0" w:rsidR="00566081" w:rsidRPr="004D4DDB" w:rsidRDefault="03EA20A1" w:rsidP="00814279">
            <w:pPr>
              <w:pStyle w:val="Odsekzoznamu"/>
              <w:numPr>
                <w:ilvl w:val="0"/>
                <w:numId w:val="10"/>
              </w:num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identifikovať dominantné tendencie vo filozofickom </w:t>
            </w:r>
            <w:r w:rsidR="765C4180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uchopení predmetnej oblasti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;</w:t>
            </w:r>
          </w:p>
          <w:p w14:paraId="3C62A59A" w14:textId="5CAB206B" w:rsidR="00566081" w:rsidRPr="004D4DDB" w:rsidRDefault="03EA20A1" w:rsidP="00814279">
            <w:pPr>
              <w:pStyle w:val="Odsekzoznamu"/>
              <w:numPr>
                <w:ilvl w:val="0"/>
                <w:numId w:val="10"/>
              </w:num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charakterizovať, klasifikovať a uviesť príklady na vybrané problematické otázky spojené s </w:t>
            </w:r>
            <w:r w:rsidR="1186FCC0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jednotlivými </w:t>
            </w:r>
            <w:r w:rsidR="5AFDC3B2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skúmanými tendenciami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;</w:t>
            </w:r>
          </w:p>
          <w:p w14:paraId="15BA662A" w14:textId="58F38AC0" w:rsidR="00566081" w:rsidRPr="004D4DDB" w:rsidRDefault="03EA20A1" w:rsidP="00814279">
            <w:pPr>
              <w:pStyle w:val="Odsekzoznamu"/>
              <w:numPr>
                <w:ilvl w:val="0"/>
                <w:numId w:val="10"/>
              </w:num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pomenovať a zdôvodniť význam štúdia tejto filozofie v jej presahoch do súčasnosti pri formovaní európskej a svetovej kultúry;</w:t>
            </w:r>
          </w:p>
          <w:p w14:paraId="2C9B02BA" w14:textId="340B4E28" w:rsidR="00566081" w:rsidRPr="004D4DDB" w:rsidRDefault="00566081" w:rsidP="023E3EB7">
            <w:p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6E9D393E" w14:textId="5C52A0CB" w:rsidR="00566081" w:rsidRPr="004D4DDB" w:rsidRDefault="3A394CF7" w:rsidP="023E3EB7">
            <w:pPr>
              <w:jc w:val="both"/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Zručnosti:</w:t>
            </w:r>
          </w:p>
          <w:p w14:paraId="2A825137" w14:textId="3A036AB5" w:rsidR="00566081" w:rsidRPr="004D4DDB" w:rsidRDefault="3A394CF7" w:rsidP="00814279">
            <w:pPr>
              <w:pStyle w:val="Odsekzoznamu"/>
              <w:numPr>
                <w:ilvl w:val="0"/>
                <w:numId w:val="11"/>
              </w:num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vlastnými slovami formulovať dobové kontexty formovania myslenia v p</w:t>
            </w:r>
            <w:r w:rsidR="5FBA63ED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redmet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nej situácii;</w:t>
            </w:r>
          </w:p>
          <w:p w14:paraId="2DA5B822" w14:textId="3FA2480B" w:rsidR="00566081" w:rsidRPr="004D4DDB" w:rsidRDefault="3A394CF7" w:rsidP="00814279">
            <w:pPr>
              <w:pStyle w:val="Odsekzoznamu"/>
              <w:numPr>
                <w:ilvl w:val="0"/>
                <w:numId w:val="11"/>
              </w:num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určiť a východiská a špecifiká formovania myslenia predmetnej proveniencie a reakcie </w:t>
            </w:r>
            <w:r w:rsidR="5547B256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odlišných interpretačných pozícií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naň; </w:t>
            </w:r>
          </w:p>
          <w:p w14:paraId="391C7B38" w14:textId="2509C7E6" w:rsidR="00566081" w:rsidRPr="004D4DDB" w:rsidRDefault="3A394CF7" w:rsidP="00814279">
            <w:pPr>
              <w:pStyle w:val="Odsekzoznamu"/>
              <w:numPr>
                <w:ilvl w:val="0"/>
                <w:numId w:val="11"/>
              </w:num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reguluje, organizuje správanie v prepojení na prax výskumu; </w:t>
            </w:r>
          </w:p>
          <w:p w14:paraId="079CA7DB" w14:textId="2F6767C3" w:rsidR="00566081" w:rsidRPr="004D4DDB" w:rsidRDefault="3A394CF7" w:rsidP="00814279">
            <w:pPr>
              <w:pStyle w:val="Odsekzoznamu"/>
              <w:numPr>
                <w:ilvl w:val="0"/>
                <w:numId w:val="11"/>
              </w:num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demonštrovať dopady zmien, ktoré prináša </w:t>
            </w:r>
            <w:r w:rsidR="29EDC4D3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skúmaná oblasť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na filozofické myslenie a na širší spoločenský a politický život;</w:t>
            </w:r>
          </w:p>
          <w:p w14:paraId="09F73E4D" w14:textId="1AE288B3" w:rsidR="00566081" w:rsidRPr="004D4DDB" w:rsidRDefault="00566081" w:rsidP="023E3EB7">
            <w:p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10C79B4D" w14:textId="5D092F45" w:rsidR="00566081" w:rsidRPr="004D4DDB" w:rsidRDefault="3A394CF7" w:rsidP="023E3EB7">
            <w:pPr>
              <w:jc w:val="both"/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K</w:t>
            </w:r>
            <w:r w:rsidR="329683C6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ompetentnosti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:</w:t>
            </w:r>
          </w:p>
          <w:p w14:paraId="5A6C071C" w14:textId="58E97B8D" w:rsidR="00566081" w:rsidRPr="004D4DDB" w:rsidRDefault="3A394CF7" w:rsidP="00814279">
            <w:pPr>
              <w:pStyle w:val="Odsekzoznamu"/>
              <w:numPr>
                <w:ilvl w:val="0"/>
                <w:numId w:val="11"/>
              </w:num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organizovať, plánovať a prideľovať zdroje;</w:t>
            </w:r>
          </w:p>
          <w:p w14:paraId="39175CDA" w14:textId="2BA05A68" w:rsidR="00566081" w:rsidRPr="004D4DDB" w:rsidRDefault="3A394CF7" w:rsidP="00814279">
            <w:pPr>
              <w:pStyle w:val="Odsekzoznamu"/>
              <w:numPr>
                <w:ilvl w:val="0"/>
                <w:numId w:val="11"/>
              </w:num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spolupracovať s inými ľuďmi;</w:t>
            </w:r>
          </w:p>
          <w:p w14:paraId="5DC8CFD6" w14:textId="42B6E5FB" w:rsidR="00566081" w:rsidRPr="004D4DDB" w:rsidRDefault="3A394CF7" w:rsidP="00814279">
            <w:pPr>
              <w:pStyle w:val="Odsekzoznamu"/>
              <w:numPr>
                <w:ilvl w:val="0"/>
                <w:numId w:val="11"/>
              </w:num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získavať informácie;</w:t>
            </w:r>
          </w:p>
          <w:p w14:paraId="3B8E83E8" w14:textId="76A901FB" w:rsidR="00566081" w:rsidRPr="004D4DDB" w:rsidRDefault="3A394CF7" w:rsidP="00814279">
            <w:pPr>
              <w:pStyle w:val="Odsekzoznamu"/>
              <w:numPr>
                <w:ilvl w:val="0"/>
                <w:numId w:val="11"/>
              </w:num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vyhodnocovať informácie;</w:t>
            </w:r>
          </w:p>
          <w:p w14:paraId="417AC624" w14:textId="2CE30E36" w:rsidR="00566081" w:rsidRPr="004D4DDB" w:rsidRDefault="3A394CF7" w:rsidP="00814279">
            <w:pPr>
              <w:pStyle w:val="Odsekzoznamu"/>
              <w:numPr>
                <w:ilvl w:val="0"/>
                <w:numId w:val="11"/>
              </w:num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chápať komplexnosť vzťahov v rámci širších dobových kontextov a ich metamorfóz;</w:t>
            </w:r>
          </w:p>
          <w:p w14:paraId="1B44162C" w14:textId="6C1347AE" w:rsidR="00566081" w:rsidRPr="004D4DDB" w:rsidRDefault="3A394CF7" w:rsidP="00814279">
            <w:pPr>
              <w:pStyle w:val="Odsekzoznamu"/>
              <w:numPr>
                <w:ilvl w:val="0"/>
                <w:numId w:val="11"/>
              </w:num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rešpektovať rôznorodosť postojov;</w:t>
            </w:r>
          </w:p>
        </w:tc>
      </w:tr>
      <w:tr w:rsidR="00566081" w:rsidRPr="004D4DDB" w14:paraId="736B5876" w14:textId="77777777" w:rsidTr="6BF6694F">
        <w:trPr>
          <w:trHeight w:val="510"/>
        </w:trPr>
        <w:tc>
          <w:tcPr>
            <w:tcW w:w="9322" w:type="dxa"/>
            <w:gridSpan w:val="2"/>
            <w:vAlign w:val="center"/>
          </w:tcPr>
          <w:p w14:paraId="092D00FD" w14:textId="77777777" w:rsidR="00566081" w:rsidRPr="004D4DDB" w:rsidRDefault="00566081" w:rsidP="005660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Stručná osnova predmetu: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74CE5D8C" w14:textId="77777777" w:rsidR="009C385E" w:rsidRPr="004D4DDB" w:rsidRDefault="009C385E" w:rsidP="009C385E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Diskusia o písomnej práci k dizertačnej práce má ustálený priebeh:</w:t>
            </w:r>
          </w:p>
          <w:p w14:paraId="28C3E7D3" w14:textId="77777777" w:rsidR="009C385E" w:rsidRPr="004D4DDB" w:rsidRDefault="009C385E" w:rsidP="00814279">
            <w:pPr>
              <w:numPr>
                <w:ilvl w:val="0"/>
                <w:numId w:val="18"/>
              </w:num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Úvodné slovo doktoranda, prezentácia postupov práce.</w:t>
            </w:r>
          </w:p>
          <w:p w14:paraId="1FF84C93" w14:textId="77777777" w:rsidR="009C385E" w:rsidRPr="004D4DDB" w:rsidRDefault="009C385E" w:rsidP="00814279">
            <w:pPr>
              <w:numPr>
                <w:ilvl w:val="0"/>
                <w:numId w:val="18"/>
              </w:num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Prednesenie hlavných bodov z písomných posudkov školiteľa a oponenta.</w:t>
            </w:r>
          </w:p>
          <w:p w14:paraId="5EC1A8EA" w14:textId="77777777" w:rsidR="009C385E" w:rsidRPr="004D4DDB" w:rsidRDefault="009C385E" w:rsidP="00814279">
            <w:pPr>
              <w:numPr>
                <w:ilvl w:val="0"/>
                <w:numId w:val="18"/>
              </w:num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Zodpovedanie doktoranda na otázky školiteľa a oponenta.</w:t>
            </w:r>
          </w:p>
          <w:p w14:paraId="0A1EDAAB" w14:textId="77777777" w:rsidR="009C385E" w:rsidRPr="004D4DDB" w:rsidRDefault="009C385E" w:rsidP="00814279">
            <w:pPr>
              <w:numPr>
                <w:ilvl w:val="0"/>
                <w:numId w:val="18"/>
              </w:num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lastRenderedPageBreak/>
              <w:t>Odborná rozprava o práci s otázkami na doktoranda.</w:t>
            </w:r>
          </w:p>
          <w:p w14:paraId="44E871BC" w14:textId="77777777" w:rsidR="009C385E" w:rsidRPr="004D4DDB" w:rsidRDefault="009C385E" w:rsidP="009C385E">
            <w:pPr>
              <w:rPr>
                <w:rFonts w:ascii="Calibri" w:hAnsi="Calibri" w:cs="Calibri"/>
                <w:i/>
                <w:sz w:val="24"/>
                <w:szCs w:val="24"/>
              </w:rPr>
            </w:pPr>
          </w:p>
          <w:p w14:paraId="0520A1D1" w14:textId="77777777" w:rsidR="009C385E" w:rsidRPr="004D4DDB" w:rsidRDefault="009C385E" w:rsidP="009C385E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Úvodné slovo doktoranda by malo obsahovať predovšetkým tieto body:</w:t>
            </w:r>
          </w:p>
          <w:p w14:paraId="649C68B9" w14:textId="77777777" w:rsidR="009C385E" w:rsidRPr="004D4DDB" w:rsidRDefault="009C385E" w:rsidP="00814279">
            <w:pPr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Stručné zdôvodnenie výberu témy, jej aktuálnosti, praktického prínosu.</w:t>
            </w:r>
          </w:p>
          <w:p w14:paraId="7AD86488" w14:textId="77777777" w:rsidR="009C385E" w:rsidRPr="004D4DDB" w:rsidRDefault="009C385E" w:rsidP="00814279">
            <w:pPr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Objasnenie cieľov a metodiky práce.</w:t>
            </w:r>
          </w:p>
          <w:p w14:paraId="6F045D48" w14:textId="77777777" w:rsidR="00566081" w:rsidRPr="004D4DDB" w:rsidRDefault="009C385E" w:rsidP="00814279">
            <w:pPr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Hlavné obsahové problémy práce.</w:t>
            </w:r>
          </w:p>
        </w:tc>
      </w:tr>
      <w:tr w:rsidR="00566081" w:rsidRPr="004D4DDB" w14:paraId="4E901764" w14:textId="77777777" w:rsidTr="6BF6694F">
        <w:trPr>
          <w:trHeight w:val="510"/>
        </w:trPr>
        <w:tc>
          <w:tcPr>
            <w:tcW w:w="9322" w:type="dxa"/>
            <w:gridSpan w:val="2"/>
            <w:vAlign w:val="center"/>
          </w:tcPr>
          <w:p w14:paraId="783C35DE" w14:textId="77777777" w:rsidR="00566081" w:rsidRPr="004D4DDB" w:rsidRDefault="7135DA5E" w:rsidP="00566081">
            <w:p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Odporúčaná literatúra:</w:t>
            </w: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</w:p>
          <w:p w14:paraId="23164C88" w14:textId="08EF7A51" w:rsidR="023E3EB7" w:rsidRPr="004D4DDB" w:rsidRDefault="023E3EB7" w:rsidP="023E3EB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sz w:val="24"/>
                <w:szCs w:val="24"/>
              </w:rPr>
              <w:t>Bednárová-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Gibová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K., Zákutná, S. 2018.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Terminological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equivalence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in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translation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of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philosophical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texts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In: </w:t>
            </w:r>
            <w:proofErr w:type="spellStart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Russian</w:t>
            </w:r>
            <w:proofErr w:type="spellEnd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Journal</w:t>
            </w:r>
            <w:proofErr w:type="spellEnd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of </w:t>
            </w:r>
            <w:proofErr w:type="spellStart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Linguistics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>. Roč. 22, č. 2, s. 423-435.</w:t>
            </w:r>
          </w:p>
          <w:p w14:paraId="2601A171" w14:textId="42AA35BB" w:rsidR="023E3EB7" w:rsidRPr="004D4DDB" w:rsidRDefault="023E3EB7" w:rsidP="023E3EB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Eco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U., 2007. </w:t>
            </w: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Jak </w:t>
            </w:r>
            <w:proofErr w:type="spellStart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napsat</w:t>
            </w:r>
            <w:proofErr w:type="spellEnd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diplomovou práci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. Praha: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Votobia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  </w:t>
            </w:r>
          </w:p>
          <w:p w14:paraId="6A6855EF" w14:textId="6A93A2F4" w:rsidR="023E3EB7" w:rsidRPr="004D4DDB" w:rsidRDefault="023E3EB7" w:rsidP="023E3EB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Evans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D. 2008.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Semantic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antipluralism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: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How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to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translate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terms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in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philosophy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In: British </w:t>
            </w:r>
            <w:proofErr w:type="spellStart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Journal</w:t>
            </w:r>
            <w:proofErr w:type="spellEnd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for</w:t>
            </w:r>
            <w:proofErr w:type="spellEnd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the</w:t>
            </w:r>
            <w:proofErr w:type="spellEnd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History</w:t>
            </w:r>
            <w:proofErr w:type="spellEnd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of </w:t>
            </w:r>
            <w:proofErr w:type="spellStart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Philosophy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>, 16(1), s. 229–235.</w:t>
            </w:r>
          </w:p>
          <w:p w14:paraId="6FF92F36" w14:textId="3F3E7F97" w:rsidR="009C385E" w:rsidRPr="004D4DDB" w:rsidRDefault="56DCFD15" w:rsidP="023E3EB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G</w:t>
            </w:r>
            <w:r w:rsidR="146C0AFD" w:rsidRPr="004D4DDB">
              <w:rPr>
                <w:rFonts w:ascii="Calibri" w:hAnsi="Calibri" w:cs="Calibri"/>
                <w:sz w:val="24"/>
                <w:szCs w:val="24"/>
              </w:rPr>
              <w:t>avora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P., 1999. </w:t>
            </w: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Úvod do pedagogického výskumu</w:t>
            </w:r>
            <w:r w:rsidRPr="004D4DDB">
              <w:rPr>
                <w:rFonts w:ascii="Calibri" w:hAnsi="Calibri" w:cs="Calibri"/>
                <w:sz w:val="24"/>
                <w:szCs w:val="24"/>
              </w:rPr>
              <w:t>. Bratislava: Univerzita Komenského.</w:t>
            </w:r>
          </w:p>
          <w:p w14:paraId="7303A2B3" w14:textId="113807EC" w:rsidR="00566081" w:rsidRPr="004D4DDB" w:rsidRDefault="6EBE9C72" w:rsidP="023E3EB7">
            <w:pPr>
              <w:spacing w:line="360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spellStart"/>
            <w:r w:rsidRPr="004D4DD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Katuščák</w:t>
            </w:r>
            <w:proofErr w:type="spellEnd"/>
            <w:r w:rsidRPr="004D4DD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, D., 2013. </w:t>
            </w:r>
            <w:r w:rsidRPr="004D4DDB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Ako písať záverečné a kvalifikačné práce</w:t>
            </w:r>
            <w:r w:rsidRPr="004D4DD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. Bratislava </w:t>
            </w:r>
            <w:proofErr w:type="spellStart"/>
            <w:r w:rsidRPr="004D4DD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Enigma</w:t>
            </w:r>
            <w:proofErr w:type="spellEnd"/>
            <w:r w:rsidRPr="004D4DD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.</w:t>
            </w:r>
          </w:p>
          <w:p w14:paraId="7BF40184" w14:textId="71A648D8" w:rsidR="00566081" w:rsidRPr="004D4DDB" w:rsidRDefault="023E3EB7" w:rsidP="023E3EB7">
            <w:pPr>
              <w:spacing w:line="360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Kornuta,  H. M., </w:t>
            </w:r>
            <w:proofErr w:type="spellStart"/>
            <w:r w:rsidRPr="004D4DD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Germaine</w:t>
            </w:r>
            <w:proofErr w:type="spellEnd"/>
            <w:r w:rsidRPr="004D4DD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, R. W. 2019.  </w:t>
            </w:r>
            <w:r w:rsidRPr="004D4DDB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 xml:space="preserve">A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Concise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Guide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 xml:space="preserve"> to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Writing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Thesis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 xml:space="preserve"> or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Dissertation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Educational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Research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 xml:space="preserve"> and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Beyond</w:t>
            </w:r>
            <w:proofErr w:type="spellEnd"/>
            <w:r w:rsidRPr="004D4DD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4D4DD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Routledge</w:t>
            </w:r>
            <w:proofErr w:type="spellEnd"/>
            <w:r w:rsidRPr="004D4DD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.</w:t>
            </w:r>
          </w:p>
          <w:p w14:paraId="420D8AE9" w14:textId="1B47FDAC" w:rsidR="00566081" w:rsidRPr="004D4DDB" w:rsidRDefault="6EBE9C72" w:rsidP="023E3EB7">
            <w:pPr>
              <w:spacing w:line="360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spellStart"/>
            <w:r w:rsidRPr="004D4DD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Meško</w:t>
            </w:r>
            <w:proofErr w:type="spellEnd"/>
            <w:r w:rsidRPr="004D4DD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, D., </w:t>
            </w:r>
            <w:proofErr w:type="spellStart"/>
            <w:r w:rsidRPr="004D4DD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Katuščák</w:t>
            </w:r>
            <w:proofErr w:type="spellEnd"/>
            <w:r w:rsidRPr="004D4DD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, D., </w:t>
            </w:r>
            <w:proofErr w:type="spellStart"/>
            <w:r w:rsidRPr="004D4DD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Findra</w:t>
            </w:r>
            <w:proofErr w:type="spellEnd"/>
            <w:r w:rsidRPr="004D4DD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, J. a kol. 2005. </w:t>
            </w:r>
            <w:r w:rsidRPr="004D4DDB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Akademická príručka.</w:t>
            </w:r>
            <w:r w:rsidRPr="004D4DD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Martin: Osveta.</w:t>
            </w:r>
          </w:p>
          <w:p w14:paraId="3EAD3695" w14:textId="2F5D163E" w:rsidR="00566081" w:rsidRPr="004D4DDB" w:rsidRDefault="17DB807C" w:rsidP="023E3EB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sz w:val="24"/>
                <w:szCs w:val="24"/>
              </w:rPr>
              <w:t xml:space="preserve">Murgaš, J., 2011. </w:t>
            </w: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Základy </w:t>
            </w:r>
            <w:proofErr w:type="spellStart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interpretace</w:t>
            </w:r>
            <w:proofErr w:type="spellEnd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filozofických </w:t>
            </w:r>
            <w:proofErr w:type="spellStart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textů</w:t>
            </w:r>
            <w:proofErr w:type="spellEnd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I. </w:t>
            </w:r>
            <w:proofErr w:type="spellStart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Interpretace</w:t>
            </w:r>
            <w:proofErr w:type="spellEnd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k osvojení obsahu </w:t>
            </w:r>
            <w:proofErr w:type="spellStart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textů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Plzeň: Filozofická fakulta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Západočeské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univerzity.</w:t>
            </w:r>
          </w:p>
          <w:p w14:paraId="1E516239" w14:textId="6C9C980D" w:rsidR="00566081" w:rsidRPr="004D4DDB" w:rsidRDefault="023E3EB7" w:rsidP="023E3EB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Paltridge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>, B.,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Starfield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S. 2020. </w:t>
            </w:r>
            <w:proofErr w:type="spellStart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Thesis</w:t>
            </w:r>
            <w:proofErr w:type="spellEnd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and </w:t>
            </w:r>
            <w:proofErr w:type="spellStart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Dissertation</w:t>
            </w:r>
            <w:proofErr w:type="spellEnd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Writing</w:t>
            </w:r>
            <w:proofErr w:type="spellEnd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in a </w:t>
            </w:r>
            <w:proofErr w:type="spellStart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Second</w:t>
            </w:r>
            <w:proofErr w:type="spellEnd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Language</w:t>
            </w:r>
            <w:proofErr w:type="spellEnd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: A </w:t>
            </w:r>
            <w:proofErr w:type="spellStart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Handbook</w:t>
            </w:r>
            <w:proofErr w:type="spellEnd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for</w:t>
            </w:r>
            <w:proofErr w:type="spellEnd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Students</w:t>
            </w:r>
            <w:proofErr w:type="spellEnd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and </w:t>
            </w:r>
            <w:proofErr w:type="spellStart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their</w:t>
            </w:r>
            <w:proofErr w:type="spellEnd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Supervisors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2nd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Edition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Routledge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0C075B75" w14:textId="26ED74B7" w:rsidR="00566081" w:rsidRPr="004D4DDB" w:rsidRDefault="023E3EB7" w:rsidP="023E3EB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Wentzel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A. 2018. </w:t>
            </w: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A </w:t>
            </w:r>
            <w:proofErr w:type="spellStart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Guide</w:t>
            </w:r>
            <w:proofErr w:type="spellEnd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to </w:t>
            </w:r>
            <w:proofErr w:type="spellStart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Argumentative</w:t>
            </w:r>
            <w:proofErr w:type="spellEnd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Research</w:t>
            </w:r>
            <w:proofErr w:type="spellEnd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Writing</w:t>
            </w:r>
            <w:proofErr w:type="spellEnd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and </w:t>
            </w:r>
            <w:proofErr w:type="spellStart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Thinking</w:t>
            </w:r>
            <w:proofErr w:type="spellEnd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: </w:t>
            </w:r>
            <w:proofErr w:type="spellStart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Overcoming</w:t>
            </w:r>
            <w:proofErr w:type="spellEnd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Challenges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Routledge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595A6F95" w14:textId="7709D56F" w:rsidR="00566081" w:rsidRPr="004D4DDB" w:rsidRDefault="17DB807C" w:rsidP="023E3EB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Žáčková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E. – Murgaš, J., 2011. </w:t>
            </w:r>
            <w:proofErr w:type="spellStart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Interpretace</w:t>
            </w:r>
            <w:proofErr w:type="spellEnd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filozofických </w:t>
            </w:r>
            <w:proofErr w:type="spellStart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textů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Plzeň: Filozofická fakulta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Západočeské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univerzity.</w:t>
            </w:r>
          </w:p>
          <w:p w14:paraId="0DBDF3F4" w14:textId="4C177E27" w:rsidR="00566081" w:rsidRPr="004D4DDB" w:rsidRDefault="6EBE9C72" w:rsidP="023E3EB7">
            <w:pPr>
              <w:spacing w:line="360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Smernica o náležitostiach záverečných prác, ich bibliografickej registrácii, kontrole originality, uchovávaní a sprístupňovaní.</w:t>
            </w:r>
            <w:r w:rsidRPr="004D4DD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[online]. Prešov: PU. [cit.27. 1. 2022]. Dostupné z: </w:t>
            </w:r>
            <w:hyperlink r:id="rId13">
              <w:r w:rsidRPr="004D4DDB">
                <w:rPr>
                  <w:rStyle w:val="Hypertextovprepojenie"/>
                  <w:rFonts w:ascii="Calibri" w:eastAsia="Calibri" w:hAnsi="Calibri" w:cs="Calibri"/>
                  <w:sz w:val="24"/>
                  <w:szCs w:val="24"/>
                </w:rPr>
                <w:t>https://www.pulib.sk/web/data/pulib/subory/stranka/ezp-smernica2019.pdf</w:t>
              </w:r>
            </w:hyperlink>
          </w:p>
          <w:p w14:paraId="3E13DA67" w14:textId="4CF3707C" w:rsidR="00566081" w:rsidRPr="004D4DDB" w:rsidRDefault="00566081" w:rsidP="023E3EB7">
            <w:pPr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  <w:p w14:paraId="4CF60338" w14:textId="139ECB1C" w:rsidR="00566081" w:rsidRPr="004D4DDB" w:rsidRDefault="77CD78A0" w:rsidP="023E3EB7">
            <w:pPr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Ďalšia odporúčaná literatúra sa odvodzuje od tém dizertačných prác študentov.</w:t>
            </w:r>
          </w:p>
        </w:tc>
      </w:tr>
      <w:tr w:rsidR="00566081" w:rsidRPr="004D4DDB" w14:paraId="6D685087" w14:textId="77777777" w:rsidTr="6BF6694F">
        <w:trPr>
          <w:trHeight w:val="841"/>
        </w:trPr>
        <w:tc>
          <w:tcPr>
            <w:tcW w:w="9322" w:type="dxa"/>
            <w:gridSpan w:val="2"/>
            <w:vAlign w:val="center"/>
          </w:tcPr>
          <w:p w14:paraId="2D1411B6" w14:textId="77777777" w:rsidR="00566081" w:rsidRPr="004D4DDB" w:rsidRDefault="00566081" w:rsidP="00566081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 xml:space="preserve">Jazyk, ktorého znalosť je potrebná na absolvovanie predmetu: </w:t>
            </w:r>
            <w:r w:rsidR="009C385E" w:rsidRPr="004D4DDB">
              <w:rPr>
                <w:rFonts w:ascii="Calibri" w:hAnsi="Calibri" w:cs="Calibri"/>
                <w:i/>
                <w:sz w:val="24"/>
                <w:szCs w:val="24"/>
              </w:rPr>
              <w:t>slovenský jazyk a anglický jazyk (resp. nemecký jazyk)</w:t>
            </w:r>
          </w:p>
        </w:tc>
      </w:tr>
      <w:tr w:rsidR="00566081" w:rsidRPr="004D4DDB" w14:paraId="2675E056" w14:textId="77777777" w:rsidTr="6BF6694F">
        <w:trPr>
          <w:trHeight w:val="1118"/>
        </w:trPr>
        <w:tc>
          <w:tcPr>
            <w:tcW w:w="9322" w:type="dxa"/>
            <w:gridSpan w:val="2"/>
            <w:vAlign w:val="center"/>
          </w:tcPr>
          <w:p w14:paraId="49D83704" w14:textId="77777777" w:rsidR="00566081" w:rsidRPr="004D4DDB" w:rsidRDefault="00566081" w:rsidP="00566081">
            <w:p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Poznámky: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566081" w:rsidRPr="004D4DDB" w14:paraId="0C9D71AE" w14:textId="77777777" w:rsidTr="6BF6694F">
        <w:trPr>
          <w:trHeight w:val="1703"/>
        </w:trPr>
        <w:tc>
          <w:tcPr>
            <w:tcW w:w="9322" w:type="dxa"/>
            <w:gridSpan w:val="2"/>
            <w:vAlign w:val="center"/>
          </w:tcPr>
          <w:p w14:paraId="0EF583FA" w14:textId="77777777" w:rsidR="00566081" w:rsidRPr="004D4DDB" w:rsidRDefault="00566081" w:rsidP="0056608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Hodnotenie predmetov</w:t>
            </w:r>
          </w:p>
          <w:p w14:paraId="2995DEA3" w14:textId="77777777" w:rsidR="00566081" w:rsidRPr="004D4DDB" w:rsidRDefault="7135DA5E" w:rsidP="6BF6694F">
            <w:pPr>
              <w:rPr>
                <w:rFonts w:ascii="Calibri" w:hAnsi="Calibri" w:cs="Calibri"/>
                <w:color w:val="808080"/>
                <w:sz w:val="24"/>
                <w:szCs w:val="24"/>
              </w:rPr>
            </w:pPr>
            <w:r w:rsidRPr="004D4DDB">
              <w:rPr>
                <w:rFonts w:ascii="Calibri" w:hAnsi="Calibri" w:cs="Calibri"/>
                <w:sz w:val="24"/>
                <w:szCs w:val="24"/>
              </w:rPr>
              <w:t>Celkov</w:t>
            </w:r>
            <w:r w:rsidR="085240CA" w:rsidRPr="004D4DDB">
              <w:rPr>
                <w:rFonts w:ascii="Calibri" w:hAnsi="Calibri" w:cs="Calibri"/>
                <w:sz w:val="24"/>
                <w:szCs w:val="24"/>
              </w:rPr>
              <w:t>ý počet hodnotených študentov: 2</w:t>
            </w:r>
          </w:p>
          <w:p w14:paraId="144A5D23" w14:textId="77777777" w:rsidR="00566081" w:rsidRPr="004D4DDB" w:rsidRDefault="00566081" w:rsidP="023E3EB7">
            <w:pPr>
              <w:rPr>
                <w:rFonts w:ascii="Calibri" w:hAnsi="Calibri" w:cs="Calibri"/>
                <w:sz w:val="24"/>
                <w:szCs w:val="24"/>
              </w:rPr>
            </w:pP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566081" w:rsidRPr="004D4DDB" w14:paraId="3DE70428" w14:textId="77777777" w:rsidTr="6BF6694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B40119" w14:textId="77777777" w:rsidR="00566081" w:rsidRPr="004D4DDB" w:rsidRDefault="7135DA5E" w:rsidP="6BF6694F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4D4DDB">
                    <w:rPr>
                      <w:rFonts w:ascii="Calibri" w:hAnsi="Calibri" w:cs="Calibri"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BC08D7" w14:textId="77777777" w:rsidR="00566081" w:rsidRPr="004D4DDB" w:rsidRDefault="7135DA5E" w:rsidP="6BF6694F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4D4DDB">
                    <w:rPr>
                      <w:rFonts w:ascii="Calibri" w:hAnsi="Calibri" w:cs="Calibri"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CE758E" w14:textId="77777777" w:rsidR="00566081" w:rsidRPr="004D4DDB" w:rsidRDefault="7135DA5E" w:rsidP="6BF6694F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4D4DDB">
                    <w:rPr>
                      <w:rFonts w:ascii="Calibri" w:hAnsi="Calibri" w:cs="Calibri"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7AE94D" w14:textId="77777777" w:rsidR="00566081" w:rsidRPr="004D4DDB" w:rsidRDefault="7135DA5E" w:rsidP="6BF6694F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4D4DDB">
                    <w:rPr>
                      <w:rFonts w:ascii="Calibri" w:hAnsi="Calibri" w:cs="Calibri"/>
                      <w:sz w:val="24"/>
                      <w:szCs w:val="24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438149" w14:textId="77777777" w:rsidR="00566081" w:rsidRPr="004D4DDB" w:rsidRDefault="7135DA5E" w:rsidP="6BF6694F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4D4DDB">
                    <w:rPr>
                      <w:rFonts w:ascii="Calibri" w:hAnsi="Calibri" w:cs="Calibri"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745A40" w14:textId="77777777" w:rsidR="00566081" w:rsidRPr="004D4DDB" w:rsidRDefault="7135DA5E" w:rsidP="6BF6694F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4D4DDB">
                    <w:rPr>
                      <w:rFonts w:ascii="Calibri" w:hAnsi="Calibri" w:cs="Calibri"/>
                      <w:sz w:val="24"/>
                      <w:szCs w:val="24"/>
                    </w:rPr>
                    <w:t>FX</w:t>
                  </w:r>
                </w:p>
              </w:tc>
            </w:tr>
            <w:tr w:rsidR="00566081" w:rsidRPr="004D4DDB" w14:paraId="5A17851A" w14:textId="77777777" w:rsidTr="6BF6694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174C5D" w14:textId="77777777" w:rsidR="00566081" w:rsidRPr="004D4DDB" w:rsidRDefault="085240CA" w:rsidP="023E3EB7">
                  <w:pPr>
                    <w:jc w:val="center"/>
                    <w:rPr>
                      <w:rFonts w:asciiTheme="minorHAnsi" w:hAnsiTheme="minorHAnsi" w:cstheme="minorBidi"/>
                      <w:sz w:val="24"/>
                      <w:szCs w:val="24"/>
                    </w:rPr>
                  </w:pPr>
                  <w:r w:rsidRPr="004D4DDB">
                    <w:rPr>
                      <w:rFonts w:asciiTheme="minorHAnsi" w:hAnsiTheme="minorHAnsi" w:cstheme="minorBidi"/>
                      <w:sz w:val="24"/>
                      <w:szCs w:val="24"/>
                    </w:rPr>
                    <w:t>5</w:t>
                  </w:r>
                  <w:r w:rsidR="7135DA5E" w:rsidRPr="004D4DDB">
                    <w:rPr>
                      <w:rFonts w:asciiTheme="minorHAnsi" w:hAnsiTheme="minorHAnsi" w:cstheme="minorBidi"/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2DB4B9" w14:textId="77777777" w:rsidR="00566081" w:rsidRPr="004D4DDB" w:rsidRDefault="085240CA" w:rsidP="023E3EB7">
                  <w:pPr>
                    <w:jc w:val="center"/>
                    <w:rPr>
                      <w:rFonts w:asciiTheme="minorHAnsi" w:hAnsiTheme="minorHAnsi" w:cstheme="minorBidi"/>
                      <w:sz w:val="24"/>
                      <w:szCs w:val="24"/>
                    </w:rPr>
                  </w:pPr>
                  <w:r w:rsidRPr="004D4DDB">
                    <w:rPr>
                      <w:rFonts w:asciiTheme="minorHAnsi" w:hAnsiTheme="minorHAnsi" w:cstheme="minorBidi"/>
                      <w:sz w:val="24"/>
                      <w:szCs w:val="24"/>
                    </w:rPr>
                    <w:t>5</w:t>
                  </w:r>
                  <w:r w:rsidR="7135DA5E" w:rsidRPr="004D4DDB">
                    <w:rPr>
                      <w:rFonts w:asciiTheme="minorHAnsi" w:hAnsiTheme="minorHAnsi" w:cstheme="minorBidi"/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2AAB64" w14:textId="77777777" w:rsidR="00566081" w:rsidRPr="004D4DDB" w:rsidRDefault="7135DA5E" w:rsidP="023E3EB7">
                  <w:pPr>
                    <w:jc w:val="center"/>
                    <w:rPr>
                      <w:rFonts w:asciiTheme="minorHAnsi" w:hAnsiTheme="minorHAnsi" w:cstheme="minorBidi"/>
                      <w:sz w:val="24"/>
                      <w:szCs w:val="24"/>
                    </w:rPr>
                  </w:pPr>
                  <w:r w:rsidRPr="004D4DDB">
                    <w:rPr>
                      <w:rFonts w:asciiTheme="minorHAnsi" w:hAnsiTheme="minorHAnsi" w:cstheme="minorBidi"/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EC88FC" w14:textId="77777777" w:rsidR="00566081" w:rsidRPr="004D4DDB" w:rsidRDefault="7135DA5E" w:rsidP="023E3EB7">
                  <w:pPr>
                    <w:jc w:val="center"/>
                    <w:rPr>
                      <w:rFonts w:asciiTheme="minorHAnsi" w:hAnsiTheme="minorHAnsi" w:cstheme="minorBidi"/>
                      <w:sz w:val="24"/>
                      <w:szCs w:val="24"/>
                    </w:rPr>
                  </w:pPr>
                  <w:r w:rsidRPr="004D4DDB">
                    <w:rPr>
                      <w:rFonts w:asciiTheme="minorHAnsi" w:hAnsiTheme="minorHAnsi" w:cstheme="minorBidi"/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14B545" w14:textId="77777777" w:rsidR="00566081" w:rsidRPr="004D4DDB" w:rsidRDefault="7135DA5E" w:rsidP="023E3EB7">
                  <w:pPr>
                    <w:jc w:val="center"/>
                    <w:rPr>
                      <w:rFonts w:asciiTheme="minorHAnsi" w:hAnsiTheme="minorHAnsi" w:cstheme="minorBidi"/>
                      <w:sz w:val="24"/>
                      <w:szCs w:val="24"/>
                    </w:rPr>
                  </w:pPr>
                  <w:r w:rsidRPr="004D4DDB">
                    <w:rPr>
                      <w:rFonts w:asciiTheme="minorHAnsi" w:hAnsiTheme="minorHAnsi" w:cstheme="minorBidi"/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C25B10" w14:textId="77777777" w:rsidR="00566081" w:rsidRPr="004D4DDB" w:rsidRDefault="7135DA5E" w:rsidP="023E3EB7">
                  <w:pPr>
                    <w:jc w:val="center"/>
                    <w:rPr>
                      <w:rFonts w:asciiTheme="minorHAnsi" w:hAnsiTheme="minorHAnsi" w:cstheme="minorBidi"/>
                      <w:sz w:val="24"/>
                      <w:szCs w:val="24"/>
                    </w:rPr>
                  </w:pPr>
                  <w:r w:rsidRPr="004D4DDB">
                    <w:rPr>
                      <w:rFonts w:asciiTheme="minorHAnsi" w:hAnsiTheme="minorHAnsi" w:cstheme="minorBidi"/>
                      <w:sz w:val="24"/>
                      <w:szCs w:val="24"/>
                    </w:rPr>
                    <w:t>0%</w:t>
                  </w:r>
                </w:p>
              </w:tc>
            </w:tr>
          </w:tbl>
          <w:p w14:paraId="738610EB" w14:textId="77777777" w:rsidR="00566081" w:rsidRPr="004D4DDB" w:rsidRDefault="00566081" w:rsidP="00566081">
            <w:p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</w:tr>
      <w:tr w:rsidR="00566081" w:rsidRPr="004D4DDB" w14:paraId="6BCA53F1" w14:textId="77777777" w:rsidTr="6BF6694F">
        <w:trPr>
          <w:trHeight w:val="691"/>
        </w:trPr>
        <w:tc>
          <w:tcPr>
            <w:tcW w:w="9322" w:type="dxa"/>
            <w:gridSpan w:val="2"/>
            <w:vAlign w:val="center"/>
          </w:tcPr>
          <w:p w14:paraId="33FFF79E" w14:textId="77777777" w:rsidR="00566081" w:rsidRPr="004D4DDB" w:rsidRDefault="7135DA5E" w:rsidP="6BF6694F">
            <w:pPr>
              <w:tabs>
                <w:tab w:val="left" w:pos="1530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Vyučujúci:</w:t>
            </w:r>
            <w:r w:rsidRPr="004D4DDB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</w:tr>
      <w:tr w:rsidR="00566081" w:rsidRPr="004D4DDB" w14:paraId="724F1E77" w14:textId="77777777" w:rsidTr="6BF6694F">
        <w:trPr>
          <w:trHeight w:val="794"/>
        </w:trPr>
        <w:tc>
          <w:tcPr>
            <w:tcW w:w="9322" w:type="dxa"/>
            <w:gridSpan w:val="2"/>
            <w:vAlign w:val="center"/>
          </w:tcPr>
          <w:p w14:paraId="59D07195" w14:textId="525BAE18" w:rsidR="00566081" w:rsidRPr="004D4DDB" w:rsidRDefault="7135DA5E" w:rsidP="023E3EB7">
            <w:pPr>
              <w:tabs>
                <w:tab w:val="left" w:pos="1530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bCs/>
                <w:sz w:val="24"/>
                <w:szCs w:val="24"/>
              </w:rPr>
              <w:t>Dátum poslednej zmeny: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5436D7">
              <w:rPr>
                <w:rFonts w:ascii="Calibri" w:hAnsi="Calibri" w:cs="Calibri"/>
                <w:sz w:val="24"/>
                <w:szCs w:val="24"/>
              </w:rPr>
              <w:t>30. 10. 2025</w:t>
            </w:r>
          </w:p>
        </w:tc>
      </w:tr>
      <w:tr w:rsidR="00566081" w:rsidRPr="004D4DDB" w14:paraId="5CCFFEFF" w14:textId="77777777" w:rsidTr="6BF6694F">
        <w:trPr>
          <w:trHeight w:val="851"/>
        </w:trPr>
        <w:tc>
          <w:tcPr>
            <w:tcW w:w="9322" w:type="dxa"/>
            <w:gridSpan w:val="2"/>
            <w:vAlign w:val="center"/>
          </w:tcPr>
          <w:p w14:paraId="436B37AF" w14:textId="77777777" w:rsidR="00566081" w:rsidRPr="004D4DDB" w:rsidRDefault="00566081" w:rsidP="00566081">
            <w:pPr>
              <w:tabs>
                <w:tab w:val="left" w:pos="1530"/>
              </w:tabs>
              <w:jc w:val="both"/>
              <w:rPr>
                <w:rFonts w:ascii="Calibri" w:hAnsi="Calibri" w:cs="Calibri"/>
                <w:color w:val="808080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Schválil: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prof. Mgr. Vladislav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Suvák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, PhD.</w:t>
            </w:r>
          </w:p>
        </w:tc>
      </w:tr>
    </w:tbl>
    <w:p w14:paraId="637805D2" w14:textId="77777777" w:rsidR="009C385E" w:rsidRPr="004D4DDB" w:rsidRDefault="009C385E" w:rsidP="00566081">
      <w:pPr>
        <w:spacing w:after="0" w:line="240" w:lineRule="auto"/>
        <w:ind w:left="720" w:hanging="720"/>
        <w:jc w:val="center"/>
        <w:rPr>
          <w:rFonts w:ascii="Calibri" w:eastAsia="Times New Roman" w:hAnsi="Calibri" w:cs="Calibri"/>
          <w:b/>
          <w:szCs w:val="24"/>
          <w:lang w:eastAsia="sk-SK"/>
        </w:rPr>
      </w:pPr>
      <w:r w:rsidRPr="004D4DDB">
        <w:rPr>
          <w:rFonts w:ascii="Calibri" w:eastAsia="Times New Roman" w:hAnsi="Calibri" w:cs="Calibri"/>
          <w:b/>
          <w:szCs w:val="24"/>
          <w:lang w:eastAsia="sk-SK"/>
        </w:rPr>
        <w:br w:type="page"/>
      </w:r>
    </w:p>
    <w:p w14:paraId="44C473F4" w14:textId="50B86C04" w:rsidR="00566081" w:rsidRPr="004D4DDB" w:rsidRDefault="4947763A" w:rsidP="023E3EB7">
      <w:pPr>
        <w:spacing w:after="0" w:line="240" w:lineRule="auto"/>
        <w:ind w:left="720" w:hanging="720"/>
        <w:jc w:val="center"/>
        <w:rPr>
          <w:rFonts w:ascii="Calibri" w:eastAsia="Times New Roman" w:hAnsi="Calibri" w:cs="Calibri"/>
          <w:b/>
          <w:bCs/>
          <w:lang w:eastAsia="sk-SK"/>
        </w:rPr>
      </w:pPr>
      <w:r w:rsidRPr="004D4DDB">
        <w:rPr>
          <w:rFonts w:ascii="Calibri" w:eastAsia="Times New Roman" w:hAnsi="Calibri" w:cs="Calibri"/>
          <w:b/>
          <w:bCs/>
          <w:lang w:eastAsia="sk-SK"/>
        </w:rPr>
        <w:lastRenderedPageBreak/>
        <w:t>I</w:t>
      </w:r>
      <w:r w:rsidR="7135DA5E" w:rsidRPr="004D4DDB">
        <w:rPr>
          <w:rFonts w:ascii="Calibri" w:eastAsia="Times New Roman" w:hAnsi="Calibri" w:cs="Calibri"/>
          <w:b/>
          <w:bCs/>
          <w:lang w:eastAsia="sk-SK"/>
        </w:rPr>
        <w:t>NFORMAČNÝ LIST PREDMETU</w:t>
      </w:r>
    </w:p>
    <w:p w14:paraId="463F29E8" w14:textId="77777777" w:rsidR="00566081" w:rsidRPr="004D4DDB" w:rsidRDefault="00566081" w:rsidP="00566081">
      <w:pPr>
        <w:spacing w:after="0" w:line="240" w:lineRule="auto"/>
        <w:ind w:left="720"/>
        <w:jc w:val="center"/>
        <w:rPr>
          <w:rFonts w:ascii="Calibri" w:eastAsia="Times New Roman" w:hAnsi="Calibri" w:cs="Calibri"/>
          <w:szCs w:val="24"/>
          <w:lang w:eastAsia="sk-SK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566081" w:rsidRPr="004D4DDB" w14:paraId="40D27516" w14:textId="77777777" w:rsidTr="6BF6694F">
        <w:trPr>
          <w:trHeight w:val="510"/>
        </w:trPr>
        <w:tc>
          <w:tcPr>
            <w:tcW w:w="9322" w:type="dxa"/>
            <w:gridSpan w:val="2"/>
            <w:vAlign w:val="center"/>
          </w:tcPr>
          <w:p w14:paraId="095F2693" w14:textId="77777777" w:rsidR="00566081" w:rsidRPr="004D4DDB" w:rsidRDefault="00566081" w:rsidP="00566081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Vysoká škola: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Prešovská univerzita v Prešove</w:t>
            </w:r>
          </w:p>
        </w:tc>
      </w:tr>
      <w:tr w:rsidR="00566081" w:rsidRPr="004D4DDB" w14:paraId="2CDB42C4" w14:textId="77777777" w:rsidTr="6BF6694F">
        <w:trPr>
          <w:trHeight w:val="510"/>
        </w:trPr>
        <w:tc>
          <w:tcPr>
            <w:tcW w:w="9322" w:type="dxa"/>
            <w:gridSpan w:val="2"/>
            <w:vAlign w:val="center"/>
          </w:tcPr>
          <w:p w14:paraId="7AEAFC90" w14:textId="1076E6DF" w:rsidR="00566081" w:rsidRPr="004D4DDB" w:rsidRDefault="00566081" w:rsidP="00566081">
            <w:pPr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Fakulta/pracovisko: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/>
                  <w:i/>
                  <w:color w:val="2B579A"/>
                  <w:szCs w:val="24"/>
                  <w:shd w:val="clear" w:color="auto" w:fill="E6E6E6"/>
                </w:rPr>
                <w:id w:val="-756277204"/>
                <w:placeholder>
                  <w:docPart w:val="A14036311EC64931B5B0778A52438962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, ekonomiky a obchodu" w:value="Fakulta manažmentu, ekonomiky a obchod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Centrum jazykov a kultúr národnostných menšín" w:value="Centrum jazykov a kultúr národnostných menšín"/>
                </w:comboBox>
              </w:sdtPr>
              <w:sdtContent>
                <w:r w:rsidR="004675DA" w:rsidRPr="004D4DDB">
                  <w:rPr>
                    <w:rFonts w:ascii="Calibri" w:hAnsi="Calibri"/>
                    <w:i/>
                    <w:color w:val="2B579A"/>
                    <w:szCs w:val="24"/>
                    <w:shd w:val="clear" w:color="auto" w:fill="E6E6E6"/>
                  </w:rPr>
                  <w:t>Filozofická fakulta</w:t>
                </w:r>
              </w:sdtContent>
            </w:sdt>
          </w:p>
        </w:tc>
      </w:tr>
      <w:tr w:rsidR="00566081" w:rsidRPr="004D4DDB" w14:paraId="27BE0559" w14:textId="77777777" w:rsidTr="6BF6694F">
        <w:trPr>
          <w:trHeight w:val="842"/>
        </w:trPr>
        <w:tc>
          <w:tcPr>
            <w:tcW w:w="4110" w:type="dxa"/>
            <w:vAlign w:val="center"/>
          </w:tcPr>
          <w:p w14:paraId="39F3C9C0" w14:textId="77777777" w:rsidR="00566081" w:rsidRPr="004D4DDB" w:rsidRDefault="00566081" w:rsidP="00566081">
            <w:p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Kód predmetu: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9C385E" w:rsidRPr="004D4DDB">
              <w:rPr>
                <w:rFonts w:ascii="Calibri" w:hAnsi="Calibri" w:cs="Calibri"/>
                <w:sz w:val="24"/>
                <w:szCs w:val="24"/>
              </w:rPr>
              <w:t>1IFI/SFDSSF/22</w:t>
            </w:r>
          </w:p>
        </w:tc>
        <w:tc>
          <w:tcPr>
            <w:tcW w:w="5212" w:type="dxa"/>
            <w:vAlign w:val="center"/>
          </w:tcPr>
          <w:p w14:paraId="4AB9900E" w14:textId="0A253BAB" w:rsidR="00566081" w:rsidRPr="004D4DDB" w:rsidRDefault="7135DA5E" w:rsidP="023E3EB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Názov predmetu: </w:t>
            </w:r>
            <w:r w:rsidR="085240CA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Systematická filozofia  (teoretická filozofia, praktická filozofia</w:t>
            </w:r>
            <w:r w:rsidR="6EE4460E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, estetika, etika</w:t>
            </w:r>
            <w:r w:rsidR="085240CA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)</w:t>
            </w:r>
            <w:r w:rsidR="000F0BDE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– </w:t>
            </w:r>
            <w:r w:rsidR="085240CA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dizertačná skúška (Povinný predmet)</w:t>
            </w:r>
          </w:p>
        </w:tc>
      </w:tr>
      <w:tr w:rsidR="00566081" w:rsidRPr="004D4DDB" w14:paraId="0082C4BD" w14:textId="77777777" w:rsidTr="6BF6694F">
        <w:trPr>
          <w:trHeight w:val="1971"/>
        </w:trPr>
        <w:tc>
          <w:tcPr>
            <w:tcW w:w="9322" w:type="dxa"/>
            <w:gridSpan w:val="2"/>
            <w:vAlign w:val="center"/>
          </w:tcPr>
          <w:p w14:paraId="6D49DAA8" w14:textId="77777777" w:rsidR="00566081" w:rsidRPr="004D4DDB" w:rsidRDefault="7135DA5E" w:rsidP="005660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bCs/>
                <w:sz w:val="24"/>
                <w:szCs w:val="24"/>
              </w:rPr>
              <w:t>Druh, rozsah a metóda vzdelávacích činností: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1D2353BA" w14:textId="77777777" w:rsidR="009C385E" w:rsidRPr="004D4DDB" w:rsidRDefault="085240CA" w:rsidP="6BF6694F">
            <w:pPr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povinný predmet štátnej skúšky</w:t>
            </w:r>
          </w:p>
        </w:tc>
      </w:tr>
      <w:tr w:rsidR="00566081" w:rsidRPr="004D4DDB" w14:paraId="56A881EB" w14:textId="77777777" w:rsidTr="6BF6694F">
        <w:trPr>
          <w:trHeight w:val="510"/>
        </w:trPr>
        <w:tc>
          <w:tcPr>
            <w:tcW w:w="9322" w:type="dxa"/>
            <w:gridSpan w:val="2"/>
            <w:vAlign w:val="center"/>
          </w:tcPr>
          <w:p w14:paraId="0BEE0A2F" w14:textId="77777777" w:rsidR="00566081" w:rsidRPr="004D4DDB" w:rsidRDefault="00566081" w:rsidP="005660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Počet kreditov:</w:t>
            </w:r>
            <w:r w:rsidR="009C385E" w:rsidRPr="004D4DDB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9C385E" w:rsidRPr="004D4DDB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</w:tr>
      <w:tr w:rsidR="00566081" w:rsidRPr="004D4DDB" w14:paraId="38294F4A" w14:textId="77777777" w:rsidTr="6BF6694F">
        <w:trPr>
          <w:trHeight w:val="1416"/>
        </w:trPr>
        <w:tc>
          <w:tcPr>
            <w:tcW w:w="9322" w:type="dxa"/>
            <w:gridSpan w:val="2"/>
            <w:vAlign w:val="center"/>
          </w:tcPr>
          <w:p w14:paraId="0B658BF5" w14:textId="09D35299" w:rsidR="00566081" w:rsidRPr="004D4DDB" w:rsidRDefault="7135DA5E" w:rsidP="023E3EB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bCs/>
                <w:sz w:val="24"/>
                <w:szCs w:val="24"/>
              </w:rPr>
              <w:t>Odporúčaný semester štúdia: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6288F5B7" w:rsidRPr="004D4DDB">
              <w:rPr>
                <w:rFonts w:ascii="Calibri" w:hAnsi="Calibri" w:cs="Calibri"/>
                <w:sz w:val="24"/>
                <w:szCs w:val="24"/>
              </w:rPr>
              <w:t>5. - 6.</w:t>
            </w:r>
          </w:p>
        </w:tc>
      </w:tr>
      <w:tr w:rsidR="00566081" w:rsidRPr="004D4DDB" w14:paraId="52BAF60C" w14:textId="77777777" w:rsidTr="6BF6694F">
        <w:trPr>
          <w:trHeight w:val="1408"/>
        </w:trPr>
        <w:tc>
          <w:tcPr>
            <w:tcW w:w="9322" w:type="dxa"/>
            <w:gridSpan w:val="2"/>
            <w:vAlign w:val="center"/>
          </w:tcPr>
          <w:p w14:paraId="3314E12B" w14:textId="6F375E11" w:rsidR="00566081" w:rsidRPr="004D4DDB" w:rsidRDefault="00566081" w:rsidP="00566081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 xml:space="preserve">Stupeň vysokoškolského štúdia: </w:t>
            </w:r>
            <w:sdt>
              <w:sdtPr>
                <w:rPr>
                  <w:rFonts w:ascii="Calibri" w:hAnsi="Calibri" w:cs="Calibri"/>
                  <w:i/>
                  <w:color w:val="2B579A"/>
                  <w:szCs w:val="24"/>
                  <w:shd w:val="clear" w:color="auto" w:fill="E6E6E6"/>
                </w:rPr>
                <w:alias w:val="stupeň"/>
                <w:tag w:val="Stupeň"/>
                <w:id w:val="-1855341231"/>
                <w:placeholder>
                  <w:docPart w:val="70156ACB6F8346F7AE584397E50FA8F7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Content>
                <w:r w:rsidR="004675DA" w:rsidRPr="004D4DDB">
                  <w:rPr>
                    <w:rFonts w:ascii="Calibri" w:hAnsi="Calibri" w:cs="Calibri"/>
                    <w:i/>
                    <w:color w:val="2B579A"/>
                    <w:szCs w:val="24"/>
                    <w:shd w:val="clear" w:color="auto" w:fill="E6E6E6"/>
                  </w:rPr>
                  <w:t>3.</w:t>
                </w:r>
              </w:sdtContent>
            </w:sdt>
          </w:p>
          <w:p w14:paraId="3A0FF5F2" w14:textId="77777777" w:rsidR="00566081" w:rsidRPr="004D4DDB" w:rsidRDefault="00566081" w:rsidP="005660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66081" w:rsidRPr="004D4DDB" w14:paraId="40622EFB" w14:textId="77777777" w:rsidTr="6BF6694F">
        <w:trPr>
          <w:trHeight w:val="794"/>
        </w:trPr>
        <w:tc>
          <w:tcPr>
            <w:tcW w:w="9322" w:type="dxa"/>
            <w:gridSpan w:val="2"/>
            <w:vAlign w:val="center"/>
          </w:tcPr>
          <w:p w14:paraId="7D866198" w14:textId="77777777" w:rsidR="00566081" w:rsidRPr="004D4DDB" w:rsidRDefault="00566081" w:rsidP="00566081">
            <w:p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Podmieňujúce predmety:</w:t>
            </w:r>
          </w:p>
        </w:tc>
      </w:tr>
      <w:tr w:rsidR="00566081" w:rsidRPr="004D4DDB" w14:paraId="7F8E9D6A" w14:textId="77777777" w:rsidTr="6BF6694F">
        <w:trPr>
          <w:trHeight w:val="1965"/>
        </w:trPr>
        <w:tc>
          <w:tcPr>
            <w:tcW w:w="9322" w:type="dxa"/>
            <w:gridSpan w:val="2"/>
            <w:vAlign w:val="center"/>
          </w:tcPr>
          <w:p w14:paraId="7E27BFC9" w14:textId="77777777" w:rsidR="00566081" w:rsidRPr="004D4DDB" w:rsidRDefault="00566081" w:rsidP="005660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Podmienky na absolvovanie predmetu: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6577D575" w14:textId="77777777" w:rsidR="00566081" w:rsidRPr="004D4DDB" w:rsidRDefault="009C385E" w:rsidP="00566081">
            <w:pPr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Predmet je ukončený štátnou skúškou, z dvoch zvolených predmetov.</w:t>
            </w:r>
          </w:p>
          <w:p w14:paraId="69267487" w14:textId="77777777" w:rsidR="00566081" w:rsidRPr="004D4DDB" w:rsidRDefault="00566081" w:rsidP="00566081">
            <w:p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Klasifikácia hodnotení: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 </w:t>
            </w:r>
          </w:p>
          <w:p w14:paraId="154A84E0" w14:textId="77777777" w:rsidR="00566081" w:rsidRPr="004D4DDB" w:rsidRDefault="00566081" w:rsidP="00566081">
            <w:p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A: 100 – 90 %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  </w:t>
            </w:r>
          </w:p>
          <w:p w14:paraId="3F431F09" w14:textId="77777777" w:rsidR="00566081" w:rsidRPr="004D4DDB" w:rsidRDefault="00566081" w:rsidP="00566081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B: 89 – 80 %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  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br/>
            </w: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C: 79 – 70 %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  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br/>
            </w: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D: 69 – 60 %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  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br/>
            </w: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E: 59 – 50 %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  </w:t>
            </w:r>
          </w:p>
          <w:p w14:paraId="6FE970A5" w14:textId="77777777" w:rsidR="00566081" w:rsidRPr="004D4DDB" w:rsidRDefault="00566081" w:rsidP="00566081">
            <w:p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FX: 49 a menej %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  </w:t>
            </w:r>
          </w:p>
        </w:tc>
      </w:tr>
      <w:tr w:rsidR="00566081" w:rsidRPr="004D4DDB" w14:paraId="73A602FB" w14:textId="77777777" w:rsidTr="6BF6694F">
        <w:trPr>
          <w:trHeight w:val="1115"/>
        </w:trPr>
        <w:tc>
          <w:tcPr>
            <w:tcW w:w="9322" w:type="dxa"/>
            <w:gridSpan w:val="2"/>
            <w:vAlign w:val="center"/>
          </w:tcPr>
          <w:p w14:paraId="6FEB26CF" w14:textId="77777777" w:rsidR="00566081" w:rsidRPr="004D4DDB" w:rsidRDefault="00566081" w:rsidP="00566081">
            <w:p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Výsledky vzdelávania: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</w:p>
          <w:p w14:paraId="733932E3" w14:textId="77777777" w:rsidR="009C385E" w:rsidRPr="004D4DDB" w:rsidRDefault="009C385E" w:rsidP="009C385E">
            <w:pPr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Absolvent predmetu dokáže:</w:t>
            </w:r>
          </w:p>
          <w:p w14:paraId="4E1E47F3" w14:textId="77777777" w:rsidR="009C385E" w:rsidRPr="004D4DDB" w:rsidRDefault="009C385E" w:rsidP="009C385E">
            <w:pPr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-  primeraným filozofickým jazykom prezentovať základné problémy systematickej filozofie, v tradičnom delení teoretickej a praktickej filozofie; </w:t>
            </w:r>
          </w:p>
          <w:p w14:paraId="17ACD6AB" w14:textId="77777777" w:rsidR="009C385E" w:rsidRPr="004D4DDB" w:rsidRDefault="009C385E" w:rsidP="009C385E">
            <w:pPr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- preukázať výbornú orientáciu v teoretických súvislostiach svojej dizertačnej témy a ďalších filozofických disciplín teoretickej a praktickej filozofie;</w:t>
            </w:r>
          </w:p>
          <w:p w14:paraId="611B3720" w14:textId="77777777" w:rsidR="009C385E" w:rsidRPr="004D4DDB" w:rsidRDefault="009C385E" w:rsidP="009C385E">
            <w:pPr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- identifikovať dejinno-filozofické súvislosti riešenej problematiky a doložiť historický vývoj relevantných filozofických pojmov;</w:t>
            </w:r>
          </w:p>
          <w:p w14:paraId="01D75396" w14:textId="77777777" w:rsidR="009C385E" w:rsidRPr="004D4DDB" w:rsidRDefault="009C385E" w:rsidP="009C385E">
            <w:pPr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lastRenderedPageBreak/>
              <w:t>- na primeranej teoretickej úrovni diskutovať o súčasných problémoch systematickej filozofie</w:t>
            </w:r>
          </w:p>
          <w:p w14:paraId="242391BC" w14:textId="77777777" w:rsidR="00566081" w:rsidRPr="004D4DDB" w:rsidRDefault="009C385E" w:rsidP="009C385E">
            <w:p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- predstaviť a zdôvodniť stav rozpracovania projektu doktorandskej dizertačnej práce, i zvolenú metodológiu spracovania textu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566081" w:rsidRPr="004D4DDB" w14:paraId="2BEE6173" w14:textId="77777777" w:rsidTr="6BF6694F">
        <w:trPr>
          <w:trHeight w:val="510"/>
        </w:trPr>
        <w:tc>
          <w:tcPr>
            <w:tcW w:w="9322" w:type="dxa"/>
            <w:gridSpan w:val="2"/>
            <w:vAlign w:val="center"/>
          </w:tcPr>
          <w:p w14:paraId="236E7D9E" w14:textId="77777777" w:rsidR="00566081" w:rsidRPr="004D4DDB" w:rsidRDefault="00566081" w:rsidP="005660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Stručná osnova predmetu: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4D98588F" w14:textId="77777777" w:rsidR="00566081" w:rsidRPr="004D4DDB" w:rsidRDefault="009C385E" w:rsidP="00566081">
            <w:p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Obsahom dizertačnej skúšky sú problémy systematickej filozofie, ktoré majú aktuálnosť v súčasných filozofických diskusiách. Teoretické problémy sa diskutujú tak v synchrónnom ako aj diachrónnom hľadisku, prihliada sa aj na širší spoločenský a kultúrny kontext. Podľa tém dizertačných prác študentov sa robí výber z okruhov teoretickej filozofie (metafyzika, ontológia, teória poznania, filozofia vedy, metodológia, logika) a praktickej filozofie (filozofia morálky, sociálna filozofia, filozofia politiky,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axiológia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a iné).</w:t>
            </w:r>
          </w:p>
        </w:tc>
      </w:tr>
      <w:tr w:rsidR="00566081" w:rsidRPr="004D4DDB" w14:paraId="20464FCF" w14:textId="77777777" w:rsidTr="6BF6694F">
        <w:trPr>
          <w:trHeight w:val="510"/>
        </w:trPr>
        <w:tc>
          <w:tcPr>
            <w:tcW w:w="9322" w:type="dxa"/>
            <w:gridSpan w:val="2"/>
            <w:vAlign w:val="center"/>
          </w:tcPr>
          <w:p w14:paraId="1F1DB737" w14:textId="77777777" w:rsidR="00566081" w:rsidRPr="004D4DDB" w:rsidRDefault="7135DA5E" w:rsidP="00566081">
            <w:p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Odporúčaná literatúra:</w:t>
            </w: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</w:p>
          <w:p w14:paraId="513F674E" w14:textId="0984556A" w:rsidR="00566081" w:rsidRPr="004D4DDB" w:rsidRDefault="023E3EB7" w:rsidP="023E3EB7">
            <w:pPr>
              <w:spacing w:line="360" w:lineRule="auto"/>
              <w:jc w:val="both"/>
            </w:pP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Antisthenés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. 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>2010. Úvodná štúdia, preklad zlomkov a komentár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.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Prel. A.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Kalaš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úvodná štúdiu a komentár V.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Suvák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Bratislava: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Kalligram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</w:p>
          <w:p w14:paraId="02ACFE8D" w14:textId="77DAC8B6" w:rsidR="00566081" w:rsidRPr="004D4DDB" w:rsidRDefault="023E3EB7" w:rsidP="023E3EB7">
            <w:pPr>
              <w:spacing w:line="360" w:lineRule="auto"/>
              <w:jc w:val="both"/>
            </w:pP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Antony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L., 2012.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Different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voices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or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perfect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storm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: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Why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are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there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so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few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women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in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philosophy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? In: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Journal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of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Social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Philosophy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43(3), s. 227–255. </w:t>
            </w:r>
          </w:p>
          <w:p w14:paraId="337B1947" w14:textId="28EAA494" w:rsidR="00566081" w:rsidRPr="004D4DDB" w:rsidRDefault="023E3EB7" w:rsidP="023E3EB7">
            <w:pPr>
              <w:spacing w:line="360" w:lineRule="auto"/>
              <w:jc w:val="both"/>
            </w:pP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Balogová, B. -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Bilasová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V. 2020.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Vybrané metodologické otázky výskumu v sociálnej práci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Prešov: PU. </w:t>
            </w:r>
          </w:p>
          <w:p w14:paraId="0F4C662E" w14:textId="03C975E5" w:rsidR="00566081" w:rsidRPr="004D4DDB" w:rsidRDefault="023E3EB7" w:rsidP="023E3EB7">
            <w:pPr>
              <w:spacing w:line="360" w:lineRule="auto"/>
              <w:jc w:val="both"/>
            </w:pP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Barker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G. -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Kitcher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Ph. 2014.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Philosophy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of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Science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. A New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Introduction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Oxford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University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Press. </w:t>
            </w:r>
          </w:p>
          <w:p w14:paraId="3599CD94" w14:textId="3FF23CE9" w:rsidR="00566081" w:rsidRPr="004D4DDB" w:rsidRDefault="023E3EB7" w:rsidP="023E3EB7">
            <w:pPr>
              <w:spacing w:line="360" w:lineRule="auto"/>
              <w:jc w:val="both"/>
            </w:pP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Beardsley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M. C., 2010. Estetická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definice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umění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In: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Kulka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T.,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Ciporanov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D.,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eds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.: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Co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je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umění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. Texty angloamerické estetiky 20.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století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.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Kostelec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: Pavel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Mervart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</w:p>
          <w:p w14:paraId="6E658947" w14:textId="38744CDA" w:rsidR="00566081" w:rsidRPr="004D4DDB" w:rsidRDefault="023E3EB7" w:rsidP="023E3EB7">
            <w:pPr>
              <w:spacing w:line="360" w:lineRule="auto"/>
              <w:jc w:val="both"/>
            </w:pPr>
            <w:r w:rsidRPr="004D4DDB">
              <w:rPr>
                <w:rFonts w:ascii="Calibri" w:eastAsia="Calibri" w:hAnsi="Calibri" w:cs="Calibri"/>
                <w:sz w:val="24"/>
                <w:szCs w:val="24"/>
              </w:rPr>
              <w:t>Bednárová-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Gibová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K., Zákutná, S. 2018.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Terminological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equivalence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in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translation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of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philosophical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texts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In: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Russian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Journal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of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Linguistics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Roč. 22, č. 2, s. 423-435. </w:t>
            </w:r>
          </w:p>
          <w:p w14:paraId="75D39B1C" w14:textId="5AA6A5B5" w:rsidR="00566081" w:rsidRPr="004D4DDB" w:rsidRDefault="023E3EB7" w:rsidP="023E3EB7">
            <w:pPr>
              <w:spacing w:line="360" w:lineRule="auto"/>
              <w:jc w:val="both"/>
            </w:pP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Berleant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A., 1991.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Art and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Engagement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Philadelphia: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Temple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University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Press. </w:t>
            </w:r>
          </w:p>
          <w:p w14:paraId="02FC9A51" w14:textId="0480FE29" w:rsidR="00566081" w:rsidRPr="004D4DDB" w:rsidRDefault="023E3EB7" w:rsidP="023E3EB7">
            <w:pPr>
              <w:spacing w:line="360" w:lineRule="auto"/>
              <w:jc w:val="both"/>
            </w:pP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Bielik, L. 2019.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Metodologické aspekty vedy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Bratislava: UK. </w:t>
            </w:r>
          </w:p>
          <w:p w14:paraId="013E67BD" w14:textId="6B0D70F0" w:rsidR="00566081" w:rsidRPr="004D4DDB" w:rsidRDefault="023E3EB7" w:rsidP="023E3EB7">
            <w:pPr>
              <w:spacing w:line="360" w:lineRule="auto"/>
              <w:jc w:val="both"/>
            </w:pPr>
            <w:r w:rsidRPr="004D4DDB">
              <w:rPr>
                <w:rFonts w:ascii="Calibri" w:eastAsia="Calibri" w:hAnsi="Calibri" w:cs="Calibri"/>
                <w:sz w:val="24"/>
                <w:szCs w:val="24"/>
                <w:lang w:val="en-GB"/>
              </w:rPr>
              <w:t>Bilasová, V. - 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  <w:lang w:val="en-GB"/>
              </w:rPr>
              <w:t>Žemberová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  <w:lang w:val="en-GB"/>
              </w:rPr>
              <w:t>, V. 2005.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  <w:lang w:val="en-GB"/>
              </w:rPr>
              <w:t xml:space="preserve">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  <w:lang w:val="pl"/>
              </w:rPr>
              <w:t xml:space="preserve">Z prienikov filozofie, etiky a literatúry. </w:t>
            </w:r>
            <w:r w:rsidRPr="004D4DDB">
              <w:rPr>
                <w:rFonts w:ascii="Calibri" w:eastAsia="Calibri" w:hAnsi="Calibri" w:cs="Calibri"/>
                <w:sz w:val="24"/>
                <w:szCs w:val="24"/>
                <w:lang w:val="pl"/>
              </w:rPr>
              <w:t xml:space="preserve">Prešov: Filozofická fakulta.  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</w:p>
          <w:p w14:paraId="1321FE19" w14:textId="10C204B0" w:rsidR="00566081" w:rsidRPr="004D4DDB" w:rsidRDefault="023E3EB7" w:rsidP="023E3EB7">
            <w:pPr>
              <w:spacing w:line="360" w:lineRule="auto"/>
              <w:jc w:val="both"/>
            </w:pP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Çera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G.,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Čepel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>, M., Zákutná, S.,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Rózsa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Z. 2018.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Gender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differences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in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perception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of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the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university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education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quality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as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applied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to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entrepreneurial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intention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In: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Journal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of International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Studies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Roč. 11, č. 3, s. 147-160. </w:t>
            </w:r>
          </w:p>
          <w:p w14:paraId="3B747958" w14:textId="16D8CA23" w:rsidR="00566081" w:rsidRPr="004D4DDB" w:rsidRDefault="023E3EB7" w:rsidP="023E3EB7">
            <w:pPr>
              <w:spacing w:line="360" w:lineRule="auto"/>
              <w:jc w:val="both"/>
            </w:pP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Černík,V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-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Viceník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J. 2004: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Problém rekonštrukcie sociálnych a humanitných vied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Bratislava: Iris. </w:t>
            </w:r>
          </w:p>
          <w:p w14:paraId="5A97BEE5" w14:textId="34C61B06" w:rsidR="00566081" w:rsidRPr="004D4DDB" w:rsidRDefault="023E3EB7" w:rsidP="023E3EB7">
            <w:pPr>
              <w:spacing w:line="360" w:lineRule="auto"/>
              <w:jc w:val="both"/>
            </w:pP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Danto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A., C., 2021.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Po konci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umění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Praha: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Academia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66177B03" w14:textId="06254D4E" w:rsidR="00566081" w:rsidRPr="004D4DDB" w:rsidRDefault="023E3EB7" w:rsidP="023E3EB7">
            <w:pPr>
              <w:spacing w:line="360" w:lineRule="auto"/>
              <w:jc w:val="both"/>
            </w:pP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Dickie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G., 2010.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Co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je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umění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In: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Kulka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T.,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Ciporanov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D.,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eds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.: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Co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je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umění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. Texty angloamerické estetiky 20.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století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Kostelec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: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Mervart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</w:p>
          <w:p w14:paraId="58D9F52E" w14:textId="6C26BCF3" w:rsidR="00566081" w:rsidRPr="004D4DDB" w:rsidRDefault="023E3EB7" w:rsidP="023E3EB7">
            <w:pPr>
              <w:spacing w:line="360" w:lineRule="auto"/>
              <w:jc w:val="both"/>
            </w:pP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Eco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U., 2007.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Jak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napsat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diplomovou práci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Praha: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Votobia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  </w:t>
            </w:r>
          </w:p>
          <w:p w14:paraId="5857CD53" w14:textId="4944A846" w:rsidR="00566081" w:rsidRPr="004D4DDB" w:rsidRDefault="023E3EB7" w:rsidP="023E3EB7">
            <w:pPr>
              <w:spacing w:line="360" w:lineRule="auto"/>
              <w:jc w:val="both"/>
            </w:pP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Evans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D. 2008.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Semantic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antipluralism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: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How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to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translate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terms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in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philosophy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In: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British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Journal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for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the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History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of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Philosophy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16(1), s. 229–235. </w:t>
            </w:r>
          </w:p>
          <w:p w14:paraId="10A1D6DB" w14:textId="727B4B63" w:rsidR="00566081" w:rsidRPr="004D4DDB" w:rsidRDefault="023E3EB7" w:rsidP="023E3EB7">
            <w:pPr>
              <w:spacing w:line="360" w:lineRule="auto"/>
              <w:jc w:val="both"/>
            </w:pPr>
            <w:r w:rsidRPr="004D4DDB">
              <w:rPr>
                <w:rFonts w:ascii="Calibri" w:eastAsia="Calibri" w:hAnsi="Calibri" w:cs="Calibri"/>
                <w:sz w:val="24"/>
                <w:szCs w:val="24"/>
                <w:lang w:val="pl"/>
              </w:rPr>
              <w:t>Fotion, N. 2014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  <w:lang w:val="pl"/>
              </w:rPr>
              <w:t xml:space="preserve">.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Theory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vs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Anti-theory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in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Ethics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Oxford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: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University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Press.  </w:t>
            </w:r>
          </w:p>
          <w:p w14:paraId="4C3D6A47" w14:textId="1B0F0C95" w:rsidR="00566081" w:rsidRPr="004D4DDB" w:rsidRDefault="023E3EB7" w:rsidP="023E3EB7">
            <w:pPr>
              <w:spacing w:line="360" w:lineRule="auto"/>
              <w:jc w:val="both"/>
            </w:pP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Foucault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M, 1994.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Dits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et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écrits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(1954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>–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1988)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4 zv. D.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Defert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– F.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Ewald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(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eds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.).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Paris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: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Gallimard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</w:p>
          <w:p w14:paraId="5DCC48D1" w14:textId="52604738" w:rsidR="00566081" w:rsidRPr="004D4DDB" w:rsidRDefault="023E3EB7" w:rsidP="023E3EB7">
            <w:pPr>
              <w:spacing w:line="360" w:lineRule="auto"/>
              <w:jc w:val="both"/>
            </w:pP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  <w:lang w:val="cs"/>
              </w:rPr>
              <w:t>Foucault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  <w:lang w:val="cs"/>
              </w:rPr>
              <w:t xml:space="preserve">, M., 1991.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  <w:lang w:val="cs"/>
              </w:rPr>
              <w:t>Moc, subjekt a sexualita</w:t>
            </w:r>
            <w:r w:rsidRPr="004D4DDB">
              <w:rPr>
                <w:rFonts w:ascii="Calibri" w:eastAsia="Calibri" w:hAnsi="Calibri" w:cs="Calibri"/>
                <w:sz w:val="24"/>
                <w:szCs w:val="24"/>
                <w:lang w:val="cs"/>
              </w:rPr>
              <w:t xml:space="preserve">.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  <w:lang w:val="cs"/>
              </w:rPr>
              <w:t>Prel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  <w:lang w:val="cs"/>
              </w:rPr>
              <w:t xml:space="preserve">. M.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  <w:lang w:val="cs"/>
              </w:rPr>
              <w:t>Marcelli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  <w:lang w:val="cs"/>
              </w:rPr>
              <w:t xml:space="preserve">. Bratislava: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  <w:lang w:val="cs"/>
              </w:rPr>
              <w:t>Kalligram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  <w:lang w:val="cs"/>
              </w:rPr>
              <w:t>.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203C029C" w14:textId="72832520" w:rsidR="00566081" w:rsidRPr="004D4DDB" w:rsidRDefault="023E3EB7" w:rsidP="023E3EB7">
            <w:pPr>
              <w:spacing w:line="360" w:lineRule="auto"/>
              <w:jc w:val="both"/>
            </w:pP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Foucault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M., 2001.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L’Herméneutique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du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sujet: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Cours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au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Collège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France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, 1981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>–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1982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>. F. Gros (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ed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.).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Paris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: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Seuil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</w:p>
          <w:p w14:paraId="574A6BC6" w14:textId="11A48A3C" w:rsidR="00566081" w:rsidRPr="004D4DDB" w:rsidRDefault="023E3EB7" w:rsidP="023E3EB7">
            <w:pPr>
              <w:spacing w:line="360" w:lineRule="auto"/>
              <w:jc w:val="both"/>
            </w:pP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Foucault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M., 2003.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Užívání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slastí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Dějiny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sexuality II.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Prel. K.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Thein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N.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Darnadyová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a J.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Fulka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Praha: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Herrmann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&amp;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synové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</w:p>
          <w:p w14:paraId="34B26690" w14:textId="3EECBB84" w:rsidR="00566081" w:rsidRPr="004D4DDB" w:rsidRDefault="023E3EB7" w:rsidP="023E3EB7">
            <w:pPr>
              <w:spacing w:line="360" w:lineRule="auto"/>
              <w:jc w:val="both"/>
            </w:pPr>
            <w:r w:rsidRPr="004D4DDB">
              <w:rPr>
                <w:rFonts w:ascii="Calibri" w:eastAsia="Calibri" w:hAnsi="Calibri" w:cs="Calibri"/>
                <w:sz w:val="24"/>
                <w:szCs w:val="24"/>
                <w:lang w:val="fr"/>
              </w:rPr>
              <w:t xml:space="preserve">Foucault, M., 2009.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  <w:lang w:val="fr"/>
              </w:rPr>
              <w:t>Le Courage de la verité. Le gouvernement de soi et des autres II</w:t>
            </w:r>
            <w:r w:rsidRPr="004D4DDB">
              <w:rPr>
                <w:rFonts w:ascii="Calibri" w:eastAsia="Calibri" w:hAnsi="Calibri" w:cs="Calibri"/>
                <w:sz w:val="24"/>
                <w:szCs w:val="24"/>
                <w:lang w:val="fr"/>
              </w:rPr>
              <w:t>. Cours au Collège de France (1983-1984). Paris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>:</w:t>
            </w:r>
            <w:r w:rsidRPr="004D4DDB">
              <w:rPr>
                <w:rFonts w:ascii="Calibri" w:eastAsia="Calibri" w:hAnsi="Calibri" w:cs="Calibri"/>
                <w:sz w:val="24"/>
                <w:szCs w:val="24"/>
                <w:lang w:val="fr"/>
              </w:rPr>
              <w:t xml:space="preserve"> Gallimard/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Seuil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</w:p>
          <w:p w14:paraId="128D4406" w14:textId="69462A46" w:rsidR="00566081" w:rsidRPr="004D4DDB" w:rsidRDefault="023E3EB7" w:rsidP="023E3EB7">
            <w:pPr>
              <w:spacing w:line="360" w:lineRule="auto"/>
              <w:jc w:val="both"/>
            </w:pP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Gadamer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H. G., 1998.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Aktualita krásneho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Bratislava: Archa. </w:t>
            </w:r>
          </w:p>
          <w:p w14:paraId="08E254F7" w14:textId="0817193B" w:rsidR="00566081" w:rsidRPr="004D4DDB" w:rsidRDefault="023E3EB7" w:rsidP="023E3EB7">
            <w:pPr>
              <w:spacing w:line="360" w:lineRule="auto"/>
              <w:jc w:val="both"/>
            </w:pP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Gadamer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Hans-Georg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2010.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Pravda a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metoda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, I. Nárys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filosofické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hermeneutiky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.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Prel. D.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Mik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Praha: Triáda. </w:t>
            </w:r>
          </w:p>
          <w:p w14:paraId="01DC5721" w14:textId="046E6336" w:rsidR="00566081" w:rsidRPr="004D4DDB" w:rsidRDefault="023E3EB7" w:rsidP="023E3EB7">
            <w:pPr>
              <w:spacing w:line="360" w:lineRule="auto"/>
              <w:jc w:val="both"/>
            </w:pP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Gluchman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>, V. 2003.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H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>onoré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de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Balzac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ako kritik súdobej francúzskej morálky a spoločnosti. In: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Filozofia, 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58(6), s. 409–425.   </w:t>
            </w:r>
          </w:p>
          <w:p w14:paraId="7A69E65B" w14:textId="1A29EB4A" w:rsidR="00566081" w:rsidRPr="004D4DDB" w:rsidRDefault="023E3EB7" w:rsidP="023E3EB7">
            <w:pPr>
              <w:spacing w:line="360" w:lineRule="auto"/>
              <w:jc w:val="both"/>
            </w:pP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Gluchman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V. 2006. Reflexie súdobej morálky v anglickej literatúre 19. storočia. </w:t>
            </w:r>
            <w:r w:rsidRPr="004D4DDB">
              <w:rPr>
                <w:rFonts w:ascii="Calibri" w:eastAsia="Calibri" w:hAnsi="Calibri" w:cs="Calibri"/>
                <w:sz w:val="24"/>
                <w:szCs w:val="24"/>
                <w:lang w:val="en-GB"/>
              </w:rPr>
              <w:t>In: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  <w:lang w:val="en-GB"/>
              </w:rPr>
              <w:t>Filozofia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  <w:lang w:val="en-GB"/>
              </w:rPr>
              <w:t xml:space="preserve">, </w:t>
            </w:r>
            <w:r w:rsidRPr="004D4DDB">
              <w:rPr>
                <w:rFonts w:ascii="Calibri" w:eastAsia="Calibri" w:hAnsi="Calibri" w:cs="Calibri"/>
                <w:sz w:val="24"/>
                <w:szCs w:val="24"/>
                <w:lang w:val="en-GB"/>
              </w:rPr>
              <w:t xml:space="preserve">61(5), s. 403–423. 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</w:p>
          <w:p w14:paraId="1BB81BBD" w14:textId="12FF24C1" w:rsidR="00566081" w:rsidRPr="004D4DDB" w:rsidRDefault="023E3EB7" w:rsidP="023E3EB7">
            <w:pPr>
              <w:spacing w:line="360" w:lineRule="auto"/>
              <w:jc w:val="both"/>
            </w:pP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  <w:lang w:val="en-GB"/>
              </w:rPr>
              <w:t>Gluchman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  <w:lang w:val="en-GB"/>
              </w:rPr>
              <w:t>, V. 2011. Martin Rázus: Literary and philosophical reflections on morality. In: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  <w:lang w:val="en-GB"/>
              </w:rPr>
              <w:t xml:space="preserve"> Journal of Religious Ethics, </w:t>
            </w:r>
            <w:r w:rsidRPr="004D4DDB">
              <w:rPr>
                <w:rFonts w:ascii="Calibri" w:eastAsia="Calibri" w:hAnsi="Calibri" w:cs="Calibri"/>
                <w:sz w:val="24"/>
                <w:szCs w:val="24"/>
                <w:lang w:val="en-GB"/>
              </w:rPr>
              <w:t xml:space="preserve">39(1), s. 151–172. 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</w:p>
          <w:p w14:paraId="04873EA5" w14:textId="192B2BE0" w:rsidR="00566081" w:rsidRPr="004D4DDB" w:rsidRDefault="023E3EB7" w:rsidP="023E3EB7">
            <w:pPr>
              <w:spacing w:line="360" w:lineRule="auto"/>
              <w:jc w:val="both"/>
            </w:pP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  <w:lang w:val="en-GB"/>
              </w:rPr>
              <w:t>Gluchman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  <w:lang w:val="en-GB"/>
              </w:rPr>
              <w:t xml:space="preserve">, V. 2017. Martin Kukučín as a “Practical Philosopher”. </w:t>
            </w:r>
            <w:r w:rsidRPr="004D4DDB">
              <w:rPr>
                <w:rFonts w:ascii="Calibri" w:eastAsia="Calibri" w:hAnsi="Calibri" w:cs="Calibri"/>
                <w:sz w:val="24"/>
                <w:szCs w:val="24"/>
                <w:lang w:val="de"/>
              </w:rPr>
              <w:t xml:space="preserve">In: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  <w:lang w:val="de"/>
              </w:rPr>
              <w:t xml:space="preserve">Zeitschrift für Slavische Philologie, </w:t>
            </w:r>
            <w:r w:rsidRPr="004D4DDB">
              <w:rPr>
                <w:rFonts w:ascii="Calibri" w:eastAsia="Calibri" w:hAnsi="Calibri" w:cs="Calibri"/>
                <w:sz w:val="24"/>
                <w:szCs w:val="24"/>
                <w:lang w:val="de"/>
              </w:rPr>
              <w:t xml:space="preserve">73(1), s. 141–158. 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</w:p>
          <w:p w14:paraId="225AF347" w14:textId="1A7E77A0" w:rsidR="00566081" w:rsidRPr="004D4DDB" w:rsidRDefault="023E3EB7" w:rsidP="023E3EB7">
            <w:pPr>
              <w:spacing w:line="360" w:lineRule="auto"/>
              <w:jc w:val="both"/>
            </w:pP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  <w:lang w:val="en-GB"/>
              </w:rPr>
              <w:t>Gluchman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  <w:lang w:val="en-GB"/>
              </w:rPr>
              <w:t>, V. 2019. The literary works as a code of ethics in Great Moravia. In: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  <w:lang w:val="en-GB"/>
              </w:rPr>
              <w:t xml:space="preserve"> Ethics &amp; Bioethics (in Central Europe), </w:t>
            </w:r>
            <w:r w:rsidRPr="004D4DDB">
              <w:rPr>
                <w:rFonts w:ascii="Calibri" w:eastAsia="Calibri" w:hAnsi="Calibri" w:cs="Calibri"/>
                <w:sz w:val="24"/>
                <w:szCs w:val="24"/>
                <w:lang w:val="en-GB"/>
              </w:rPr>
              <w:t xml:space="preserve">9(3–4), s. 106–118. 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</w:p>
          <w:p w14:paraId="54EE227B" w14:textId="57B61A66" w:rsidR="00566081" w:rsidRPr="004D4DDB" w:rsidRDefault="023E3EB7" w:rsidP="023E3EB7">
            <w:pPr>
              <w:spacing w:line="360" w:lineRule="auto"/>
              <w:jc w:val="both"/>
            </w:pP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  <w:lang w:val="en-GB"/>
              </w:rPr>
              <w:t>Gluchman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  <w:lang w:val="en-GB"/>
              </w:rPr>
              <w:t xml:space="preserve">, V. 2020.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  <w:lang w:val="en-GB"/>
              </w:rPr>
              <w:t>Filozoficko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  <w:lang w:val="en-GB"/>
              </w:rPr>
              <w:t>etická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  <w:lang w:val="en-GB"/>
              </w:rPr>
              <w:t>reflexia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  <w:lang w:val="en-GB"/>
              </w:rPr>
              <w:t>Kunderovho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  <w:lang w:val="en-GB"/>
              </w:rPr>
              <w:t>románu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  <w:lang w:val="en-GB"/>
              </w:rPr>
              <w:t>Valčík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  <w:lang w:val="en-GB"/>
              </w:rPr>
              <w:t>na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  <w:lang w:val="en-GB"/>
              </w:rPr>
              <w:t>rozlúčku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  <w:lang w:val="en-GB"/>
              </w:rPr>
              <w:t>. In: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  <w:lang w:val="en-GB"/>
              </w:rPr>
              <w:t>Filosofický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  <w:lang w:val="en-GB"/>
              </w:rPr>
              <w:t>časopis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  <w:lang w:val="en-GB"/>
              </w:rPr>
              <w:t xml:space="preserve">, </w:t>
            </w:r>
            <w:r w:rsidRPr="004D4DDB">
              <w:rPr>
                <w:rFonts w:ascii="Calibri" w:eastAsia="Calibri" w:hAnsi="Calibri" w:cs="Calibri"/>
                <w:sz w:val="24"/>
                <w:szCs w:val="24"/>
                <w:lang w:val="en-GB"/>
              </w:rPr>
              <w:t>68(1), s. 111–120.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12A6C3FD" w14:textId="32F95382" w:rsidR="00566081" w:rsidRPr="004D4DDB" w:rsidRDefault="023E3EB7" w:rsidP="023E3EB7">
            <w:pPr>
              <w:spacing w:line="360" w:lineRule="auto"/>
              <w:jc w:val="both"/>
            </w:pP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  <w:lang w:val="en-GB"/>
              </w:rPr>
              <w:t>Gluchman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  <w:lang w:val="en-GB"/>
              </w:rPr>
              <w:t>, V. 2021. Knowledge and morality in Kundera’s novel The Farewell Waltz. In: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  <w:lang w:val="en-GB"/>
              </w:rPr>
              <w:t xml:space="preserve"> Studies in East European Thought, </w:t>
            </w:r>
            <w:r w:rsidRPr="004D4DDB">
              <w:rPr>
                <w:rFonts w:ascii="Calibri" w:eastAsia="Calibri" w:hAnsi="Calibri" w:cs="Calibri"/>
                <w:sz w:val="24"/>
                <w:szCs w:val="24"/>
                <w:lang w:val="en-GB"/>
              </w:rPr>
              <w:t xml:space="preserve">73(4), s. 391–406. 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</w:p>
          <w:p w14:paraId="351F0811" w14:textId="13C85B03" w:rsidR="00566081" w:rsidRPr="004D4DDB" w:rsidRDefault="023E3EB7" w:rsidP="023E3EB7">
            <w:pPr>
              <w:spacing w:line="360" w:lineRule="auto"/>
              <w:jc w:val="both"/>
            </w:pP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Godfrey-Smith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P. 2003: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Theory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and Reality: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An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Introduction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to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the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Philosophy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of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Science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Chicago: Chicago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University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Press. </w:t>
            </w:r>
          </w:p>
          <w:p w14:paraId="622EA86A" w14:textId="75B2A047" w:rsidR="00566081" w:rsidRPr="004D4DDB" w:rsidRDefault="023E3EB7" w:rsidP="023E3EB7">
            <w:pPr>
              <w:spacing w:line="360" w:lineRule="auto"/>
              <w:jc w:val="both"/>
            </w:pP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Goodman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N., 2017.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Nové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pojetí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filozofie a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dalších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umění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a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věd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Praha: FF UK.  </w:t>
            </w:r>
          </w:p>
          <w:p w14:paraId="4213365D" w14:textId="7C11AA11" w:rsidR="00566081" w:rsidRPr="004D4DDB" w:rsidRDefault="023E3EB7" w:rsidP="023E3EB7">
            <w:pPr>
              <w:spacing w:line="360" w:lineRule="auto"/>
              <w:jc w:val="both"/>
            </w:pP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Grondin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J., 1997.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Úvod do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hermeneutiky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.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Praha: OIKOYMENH. </w:t>
            </w:r>
          </w:p>
          <w:p w14:paraId="7B87D103" w14:textId="19173103" w:rsidR="00566081" w:rsidRPr="004D4DDB" w:rsidRDefault="023E3EB7" w:rsidP="023E3EB7">
            <w:pPr>
              <w:spacing w:line="360" w:lineRule="auto"/>
              <w:jc w:val="both"/>
            </w:pP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Hare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>, R. M. 2001.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  <w:lang w:val="pl"/>
              </w:rPr>
              <w:t xml:space="preserve">Myślenie moralne. Jego plasczyzny, metody i istota. </w:t>
            </w:r>
            <w:r w:rsidRPr="004D4DDB">
              <w:rPr>
                <w:rFonts w:ascii="Calibri" w:eastAsia="Calibri" w:hAnsi="Calibri" w:cs="Calibri"/>
                <w:sz w:val="24"/>
                <w:szCs w:val="24"/>
                <w:lang w:val="pl"/>
              </w:rPr>
              <w:t>Warszawa: Aletheia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</w:p>
          <w:p w14:paraId="4838C179" w14:textId="26C6D767" w:rsidR="00566081" w:rsidRPr="004D4DDB" w:rsidRDefault="023E3EB7" w:rsidP="023E3EB7">
            <w:pPr>
              <w:spacing w:line="360" w:lineRule="auto"/>
              <w:jc w:val="both"/>
            </w:pP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Harris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D. 2020: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Literature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Review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and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Research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Design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Routledge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</w:p>
          <w:p w14:paraId="5913A0FB" w14:textId="0B134BC5" w:rsidR="00566081" w:rsidRPr="004D4DDB" w:rsidRDefault="023E3EB7" w:rsidP="023E3EB7">
            <w:pPr>
              <w:spacing w:line="360" w:lineRule="auto"/>
              <w:jc w:val="both"/>
            </w:pP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Heidegger, M., 2008.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Bytí a čas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2. vyd. Prel. I.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Chvatík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- P.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Kouba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- M.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Petříček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- J.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Němec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Praha: OIKOYMENH. </w:t>
            </w:r>
          </w:p>
          <w:p w14:paraId="71BD8B39" w14:textId="67932255" w:rsidR="00566081" w:rsidRPr="004D4DDB" w:rsidRDefault="023E3EB7" w:rsidP="023E3EB7">
            <w:pPr>
              <w:spacing w:line="360" w:lineRule="auto"/>
              <w:jc w:val="both"/>
            </w:pP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Heidegger, M., 2008.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Rozvrh fenomenologické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interpretace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Aristotela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Přel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I.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Chvatík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Praha: OIKOYMENH.  </w:t>
            </w:r>
          </w:p>
          <w:p w14:paraId="4C99FBF6" w14:textId="471233B7" w:rsidR="00566081" w:rsidRPr="004D4DDB" w:rsidRDefault="023E3EB7" w:rsidP="023E3EB7">
            <w:pPr>
              <w:spacing w:line="360" w:lineRule="auto"/>
              <w:jc w:val="both"/>
            </w:pP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Humphreys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>, P. (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ed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). 2016.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The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Oxford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Handbook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of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Philosophy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of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Science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Oxford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University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Press. </w:t>
            </w:r>
          </w:p>
          <w:p w14:paraId="3C4E972B" w14:textId="0F7AD3A6" w:rsidR="00566081" w:rsidRPr="004D4DDB" w:rsidRDefault="023E3EB7" w:rsidP="023E3EB7">
            <w:pPr>
              <w:spacing w:line="360" w:lineRule="auto"/>
              <w:jc w:val="both"/>
            </w:pP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Iseminger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G., 2004.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The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Aesthetic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Function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of Art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Ithaca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: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Cornell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University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Press. </w:t>
            </w:r>
          </w:p>
          <w:p w14:paraId="0820D549" w14:textId="7B89B712" w:rsidR="00566081" w:rsidRPr="004D4DDB" w:rsidRDefault="023E3EB7" w:rsidP="023E3EB7">
            <w:pPr>
              <w:spacing w:line="360" w:lineRule="auto"/>
              <w:jc w:val="both"/>
            </w:pP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Kalajtzidis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>, J., 2019.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Etické a filozofické prvky v tvorbe Jonáša Záborského. In: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Etické myslenie minulosti a súčasnosti (ETPP 2019/20): etika na Slovensku a v Európe (1751-1850). 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Prešov: Prešovská univerzita v Prešove. </w:t>
            </w:r>
          </w:p>
          <w:p w14:paraId="381E8FC9" w14:textId="527BDC7C" w:rsidR="00566081" w:rsidRPr="004D4DDB" w:rsidRDefault="023E3EB7" w:rsidP="023E3EB7">
            <w:pPr>
              <w:spacing w:line="360" w:lineRule="auto"/>
              <w:jc w:val="both"/>
            </w:pP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Kalajtzidis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J., 2019. Morálne kontexty v diele Pavla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Kyrmezera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In: Morálka v kontexte storočí. 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>Prešov: Filozofická fakulta.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7666E91F" w14:textId="4DD8FD0B" w:rsidR="00566081" w:rsidRPr="004D4DDB" w:rsidRDefault="023E3EB7" w:rsidP="023E3EB7">
            <w:pPr>
              <w:spacing w:line="360" w:lineRule="auto"/>
              <w:jc w:val="both"/>
            </w:pP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Kanda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R., 2016.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Umění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na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cestě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z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postmodernismu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: angažované nebo radikálni? In: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Kanda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R., et.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all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Podzim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postmodernismu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: Teoretické výzvy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současnosti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Praha: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Filosofia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s. 137–158. </w:t>
            </w:r>
          </w:p>
          <w:p w14:paraId="3CB2D7D3" w14:textId="037921B2" w:rsidR="00566081" w:rsidRPr="004D4DDB" w:rsidRDefault="023E3EB7" w:rsidP="023E3EB7">
            <w:pPr>
              <w:spacing w:line="360" w:lineRule="auto"/>
              <w:jc w:val="both"/>
            </w:pP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Katuščák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D., 2013.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Ako písať záverečné a kvalifikačné práce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Bratislava: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Enigma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 </w:t>
            </w:r>
          </w:p>
          <w:p w14:paraId="14C6385D" w14:textId="4F18524B" w:rsidR="00566081" w:rsidRPr="004D4DDB" w:rsidRDefault="023E3EB7" w:rsidP="023E3EB7">
            <w:pPr>
              <w:spacing w:line="360" w:lineRule="auto"/>
              <w:jc w:val="both"/>
            </w:pP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Kopčáková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S. 2020.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Aktuálne otázky hudobnej estetiky 20. a 21. storočia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Prešov: FF PU. </w:t>
            </w:r>
          </w:p>
          <w:p w14:paraId="0FF131A3" w14:textId="3F1F70F4" w:rsidR="00566081" w:rsidRPr="004D4DDB" w:rsidRDefault="023E3EB7" w:rsidP="023E3EB7">
            <w:pPr>
              <w:spacing w:line="360" w:lineRule="auto"/>
              <w:jc w:val="both"/>
            </w:pP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Kornuta,  H. M.,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Germaine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R. W. 2019. 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A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Concise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Guide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to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Writing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a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Thesis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or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Dissertation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: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Educational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Research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and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Beyond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Routledge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</w:p>
          <w:p w14:paraId="7CEC442D" w14:textId="51D900FE" w:rsidR="00566081" w:rsidRPr="004D4DDB" w:rsidRDefault="023E3EB7" w:rsidP="023E3EB7">
            <w:pPr>
              <w:spacing w:line="360" w:lineRule="auto"/>
              <w:jc w:val="both"/>
            </w:pP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Kulka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T., 2019.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Umění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a jeho hodnoty: Logika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umělecké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kritiky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Praha: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Argo.II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</w:p>
          <w:p w14:paraId="238A1201" w14:textId="62126572" w:rsidR="00566081" w:rsidRPr="004D4DDB" w:rsidRDefault="023E3EB7" w:rsidP="023E3EB7">
            <w:pPr>
              <w:spacing w:line="360" w:lineRule="auto"/>
              <w:jc w:val="both"/>
            </w:pPr>
            <w:r w:rsidRPr="004D4DDB">
              <w:rPr>
                <w:rFonts w:ascii="Calibri" w:eastAsia="Calibri" w:hAnsi="Calibri" w:cs="Calibri"/>
                <w:sz w:val="24"/>
                <w:szCs w:val="24"/>
                <w:lang w:val="ru"/>
              </w:rPr>
              <w:t>Larsen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r w:rsidRPr="004D4DDB">
              <w:rPr>
                <w:rFonts w:ascii="Calibri" w:eastAsia="Calibri" w:hAnsi="Calibri" w:cs="Calibri"/>
                <w:sz w:val="24"/>
                <w:szCs w:val="24"/>
                <w:lang w:val="ru"/>
              </w:rPr>
              <w:t>Kristian &amp; Pål Rykkja Gilbert (eds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 w:rsidRPr="004D4DDB">
              <w:rPr>
                <w:rFonts w:ascii="Calibri" w:eastAsia="Calibri" w:hAnsi="Calibri" w:cs="Calibri"/>
                <w:sz w:val="24"/>
                <w:szCs w:val="24"/>
                <w:lang w:val="ru"/>
              </w:rPr>
              <w:t xml:space="preserve">), 2021.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  <w:lang w:val="ru"/>
              </w:rPr>
              <w:t>Phenomenological Interpretations of Ancient Philosophy</w:t>
            </w:r>
            <w:r w:rsidRPr="004D4DDB">
              <w:rPr>
                <w:rFonts w:ascii="Calibri" w:eastAsia="Calibri" w:hAnsi="Calibri" w:cs="Calibri"/>
                <w:sz w:val="24"/>
                <w:szCs w:val="24"/>
                <w:lang w:val="ru"/>
              </w:rPr>
              <w:t>. Leiden: Brill.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2E367599" w14:textId="3FFDE506" w:rsidR="00566081" w:rsidRPr="004D4DDB" w:rsidRDefault="023E3EB7" w:rsidP="023E3EB7">
            <w:pPr>
              <w:spacing w:line="360" w:lineRule="auto"/>
              <w:jc w:val="both"/>
            </w:pP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Mathauser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Z.:, 2006.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Básnivé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nápovědi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Husserlovy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fenomenologie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Praha:Filosofia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</w:p>
          <w:p w14:paraId="747EE975" w14:textId="690F4DF5" w:rsidR="00566081" w:rsidRPr="004D4DDB" w:rsidRDefault="023E3EB7" w:rsidP="023E3EB7">
            <w:pPr>
              <w:spacing w:line="360" w:lineRule="auto"/>
              <w:jc w:val="both"/>
            </w:pP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Meško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D.,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Katuščák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D.,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Findra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J. a kol. 2005.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Akademická príručka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Martin: Osveta. </w:t>
            </w:r>
          </w:p>
          <w:p w14:paraId="7CDD3292" w14:textId="2DD31C04" w:rsidR="00566081" w:rsidRPr="004D4DDB" w:rsidRDefault="023E3EB7" w:rsidP="023E3EB7">
            <w:pPr>
              <w:spacing w:line="360" w:lineRule="auto"/>
              <w:jc w:val="both"/>
            </w:pP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Mukařovský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J., 2007.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Studie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I., II.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Praha: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Host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</w:p>
          <w:p w14:paraId="0086C166" w14:textId="4D4042F3" w:rsidR="00566081" w:rsidRPr="004D4DDB" w:rsidRDefault="023E3EB7" w:rsidP="023E3EB7">
            <w:pPr>
              <w:spacing w:line="360" w:lineRule="auto"/>
              <w:jc w:val="both"/>
            </w:pP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Nelson, R. S., a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Shiff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R., 2004.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Kritické pojmy dejín umenia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Bratislava: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Slovart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</w:p>
          <w:p w14:paraId="77CF2981" w14:textId="16EF294C" w:rsidR="00566081" w:rsidRPr="004D4DDB" w:rsidRDefault="023E3EB7" w:rsidP="023E3EB7">
            <w:pPr>
              <w:spacing w:line="360" w:lineRule="auto"/>
              <w:jc w:val="both"/>
            </w:pP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Paltridge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>, B.,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Starfield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S. 2020.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Thesis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and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Dissertation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Writing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in a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Second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Language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: A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Handbook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for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Students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and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their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Supervisors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2nd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Edition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Routledge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</w:p>
          <w:p w14:paraId="1F7E2A35" w14:textId="75F8A190" w:rsidR="00566081" w:rsidRPr="004D4DDB" w:rsidRDefault="023E3EB7" w:rsidP="023E3EB7">
            <w:pPr>
              <w:spacing w:line="360" w:lineRule="auto"/>
              <w:jc w:val="both"/>
            </w:pP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Patočka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J., 1996.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Nejstarší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řecká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filosofie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: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Přednášky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z antické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filosofie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Praha: Vyšehrad. </w:t>
            </w:r>
          </w:p>
          <w:p w14:paraId="00012D1B" w14:textId="4479C82C" w:rsidR="00566081" w:rsidRPr="004D4DDB" w:rsidRDefault="023E3EB7" w:rsidP="023E3EB7">
            <w:pPr>
              <w:spacing w:line="360" w:lineRule="auto"/>
              <w:jc w:val="both"/>
            </w:pP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Paxton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M.,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Figdor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C.,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Tiberius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V. 2012.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Quantifying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the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Gender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Gap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: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An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Empirical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Study of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the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Underrepresentation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of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Women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in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Philosophy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In: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Hypatia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: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A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Journal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of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Feminist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Philosophy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27(4), s. 949-957. </w:t>
            </w:r>
          </w:p>
          <w:p w14:paraId="3F1DA9B5" w14:textId="40097CC0" w:rsidR="00566081" w:rsidRPr="004D4DDB" w:rsidRDefault="023E3EB7" w:rsidP="023E3EB7">
            <w:pPr>
              <w:spacing w:line="360" w:lineRule="auto"/>
              <w:jc w:val="both"/>
            </w:pP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Scruton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R., 2009.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Hudobná estetika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Bratislava: Hudobné centrum. </w:t>
            </w:r>
          </w:p>
          <w:p w14:paraId="5E991F7E" w14:textId="71398386" w:rsidR="00566081" w:rsidRPr="004D4DDB" w:rsidRDefault="023E3EB7" w:rsidP="023E3EB7">
            <w:pPr>
              <w:spacing w:line="360" w:lineRule="auto"/>
              <w:jc w:val="both"/>
            </w:pP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Shusterman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R., 2003.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Estetika pragmatizmu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Bratislava: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Kalligram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</w:p>
          <w:p w14:paraId="71C250A4" w14:textId="59EAB117" w:rsidR="00566081" w:rsidRPr="004D4DDB" w:rsidRDefault="023E3EB7" w:rsidP="023E3EB7">
            <w:pPr>
              <w:spacing w:line="360" w:lineRule="auto"/>
              <w:jc w:val="both"/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Smernica o náležitostiach záverečných prác, ich bibliografickej registrácii, kontrole originality, uchovávaní a sprístupňovaní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.[online]. Prešov: PU. [cit. 27. 1. 2022]. Dostupné z: </w:t>
            </w:r>
            <w:hyperlink r:id="rId14">
              <w:r w:rsidRPr="004D4DDB">
                <w:rPr>
                  <w:rStyle w:val="Hypertextovprepojenie"/>
                  <w:rFonts w:ascii="Calibri" w:eastAsia="Calibri" w:hAnsi="Calibri" w:cs="Calibri"/>
                  <w:sz w:val="24"/>
                  <w:szCs w:val="24"/>
                </w:rPr>
                <w:t>https://www.pulib.sk/web/data/pulib/subory/stranka/ezp-smernica2019.pdf</w:t>
              </w:r>
            </w:hyperlink>
            <w:r w:rsidRPr="004D4DDB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415D6592" w14:textId="1B952665" w:rsidR="00566081" w:rsidRPr="004D4DDB" w:rsidRDefault="023E3EB7" w:rsidP="023E3EB7">
            <w:pPr>
              <w:spacing w:line="360" w:lineRule="auto"/>
              <w:jc w:val="both"/>
            </w:pP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Smreková, D. –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Palovičová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>, Z., 2009.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Dvojznačnosť etických pojmov. 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Bratislava: Filozofický ústav SAV.  </w:t>
            </w:r>
          </w:p>
          <w:p w14:paraId="25EC1C10" w14:textId="6DC0D469" w:rsidR="00566081" w:rsidRPr="004D4DDB" w:rsidRDefault="023E3EB7" w:rsidP="023E3EB7">
            <w:pPr>
              <w:spacing w:line="360" w:lineRule="auto"/>
              <w:jc w:val="both"/>
            </w:pP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Sťahel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R. –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Suša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O., 2016.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Environmentální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devastace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a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sociální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destrukce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Praha: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Filosofia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</w:p>
          <w:p w14:paraId="5C542A58" w14:textId="797CEFB8" w:rsidR="00566081" w:rsidRPr="004D4DDB" w:rsidRDefault="023E3EB7" w:rsidP="023E3EB7">
            <w:pPr>
              <w:spacing w:line="360" w:lineRule="auto"/>
              <w:jc w:val="both"/>
            </w:pP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Sťahel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>, R., 2015.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>Environmentálna zodpovednosť a environmentálna bezpečnosť.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In.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Filozofia 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(70), 1, s. 1 – 12.  </w:t>
            </w:r>
          </w:p>
          <w:p w14:paraId="2F7B307C" w14:textId="6039B193" w:rsidR="00566081" w:rsidRPr="004D4DDB" w:rsidRDefault="023E3EB7" w:rsidP="023E3EB7">
            <w:pPr>
              <w:spacing w:line="360" w:lineRule="auto"/>
              <w:jc w:val="both"/>
            </w:pP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Sťahel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>, R., 2019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. Pojem krízy v environmentálnom myslení. 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>Bratislava: IRIS.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 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6ED35747" w14:textId="30801BA8" w:rsidR="00566081" w:rsidRPr="004D4DDB" w:rsidRDefault="023E3EB7" w:rsidP="023E3EB7">
            <w:pPr>
              <w:spacing w:line="360" w:lineRule="auto"/>
              <w:jc w:val="both"/>
            </w:pP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Suvák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V., 2002.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Koniec metafyziky a Platón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Prešov: FF PU. </w:t>
            </w:r>
          </w:p>
          <w:p w14:paraId="51F55F91" w14:textId="375A6AEB" w:rsidR="00566081" w:rsidRPr="004D4DDB" w:rsidRDefault="023E3EB7" w:rsidP="023E3EB7">
            <w:pPr>
              <w:spacing w:line="360" w:lineRule="auto"/>
              <w:jc w:val="both"/>
            </w:pP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Suvák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V., 2021.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Foucault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: Od starosti o seba k estetike existencie a ešte ďalej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Bratislava: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Petrus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</w:p>
          <w:p w14:paraId="455099D1" w14:textId="776246EC" w:rsidR="00566081" w:rsidRPr="004D4DDB" w:rsidRDefault="023E3EB7" w:rsidP="023E3EB7">
            <w:pPr>
              <w:spacing w:line="360" w:lineRule="auto"/>
              <w:jc w:val="both"/>
            </w:pPr>
            <w:r w:rsidRPr="004D4DDB">
              <w:rPr>
                <w:rFonts w:ascii="Calibri" w:eastAsia="Calibri" w:hAnsi="Calibri" w:cs="Calibri"/>
                <w:sz w:val="24"/>
                <w:szCs w:val="24"/>
              </w:rPr>
              <w:t>Szapuová,M.-Nuhlíček,M.-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Chabada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>, M. (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eds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.)  2019.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Veda, spoločnosť, hodnoty. 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Bratislava:  UK. </w:t>
            </w:r>
          </w:p>
          <w:p w14:paraId="1C45264D" w14:textId="2AC0A426" w:rsidR="00566081" w:rsidRPr="004D4DDB" w:rsidRDefault="023E3EB7" w:rsidP="023E3EB7">
            <w:pPr>
              <w:spacing w:line="360" w:lineRule="auto"/>
              <w:jc w:val="both"/>
            </w:pPr>
            <w:r w:rsidRPr="004D4DDB">
              <w:rPr>
                <w:rFonts w:ascii="Calibri" w:eastAsia="Calibri" w:hAnsi="Calibri" w:cs="Calibri"/>
                <w:sz w:val="24"/>
                <w:szCs w:val="24"/>
                <w:lang w:val="pl"/>
              </w:rPr>
              <w:t xml:space="preserve">Taylor, Ch., 2001.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  <w:lang w:val="pl"/>
              </w:rPr>
              <w:t xml:space="preserve">Etika authenticity. </w:t>
            </w:r>
            <w:r w:rsidRPr="004D4DDB">
              <w:rPr>
                <w:rFonts w:ascii="Calibri" w:eastAsia="Calibri" w:hAnsi="Calibri" w:cs="Calibri"/>
                <w:sz w:val="24"/>
                <w:szCs w:val="24"/>
                <w:lang w:val="pl"/>
              </w:rPr>
              <w:t xml:space="preserve">Praha: Filosofia.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  <w:lang w:val="pl"/>
              </w:rPr>
              <w:t xml:space="preserve"> 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9C385E" w:rsidRPr="004D4DDB">
              <w:br/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4D4DDB">
              <w:rPr>
                <w:rFonts w:ascii="Calibri" w:eastAsia="Calibri" w:hAnsi="Calibri" w:cs="Calibri"/>
                <w:sz w:val="24"/>
                <w:szCs w:val="24"/>
                <w:lang w:val="pl"/>
              </w:rPr>
              <w:t xml:space="preserve">Černík, V.-Viceník, J. 2004: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  <w:lang w:val="pl"/>
              </w:rPr>
              <w:t xml:space="preserve">Problém rekonštrukcie sociálnych a hmanitných vied. 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Bratislava: </w:t>
            </w:r>
            <w:r w:rsidRPr="004D4DDB">
              <w:rPr>
                <w:rFonts w:ascii="Calibri" w:eastAsia="Calibri" w:hAnsi="Calibri" w:cs="Calibri"/>
                <w:sz w:val="24"/>
                <w:szCs w:val="24"/>
                <w:lang w:val="pl"/>
              </w:rPr>
              <w:t xml:space="preserve"> 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Iris. </w:t>
            </w:r>
          </w:p>
          <w:p w14:paraId="4C421E07" w14:textId="66D08595" w:rsidR="00566081" w:rsidRPr="004D4DDB" w:rsidRDefault="023E3EB7" w:rsidP="023E3EB7">
            <w:pPr>
              <w:spacing w:line="360" w:lineRule="auto"/>
              <w:jc w:val="both"/>
            </w:pP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Tugendhat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E., Wolf, U., 1997.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Logicko-sémantická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propedeutika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Praha: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Rezek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 </w:t>
            </w:r>
          </w:p>
          <w:p w14:paraId="17EF2EEC" w14:textId="5AD99944" w:rsidR="00566081" w:rsidRPr="004D4DDB" w:rsidRDefault="023E3EB7" w:rsidP="023E3EB7">
            <w:pPr>
              <w:spacing w:line="360" w:lineRule="auto"/>
              <w:jc w:val="both"/>
            </w:pP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Tugendhat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E. 2004.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Přednášky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o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etice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. 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Praha: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Oikúmené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</w:p>
          <w:p w14:paraId="2A83478C" w14:textId="1C00B45E" w:rsidR="00566081" w:rsidRPr="004D4DDB" w:rsidRDefault="023E3EB7" w:rsidP="023E3EB7">
            <w:pPr>
              <w:spacing w:line="360" w:lineRule="auto"/>
              <w:jc w:val="both"/>
            </w:pP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Virilio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P., 2010.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Estetika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mizení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Hradec Králové: Pavel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Marvart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</w:p>
          <w:p w14:paraId="444DCE96" w14:textId="2DDF1646" w:rsidR="00566081" w:rsidRPr="004D4DDB" w:rsidRDefault="023E3EB7" w:rsidP="023E3EB7">
            <w:pPr>
              <w:spacing w:line="360" w:lineRule="auto"/>
              <w:jc w:val="both"/>
            </w:pP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Vlastos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G., 1995.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Socratic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Studies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.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Cambridge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: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Cambridge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University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Press,. </w:t>
            </w:r>
          </w:p>
          <w:p w14:paraId="4085A6E0" w14:textId="1AB75277" w:rsidR="00566081" w:rsidRPr="004D4DDB" w:rsidRDefault="023E3EB7" w:rsidP="023E3EB7">
            <w:pPr>
              <w:spacing w:line="360" w:lineRule="auto"/>
              <w:jc w:val="both"/>
            </w:pP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Weitz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M., 2010. Role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teorie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v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estetice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In: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Kulka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T.,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Ciporanov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D.,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eds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.: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Co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je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umění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. Texty angloamerické estetiky 20.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století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Kostelec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: Pavel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Mervart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</w:p>
          <w:p w14:paraId="64910E01" w14:textId="31418B9B" w:rsidR="00566081" w:rsidRPr="004D4DDB" w:rsidRDefault="023E3EB7" w:rsidP="023E3EB7">
            <w:pPr>
              <w:spacing w:line="360" w:lineRule="auto"/>
              <w:jc w:val="both"/>
            </w:pP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Welsch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W., 1993.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Estetické myslenie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Bratislava/Praha: Archa SK. </w:t>
            </w:r>
          </w:p>
          <w:p w14:paraId="5DE96D6A" w14:textId="6DEBDF3D" w:rsidR="00566081" w:rsidRPr="004D4DDB" w:rsidRDefault="023E3EB7" w:rsidP="023E3EB7">
            <w:pPr>
              <w:spacing w:line="360" w:lineRule="auto"/>
              <w:jc w:val="both"/>
            </w:pP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Wentzel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>, A. 2018. A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Guide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to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Argumentative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Research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Writing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and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Thinking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: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Overcoming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Challenges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.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Routledge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</w:p>
          <w:p w14:paraId="4EB83BD8" w14:textId="43D801C3" w:rsidR="00566081" w:rsidRPr="004D4DDB" w:rsidRDefault="023E3EB7" w:rsidP="023E3EB7">
            <w:pPr>
              <w:spacing w:line="360" w:lineRule="auto"/>
              <w:jc w:val="both"/>
            </w:pP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Zákutná, S. 2021. Kant on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Teaching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Philosophy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and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Education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in a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Cosmopolitan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Manner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In: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The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Court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of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Reason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: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Proceedings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of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the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13th International Kant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Congress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(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eds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B.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Himmelmann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and C.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Serck-Hanssen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).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Berlin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Boston: De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Gruyter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>, s. 1661-1666.</w:t>
            </w:r>
          </w:p>
        </w:tc>
      </w:tr>
      <w:tr w:rsidR="00566081" w:rsidRPr="004D4DDB" w14:paraId="42D0FF3B" w14:textId="77777777" w:rsidTr="6BF6694F">
        <w:trPr>
          <w:trHeight w:val="841"/>
        </w:trPr>
        <w:tc>
          <w:tcPr>
            <w:tcW w:w="9322" w:type="dxa"/>
            <w:gridSpan w:val="2"/>
            <w:vAlign w:val="center"/>
          </w:tcPr>
          <w:p w14:paraId="4A0D0196" w14:textId="77777777" w:rsidR="00566081" w:rsidRPr="004D4DDB" w:rsidRDefault="00566081" w:rsidP="00566081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 xml:space="preserve">Jazyk, ktorého znalosť je potrebná na absolvovanie predmetu: </w:t>
            </w:r>
            <w:r w:rsidR="009C385E" w:rsidRPr="004D4DDB">
              <w:rPr>
                <w:rFonts w:ascii="Calibri" w:hAnsi="Calibri" w:cs="Calibri"/>
                <w:i/>
                <w:sz w:val="24"/>
                <w:szCs w:val="24"/>
              </w:rPr>
              <w:t>slovenský jazyk a anglický jazyk (resp. nemecký jazyk)</w:t>
            </w:r>
          </w:p>
        </w:tc>
      </w:tr>
      <w:tr w:rsidR="00566081" w:rsidRPr="004D4DDB" w14:paraId="668BF014" w14:textId="77777777" w:rsidTr="6BF6694F">
        <w:trPr>
          <w:trHeight w:val="1118"/>
        </w:trPr>
        <w:tc>
          <w:tcPr>
            <w:tcW w:w="9322" w:type="dxa"/>
            <w:gridSpan w:val="2"/>
            <w:vAlign w:val="center"/>
          </w:tcPr>
          <w:p w14:paraId="7D6CDD45" w14:textId="77777777" w:rsidR="00566081" w:rsidRPr="004D4DDB" w:rsidRDefault="00566081" w:rsidP="00566081">
            <w:p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Poznámky: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566081" w:rsidRPr="004D4DDB" w14:paraId="7087A2BB" w14:textId="77777777" w:rsidTr="6BF6694F">
        <w:trPr>
          <w:trHeight w:val="1703"/>
        </w:trPr>
        <w:tc>
          <w:tcPr>
            <w:tcW w:w="9322" w:type="dxa"/>
            <w:gridSpan w:val="2"/>
            <w:vAlign w:val="center"/>
          </w:tcPr>
          <w:p w14:paraId="4B935121" w14:textId="77777777" w:rsidR="00566081" w:rsidRPr="004D4DDB" w:rsidRDefault="00566081" w:rsidP="0056608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Hodnotenie predmetov</w:t>
            </w:r>
          </w:p>
          <w:p w14:paraId="6C78E4AE" w14:textId="77777777" w:rsidR="00566081" w:rsidRPr="004D4DDB" w:rsidRDefault="00566081" w:rsidP="00566081">
            <w:pPr>
              <w:rPr>
                <w:rFonts w:ascii="Calibri" w:hAnsi="Calibri" w:cs="Calibri"/>
                <w:iCs/>
                <w:color w:val="808080"/>
                <w:sz w:val="24"/>
                <w:szCs w:val="24"/>
              </w:rPr>
            </w:pPr>
            <w:r w:rsidRPr="004D4DDB">
              <w:rPr>
                <w:rFonts w:ascii="Calibri" w:hAnsi="Calibri" w:cs="Calibri"/>
                <w:sz w:val="24"/>
                <w:szCs w:val="24"/>
              </w:rPr>
              <w:t>Celkov</w:t>
            </w:r>
            <w:r w:rsidR="009C385E" w:rsidRPr="004D4DDB">
              <w:rPr>
                <w:rFonts w:ascii="Calibri" w:hAnsi="Calibri" w:cs="Calibri"/>
                <w:sz w:val="24"/>
                <w:szCs w:val="24"/>
              </w:rPr>
              <w:t>ý počet hodnotených študentov: 2</w:t>
            </w:r>
          </w:p>
          <w:p w14:paraId="5630AD66" w14:textId="77777777" w:rsidR="00566081" w:rsidRPr="004D4DDB" w:rsidRDefault="00566081" w:rsidP="00566081">
            <w:pPr>
              <w:rPr>
                <w:rFonts w:ascii="Calibri" w:hAnsi="Calibri" w:cs="Calibri"/>
                <w:sz w:val="24"/>
                <w:szCs w:val="24"/>
              </w:rPr>
            </w:pP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566081" w:rsidRPr="004D4DDB" w14:paraId="56BC0696" w14:textId="77777777" w:rsidTr="00566081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B4129E" w14:textId="77777777" w:rsidR="00566081" w:rsidRPr="004D4DDB" w:rsidRDefault="00566081" w:rsidP="00566081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4D4DDB">
                    <w:rPr>
                      <w:rFonts w:ascii="Calibri" w:hAnsi="Calibri" w:cs="Calibri"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62820E" w14:textId="77777777" w:rsidR="00566081" w:rsidRPr="004D4DDB" w:rsidRDefault="00566081" w:rsidP="00566081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4D4DDB">
                    <w:rPr>
                      <w:rFonts w:ascii="Calibri" w:hAnsi="Calibri" w:cs="Calibri"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19BF87" w14:textId="77777777" w:rsidR="00566081" w:rsidRPr="004D4DDB" w:rsidRDefault="00566081" w:rsidP="00566081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4D4DDB">
                    <w:rPr>
                      <w:rFonts w:ascii="Calibri" w:hAnsi="Calibri" w:cs="Calibri"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E5E43A" w14:textId="77777777" w:rsidR="00566081" w:rsidRPr="004D4DDB" w:rsidRDefault="00566081" w:rsidP="00566081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4D4DDB">
                    <w:rPr>
                      <w:rFonts w:ascii="Calibri" w:hAnsi="Calibri" w:cs="Calibri"/>
                      <w:sz w:val="24"/>
                      <w:szCs w:val="24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C2F6B5" w14:textId="77777777" w:rsidR="00566081" w:rsidRPr="004D4DDB" w:rsidRDefault="00566081" w:rsidP="00566081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4D4DDB">
                    <w:rPr>
                      <w:rFonts w:ascii="Calibri" w:hAnsi="Calibri" w:cs="Calibri"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69F1D6" w14:textId="77777777" w:rsidR="00566081" w:rsidRPr="004D4DDB" w:rsidRDefault="00566081" w:rsidP="00566081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4D4DDB">
                    <w:rPr>
                      <w:rFonts w:ascii="Calibri" w:hAnsi="Calibri" w:cs="Calibri"/>
                      <w:sz w:val="24"/>
                      <w:szCs w:val="24"/>
                    </w:rPr>
                    <w:t>FX</w:t>
                  </w:r>
                </w:p>
              </w:tc>
            </w:tr>
            <w:tr w:rsidR="00566081" w:rsidRPr="004D4DDB" w14:paraId="7134740B" w14:textId="77777777" w:rsidTr="00566081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5237C8" w14:textId="77777777" w:rsidR="00566081" w:rsidRPr="004D4DDB" w:rsidRDefault="009C385E" w:rsidP="00566081">
                  <w:pPr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D4DDB">
                    <w:rPr>
                      <w:rFonts w:asciiTheme="minorHAnsi" w:hAnsiTheme="minorHAnsi" w:cstheme="minorHAnsi"/>
                      <w:sz w:val="24"/>
                      <w:szCs w:val="24"/>
                    </w:rPr>
                    <w:t>10</w:t>
                  </w:r>
                  <w:r w:rsidR="00566081" w:rsidRPr="004D4DDB">
                    <w:rPr>
                      <w:rFonts w:asciiTheme="minorHAnsi" w:hAnsiTheme="minorHAnsi" w:cstheme="minorHAnsi"/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E16CB0" w14:textId="77777777" w:rsidR="00566081" w:rsidRPr="004D4DDB" w:rsidRDefault="00566081" w:rsidP="00566081">
                  <w:pPr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D4DDB">
                    <w:rPr>
                      <w:rFonts w:asciiTheme="minorHAnsi" w:hAnsiTheme="minorHAnsi" w:cstheme="minorHAnsi"/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990AB1" w14:textId="77777777" w:rsidR="00566081" w:rsidRPr="004D4DDB" w:rsidRDefault="00566081" w:rsidP="00566081">
                  <w:pPr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D4DDB">
                    <w:rPr>
                      <w:rFonts w:asciiTheme="minorHAnsi" w:hAnsiTheme="minorHAnsi" w:cstheme="minorHAnsi"/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C61402" w14:textId="77777777" w:rsidR="00566081" w:rsidRPr="004D4DDB" w:rsidRDefault="00566081" w:rsidP="00566081">
                  <w:pPr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D4DDB">
                    <w:rPr>
                      <w:rFonts w:asciiTheme="minorHAnsi" w:hAnsiTheme="minorHAnsi" w:cstheme="minorHAnsi"/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A02B09" w14:textId="77777777" w:rsidR="00566081" w:rsidRPr="004D4DDB" w:rsidRDefault="00566081" w:rsidP="00566081">
                  <w:pPr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D4DDB">
                    <w:rPr>
                      <w:rFonts w:asciiTheme="minorHAnsi" w:hAnsiTheme="minorHAnsi" w:cstheme="minorHAnsi"/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1600FB" w14:textId="77777777" w:rsidR="00566081" w:rsidRPr="004D4DDB" w:rsidRDefault="00566081" w:rsidP="00566081">
                  <w:pPr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D4DDB">
                    <w:rPr>
                      <w:rFonts w:asciiTheme="minorHAnsi" w:hAnsiTheme="minorHAnsi" w:cstheme="minorHAnsi"/>
                      <w:sz w:val="24"/>
                      <w:szCs w:val="24"/>
                    </w:rPr>
                    <w:t>0%</w:t>
                  </w:r>
                </w:p>
              </w:tc>
            </w:tr>
          </w:tbl>
          <w:p w14:paraId="61829076" w14:textId="77777777" w:rsidR="00566081" w:rsidRPr="004D4DDB" w:rsidRDefault="00566081" w:rsidP="00566081">
            <w:p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</w:tr>
      <w:tr w:rsidR="00566081" w:rsidRPr="004D4DDB" w14:paraId="19A2E913" w14:textId="77777777" w:rsidTr="6BF6694F">
        <w:trPr>
          <w:trHeight w:val="691"/>
        </w:trPr>
        <w:tc>
          <w:tcPr>
            <w:tcW w:w="9322" w:type="dxa"/>
            <w:gridSpan w:val="2"/>
            <w:vAlign w:val="center"/>
          </w:tcPr>
          <w:p w14:paraId="66431544" w14:textId="525E15BE" w:rsidR="00566081" w:rsidRPr="004D4DDB" w:rsidRDefault="7135DA5E" w:rsidP="00566081">
            <w:pPr>
              <w:tabs>
                <w:tab w:val="left" w:pos="1530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bCs/>
                <w:sz w:val="24"/>
                <w:szCs w:val="24"/>
              </w:rPr>
              <w:t>Vyučujúci:</w:t>
            </w:r>
            <w:r w:rsidRPr="004D4DDB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r w:rsidR="0F873DF3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prof. Mgr. Vladislav </w:t>
            </w:r>
            <w:proofErr w:type="spellStart"/>
            <w:r w:rsidR="0F873DF3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Suvák</w:t>
            </w:r>
            <w:proofErr w:type="spellEnd"/>
            <w:r w:rsidR="0F873DF3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, PhD.; prof. PhDr. Vasil </w:t>
            </w:r>
            <w:proofErr w:type="spellStart"/>
            <w:r w:rsidR="0F873DF3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Gluchman</w:t>
            </w:r>
            <w:proofErr w:type="spellEnd"/>
            <w:r w:rsidR="0F873DF3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, CSc., prof. PaedDr. Slávka </w:t>
            </w:r>
            <w:proofErr w:type="spellStart"/>
            <w:r w:rsidR="0F873DF3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Kopčáková</w:t>
            </w:r>
            <w:proofErr w:type="spellEnd"/>
            <w:r w:rsidR="0F873DF3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, PhD.; doc. Mgr. Sandra Zákutná, PhD.</w:t>
            </w:r>
            <w:r w:rsidR="005436D7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; doc. Mgr. Ondrej </w:t>
            </w:r>
            <w:proofErr w:type="spellStart"/>
            <w:r w:rsidR="005436D7">
              <w:rPr>
                <w:rFonts w:ascii="Calibri" w:hAnsi="Calibri" w:cs="Calibri"/>
                <w:i/>
                <w:iCs/>
                <w:sz w:val="24"/>
                <w:szCs w:val="24"/>
              </w:rPr>
              <w:t>Marchevský</w:t>
            </w:r>
            <w:proofErr w:type="spellEnd"/>
            <w:r w:rsidR="005436D7">
              <w:rPr>
                <w:rFonts w:ascii="Calibri" w:hAnsi="Calibri" w:cs="Calibri"/>
                <w:i/>
                <w:iCs/>
                <w:sz w:val="24"/>
                <w:szCs w:val="24"/>
              </w:rPr>
              <w:t>, PhD.</w:t>
            </w:r>
          </w:p>
        </w:tc>
      </w:tr>
      <w:tr w:rsidR="00566081" w:rsidRPr="004D4DDB" w14:paraId="2FC7037A" w14:textId="77777777" w:rsidTr="6BF6694F">
        <w:trPr>
          <w:trHeight w:val="794"/>
        </w:trPr>
        <w:tc>
          <w:tcPr>
            <w:tcW w:w="9322" w:type="dxa"/>
            <w:gridSpan w:val="2"/>
            <w:vAlign w:val="center"/>
          </w:tcPr>
          <w:p w14:paraId="0CABA3C8" w14:textId="0B42D597" w:rsidR="00566081" w:rsidRPr="004D4DDB" w:rsidRDefault="7135DA5E" w:rsidP="023E3EB7">
            <w:pPr>
              <w:tabs>
                <w:tab w:val="left" w:pos="1530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bCs/>
                <w:sz w:val="24"/>
                <w:szCs w:val="24"/>
              </w:rPr>
              <w:t>Dátum poslednej zmeny: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5436D7">
              <w:rPr>
                <w:rFonts w:ascii="Calibri" w:hAnsi="Calibri" w:cs="Calibri"/>
                <w:sz w:val="24"/>
                <w:szCs w:val="24"/>
              </w:rPr>
              <w:t>30. 10. 2025</w:t>
            </w:r>
          </w:p>
        </w:tc>
      </w:tr>
      <w:tr w:rsidR="00566081" w:rsidRPr="004D4DDB" w14:paraId="7A1CC73D" w14:textId="77777777" w:rsidTr="6BF6694F">
        <w:trPr>
          <w:trHeight w:val="851"/>
        </w:trPr>
        <w:tc>
          <w:tcPr>
            <w:tcW w:w="9322" w:type="dxa"/>
            <w:gridSpan w:val="2"/>
            <w:vAlign w:val="center"/>
          </w:tcPr>
          <w:p w14:paraId="6D5D76D2" w14:textId="77777777" w:rsidR="00566081" w:rsidRPr="004D4DDB" w:rsidRDefault="00566081" w:rsidP="00566081">
            <w:pPr>
              <w:tabs>
                <w:tab w:val="left" w:pos="1530"/>
              </w:tabs>
              <w:jc w:val="both"/>
              <w:rPr>
                <w:rFonts w:ascii="Calibri" w:hAnsi="Calibri" w:cs="Calibri"/>
                <w:color w:val="808080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Schválil: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prof. Mgr. Vladislav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Suvák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, PhD.</w:t>
            </w:r>
          </w:p>
        </w:tc>
      </w:tr>
    </w:tbl>
    <w:p w14:paraId="6C6AA074" w14:textId="6FDA283F" w:rsidR="023E3EB7" w:rsidRPr="004D4DDB" w:rsidRDefault="023E3EB7"/>
    <w:p w14:paraId="17AD93B2" w14:textId="4C3ACE6F" w:rsidR="00FE7054" w:rsidRPr="004D4DDB" w:rsidRDefault="00FE7054" w:rsidP="023E3EB7">
      <w:pPr>
        <w:spacing w:after="0" w:line="240" w:lineRule="auto"/>
        <w:contextualSpacing/>
      </w:pPr>
    </w:p>
    <w:p w14:paraId="6E7BEAA2" w14:textId="1FA0B1AB" w:rsidR="00A737F3" w:rsidRPr="004D4DDB" w:rsidRDefault="6C73FE66" w:rsidP="023E3EB7">
      <w:pPr>
        <w:spacing w:after="0" w:line="240" w:lineRule="auto"/>
        <w:contextualSpacing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4D4DDB">
        <w:rPr>
          <w:rFonts w:ascii="Calibri" w:eastAsia="Times New Roman" w:hAnsi="Calibri" w:cs="Calibri"/>
          <w:lang w:eastAsia="sk-SK"/>
        </w:rPr>
        <w:t> </w:t>
      </w:r>
    </w:p>
    <w:p w14:paraId="40CB2B96" w14:textId="1374AB68" w:rsidR="005E71F7" w:rsidRPr="004D4DDB" w:rsidRDefault="005E71F7" w:rsidP="023E3EB7">
      <w:pPr>
        <w:spacing w:after="0" w:line="240" w:lineRule="auto"/>
        <w:ind w:left="720" w:hanging="720"/>
        <w:jc w:val="center"/>
        <w:rPr>
          <w:rFonts w:ascii="Calibri" w:eastAsia="Times New Roman" w:hAnsi="Calibri" w:cs="Calibri"/>
          <w:b/>
          <w:bCs/>
          <w:lang w:eastAsia="sk-SK"/>
        </w:rPr>
      </w:pPr>
      <w:r w:rsidRPr="004D4DDB">
        <w:rPr>
          <w:rFonts w:ascii="Calibri" w:eastAsia="Times New Roman" w:hAnsi="Calibri" w:cs="Calibri"/>
          <w:b/>
          <w:bCs/>
          <w:lang w:eastAsia="sk-SK"/>
        </w:rPr>
        <w:br w:type="page"/>
      </w:r>
      <w:r w:rsidR="2E4FFD0A" w:rsidRPr="004D4DDB">
        <w:rPr>
          <w:rFonts w:ascii="Calibri" w:eastAsia="Calibri" w:hAnsi="Calibri" w:cs="Calibri"/>
          <w:b/>
          <w:bCs/>
          <w:szCs w:val="24"/>
        </w:rPr>
        <w:lastRenderedPageBreak/>
        <w:t>INFORMAČNÝ LIST PREDMETU</w:t>
      </w:r>
    </w:p>
    <w:p w14:paraId="652AF804" w14:textId="1628F7D7" w:rsidR="005E71F7" w:rsidRPr="004D4DDB" w:rsidRDefault="2E4FFD0A" w:rsidP="023E3EB7">
      <w:pPr>
        <w:spacing w:after="0" w:line="240" w:lineRule="auto"/>
        <w:jc w:val="center"/>
      </w:pPr>
      <w:r w:rsidRPr="004D4DDB">
        <w:rPr>
          <w:rFonts w:ascii="Calibri" w:eastAsia="Calibri" w:hAnsi="Calibri" w:cs="Calibri"/>
          <w:szCs w:val="24"/>
        </w:rPr>
        <w:t xml:space="preserve"> 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3997"/>
        <w:gridCol w:w="5063"/>
      </w:tblGrid>
      <w:tr w:rsidR="023E3EB7" w:rsidRPr="004D4DDB" w14:paraId="2F4C33D1" w14:textId="77777777" w:rsidTr="6BF6694F">
        <w:trPr>
          <w:trHeight w:val="510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27FD53" w14:textId="0B64D24B" w:rsidR="023E3EB7" w:rsidRPr="004D4DDB" w:rsidRDefault="023E3EB7"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Vysoká škola: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Prešovská univerzita v Prešove</w:t>
            </w:r>
          </w:p>
        </w:tc>
      </w:tr>
      <w:tr w:rsidR="023E3EB7" w:rsidRPr="004D4DDB" w14:paraId="629B22B8" w14:textId="77777777" w:rsidTr="6BF6694F">
        <w:trPr>
          <w:trHeight w:val="510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5D4822" w14:textId="760E9E48" w:rsidR="023E3EB7" w:rsidRPr="004D4DDB" w:rsidRDefault="023E3EB7"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Fakulta/pracovisko: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Filozofická fakulta</w:t>
            </w:r>
          </w:p>
        </w:tc>
      </w:tr>
      <w:tr w:rsidR="023E3EB7" w:rsidRPr="004D4DDB" w14:paraId="7AC3066E" w14:textId="77777777" w:rsidTr="6BF6694F">
        <w:trPr>
          <w:trHeight w:val="840"/>
        </w:trPr>
        <w:tc>
          <w:tcPr>
            <w:tcW w:w="3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8B1714" w14:textId="09C201F5" w:rsidR="023E3EB7" w:rsidRPr="004D4DDB" w:rsidRDefault="023E3EB7" w:rsidP="023E3EB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Kód predmetu: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C93DD03" w:rsidRPr="004D4DD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1IFI/OPDSSF/22</w:t>
            </w:r>
            <w:r w:rsidR="0C93DD03" w:rsidRPr="004D4DD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C93DD03"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726224" w14:textId="20501B96" w:rsidR="023E3EB7" w:rsidRPr="004D4DDB" w:rsidRDefault="023E3EB7" w:rsidP="023E3EB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Názov predmetu: </w:t>
            </w:r>
            <w:r w:rsidR="26F4A296" w:rsidRPr="004D4DDB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Obhajoba dizertačnej práce (Povinný predmet)</w:t>
            </w:r>
            <w:r w:rsidR="26F4A296"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23E3EB7" w:rsidRPr="004D4DDB" w14:paraId="1C0A9909" w14:textId="77777777" w:rsidTr="6BF6694F">
        <w:trPr>
          <w:trHeight w:val="1965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840394" w14:textId="37D76692" w:rsidR="023E3EB7" w:rsidRPr="004D4DDB" w:rsidRDefault="023E3EB7" w:rsidP="023E3EB7">
            <w:pPr>
              <w:jc w:val="both"/>
            </w:pPr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Druh, rozsah a metóda vzdelávacích činností: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153A287B" w14:textId="46C7F607" w:rsidR="18D40EAE" w:rsidRPr="004D4DDB" w:rsidRDefault="0194E943" w:rsidP="6BF6694F">
            <w:pPr>
              <w:spacing w:line="360" w:lineRule="auto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Predmet štátnej skúšky</w:t>
            </w:r>
          </w:p>
        </w:tc>
      </w:tr>
      <w:tr w:rsidR="023E3EB7" w:rsidRPr="004D4DDB" w14:paraId="53C2DE6A" w14:textId="77777777" w:rsidTr="6BF6694F">
        <w:trPr>
          <w:trHeight w:val="510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CE56CE" w14:textId="1B7FC270" w:rsidR="023E3EB7" w:rsidRPr="004D4DDB" w:rsidRDefault="023E3EB7" w:rsidP="023E3EB7">
            <w:pPr>
              <w:jc w:val="both"/>
            </w:pPr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Počet kreditov: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r w:rsidR="75D93D7F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3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0</w:t>
            </w:r>
          </w:p>
        </w:tc>
      </w:tr>
      <w:tr w:rsidR="023E3EB7" w:rsidRPr="004D4DDB" w14:paraId="68731C4F" w14:textId="77777777" w:rsidTr="6BF6694F">
        <w:trPr>
          <w:trHeight w:val="1410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A0F29E" w14:textId="7F98D6D9" w:rsidR="023E3EB7" w:rsidRPr="004D4DDB" w:rsidRDefault="023E3EB7" w:rsidP="023E3EB7">
            <w:pPr>
              <w:jc w:val="both"/>
            </w:pPr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Odporúčaný semester štúdia: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5E191EB7" w:rsidRPr="004D4DDB">
              <w:rPr>
                <w:rFonts w:ascii="Calibri" w:eastAsia="Calibri" w:hAnsi="Calibri" w:cs="Calibri"/>
                <w:sz w:val="24"/>
                <w:szCs w:val="24"/>
              </w:rPr>
              <w:t>6</w:t>
            </w:r>
            <w:r w:rsidR="1E83C2B8" w:rsidRPr="004D4DDB">
              <w:rPr>
                <w:rFonts w:ascii="Calibri" w:eastAsia="Calibri" w:hAnsi="Calibri" w:cs="Calibri"/>
                <w:sz w:val="24"/>
                <w:szCs w:val="24"/>
              </w:rPr>
              <w:t>. - 8.</w:t>
            </w:r>
          </w:p>
        </w:tc>
      </w:tr>
      <w:tr w:rsidR="023E3EB7" w:rsidRPr="004D4DDB" w14:paraId="27CF6B39" w14:textId="77777777" w:rsidTr="6BF6694F">
        <w:trPr>
          <w:trHeight w:val="1410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220BD5" w14:textId="78E2DAF5" w:rsidR="023E3EB7" w:rsidRPr="004D4DDB" w:rsidRDefault="023E3EB7" w:rsidP="023E3EB7">
            <w:pPr>
              <w:jc w:val="both"/>
            </w:pPr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Stupeň vysokoškolského štúdia: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3.</w:t>
            </w:r>
          </w:p>
          <w:p w14:paraId="2208818A" w14:textId="39BECC6B" w:rsidR="023E3EB7" w:rsidRPr="004D4DDB" w:rsidRDefault="023E3EB7" w:rsidP="023E3EB7">
            <w:pPr>
              <w:jc w:val="both"/>
            </w:pP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23E3EB7" w:rsidRPr="004D4DDB" w14:paraId="272D3DD1" w14:textId="77777777" w:rsidTr="6BF6694F">
        <w:trPr>
          <w:trHeight w:val="795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53DD59" w14:textId="573B5B0F" w:rsidR="023E3EB7" w:rsidRPr="004D4DDB" w:rsidRDefault="023E3EB7" w:rsidP="023E3EB7">
            <w:pPr>
              <w:jc w:val="both"/>
            </w:pPr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Podmieňujúce predmety:</w:t>
            </w:r>
          </w:p>
        </w:tc>
      </w:tr>
      <w:tr w:rsidR="023E3EB7" w:rsidRPr="004D4DDB" w14:paraId="65976CCB" w14:textId="77777777" w:rsidTr="6BF6694F">
        <w:trPr>
          <w:trHeight w:val="1965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ADFFCF" w14:textId="1A93ECF4" w:rsidR="023E3EB7" w:rsidRPr="004D4DDB" w:rsidRDefault="023E3EB7" w:rsidP="023E3EB7">
            <w:pPr>
              <w:jc w:val="both"/>
            </w:pPr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Podmienky na absolvovanie predmetu: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588988DB" w14:textId="5FE057C5" w:rsidR="023E3EB7" w:rsidRPr="004D4DDB" w:rsidRDefault="023E3EB7" w:rsidP="023E3EB7">
            <w:pPr>
              <w:jc w:val="both"/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r w:rsidR="493F46CF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Štátna skúška.</w:t>
            </w:r>
          </w:p>
          <w:p w14:paraId="38F7AD06" w14:textId="43AE6BCC" w:rsidR="023E3EB7" w:rsidRPr="004D4DDB" w:rsidRDefault="023E3EB7" w:rsidP="023E3EB7">
            <w:pPr>
              <w:jc w:val="both"/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Klasifikácia hodnotení: </w:t>
            </w:r>
          </w:p>
          <w:p w14:paraId="09D7A2D2" w14:textId="6630FEB8" w:rsidR="023E3EB7" w:rsidRPr="004D4DDB" w:rsidRDefault="023E3EB7" w:rsidP="023E3EB7">
            <w:pPr>
              <w:jc w:val="both"/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A: 100 – 90 %  </w:t>
            </w:r>
          </w:p>
          <w:p w14:paraId="66675A30" w14:textId="3B990A4A" w:rsidR="023E3EB7" w:rsidRPr="004D4DDB" w:rsidRDefault="023E3EB7"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B: 89 – 80 %  </w:t>
            </w:r>
            <w:r w:rsidRPr="004D4DDB">
              <w:br/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C: 79 – 70 %  </w:t>
            </w:r>
            <w:r w:rsidRPr="004D4DDB">
              <w:br/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D: 69 – 60 %  </w:t>
            </w:r>
            <w:r w:rsidRPr="004D4DDB">
              <w:br/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E: 59 – 50 %  </w:t>
            </w:r>
          </w:p>
          <w:p w14:paraId="5F6B913B" w14:textId="35B908B6" w:rsidR="023E3EB7" w:rsidRPr="004D4DDB" w:rsidRDefault="023E3EB7" w:rsidP="023E3EB7">
            <w:pPr>
              <w:jc w:val="both"/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FX: 49 a menej %  </w:t>
            </w:r>
          </w:p>
        </w:tc>
      </w:tr>
      <w:tr w:rsidR="023E3EB7" w:rsidRPr="004D4DDB" w14:paraId="4626BD09" w14:textId="77777777" w:rsidTr="6BF6694F">
        <w:trPr>
          <w:trHeight w:val="1110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4EC81A" w14:textId="6426A0B0" w:rsidR="023E3EB7" w:rsidRPr="004D4DDB" w:rsidRDefault="023E3EB7" w:rsidP="023E3EB7">
            <w:pPr>
              <w:jc w:val="both"/>
            </w:pPr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Výsledky vzdelávania: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</w:p>
          <w:p w14:paraId="1C1172FD" w14:textId="11E090FF" w:rsidR="31AAC2FF" w:rsidRPr="004D4DDB" w:rsidRDefault="31AAC2FF" w:rsidP="023E3EB7">
            <w:pPr>
              <w:jc w:val="both"/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Študent získa po absolvovaní predmetu:</w:t>
            </w:r>
          </w:p>
          <w:p w14:paraId="1C27FAE1" w14:textId="5406410F" w:rsidR="31AAC2FF" w:rsidRPr="004D4DDB" w:rsidRDefault="31AAC2FF" w:rsidP="023E3EB7">
            <w:pPr>
              <w:jc w:val="both"/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Vedomosti:</w:t>
            </w:r>
          </w:p>
          <w:p w14:paraId="77CECD60" w14:textId="3DA122FA" w:rsidR="33192D1D" w:rsidRPr="004D4DDB" w:rsidRDefault="33192D1D" w:rsidP="00814279">
            <w:pPr>
              <w:pStyle w:val="Odsekzoznamu"/>
              <w:numPr>
                <w:ilvl w:val="0"/>
                <w:numId w:val="9"/>
              </w:numPr>
              <w:jc w:val="both"/>
              <w:rPr>
                <w:i/>
                <w:iCs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Reprodukovať nosné pozície dizertačných skúmaní; </w:t>
            </w:r>
          </w:p>
          <w:p w14:paraId="075687FE" w14:textId="47DA97D0" w:rsidR="31AAC2FF" w:rsidRPr="004D4DDB" w:rsidRDefault="31AAC2FF" w:rsidP="00814279">
            <w:pPr>
              <w:pStyle w:val="Odsekzoznamu"/>
              <w:numPr>
                <w:ilvl w:val="0"/>
                <w:numId w:val="9"/>
              </w:num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charakterizovať, rozlišovať a pracovať s </w:t>
            </w:r>
            <w:r w:rsidR="0F0FBD5F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relevantnými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textovými formátmi</w:t>
            </w:r>
            <w:r w:rsidR="26488489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využívanými v skúmanej oblasti filozofie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;</w:t>
            </w:r>
          </w:p>
          <w:p w14:paraId="0484F0A1" w14:textId="666BD5C5" w:rsidR="31AAC2FF" w:rsidRPr="004D4DDB" w:rsidRDefault="31AAC2FF" w:rsidP="00814279">
            <w:pPr>
              <w:pStyle w:val="Odsekzoznamu"/>
              <w:numPr>
                <w:ilvl w:val="0"/>
                <w:numId w:val="9"/>
              </w:num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identifikovať kľúčové spôsoby overovania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argumentatívnych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výpovedí;</w:t>
            </w:r>
          </w:p>
          <w:p w14:paraId="2CC8F7FC" w14:textId="44398463" w:rsidR="31AAC2FF" w:rsidRPr="004D4DDB" w:rsidRDefault="31AAC2FF" w:rsidP="00814279">
            <w:pPr>
              <w:pStyle w:val="Odsekzoznamu"/>
              <w:numPr>
                <w:ilvl w:val="0"/>
                <w:numId w:val="9"/>
              </w:num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reprodukovať hlavné pozície v problematizovaných textoch;</w:t>
            </w:r>
          </w:p>
          <w:p w14:paraId="16C3E490" w14:textId="32646A9B" w:rsidR="31AAC2FF" w:rsidRPr="004D4DDB" w:rsidRDefault="31AAC2FF" w:rsidP="00814279">
            <w:pPr>
              <w:pStyle w:val="Odsekzoznamu"/>
              <w:numPr>
                <w:ilvl w:val="0"/>
                <w:numId w:val="9"/>
              </w:num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lastRenderedPageBreak/>
              <w:t xml:space="preserve">rozlišovať medzi konštitutívnymi prvkami </w:t>
            </w:r>
            <w:r w:rsidR="21CF01E6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používaných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textových formátov; </w:t>
            </w:r>
          </w:p>
          <w:p w14:paraId="2B6F7500" w14:textId="1D6DBE3B" w:rsidR="31AAC2FF" w:rsidRPr="004D4DDB" w:rsidRDefault="31AAC2FF" w:rsidP="023E3EB7">
            <w:pPr>
              <w:jc w:val="both"/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Zručnosti:</w:t>
            </w:r>
          </w:p>
          <w:p w14:paraId="5DC0F635" w14:textId="05A28EB4" w:rsidR="31AAC2FF" w:rsidRPr="004D4DDB" w:rsidRDefault="31AAC2FF" w:rsidP="00814279">
            <w:pPr>
              <w:pStyle w:val="Odsekzoznamu"/>
              <w:numPr>
                <w:ilvl w:val="0"/>
                <w:numId w:val="9"/>
              </w:num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preukázať funkčnosť spracovania filozofických myšlienok prostredníctvom </w:t>
            </w:r>
            <w:r w:rsidR="09BFE9E8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zvolenému metodologického prístupu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; </w:t>
            </w:r>
          </w:p>
          <w:p w14:paraId="0DD86391" w14:textId="4B4379FA" w:rsidR="31AAC2FF" w:rsidRPr="004D4DDB" w:rsidRDefault="31AAC2FF" w:rsidP="00814279">
            <w:pPr>
              <w:pStyle w:val="Odsekzoznamu"/>
              <w:numPr>
                <w:ilvl w:val="0"/>
                <w:numId w:val="9"/>
              </w:num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vyvodiť závery z posúdenia funkčnosti </w:t>
            </w:r>
            <w:r w:rsidR="03FA65A1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zvolených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formátov</w:t>
            </w:r>
            <w:r w:rsidR="1C57A349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a metodologických prístupov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;</w:t>
            </w:r>
          </w:p>
          <w:p w14:paraId="6467F17B" w14:textId="695EF7DF" w:rsidR="31AAC2FF" w:rsidRPr="004D4DDB" w:rsidRDefault="31AAC2FF" w:rsidP="00814279">
            <w:pPr>
              <w:pStyle w:val="Odsekzoznamu"/>
              <w:numPr>
                <w:ilvl w:val="0"/>
                <w:numId w:val="9"/>
              </w:num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oceniť perspektívy využitia textových formátov;</w:t>
            </w:r>
          </w:p>
          <w:p w14:paraId="05FB5C14" w14:textId="5626C3FC" w:rsidR="31AAC2FF" w:rsidRPr="004D4DDB" w:rsidRDefault="31AAC2FF" w:rsidP="00814279">
            <w:pPr>
              <w:pStyle w:val="Odsekzoznamu"/>
              <w:numPr>
                <w:ilvl w:val="0"/>
                <w:numId w:val="9"/>
              </w:num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uviesť výhody jednotlivých formátov pre prezentovanie filozofických myšlienok;</w:t>
            </w:r>
          </w:p>
          <w:p w14:paraId="25477F9C" w14:textId="1A94FAB4" w:rsidR="31AAC2FF" w:rsidRPr="004D4DDB" w:rsidRDefault="31AAC2FF" w:rsidP="023E3EB7">
            <w:pPr>
              <w:jc w:val="both"/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Kompetencie:</w:t>
            </w:r>
          </w:p>
          <w:p w14:paraId="77A11E36" w14:textId="0BB49C42" w:rsidR="31AAC2FF" w:rsidRPr="004D4DDB" w:rsidRDefault="31AAC2FF" w:rsidP="00814279">
            <w:pPr>
              <w:pStyle w:val="Odsekzoznamu"/>
              <w:numPr>
                <w:ilvl w:val="0"/>
                <w:numId w:val="9"/>
              </w:num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organizovať prácu so zdrojmi</w:t>
            </w:r>
          </w:p>
          <w:p w14:paraId="0C0614BD" w14:textId="082BAA16" w:rsidR="31AAC2FF" w:rsidRPr="004D4DDB" w:rsidRDefault="31AAC2FF" w:rsidP="00814279">
            <w:pPr>
              <w:pStyle w:val="Odsekzoznamu"/>
              <w:numPr>
                <w:ilvl w:val="0"/>
                <w:numId w:val="9"/>
              </w:num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plánovať a prideľovať zdroje;</w:t>
            </w:r>
          </w:p>
          <w:p w14:paraId="6EE04C34" w14:textId="4FF8D9E7" w:rsidR="31AAC2FF" w:rsidRPr="004D4DDB" w:rsidRDefault="31AAC2FF" w:rsidP="00814279">
            <w:pPr>
              <w:pStyle w:val="Odsekzoznamu"/>
              <w:numPr>
                <w:ilvl w:val="0"/>
                <w:numId w:val="9"/>
              </w:num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spracovať a formátovať bibliografické údaje podľa štandardizovaných noriem;</w:t>
            </w:r>
          </w:p>
          <w:p w14:paraId="3BA179E0" w14:textId="74041D69" w:rsidR="31AAC2FF" w:rsidRPr="004D4DDB" w:rsidRDefault="31AAC2FF" w:rsidP="00814279">
            <w:pPr>
              <w:pStyle w:val="Odsekzoznamu"/>
              <w:numPr>
                <w:ilvl w:val="0"/>
                <w:numId w:val="9"/>
              </w:num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vyhodnocovať informácie;</w:t>
            </w:r>
          </w:p>
          <w:p w14:paraId="03033A76" w14:textId="39E86AAF" w:rsidR="31AAC2FF" w:rsidRPr="004D4DDB" w:rsidRDefault="31AAC2FF" w:rsidP="00814279">
            <w:pPr>
              <w:pStyle w:val="Odsekzoznamu"/>
              <w:numPr>
                <w:ilvl w:val="0"/>
                <w:numId w:val="9"/>
              </w:num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rešpektovať a chápať podmienenosť používania predmetných formátov;</w:t>
            </w:r>
          </w:p>
          <w:p w14:paraId="0C193427" w14:textId="0E678C48" w:rsidR="0CD10F6E" w:rsidRPr="004D4DDB" w:rsidRDefault="0CD10F6E" w:rsidP="00814279">
            <w:pPr>
              <w:pStyle w:val="Odsekzoznamu"/>
              <w:numPr>
                <w:ilvl w:val="0"/>
                <w:numId w:val="9"/>
              </w:numPr>
              <w:jc w:val="both"/>
              <w:rPr>
                <w:i/>
                <w:iCs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pracovať s rôznymi technológiami. </w:t>
            </w:r>
          </w:p>
          <w:p w14:paraId="79E5CB20" w14:textId="61592B4E" w:rsidR="023E3EB7" w:rsidRPr="004D4DDB" w:rsidRDefault="023E3EB7" w:rsidP="023E3EB7">
            <w:p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</w:tc>
      </w:tr>
      <w:tr w:rsidR="023E3EB7" w:rsidRPr="004D4DDB" w14:paraId="278B6209" w14:textId="77777777" w:rsidTr="6BF6694F">
        <w:trPr>
          <w:trHeight w:val="510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26BA27" w14:textId="2A317B0E" w:rsidR="023E3EB7" w:rsidRPr="004D4DDB" w:rsidRDefault="023E3EB7" w:rsidP="023E3EB7">
            <w:pPr>
              <w:jc w:val="both"/>
            </w:pPr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>Stručná osnova predmetu: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3A20912E" w14:textId="700375DC" w:rsidR="023E3EB7" w:rsidRPr="004D4DDB" w:rsidRDefault="023E3EB7" w:rsidP="004675DA"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r w:rsidR="2170F3DC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Obhajoba dizertačnej práce má ustálený priebeh:</w:t>
            </w:r>
            <w:r w:rsidRPr="004D4DDB">
              <w:br/>
            </w:r>
            <w:r w:rsidR="2170F3DC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1. Úvodné slovo doktoranda, prezentácia výsledkov záverečnej práce.</w:t>
            </w:r>
            <w:r w:rsidRPr="004D4DDB">
              <w:br/>
            </w:r>
            <w:r w:rsidR="2170F3DC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2. Prednesenie hlavných bodov z písomných posudkov školiteľa a oponentov.</w:t>
            </w:r>
            <w:r w:rsidRPr="004D4DDB">
              <w:br/>
            </w:r>
            <w:r w:rsidR="2170F3DC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3. Zodpovedanie doktoranda na otázky školiteľa a oponentov.</w:t>
            </w:r>
            <w:r w:rsidRPr="004D4DDB">
              <w:br/>
            </w:r>
            <w:r w:rsidR="2170F3DC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4. Odborná rozprava o dizertačnej práci s otázkami na doktoranda.</w:t>
            </w:r>
            <w:r w:rsidRPr="004D4DDB">
              <w:br/>
            </w:r>
            <w:r w:rsidRPr="004D4DDB">
              <w:br/>
            </w:r>
            <w:r w:rsidR="2170F3DC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Dizertačnú prácu má komisia počas obhajoby k dispozícii. Úvodné slovo doktoranda by malo obsahovať predovšetkým tieto body:</w:t>
            </w:r>
            <w:r w:rsidRPr="004D4DDB">
              <w:br/>
            </w:r>
            <w:r w:rsidR="2170F3DC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1. Stručné zdôvodnenie výberu témy, jej aktuálnosti, praktického prínosu.</w:t>
            </w:r>
            <w:r w:rsidRPr="004D4DDB">
              <w:br/>
            </w:r>
            <w:r w:rsidR="2170F3DC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2. Objasnenie cieľov a metodiky práce.</w:t>
            </w:r>
            <w:r w:rsidRPr="004D4DDB">
              <w:br/>
            </w:r>
            <w:r w:rsidR="2170F3DC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3. Hlavné obsahové problémy práce.</w:t>
            </w:r>
            <w:r w:rsidRPr="004D4DDB">
              <w:br/>
            </w:r>
            <w:r w:rsidR="2170F3DC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4. Závery a praktické odporúčania, ku ktorým doktorand dospel.</w:t>
            </w:r>
            <w:r w:rsidRPr="004D4DDB">
              <w:br/>
            </w:r>
            <w:r w:rsidR="2170F3DC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Pri prezentácii má doktorand k dispozícii vlastný exemplár dizertačnej práce, prípadne písomne pripravené úvodné vystúpenie. Prejav prednesie samostatne. Môže využiť počítačovú techniku.</w:t>
            </w:r>
          </w:p>
        </w:tc>
      </w:tr>
      <w:tr w:rsidR="023E3EB7" w:rsidRPr="004D4DDB" w14:paraId="4F0A9B5D" w14:textId="77777777" w:rsidTr="6BF6694F">
        <w:trPr>
          <w:trHeight w:val="510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6746CF" w14:textId="5EE5751A" w:rsidR="023E3EB7" w:rsidRPr="004D4DDB" w:rsidRDefault="023E3EB7" w:rsidP="023E3EB7">
            <w:pPr>
              <w:jc w:val="both"/>
            </w:pPr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Odporúčaná literatúra: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</w:p>
          <w:p w14:paraId="65447758" w14:textId="08EF7A51" w:rsidR="023E3EB7" w:rsidRPr="004D4DDB" w:rsidRDefault="023E3EB7" w:rsidP="023E3EB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sz w:val="24"/>
                <w:szCs w:val="24"/>
              </w:rPr>
              <w:t>Bednárová-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Gibová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K., Zákutná, S. 2018.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Terminological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equivalence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in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translation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of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philosophical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texts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In: </w:t>
            </w:r>
            <w:proofErr w:type="spellStart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Russian</w:t>
            </w:r>
            <w:proofErr w:type="spellEnd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Journal</w:t>
            </w:r>
            <w:proofErr w:type="spellEnd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of </w:t>
            </w:r>
            <w:proofErr w:type="spellStart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Linguistics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>. Roč. 22, č. 2, s. 423-435.</w:t>
            </w:r>
          </w:p>
          <w:p w14:paraId="49B9F762" w14:textId="42AA35BB" w:rsidR="023E3EB7" w:rsidRPr="004D4DDB" w:rsidRDefault="023E3EB7" w:rsidP="023E3EB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Eco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U., 2007. </w:t>
            </w: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Jak </w:t>
            </w:r>
            <w:proofErr w:type="spellStart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napsat</w:t>
            </w:r>
            <w:proofErr w:type="spellEnd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diplomovou práci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. Praha: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Votobia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  </w:t>
            </w:r>
          </w:p>
          <w:p w14:paraId="36B5B2D5" w14:textId="6A93A2F4" w:rsidR="023E3EB7" w:rsidRPr="004D4DDB" w:rsidRDefault="023E3EB7" w:rsidP="023E3EB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Evans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D. 2008.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Semantic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antipluralism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: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How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to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translate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terms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in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philosophy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In: British </w:t>
            </w:r>
            <w:proofErr w:type="spellStart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Journal</w:t>
            </w:r>
            <w:proofErr w:type="spellEnd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for</w:t>
            </w:r>
            <w:proofErr w:type="spellEnd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the</w:t>
            </w:r>
            <w:proofErr w:type="spellEnd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History</w:t>
            </w:r>
            <w:proofErr w:type="spellEnd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of </w:t>
            </w:r>
            <w:proofErr w:type="spellStart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Philosophy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>, 16(1), s. 229–235.</w:t>
            </w:r>
          </w:p>
          <w:p w14:paraId="670E8E43" w14:textId="3F3E7F97" w:rsidR="56DCFD15" w:rsidRPr="004D4DDB" w:rsidRDefault="56DCFD15" w:rsidP="023E3EB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G</w:t>
            </w:r>
            <w:r w:rsidR="146C0AFD" w:rsidRPr="004D4DDB">
              <w:rPr>
                <w:rFonts w:ascii="Calibri" w:hAnsi="Calibri" w:cs="Calibri"/>
                <w:sz w:val="24"/>
                <w:szCs w:val="24"/>
              </w:rPr>
              <w:t>avora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P., 1999. </w:t>
            </w: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Úvod do pedagogického výskumu</w:t>
            </w:r>
            <w:r w:rsidRPr="004D4DDB">
              <w:rPr>
                <w:rFonts w:ascii="Calibri" w:hAnsi="Calibri" w:cs="Calibri"/>
                <w:sz w:val="24"/>
                <w:szCs w:val="24"/>
              </w:rPr>
              <w:t>. Bratislava: Univerzita Komenského.</w:t>
            </w:r>
          </w:p>
          <w:p w14:paraId="2910732B" w14:textId="113807EC" w:rsidR="6EBE9C72" w:rsidRPr="004D4DDB" w:rsidRDefault="6EBE9C72" w:rsidP="023E3EB7">
            <w:pPr>
              <w:spacing w:line="360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spellStart"/>
            <w:r w:rsidRPr="004D4DD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Katuščák</w:t>
            </w:r>
            <w:proofErr w:type="spellEnd"/>
            <w:r w:rsidRPr="004D4DD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, D., 2013. </w:t>
            </w:r>
            <w:r w:rsidRPr="004D4DDB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Ako písať záverečné a kvalifikačné práce</w:t>
            </w:r>
            <w:r w:rsidRPr="004D4DD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. Bratislava </w:t>
            </w:r>
            <w:proofErr w:type="spellStart"/>
            <w:r w:rsidRPr="004D4DD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Enigma</w:t>
            </w:r>
            <w:proofErr w:type="spellEnd"/>
            <w:r w:rsidRPr="004D4DD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.</w:t>
            </w:r>
          </w:p>
          <w:p w14:paraId="4BD05BF7" w14:textId="71A648D8" w:rsidR="023E3EB7" w:rsidRPr="004D4DDB" w:rsidRDefault="023E3EB7" w:rsidP="023E3EB7">
            <w:pPr>
              <w:spacing w:line="360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Kornuta,  H. M., </w:t>
            </w:r>
            <w:proofErr w:type="spellStart"/>
            <w:r w:rsidRPr="004D4DD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Germaine</w:t>
            </w:r>
            <w:proofErr w:type="spellEnd"/>
            <w:r w:rsidRPr="004D4DD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, R. W. 2019.  </w:t>
            </w:r>
            <w:r w:rsidRPr="004D4DDB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 xml:space="preserve">A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Concise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Guide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 xml:space="preserve"> to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Writing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Thesis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 xml:space="preserve"> or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Dissertation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Educational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Research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 xml:space="preserve"> and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Beyond</w:t>
            </w:r>
            <w:proofErr w:type="spellEnd"/>
            <w:r w:rsidRPr="004D4DD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4D4DD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Routledge</w:t>
            </w:r>
            <w:proofErr w:type="spellEnd"/>
            <w:r w:rsidRPr="004D4DD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.</w:t>
            </w:r>
          </w:p>
          <w:p w14:paraId="61547432" w14:textId="1B47FDAC" w:rsidR="6EBE9C72" w:rsidRPr="004D4DDB" w:rsidRDefault="6EBE9C72" w:rsidP="023E3EB7">
            <w:pPr>
              <w:spacing w:line="360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spellStart"/>
            <w:r w:rsidRPr="004D4DD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Meško</w:t>
            </w:r>
            <w:proofErr w:type="spellEnd"/>
            <w:r w:rsidRPr="004D4DD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, D., </w:t>
            </w:r>
            <w:proofErr w:type="spellStart"/>
            <w:r w:rsidRPr="004D4DD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Katuščák</w:t>
            </w:r>
            <w:proofErr w:type="spellEnd"/>
            <w:r w:rsidRPr="004D4DD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, D., </w:t>
            </w:r>
            <w:proofErr w:type="spellStart"/>
            <w:r w:rsidRPr="004D4DD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Findra</w:t>
            </w:r>
            <w:proofErr w:type="spellEnd"/>
            <w:r w:rsidRPr="004D4DD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, J. a kol. 2005. </w:t>
            </w:r>
            <w:r w:rsidRPr="004D4DDB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Akademická príručka.</w:t>
            </w:r>
            <w:r w:rsidRPr="004D4DD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Martin: Osveta.</w:t>
            </w:r>
          </w:p>
          <w:p w14:paraId="7E6CAB85" w14:textId="2F5D163E" w:rsidR="17DB807C" w:rsidRPr="004D4DDB" w:rsidRDefault="17DB807C" w:rsidP="023E3EB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sz w:val="24"/>
                <w:szCs w:val="24"/>
              </w:rPr>
              <w:t xml:space="preserve">Murgaš, J., 2011. </w:t>
            </w: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Základy </w:t>
            </w:r>
            <w:proofErr w:type="spellStart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interpretace</w:t>
            </w:r>
            <w:proofErr w:type="spellEnd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filozofických </w:t>
            </w:r>
            <w:proofErr w:type="spellStart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textů</w:t>
            </w:r>
            <w:proofErr w:type="spellEnd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I. </w:t>
            </w:r>
            <w:proofErr w:type="spellStart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Interpretace</w:t>
            </w:r>
            <w:proofErr w:type="spellEnd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k osvojení obsahu </w:t>
            </w:r>
            <w:proofErr w:type="spellStart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textů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Plzeň: Filozofická fakulta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Západočeské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univerzity.</w:t>
            </w:r>
          </w:p>
          <w:p w14:paraId="2575275E" w14:textId="6C9C980D" w:rsidR="023E3EB7" w:rsidRPr="004D4DDB" w:rsidRDefault="023E3EB7" w:rsidP="023E3EB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lastRenderedPageBreak/>
              <w:t>Paltridge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>, B.,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Starfield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S. 2020. </w:t>
            </w:r>
            <w:proofErr w:type="spellStart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Thesis</w:t>
            </w:r>
            <w:proofErr w:type="spellEnd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and </w:t>
            </w:r>
            <w:proofErr w:type="spellStart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Dissertation</w:t>
            </w:r>
            <w:proofErr w:type="spellEnd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Writing</w:t>
            </w:r>
            <w:proofErr w:type="spellEnd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in a </w:t>
            </w:r>
            <w:proofErr w:type="spellStart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Second</w:t>
            </w:r>
            <w:proofErr w:type="spellEnd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Language</w:t>
            </w:r>
            <w:proofErr w:type="spellEnd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: A </w:t>
            </w:r>
            <w:proofErr w:type="spellStart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Handbook</w:t>
            </w:r>
            <w:proofErr w:type="spellEnd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for</w:t>
            </w:r>
            <w:proofErr w:type="spellEnd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Students</w:t>
            </w:r>
            <w:proofErr w:type="spellEnd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and </w:t>
            </w:r>
            <w:proofErr w:type="spellStart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their</w:t>
            </w:r>
            <w:proofErr w:type="spellEnd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Supervisors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2nd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Edition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Routledge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2C910A1D" w14:textId="26ED74B7" w:rsidR="023E3EB7" w:rsidRPr="004D4DDB" w:rsidRDefault="023E3EB7" w:rsidP="023E3EB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Wentzel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A. 2018. </w:t>
            </w: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A </w:t>
            </w:r>
            <w:proofErr w:type="spellStart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Guide</w:t>
            </w:r>
            <w:proofErr w:type="spellEnd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to </w:t>
            </w:r>
            <w:proofErr w:type="spellStart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Argumentative</w:t>
            </w:r>
            <w:proofErr w:type="spellEnd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Research</w:t>
            </w:r>
            <w:proofErr w:type="spellEnd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Writing</w:t>
            </w:r>
            <w:proofErr w:type="spellEnd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and </w:t>
            </w:r>
            <w:proofErr w:type="spellStart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Thinking</w:t>
            </w:r>
            <w:proofErr w:type="spellEnd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: </w:t>
            </w:r>
            <w:proofErr w:type="spellStart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Overcoming</w:t>
            </w:r>
            <w:proofErr w:type="spellEnd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Challenges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Routledge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72E28469" w14:textId="7709D56F" w:rsidR="17DB807C" w:rsidRPr="004D4DDB" w:rsidRDefault="17DB807C" w:rsidP="023E3EB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Žáčková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E. – Murgaš, J., 2011. </w:t>
            </w:r>
            <w:proofErr w:type="spellStart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Interpretace</w:t>
            </w:r>
            <w:proofErr w:type="spellEnd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filozofických </w:t>
            </w:r>
            <w:proofErr w:type="spellStart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textů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Plzeň: Filozofická fakulta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Západočeské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univerzity.</w:t>
            </w:r>
          </w:p>
          <w:p w14:paraId="4DF596A1" w14:textId="09FAB818" w:rsidR="6EBE9C72" w:rsidRPr="004D4DDB" w:rsidRDefault="6EBE9C72" w:rsidP="023E3EB7">
            <w:pPr>
              <w:spacing w:line="360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Smernica o náležitostiach záverečných prác, ich bibliografickej registrácii, kontrole originality, uchovávaní a sprístupňovaní.</w:t>
            </w:r>
            <w:r w:rsidRPr="004D4DD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[online]. Prešov: PU. [cit.27. 1. 2022]. Dostupné z: </w:t>
            </w:r>
            <w:hyperlink r:id="rId15">
              <w:r w:rsidRPr="004D4DDB">
                <w:rPr>
                  <w:rStyle w:val="Hypertextovprepojenie"/>
                  <w:rFonts w:ascii="Calibri" w:eastAsia="Calibri" w:hAnsi="Calibri" w:cs="Calibri"/>
                  <w:sz w:val="24"/>
                  <w:szCs w:val="24"/>
                </w:rPr>
                <w:t>https://www.pulib.sk/web/data/pulib/subory/stranka/ezp-smernica2019.pdf</w:t>
              </w:r>
            </w:hyperlink>
          </w:p>
        </w:tc>
      </w:tr>
      <w:tr w:rsidR="023E3EB7" w:rsidRPr="004D4DDB" w14:paraId="5D47E96B" w14:textId="77777777" w:rsidTr="6BF6694F">
        <w:trPr>
          <w:trHeight w:val="840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2CCF16" w14:textId="109C7AD2" w:rsidR="023E3EB7" w:rsidRPr="004D4DDB" w:rsidRDefault="023E3EB7" w:rsidP="023E3EB7">
            <w:pPr>
              <w:jc w:val="both"/>
            </w:pPr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 xml:space="preserve">Jazyk, ktorého znalosť je potrebná na absolvovanie predmetu: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slovenský jazyk</w:t>
            </w:r>
          </w:p>
        </w:tc>
      </w:tr>
      <w:tr w:rsidR="023E3EB7" w:rsidRPr="004D4DDB" w14:paraId="15FBB710" w14:textId="77777777" w:rsidTr="6BF6694F">
        <w:trPr>
          <w:trHeight w:val="1125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A0D690" w14:textId="70F0ECF5" w:rsidR="023E3EB7" w:rsidRPr="004D4DDB" w:rsidRDefault="023E3EB7" w:rsidP="023E3EB7">
            <w:pPr>
              <w:jc w:val="both"/>
            </w:pPr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Poznámky: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23E3EB7" w:rsidRPr="004D4DDB" w14:paraId="6137AB53" w14:textId="77777777" w:rsidTr="6BF6694F">
        <w:trPr>
          <w:trHeight w:val="1710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3A1609" w14:textId="785CB080" w:rsidR="023E3EB7" w:rsidRPr="004D4DDB" w:rsidRDefault="023E3EB7"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Hodnotenie predmetov</w:t>
            </w:r>
          </w:p>
          <w:p w14:paraId="3247A991" w14:textId="587C2771" w:rsidR="023E3EB7" w:rsidRPr="004D4DDB" w:rsidRDefault="023E3EB7">
            <w:r w:rsidRPr="004D4DDB">
              <w:rPr>
                <w:rFonts w:ascii="Calibri" w:eastAsia="Calibri" w:hAnsi="Calibri" w:cs="Calibri"/>
                <w:sz w:val="24"/>
                <w:szCs w:val="24"/>
              </w:rPr>
              <w:t>Celkový počet hodnotených študentov: 2</w:t>
            </w:r>
          </w:p>
          <w:p w14:paraId="29B39970" w14:textId="7CABA1DB" w:rsidR="023E3EB7" w:rsidRPr="004D4DDB" w:rsidRDefault="023E3EB7"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tbl>
            <w:tblPr>
              <w:tblStyle w:val="Mriekatabuky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90"/>
              <w:gridCol w:w="1490"/>
              <w:gridCol w:w="1490"/>
              <w:gridCol w:w="1490"/>
              <w:gridCol w:w="1490"/>
              <w:gridCol w:w="1490"/>
            </w:tblGrid>
            <w:tr w:rsidR="023E3EB7" w:rsidRPr="004D4DDB" w14:paraId="07108F08" w14:textId="77777777" w:rsidTr="6BF6694F">
              <w:tc>
                <w:tcPr>
                  <w:tcW w:w="14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82A7D15" w14:textId="07F1F122" w:rsidR="023E3EB7" w:rsidRPr="004D4DDB" w:rsidRDefault="023E3EB7" w:rsidP="023E3EB7">
                  <w:pPr>
                    <w:jc w:val="center"/>
                  </w:pPr>
                  <w:r w:rsidRPr="004D4DDB">
                    <w:rPr>
                      <w:rFonts w:ascii="Calibri" w:eastAsia="Calibri" w:hAnsi="Calibri" w:cs="Calibri"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14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304EE40" w14:textId="668339DF" w:rsidR="023E3EB7" w:rsidRPr="004D4DDB" w:rsidRDefault="023E3EB7" w:rsidP="023E3EB7">
                  <w:pPr>
                    <w:jc w:val="center"/>
                  </w:pPr>
                  <w:r w:rsidRPr="004D4DDB">
                    <w:rPr>
                      <w:rFonts w:ascii="Calibri" w:eastAsia="Calibri" w:hAnsi="Calibri" w:cs="Calibri"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14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8467826" w14:textId="3B7D979C" w:rsidR="023E3EB7" w:rsidRPr="004D4DDB" w:rsidRDefault="023E3EB7" w:rsidP="023E3EB7">
                  <w:pPr>
                    <w:jc w:val="center"/>
                  </w:pPr>
                  <w:r w:rsidRPr="004D4DDB">
                    <w:rPr>
                      <w:rFonts w:ascii="Calibri" w:eastAsia="Calibri" w:hAnsi="Calibri" w:cs="Calibri"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14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BD21C86" w14:textId="5DA5C6BE" w:rsidR="023E3EB7" w:rsidRPr="004D4DDB" w:rsidRDefault="023E3EB7" w:rsidP="023E3EB7">
                  <w:pPr>
                    <w:jc w:val="center"/>
                  </w:pPr>
                  <w:r w:rsidRPr="004D4DDB">
                    <w:rPr>
                      <w:rFonts w:ascii="Calibri" w:eastAsia="Calibri" w:hAnsi="Calibri" w:cs="Calibri"/>
                      <w:sz w:val="24"/>
                      <w:szCs w:val="24"/>
                    </w:rPr>
                    <w:t>D</w:t>
                  </w:r>
                </w:p>
              </w:tc>
              <w:tc>
                <w:tcPr>
                  <w:tcW w:w="14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797C095" w14:textId="0D3B7231" w:rsidR="023E3EB7" w:rsidRPr="004D4DDB" w:rsidRDefault="023E3EB7" w:rsidP="023E3EB7">
                  <w:pPr>
                    <w:jc w:val="center"/>
                  </w:pPr>
                  <w:r w:rsidRPr="004D4DDB">
                    <w:rPr>
                      <w:rFonts w:ascii="Calibri" w:eastAsia="Calibri" w:hAnsi="Calibri" w:cs="Calibri"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14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630ED89" w14:textId="593606DC" w:rsidR="023E3EB7" w:rsidRPr="004D4DDB" w:rsidRDefault="023E3EB7" w:rsidP="023E3EB7">
                  <w:pPr>
                    <w:jc w:val="center"/>
                  </w:pPr>
                  <w:r w:rsidRPr="004D4DDB">
                    <w:rPr>
                      <w:rFonts w:ascii="Calibri" w:eastAsia="Calibri" w:hAnsi="Calibri" w:cs="Calibri"/>
                      <w:sz w:val="24"/>
                      <w:szCs w:val="24"/>
                    </w:rPr>
                    <w:t>FX</w:t>
                  </w:r>
                </w:p>
              </w:tc>
            </w:tr>
            <w:tr w:rsidR="023E3EB7" w:rsidRPr="004D4DDB" w14:paraId="2F0B1FAA" w14:textId="77777777" w:rsidTr="6BF6694F">
              <w:tc>
                <w:tcPr>
                  <w:tcW w:w="14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FB3E035" w14:textId="0FDC2BC0" w:rsidR="131FA51E" w:rsidRPr="004D4DDB" w:rsidRDefault="5FEFA07E" w:rsidP="6BF6694F">
                  <w:pPr>
                    <w:jc w:val="center"/>
                    <w:rPr>
                      <w:sz w:val="24"/>
                      <w:szCs w:val="24"/>
                    </w:rPr>
                  </w:pPr>
                  <w:r w:rsidRPr="004D4DDB">
                    <w:rPr>
                      <w:sz w:val="24"/>
                      <w:szCs w:val="24"/>
                    </w:rPr>
                    <w:t>50</w:t>
                  </w:r>
                  <w:r w:rsidR="023E3EB7" w:rsidRPr="004D4DDB">
                    <w:rPr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4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3F39689" w14:textId="2670DD69" w:rsidR="6AC7B7B5" w:rsidRPr="004D4DDB" w:rsidRDefault="713E0D3B" w:rsidP="6BF6694F">
                  <w:pPr>
                    <w:jc w:val="center"/>
                    <w:rPr>
                      <w:sz w:val="24"/>
                      <w:szCs w:val="24"/>
                    </w:rPr>
                  </w:pPr>
                  <w:r w:rsidRPr="004D4DDB">
                    <w:rPr>
                      <w:sz w:val="24"/>
                      <w:szCs w:val="24"/>
                    </w:rPr>
                    <w:t>5</w:t>
                  </w:r>
                  <w:r w:rsidR="023E3EB7" w:rsidRPr="004D4DDB">
                    <w:rPr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14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CEDA6EE" w14:textId="194FD5C9" w:rsidR="023E3EB7" w:rsidRPr="004D4DDB" w:rsidRDefault="023E3EB7" w:rsidP="023E3EB7">
                  <w:pPr>
                    <w:jc w:val="center"/>
                    <w:rPr>
                      <w:sz w:val="24"/>
                      <w:szCs w:val="24"/>
                    </w:rPr>
                  </w:pPr>
                  <w:r w:rsidRPr="004D4DDB">
                    <w:rPr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14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851D9C0" w14:textId="1951AE06" w:rsidR="023E3EB7" w:rsidRPr="004D4DDB" w:rsidRDefault="023E3EB7" w:rsidP="023E3EB7">
                  <w:pPr>
                    <w:jc w:val="center"/>
                    <w:rPr>
                      <w:sz w:val="24"/>
                      <w:szCs w:val="24"/>
                    </w:rPr>
                  </w:pPr>
                  <w:r w:rsidRPr="004D4DDB">
                    <w:rPr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14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41C130D" w14:textId="61F15C26" w:rsidR="023E3EB7" w:rsidRPr="004D4DDB" w:rsidRDefault="023E3EB7" w:rsidP="6BF6694F">
                  <w:pPr>
                    <w:jc w:val="center"/>
                    <w:rPr>
                      <w:sz w:val="24"/>
                      <w:szCs w:val="24"/>
                    </w:rPr>
                  </w:pPr>
                  <w:r w:rsidRPr="004D4DDB">
                    <w:rPr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14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B19DF6D" w14:textId="06FE597E" w:rsidR="023E3EB7" w:rsidRPr="004D4DDB" w:rsidRDefault="023E3EB7" w:rsidP="023E3EB7">
                  <w:pPr>
                    <w:jc w:val="center"/>
                    <w:rPr>
                      <w:sz w:val="24"/>
                      <w:szCs w:val="24"/>
                    </w:rPr>
                  </w:pPr>
                  <w:r w:rsidRPr="004D4DDB">
                    <w:rPr>
                      <w:sz w:val="24"/>
                      <w:szCs w:val="24"/>
                    </w:rPr>
                    <w:t>0%</w:t>
                  </w:r>
                </w:p>
              </w:tc>
            </w:tr>
          </w:tbl>
          <w:p w14:paraId="5C1DBD33" w14:textId="77777777" w:rsidR="00B516BF" w:rsidRPr="004D4DDB" w:rsidRDefault="00B516BF"/>
        </w:tc>
      </w:tr>
      <w:tr w:rsidR="023E3EB7" w:rsidRPr="004D4DDB" w14:paraId="260C66A6" w14:textId="77777777" w:rsidTr="6BF6694F">
        <w:trPr>
          <w:trHeight w:val="690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F7CFE0" w14:textId="5FCAE1A6" w:rsidR="023E3EB7" w:rsidRPr="004D4DDB" w:rsidRDefault="023E3EB7" w:rsidP="6BF6694F">
            <w:pPr>
              <w:tabs>
                <w:tab w:val="left" w:pos="1530"/>
              </w:tabs>
              <w:jc w:val="both"/>
              <w:rPr>
                <w:rFonts w:ascii="Calibri" w:eastAsia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Vyučujúci:</w:t>
            </w:r>
            <w:r w:rsidRPr="004D4DDB">
              <w:rPr>
                <w:rFonts w:ascii="Calibri" w:eastAsia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</w:tr>
      <w:tr w:rsidR="023E3EB7" w:rsidRPr="004D4DDB" w14:paraId="35FBEBE6" w14:textId="77777777" w:rsidTr="6BF6694F">
        <w:trPr>
          <w:trHeight w:val="795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E8C49A" w14:textId="5285687E" w:rsidR="023E3EB7" w:rsidRPr="004D4DDB" w:rsidRDefault="023E3EB7" w:rsidP="023E3EB7">
            <w:pPr>
              <w:tabs>
                <w:tab w:val="left" w:pos="1530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Dátum poslednej zmeny:</w:t>
            </w:r>
            <w:r w:rsidR="2518539A"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5436D7">
              <w:rPr>
                <w:rFonts w:ascii="Calibri" w:hAnsi="Calibri" w:cs="Calibri"/>
                <w:sz w:val="24"/>
                <w:szCs w:val="24"/>
              </w:rPr>
              <w:t>30. 10. 2025</w:t>
            </w:r>
          </w:p>
        </w:tc>
      </w:tr>
      <w:tr w:rsidR="023E3EB7" w:rsidRPr="004D4DDB" w14:paraId="21175166" w14:textId="77777777" w:rsidTr="6BF6694F">
        <w:trPr>
          <w:trHeight w:val="855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89D294" w14:textId="251F453A" w:rsidR="023E3EB7" w:rsidRPr="004D4DDB" w:rsidRDefault="023E3EB7" w:rsidP="023E3EB7">
            <w:pPr>
              <w:tabs>
                <w:tab w:val="left" w:pos="1530"/>
              </w:tabs>
              <w:jc w:val="both"/>
            </w:pPr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Schválil: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prof. Mgr. Vladislav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Suvák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, PhD.</w:t>
            </w:r>
          </w:p>
        </w:tc>
      </w:tr>
    </w:tbl>
    <w:p w14:paraId="7A2BE7FE" w14:textId="084BF3F2" w:rsidR="005E71F7" w:rsidRPr="004D4DDB" w:rsidRDefault="005E71F7" w:rsidP="023E3EB7">
      <w:pPr>
        <w:spacing w:after="0" w:line="240" w:lineRule="auto"/>
      </w:pPr>
      <w:r w:rsidRPr="004D4DDB">
        <w:br w:type="page"/>
      </w:r>
    </w:p>
    <w:p w14:paraId="6BD18F9B" w14:textId="222FF40D" w:rsidR="005E71F7" w:rsidRPr="004D4DDB" w:rsidRDefault="005E71F7" w:rsidP="023E3EB7">
      <w:pPr>
        <w:spacing w:after="0" w:line="240" w:lineRule="auto"/>
        <w:ind w:left="720" w:hanging="720"/>
        <w:jc w:val="center"/>
        <w:rPr>
          <w:rFonts w:ascii="Calibri" w:eastAsia="Times New Roman" w:hAnsi="Calibri" w:cs="Calibri"/>
          <w:b/>
          <w:bCs/>
          <w:lang w:eastAsia="sk-SK"/>
        </w:rPr>
      </w:pPr>
    </w:p>
    <w:p w14:paraId="659A0B18" w14:textId="77777777" w:rsidR="005E71F7" w:rsidRPr="004D4DDB" w:rsidRDefault="005E71F7" w:rsidP="005E71F7">
      <w:pPr>
        <w:spacing w:after="0" w:line="240" w:lineRule="auto"/>
        <w:ind w:left="720" w:hanging="720"/>
        <w:jc w:val="center"/>
        <w:rPr>
          <w:rFonts w:ascii="Calibri" w:eastAsia="Times New Roman" w:hAnsi="Calibri" w:cs="Calibri"/>
          <w:b/>
          <w:szCs w:val="24"/>
          <w:lang w:eastAsia="sk-SK"/>
        </w:rPr>
      </w:pPr>
      <w:r w:rsidRPr="004D4DDB">
        <w:rPr>
          <w:rFonts w:ascii="Calibri" w:eastAsia="Times New Roman" w:hAnsi="Calibri" w:cs="Calibri"/>
          <w:b/>
          <w:szCs w:val="24"/>
          <w:lang w:eastAsia="sk-SK"/>
        </w:rPr>
        <w:t>INFORMAČNÝ LIST PREDMETU</w:t>
      </w:r>
    </w:p>
    <w:p w14:paraId="238601FE" w14:textId="77777777" w:rsidR="005E71F7" w:rsidRPr="004D4DDB" w:rsidRDefault="005E71F7" w:rsidP="005E71F7">
      <w:pPr>
        <w:spacing w:after="0" w:line="240" w:lineRule="auto"/>
        <w:ind w:left="720"/>
        <w:jc w:val="center"/>
        <w:rPr>
          <w:rFonts w:ascii="Calibri" w:eastAsia="Times New Roman" w:hAnsi="Calibri" w:cs="Calibri"/>
          <w:szCs w:val="24"/>
          <w:lang w:eastAsia="sk-SK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5E71F7" w:rsidRPr="004D4DDB" w14:paraId="703F50AB" w14:textId="77777777" w:rsidTr="6BF6694F">
        <w:trPr>
          <w:trHeight w:val="510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BEEBA" w14:textId="77777777" w:rsidR="005E71F7" w:rsidRPr="004D4DDB" w:rsidRDefault="005E71F7" w:rsidP="005E71F7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Vysoká škola: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Prešovská univerzita v Prešove</w:t>
            </w:r>
          </w:p>
        </w:tc>
      </w:tr>
      <w:tr w:rsidR="005E71F7" w:rsidRPr="004D4DDB" w14:paraId="39F77E1B" w14:textId="77777777" w:rsidTr="6BF6694F">
        <w:trPr>
          <w:trHeight w:val="510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57ADE" w14:textId="0406D838" w:rsidR="005E71F7" w:rsidRPr="004D4DDB" w:rsidRDefault="005E71F7" w:rsidP="005E71F7">
            <w:pPr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Fakulta/pracovisko: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 w:cs="Calibri"/>
                  <w:i/>
                  <w:color w:val="2B579A"/>
                  <w:szCs w:val="24"/>
                  <w:shd w:val="clear" w:color="auto" w:fill="E6E6E6"/>
                </w:rPr>
                <w:id w:val="-954553758"/>
                <w:placeholder>
                  <w:docPart w:val="10D6034AA2174DB09BE7BF3C9F0A818B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, ekonomiky a obchodu" w:value="Fakulta manažmentu, ekonomiky a obchod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Centrum jazykov a kultúr národnostných menšín" w:value="Centrum jazykov a kultúr národnostných menšín"/>
                </w:comboBox>
              </w:sdtPr>
              <w:sdtContent>
                <w:r w:rsidR="004675DA" w:rsidRPr="004D4DDB">
                  <w:rPr>
                    <w:rFonts w:ascii="Calibri" w:hAnsi="Calibri" w:cs="Calibri"/>
                    <w:i/>
                    <w:color w:val="2B579A"/>
                    <w:szCs w:val="24"/>
                    <w:shd w:val="clear" w:color="auto" w:fill="E6E6E6"/>
                  </w:rPr>
                  <w:t>Filozofická fakulta</w:t>
                </w:r>
              </w:sdtContent>
            </w:sdt>
          </w:p>
        </w:tc>
      </w:tr>
      <w:tr w:rsidR="005E71F7" w:rsidRPr="004D4DDB" w14:paraId="0DD93270" w14:textId="77777777" w:rsidTr="6BF6694F">
        <w:trPr>
          <w:trHeight w:val="842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1D1F5" w14:textId="77777777" w:rsidR="005E71F7" w:rsidRPr="004D4DDB" w:rsidRDefault="005E71F7" w:rsidP="005E71F7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Kód predmetu: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FA73C0" w:rsidRPr="004D4DDB">
              <w:rPr>
                <w:rFonts w:ascii="Calibri" w:hAnsi="Calibri" w:cs="Calibri"/>
                <w:sz w:val="24"/>
                <w:szCs w:val="24"/>
              </w:rPr>
              <w:t>1IFI/MPEFD/22 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A8D1C" w14:textId="77777777" w:rsidR="005E71F7" w:rsidRPr="004D4DDB" w:rsidRDefault="005E71F7" w:rsidP="00FA73C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 xml:space="preserve">Názov predmetu: </w:t>
            </w:r>
            <w:r w:rsidR="00FA73C0" w:rsidRPr="004D4DDB">
              <w:rPr>
                <w:rFonts w:ascii="Calibri" w:hAnsi="Calibri" w:cs="Calibri"/>
                <w:i/>
                <w:sz w:val="24"/>
                <w:szCs w:val="24"/>
              </w:rPr>
              <w:t>Metodologické problémy estetiky 20. storočia (Povinne voliteľný predmet)</w:t>
            </w:r>
          </w:p>
        </w:tc>
      </w:tr>
      <w:tr w:rsidR="005E71F7" w:rsidRPr="004D4DDB" w14:paraId="11E7B1D3" w14:textId="77777777" w:rsidTr="6BF6694F">
        <w:trPr>
          <w:trHeight w:val="1971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2D2CF" w14:textId="77777777" w:rsidR="005E71F7" w:rsidRPr="004D4DDB" w:rsidRDefault="005E71F7" w:rsidP="005E71F7">
            <w:pPr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Druh, rozsah a metóda vzdelávacích činností: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48447231" w14:textId="6232FD13" w:rsidR="005E71F7" w:rsidRPr="004D4DDB" w:rsidRDefault="2B61E6EB" w:rsidP="6BF6694F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Druh vzdelávacích činností: Seminár</w:t>
            </w:r>
          </w:p>
          <w:p w14:paraId="2B0F88EB" w14:textId="5D350117" w:rsidR="005E71F7" w:rsidRPr="004D4DDB" w:rsidRDefault="2B61E6EB" w:rsidP="6BF6694F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Rozsah vzdelávacích činností: </w:t>
            </w:r>
            <w:r w:rsidR="4035A617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1</w:t>
            </w:r>
            <w:r w:rsidR="5BABC2F6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hodina</w:t>
            </w:r>
            <w:r w:rsidR="4035A617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týždenne</w:t>
            </w:r>
            <w:r w:rsidR="5DD7209E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(0/1)</w:t>
            </w:r>
          </w:p>
          <w:p w14:paraId="02D97931" w14:textId="71A92F23" w:rsidR="005E71F7" w:rsidRPr="004D4DDB" w:rsidRDefault="005E71F7" w:rsidP="07BFBDF4">
            <w:pPr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Metóda vzdelávacích činností: </w:t>
            </w:r>
            <w:r w:rsidR="33A46805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Kombinovaná</w:t>
            </w:r>
          </w:p>
        </w:tc>
      </w:tr>
      <w:tr w:rsidR="005E71F7" w:rsidRPr="004D4DDB" w14:paraId="4F8C3DA2" w14:textId="77777777" w:rsidTr="6BF6694F">
        <w:trPr>
          <w:trHeight w:val="510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D75BB" w14:textId="69097195" w:rsidR="005E71F7" w:rsidRPr="004D4DDB" w:rsidRDefault="2B61E6EB" w:rsidP="005E71F7">
            <w:pPr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bCs/>
                <w:sz w:val="24"/>
                <w:szCs w:val="24"/>
              </w:rPr>
              <w:t>Počet kreditov:</w:t>
            </w: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r w:rsidR="3B325D77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4</w:t>
            </w:r>
          </w:p>
        </w:tc>
      </w:tr>
      <w:tr w:rsidR="005E71F7" w:rsidRPr="004D4DDB" w14:paraId="66758596" w14:textId="77777777" w:rsidTr="6BF6694F">
        <w:trPr>
          <w:trHeight w:val="1416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8FB63" w14:textId="77777777" w:rsidR="005E71F7" w:rsidRPr="004D4DDB" w:rsidRDefault="005E71F7" w:rsidP="005E71F7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Odporúčaný semester štúdia: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FA73C0" w:rsidRPr="004D4DDB">
              <w:rPr>
                <w:rFonts w:ascii="Calibri" w:hAnsi="Calibri" w:cs="Calibri"/>
                <w:sz w:val="24"/>
                <w:szCs w:val="24"/>
              </w:rPr>
              <w:t>2. – 7.</w:t>
            </w:r>
          </w:p>
        </w:tc>
      </w:tr>
      <w:tr w:rsidR="005E71F7" w:rsidRPr="004D4DDB" w14:paraId="6B5D59C4" w14:textId="77777777" w:rsidTr="6BF6694F">
        <w:trPr>
          <w:trHeight w:val="1408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F3523" w14:textId="5BC90079" w:rsidR="005E71F7" w:rsidRPr="004D4DDB" w:rsidRDefault="005E71F7" w:rsidP="005E71F7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 xml:space="preserve">Stupeň vysokoškolského štúdia: </w:t>
            </w:r>
            <w:sdt>
              <w:sdtPr>
                <w:rPr>
                  <w:i/>
                  <w:color w:val="2B579A"/>
                  <w:szCs w:val="24"/>
                  <w:shd w:val="clear" w:color="auto" w:fill="E6E6E6"/>
                </w:rPr>
                <w:alias w:val="stupeň"/>
                <w:tag w:val="Stupeň"/>
                <w:id w:val="-601408339"/>
                <w:placeholder>
                  <w:docPart w:val="EEC571B1BC234F69852C63DB4EB4FBFC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Content>
                <w:r w:rsidR="004675DA" w:rsidRPr="004D4DDB">
                  <w:rPr>
                    <w:i/>
                    <w:color w:val="2B579A"/>
                    <w:szCs w:val="24"/>
                    <w:shd w:val="clear" w:color="auto" w:fill="E6E6E6"/>
                  </w:rPr>
                  <w:t>3.</w:t>
                </w:r>
              </w:sdtContent>
            </w:sdt>
          </w:p>
          <w:p w14:paraId="0F3CABC7" w14:textId="77777777" w:rsidR="005E71F7" w:rsidRPr="004D4DDB" w:rsidRDefault="005E71F7" w:rsidP="005E71F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E71F7" w:rsidRPr="004D4DDB" w14:paraId="25239088" w14:textId="77777777" w:rsidTr="6BF6694F">
        <w:trPr>
          <w:trHeight w:val="794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2047E" w14:textId="77777777" w:rsidR="005E71F7" w:rsidRPr="004D4DDB" w:rsidRDefault="005E71F7" w:rsidP="005E71F7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Podmieňujúce predmety:</w:t>
            </w:r>
          </w:p>
        </w:tc>
      </w:tr>
      <w:tr w:rsidR="005E71F7" w:rsidRPr="004D4DDB" w14:paraId="42CD2259" w14:textId="77777777" w:rsidTr="6BF6694F">
        <w:trPr>
          <w:trHeight w:val="1965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D8EDE" w14:textId="77777777" w:rsidR="005E71F7" w:rsidRPr="004D4DDB" w:rsidRDefault="005E71F7" w:rsidP="005E71F7">
            <w:pPr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Podmienky na absolvovanie predmetu: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3CE7F3D6" w14:textId="77777777" w:rsidR="00FA73C0" w:rsidRPr="004D4DDB" w:rsidRDefault="00FA73C0" w:rsidP="00FA73C0">
            <w:pPr>
              <w:rPr>
                <w:rFonts w:ascii="Calibri" w:hAnsi="Calibri" w:cs="Calibri"/>
                <w:i/>
                <w:sz w:val="24"/>
                <w:szCs w:val="24"/>
                <w:lang w:bidi="sk-SK"/>
              </w:rPr>
            </w:pPr>
            <w:r w:rsidRPr="004D4DDB">
              <w:rPr>
                <w:rFonts w:ascii="Calibri" w:hAnsi="Calibri" w:cs="Calibri"/>
                <w:b/>
                <w:i/>
                <w:sz w:val="24"/>
                <w:szCs w:val="24"/>
                <w:lang w:bidi="sk-SK"/>
              </w:rPr>
              <w:t xml:space="preserve">Spôsob hodnotenia a skončenia štúdia predmetu: </w:t>
            </w:r>
            <w:r w:rsidRPr="004D4DDB">
              <w:rPr>
                <w:rFonts w:ascii="Calibri" w:hAnsi="Calibri" w:cs="Calibri"/>
                <w:i/>
                <w:sz w:val="24"/>
                <w:szCs w:val="24"/>
                <w:lang w:bidi="sk-SK"/>
              </w:rPr>
              <w:t>Priebežné hodnotenie</w:t>
            </w:r>
          </w:p>
          <w:p w14:paraId="1E10DA18" w14:textId="77777777" w:rsidR="00FA73C0" w:rsidRPr="004D4DDB" w:rsidRDefault="00FA73C0" w:rsidP="00FA73C0">
            <w:pPr>
              <w:rPr>
                <w:rFonts w:ascii="Calibri" w:hAnsi="Calibri" w:cs="Calibri"/>
                <w:i/>
                <w:sz w:val="24"/>
                <w:szCs w:val="24"/>
                <w:lang w:bidi="sk-SK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  <w:lang w:bidi="sk-SK"/>
              </w:rPr>
              <w:t>Študent/ka sa zúčastňuje kontaktnej výučby a priebežne aktívne vystupuje na seminárnych stretnutiach. (Váha: 30% z celkového hodnotenia)</w:t>
            </w:r>
          </w:p>
          <w:p w14:paraId="6F97836D" w14:textId="77777777" w:rsidR="00FA73C0" w:rsidRPr="004D4DDB" w:rsidRDefault="00FA73C0" w:rsidP="00FA73C0">
            <w:pPr>
              <w:rPr>
                <w:rFonts w:ascii="Calibri" w:hAnsi="Calibri" w:cs="Calibri"/>
                <w:i/>
                <w:sz w:val="24"/>
                <w:szCs w:val="24"/>
                <w:lang w:bidi="sk-SK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  <w:lang w:bidi="sk-SK"/>
              </w:rPr>
              <w:t>Študent/ka odovzdá vedeckú štúdiu v rozsahu 15 NS, ktorá bude oponovaná garantom predmetu a školiteľom s možnosťou časopiseckého publikovania.</w:t>
            </w:r>
          </w:p>
          <w:p w14:paraId="7D0AF74D" w14:textId="77777777" w:rsidR="00FA73C0" w:rsidRPr="004D4DDB" w:rsidRDefault="00FA73C0" w:rsidP="00FA73C0">
            <w:pPr>
              <w:rPr>
                <w:rFonts w:ascii="Calibri" w:hAnsi="Calibri" w:cs="Calibri"/>
                <w:i/>
                <w:sz w:val="24"/>
                <w:szCs w:val="24"/>
                <w:lang w:bidi="sk-SK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  <w:lang w:bidi="sk-SK"/>
              </w:rPr>
              <w:t>(Váha: 70% z celkového hodnotenia)</w:t>
            </w:r>
          </w:p>
          <w:p w14:paraId="359BE484" w14:textId="77777777" w:rsidR="00FA73C0" w:rsidRPr="004D4DDB" w:rsidRDefault="274733C0" w:rsidP="00FA73C0">
            <w:pPr>
              <w:rPr>
                <w:rFonts w:ascii="Calibri" w:hAnsi="Calibri" w:cs="Calibri"/>
                <w:i/>
                <w:sz w:val="24"/>
                <w:szCs w:val="24"/>
                <w:lang w:bidi="sk-SK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  <w:lang w:bidi="sk-SK"/>
              </w:rPr>
              <w:t>Hodnotenie študijných výsledkov študenta v rámci štúdia predmetu sa uskutočňuje podľa klasifikačnej stupnice, ktorú tvorí šesť klasifikačných stupňov a týmito kritériami úspešnosti (v percentuálnom vyjadrení výsledkov pri hodnotení predmetu):</w:t>
            </w:r>
          </w:p>
          <w:p w14:paraId="441E27E7" w14:textId="6630FEB8" w:rsidR="005E71F7" w:rsidRPr="004D4DDB" w:rsidRDefault="5B86C675" w:rsidP="023E3EB7">
            <w:pPr>
              <w:jc w:val="both"/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A: 100 – 90 %  </w:t>
            </w:r>
          </w:p>
          <w:p w14:paraId="7275EE83" w14:textId="3B990A4A" w:rsidR="005E71F7" w:rsidRPr="004D4DDB" w:rsidRDefault="5B86C675" w:rsidP="07BFBDF4"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B: 89 – 80 %  </w:t>
            </w:r>
            <w:r w:rsidR="00FA73C0" w:rsidRPr="004D4DDB">
              <w:br/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C: 79 – 70 %  </w:t>
            </w:r>
            <w:r w:rsidR="00FA73C0" w:rsidRPr="004D4DDB">
              <w:br/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D: 69 – 60 %  </w:t>
            </w:r>
            <w:r w:rsidR="00FA73C0" w:rsidRPr="004D4DDB">
              <w:br/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E: 59 – 50 %  </w:t>
            </w:r>
          </w:p>
          <w:p w14:paraId="57607E27" w14:textId="31A01158" w:rsidR="005E71F7" w:rsidRPr="004D4DDB" w:rsidRDefault="5B86C675" w:rsidP="023E3EB7">
            <w:pPr>
              <w:rPr>
                <w:rFonts w:ascii="Calibri" w:eastAsia="Calibri" w:hAnsi="Calibri" w:cs="Calibri"/>
                <w:i/>
                <w:iCs/>
                <w:sz w:val="24"/>
                <w:szCs w:val="24"/>
                <w:lang w:bidi="sk-SK"/>
              </w:rPr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FX: 49 a menej %</w:t>
            </w:r>
          </w:p>
        </w:tc>
      </w:tr>
      <w:tr w:rsidR="005E71F7" w:rsidRPr="004D4DDB" w14:paraId="10F1295D" w14:textId="77777777" w:rsidTr="6BF6694F">
        <w:trPr>
          <w:trHeight w:val="1115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AC588" w14:textId="77777777" w:rsidR="005E71F7" w:rsidRPr="004D4DDB" w:rsidRDefault="005E71F7" w:rsidP="005E71F7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Výsledky vzdelávania: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</w:p>
          <w:p w14:paraId="366F536E" w14:textId="77777777" w:rsidR="00FA73C0" w:rsidRPr="004D4DDB" w:rsidRDefault="00FA73C0" w:rsidP="00FA73C0">
            <w:pPr>
              <w:rPr>
                <w:rFonts w:ascii="Calibri" w:hAnsi="Calibri" w:cs="Calibri"/>
                <w:i/>
                <w:sz w:val="24"/>
                <w:szCs w:val="24"/>
                <w:lang w:bidi="sk-SK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  <w:lang w:bidi="sk-SK"/>
              </w:rPr>
              <w:t>Vedomosti:</w:t>
            </w:r>
          </w:p>
          <w:p w14:paraId="3125FD90" w14:textId="77777777" w:rsidR="00FA73C0" w:rsidRPr="004D4DDB" w:rsidRDefault="00FA73C0" w:rsidP="00814279">
            <w:pPr>
              <w:numPr>
                <w:ilvl w:val="0"/>
                <w:numId w:val="25"/>
              </w:numPr>
              <w:rPr>
                <w:rFonts w:ascii="Calibri" w:hAnsi="Calibri" w:cs="Calibri"/>
                <w:i/>
                <w:sz w:val="24"/>
                <w:szCs w:val="24"/>
                <w:lang w:bidi="sk-SK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  <w:lang w:bidi="sk-SK"/>
              </w:rPr>
              <w:t xml:space="preserve">študent pozná jednotlivé metódy estetických teórií, rozumie ich mechanizmom a spôsobu použitia a vhodnosti pre konkrétne umelecké diela alebo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  <w:lang w:bidi="sk-SK"/>
              </w:rPr>
              <w:t>mimoumelecké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  <w:lang w:bidi="sk-SK"/>
              </w:rPr>
              <w:t xml:space="preserve"> skutočnosti.</w:t>
            </w:r>
          </w:p>
          <w:p w14:paraId="0AD9C6F4" w14:textId="77777777" w:rsidR="00FA73C0" w:rsidRPr="004D4DDB" w:rsidRDefault="00FA73C0" w:rsidP="00FA73C0">
            <w:pPr>
              <w:rPr>
                <w:rFonts w:ascii="Calibri" w:hAnsi="Calibri" w:cs="Calibri"/>
                <w:i/>
                <w:sz w:val="24"/>
                <w:szCs w:val="24"/>
                <w:lang w:bidi="sk-SK"/>
              </w:rPr>
            </w:pPr>
          </w:p>
          <w:p w14:paraId="1EC785A6" w14:textId="77777777" w:rsidR="00FA73C0" w:rsidRPr="004D4DDB" w:rsidRDefault="00FA73C0" w:rsidP="00FA73C0">
            <w:pPr>
              <w:rPr>
                <w:rFonts w:ascii="Calibri" w:hAnsi="Calibri" w:cs="Calibri"/>
                <w:i/>
                <w:sz w:val="24"/>
                <w:szCs w:val="24"/>
                <w:lang w:bidi="sk-SK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  <w:lang w:bidi="sk-SK"/>
              </w:rPr>
              <w:t>Zručnosti:</w:t>
            </w:r>
          </w:p>
          <w:p w14:paraId="7EC8702F" w14:textId="77777777" w:rsidR="00FA73C0" w:rsidRPr="004D4DDB" w:rsidRDefault="00FA73C0" w:rsidP="00814279">
            <w:pPr>
              <w:numPr>
                <w:ilvl w:val="0"/>
                <w:numId w:val="26"/>
              </w:numPr>
              <w:rPr>
                <w:rFonts w:ascii="Calibri" w:hAnsi="Calibri" w:cs="Calibri"/>
                <w:i/>
                <w:sz w:val="24"/>
                <w:szCs w:val="24"/>
                <w:lang w:bidi="sk-SK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  <w:lang w:bidi="sk-SK"/>
              </w:rPr>
              <w:t>študent je schopný vnímať a chápať tému svojej dizertácie v širších kontextoch estetických teórií 20. storočia a rôznosti ich metód.</w:t>
            </w:r>
          </w:p>
          <w:p w14:paraId="4B1F511A" w14:textId="77777777" w:rsidR="00FA73C0" w:rsidRPr="004D4DDB" w:rsidRDefault="00FA73C0" w:rsidP="00FA73C0">
            <w:pPr>
              <w:rPr>
                <w:rFonts w:ascii="Calibri" w:hAnsi="Calibri" w:cs="Calibri"/>
                <w:i/>
                <w:sz w:val="24"/>
                <w:szCs w:val="24"/>
                <w:lang w:bidi="sk-SK"/>
              </w:rPr>
            </w:pPr>
          </w:p>
          <w:p w14:paraId="11EE3B1D" w14:textId="7FB001A5" w:rsidR="00FA73C0" w:rsidRPr="004D4DDB" w:rsidRDefault="55023FEF" w:rsidP="07BFBDF4">
            <w:pPr>
              <w:rPr>
                <w:rFonts w:ascii="Calibri" w:hAnsi="Calibri" w:cs="Calibri"/>
                <w:i/>
                <w:iCs/>
                <w:sz w:val="24"/>
                <w:szCs w:val="24"/>
                <w:lang w:bidi="sk-SK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Kompetentnosti</w:t>
            </w:r>
            <w:r w:rsidR="57B2D970" w:rsidRPr="004D4DDB">
              <w:rPr>
                <w:rFonts w:ascii="Calibri" w:hAnsi="Calibri" w:cs="Calibri"/>
                <w:i/>
                <w:iCs/>
                <w:sz w:val="24"/>
                <w:szCs w:val="24"/>
                <w:lang w:bidi="sk-SK"/>
              </w:rPr>
              <w:t>:</w:t>
            </w:r>
          </w:p>
          <w:p w14:paraId="76B1D205" w14:textId="77777777" w:rsidR="00FA73C0" w:rsidRPr="004D4DDB" w:rsidRDefault="00FA73C0" w:rsidP="00814279">
            <w:pPr>
              <w:numPr>
                <w:ilvl w:val="0"/>
                <w:numId w:val="27"/>
              </w:numPr>
              <w:rPr>
                <w:rFonts w:ascii="Calibri" w:hAnsi="Calibri" w:cs="Calibri"/>
                <w:i/>
                <w:sz w:val="24"/>
                <w:szCs w:val="24"/>
                <w:lang w:bidi="sk-SK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  <w:lang w:bidi="sk-SK"/>
              </w:rPr>
              <w:t>študent je disponovaný zvoliť si adekvátnu metódu, alebo kombináciu metód s ohľadom na tému dizertácie, ovláda spôsoby aplikovania metód v problematike svojej témy dizertácie a uvedomuje si ich odlišnosť a funkčnosť.</w:t>
            </w:r>
          </w:p>
          <w:p w14:paraId="16466673" w14:textId="77777777" w:rsidR="00FA73C0" w:rsidRPr="004D4DDB" w:rsidRDefault="00FA73C0" w:rsidP="00814279">
            <w:pPr>
              <w:numPr>
                <w:ilvl w:val="0"/>
                <w:numId w:val="27"/>
              </w:numPr>
              <w:rPr>
                <w:rFonts w:ascii="Calibri" w:hAnsi="Calibri" w:cs="Calibri"/>
                <w:i/>
                <w:sz w:val="24"/>
                <w:szCs w:val="24"/>
                <w:lang w:bidi="sk-SK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  <w:lang w:bidi="sk-SK"/>
              </w:rPr>
              <w:t>Študent využíva zvolenú metódu resp. metódy pri príprave vlastnej vedeckej štúdie.</w:t>
            </w:r>
          </w:p>
          <w:p w14:paraId="65F9C3DC" w14:textId="77777777" w:rsidR="00FA73C0" w:rsidRPr="004D4DDB" w:rsidRDefault="00FA73C0" w:rsidP="00FA73C0">
            <w:pPr>
              <w:rPr>
                <w:rFonts w:ascii="Calibri" w:hAnsi="Calibri" w:cs="Calibri"/>
                <w:i/>
                <w:sz w:val="24"/>
                <w:szCs w:val="24"/>
                <w:lang w:bidi="sk-SK"/>
              </w:rPr>
            </w:pPr>
          </w:p>
          <w:p w14:paraId="64EDCC2F" w14:textId="77777777" w:rsidR="00FA73C0" w:rsidRPr="004D4DDB" w:rsidRDefault="00FA73C0" w:rsidP="00FA73C0">
            <w:pPr>
              <w:rPr>
                <w:rFonts w:ascii="Calibri" w:hAnsi="Calibri" w:cs="Calibri"/>
                <w:i/>
                <w:sz w:val="24"/>
                <w:szCs w:val="24"/>
                <w:lang w:bidi="sk-SK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  <w:lang w:bidi="sk-SK"/>
              </w:rPr>
              <w:t>Vzdelávacie výstupy – vedomosti – sú overené priebežne počas rozpráv na seminárnych stretnutiach.</w:t>
            </w:r>
          </w:p>
          <w:p w14:paraId="6C1B568C" w14:textId="77777777" w:rsidR="005E71F7" w:rsidRPr="004D4DDB" w:rsidRDefault="00FA73C0" w:rsidP="00FA73C0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Vzdelávacie výstupy – zručnosti a kompetentnosti – sú overené v písomnej práci – vedeckej štúdii v 13. týždni semestra.</w:t>
            </w:r>
          </w:p>
        </w:tc>
      </w:tr>
      <w:tr w:rsidR="005E71F7" w:rsidRPr="004D4DDB" w14:paraId="7732B2C5" w14:textId="77777777" w:rsidTr="6BF6694F">
        <w:trPr>
          <w:trHeight w:val="510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A992" w14:textId="77777777" w:rsidR="005E71F7" w:rsidRPr="004D4DDB" w:rsidRDefault="005E71F7" w:rsidP="005E71F7">
            <w:pPr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Stručná osnova predmetu: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58DC8C0A" w14:textId="49854B5E" w:rsidR="005E71F7" w:rsidRPr="004D4DDB" w:rsidRDefault="274733C0" w:rsidP="023E3EB7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  <w:lang w:bidi="sk-SK"/>
              </w:rPr>
              <w:t>Analýza metodologických princípov a možnosti uplatnenia pre súčasnú estetiku a jej skúmania na príkladoch pozitivistickej metódy (</w:t>
            </w:r>
            <w:proofErr w:type="spellStart"/>
            <w:r w:rsidRPr="004D4DDB">
              <w:rPr>
                <w:rFonts w:ascii="Calibri" w:hAnsi="Calibri" w:cs="Calibri"/>
                <w:i/>
                <w:iCs/>
                <w:sz w:val="24"/>
                <w:szCs w:val="24"/>
                <w:lang w:bidi="sk-SK"/>
              </w:rPr>
              <w:t>Taine</w:t>
            </w:r>
            <w:proofErr w:type="spellEnd"/>
            <w:r w:rsidRPr="004D4DDB">
              <w:rPr>
                <w:rFonts w:ascii="Calibri" w:hAnsi="Calibri" w:cs="Calibri"/>
                <w:i/>
                <w:iCs/>
                <w:sz w:val="24"/>
                <w:szCs w:val="24"/>
                <w:lang w:bidi="sk-SK"/>
              </w:rPr>
              <w:t>)</w:t>
            </w:r>
            <w:r w:rsidR="3B554D5A" w:rsidRPr="004D4DDB">
              <w:rPr>
                <w:rFonts w:ascii="Calibri" w:hAnsi="Calibri" w:cs="Calibri"/>
                <w:i/>
                <w:iCs/>
                <w:sz w:val="24"/>
                <w:szCs w:val="24"/>
                <w:lang w:bidi="sk-SK"/>
              </w:rPr>
              <w:t xml:space="preserve">, </w:t>
            </w:r>
            <w:r w:rsidRPr="004D4DDB">
              <w:rPr>
                <w:rFonts w:ascii="Calibri" w:hAnsi="Calibri" w:cs="Calibri"/>
                <w:i/>
                <w:iCs/>
                <w:sz w:val="24"/>
                <w:szCs w:val="24"/>
                <w:lang w:bidi="sk-SK"/>
              </w:rPr>
              <w:t>psychologických metód skúmania estetických a umeleckých fenoménov (</w:t>
            </w:r>
            <w:proofErr w:type="spellStart"/>
            <w:r w:rsidRPr="004D4DDB">
              <w:rPr>
                <w:rFonts w:ascii="Calibri" w:hAnsi="Calibri" w:cs="Calibri"/>
                <w:i/>
                <w:iCs/>
                <w:sz w:val="24"/>
                <w:szCs w:val="24"/>
                <w:lang w:bidi="sk-SK"/>
              </w:rPr>
              <w:t>Bullough</w:t>
            </w:r>
            <w:proofErr w:type="spellEnd"/>
            <w:r w:rsidRPr="004D4DDB">
              <w:rPr>
                <w:rFonts w:ascii="Calibri" w:hAnsi="Calibri" w:cs="Calibri"/>
                <w:i/>
                <w:iCs/>
                <w:sz w:val="24"/>
                <w:szCs w:val="24"/>
                <w:lang w:bidi="sk-SK"/>
              </w:rPr>
              <w:t xml:space="preserve">, </w:t>
            </w:r>
            <w:proofErr w:type="spellStart"/>
            <w:r w:rsidRPr="004D4DDB">
              <w:rPr>
                <w:rFonts w:ascii="Calibri" w:hAnsi="Calibri" w:cs="Calibri"/>
                <w:i/>
                <w:iCs/>
                <w:sz w:val="24"/>
                <w:szCs w:val="24"/>
                <w:lang w:bidi="sk-SK"/>
              </w:rPr>
              <w:t>Jung</w:t>
            </w:r>
            <w:proofErr w:type="spellEnd"/>
            <w:r w:rsidRPr="004D4DDB">
              <w:rPr>
                <w:rFonts w:ascii="Calibri" w:hAnsi="Calibri" w:cs="Calibri"/>
                <w:i/>
                <w:iCs/>
                <w:sz w:val="24"/>
                <w:szCs w:val="24"/>
                <w:lang w:bidi="sk-SK"/>
              </w:rPr>
              <w:t xml:space="preserve">, </w:t>
            </w:r>
            <w:proofErr w:type="spellStart"/>
            <w:r w:rsidRPr="004D4DDB">
              <w:rPr>
                <w:rFonts w:ascii="Calibri" w:hAnsi="Calibri" w:cs="Calibri"/>
                <w:i/>
                <w:iCs/>
                <w:sz w:val="24"/>
                <w:szCs w:val="24"/>
                <w:lang w:bidi="sk-SK"/>
              </w:rPr>
              <w:t>Freud</w:t>
            </w:r>
            <w:proofErr w:type="spellEnd"/>
            <w:r w:rsidRPr="004D4DDB">
              <w:rPr>
                <w:rFonts w:ascii="Calibri" w:hAnsi="Calibri" w:cs="Calibri"/>
                <w:i/>
                <w:iCs/>
                <w:sz w:val="24"/>
                <w:szCs w:val="24"/>
                <w:lang w:bidi="sk-SK"/>
              </w:rPr>
              <w:t>) fenomenologickej metódy (</w:t>
            </w:r>
            <w:proofErr w:type="spellStart"/>
            <w:r w:rsidRPr="004D4DDB">
              <w:rPr>
                <w:rFonts w:ascii="Calibri" w:hAnsi="Calibri" w:cs="Calibri"/>
                <w:i/>
                <w:iCs/>
                <w:sz w:val="24"/>
                <w:szCs w:val="24"/>
                <w:lang w:bidi="sk-SK"/>
              </w:rPr>
              <w:t>Husserl</w:t>
            </w:r>
            <w:proofErr w:type="spellEnd"/>
            <w:r w:rsidRPr="004D4DDB">
              <w:rPr>
                <w:rFonts w:ascii="Calibri" w:hAnsi="Calibri" w:cs="Calibri"/>
                <w:i/>
                <w:iCs/>
                <w:sz w:val="24"/>
                <w:szCs w:val="24"/>
                <w:lang w:bidi="sk-SK"/>
              </w:rPr>
              <w:t xml:space="preserve">, </w:t>
            </w:r>
            <w:proofErr w:type="spellStart"/>
            <w:r w:rsidRPr="004D4DDB">
              <w:rPr>
                <w:rFonts w:ascii="Calibri" w:hAnsi="Calibri" w:cs="Calibri"/>
                <w:i/>
                <w:iCs/>
                <w:sz w:val="24"/>
                <w:szCs w:val="24"/>
                <w:lang w:bidi="sk-SK"/>
              </w:rPr>
              <w:t>Ingarden</w:t>
            </w:r>
            <w:proofErr w:type="spellEnd"/>
            <w:r w:rsidRPr="004D4DDB">
              <w:rPr>
                <w:rFonts w:ascii="Calibri" w:hAnsi="Calibri" w:cs="Calibri"/>
                <w:i/>
                <w:iCs/>
                <w:sz w:val="24"/>
                <w:szCs w:val="24"/>
                <w:lang w:bidi="sk-SK"/>
              </w:rPr>
              <w:t xml:space="preserve">, Heidegger, </w:t>
            </w:r>
            <w:proofErr w:type="spellStart"/>
            <w:r w:rsidRPr="004D4DDB">
              <w:rPr>
                <w:rFonts w:ascii="Calibri" w:hAnsi="Calibri" w:cs="Calibri"/>
                <w:i/>
                <w:iCs/>
                <w:sz w:val="24"/>
                <w:szCs w:val="24"/>
                <w:lang w:bidi="sk-SK"/>
              </w:rPr>
              <w:t>Sartre</w:t>
            </w:r>
            <w:proofErr w:type="spellEnd"/>
            <w:r w:rsidRPr="004D4DDB">
              <w:rPr>
                <w:rFonts w:ascii="Calibri" w:hAnsi="Calibri" w:cs="Calibri"/>
                <w:i/>
                <w:iCs/>
                <w:sz w:val="24"/>
                <w:szCs w:val="24"/>
                <w:lang w:bidi="sk-SK"/>
              </w:rPr>
              <w:t>)</w:t>
            </w:r>
            <w:r w:rsidR="25DDF094" w:rsidRPr="004D4DDB">
              <w:rPr>
                <w:rFonts w:ascii="Calibri" w:hAnsi="Calibri" w:cs="Calibri"/>
                <w:i/>
                <w:iCs/>
                <w:sz w:val="24"/>
                <w:szCs w:val="24"/>
                <w:lang w:bidi="sk-SK"/>
              </w:rPr>
              <w:t xml:space="preserve">, </w:t>
            </w:r>
            <w:r w:rsidRPr="004D4DDB">
              <w:rPr>
                <w:rFonts w:ascii="Calibri" w:hAnsi="Calibri" w:cs="Calibri"/>
                <w:i/>
                <w:iCs/>
                <w:sz w:val="24"/>
                <w:szCs w:val="24"/>
                <w:lang w:bidi="sk-SK"/>
              </w:rPr>
              <w:t xml:space="preserve">štrukturalistickej a </w:t>
            </w:r>
            <w:proofErr w:type="spellStart"/>
            <w:r w:rsidRPr="004D4DDB">
              <w:rPr>
                <w:rFonts w:ascii="Calibri" w:hAnsi="Calibri" w:cs="Calibri"/>
                <w:i/>
                <w:iCs/>
                <w:sz w:val="24"/>
                <w:szCs w:val="24"/>
                <w:lang w:bidi="sk-SK"/>
              </w:rPr>
              <w:t>postštrukturalistickej</w:t>
            </w:r>
            <w:proofErr w:type="spellEnd"/>
            <w:r w:rsidRPr="004D4DDB">
              <w:rPr>
                <w:rFonts w:ascii="Calibri" w:hAnsi="Calibri" w:cs="Calibri"/>
                <w:i/>
                <w:iCs/>
                <w:sz w:val="24"/>
                <w:szCs w:val="24"/>
                <w:lang w:bidi="sk-SK"/>
              </w:rPr>
              <w:t xml:space="preserve"> metódy (</w:t>
            </w:r>
            <w:proofErr w:type="spellStart"/>
            <w:r w:rsidRPr="004D4DDB">
              <w:rPr>
                <w:rFonts w:ascii="Calibri" w:hAnsi="Calibri" w:cs="Calibri"/>
                <w:i/>
                <w:iCs/>
                <w:sz w:val="24"/>
                <w:szCs w:val="24"/>
                <w:lang w:bidi="sk-SK"/>
              </w:rPr>
              <w:t>Mukařovský</w:t>
            </w:r>
            <w:proofErr w:type="spellEnd"/>
            <w:r w:rsidRPr="004D4DDB">
              <w:rPr>
                <w:rFonts w:ascii="Calibri" w:hAnsi="Calibri" w:cs="Calibri"/>
                <w:i/>
                <w:iCs/>
                <w:sz w:val="24"/>
                <w:szCs w:val="24"/>
                <w:lang w:bidi="sk-SK"/>
              </w:rPr>
              <w:t xml:space="preserve">, </w:t>
            </w:r>
            <w:proofErr w:type="spellStart"/>
            <w:r w:rsidRPr="004D4DDB">
              <w:rPr>
                <w:rFonts w:ascii="Calibri" w:hAnsi="Calibri" w:cs="Calibri"/>
                <w:i/>
                <w:iCs/>
                <w:sz w:val="24"/>
                <w:szCs w:val="24"/>
                <w:lang w:bidi="sk-SK"/>
              </w:rPr>
              <w:t>Lotman</w:t>
            </w:r>
            <w:proofErr w:type="spellEnd"/>
            <w:r w:rsidRPr="004D4DDB">
              <w:rPr>
                <w:rFonts w:ascii="Calibri" w:hAnsi="Calibri" w:cs="Calibri"/>
                <w:i/>
                <w:iCs/>
                <w:sz w:val="24"/>
                <w:szCs w:val="24"/>
                <w:lang w:bidi="sk-SK"/>
              </w:rPr>
              <w:t xml:space="preserve">, </w:t>
            </w:r>
            <w:proofErr w:type="spellStart"/>
            <w:r w:rsidRPr="004D4DDB">
              <w:rPr>
                <w:rFonts w:ascii="Calibri" w:hAnsi="Calibri" w:cs="Calibri"/>
                <w:i/>
                <w:iCs/>
                <w:sz w:val="24"/>
                <w:szCs w:val="24"/>
                <w:lang w:bidi="sk-SK"/>
              </w:rPr>
              <w:t>Derrida</w:t>
            </w:r>
            <w:proofErr w:type="spellEnd"/>
            <w:r w:rsidRPr="004D4DDB">
              <w:rPr>
                <w:rFonts w:ascii="Calibri" w:hAnsi="Calibri" w:cs="Calibri"/>
                <w:i/>
                <w:iCs/>
                <w:sz w:val="24"/>
                <w:szCs w:val="24"/>
                <w:lang w:bidi="sk-SK"/>
              </w:rPr>
              <w:t xml:space="preserve">, </w:t>
            </w:r>
            <w:proofErr w:type="spellStart"/>
            <w:r w:rsidRPr="004D4DDB">
              <w:rPr>
                <w:rFonts w:ascii="Calibri" w:hAnsi="Calibri" w:cs="Calibri"/>
                <w:i/>
                <w:iCs/>
                <w:sz w:val="24"/>
                <w:szCs w:val="24"/>
                <w:lang w:bidi="sk-SK"/>
              </w:rPr>
              <w:t>Foucault</w:t>
            </w:r>
            <w:proofErr w:type="spellEnd"/>
            <w:r w:rsidRPr="004D4DDB">
              <w:rPr>
                <w:rFonts w:ascii="Calibri" w:hAnsi="Calibri" w:cs="Calibri"/>
                <w:i/>
                <w:iCs/>
                <w:sz w:val="24"/>
                <w:szCs w:val="24"/>
                <w:lang w:bidi="sk-SK"/>
              </w:rPr>
              <w:t>)</w:t>
            </w:r>
            <w:r w:rsidR="477787C2" w:rsidRPr="004D4DDB">
              <w:rPr>
                <w:rFonts w:ascii="Calibri" w:hAnsi="Calibri" w:cs="Calibri"/>
                <w:i/>
                <w:iCs/>
                <w:sz w:val="24"/>
                <w:szCs w:val="24"/>
                <w:lang w:bidi="sk-SK"/>
              </w:rPr>
              <w:t xml:space="preserve">, </w:t>
            </w:r>
            <w:r w:rsidRPr="004D4DDB">
              <w:rPr>
                <w:rFonts w:ascii="Calibri" w:hAnsi="Calibri" w:cs="Calibri"/>
                <w:i/>
                <w:iCs/>
                <w:sz w:val="24"/>
                <w:szCs w:val="24"/>
                <w:lang w:bidi="sk-SK"/>
              </w:rPr>
              <w:t xml:space="preserve">analytickej metódy (Wittgenstein, </w:t>
            </w:r>
            <w:proofErr w:type="spellStart"/>
            <w:r w:rsidRPr="004D4DDB">
              <w:rPr>
                <w:rFonts w:ascii="Calibri" w:hAnsi="Calibri" w:cs="Calibri"/>
                <w:i/>
                <w:iCs/>
                <w:sz w:val="24"/>
                <w:szCs w:val="24"/>
                <w:lang w:bidi="sk-SK"/>
              </w:rPr>
              <w:t>Weitz</w:t>
            </w:r>
            <w:proofErr w:type="spellEnd"/>
            <w:r w:rsidRPr="004D4DDB">
              <w:rPr>
                <w:rFonts w:ascii="Calibri" w:hAnsi="Calibri" w:cs="Calibri"/>
                <w:i/>
                <w:iCs/>
                <w:sz w:val="24"/>
                <w:szCs w:val="24"/>
                <w:lang w:bidi="sk-SK"/>
              </w:rPr>
              <w:t xml:space="preserve">, </w:t>
            </w:r>
            <w:proofErr w:type="spellStart"/>
            <w:r w:rsidRPr="004D4DDB">
              <w:rPr>
                <w:rFonts w:ascii="Calibri" w:hAnsi="Calibri" w:cs="Calibri"/>
                <w:i/>
                <w:iCs/>
                <w:sz w:val="24"/>
                <w:szCs w:val="24"/>
                <w:lang w:bidi="sk-SK"/>
              </w:rPr>
              <w:t>Sibley</w:t>
            </w:r>
            <w:proofErr w:type="spellEnd"/>
            <w:r w:rsidRPr="004D4DDB">
              <w:rPr>
                <w:rFonts w:ascii="Calibri" w:hAnsi="Calibri" w:cs="Calibri"/>
                <w:i/>
                <w:iCs/>
                <w:sz w:val="24"/>
                <w:szCs w:val="24"/>
                <w:lang w:bidi="sk-SK"/>
              </w:rPr>
              <w:t xml:space="preserve">, </w:t>
            </w:r>
            <w:proofErr w:type="spellStart"/>
            <w:r w:rsidRPr="004D4DDB">
              <w:rPr>
                <w:rFonts w:ascii="Calibri" w:hAnsi="Calibri" w:cs="Calibri"/>
                <w:i/>
                <w:iCs/>
                <w:sz w:val="24"/>
                <w:szCs w:val="24"/>
                <w:lang w:bidi="sk-SK"/>
              </w:rPr>
              <w:t>Danto</w:t>
            </w:r>
            <w:proofErr w:type="spellEnd"/>
            <w:r w:rsidRPr="004D4DDB">
              <w:rPr>
                <w:rFonts w:ascii="Calibri" w:hAnsi="Calibri" w:cs="Calibri"/>
                <w:i/>
                <w:iCs/>
                <w:sz w:val="24"/>
                <w:szCs w:val="24"/>
                <w:lang w:bidi="sk-SK"/>
              </w:rPr>
              <w:t xml:space="preserve">, </w:t>
            </w:r>
            <w:proofErr w:type="spellStart"/>
            <w:r w:rsidRPr="004D4DDB">
              <w:rPr>
                <w:rFonts w:ascii="Calibri" w:hAnsi="Calibri" w:cs="Calibri"/>
                <w:i/>
                <w:iCs/>
                <w:sz w:val="24"/>
                <w:szCs w:val="24"/>
                <w:lang w:bidi="sk-SK"/>
              </w:rPr>
              <w:t>Goodman</w:t>
            </w:r>
            <w:proofErr w:type="spellEnd"/>
            <w:r w:rsidRPr="004D4DDB">
              <w:rPr>
                <w:rFonts w:ascii="Calibri" w:hAnsi="Calibri" w:cs="Calibri"/>
                <w:i/>
                <w:iCs/>
                <w:sz w:val="24"/>
                <w:szCs w:val="24"/>
                <w:lang w:bidi="sk-SK"/>
              </w:rPr>
              <w:t>)</w:t>
            </w:r>
            <w:r w:rsidR="0743289F" w:rsidRPr="004D4DDB">
              <w:rPr>
                <w:rFonts w:ascii="Calibri" w:hAnsi="Calibri" w:cs="Calibri"/>
                <w:i/>
                <w:iCs/>
                <w:sz w:val="24"/>
                <w:szCs w:val="24"/>
                <w:lang w:bidi="sk-SK"/>
              </w:rPr>
              <w:t xml:space="preserve">, </w:t>
            </w:r>
            <w:proofErr w:type="spellStart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hermeneutickej</w:t>
            </w:r>
            <w:proofErr w:type="spellEnd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metódy (</w:t>
            </w:r>
            <w:proofErr w:type="spellStart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Gadamer</w:t>
            </w:r>
            <w:proofErr w:type="spellEnd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Ricoeur</w:t>
            </w:r>
            <w:proofErr w:type="spellEnd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Mathauser</w:t>
            </w:r>
            <w:proofErr w:type="spellEnd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) pragmatickej metódy (</w:t>
            </w:r>
            <w:proofErr w:type="spellStart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Dewey</w:t>
            </w:r>
            <w:proofErr w:type="spellEnd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Shusterman</w:t>
            </w:r>
            <w:proofErr w:type="spellEnd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)</w:t>
            </w:r>
          </w:p>
        </w:tc>
      </w:tr>
      <w:tr w:rsidR="005E71F7" w:rsidRPr="004D4DDB" w14:paraId="2DDE05BA" w14:textId="77777777" w:rsidTr="6BF6694F">
        <w:trPr>
          <w:trHeight w:val="510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D3904" w14:textId="77777777" w:rsidR="005E71F7" w:rsidRPr="004D4DDB" w:rsidRDefault="005E71F7" w:rsidP="005E71F7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Odporúčaná literatúra: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</w:p>
          <w:p w14:paraId="13D4B977" w14:textId="08DA2478" w:rsidR="00FA73C0" w:rsidRPr="004D4DDB" w:rsidRDefault="274733C0" w:rsidP="00FA73C0">
            <w:pPr>
              <w:rPr>
                <w:rFonts w:ascii="Calibri" w:hAnsi="Calibri" w:cs="Calibri"/>
                <w:sz w:val="24"/>
                <w:szCs w:val="24"/>
                <w:lang w:bidi="sk-SK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>Berleant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 xml:space="preserve">, A., 1991. Art and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>Engagement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 xml:space="preserve">. Philadelphia: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>Temple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>University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 xml:space="preserve"> Press.</w:t>
            </w:r>
          </w:p>
          <w:p w14:paraId="71C3205E" w14:textId="77777777" w:rsidR="00FA73C0" w:rsidRPr="004D4DDB" w:rsidRDefault="00FA73C0" w:rsidP="00FA73C0">
            <w:pPr>
              <w:rPr>
                <w:rFonts w:ascii="Calibri" w:hAnsi="Calibri" w:cs="Calibri"/>
                <w:sz w:val="24"/>
                <w:szCs w:val="24"/>
                <w:lang w:bidi="sk-SK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>Dickie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 xml:space="preserve">, G., 2010.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>Co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 xml:space="preserve"> je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>umění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 xml:space="preserve">?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>Institucionální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 xml:space="preserve"> analýza. In: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>Kulka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 xml:space="preserve">, T. -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>Ciporanov,D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>. (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>eds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 xml:space="preserve">.):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>Co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 xml:space="preserve"> je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>umění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 xml:space="preserve">. Texty angloamerické estetiky 20.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>století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 xml:space="preserve">. Praha: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>Mervart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>, s. 113-132.</w:t>
            </w:r>
          </w:p>
          <w:p w14:paraId="7792AF20" w14:textId="77777777" w:rsidR="00FA73C0" w:rsidRPr="004D4DDB" w:rsidRDefault="00FA73C0" w:rsidP="00FA73C0">
            <w:pPr>
              <w:rPr>
                <w:rFonts w:ascii="Calibri" w:hAnsi="Calibri" w:cs="Calibri"/>
                <w:sz w:val="24"/>
                <w:szCs w:val="24"/>
                <w:lang w:bidi="sk-SK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>Gadamer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>, H.G., 1998. Aktualita krásneho. Bratislava: Archa.</w:t>
            </w:r>
          </w:p>
          <w:p w14:paraId="45658F3B" w14:textId="77777777" w:rsidR="00FA73C0" w:rsidRPr="004D4DDB" w:rsidRDefault="00FA73C0" w:rsidP="00FA73C0">
            <w:pPr>
              <w:rPr>
                <w:rFonts w:ascii="Calibri" w:hAnsi="Calibri" w:cs="Calibri"/>
                <w:sz w:val="24"/>
                <w:szCs w:val="24"/>
                <w:lang w:bidi="sk-SK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>Goodman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 xml:space="preserve">, N., 2007. Jazyky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>umění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 xml:space="preserve">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>Nástin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>teorie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 xml:space="preserve"> symbolu. Praha: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>Academia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 xml:space="preserve">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>Ingarden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>, R., 1965. O štruktúre obrazu. Bratislava: SVKL.</w:t>
            </w:r>
          </w:p>
          <w:p w14:paraId="1E660A43" w14:textId="77777777" w:rsidR="00FA73C0" w:rsidRPr="004D4DDB" w:rsidRDefault="00FA73C0" w:rsidP="00FA73C0">
            <w:pPr>
              <w:rPr>
                <w:rFonts w:ascii="Calibri" w:hAnsi="Calibri" w:cs="Calibri"/>
                <w:sz w:val="24"/>
                <w:szCs w:val="24"/>
                <w:lang w:bidi="sk-SK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>Joughin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 xml:space="preserve">, J.J. a S.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>Malpas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 xml:space="preserve">, 2003.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>The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 xml:space="preserve"> New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>Aestheticism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 xml:space="preserve"> [online]. Manchester: Manchester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>University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 xml:space="preserve"> Press.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>Book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 xml:space="preserve">,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>Whole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>. ISBN 9780719061387. Dostupné na: doi:10.9760/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>mupoa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>/9780719061387</w:t>
            </w:r>
          </w:p>
          <w:p w14:paraId="19764FCC" w14:textId="77777777" w:rsidR="00FA73C0" w:rsidRPr="004D4DDB" w:rsidRDefault="00FA73C0" w:rsidP="00FA73C0">
            <w:pPr>
              <w:rPr>
                <w:rFonts w:ascii="Calibri" w:hAnsi="Calibri" w:cs="Calibri"/>
                <w:sz w:val="24"/>
                <w:szCs w:val="24"/>
                <w:lang w:bidi="sk-SK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>Kulka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 xml:space="preserve">, T. -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>Ciporanov,D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>. (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>eds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 xml:space="preserve">.), 2010.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>Co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 xml:space="preserve"> je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>umění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 xml:space="preserve">. Texty angloamerické estetiky 20.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>století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 xml:space="preserve">. Praha: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>Mervart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 xml:space="preserve">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>Majetschak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 xml:space="preserve">, S. a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>A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 xml:space="preserve">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>Weiberg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 xml:space="preserve">, 2017.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>Aesthetics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>Today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 xml:space="preserve">: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>Contemporary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>Approaches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 xml:space="preserve"> to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>the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>Aesthetics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 xml:space="preserve"> of Nature and of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>Arts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>.</w:t>
            </w:r>
          </w:p>
          <w:p w14:paraId="6785D1EF" w14:textId="77777777" w:rsidR="00FA73C0" w:rsidRPr="004D4DDB" w:rsidRDefault="00FA73C0" w:rsidP="00FA73C0">
            <w:pPr>
              <w:rPr>
                <w:rFonts w:ascii="Calibri" w:hAnsi="Calibri" w:cs="Calibri"/>
                <w:sz w:val="24"/>
                <w:szCs w:val="24"/>
                <w:lang w:bidi="sk-SK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>Proceedings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 xml:space="preserve"> of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>the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 xml:space="preserve"> 39th International Wittgenstein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>Symposium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 xml:space="preserve"> in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>Kirchberg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 xml:space="preserve"> [online].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>Berlin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 xml:space="preserve">/Boston: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>Walter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 xml:space="preserve"> de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>Gruyter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>GmbH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 xml:space="preserve">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>Book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 xml:space="preserve">,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>Whole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>. ISBN 3110539586. Dostupné na: https://go.exlibris.link/gMq90TlS</w:t>
            </w:r>
          </w:p>
          <w:p w14:paraId="1BCE2125" w14:textId="77777777" w:rsidR="00FA73C0" w:rsidRPr="004D4DDB" w:rsidRDefault="00FA73C0" w:rsidP="00FA73C0">
            <w:pPr>
              <w:rPr>
                <w:rFonts w:ascii="Calibri" w:hAnsi="Calibri" w:cs="Calibri"/>
                <w:sz w:val="24"/>
                <w:szCs w:val="24"/>
                <w:lang w:bidi="sk-SK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>Mathauser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 xml:space="preserve">, Z., 2006.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>Básnivé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>nápovědi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>Husserlovy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>fenomenologie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 xml:space="preserve">. Praha: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>Filosofia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 xml:space="preserve">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>Mukařovský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 xml:space="preserve">, J., 1966.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>Studie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 xml:space="preserve"> z estetiky. Praha: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>Odeon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>.</w:t>
            </w:r>
          </w:p>
          <w:p w14:paraId="447E19BE" w14:textId="77777777" w:rsidR="00FA73C0" w:rsidRPr="004D4DDB" w:rsidRDefault="00FA73C0" w:rsidP="00FA73C0">
            <w:pPr>
              <w:rPr>
                <w:rFonts w:ascii="Calibri" w:hAnsi="Calibri" w:cs="Calibri"/>
                <w:sz w:val="24"/>
                <w:szCs w:val="24"/>
                <w:lang w:bidi="sk-SK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lastRenderedPageBreak/>
              <w:t>Saito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 xml:space="preserve">, Y., 2014.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>Future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>Directions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>for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>Environmental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>Aesthetics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 xml:space="preserve">. V: M.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>Drenthen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 xml:space="preserve"> a J.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>Kueulartz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 xml:space="preserve">,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>ed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 xml:space="preserve">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>Environmental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>Aesthetics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 xml:space="preserve">: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>Crossing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>Divides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 xml:space="preserve"> and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>Breaking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>Ground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 xml:space="preserve"> [online].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>B.m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 xml:space="preserve">.: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>Fordham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>University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 xml:space="preserve"> Press, s. 25. ISBN 0823254496. Dostupné na: shorturl.at/xFR19</w:t>
            </w:r>
          </w:p>
          <w:p w14:paraId="7CAA98D6" w14:textId="77777777" w:rsidR="00FA73C0" w:rsidRPr="004D4DDB" w:rsidRDefault="00FA73C0" w:rsidP="00FA73C0">
            <w:pPr>
              <w:rPr>
                <w:rFonts w:ascii="Calibri" w:hAnsi="Calibri" w:cs="Calibri"/>
                <w:sz w:val="24"/>
                <w:szCs w:val="24"/>
                <w:lang w:bidi="sk-SK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>Shusterman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 xml:space="preserve">, R., 2000.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>Pragmatist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>Aesthetics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 xml:space="preserve">: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>Living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>Beauty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 xml:space="preserve">,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>Rethinking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 xml:space="preserve"> Art [online].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>Blue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>Ridge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 xml:space="preserve"> Summit: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>Rowman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 xml:space="preserve"> a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>Littlefield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>Publishers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 xml:space="preserve">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>Book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 xml:space="preserve">,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>Whole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>. ISBN 9780847697656. Dostupné na: https://go.exlibris.link/jbfDmn0S</w:t>
            </w:r>
          </w:p>
          <w:p w14:paraId="1510CBD5" w14:textId="77777777" w:rsidR="00FA73C0" w:rsidRPr="004D4DDB" w:rsidRDefault="00FA73C0" w:rsidP="00FA73C0">
            <w:pPr>
              <w:rPr>
                <w:rFonts w:ascii="Calibri" w:hAnsi="Calibri" w:cs="Calibri"/>
                <w:sz w:val="24"/>
                <w:szCs w:val="24"/>
                <w:lang w:bidi="sk-SK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>Shusterman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 xml:space="preserve">, R., 2003. Estetika pragmatizmu. Bratislava: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>Kalligram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 xml:space="preserve">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>Scruton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>, R., 2009. Hudobná estetika. Bratislava: Hudobné centrum.</w:t>
            </w:r>
          </w:p>
          <w:p w14:paraId="1C460FDA" w14:textId="77777777" w:rsidR="00FA73C0" w:rsidRPr="004D4DDB" w:rsidRDefault="00FA73C0" w:rsidP="00FA73C0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>Weitz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 xml:space="preserve">, M., 2010. Role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>teorie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 xml:space="preserve"> v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>estetice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 xml:space="preserve">. In: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>Kulka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 xml:space="preserve">, T. -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>Ciporanov,D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>. (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>eds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 xml:space="preserve">.):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>Co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 xml:space="preserve"> je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>umění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 xml:space="preserve">. Texty angloamerické estetiky 20.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>století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 xml:space="preserve">. Praha: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>Mervart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  <w:lang w:bidi="sk-SK"/>
              </w:rPr>
              <w:t>, s. 51-64.</w:t>
            </w:r>
          </w:p>
          <w:p w14:paraId="5023141B" w14:textId="77777777" w:rsidR="005E71F7" w:rsidRPr="004D4DDB" w:rsidRDefault="005E71F7" w:rsidP="005E71F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E71F7" w:rsidRPr="004D4DDB" w14:paraId="0F724819" w14:textId="77777777" w:rsidTr="6BF6694F">
        <w:trPr>
          <w:trHeight w:val="841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A0062" w14:textId="77777777" w:rsidR="005E71F7" w:rsidRPr="004D4DDB" w:rsidRDefault="005E71F7" w:rsidP="005E71F7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 xml:space="preserve">Jazyk, ktorého znalosť je potrebná na absolvovanie predmetu: 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slovenský</w:t>
            </w:r>
            <w:r w:rsidR="00FA73C0"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a anglický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jazyk</w:t>
            </w:r>
          </w:p>
        </w:tc>
      </w:tr>
      <w:tr w:rsidR="005E71F7" w:rsidRPr="004D4DDB" w14:paraId="4BFE2D41" w14:textId="77777777" w:rsidTr="6BF6694F">
        <w:trPr>
          <w:trHeight w:val="1118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E00A2" w14:textId="77777777" w:rsidR="005E71F7" w:rsidRPr="004D4DDB" w:rsidRDefault="005E71F7" w:rsidP="005E71F7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Poznámky: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5E71F7" w:rsidRPr="004D4DDB" w14:paraId="12D15A46" w14:textId="77777777" w:rsidTr="6BF6694F">
        <w:trPr>
          <w:trHeight w:val="1703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1BBC2" w14:textId="77777777" w:rsidR="005E71F7" w:rsidRPr="004D4DDB" w:rsidRDefault="005E71F7" w:rsidP="005E71F7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Hodnotenie predmetov</w:t>
            </w:r>
          </w:p>
          <w:p w14:paraId="4E15CA1F" w14:textId="77777777" w:rsidR="005E71F7" w:rsidRPr="004D4DDB" w:rsidRDefault="005E71F7" w:rsidP="005E71F7">
            <w:pPr>
              <w:rPr>
                <w:rFonts w:ascii="Calibri" w:hAnsi="Calibri" w:cs="Calibri"/>
                <w:iCs/>
                <w:color w:val="808080"/>
                <w:sz w:val="24"/>
                <w:szCs w:val="24"/>
              </w:rPr>
            </w:pPr>
            <w:r w:rsidRPr="004D4DDB">
              <w:rPr>
                <w:rFonts w:ascii="Calibri" w:hAnsi="Calibri" w:cs="Calibri"/>
                <w:sz w:val="24"/>
                <w:szCs w:val="24"/>
              </w:rPr>
              <w:t>Celkov</w:t>
            </w:r>
            <w:r w:rsidR="00FA73C0" w:rsidRPr="004D4DDB">
              <w:rPr>
                <w:rFonts w:ascii="Calibri" w:hAnsi="Calibri" w:cs="Calibri"/>
                <w:sz w:val="24"/>
                <w:szCs w:val="24"/>
              </w:rPr>
              <w:t>ý počet hodnotených študentov: 3</w:t>
            </w:r>
          </w:p>
          <w:p w14:paraId="1F3B1409" w14:textId="77777777" w:rsidR="005E71F7" w:rsidRPr="004D4DDB" w:rsidRDefault="005E71F7" w:rsidP="005E71F7">
            <w:pPr>
              <w:rPr>
                <w:rFonts w:ascii="Calibri" w:hAnsi="Calibri" w:cs="Calibri"/>
                <w:sz w:val="24"/>
                <w:szCs w:val="24"/>
              </w:rPr>
            </w:pP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5E71F7" w:rsidRPr="004D4DDB" w14:paraId="655AE202" w14:textId="77777777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629927" w14:textId="77777777" w:rsidR="005E71F7" w:rsidRPr="004D4DDB" w:rsidRDefault="005E71F7" w:rsidP="005E71F7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4D4DDB">
                    <w:rPr>
                      <w:rFonts w:ascii="Calibri" w:hAnsi="Calibri" w:cs="Calibri"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619705" w14:textId="77777777" w:rsidR="005E71F7" w:rsidRPr="004D4DDB" w:rsidRDefault="005E71F7" w:rsidP="005E71F7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4D4DDB">
                    <w:rPr>
                      <w:rFonts w:ascii="Calibri" w:hAnsi="Calibri" w:cs="Calibri"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BC021C" w14:textId="77777777" w:rsidR="005E71F7" w:rsidRPr="004D4DDB" w:rsidRDefault="005E71F7" w:rsidP="005E71F7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4D4DDB">
                    <w:rPr>
                      <w:rFonts w:ascii="Calibri" w:hAnsi="Calibri" w:cs="Calibri"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46C2DA" w14:textId="77777777" w:rsidR="005E71F7" w:rsidRPr="004D4DDB" w:rsidRDefault="005E71F7" w:rsidP="005E71F7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4D4DDB">
                    <w:rPr>
                      <w:rFonts w:ascii="Calibri" w:hAnsi="Calibri" w:cs="Calibri"/>
                      <w:sz w:val="24"/>
                      <w:szCs w:val="24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D56744" w14:textId="77777777" w:rsidR="005E71F7" w:rsidRPr="004D4DDB" w:rsidRDefault="005E71F7" w:rsidP="005E71F7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4D4DDB">
                    <w:rPr>
                      <w:rFonts w:ascii="Calibri" w:hAnsi="Calibri" w:cs="Calibri"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4073D3" w14:textId="77777777" w:rsidR="005E71F7" w:rsidRPr="004D4DDB" w:rsidRDefault="005E71F7" w:rsidP="005E71F7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4D4DDB">
                    <w:rPr>
                      <w:rFonts w:ascii="Calibri" w:hAnsi="Calibri" w:cs="Calibri"/>
                      <w:sz w:val="24"/>
                      <w:szCs w:val="24"/>
                    </w:rPr>
                    <w:t>FX</w:t>
                  </w:r>
                </w:p>
              </w:tc>
            </w:tr>
            <w:tr w:rsidR="005E71F7" w:rsidRPr="004D4DDB" w14:paraId="794E9C20" w14:textId="77777777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8D722F" w14:textId="77777777" w:rsidR="005E71F7" w:rsidRPr="004D4DDB" w:rsidRDefault="00FA73C0" w:rsidP="005E71F7">
                  <w:pPr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D4DDB">
                    <w:rPr>
                      <w:rFonts w:asciiTheme="minorHAnsi" w:hAnsiTheme="minorHAnsi" w:cstheme="minorHAnsi"/>
                      <w:sz w:val="24"/>
                      <w:szCs w:val="24"/>
                    </w:rPr>
                    <w:t>67</w:t>
                  </w:r>
                  <w:r w:rsidR="005E71F7" w:rsidRPr="004D4DDB">
                    <w:rPr>
                      <w:rFonts w:asciiTheme="minorHAnsi" w:hAnsiTheme="minorHAnsi" w:cstheme="minorHAnsi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8EE4FE" w14:textId="77777777" w:rsidR="005E71F7" w:rsidRPr="004D4DDB" w:rsidRDefault="005E71F7" w:rsidP="005E71F7">
                  <w:pPr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D4DDB">
                    <w:rPr>
                      <w:rFonts w:asciiTheme="minorHAnsi" w:hAnsiTheme="minorHAnsi" w:cstheme="minorHAnsi"/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FAD710" w14:textId="77777777" w:rsidR="005E71F7" w:rsidRPr="004D4DDB" w:rsidRDefault="00FA73C0" w:rsidP="005E71F7">
                  <w:pPr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D4DDB">
                    <w:rPr>
                      <w:rFonts w:asciiTheme="minorHAnsi" w:hAnsiTheme="minorHAnsi" w:cstheme="minorHAnsi"/>
                      <w:sz w:val="24"/>
                      <w:szCs w:val="24"/>
                    </w:rPr>
                    <w:t>33</w:t>
                  </w:r>
                  <w:r w:rsidR="005E71F7" w:rsidRPr="004D4DDB">
                    <w:rPr>
                      <w:rFonts w:asciiTheme="minorHAnsi" w:hAnsiTheme="minorHAnsi" w:cstheme="minorHAnsi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6BC7EC" w14:textId="77777777" w:rsidR="005E71F7" w:rsidRPr="004D4DDB" w:rsidRDefault="005E71F7" w:rsidP="005E71F7">
                  <w:pPr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D4DDB">
                    <w:rPr>
                      <w:rFonts w:asciiTheme="minorHAnsi" w:hAnsiTheme="minorHAnsi" w:cstheme="minorHAnsi"/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E96F76" w14:textId="77777777" w:rsidR="005E71F7" w:rsidRPr="004D4DDB" w:rsidRDefault="005E71F7" w:rsidP="005E71F7">
                  <w:pPr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D4DDB">
                    <w:rPr>
                      <w:rFonts w:asciiTheme="minorHAnsi" w:hAnsiTheme="minorHAnsi" w:cstheme="minorHAnsi"/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83F1ED" w14:textId="77777777" w:rsidR="005E71F7" w:rsidRPr="004D4DDB" w:rsidRDefault="005E71F7" w:rsidP="005E71F7">
                  <w:pPr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D4DDB">
                    <w:rPr>
                      <w:rFonts w:asciiTheme="minorHAnsi" w:hAnsiTheme="minorHAnsi" w:cstheme="minorHAnsi"/>
                      <w:sz w:val="24"/>
                      <w:szCs w:val="24"/>
                    </w:rPr>
                    <w:t>0%</w:t>
                  </w:r>
                </w:p>
              </w:tc>
            </w:tr>
          </w:tbl>
          <w:p w14:paraId="562C75D1" w14:textId="77777777" w:rsidR="005E71F7" w:rsidRPr="004D4DDB" w:rsidRDefault="005E71F7" w:rsidP="005E71F7">
            <w:pPr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</w:tr>
      <w:tr w:rsidR="005E71F7" w:rsidRPr="004D4DDB" w14:paraId="59D6DFEE" w14:textId="77777777" w:rsidTr="6BF6694F">
        <w:trPr>
          <w:trHeight w:val="691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9A69F" w14:textId="77777777" w:rsidR="00FA73C0" w:rsidRPr="004D4DDB" w:rsidRDefault="005E71F7" w:rsidP="00FA73C0">
            <w:pPr>
              <w:tabs>
                <w:tab w:val="left" w:pos="1530"/>
              </w:tabs>
              <w:rPr>
                <w:rFonts w:ascii="Calibri" w:hAnsi="Calibri" w:cs="Calibri"/>
                <w:i/>
                <w:sz w:val="24"/>
                <w:szCs w:val="24"/>
                <w:lang w:bidi="sk-SK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Vyučujúci:</w:t>
            </w:r>
            <w:r w:rsidRPr="004D4DDB">
              <w:rPr>
                <w:rFonts w:ascii="Calibri" w:hAnsi="Calibri" w:cs="Calibri"/>
                <w:i/>
                <w:color w:val="808080"/>
                <w:sz w:val="24"/>
                <w:szCs w:val="24"/>
              </w:rPr>
              <w:t xml:space="preserve"> </w:t>
            </w:r>
            <w:r w:rsidR="00FA73C0" w:rsidRPr="004D4DDB">
              <w:rPr>
                <w:rFonts w:ascii="Calibri" w:hAnsi="Calibri" w:cs="Calibri"/>
                <w:i/>
                <w:sz w:val="24"/>
                <w:szCs w:val="24"/>
                <w:lang w:bidi="sk-SK"/>
              </w:rPr>
              <w:t xml:space="preserve">prof. PaedDr. Slávka </w:t>
            </w:r>
            <w:proofErr w:type="spellStart"/>
            <w:r w:rsidR="00FA73C0" w:rsidRPr="004D4DDB">
              <w:rPr>
                <w:rFonts w:ascii="Calibri" w:hAnsi="Calibri" w:cs="Calibri"/>
                <w:i/>
                <w:sz w:val="24"/>
                <w:szCs w:val="24"/>
                <w:lang w:bidi="sk-SK"/>
              </w:rPr>
              <w:t>Kopčáková</w:t>
            </w:r>
            <w:proofErr w:type="spellEnd"/>
            <w:r w:rsidR="00FA73C0" w:rsidRPr="004D4DDB">
              <w:rPr>
                <w:rFonts w:ascii="Calibri" w:hAnsi="Calibri" w:cs="Calibri"/>
                <w:i/>
                <w:sz w:val="24"/>
                <w:szCs w:val="24"/>
                <w:lang w:bidi="sk-SK"/>
              </w:rPr>
              <w:t>, PhD., garant, prednášajúci, skúšajúci, cvičiaci, vedúci semináru</w:t>
            </w:r>
          </w:p>
          <w:p w14:paraId="0A7C2376" w14:textId="2157C889" w:rsidR="005E71F7" w:rsidRPr="004D4DDB" w:rsidRDefault="274733C0" w:rsidP="00FA73C0">
            <w:pPr>
              <w:tabs>
                <w:tab w:val="left" w:pos="1530"/>
              </w:tabs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doc. Mgr. Lukáš </w:t>
            </w:r>
            <w:proofErr w:type="spellStart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Makky</w:t>
            </w:r>
            <w:proofErr w:type="spellEnd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, PhD., doc. Mgr.</w:t>
            </w:r>
            <w:r w:rsidR="00C15193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Adrián </w:t>
            </w:r>
            <w:proofErr w:type="spellStart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Kvokačka</w:t>
            </w:r>
            <w:proofErr w:type="spellEnd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, PhD., prednášajúci, skúšajúci, cvičiaci, vedúci semináru</w:t>
            </w:r>
          </w:p>
        </w:tc>
      </w:tr>
      <w:tr w:rsidR="005E71F7" w:rsidRPr="004D4DDB" w14:paraId="706A504F" w14:textId="77777777" w:rsidTr="6BF6694F">
        <w:trPr>
          <w:trHeight w:val="794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A0E72" w14:textId="0F18CB80" w:rsidR="005E71F7" w:rsidRPr="004D4DDB" w:rsidRDefault="2B61E6EB" w:rsidP="023E3EB7">
            <w:pPr>
              <w:tabs>
                <w:tab w:val="left" w:pos="1530"/>
              </w:tabs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bCs/>
                <w:sz w:val="24"/>
                <w:szCs w:val="24"/>
              </w:rPr>
              <w:t>Dátum poslednej zmeny: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5436D7">
              <w:rPr>
                <w:rFonts w:ascii="Calibri" w:hAnsi="Calibri" w:cs="Calibri"/>
                <w:sz w:val="24"/>
                <w:szCs w:val="24"/>
              </w:rPr>
              <w:t>30. 10. 2025</w:t>
            </w:r>
          </w:p>
        </w:tc>
      </w:tr>
      <w:tr w:rsidR="005E71F7" w:rsidRPr="004D4DDB" w14:paraId="405A52A0" w14:textId="77777777" w:rsidTr="6BF6694F">
        <w:trPr>
          <w:trHeight w:val="851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4DF14" w14:textId="77777777" w:rsidR="005E71F7" w:rsidRPr="004D4DDB" w:rsidRDefault="005E71F7" w:rsidP="005E71F7">
            <w:pPr>
              <w:tabs>
                <w:tab w:val="left" w:pos="1530"/>
              </w:tabs>
              <w:rPr>
                <w:rFonts w:ascii="Calibri" w:hAnsi="Calibri" w:cs="Calibri"/>
                <w:color w:val="808080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Schválil: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prof. Mgr. Vladislav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Suvák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, PhD.</w:t>
            </w:r>
          </w:p>
        </w:tc>
      </w:tr>
    </w:tbl>
    <w:p w14:paraId="664355AD" w14:textId="77777777" w:rsidR="008550CE" w:rsidRPr="004D4DDB" w:rsidRDefault="008550CE" w:rsidP="005E71F7">
      <w:pPr>
        <w:spacing w:after="0" w:line="240" w:lineRule="auto"/>
        <w:ind w:left="720" w:hanging="720"/>
        <w:jc w:val="center"/>
        <w:rPr>
          <w:rFonts w:ascii="Calibri" w:eastAsia="Times New Roman" w:hAnsi="Calibri" w:cs="Calibri"/>
          <w:b/>
          <w:szCs w:val="24"/>
          <w:lang w:eastAsia="sk-SK"/>
        </w:rPr>
      </w:pPr>
      <w:r w:rsidRPr="004D4DDB">
        <w:rPr>
          <w:rFonts w:ascii="Calibri" w:eastAsia="Times New Roman" w:hAnsi="Calibri" w:cs="Calibri"/>
          <w:b/>
          <w:szCs w:val="24"/>
          <w:lang w:eastAsia="sk-SK"/>
        </w:rPr>
        <w:br w:type="page"/>
      </w:r>
    </w:p>
    <w:p w14:paraId="268A7A0C" w14:textId="77777777" w:rsidR="005E71F7" w:rsidRPr="004D4DDB" w:rsidRDefault="005E71F7" w:rsidP="005E71F7">
      <w:pPr>
        <w:spacing w:after="0" w:line="240" w:lineRule="auto"/>
        <w:ind w:left="720" w:hanging="720"/>
        <w:jc w:val="center"/>
        <w:rPr>
          <w:rFonts w:ascii="Calibri" w:eastAsia="Times New Roman" w:hAnsi="Calibri" w:cs="Calibri"/>
          <w:b/>
          <w:szCs w:val="24"/>
          <w:lang w:eastAsia="sk-SK"/>
        </w:rPr>
      </w:pPr>
      <w:r w:rsidRPr="004D4DDB">
        <w:rPr>
          <w:rFonts w:ascii="Calibri" w:eastAsia="Times New Roman" w:hAnsi="Calibri" w:cs="Calibri"/>
          <w:b/>
          <w:szCs w:val="24"/>
          <w:lang w:eastAsia="sk-SK"/>
        </w:rPr>
        <w:lastRenderedPageBreak/>
        <w:t>INFORMAČNÝ LIST PREDMETU</w:t>
      </w:r>
    </w:p>
    <w:p w14:paraId="1A965116" w14:textId="77777777" w:rsidR="005E71F7" w:rsidRPr="004D4DDB" w:rsidRDefault="005E71F7" w:rsidP="005E71F7">
      <w:pPr>
        <w:spacing w:after="0" w:line="240" w:lineRule="auto"/>
        <w:ind w:left="720"/>
        <w:jc w:val="center"/>
        <w:rPr>
          <w:rFonts w:ascii="Calibri" w:eastAsia="Times New Roman" w:hAnsi="Calibri" w:cs="Calibri"/>
          <w:szCs w:val="24"/>
          <w:lang w:eastAsia="sk-SK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5E71F7" w:rsidRPr="004D4DDB" w14:paraId="1A403622" w14:textId="77777777" w:rsidTr="6BF6694F">
        <w:trPr>
          <w:trHeight w:val="510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B4E97" w14:textId="77777777" w:rsidR="005E71F7" w:rsidRPr="004D4DDB" w:rsidRDefault="005E71F7" w:rsidP="005E71F7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Vysoká škola: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Prešovská univerzita v Prešove</w:t>
            </w:r>
          </w:p>
        </w:tc>
      </w:tr>
      <w:tr w:rsidR="005E71F7" w:rsidRPr="004D4DDB" w14:paraId="1390BE61" w14:textId="77777777" w:rsidTr="6BF6694F">
        <w:trPr>
          <w:trHeight w:val="510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8547C" w14:textId="1B972082" w:rsidR="005E71F7" w:rsidRPr="004D4DDB" w:rsidRDefault="005E71F7" w:rsidP="005E71F7">
            <w:pPr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Fakulta/pracovisko: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 w:cs="Calibri"/>
                  <w:i/>
                  <w:color w:val="2B579A"/>
                  <w:szCs w:val="24"/>
                  <w:shd w:val="clear" w:color="auto" w:fill="E6E6E6"/>
                </w:rPr>
                <w:id w:val="-709026143"/>
                <w:placeholder>
                  <w:docPart w:val="7F7E2E3C18EC47C29B2BB88512D567A2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, ekonomiky a obchodu" w:value="Fakulta manažmentu, ekonomiky a obchod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Centrum jazykov a kultúr národnostných menšín" w:value="Centrum jazykov a kultúr národnostných menšín"/>
                </w:comboBox>
              </w:sdtPr>
              <w:sdtContent>
                <w:r w:rsidR="004675DA" w:rsidRPr="004D4DDB">
                  <w:rPr>
                    <w:rFonts w:ascii="Calibri" w:hAnsi="Calibri" w:cs="Calibri"/>
                    <w:i/>
                    <w:color w:val="2B579A"/>
                    <w:szCs w:val="24"/>
                    <w:shd w:val="clear" w:color="auto" w:fill="E6E6E6"/>
                  </w:rPr>
                  <w:t>Filozofická fakulta</w:t>
                </w:r>
              </w:sdtContent>
            </w:sdt>
          </w:p>
        </w:tc>
      </w:tr>
      <w:tr w:rsidR="005E71F7" w:rsidRPr="004D4DDB" w14:paraId="0C2B22AA" w14:textId="77777777" w:rsidTr="6BF6694F">
        <w:trPr>
          <w:trHeight w:val="842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3DC7F" w14:textId="77777777" w:rsidR="005E71F7" w:rsidRPr="004D4DDB" w:rsidRDefault="005E71F7" w:rsidP="005E71F7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Kód predmetu: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550CE" w:rsidRPr="004D4DDB">
              <w:rPr>
                <w:rFonts w:ascii="Calibri" w:hAnsi="Calibri" w:cs="Calibri"/>
                <w:sz w:val="24"/>
                <w:szCs w:val="24"/>
              </w:rPr>
              <w:t>1IFI/AHEFD/22 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5A994" w14:textId="77777777" w:rsidR="005E71F7" w:rsidRPr="004D4DDB" w:rsidRDefault="005E71F7" w:rsidP="005E71F7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 xml:space="preserve">Názov predmetu: </w:t>
            </w:r>
            <w:r w:rsidR="008550CE" w:rsidRPr="004D4DDB">
              <w:rPr>
                <w:rFonts w:ascii="Calibri" w:hAnsi="Calibri" w:cs="Calibri"/>
                <w:i/>
                <w:sz w:val="24"/>
                <w:szCs w:val="24"/>
              </w:rPr>
              <w:t>Aktuálne otázky hudobnej estetiky 20. storočia (Povinne voliteľný predmet)</w:t>
            </w:r>
          </w:p>
        </w:tc>
      </w:tr>
      <w:tr w:rsidR="005E71F7" w:rsidRPr="004D4DDB" w14:paraId="4E8ECA5B" w14:textId="77777777" w:rsidTr="6BF6694F">
        <w:trPr>
          <w:trHeight w:val="1971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09DB7" w14:textId="77777777" w:rsidR="005E71F7" w:rsidRPr="004D4DDB" w:rsidRDefault="005E71F7" w:rsidP="005E71F7">
            <w:pPr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Druh, rozsah a metóda vzdelávacích činností: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525BE8A2" w14:textId="11FCDEE7" w:rsidR="005E71F7" w:rsidRPr="004D4DDB" w:rsidRDefault="2B61E6EB" w:rsidP="6BF6694F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Druh vzdelávacích činností: Seminár</w:t>
            </w:r>
          </w:p>
          <w:p w14:paraId="3B45C226" w14:textId="4AC1234F" w:rsidR="005E71F7" w:rsidRPr="004D4DDB" w:rsidRDefault="2B61E6EB" w:rsidP="6BF6694F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Rozsah </w:t>
            </w:r>
            <w:r w:rsidR="5DB247C6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vzdelávacích činností: </w:t>
            </w:r>
            <w:r w:rsidR="435BE95F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1 hodina</w:t>
            </w:r>
            <w:r w:rsidR="5DB247C6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týždenne</w:t>
            </w:r>
            <w:r w:rsidR="3A7CC8D2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(0/1)</w:t>
            </w:r>
          </w:p>
          <w:p w14:paraId="20D1267B" w14:textId="5BC56F36" w:rsidR="005E71F7" w:rsidRPr="004D4DDB" w:rsidRDefault="2B61E6EB" w:rsidP="023E3EB7">
            <w:pPr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Metóda vzdelávacích činností: </w:t>
            </w:r>
            <w:r w:rsidR="38F60C71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Kombinovaná</w:t>
            </w:r>
          </w:p>
        </w:tc>
      </w:tr>
      <w:tr w:rsidR="005E71F7" w:rsidRPr="004D4DDB" w14:paraId="5F542693" w14:textId="77777777" w:rsidTr="6BF6694F">
        <w:trPr>
          <w:trHeight w:val="510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9B149" w14:textId="6C106DBF" w:rsidR="005E71F7" w:rsidRPr="004D4DDB" w:rsidRDefault="2B61E6EB" w:rsidP="005E71F7">
            <w:pPr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bCs/>
                <w:sz w:val="24"/>
                <w:szCs w:val="24"/>
              </w:rPr>
              <w:t>Počet kreditov:</w:t>
            </w: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r w:rsidR="2B403268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4</w:t>
            </w:r>
          </w:p>
        </w:tc>
      </w:tr>
      <w:tr w:rsidR="005E71F7" w:rsidRPr="004D4DDB" w14:paraId="60DB7EB9" w14:textId="77777777" w:rsidTr="6BF6694F">
        <w:trPr>
          <w:trHeight w:val="1416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C12C0" w14:textId="77777777" w:rsidR="005E71F7" w:rsidRPr="004D4DDB" w:rsidRDefault="005E71F7" w:rsidP="005E71F7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Odporúčaný semester štúdia: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550CE" w:rsidRPr="004D4DDB">
              <w:rPr>
                <w:rFonts w:ascii="Calibri" w:hAnsi="Calibri" w:cs="Calibri"/>
                <w:sz w:val="24"/>
                <w:szCs w:val="24"/>
              </w:rPr>
              <w:t>2. – 7.</w:t>
            </w:r>
          </w:p>
        </w:tc>
      </w:tr>
      <w:tr w:rsidR="005E71F7" w:rsidRPr="004D4DDB" w14:paraId="1B8EAA6D" w14:textId="77777777" w:rsidTr="6BF6694F">
        <w:trPr>
          <w:trHeight w:val="1408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8A9C8" w14:textId="13E8FF27" w:rsidR="005E71F7" w:rsidRPr="004D4DDB" w:rsidRDefault="005E71F7" w:rsidP="005E71F7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 xml:space="preserve">Stupeň vysokoškolského štúdia: </w:t>
            </w:r>
            <w:sdt>
              <w:sdtPr>
                <w:rPr>
                  <w:i/>
                  <w:color w:val="2B579A"/>
                  <w:szCs w:val="24"/>
                  <w:shd w:val="clear" w:color="auto" w:fill="E6E6E6"/>
                </w:rPr>
                <w:alias w:val="stupeň"/>
                <w:tag w:val="Stupeň"/>
                <w:id w:val="1344675163"/>
                <w:placeholder>
                  <w:docPart w:val="72E71D9BA60D435B8DC3E031FE187C59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Content>
                <w:r w:rsidR="004675DA" w:rsidRPr="004D4DDB">
                  <w:rPr>
                    <w:i/>
                    <w:color w:val="2B579A"/>
                    <w:szCs w:val="24"/>
                    <w:shd w:val="clear" w:color="auto" w:fill="E6E6E6"/>
                  </w:rPr>
                  <w:t>3.</w:t>
                </w:r>
              </w:sdtContent>
            </w:sdt>
          </w:p>
          <w:p w14:paraId="7DF4E37C" w14:textId="77777777" w:rsidR="005E71F7" w:rsidRPr="004D4DDB" w:rsidRDefault="005E71F7" w:rsidP="005E71F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E71F7" w:rsidRPr="004D4DDB" w14:paraId="517A8476" w14:textId="77777777" w:rsidTr="6BF6694F">
        <w:trPr>
          <w:trHeight w:val="794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AD7FB" w14:textId="77777777" w:rsidR="005E71F7" w:rsidRPr="004D4DDB" w:rsidRDefault="005E71F7" w:rsidP="005E71F7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Podmieňujúce predmety:</w:t>
            </w:r>
          </w:p>
        </w:tc>
      </w:tr>
      <w:tr w:rsidR="005E71F7" w:rsidRPr="004D4DDB" w14:paraId="554F241A" w14:textId="77777777" w:rsidTr="6BF6694F">
        <w:trPr>
          <w:trHeight w:val="1965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A2E5" w14:textId="77777777" w:rsidR="005E71F7" w:rsidRPr="004D4DDB" w:rsidRDefault="005E71F7" w:rsidP="005E71F7">
            <w:pPr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Podmienky na absolvovanie predmetu: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4C05D80B" w14:textId="77777777" w:rsidR="008550CE" w:rsidRPr="004D4DDB" w:rsidRDefault="008550CE" w:rsidP="008550CE">
            <w:pPr>
              <w:rPr>
                <w:rFonts w:ascii="Calibri" w:hAnsi="Calibri" w:cs="Calibri"/>
                <w:bCs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bCs/>
                <w:i/>
                <w:sz w:val="24"/>
                <w:szCs w:val="24"/>
              </w:rPr>
              <w:t>Predmet je hodnotený priebežne. (pozri OŠP)</w:t>
            </w:r>
          </w:p>
          <w:p w14:paraId="323FF197" w14:textId="77777777" w:rsidR="008550CE" w:rsidRPr="004D4DDB" w:rsidRDefault="008550CE" w:rsidP="008550CE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Na úspešné absolvovanie predmetu je potrebné absolvovať tri súčasti:</w:t>
            </w:r>
          </w:p>
          <w:p w14:paraId="41DB6AD8" w14:textId="77777777" w:rsidR="008550CE" w:rsidRPr="004D4DDB" w:rsidRDefault="008550CE" w:rsidP="00814279">
            <w:pPr>
              <w:numPr>
                <w:ilvl w:val="0"/>
                <w:numId w:val="28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Spoločné seminárne stretnutia  pre interných aj externých študentov (napr. ako 4-hodinové bloky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obtýždeň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), kde študent/ka prezentuje čiastkové výsledky svojho bádania, musí ich obhajovať v diskusii s kolegami, nasledujúc prednáška vyučujúceho – 30 b.</w:t>
            </w:r>
          </w:p>
          <w:p w14:paraId="6FF5A78C" w14:textId="77777777" w:rsidR="008550CE" w:rsidRPr="004D4DDB" w:rsidRDefault="008550CE" w:rsidP="00814279">
            <w:pPr>
              <w:numPr>
                <w:ilvl w:val="0"/>
                <w:numId w:val="28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Študent/ka odovzdá v 13. týždni príslušného semestra vedeckú štúdiu (v rozsahu 15-20 NS), ktorá bude oponovaná garantom predmetu a školiteľom. Následne sa odporúča sa uchádzať sa o jej publikovania vo vhodne zvolenom vedeckom časopise (ideálne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impaktovom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: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Scopus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,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WoS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) – 60 b.</w:t>
            </w:r>
          </w:p>
          <w:p w14:paraId="1535373D" w14:textId="77777777" w:rsidR="008550CE" w:rsidRPr="004D4DDB" w:rsidRDefault="008550CE" w:rsidP="00814279">
            <w:pPr>
              <w:numPr>
                <w:ilvl w:val="0"/>
                <w:numId w:val="28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Študent/ka bude formou vypracovanej štúdie a kolokvia (predposledný týždeň semestra) v rámci spoločných seminárnych stretnutí prezentovať prehľad v problémoch traktovaných v naštudovanej odb. literatúre – 10 b.</w:t>
            </w:r>
          </w:p>
          <w:p w14:paraId="4A69C280" w14:textId="77777777" w:rsidR="008550CE" w:rsidRPr="004D4DDB" w:rsidRDefault="63C1C5AA" w:rsidP="008550CE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Hodnotenie študijných výsledkov študenta v rámci štúdia predmetu sa uskutočňuje podľa klasifikačnej stupnice, ktorú tvorí šesť klasifikačných stupňov a týmito kritériami úspešnosti (v percentuálnom vyjadrení výsledkov pri hodnotení predmetu):</w:t>
            </w:r>
          </w:p>
          <w:p w14:paraId="54898470" w14:textId="6630FEB8" w:rsidR="005E71F7" w:rsidRPr="004D4DDB" w:rsidRDefault="26A7DDCF" w:rsidP="023E3EB7">
            <w:pPr>
              <w:jc w:val="both"/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A: 100 – 90 %  </w:t>
            </w:r>
          </w:p>
          <w:p w14:paraId="25DE7A67" w14:textId="3B990A4A" w:rsidR="005E71F7" w:rsidRPr="004D4DDB" w:rsidRDefault="26A7DDCF" w:rsidP="07BFBDF4"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lastRenderedPageBreak/>
              <w:t xml:space="preserve">B: 89 – 80 %  </w:t>
            </w:r>
            <w:r w:rsidR="008550CE" w:rsidRPr="004D4DDB">
              <w:br/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C: 79 – 70 %  </w:t>
            </w:r>
            <w:r w:rsidR="008550CE" w:rsidRPr="004D4DDB">
              <w:br/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D: 69 – 60 %  </w:t>
            </w:r>
            <w:r w:rsidR="008550CE" w:rsidRPr="004D4DDB">
              <w:br/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E: 59 – 50 %  </w:t>
            </w:r>
          </w:p>
          <w:p w14:paraId="1E3AFAFA" w14:textId="51B65565" w:rsidR="005E71F7" w:rsidRPr="004D4DDB" w:rsidRDefault="26A7DDCF" w:rsidP="023E3EB7">
            <w:pPr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FX: 49 a menej %</w:t>
            </w:r>
          </w:p>
        </w:tc>
      </w:tr>
      <w:tr w:rsidR="005E71F7" w:rsidRPr="004D4DDB" w14:paraId="63A1EB85" w14:textId="77777777" w:rsidTr="6BF6694F">
        <w:trPr>
          <w:trHeight w:val="1115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156F4" w14:textId="77777777" w:rsidR="005E71F7" w:rsidRPr="004D4DDB" w:rsidRDefault="005E71F7" w:rsidP="005E71F7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Výsledky vzdelávania: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</w:p>
          <w:p w14:paraId="387E0050" w14:textId="77777777" w:rsidR="008550CE" w:rsidRPr="004D4DDB" w:rsidRDefault="008550CE" w:rsidP="008550CE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Vedomosti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– Absolvent predmetu:</w:t>
            </w:r>
          </w:p>
          <w:p w14:paraId="78C8EFAF" w14:textId="77777777" w:rsidR="008550CE" w:rsidRPr="004D4DDB" w:rsidRDefault="008550CE" w:rsidP="00814279">
            <w:pPr>
              <w:numPr>
                <w:ilvl w:val="0"/>
                <w:numId w:val="29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orientuje  sa v aktuálnych problémoch estetickej vzťahujúcej  sa k hudobnému umeniu,</w:t>
            </w:r>
          </w:p>
          <w:p w14:paraId="6B379659" w14:textId="77777777" w:rsidR="008550CE" w:rsidRPr="004D4DDB" w:rsidRDefault="008550CE" w:rsidP="00814279">
            <w:pPr>
              <w:numPr>
                <w:ilvl w:val="0"/>
                <w:numId w:val="29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aplikuje interdisciplinárne väzby hudobnej estetiky k estetike, muzikológii, teórii informácií, psychológii a sociológii</w:t>
            </w:r>
          </w:p>
          <w:p w14:paraId="6870C490" w14:textId="77777777" w:rsidR="008550CE" w:rsidRPr="004D4DDB" w:rsidRDefault="008550CE" w:rsidP="00814279">
            <w:pPr>
              <w:numPr>
                <w:ilvl w:val="0"/>
                <w:numId w:val="29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orientuje sa vo vývoji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hudobnoestetického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myslenia až do súčasnosti</w:t>
            </w:r>
          </w:p>
          <w:p w14:paraId="22A58922" w14:textId="77777777" w:rsidR="008550CE" w:rsidRPr="004D4DDB" w:rsidRDefault="008550CE" w:rsidP="00814279">
            <w:pPr>
              <w:numPr>
                <w:ilvl w:val="0"/>
                <w:numId w:val="29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dokáže pomenovať ťažiskové okruhy súčasného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hudobnoestetického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bádania</w:t>
            </w:r>
          </w:p>
          <w:p w14:paraId="16E893CE" w14:textId="77777777" w:rsidR="008550CE" w:rsidRPr="004D4DDB" w:rsidRDefault="008550CE" w:rsidP="00814279">
            <w:pPr>
              <w:numPr>
                <w:ilvl w:val="0"/>
                <w:numId w:val="29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komparuje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a analyzuje základné estetické smery a normy vytvorené na základe skúsenosti z tvorby a percepcie hudobného umenia.</w:t>
            </w:r>
          </w:p>
          <w:p w14:paraId="1DA6542E" w14:textId="77777777" w:rsidR="008550CE" w:rsidRPr="004D4DDB" w:rsidRDefault="008550CE" w:rsidP="008550CE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  <w:p w14:paraId="21E50C08" w14:textId="77777777" w:rsidR="008550CE" w:rsidRPr="004D4DDB" w:rsidRDefault="008550CE" w:rsidP="008550CE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Zručnosti – 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Absolvent predmetu:</w:t>
            </w:r>
          </w:p>
          <w:p w14:paraId="36FD493F" w14:textId="77777777" w:rsidR="008550CE" w:rsidRPr="004D4DDB" w:rsidRDefault="008550CE" w:rsidP="00814279">
            <w:pPr>
              <w:numPr>
                <w:ilvl w:val="0"/>
                <w:numId w:val="30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kriticky číta vyhodnocuje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hudobnoestetické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pramene,</w:t>
            </w:r>
          </w:p>
          <w:p w14:paraId="11BA4B72" w14:textId="77777777" w:rsidR="008550CE" w:rsidRPr="004D4DDB" w:rsidRDefault="008550CE" w:rsidP="00814279">
            <w:pPr>
              <w:numPr>
                <w:ilvl w:val="0"/>
                <w:numId w:val="30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používa a aplikuje teoretické pojmy a kategórie estetiky v aplikácii na hudobné umenie,</w:t>
            </w:r>
          </w:p>
          <w:p w14:paraId="34F44D12" w14:textId="77777777" w:rsidR="008550CE" w:rsidRPr="004D4DDB" w:rsidRDefault="008550CE" w:rsidP="00814279">
            <w:pPr>
              <w:numPr>
                <w:ilvl w:val="0"/>
                <w:numId w:val="30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špecifikuje osobitosti hudobného umenia a sledovať ich reflexiu v súčasných estetických teóriách</w:t>
            </w:r>
          </w:p>
          <w:p w14:paraId="65100BED" w14:textId="77777777" w:rsidR="008550CE" w:rsidRPr="004D4DDB" w:rsidRDefault="008550CE" w:rsidP="00814279">
            <w:pPr>
              <w:numPr>
                <w:ilvl w:val="0"/>
                <w:numId w:val="30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preukazuje systematické vedomosti zo študijného</w:t>
            </w:r>
          </w:p>
          <w:p w14:paraId="4B9EC969" w14:textId="77777777" w:rsidR="008550CE" w:rsidRPr="004D4DDB" w:rsidRDefault="008550CE" w:rsidP="00814279">
            <w:pPr>
              <w:numPr>
                <w:ilvl w:val="0"/>
                <w:numId w:val="30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percepčne analyzuje a verbálne interpretuje základné štýlové prvky a kompozičné postupy hudby 20. storočia, hľadať a nachádzať k nim paralely v iných druhoch umenia v nadväznosti na dobové špecifická v estetickom a filozofickom myslení.</w:t>
            </w:r>
          </w:p>
          <w:p w14:paraId="3041E394" w14:textId="77777777" w:rsidR="008550CE" w:rsidRPr="004D4DDB" w:rsidRDefault="008550CE" w:rsidP="008550CE">
            <w:pPr>
              <w:rPr>
                <w:rFonts w:ascii="Calibri" w:hAnsi="Calibri" w:cs="Calibri"/>
                <w:i/>
                <w:sz w:val="24"/>
                <w:szCs w:val="24"/>
              </w:rPr>
            </w:pPr>
          </w:p>
          <w:p w14:paraId="3BBF643E" w14:textId="086D19BF" w:rsidR="008550CE" w:rsidRPr="004D4DDB" w:rsidRDefault="748B30ED" w:rsidP="07BFBDF4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Kompetentnosti </w:t>
            </w:r>
            <w:r w:rsidR="008550CE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– Absolvent predmetu:</w:t>
            </w:r>
          </w:p>
          <w:p w14:paraId="7058A9C8" w14:textId="77777777" w:rsidR="008550CE" w:rsidRPr="004D4DDB" w:rsidRDefault="008550CE" w:rsidP="00814279">
            <w:pPr>
              <w:numPr>
                <w:ilvl w:val="0"/>
                <w:numId w:val="31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realizuje kvalitatívny výskum naviazaný na problematiku témy dizertácie</w:t>
            </w:r>
          </w:p>
          <w:p w14:paraId="0574BD87" w14:textId="77777777" w:rsidR="008550CE" w:rsidRPr="004D4DDB" w:rsidRDefault="008550CE" w:rsidP="00814279">
            <w:pPr>
              <w:numPr>
                <w:ilvl w:val="0"/>
                <w:numId w:val="31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aplikuje nadobudnuté systematické znalosti do riešenia stanovených komplexných problémov vo vlastných výskumných aktivitách,</w:t>
            </w:r>
          </w:p>
          <w:p w14:paraId="45D6A19D" w14:textId="77777777" w:rsidR="008550CE" w:rsidRPr="004D4DDB" w:rsidRDefault="008550CE" w:rsidP="00814279">
            <w:pPr>
              <w:numPr>
                <w:ilvl w:val="0"/>
                <w:numId w:val="31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obhajuje svoje poznatky v diskusiách i na širších vedeckých fórach, </w:t>
            </w:r>
          </w:p>
          <w:p w14:paraId="314CB5B9" w14:textId="77777777" w:rsidR="008550CE" w:rsidRPr="004D4DDB" w:rsidRDefault="008550CE" w:rsidP="00814279">
            <w:pPr>
              <w:numPr>
                <w:ilvl w:val="0"/>
                <w:numId w:val="31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argumentuje odborne svoju odbornú expertízu, stanoviská a metodologické pozície.</w:t>
            </w:r>
          </w:p>
          <w:p w14:paraId="722B00AE" w14:textId="77777777" w:rsidR="008550CE" w:rsidRPr="004D4DDB" w:rsidRDefault="008550CE" w:rsidP="008550CE">
            <w:pPr>
              <w:rPr>
                <w:rFonts w:ascii="Calibri" w:hAnsi="Calibri" w:cs="Calibri"/>
                <w:i/>
                <w:szCs w:val="24"/>
              </w:rPr>
            </w:pPr>
          </w:p>
          <w:p w14:paraId="106A9A4D" w14:textId="77777777" w:rsidR="005E71F7" w:rsidRPr="004D4DDB" w:rsidRDefault="008550CE" w:rsidP="008550CE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Vzdelávacie výstupy </w:t>
            </w: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vedomosti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sú overené v písomnej práci/resp. vedeckej štúdii odovzdanej v 13. týždni semestra.  Vzdelávacie výstupy  zručnosti a kompetentnosti sú overené v prezentáciách (referát + PWP) v rámci spoločných stretnutí a kolokvia na záver semestra.</w:t>
            </w:r>
          </w:p>
        </w:tc>
      </w:tr>
      <w:tr w:rsidR="005E71F7" w:rsidRPr="004D4DDB" w14:paraId="296705E0" w14:textId="77777777" w:rsidTr="6BF6694F">
        <w:trPr>
          <w:trHeight w:val="510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475E7" w14:textId="77777777" w:rsidR="005E71F7" w:rsidRPr="004D4DDB" w:rsidRDefault="005E71F7" w:rsidP="005E71F7">
            <w:pPr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Stručná osnova predmetu: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6FF842EF" w14:textId="77777777" w:rsidR="008550CE" w:rsidRPr="004D4DDB" w:rsidRDefault="008550CE" w:rsidP="00814279">
            <w:pPr>
              <w:numPr>
                <w:ilvl w:val="0"/>
                <w:numId w:val="32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Prierez dejinami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hudobnoestetického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myslenia.</w:t>
            </w:r>
          </w:p>
          <w:p w14:paraId="2B5CA095" w14:textId="77777777" w:rsidR="008550CE" w:rsidRPr="004D4DDB" w:rsidRDefault="008550CE" w:rsidP="00814279">
            <w:pPr>
              <w:numPr>
                <w:ilvl w:val="0"/>
                <w:numId w:val="32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Hudba ako problém estetiky. </w:t>
            </w:r>
          </w:p>
          <w:p w14:paraId="2580D9DE" w14:textId="77777777" w:rsidR="008550CE" w:rsidRPr="004D4DDB" w:rsidRDefault="008550CE" w:rsidP="00814279">
            <w:pPr>
              <w:numPr>
                <w:ilvl w:val="0"/>
                <w:numId w:val="32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Typológia estetických koncepcií reflektujúcich hudobné umenie.</w:t>
            </w:r>
          </w:p>
          <w:p w14:paraId="7FD7B6AB" w14:textId="77777777" w:rsidR="008550CE" w:rsidRPr="004D4DDB" w:rsidRDefault="008550CE" w:rsidP="00814279">
            <w:pPr>
              <w:numPr>
                <w:ilvl w:val="0"/>
                <w:numId w:val="32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Fenomenologické a sociologické prúdy hudobnej estetiky 20. storočia (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Husserl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,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Gadamer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a i.)</w:t>
            </w:r>
          </w:p>
          <w:p w14:paraId="3B573304" w14:textId="77777777" w:rsidR="008550CE" w:rsidRPr="004D4DDB" w:rsidRDefault="008550CE" w:rsidP="00814279">
            <w:pPr>
              <w:numPr>
                <w:ilvl w:val="0"/>
                <w:numId w:val="32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Psychologizujúce a semiotické tendencie v hudobnej estetiky 20. storočia (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Freud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,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Eco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,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Zich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,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Sychra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,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Jiránek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, Volek).</w:t>
            </w:r>
          </w:p>
          <w:p w14:paraId="678B1D03" w14:textId="77777777" w:rsidR="008550CE" w:rsidRPr="004D4DDB" w:rsidRDefault="008550CE" w:rsidP="00814279">
            <w:pPr>
              <w:numPr>
                <w:ilvl w:val="0"/>
                <w:numId w:val="32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lastRenderedPageBreak/>
              <w:t>Vzťahové väzby hudobnej poetiky a estetiky (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Bussoni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,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Schönberg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,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Stravinskij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).</w:t>
            </w:r>
          </w:p>
          <w:p w14:paraId="0BB3F777" w14:textId="77777777" w:rsidR="008550CE" w:rsidRPr="004D4DDB" w:rsidRDefault="008550CE" w:rsidP="00814279">
            <w:pPr>
              <w:numPr>
                <w:ilvl w:val="0"/>
                <w:numId w:val="32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Vzťahy a prieniky hudobnej estetiky, hudobnej kritiky a hudobnej filozofie (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Scruton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,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Levinson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). </w:t>
            </w:r>
          </w:p>
          <w:p w14:paraId="0BDF013B" w14:textId="77777777" w:rsidR="008550CE" w:rsidRPr="004D4DDB" w:rsidRDefault="008550CE" w:rsidP="00814279">
            <w:pPr>
              <w:numPr>
                <w:ilvl w:val="0"/>
                <w:numId w:val="32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Pojmy a definície: hudobné dielo, hudobný obsah a hudobný význam, hudobná forma a hudobná štruktúra.</w:t>
            </w:r>
          </w:p>
          <w:p w14:paraId="5E87A63C" w14:textId="77777777" w:rsidR="008550CE" w:rsidRPr="004D4DDB" w:rsidRDefault="008550CE" w:rsidP="00814279">
            <w:pPr>
              <w:numPr>
                <w:ilvl w:val="0"/>
                <w:numId w:val="32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Hudobný zážitok ako kognitívno-emocionálna funkcia. </w:t>
            </w:r>
          </w:p>
          <w:p w14:paraId="7D22148A" w14:textId="77777777" w:rsidR="008550CE" w:rsidRPr="004D4DDB" w:rsidRDefault="008550CE" w:rsidP="00814279">
            <w:pPr>
              <w:numPr>
                <w:ilvl w:val="0"/>
                <w:numId w:val="32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Tvorba estetickej informácie hudbou a spôsoby jej prijímania a chápania (percepcia,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apercepcia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a recepcia hudby). </w:t>
            </w:r>
          </w:p>
          <w:p w14:paraId="150B9012" w14:textId="77777777" w:rsidR="008550CE" w:rsidRPr="004D4DDB" w:rsidRDefault="008550CE" w:rsidP="00814279">
            <w:pPr>
              <w:numPr>
                <w:ilvl w:val="0"/>
                <w:numId w:val="32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Hudobná estetika a postmoderná hudobná kultúra.</w:t>
            </w:r>
          </w:p>
          <w:p w14:paraId="6A799DD4" w14:textId="77777777" w:rsidR="005E71F7" w:rsidRPr="004D4DDB" w:rsidRDefault="008550CE" w:rsidP="00814279">
            <w:pPr>
              <w:numPr>
                <w:ilvl w:val="0"/>
                <w:numId w:val="32"/>
              </w:numPr>
              <w:rPr>
                <w:rFonts w:ascii="Calibri" w:hAnsi="Calibri" w:cs="Calibri"/>
                <w:i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Akutálne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otázky hudobnej estetiky na prelome 20. a 21. storočia (ontológia,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esencializmus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,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antiesencializmus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, formalizmus,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ontologizmus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,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kognitivizmus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a i.).</w:t>
            </w:r>
          </w:p>
        </w:tc>
      </w:tr>
      <w:tr w:rsidR="005E71F7" w:rsidRPr="004D4DDB" w14:paraId="156F5D1F" w14:textId="77777777" w:rsidTr="6BF6694F">
        <w:trPr>
          <w:trHeight w:val="510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EF761" w14:textId="77777777" w:rsidR="005E71F7" w:rsidRPr="004D4DDB" w:rsidRDefault="005E71F7" w:rsidP="005E71F7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Odporúčaná literatúra: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</w:p>
          <w:p w14:paraId="1E4DCB10" w14:textId="40FCA9FE" w:rsidR="008550CE" w:rsidRPr="004D4DDB" w:rsidRDefault="63C1C5AA" w:rsidP="008550CE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Adorno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T. W., 1964. O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fetišovém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charakteru v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hudbě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a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regresi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sluchu. In: Divadlo. Roč. 15, č. 1, s. 16-22; č. 2, s. 12-18.</w:t>
            </w:r>
          </w:p>
          <w:p w14:paraId="237A2C57" w14:textId="77777777" w:rsidR="008550CE" w:rsidRPr="004D4DDB" w:rsidRDefault="008550CE" w:rsidP="008550CE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Adorno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>, T. W., 1965. O niektorých ťažkostiach pri komponovaní v súčasnosti. In: Slovenská hudba, 1965, roč. 9, č. 8, s. 353-362.</w:t>
            </w:r>
          </w:p>
          <w:p w14:paraId="31EBAA65" w14:textId="77777777" w:rsidR="008550CE" w:rsidRPr="004D4DDB" w:rsidRDefault="008550CE" w:rsidP="008550CE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Adorno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>, T. W., 1966. Formové princípy súčasnej hudby. In: Slovenská hudba. Roč. 10, č. 9, s. 385-391.</w:t>
            </w:r>
          </w:p>
          <w:p w14:paraId="314350C7" w14:textId="77777777" w:rsidR="008550CE" w:rsidRPr="004D4DDB" w:rsidRDefault="008550CE" w:rsidP="008550CE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Adorno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T. W., 1969. Hudba na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provázku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In: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Hudební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věda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>. Roč. 6, č. 1, s. 92-101.</w:t>
            </w:r>
          </w:p>
          <w:p w14:paraId="6EB30AAA" w14:textId="77777777" w:rsidR="008550CE" w:rsidRPr="004D4DDB" w:rsidRDefault="008550CE" w:rsidP="008550CE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Adorno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T. W., 1997. Estetická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teorie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Praha: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Panglos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004D0C15" w14:textId="77777777" w:rsidR="008550CE" w:rsidRPr="004D4DDB" w:rsidRDefault="008550CE" w:rsidP="008550CE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Alperson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Ph.,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ed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., 1987.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What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is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Music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?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An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Introduction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to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the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Philosophy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of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Music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New York: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Haven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36A2CA88" w14:textId="77777777" w:rsidR="008550CE" w:rsidRPr="004D4DDB" w:rsidRDefault="008550CE" w:rsidP="008550CE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Alperson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Ph., 2009.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Facing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the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Music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: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Voices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from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the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Margins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In: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Topoi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Vol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28, No.2,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pp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>. 91-96. doi:10.1007/s11245-009-9052-9</w:t>
            </w:r>
          </w:p>
          <w:p w14:paraId="389B77D4" w14:textId="77777777" w:rsidR="008550CE" w:rsidRPr="004D4DDB" w:rsidRDefault="008550CE" w:rsidP="008550CE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Bicknell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J., 2009.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Why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Music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Moves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Us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New York: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Palgrave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Macmillan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15C63A6E" w14:textId="77777777" w:rsidR="008550CE" w:rsidRPr="004D4DDB" w:rsidRDefault="008550CE" w:rsidP="008550CE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Brejka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>, R., 1996. Vybrané kapitoly z dejín hudobnej estetiky I. Bratislava: VŠMU.</w:t>
            </w:r>
          </w:p>
          <w:p w14:paraId="44070A1F" w14:textId="77777777" w:rsidR="008550CE" w:rsidRPr="004D4DDB" w:rsidRDefault="008550CE" w:rsidP="008550CE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Brejka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>, R., 1998. Vybrané kapitoly z dejín hudobnej estetiky II. Bratislava: VŠMU.</w:t>
            </w:r>
          </w:p>
          <w:p w14:paraId="3FF48A53" w14:textId="77777777" w:rsidR="008550CE" w:rsidRPr="004D4DDB" w:rsidRDefault="008550CE" w:rsidP="008550CE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Brejka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>, R., 1999. Vybrané kapitoly z dejín hudobnej estetiky III. Bratislava: VŠMU.</w:t>
            </w:r>
          </w:p>
          <w:p w14:paraId="23B00F9F" w14:textId="77777777" w:rsidR="008550CE" w:rsidRPr="004D4DDB" w:rsidRDefault="008550CE" w:rsidP="008550CE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Budd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M., 1985a.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Music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and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the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Emotions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: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The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Philosophical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Theories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London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: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Routledge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&amp;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Kegan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Paul.</w:t>
            </w:r>
          </w:p>
          <w:p w14:paraId="37F7FD0E" w14:textId="77777777" w:rsidR="008550CE" w:rsidRPr="004D4DDB" w:rsidRDefault="008550CE" w:rsidP="008550CE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Budd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M., 1985b.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Understanding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Music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In: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Proceedings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of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the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Aristotelian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Society (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Supplement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).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Vol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59, No.1,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pp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>. 233-248. doi:10.1093/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aristoteliansupp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>/59.1.215</w:t>
            </w:r>
          </w:p>
          <w:p w14:paraId="778A01F1" w14:textId="77777777" w:rsidR="008550CE" w:rsidRPr="004D4DDB" w:rsidRDefault="008550CE" w:rsidP="008550CE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Budd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M., 1995.Values of Art: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Pictures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Poetry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and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Music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London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: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Penguin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3C98ADD2" w14:textId="77777777" w:rsidR="008550CE" w:rsidRPr="004D4DDB" w:rsidRDefault="008550CE" w:rsidP="008550CE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Budd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M., 2003.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Musical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Movement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and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Aesthetic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Metaphor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In: British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Journal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of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Aesthetics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Vol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43, No. 3,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pp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>. 209-223. doi:10.1093/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bjaesthetics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>/43.3.209</w:t>
            </w:r>
          </w:p>
          <w:p w14:paraId="2577B5C8" w14:textId="77777777" w:rsidR="008550CE" w:rsidRPr="004D4DDB" w:rsidRDefault="008550CE" w:rsidP="008550CE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Busoni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R., 1962.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Zarys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nowej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estetyki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muzyki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Katowice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: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Panstwowa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wyzsza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szkola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muzyczna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v 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Katowicach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3B933AD1" w14:textId="77777777" w:rsidR="008550CE" w:rsidRPr="004D4DDB" w:rsidRDefault="008550CE" w:rsidP="008550CE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Cook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N., 2000.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Music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A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Very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Short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Introduction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Second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reissued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edition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New York: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Orford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Unversity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Press.</w:t>
            </w:r>
          </w:p>
          <w:p w14:paraId="08866A91" w14:textId="77777777" w:rsidR="008550CE" w:rsidRPr="004D4DDB" w:rsidRDefault="008550CE" w:rsidP="008550CE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Currie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G.,1989.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An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Ontology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of Art. New York: St.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Martin’s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Press.</w:t>
            </w:r>
          </w:p>
          <w:p w14:paraId="1546F2DF" w14:textId="77777777" w:rsidR="008550CE" w:rsidRPr="004D4DDB" w:rsidRDefault="008550CE" w:rsidP="008550CE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Dahlhaus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>, C., 1966. Estetické problémy najnovšej hudby. 1966. In: Slovenská hudba. Roč. 10, č. 1, s. 30-32.</w:t>
            </w:r>
          </w:p>
          <w:p w14:paraId="1129993B" w14:textId="77777777" w:rsidR="008550CE" w:rsidRPr="004D4DDB" w:rsidRDefault="008550CE" w:rsidP="008550CE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Dahlhaus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C., 1967.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Musikästhetik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Köln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: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Musikverlag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Hans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Gerig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2CE0D122" w14:textId="77777777" w:rsidR="008550CE" w:rsidRPr="004D4DDB" w:rsidRDefault="008550CE" w:rsidP="008550CE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Dahlhaus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C., 1969. Nová hudba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jako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historická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kategorie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In: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Hudební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rozhledy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>. Roč. 22, č. 23-24, s. 746-752.</w:t>
            </w:r>
          </w:p>
          <w:p w14:paraId="1E570409" w14:textId="77777777" w:rsidR="008550CE" w:rsidRPr="004D4DDB" w:rsidRDefault="008550CE" w:rsidP="008550CE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Dahlhaus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C., 1969. Lesk a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bída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elektronické hudby. In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Hudební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rozhledy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>, 1969, roč. 22, č. 5, s. 154-156.</w:t>
            </w:r>
          </w:p>
          <w:p w14:paraId="019E4709" w14:textId="77777777" w:rsidR="008550CE" w:rsidRPr="004D4DDB" w:rsidRDefault="008550CE" w:rsidP="008550CE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lastRenderedPageBreak/>
              <w:t>Dahlhaus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C., 1982.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Esthetics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of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Music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>. (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from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original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1967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translated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by W. W.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Austin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). New York: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Cambridge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Unverstiy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Press.</w:t>
            </w:r>
          </w:p>
          <w:p w14:paraId="51F2214D" w14:textId="77777777" w:rsidR="008550CE" w:rsidRPr="004D4DDB" w:rsidRDefault="008550CE" w:rsidP="008550CE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Dahlhaus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C., 1983.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Analysis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and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Value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Judgment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>. (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from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original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1970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translated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by S.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Levarie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). New York: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Pendragon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Press.</w:t>
            </w:r>
          </w:p>
          <w:p w14:paraId="18A47690" w14:textId="77777777" w:rsidR="008550CE" w:rsidRPr="004D4DDB" w:rsidRDefault="008550CE" w:rsidP="008550CE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Davies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D., 2004. Art as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Performance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Malden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: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Blackwell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6BED3448" w14:textId="77777777" w:rsidR="008550CE" w:rsidRPr="004D4DDB" w:rsidRDefault="008550CE" w:rsidP="008550CE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Davies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S., 2001.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Musical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Works and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Performances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: A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Philosophical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Exploration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Oxford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>: OUP.</w:t>
            </w:r>
          </w:p>
          <w:p w14:paraId="389410E8" w14:textId="77777777" w:rsidR="008550CE" w:rsidRPr="004D4DDB" w:rsidRDefault="008550CE" w:rsidP="008550CE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DeBellis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M., 1995.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Music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and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Conceptualization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Cambridge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: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Cambridge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University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Press.</w:t>
            </w:r>
          </w:p>
          <w:p w14:paraId="14A5F863" w14:textId="77777777" w:rsidR="008550CE" w:rsidRPr="004D4DDB" w:rsidRDefault="008550CE" w:rsidP="008550CE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Dodd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J., 2007. Works of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Music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: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An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Essay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in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Ontology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Oxford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: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Oxford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University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Press.</w:t>
            </w:r>
          </w:p>
          <w:p w14:paraId="339AADDA" w14:textId="77777777" w:rsidR="008550CE" w:rsidRPr="004D4DDB" w:rsidRDefault="008550CE" w:rsidP="008550CE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Dodd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J., 2013.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Adventures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in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the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Metaontology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of Art: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Local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Descriptivism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Artefacts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and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Dreamcatchers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In: 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Philosophical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Studies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Vol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165, No. 3,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pp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>. 1047-1068. doi:10.1007/s11098-012-9999-z</w:t>
            </w:r>
          </w:p>
          <w:p w14:paraId="0A529B80" w14:textId="77777777" w:rsidR="008550CE" w:rsidRPr="004D4DDB" w:rsidRDefault="008550CE" w:rsidP="008550CE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Dwivedi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P., S.,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ed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2022.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Aesthetics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and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the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Philosophy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of Art: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Comparative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Perspectives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London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Routledge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</w:t>
            </w:r>
          </w:p>
          <w:p w14:paraId="45472216" w14:textId="77777777" w:rsidR="008550CE" w:rsidRPr="004D4DDB" w:rsidRDefault="008550CE" w:rsidP="008550CE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Dykast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R., 2000. Symbolická forma v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hudbě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In: K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aktuálním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otázkám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hudební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teorie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>. Praha: HAMU, s. 124-130.</w:t>
            </w:r>
          </w:p>
          <w:p w14:paraId="04280BDC" w14:textId="77777777" w:rsidR="008550CE" w:rsidRPr="004D4DDB" w:rsidRDefault="008550CE" w:rsidP="008550CE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Dykast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R. 2005. Hudba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věku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melancholie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Praha:Togga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6EEA1F26" w14:textId="77777777" w:rsidR="008550CE" w:rsidRPr="004D4DDB" w:rsidRDefault="008550CE" w:rsidP="008550CE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Eco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U., 2004.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Teorie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sémiotiky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>. Brno: JAMU.</w:t>
            </w:r>
          </w:p>
          <w:p w14:paraId="68FBDD61" w14:textId="77777777" w:rsidR="008550CE" w:rsidRPr="004D4DDB" w:rsidRDefault="008550CE" w:rsidP="008550CE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Eco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U., 2015.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Otevřené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dílo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: forma a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neurčenost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v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současných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poetikách. Praha: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Argo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7A8036B1" w14:textId="77777777" w:rsidR="008550CE" w:rsidRPr="004D4DDB" w:rsidRDefault="008550CE" w:rsidP="008550CE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Eggebrecht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H, H., 2001. Hudba a krásno. Praha: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Nakl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Lidové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noviny.</w:t>
            </w:r>
          </w:p>
          <w:p w14:paraId="23845928" w14:textId="77777777" w:rsidR="008550CE" w:rsidRPr="004D4DDB" w:rsidRDefault="008550CE" w:rsidP="008550CE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Fukač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J., 1989. Mýtus a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skutečnost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hudby. Praha: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Panton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71C4BBF4" w14:textId="77777777" w:rsidR="008550CE" w:rsidRPr="004D4DDB" w:rsidRDefault="008550CE" w:rsidP="008550CE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Godár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V., 2000. Kacírske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quodlibety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Bratislava: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Music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Forum</w:t>
            </w:r>
            <w:proofErr w:type="spellEnd"/>
          </w:p>
          <w:p w14:paraId="1C5CB4D6" w14:textId="77777777" w:rsidR="008550CE" w:rsidRPr="004D4DDB" w:rsidRDefault="008550CE" w:rsidP="008550CE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Goehr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L., 1992.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The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Imaginary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Museum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of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Musical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Works: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An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Essay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in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the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Philosophy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of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Music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Oxford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>: OUP.</w:t>
            </w:r>
          </w:p>
          <w:p w14:paraId="12E368F5" w14:textId="77777777" w:rsidR="008550CE" w:rsidRPr="004D4DDB" w:rsidRDefault="008550CE" w:rsidP="008550CE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Goodman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N., 2017. Nové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pojetí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filozofie a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dalších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umění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a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věd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Praha: FF UK. </w:t>
            </w:r>
          </w:p>
          <w:p w14:paraId="735F70FF" w14:textId="77777777" w:rsidR="008550CE" w:rsidRPr="004D4DDB" w:rsidRDefault="008550CE" w:rsidP="008550CE">
            <w:pPr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sz w:val="24"/>
                <w:szCs w:val="24"/>
              </w:rPr>
              <w:t xml:space="preserve">Hamilton, A., 2007.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Aesthetics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and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Music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New York: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Continuum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711BD836" w14:textId="77777777" w:rsidR="008550CE" w:rsidRPr="004D4DDB" w:rsidRDefault="008550CE" w:rsidP="008550CE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Hanslick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>, E., 2010. O hudobnom krásne. Preklad 15. nemeckého vydania. Bratislava: Hudobné centrum.</w:t>
            </w:r>
          </w:p>
          <w:p w14:paraId="3B4CD717" w14:textId="77777777" w:rsidR="008550CE" w:rsidRPr="004D4DDB" w:rsidRDefault="008550CE" w:rsidP="008550CE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Hindemith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P., 2008.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Skladatelův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svět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>. Jeho obzory a hranice. Praha: AMU.</w:t>
            </w:r>
          </w:p>
          <w:p w14:paraId="686D7035" w14:textId="77777777" w:rsidR="008550CE" w:rsidRPr="004D4DDB" w:rsidRDefault="008550CE" w:rsidP="008550CE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Iseminger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G., 2004.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The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Aesthetic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Function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of Art.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Ithaca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: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Cornell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University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Press.</w:t>
            </w:r>
          </w:p>
          <w:p w14:paraId="652CB58C" w14:textId="77777777" w:rsidR="008550CE" w:rsidRPr="004D4DDB" w:rsidRDefault="008550CE" w:rsidP="008550CE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Jiránek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J., 1996. 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Hudební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sémantika  a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sémiotika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>. Olomouc: Vyd. UP v Olomouci.</w:t>
            </w:r>
          </w:p>
          <w:p w14:paraId="21127A0D" w14:textId="77777777" w:rsidR="008550CE" w:rsidRPr="004D4DDB" w:rsidRDefault="008550CE" w:rsidP="008550CE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Kanda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R., 2016.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Umění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na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cestě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z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postmodernismu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: angažované nebo radikálni? In: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Kanda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R., et.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all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Podzim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postmodernismu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: Teoretické výzvy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súučasnosti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Praha: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Filosofia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>, s. 137–158.</w:t>
            </w:r>
          </w:p>
          <w:p w14:paraId="3CC68ED3" w14:textId="77777777" w:rsidR="008550CE" w:rsidRPr="004D4DDB" w:rsidRDefault="008550CE" w:rsidP="008550CE">
            <w:pPr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sz w:val="24"/>
                <w:szCs w:val="24"/>
              </w:rPr>
              <w:t xml:space="preserve">Kania, A., 2008a. New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Waves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in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Musical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Ontology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In: K. Stock and K.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Thomson-Jones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eds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New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Waves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in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Aesthetics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New York: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Palgrave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Macmillan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pp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>. 20-40.</w:t>
            </w:r>
          </w:p>
          <w:p w14:paraId="052317A7" w14:textId="77777777" w:rsidR="008550CE" w:rsidRPr="004D4DDB" w:rsidRDefault="008550CE" w:rsidP="008550CE">
            <w:pPr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sz w:val="24"/>
                <w:szCs w:val="24"/>
              </w:rPr>
              <w:t xml:space="preserve">Kania, A., 2008c.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The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Methodology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of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Musical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Ontology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: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Descriptivism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and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Its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Implications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In: British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Journal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of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Aesthetics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Vol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48, No.4,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pp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>. 426-444. doi:10.1093/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aesthj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>/ayn034</w:t>
            </w:r>
          </w:p>
          <w:p w14:paraId="263E95B4" w14:textId="77777777" w:rsidR="008550CE" w:rsidRPr="004D4DDB" w:rsidRDefault="008550CE" w:rsidP="008550CE">
            <w:pPr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sz w:val="24"/>
                <w:szCs w:val="24"/>
              </w:rPr>
              <w:t xml:space="preserve">Kania, A., 2013.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Platonism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vs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Nominalism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in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Contemporary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Musical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Ontology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In: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Mag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Uidhir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2013,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pp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197-219. doi:10.1093/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acprof:oso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/9780199691494.003.0010    </w:t>
            </w:r>
          </w:p>
          <w:p w14:paraId="3C963304" w14:textId="77777777" w:rsidR="008550CE" w:rsidRPr="004D4DDB" w:rsidRDefault="008550CE" w:rsidP="008550CE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Karbusický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V., 1993. Tvar a význam v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hudbě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In: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Hudební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věda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>. Roč. 30, č. 4, s. 299-330.</w:t>
            </w:r>
          </w:p>
          <w:p w14:paraId="5A820649" w14:textId="77777777" w:rsidR="008550CE" w:rsidRPr="004D4DDB" w:rsidRDefault="008550CE" w:rsidP="008550CE">
            <w:pPr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sz w:val="24"/>
                <w:szCs w:val="24"/>
              </w:rPr>
              <w:t xml:space="preserve">Kivy, P., 2002.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Introduction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to a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Philosophy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of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Music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Oxford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: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Oxford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University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Press.</w:t>
            </w:r>
          </w:p>
          <w:p w14:paraId="6DE1000B" w14:textId="77777777" w:rsidR="008550CE" w:rsidRPr="004D4DDB" w:rsidRDefault="008550CE" w:rsidP="008550CE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Kneif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T., 1972.  Hudba a znaky. Aspekty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neexistující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hudební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sémiotiky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In: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Hudební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rozhledy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>. Roč. 25, č. 4, s. 230-232.</w:t>
            </w:r>
          </w:p>
          <w:p w14:paraId="3085C47F" w14:textId="77777777" w:rsidR="008550CE" w:rsidRPr="004D4DDB" w:rsidRDefault="008550CE" w:rsidP="008550CE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Kopčáková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>, S., 2015. Hudobná estetika a populárna hudba. Prešov: FF PU.</w:t>
            </w:r>
          </w:p>
          <w:p w14:paraId="0A2E0D1E" w14:textId="77777777" w:rsidR="008550CE" w:rsidRPr="004D4DDB" w:rsidRDefault="008550CE" w:rsidP="008550CE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Kopčáková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>, S., 2020. Aktuálne otázky hudobnej estetiky 20. a 21. storočia. Prešov: FF PU.</w:t>
            </w:r>
          </w:p>
          <w:p w14:paraId="30C0FBC8" w14:textId="77777777" w:rsidR="008550CE" w:rsidRPr="004D4DDB" w:rsidRDefault="008550CE" w:rsidP="008550CE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Kulka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T. a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Ciporanov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D.,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eds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.. 2010.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Co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je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umění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? Texty angloamerické estetiky 20.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století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Praha: Pavel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Mervart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63E4D136" w14:textId="77777777" w:rsidR="008550CE" w:rsidRPr="004D4DDB" w:rsidRDefault="008550CE" w:rsidP="008550CE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lastRenderedPageBreak/>
              <w:t>Kulka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T., 2019.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Umění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a jeho hodnoty: Logika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umělecké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kritiky. Praha: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Argo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</w:t>
            </w:r>
          </w:p>
          <w:p w14:paraId="1188E7FD" w14:textId="77777777" w:rsidR="008550CE" w:rsidRPr="004D4DDB" w:rsidRDefault="008550CE" w:rsidP="008550CE">
            <w:pPr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sz w:val="24"/>
                <w:szCs w:val="24"/>
              </w:rPr>
              <w:t>Langerová, K. S., 1998. O významovosti v hudbe. Genéza umeleckého zmyslu. Bratislava: SNEH.</w:t>
            </w:r>
          </w:p>
          <w:p w14:paraId="2A93170E" w14:textId="77777777" w:rsidR="008550CE" w:rsidRPr="004D4DDB" w:rsidRDefault="008550CE" w:rsidP="008550CE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Levinson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J., 2011.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Music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Art, and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Methaphysics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Essays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in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Philosophical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Aesthetics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>. New York: OUP.</w:t>
            </w:r>
          </w:p>
          <w:p w14:paraId="05571724" w14:textId="77777777" w:rsidR="008550CE" w:rsidRPr="004D4DDB" w:rsidRDefault="008550CE" w:rsidP="008550CE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Lissa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Z., 1982. Nové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studie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z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hudební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estetiky. Praha: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Supraphon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0393D19B" w14:textId="77777777" w:rsidR="008550CE" w:rsidRPr="004D4DDB" w:rsidRDefault="008550CE" w:rsidP="008550CE">
            <w:pPr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sz w:val="24"/>
                <w:szCs w:val="24"/>
              </w:rPr>
              <w:t xml:space="preserve">Nelson, R. S., a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Shiff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R., 2004. Kritické pojmy dejín umenia. Bratislava: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Slovart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46B1C329" w14:textId="77777777" w:rsidR="008550CE" w:rsidRPr="004D4DDB" w:rsidRDefault="008550CE" w:rsidP="008550CE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Poledňák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I., 2006. Hudba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jako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problém estetiky. Praha: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Karolinum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a Univerzita Karlova.</w:t>
            </w:r>
          </w:p>
          <w:p w14:paraId="2213305B" w14:textId="77777777" w:rsidR="008550CE" w:rsidRPr="004D4DDB" w:rsidRDefault="008550CE" w:rsidP="008550CE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Scruton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R., 2003.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Průvodce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inteligentního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člověka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po moderní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kultuře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Praha: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Academia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</w:t>
            </w:r>
          </w:p>
          <w:p w14:paraId="6B044EA6" w14:textId="77777777" w:rsidR="008550CE" w:rsidRPr="004D4DDB" w:rsidRDefault="008550CE" w:rsidP="008550CE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Scruton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>, R., 2009. Hudobná estetika. Bratislava: NHC.</w:t>
            </w:r>
          </w:p>
          <w:p w14:paraId="575DE732" w14:textId="77777777" w:rsidR="008550CE" w:rsidRPr="004D4DDB" w:rsidRDefault="008550CE" w:rsidP="008550CE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Schusterman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R., 2003. Estetika pragmatizmu. Bratislava: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Kalligram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648F7C20" w14:textId="77777777" w:rsidR="008550CE" w:rsidRPr="004D4DDB" w:rsidRDefault="008550CE" w:rsidP="008550CE">
            <w:pPr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sz w:val="24"/>
                <w:szCs w:val="24"/>
              </w:rPr>
              <w:t xml:space="preserve">Stock, K.,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ed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., 2007.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Philosophers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on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Music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: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Experience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Meaning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and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Work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Oxford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: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Oxford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University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Press.</w:t>
            </w:r>
          </w:p>
          <w:p w14:paraId="6FC3F4BC" w14:textId="77777777" w:rsidR="008550CE" w:rsidRPr="004D4DDB" w:rsidRDefault="008550CE" w:rsidP="008550CE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Vičar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J. a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Dykast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R., 1998.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Hudební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estetika. Praha: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Akademie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múzických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umění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6A2A0389" w14:textId="77777777" w:rsidR="008550CE" w:rsidRPr="004D4DDB" w:rsidRDefault="008550CE" w:rsidP="008550CE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Wollheim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R., 1980. Art and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its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Objects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Cambridge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: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Cambridge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University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Press; 2nd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edition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(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with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six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supplementary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essays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). doi:10.1017/CBO9781316286777  </w:t>
            </w:r>
          </w:p>
          <w:p w14:paraId="1910F344" w14:textId="77777777" w:rsidR="008550CE" w:rsidRPr="004D4DDB" w:rsidRDefault="008550CE" w:rsidP="008550CE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Wolterstorff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N., 1980. Works and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Worlds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of Art,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Oxford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: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Clarendon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Press.</w:t>
            </w:r>
          </w:p>
          <w:p w14:paraId="0115ED1B" w14:textId="77777777" w:rsidR="008550CE" w:rsidRPr="004D4DDB" w:rsidRDefault="008550CE" w:rsidP="008550CE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Zangwill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N., 2004.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Against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Emotion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: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Hanslick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Was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Right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About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Music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In: British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Journal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of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Aesthetics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Vol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 44, No.1,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pp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>. 29-43. doi:10.1093/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bjaesthetics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>/44.1.29</w:t>
            </w:r>
          </w:p>
          <w:p w14:paraId="52A34EBE" w14:textId="77777777" w:rsidR="008550CE" w:rsidRPr="004D4DDB" w:rsidRDefault="008550CE" w:rsidP="008550CE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Zangwill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N., 2007.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Music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Metaphor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and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Emotion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In: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Journal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of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Aesthetics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and Art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Criticism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Vol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65, No. 4,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pp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>. 391-400. doi:10.1111/j.1540-594X.2007.00272.x</w:t>
            </w:r>
          </w:p>
          <w:p w14:paraId="42C6D796" w14:textId="77777777" w:rsidR="005E71F7" w:rsidRPr="004D4DDB" w:rsidRDefault="005E71F7" w:rsidP="005E71F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E71F7" w:rsidRPr="004D4DDB" w14:paraId="0C9EDE5C" w14:textId="77777777" w:rsidTr="6BF6694F">
        <w:trPr>
          <w:trHeight w:val="841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F32D3" w14:textId="77777777" w:rsidR="005E71F7" w:rsidRPr="004D4DDB" w:rsidRDefault="005E71F7" w:rsidP="008550CE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 xml:space="preserve">Jazyk, ktorého znalosť je potrebná na absolvovanie predmetu: </w:t>
            </w:r>
            <w:r w:rsidR="008550CE" w:rsidRPr="004D4DDB">
              <w:rPr>
                <w:rFonts w:ascii="Calibri" w:hAnsi="Calibri" w:cs="Calibri"/>
                <w:i/>
                <w:sz w:val="24"/>
                <w:szCs w:val="24"/>
              </w:rPr>
              <w:t>slovenský, český a anglický jazyk</w:t>
            </w:r>
          </w:p>
        </w:tc>
      </w:tr>
      <w:tr w:rsidR="005E71F7" w:rsidRPr="004D4DDB" w14:paraId="14142959" w14:textId="77777777" w:rsidTr="6BF6694F">
        <w:trPr>
          <w:trHeight w:val="1118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DFD68" w14:textId="77777777" w:rsidR="005E71F7" w:rsidRPr="004D4DDB" w:rsidRDefault="005E71F7" w:rsidP="005E71F7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Poznámky: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5E71F7" w:rsidRPr="004D4DDB" w14:paraId="1C60116E" w14:textId="77777777" w:rsidTr="6BF6694F">
        <w:trPr>
          <w:trHeight w:val="1703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697D5" w14:textId="77777777" w:rsidR="005E71F7" w:rsidRPr="004D4DDB" w:rsidRDefault="005E71F7" w:rsidP="005E71F7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Hodnotenie predmetov</w:t>
            </w:r>
          </w:p>
          <w:p w14:paraId="376799D3" w14:textId="77777777" w:rsidR="005E71F7" w:rsidRPr="004D4DDB" w:rsidRDefault="005E71F7" w:rsidP="005E71F7">
            <w:pPr>
              <w:rPr>
                <w:rFonts w:ascii="Calibri" w:hAnsi="Calibri" w:cs="Calibri"/>
                <w:iCs/>
                <w:color w:val="808080"/>
                <w:sz w:val="24"/>
                <w:szCs w:val="24"/>
              </w:rPr>
            </w:pPr>
            <w:r w:rsidRPr="004D4DDB">
              <w:rPr>
                <w:rFonts w:ascii="Calibri" w:hAnsi="Calibri" w:cs="Calibri"/>
                <w:sz w:val="24"/>
                <w:szCs w:val="24"/>
              </w:rPr>
              <w:t>Celkov</w:t>
            </w:r>
            <w:r w:rsidR="008550CE" w:rsidRPr="004D4DDB">
              <w:rPr>
                <w:rFonts w:ascii="Calibri" w:hAnsi="Calibri" w:cs="Calibri"/>
                <w:sz w:val="24"/>
                <w:szCs w:val="24"/>
              </w:rPr>
              <w:t>ý počet hodnotených študentov: 3</w:t>
            </w:r>
          </w:p>
          <w:p w14:paraId="6E1831B3" w14:textId="77777777" w:rsidR="005E71F7" w:rsidRPr="004D4DDB" w:rsidRDefault="005E71F7" w:rsidP="005E71F7">
            <w:pPr>
              <w:rPr>
                <w:rFonts w:ascii="Calibri" w:hAnsi="Calibri" w:cs="Calibri"/>
                <w:sz w:val="24"/>
                <w:szCs w:val="24"/>
              </w:rPr>
            </w:pP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5E71F7" w:rsidRPr="004D4DDB" w14:paraId="249914D9" w14:textId="77777777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FA8DFA" w14:textId="77777777" w:rsidR="005E71F7" w:rsidRPr="004D4DDB" w:rsidRDefault="005E71F7" w:rsidP="005E71F7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4D4DDB">
                    <w:rPr>
                      <w:rFonts w:ascii="Calibri" w:hAnsi="Calibri" w:cs="Calibri"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B9EBA6" w14:textId="77777777" w:rsidR="005E71F7" w:rsidRPr="004D4DDB" w:rsidRDefault="005E71F7" w:rsidP="005E71F7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4D4DDB">
                    <w:rPr>
                      <w:rFonts w:ascii="Calibri" w:hAnsi="Calibri" w:cs="Calibri"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0A64A7" w14:textId="77777777" w:rsidR="005E71F7" w:rsidRPr="004D4DDB" w:rsidRDefault="005E71F7" w:rsidP="005E71F7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4D4DDB">
                    <w:rPr>
                      <w:rFonts w:ascii="Calibri" w:hAnsi="Calibri" w:cs="Calibri"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EA7866" w14:textId="77777777" w:rsidR="005E71F7" w:rsidRPr="004D4DDB" w:rsidRDefault="005E71F7" w:rsidP="005E71F7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4D4DDB">
                    <w:rPr>
                      <w:rFonts w:ascii="Calibri" w:hAnsi="Calibri" w:cs="Calibri"/>
                      <w:sz w:val="24"/>
                      <w:szCs w:val="24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6420C5" w14:textId="77777777" w:rsidR="005E71F7" w:rsidRPr="004D4DDB" w:rsidRDefault="005E71F7" w:rsidP="005E71F7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4D4DDB">
                    <w:rPr>
                      <w:rFonts w:ascii="Calibri" w:hAnsi="Calibri" w:cs="Calibri"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25C0C2" w14:textId="77777777" w:rsidR="005E71F7" w:rsidRPr="004D4DDB" w:rsidRDefault="005E71F7" w:rsidP="005E71F7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4D4DDB">
                    <w:rPr>
                      <w:rFonts w:ascii="Calibri" w:hAnsi="Calibri" w:cs="Calibri"/>
                      <w:sz w:val="24"/>
                      <w:szCs w:val="24"/>
                    </w:rPr>
                    <w:t>FX</w:t>
                  </w:r>
                </w:p>
              </w:tc>
            </w:tr>
            <w:tr w:rsidR="005E71F7" w:rsidRPr="004D4DDB" w14:paraId="52794542" w14:textId="77777777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34C260" w14:textId="77777777" w:rsidR="005E71F7" w:rsidRPr="004D4DDB" w:rsidRDefault="008550CE" w:rsidP="005E71F7">
                  <w:pPr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D4DDB">
                    <w:rPr>
                      <w:rFonts w:asciiTheme="minorHAnsi" w:hAnsiTheme="minorHAnsi" w:cstheme="minorHAnsi"/>
                      <w:sz w:val="24"/>
                      <w:szCs w:val="24"/>
                    </w:rPr>
                    <w:t>33</w:t>
                  </w:r>
                  <w:r w:rsidR="005E71F7" w:rsidRPr="004D4DDB">
                    <w:rPr>
                      <w:rFonts w:asciiTheme="minorHAnsi" w:hAnsiTheme="minorHAnsi" w:cstheme="minorHAnsi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3D48C7" w14:textId="77777777" w:rsidR="005E71F7" w:rsidRPr="004D4DDB" w:rsidRDefault="008550CE" w:rsidP="005E71F7">
                  <w:pPr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D4DDB">
                    <w:rPr>
                      <w:rFonts w:asciiTheme="minorHAnsi" w:hAnsiTheme="minorHAnsi" w:cstheme="minorHAnsi"/>
                      <w:sz w:val="24"/>
                      <w:szCs w:val="24"/>
                    </w:rPr>
                    <w:t>66</w:t>
                  </w:r>
                  <w:r w:rsidR="005E71F7" w:rsidRPr="004D4DDB">
                    <w:rPr>
                      <w:rFonts w:asciiTheme="minorHAnsi" w:hAnsiTheme="minorHAnsi" w:cstheme="minorHAnsi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3249D0" w14:textId="77777777" w:rsidR="005E71F7" w:rsidRPr="004D4DDB" w:rsidRDefault="005E71F7" w:rsidP="005E71F7">
                  <w:pPr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D4DDB">
                    <w:rPr>
                      <w:rFonts w:asciiTheme="minorHAnsi" w:hAnsiTheme="minorHAnsi" w:cstheme="minorHAnsi"/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DA6D84" w14:textId="77777777" w:rsidR="005E71F7" w:rsidRPr="004D4DDB" w:rsidRDefault="005E71F7" w:rsidP="005E71F7">
                  <w:pPr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D4DDB">
                    <w:rPr>
                      <w:rFonts w:asciiTheme="minorHAnsi" w:hAnsiTheme="minorHAnsi" w:cstheme="minorHAnsi"/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A53AF4" w14:textId="77777777" w:rsidR="005E71F7" w:rsidRPr="004D4DDB" w:rsidRDefault="005E71F7" w:rsidP="005E71F7">
                  <w:pPr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D4DDB">
                    <w:rPr>
                      <w:rFonts w:asciiTheme="minorHAnsi" w:hAnsiTheme="minorHAnsi" w:cstheme="minorHAnsi"/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20C0E6" w14:textId="77777777" w:rsidR="005E71F7" w:rsidRPr="004D4DDB" w:rsidRDefault="005E71F7" w:rsidP="005E71F7">
                  <w:pPr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D4DDB">
                    <w:rPr>
                      <w:rFonts w:asciiTheme="minorHAnsi" w:hAnsiTheme="minorHAnsi" w:cstheme="minorHAnsi"/>
                      <w:sz w:val="24"/>
                      <w:szCs w:val="24"/>
                    </w:rPr>
                    <w:t>0%</w:t>
                  </w:r>
                </w:p>
              </w:tc>
            </w:tr>
          </w:tbl>
          <w:p w14:paraId="54E11D2A" w14:textId="77777777" w:rsidR="005E71F7" w:rsidRPr="004D4DDB" w:rsidRDefault="005E71F7" w:rsidP="005E71F7">
            <w:pPr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</w:tr>
      <w:tr w:rsidR="005E71F7" w:rsidRPr="004D4DDB" w14:paraId="3C18FDF8" w14:textId="77777777" w:rsidTr="6BF6694F">
        <w:trPr>
          <w:trHeight w:val="691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9F402" w14:textId="77777777" w:rsidR="005E71F7" w:rsidRPr="004D4DDB" w:rsidRDefault="005E71F7" w:rsidP="005E71F7">
            <w:pPr>
              <w:tabs>
                <w:tab w:val="left" w:pos="1530"/>
              </w:tabs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Vyučujúci:</w:t>
            </w:r>
            <w:r w:rsidRPr="004D4DDB">
              <w:rPr>
                <w:rFonts w:ascii="Calibri" w:hAnsi="Calibri" w:cs="Calibri"/>
                <w:i/>
                <w:color w:val="808080"/>
                <w:sz w:val="24"/>
                <w:szCs w:val="24"/>
              </w:rPr>
              <w:t xml:space="preserve"> </w:t>
            </w:r>
            <w:r w:rsidR="008550CE"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prof. PaedDr. Slávka </w:t>
            </w:r>
            <w:proofErr w:type="spellStart"/>
            <w:r w:rsidR="008550CE" w:rsidRPr="004D4DDB">
              <w:rPr>
                <w:rFonts w:ascii="Calibri" w:hAnsi="Calibri" w:cs="Calibri"/>
                <w:i/>
                <w:sz w:val="24"/>
                <w:szCs w:val="24"/>
              </w:rPr>
              <w:t>Kopčáková</w:t>
            </w:r>
            <w:proofErr w:type="spellEnd"/>
            <w:r w:rsidR="008550CE" w:rsidRPr="004D4DDB">
              <w:rPr>
                <w:rFonts w:ascii="Calibri" w:hAnsi="Calibri" w:cs="Calibri"/>
                <w:i/>
                <w:sz w:val="24"/>
                <w:szCs w:val="24"/>
              </w:rPr>
              <w:t>, PhD.</w:t>
            </w:r>
          </w:p>
        </w:tc>
      </w:tr>
      <w:tr w:rsidR="005E71F7" w:rsidRPr="004D4DDB" w14:paraId="171276B5" w14:textId="77777777" w:rsidTr="6BF6694F">
        <w:trPr>
          <w:trHeight w:val="794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2233A" w14:textId="4DFF2E71" w:rsidR="005E71F7" w:rsidRPr="004D4DDB" w:rsidRDefault="2B61E6EB" w:rsidP="023E3EB7">
            <w:pPr>
              <w:tabs>
                <w:tab w:val="left" w:pos="1530"/>
              </w:tabs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bCs/>
                <w:sz w:val="24"/>
                <w:szCs w:val="24"/>
              </w:rPr>
              <w:t>Dátum poslednej zmeny: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5436D7">
              <w:rPr>
                <w:rFonts w:ascii="Calibri" w:hAnsi="Calibri" w:cs="Calibri"/>
                <w:sz w:val="24"/>
                <w:szCs w:val="24"/>
              </w:rPr>
              <w:t>30. 10. 2025</w:t>
            </w:r>
          </w:p>
        </w:tc>
      </w:tr>
      <w:tr w:rsidR="005E71F7" w:rsidRPr="004D4DDB" w14:paraId="33010455" w14:textId="77777777" w:rsidTr="6BF6694F">
        <w:trPr>
          <w:trHeight w:val="851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445B8" w14:textId="77777777" w:rsidR="005E71F7" w:rsidRPr="004D4DDB" w:rsidRDefault="005E71F7" w:rsidP="005E71F7">
            <w:pPr>
              <w:tabs>
                <w:tab w:val="left" w:pos="1530"/>
              </w:tabs>
              <w:rPr>
                <w:rFonts w:ascii="Calibri" w:hAnsi="Calibri" w:cs="Calibri"/>
                <w:color w:val="808080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Schválil: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prof. Mgr. Vladislav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Suvák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, PhD.</w:t>
            </w:r>
          </w:p>
        </w:tc>
      </w:tr>
    </w:tbl>
    <w:p w14:paraId="31126E5D" w14:textId="77777777" w:rsidR="008550CE" w:rsidRPr="004D4DDB" w:rsidRDefault="008550CE" w:rsidP="005E71F7">
      <w:pPr>
        <w:spacing w:after="0" w:line="240" w:lineRule="auto"/>
        <w:ind w:left="720" w:hanging="720"/>
        <w:jc w:val="center"/>
        <w:rPr>
          <w:rFonts w:ascii="Calibri" w:eastAsia="Times New Roman" w:hAnsi="Calibri" w:cs="Calibri"/>
          <w:b/>
          <w:szCs w:val="24"/>
          <w:lang w:eastAsia="sk-SK"/>
        </w:rPr>
      </w:pPr>
      <w:r w:rsidRPr="004D4DDB">
        <w:rPr>
          <w:rFonts w:ascii="Calibri" w:eastAsia="Times New Roman" w:hAnsi="Calibri" w:cs="Calibri"/>
          <w:b/>
          <w:szCs w:val="24"/>
          <w:lang w:eastAsia="sk-SK"/>
        </w:rPr>
        <w:br w:type="page"/>
      </w:r>
    </w:p>
    <w:p w14:paraId="72B7257C" w14:textId="77777777" w:rsidR="00944183" w:rsidRPr="004D4DDB" w:rsidRDefault="00944183" w:rsidP="00944183">
      <w:pPr>
        <w:spacing w:after="0" w:line="240" w:lineRule="auto"/>
        <w:ind w:left="720" w:hanging="720"/>
        <w:jc w:val="center"/>
        <w:rPr>
          <w:rFonts w:ascii="Calibri" w:eastAsia="Times New Roman" w:hAnsi="Calibri" w:cs="Calibri"/>
          <w:b/>
          <w:szCs w:val="24"/>
          <w:lang w:eastAsia="sk-SK"/>
        </w:rPr>
      </w:pPr>
      <w:r w:rsidRPr="004D4DDB">
        <w:rPr>
          <w:rFonts w:ascii="Calibri" w:eastAsia="Times New Roman" w:hAnsi="Calibri" w:cs="Calibri"/>
          <w:b/>
          <w:szCs w:val="24"/>
          <w:lang w:eastAsia="sk-SK"/>
        </w:rPr>
        <w:lastRenderedPageBreak/>
        <w:t>INFORMAČNÝ LIST PREDMETU</w:t>
      </w:r>
    </w:p>
    <w:p w14:paraId="1D7B270A" w14:textId="77777777" w:rsidR="00944183" w:rsidRPr="004D4DDB" w:rsidRDefault="00944183" w:rsidP="00944183">
      <w:pPr>
        <w:spacing w:after="0" w:line="240" w:lineRule="auto"/>
        <w:ind w:left="720"/>
        <w:jc w:val="center"/>
        <w:rPr>
          <w:rFonts w:ascii="Calibri" w:eastAsia="Times New Roman" w:hAnsi="Calibri" w:cs="Calibri"/>
          <w:szCs w:val="24"/>
          <w:lang w:eastAsia="sk-SK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944183" w:rsidRPr="004D4DDB" w14:paraId="444FDA8E" w14:textId="77777777" w:rsidTr="6BF6694F">
        <w:trPr>
          <w:trHeight w:val="510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76ED3" w14:textId="77777777" w:rsidR="00944183" w:rsidRPr="004D4DDB" w:rsidRDefault="00944183" w:rsidP="00944183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Vysoká škola: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Prešovská univerzita v Prešove</w:t>
            </w:r>
          </w:p>
        </w:tc>
      </w:tr>
      <w:tr w:rsidR="00944183" w:rsidRPr="004D4DDB" w14:paraId="413426D7" w14:textId="77777777" w:rsidTr="6BF6694F">
        <w:trPr>
          <w:trHeight w:val="510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15409" w14:textId="2A90090D" w:rsidR="00944183" w:rsidRPr="004D4DDB" w:rsidRDefault="00944183" w:rsidP="00944183">
            <w:pPr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Fakulta/pracovisko: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 w:cs="Calibri"/>
                  <w:i/>
                  <w:color w:val="2B579A"/>
                  <w:szCs w:val="24"/>
                  <w:shd w:val="clear" w:color="auto" w:fill="E6E6E6"/>
                </w:rPr>
                <w:id w:val="408358924"/>
                <w:placeholder>
                  <w:docPart w:val="AF083BFAB48547C7931FBF100EE9DAE2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, ekonomiky a obchodu" w:value="Fakulta manažmentu, ekonomiky a obchod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Centrum jazykov a kultúr národnostných menšín" w:value="Centrum jazykov a kultúr národnostných menšín"/>
                </w:comboBox>
              </w:sdtPr>
              <w:sdtContent>
                <w:r w:rsidR="004675DA" w:rsidRPr="004D4DDB">
                  <w:rPr>
                    <w:rFonts w:ascii="Calibri" w:hAnsi="Calibri" w:cs="Calibri"/>
                    <w:i/>
                    <w:color w:val="2B579A"/>
                    <w:szCs w:val="24"/>
                    <w:shd w:val="clear" w:color="auto" w:fill="E6E6E6"/>
                  </w:rPr>
                  <w:t>Filozofická fakulta</w:t>
                </w:r>
              </w:sdtContent>
            </w:sdt>
          </w:p>
        </w:tc>
      </w:tr>
      <w:tr w:rsidR="00944183" w:rsidRPr="004D4DDB" w14:paraId="050F2724" w14:textId="77777777" w:rsidTr="6BF6694F">
        <w:trPr>
          <w:trHeight w:val="842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E003C" w14:textId="77777777" w:rsidR="00944183" w:rsidRPr="004D4DDB" w:rsidRDefault="00944183" w:rsidP="00944183">
            <w:pPr>
              <w:rPr>
                <w:sz w:val="24"/>
                <w:szCs w:val="24"/>
              </w:rPr>
            </w:pPr>
            <w:r w:rsidRPr="004D4DDB">
              <w:rPr>
                <w:rFonts w:ascii="Calibri" w:hAnsi="Calibri"/>
                <w:b/>
                <w:bCs/>
                <w:sz w:val="24"/>
                <w:szCs w:val="24"/>
              </w:rPr>
              <w:t>Kód predmetu:</w:t>
            </w:r>
            <w:r w:rsidRPr="004D4DDB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>1IFI/DSFFD/22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1C18D" w14:textId="77777777" w:rsidR="00944183" w:rsidRPr="004D4DDB" w:rsidRDefault="00944183" w:rsidP="0094418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 xml:space="preserve">Názov predmetu: 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Dejiny slovenskej a českej filozofie (Povinne voliteľný predmet)</w:t>
            </w:r>
          </w:p>
        </w:tc>
      </w:tr>
      <w:tr w:rsidR="00944183" w:rsidRPr="004D4DDB" w14:paraId="441C9DAE" w14:textId="77777777" w:rsidTr="6BF6694F">
        <w:trPr>
          <w:trHeight w:val="1971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8BBA2" w14:textId="77777777" w:rsidR="00944183" w:rsidRPr="004D4DDB" w:rsidRDefault="00944183" w:rsidP="00944183">
            <w:pPr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Druh, rozsah a metóda vzdelávacích činností: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6566A3D2" w14:textId="30669669" w:rsidR="00944183" w:rsidRPr="004D4DDB" w:rsidRDefault="4BCF3EED" w:rsidP="6BF6694F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Druh vzdelávacích činností: Seminár</w:t>
            </w:r>
          </w:p>
          <w:p w14:paraId="34B63548" w14:textId="79AEB5EA" w:rsidR="00944183" w:rsidRPr="004D4DDB" w:rsidRDefault="4BCF3EED" w:rsidP="6BF6694F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Rozsah vzdelávacích činností: 1 hod</w:t>
            </w:r>
            <w:r w:rsidR="6539693E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i</w:t>
            </w: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n</w:t>
            </w:r>
            <w:r w:rsidR="6539693E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a týždenne (0/1)</w:t>
            </w: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</w:p>
          <w:p w14:paraId="532FB39A" w14:textId="3CDAF757" w:rsidR="00944183" w:rsidRPr="004D4DDB" w:rsidRDefault="00944183" w:rsidP="07BFBDF4">
            <w:pPr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Metóda vzdelávacích činností: </w:t>
            </w:r>
            <w:r w:rsidR="18F40AF8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Kombinovaná</w:t>
            </w:r>
          </w:p>
        </w:tc>
      </w:tr>
      <w:tr w:rsidR="00944183" w:rsidRPr="004D4DDB" w14:paraId="78ECE4D3" w14:textId="77777777" w:rsidTr="6BF6694F">
        <w:trPr>
          <w:trHeight w:val="510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A5C5F" w14:textId="05C8916B" w:rsidR="00944183" w:rsidRPr="004D4DDB" w:rsidRDefault="4BCF3EED" w:rsidP="6BF6694F">
            <w:pPr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bCs/>
                <w:sz w:val="24"/>
                <w:szCs w:val="24"/>
              </w:rPr>
              <w:t>Počet kreditov:</w:t>
            </w: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r w:rsidR="31A6C8CC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4</w:t>
            </w:r>
          </w:p>
        </w:tc>
      </w:tr>
      <w:tr w:rsidR="00944183" w:rsidRPr="004D4DDB" w14:paraId="359AABAF" w14:textId="77777777" w:rsidTr="6BF6694F">
        <w:trPr>
          <w:trHeight w:val="1416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50448" w14:textId="77777777" w:rsidR="00944183" w:rsidRPr="004D4DDB" w:rsidRDefault="00944183" w:rsidP="00944183">
            <w:pPr>
              <w:rPr>
                <w:rFonts w:ascii="Calibri" w:hAnsi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/>
                <w:b/>
                <w:bCs/>
                <w:sz w:val="24"/>
                <w:szCs w:val="24"/>
              </w:rPr>
              <w:t>Odporúčaný semester štúdia:</w:t>
            </w:r>
            <w:r w:rsidRPr="004D4DDB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4D4DDB">
              <w:rPr>
                <w:rFonts w:ascii="Calibri" w:hAnsi="Calibri"/>
                <w:i/>
                <w:iCs/>
                <w:sz w:val="24"/>
                <w:szCs w:val="24"/>
              </w:rPr>
              <w:t>2. - 7.</w:t>
            </w:r>
          </w:p>
        </w:tc>
      </w:tr>
      <w:tr w:rsidR="00944183" w:rsidRPr="004D4DDB" w14:paraId="50D5DD32" w14:textId="77777777" w:rsidTr="6BF6694F">
        <w:trPr>
          <w:trHeight w:val="1408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D6241" w14:textId="62703A81" w:rsidR="00944183" w:rsidRPr="004D4DDB" w:rsidRDefault="00944183" w:rsidP="0094418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 xml:space="preserve">Stupeň vysokoškolského štúdia: </w:t>
            </w:r>
            <w:sdt>
              <w:sdtPr>
                <w:rPr>
                  <w:i/>
                  <w:color w:val="2B579A"/>
                  <w:szCs w:val="24"/>
                  <w:shd w:val="clear" w:color="auto" w:fill="E6E6E6"/>
                </w:rPr>
                <w:alias w:val="stupeň"/>
                <w:tag w:val="Stupeň"/>
                <w:id w:val="-453554261"/>
                <w:placeholder>
                  <w:docPart w:val="F8BF65886A2F4C16AE923DF63309C605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Content>
                <w:r w:rsidR="004675DA" w:rsidRPr="004D4DDB">
                  <w:rPr>
                    <w:i/>
                    <w:color w:val="2B579A"/>
                    <w:szCs w:val="24"/>
                    <w:shd w:val="clear" w:color="auto" w:fill="E6E6E6"/>
                  </w:rPr>
                  <w:t>3.</w:t>
                </w:r>
              </w:sdtContent>
            </w:sdt>
          </w:p>
          <w:p w14:paraId="4F904CB7" w14:textId="77777777" w:rsidR="00944183" w:rsidRPr="004D4DDB" w:rsidRDefault="00944183" w:rsidP="0094418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44183" w:rsidRPr="004D4DDB" w14:paraId="7852C5EB" w14:textId="77777777" w:rsidTr="6BF6694F">
        <w:trPr>
          <w:trHeight w:val="794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6CAF0" w14:textId="77777777" w:rsidR="00944183" w:rsidRPr="004D4DDB" w:rsidRDefault="00944183" w:rsidP="00944183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Podmieňujúce predmety: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944183" w:rsidRPr="004D4DDB" w14:paraId="3415CDE7" w14:textId="77777777" w:rsidTr="6BF6694F">
        <w:trPr>
          <w:trHeight w:val="1965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AC7D4" w14:textId="77777777" w:rsidR="00944183" w:rsidRPr="004D4DDB" w:rsidRDefault="00944183" w:rsidP="00944183">
            <w:pPr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Podmienky na absolvovanie predmetu: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6AD426A4" w14:textId="77777777" w:rsidR="00944183" w:rsidRPr="004D4DDB" w:rsidRDefault="00944183" w:rsidP="00944183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Priebežné hodnotenie</w:t>
            </w:r>
          </w:p>
          <w:p w14:paraId="00708A73" w14:textId="27E9885B" w:rsidR="00944183" w:rsidRPr="004D4DDB" w:rsidRDefault="4D1908BC" w:rsidP="023E3EB7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Na základe aktívnej účasti študenta na seminároch z daného predmetu a s ohľadom na úroveň ústnej prezentácie jeho písomnej semestrálnej práce.</w:t>
            </w:r>
          </w:p>
          <w:p w14:paraId="2D2AACAF" w14:textId="77777777" w:rsidR="00944183" w:rsidRPr="004D4DDB" w:rsidRDefault="00944183" w:rsidP="00944183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Ústna prezentácia k vybranému problému (0 – 30 bodov).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 </w:t>
            </w:r>
          </w:p>
          <w:p w14:paraId="6319ADAE" w14:textId="77777777" w:rsidR="00944183" w:rsidRPr="004D4DDB" w:rsidRDefault="00944183" w:rsidP="00944183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Semestrálna práca (0 – 70 bodov).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 </w:t>
            </w:r>
          </w:p>
          <w:p w14:paraId="64D8ADE0" w14:textId="77777777" w:rsidR="00944183" w:rsidRPr="004D4DDB" w:rsidRDefault="00944183" w:rsidP="00944183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Celkové hodnotenie: Spolu môže študent/ka získať maximálne 100 bodov. Kredity nebudú udelené študentom, ktorí získajú menej ako 50 bodov.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 </w:t>
            </w:r>
          </w:p>
          <w:p w14:paraId="507BF61B" w14:textId="77777777" w:rsidR="00944183" w:rsidRPr="004D4DDB" w:rsidRDefault="00944183" w:rsidP="00944183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Klasifikácia hodnotení: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 </w:t>
            </w:r>
          </w:p>
          <w:p w14:paraId="6E96C645" w14:textId="77777777" w:rsidR="00944183" w:rsidRPr="004D4DDB" w:rsidRDefault="00944183" w:rsidP="00944183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A: 100 – 90 %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  </w:t>
            </w:r>
          </w:p>
          <w:p w14:paraId="118B3DBD" w14:textId="77777777" w:rsidR="00944183" w:rsidRPr="004D4DDB" w:rsidRDefault="00944183" w:rsidP="00944183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B: 89 – 80 %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  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br/>
            </w: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C: 79 – 70 %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  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br/>
            </w: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D: 69 – 60 %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  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br/>
            </w: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E: 59 – 50 %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  </w:t>
            </w:r>
          </w:p>
          <w:p w14:paraId="26B46430" w14:textId="77777777" w:rsidR="00944183" w:rsidRPr="004D4DDB" w:rsidRDefault="00944183" w:rsidP="00944183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FX: 49 a menej %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  </w:t>
            </w:r>
          </w:p>
        </w:tc>
      </w:tr>
      <w:tr w:rsidR="00944183" w:rsidRPr="004D4DDB" w14:paraId="1550E99E" w14:textId="77777777" w:rsidTr="6BF6694F">
        <w:trPr>
          <w:trHeight w:val="1115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58561" w14:textId="77777777" w:rsidR="00944183" w:rsidRPr="004D4DDB" w:rsidRDefault="00944183" w:rsidP="00944183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Výsledky vzdelávania: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</w:p>
          <w:p w14:paraId="14C0A363" w14:textId="77777777" w:rsidR="00944183" w:rsidRPr="004D4DDB" w:rsidRDefault="00944183" w:rsidP="00944183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Študent dokáže:</w:t>
            </w:r>
          </w:p>
          <w:p w14:paraId="0F82CAE1" w14:textId="77777777" w:rsidR="00944183" w:rsidRPr="004D4DDB" w:rsidRDefault="00944183" w:rsidP="00944183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Vedomosti:</w:t>
            </w:r>
          </w:p>
          <w:p w14:paraId="7CDDAE13" w14:textId="77777777" w:rsidR="00944183" w:rsidRPr="004D4DDB" w:rsidRDefault="00944183" w:rsidP="00814279">
            <w:pPr>
              <w:numPr>
                <w:ilvl w:val="0"/>
                <w:numId w:val="37"/>
              </w:numPr>
              <w:contextualSpacing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vymedziť základné etapy vo vývine slovenskej a českej filozofie</w:t>
            </w:r>
          </w:p>
          <w:p w14:paraId="4F4348FF" w14:textId="77777777" w:rsidR="00944183" w:rsidRPr="004D4DDB" w:rsidRDefault="00944183" w:rsidP="00814279">
            <w:pPr>
              <w:numPr>
                <w:ilvl w:val="0"/>
                <w:numId w:val="37"/>
              </w:numPr>
              <w:contextualSpacing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charakterizovať základné problémové oblasti v dejinách slovenskej a českej filozofie</w:t>
            </w:r>
          </w:p>
          <w:p w14:paraId="2E29810D" w14:textId="77777777" w:rsidR="00944183" w:rsidRPr="004D4DDB" w:rsidRDefault="00944183" w:rsidP="00814279">
            <w:pPr>
              <w:numPr>
                <w:ilvl w:val="0"/>
                <w:numId w:val="37"/>
              </w:numPr>
              <w:contextualSpacing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prispieť k prekonávaniu tradičného, tzv. „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vplyvologického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“ prístupu k skúmaniu a k interpretácii dejín slovenskej a českej filozofie (jej jednotlivých koncepcií a predstaviteľov)</w:t>
            </w:r>
          </w:p>
          <w:p w14:paraId="1D1A297F" w14:textId="77777777" w:rsidR="00944183" w:rsidRPr="004D4DDB" w:rsidRDefault="00944183" w:rsidP="00814279">
            <w:pPr>
              <w:numPr>
                <w:ilvl w:val="0"/>
                <w:numId w:val="37"/>
              </w:numPr>
              <w:contextualSpacing/>
              <w:rPr>
                <w:rFonts w:ascii="Calibri" w:hAnsi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/>
                <w:i/>
                <w:iCs/>
                <w:sz w:val="24"/>
                <w:szCs w:val="24"/>
              </w:rPr>
              <w:t xml:space="preserve">osvojiť si tvorbu „klasikov“ slovenskej a českej filozofie (J. Bayer, M. Greguš, E. </w:t>
            </w:r>
            <w:proofErr w:type="spellStart"/>
            <w:r w:rsidRPr="004D4DDB">
              <w:rPr>
                <w:rFonts w:ascii="Calibri" w:hAnsi="Calibri"/>
                <w:i/>
                <w:iCs/>
                <w:sz w:val="24"/>
                <w:szCs w:val="24"/>
              </w:rPr>
              <w:t>Ladiver</w:t>
            </w:r>
            <w:proofErr w:type="spellEnd"/>
            <w:r w:rsidRPr="004D4DDB">
              <w:rPr>
                <w:rFonts w:ascii="Calibri" w:hAnsi="Calibri"/>
                <w:i/>
                <w:iCs/>
                <w:sz w:val="24"/>
                <w:szCs w:val="24"/>
              </w:rPr>
              <w:t xml:space="preserve">, J. </w:t>
            </w:r>
            <w:proofErr w:type="spellStart"/>
            <w:r w:rsidRPr="004D4DDB">
              <w:rPr>
                <w:rFonts w:ascii="Calibri" w:hAnsi="Calibri"/>
                <w:i/>
                <w:iCs/>
                <w:sz w:val="24"/>
                <w:szCs w:val="24"/>
              </w:rPr>
              <w:t>Feješ</w:t>
            </w:r>
            <w:proofErr w:type="spellEnd"/>
            <w:r w:rsidRPr="004D4DDB">
              <w:rPr>
                <w:rFonts w:ascii="Calibri" w:hAnsi="Calibri"/>
                <w:i/>
                <w:iCs/>
                <w:sz w:val="24"/>
                <w:szCs w:val="24"/>
              </w:rPr>
              <w:t xml:space="preserve">, Ľ. Štúr, S. Š. Osuský, Sv. Štúr, I. Hrušovský, J. A. Komenský, A. Smetana, B. </w:t>
            </w:r>
            <w:proofErr w:type="spellStart"/>
            <w:r w:rsidRPr="004D4DDB">
              <w:rPr>
                <w:rFonts w:ascii="Calibri" w:hAnsi="Calibri"/>
                <w:i/>
                <w:iCs/>
                <w:sz w:val="24"/>
                <w:szCs w:val="24"/>
              </w:rPr>
              <w:t>Bolzano</w:t>
            </w:r>
            <w:proofErr w:type="spellEnd"/>
            <w:r w:rsidRPr="004D4DDB">
              <w:rPr>
                <w:rFonts w:ascii="Calibri" w:hAnsi="Calibri"/>
                <w:i/>
                <w:iCs/>
                <w:sz w:val="24"/>
                <w:szCs w:val="24"/>
              </w:rPr>
              <w:t xml:space="preserve">, E. </w:t>
            </w:r>
            <w:proofErr w:type="spellStart"/>
            <w:r w:rsidRPr="004D4DDB">
              <w:rPr>
                <w:rFonts w:ascii="Calibri" w:hAnsi="Calibri"/>
                <w:i/>
                <w:iCs/>
                <w:sz w:val="24"/>
                <w:szCs w:val="24"/>
              </w:rPr>
              <w:t>Rádl</w:t>
            </w:r>
            <w:proofErr w:type="spellEnd"/>
            <w:r w:rsidRPr="004D4DDB">
              <w:rPr>
                <w:rFonts w:ascii="Calibri" w:hAnsi="Calibri"/>
                <w:i/>
                <w:iCs/>
                <w:sz w:val="24"/>
                <w:szCs w:val="24"/>
              </w:rPr>
              <w:t xml:space="preserve">, J. Tvrdý, T.G. Masaryk, J. </w:t>
            </w:r>
            <w:proofErr w:type="spellStart"/>
            <w:r w:rsidRPr="004D4DDB">
              <w:rPr>
                <w:rFonts w:ascii="Calibri" w:hAnsi="Calibri"/>
                <w:i/>
                <w:iCs/>
                <w:sz w:val="24"/>
                <w:szCs w:val="24"/>
              </w:rPr>
              <w:t>Patočka</w:t>
            </w:r>
            <w:proofErr w:type="spellEnd"/>
            <w:r w:rsidRPr="004D4DDB">
              <w:rPr>
                <w:rFonts w:ascii="Calibri" w:hAnsi="Calibri"/>
                <w:i/>
                <w:iCs/>
                <w:sz w:val="24"/>
                <w:szCs w:val="24"/>
              </w:rPr>
              <w:t xml:space="preserve"> a ďalší)</w:t>
            </w:r>
          </w:p>
          <w:p w14:paraId="4DF5352A" w14:textId="77777777" w:rsidR="00944183" w:rsidRPr="004D4DDB" w:rsidRDefault="00944183" w:rsidP="00814279">
            <w:pPr>
              <w:numPr>
                <w:ilvl w:val="0"/>
                <w:numId w:val="37"/>
              </w:numPr>
              <w:contextualSpacing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oboznámiť sa so súčasnými interpretáciami dejín slovenskej a českej filozofie (pluralizmus interpretácií)</w:t>
            </w:r>
          </w:p>
          <w:p w14:paraId="06971CD3" w14:textId="77777777" w:rsidR="00944183" w:rsidRPr="004D4DDB" w:rsidRDefault="00944183" w:rsidP="00944183">
            <w:pPr>
              <w:ind w:left="720"/>
              <w:contextualSpacing/>
              <w:rPr>
                <w:rFonts w:ascii="Calibri" w:hAnsi="Calibri" w:cs="Calibri"/>
                <w:i/>
                <w:sz w:val="24"/>
                <w:szCs w:val="24"/>
              </w:rPr>
            </w:pPr>
          </w:p>
          <w:p w14:paraId="74929442" w14:textId="77777777" w:rsidR="00944183" w:rsidRPr="004D4DDB" w:rsidRDefault="00944183" w:rsidP="00944183">
            <w:pPr>
              <w:ind w:left="720" w:hanging="720"/>
              <w:contextualSpacing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Zručnosti:</w:t>
            </w:r>
          </w:p>
          <w:p w14:paraId="6A0519C0" w14:textId="77777777" w:rsidR="00944183" w:rsidRPr="004D4DDB" w:rsidRDefault="00944183" w:rsidP="00814279">
            <w:pPr>
              <w:numPr>
                <w:ilvl w:val="0"/>
                <w:numId w:val="37"/>
              </w:numPr>
              <w:contextualSpacing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charakterizovať dejiny slovenskej a českej filozofie ako špecifickú súčasť duchovnej kultúry Slovákov a Čechov</w:t>
            </w:r>
          </w:p>
          <w:p w14:paraId="387FE77F" w14:textId="77777777" w:rsidR="00944183" w:rsidRPr="004D4DDB" w:rsidRDefault="00944183" w:rsidP="00814279">
            <w:pPr>
              <w:numPr>
                <w:ilvl w:val="0"/>
                <w:numId w:val="37"/>
              </w:numPr>
              <w:contextualSpacing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vymedziť a argumentovane zdôvodniť historicky pokrokové (pozitívne) a konzervatívne iniciatívy v dejinách slovenskej a českej filozofie</w:t>
            </w:r>
          </w:p>
          <w:p w14:paraId="6BF9FD52" w14:textId="77777777" w:rsidR="00944183" w:rsidRPr="004D4DDB" w:rsidRDefault="00944183" w:rsidP="00814279">
            <w:pPr>
              <w:numPr>
                <w:ilvl w:val="0"/>
                <w:numId w:val="37"/>
              </w:numPr>
              <w:contextualSpacing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prezentovať (vysvetliť) základné koncepcie (sekulárnej aj religióznej proveniencie) v dejinách slovenskej a českej filozofie</w:t>
            </w:r>
          </w:p>
          <w:p w14:paraId="103F0C21" w14:textId="77777777" w:rsidR="00944183" w:rsidRPr="004D4DDB" w:rsidRDefault="00944183" w:rsidP="00814279">
            <w:pPr>
              <w:numPr>
                <w:ilvl w:val="0"/>
                <w:numId w:val="37"/>
              </w:numPr>
              <w:contextualSpacing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reflektovať súčasné podoby dialógu jednotlivých filozofických koncepcií na Slovensku a v Čechách</w:t>
            </w:r>
          </w:p>
          <w:p w14:paraId="2A1F701D" w14:textId="77777777" w:rsidR="00944183" w:rsidRPr="004D4DDB" w:rsidRDefault="00944183" w:rsidP="00944183">
            <w:pPr>
              <w:rPr>
                <w:rFonts w:ascii="Calibri" w:hAnsi="Calibri" w:cs="Calibri"/>
                <w:i/>
                <w:sz w:val="24"/>
                <w:szCs w:val="24"/>
              </w:rPr>
            </w:pPr>
          </w:p>
          <w:p w14:paraId="56BCAE26" w14:textId="54207208" w:rsidR="00944183" w:rsidRPr="004D4DDB" w:rsidRDefault="6ABA9BBF" w:rsidP="07BFBDF4">
            <w:pPr>
              <w:ind w:left="720" w:hanging="720"/>
              <w:contextualSpacing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Kompetentnosti</w:t>
            </w:r>
            <w:r w:rsidR="00944183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:</w:t>
            </w:r>
          </w:p>
          <w:p w14:paraId="2C85CFEC" w14:textId="77777777" w:rsidR="00944183" w:rsidRPr="004D4DDB" w:rsidRDefault="00944183" w:rsidP="00814279">
            <w:pPr>
              <w:numPr>
                <w:ilvl w:val="0"/>
                <w:numId w:val="37"/>
              </w:numPr>
              <w:contextualSpacing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vymedziť obsah a význam predmetu dejiny slovenskej a českej filozofie</w:t>
            </w:r>
          </w:p>
          <w:p w14:paraId="7AC010AC" w14:textId="77777777" w:rsidR="00944183" w:rsidRPr="004D4DDB" w:rsidRDefault="00944183" w:rsidP="00814279">
            <w:pPr>
              <w:numPr>
                <w:ilvl w:val="0"/>
                <w:numId w:val="37"/>
              </w:numPr>
              <w:contextualSpacing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preukázať schopnosť kritickej reflexie jednotlivých koncepcií slovenskej a českej filozofie</w:t>
            </w:r>
          </w:p>
          <w:p w14:paraId="72D73A74" w14:textId="77777777" w:rsidR="00944183" w:rsidRPr="004D4DDB" w:rsidRDefault="00944183" w:rsidP="00814279">
            <w:pPr>
              <w:numPr>
                <w:ilvl w:val="0"/>
                <w:numId w:val="37"/>
              </w:numPr>
              <w:contextualSpacing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aplikovať výsledky poznania z oblasti poznania dejín slovenskej a českej filozofie na širšie koncipované chápanie slovenskej a českej duchovnej kultúry  </w:t>
            </w:r>
          </w:p>
          <w:p w14:paraId="2A9466FF" w14:textId="77777777" w:rsidR="00944183" w:rsidRPr="004D4DDB" w:rsidRDefault="00944183" w:rsidP="00814279">
            <w:pPr>
              <w:numPr>
                <w:ilvl w:val="0"/>
                <w:numId w:val="37"/>
              </w:numPr>
              <w:contextualSpacing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aktívne diskutovať a primerane prezentovať svoj názor v písomnej aj ústnej podobe</w:t>
            </w:r>
          </w:p>
          <w:p w14:paraId="03EFCA41" w14:textId="77777777" w:rsidR="00944183" w:rsidRPr="004D4DDB" w:rsidRDefault="00944183" w:rsidP="00944183">
            <w:pPr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</w:tr>
      <w:tr w:rsidR="00944183" w:rsidRPr="004D4DDB" w14:paraId="2D5DD359" w14:textId="77777777" w:rsidTr="6BF6694F">
        <w:trPr>
          <w:trHeight w:val="510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1365B" w14:textId="77777777" w:rsidR="00944183" w:rsidRPr="004D4DDB" w:rsidRDefault="00944183" w:rsidP="00944183">
            <w:pPr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Stručná osnova predmetu: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44FD0920" w14:textId="77777777" w:rsidR="00944183" w:rsidRPr="004D4DDB" w:rsidRDefault="00944183" w:rsidP="00944183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Predmet skúmania v predmete Dejiny filozofie na Slovensku a v Čechách.</w:t>
            </w:r>
          </w:p>
          <w:p w14:paraId="569F5D4B" w14:textId="77777777" w:rsidR="00944183" w:rsidRPr="004D4DDB" w:rsidRDefault="00944183" w:rsidP="00944183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Metodologické problémy výskumu dejín slovenskej a českej filozofie (kontinuita a diskontinuita, synchrónia a diachrónia, variantnosť a invariantnosť,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receptívnosť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a aplikačná osobitosť).</w:t>
            </w:r>
          </w:p>
          <w:p w14:paraId="410079C3" w14:textId="77777777" w:rsidR="00944183" w:rsidRPr="004D4DDB" w:rsidRDefault="00944183" w:rsidP="00944183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Filozofia na Slovensku v období humanizmu  a osvietenstva.</w:t>
            </w:r>
          </w:p>
          <w:p w14:paraId="714ABFDC" w14:textId="77777777" w:rsidR="00944183" w:rsidRPr="004D4DDB" w:rsidRDefault="00944183" w:rsidP="00944183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Filozofia na Trnavskej univerzite.</w:t>
            </w:r>
          </w:p>
          <w:p w14:paraId="6FD6D413" w14:textId="77777777" w:rsidR="00944183" w:rsidRPr="004D4DDB" w:rsidRDefault="00944183" w:rsidP="00944183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Filozofia na „prešovskej škole“ (Ev. kolégium v Prešove).</w:t>
            </w:r>
          </w:p>
          <w:p w14:paraId="3ADF76E3" w14:textId="77777777" w:rsidR="00944183" w:rsidRPr="004D4DDB" w:rsidRDefault="00944183" w:rsidP="00944183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Filozofia štúrovcov.</w:t>
            </w:r>
          </w:p>
          <w:p w14:paraId="13F70815" w14:textId="77777777" w:rsidR="00944183" w:rsidRPr="004D4DDB" w:rsidRDefault="00944183" w:rsidP="00944183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Masarykova filozofia a jej ohlas na Slovensku.</w:t>
            </w:r>
          </w:p>
          <w:p w14:paraId="32F2A527" w14:textId="77777777" w:rsidR="00944183" w:rsidRPr="004D4DDB" w:rsidRDefault="00944183" w:rsidP="00944183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Český pozitivizmus.</w:t>
            </w:r>
          </w:p>
          <w:p w14:paraId="5A51A53A" w14:textId="77777777" w:rsidR="00944183" w:rsidRPr="004D4DDB" w:rsidRDefault="00944183" w:rsidP="00944183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Filozofická tvorba I. Hrušovského.</w:t>
            </w:r>
          </w:p>
          <w:p w14:paraId="20D6F2F3" w14:textId="77777777" w:rsidR="00944183" w:rsidRPr="004D4DDB" w:rsidRDefault="00944183" w:rsidP="00944183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Náboženská filozofia na Slovensku a v Čechách v 20. storočí.</w:t>
            </w:r>
          </w:p>
          <w:p w14:paraId="1EDAF0CD" w14:textId="77777777" w:rsidR="00944183" w:rsidRPr="004D4DDB" w:rsidRDefault="00944183" w:rsidP="00944183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Filozofická tvorba J.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Patočku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.</w:t>
            </w:r>
          </w:p>
        </w:tc>
      </w:tr>
      <w:tr w:rsidR="00944183" w:rsidRPr="004D4DDB" w14:paraId="2FEB240A" w14:textId="77777777" w:rsidTr="6BF6694F">
        <w:trPr>
          <w:trHeight w:val="510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C2155" w14:textId="77777777" w:rsidR="00944183" w:rsidRPr="004D4DDB" w:rsidRDefault="00944183" w:rsidP="00944183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Odporúčaná literatúra: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</w:p>
          <w:p w14:paraId="521B833B" w14:textId="77777777" w:rsidR="00944183" w:rsidRPr="004D4DDB" w:rsidRDefault="00944183" w:rsidP="00944183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Bakoš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V., 1988. 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Filozofické myslenie na Slovensku v medzivojnovom období</w:t>
            </w:r>
            <w:r w:rsidRPr="004D4DDB">
              <w:rPr>
                <w:rFonts w:ascii="Calibri" w:hAnsi="Calibri" w:cs="Calibri"/>
                <w:sz w:val="24"/>
                <w:szCs w:val="24"/>
              </w:rPr>
              <w:t>. Bratislava: SAV.</w:t>
            </w:r>
          </w:p>
          <w:p w14:paraId="2FC8B008" w14:textId="77777777" w:rsidR="00944183" w:rsidRPr="004D4DDB" w:rsidRDefault="00944183" w:rsidP="00944183">
            <w:pPr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sz w:val="24"/>
                <w:szCs w:val="24"/>
              </w:rPr>
              <w:t xml:space="preserve">Dupkala, R., 1999. 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Prešovská škola. Filozofia na ev. kolégiu v Prešove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. Prešov: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ManaCon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43D32AB9" w14:textId="77777777" w:rsidR="00944183" w:rsidRPr="004D4DDB" w:rsidRDefault="00944183" w:rsidP="00944183">
            <w:pPr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sz w:val="24"/>
                <w:szCs w:val="24"/>
              </w:rPr>
              <w:t xml:space="preserve">Dupkala, R., 2000. 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Štúrovci a 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Hegel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Prešov: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ManaCon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52BD46A5" w14:textId="77777777" w:rsidR="00944183" w:rsidRPr="004D4DDB" w:rsidRDefault="00944183" w:rsidP="00944183">
            <w:pPr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sz w:val="24"/>
                <w:szCs w:val="24"/>
              </w:rPr>
              <w:t xml:space="preserve">Dupkala, R., 2006. 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Reflexie európskej filozofie na Slovensku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. Prešov: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Impreso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367D59EE" w14:textId="77777777" w:rsidR="00944183" w:rsidRPr="004D4DDB" w:rsidRDefault="00944183" w:rsidP="00944183">
            <w:pPr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sz w:val="24"/>
                <w:szCs w:val="24"/>
              </w:rPr>
              <w:t xml:space="preserve">Hrušovský, I., 1980. 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Monológy a dialógy</w:t>
            </w:r>
            <w:r w:rsidRPr="004D4DDB">
              <w:rPr>
                <w:rFonts w:ascii="Calibri" w:hAnsi="Calibri" w:cs="Calibri"/>
                <w:sz w:val="24"/>
                <w:szCs w:val="24"/>
              </w:rPr>
              <w:t>. Bratislava: Slovenský spisovateľ.</w:t>
            </w:r>
          </w:p>
          <w:p w14:paraId="0A6083A6" w14:textId="77777777" w:rsidR="00944183" w:rsidRPr="004D4DDB" w:rsidRDefault="00944183" w:rsidP="00944183">
            <w:pPr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sz w:val="24"/>
                <w:szCs w:val="24"/>
              </w:rPr>
              <w:t xml:space="preserve">Kolektív, 1998. 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Dejiny filozofie na Slovensku v XX. storočí</w:t>
            </w:r>
            <w:r w:rsidRPr="004D4DDB">
              <w:rPr>
                <w:rFonts w:ascii="Calibri" w:hAnsi="Calibri" w:cs="Calibri"/>
                <w:sz w:val="24"/>
                <w:szCs w:val="24"/>
              </w:rPr>
              <w:t>. Bratislava: SAV.</w:t>
            </w:r>
          </w:p>
          <w:p w14:paraId="6664DE30" w14:textId="77777777" w:rsidR="00944183" w:rsidRPr="004D4DDB" w:rsidRDefault="00944183" w:rsidP="00944183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Mihina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F., 1998. Hrušovského iniciatívy vo filozofii vedy. In: 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Filozofia</w:t>
            </w:r>
            <w:r w:rsidRPr="004D4DDB">
              <w:rPr>
                <w:rFonts w:ascii="Calibri" w:hAnsi="Calibri" w:cs="Calibri"/>
                <w:sz w:val="24"/>
                <w:szCs w:val="24"/>
              </w:rPr>
              <w:t>, roč. 53, č. 9.</w:t>
            </w:r>
          </w:p>
          <w:p w14:paraId="1EF4657E" w14:textId="77777777" w:rsidR="00944183" w:rsidRPr="004D4DDB" w:rsidRDefault="00944183" w:rsidP="00944183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Munz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T., 1961. 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Filozofia slovenského osvietenstva</w:t>
            </w:r>
            <w:r w:rsidRPr="004D4DDB">
              <w:rPr>
                <w:rFonts w:ascii="Calibri" w:hAnsi="Calibri" w:cs="Calibri"/>
                <w:sz w:val="24"/>
                <w:szCs w:val="24"/>
              </w:rPr>
              <w:t>. Bratislava: Vydavateľstvo SAV.</w:t>
            </w:r>
          </w:p>
          <w:p w14:paraId="3E0AD370" w14:textId="77777777" w:rsidR="00944183" w:rsidRPr="004D4DDB" w:rsidRDefault="00944183" w:rsidP="00944183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Várossová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E., 1967. Teoretické iniciatívy Igora Hrušovského. In: 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Filozofia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, roč. 22, č. 2. </w:t>
            </w:r>
          </w:p>
        </w:tc>
      </w:tr>
      <w:tr w:rsidR="00944183" w:rsidRPr="004D4DDB" w14:paraId="08F4E60F" w14:textId="77777777" w:rsidTr="6BF6694F">
        <w:trPr>
          <w:trHeight w:val="841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CBFC7" w14:textId="77777777" w:rsidR="00944183" w:rsidRPr="004D4DDB" w:rsidRDefault="00944183" w:rsidP="0094418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 xml:space="preserve">Jazyk, ktorého znalosť je potrebná na absolvovanie predmetu: 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slovenský jazyk</w:t>
            </w:r>
          </w:p>
        </w:tc>
      </w:tr>
      <w:tr w:rsidR="00944183" w:rsidRPr="004D4DDB" w14:paraId="3A33DAD5" w14:textId="77777777" w:rsidTr="6BF6694F">
        <w:trPr>
          <w:trHeight w:val="1118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82003" w14:textId="77777777" w:rsidR="00944183" w:rsidRPr="004D4DDB" w:rsidRDefault="00944183" w:rsidP="00944183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Poznámky: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Pramennú aj interpretačnú literatúru vyučujúci poskytne študentom v printovej, resp. naskenovanej podobe.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944183" w:rsidRPr="004D4DDB" w14:paraId="5D1CD388" w14:textId="77777777" w:rsidTr="6BF6694F">
        <w:trPr>
          <w:trHeight w:val="1703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D898E" w14:textId="77777777" w:rsidR="00944183" w:rsidRPr="004D4DDB" w:rsidRDefault="00944183" w:rsidP="0094418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Hodnotenie predmetov</w:t>
            </w:r>
          </w:p>
          <w:p w14:paraId="5CD7DE5D" w14:textId="77777777" w:rsidR="00944183" w:rsidRPr="004D4DDB" w:rsidRDefault="00944183" w:rsidP="00944183">
            <w:pPr>
              <w:rPr>
                <w:rFonts w:ascii="Calibri" w:hAnsi="Calibri" w:cs="Calibri"/>
                <w:iCs/>
                <w:color w:val="808080"/>
                <w:sz w:val="24"/>
                <w:szCs w:val="24"/>
              </w:rPr>
            </w:pPr>
            <w:r w:rsidRPr="004D4DDB">
              <w:rPr>
                <w:rFonts w:ascii="Calibri" w:hAnsi="Calibri" w:cs="Calibri"/>
                <w:sz w:val="24"/>
                <w:szCs w:val="24"/>
              </w:rPr>
              <w:t>Celkový počet hodnotených študentov: 0</w:t>
            </w:r>
          </w:p>
          <w:p w14:paraId="5F96A722" w14:textId="77777777" w:rsidR="00944183" w:rsidRPr="004D4DDB" w:rsidRDefault="00944183" w:rsidP="00944183">
            <w:pPr>
              <w:rPr>
                <w:rFonts w:ascii="Calibri" w:hAnsi="Calibri" w:cs="Calibri"/>
                <w:sz w:val="24"/>
                <w:szCs w:val="24"/>
              </w:rPr>
            </w:pP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944183" w:rsidRPr="004D4DDB" w14:paraId="38DB9434" w14:textId="77777777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F7360C" w14:textId="77777777" w:rsidR="00944183" w:rsidRPr="004D4DDB" w:rsidRDefault="00944183" w:rsidP="00944183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4D4DDB">
                    <w:rPr>
                      <w:rFonts w:ascii="Calibri" w:hAnsi="Calibri" w:cs="Calibri"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9B52EF" w14:textId="77777777" w:rsidR="00944183" w:rsidRPr="004D4DDB" w:rsidRDefault="00944183" w:rsidP="00944183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4D4DDB">
                    <w:rPr>
                      <w:rFonts w:ascii="Calibri" w:hAnsi="Calibri" w:cs="Calibri"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E7C8D2" w14:textId="77777777" w:rsidR="00944183" w:rsidRPr="004D4DDB" w:rsidRDefault="00944183" w:rsidP="00944183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4D4DDB">
                    <w:rPr>
                      <w:rFonts w:ascii="Calibri" w:hAnsi="Calibri" w:cs="Calibri"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768888" w14:textId="77777777" w:rsidR="00944183" w:rsidRPr="004D4DDB" w:rsidRDefault="00944183" w:rsidP="00944183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4D4DDB">
                    <w:rPr>
                      <w:rFonts w:ascii="Calibri" w:hAnsi="Calibri" w:cs="Calibri"/>
                      <w:sz w:val="24"/>
                      <w:szCs w:val="24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0ED7DC" w14:textId="77777777" w:rsidR="00944183" w:rsidRPr="004D4DDB" w:rsidRDefault="00944183" w:rsidP="00944183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4D4DDB">
                    <w:rPr>
                      <w:rFonts w:ascii="Calibri" w:hAnsi="Calibri" w:cs="Calibri"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88A05C" w14:textId="77777777" w:rsidR="00944183" w:rsidRPr="004D4DDB" w:rsidRDefault="00944183" w:rsidP="00944183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4D4DDB">
                    <w:rPr>
                      <w:rFonts w:ascii="Calibri" w:hAnsi="Calibri" w:cs="Calibri"/>
                      <w:sz w:val="24"/>
                      <w:szCs w:val="24"/>
                    </w:rPr>
                    <w:t>FX</w:t>
                  </w:r>
                </w:p>
              </w:tc>
            </w:tr>
            <w:tr w:rsidR="00944183" w:rsidRPr="004D4DDB" w14:paraId="03E69525" w14:textId="77777777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AD957C" w14:textId="77777777" w:rsidR="00944183" w:rsidRPr="004D4DDB" w:rsidRDefault="00944183" w:rsidP="00944183">
                  <w:pPr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D4DDB">
                    <w:rPr>
                      <w:rFonts w:asciiTheme="minorHAnsi" w:hAnsiTheme="minorHAnsi" w:cstheme="minorHAnsi"/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67DE48" w14:textId="77777777" w:rsidR="00944183" w:rsidRPr="004D4DDB" w:rsidRDefault="00944183" w:rsidP="00944183">
                  <w:pPr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D4DDB">
                    <w:rPr>
                      <w:rFonts w:asciiTheme="minorHAnsi" w:hAnsiTheme="minorHAnsi" w:cstheme="minorHAnsi"/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E54DDD" w14:textId="77777777" w:rsidR="00944183" w:rsidRPr="004D4DDB" w:rsidRDefault="00944183" w:rsidP="00944183">
                  <w:pPr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D4DDB">
                    <w:rPr>
                      <w:rFonts w:asciiTheme="minorHAnsi" w:hAnsiTheme="minorHAnsi" w:cstheme="minorHAnsi"/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15964E" w14:textId="77777777" w:rsidR="00944183" w:rsidRPr="004D4DDB" w:rsidRDefault="00944183" w:rsidP="00944183">
                  <w:pPr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D4DDB">
                    <w:rPr>
                      <w:rFonts w:asciiTheme="minorHAnsi" w:hAnsiTheme="minorHAnsi" w:cstheme="minorHAnsi"/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19F4C1" w14:textId="77777777" w:rsidR="00944183" w:rsidRPr="004D4DDB" w:rsidRDefault="00944183" w:rsidP="00944183">
                  <w:pPr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D4DDB">
                    <w:rPr>
                      <w:rFonts w:asciiTheme="minorHAnsi" w:hAnsiTheme="minorHAnsi" w:cstheme="minorHAnsi"/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9576EF" w14:textId="77777777" w:rsidR="00944183" w:rsidRPr="004D4DDB" w:rsidRDefault="00944183" w:rsidP="00944183">
                  <w:pPr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D4DDB">
                    <w:rPr>
                      <w:rFonts w:asciiTheme="minorHAnsi" w:hAnsiTheme="minorHAnsi" w:cstheme="minorHAnsi"/>
                      <w:sz w:val="24"/>
                      <w:szCs w:val="24"/>
                    </w:rPr>
                    <w:t>0%</w:t>
                  </w:r>
                </w:p>
              </w:tc>
            </w:tr>
          </w:tbl>
          <w:p w14:paraId="5B95CD12" w14:textId="77777777" w:rsidR="00944183" w:rsidRPr="004D4DDB" w:rsidRDefault="00944183" w:rsidP="00944183">
            <w:pPr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</w:tr>
      <w:tr w:rsidR="00944183" w:rsidRPr="004D4DDB" w14:paraId="768A6E42" w14:textId="77777777" w:rsidTr="6BF6694F">
        <w:trPr>
          <w:trHeight w:val="691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EDD17" w14:textId="77777777" w:rsidR="00944183" w:rsidRPr="004D4DDB" w:rsidRDefault="00944183" w:rsidP="00944183">
            <w:pPr>
              <w:tabs>
                <w:tab w:val="left" w:pos="1530"/>
              </w:tabs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Vyučujúci:</w:t>
            </w:r>
            <w:r w:rsidRPr="004D4DDB">
              <w:rPr>
                <w:rFonts w:ascii="Calibri" w:hAnsi="Calibri" w:cs="Calibri"/>
                <w:i/>
                <w:color w:val="808080"/>
                <w:sz w:val="24"/>
                <w:szCs w:val="24"/>
              </w:rPr>
              <w:t xml:space="preserve"> 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Dr. h. c. prof. PhDr. Rudolf Dupkala, CSc.</w:t>
            </w:r>
          </w:p>
        </w:tc>
      </w:tr>
      <w:tr w:rsidR="00944183" w:rsidRPr="004D4DDB" w14:paraId="2F2252E8" w14:textId="77777777" w:rsidTr="6BF6694F">
        <w:trPr>
          <w:trHeight w:val="794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646A1" w14:textId="08BB8EC2" w:rsidR="00944183" w:rsidRPr="004D4DDB" w:rsidRDefault="4BCF3EED" w:rsidP="023E3EB7">
            <w:pPr>
              <w:tabs>
                <w:tab w:val="left" w:pos="1530"/>
              </w:tabs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bCs/>
                <w:sz w:val="24"/>
                <w:szCs w:val="24"/>
              </w:rPr>
              <w:t>Dátum poslednej zmeny: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5436D7">
              <w:rPr>
                <w:rFonts w:ascii="Calibri" w:hAnsi="Calibri" w:cs="Calibri"/>
                <w:sz w:val="24"/>
                <w:szCs w:val="24"/>
              </w:rPr>
              <w:t>30. 10. 2025</w:t>
            </w:r>
          </w:p>
        </w:tc>
      </w:tr>
      <w:tr w:rsidR="00944183" w:rsidRPr="004D4DDB" w14:paraId="078FE8E6" w14:textId="77777777" w:rsidTr="6BF6694F">
        <w:trPr>
          <w:trHeight w:val="851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4F6DC" w14:textId="77777777" w:rsidR="00944183" w:rsidRPr="004D4DDB" w:rsidRDefault="00944183" w:rsidP="00944183">
            <w:pPr>
              <w:tabs>
                <w:tab w:val="left" w:pos="1530"/>
              </w:tabs>
              <w:rPr>
                <w:rFonts w:ascii="Calibri" w:hAnsi="Calibri" w:cs="Calibri"/>
                <w:color w:val="808080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Schválil: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prof. Mgr. Vladislav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Suvák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, PhD.</w:t>
            </w:r>
          </w:p>
        </w:tc>
      </w:tr>
    </w:tbl>
    <w:p w14:paraId="118D5BBA" w14:textId="2B569944" w:rsidR="00944183" w:rsidRPr="004D4DDB" w:rsidRDefault="3AE21355" w:rsidP="27E32032">
      <w:pPr>
        <w:ind w:left="720" w:hanging="720"/>
        <w:contextualSpacing/>
        <w:jc w:val="left"/>
      </w:pPr>
      <w:r w:rsidRPr="004D4DDB">
        <w:rPr>
          <w:rFonts w:ascii="Calibri" w:eastAsia="Calibri" w:hAnsi="Calibri" w:cs="Calibri"/>
          <w:b/>
          <w:bCs/>
          <w:szCs w:val="24"/>
        </w:rPr>
        <w:t xml:space="preserve">                                             </w:t>
      </w:r>
    </w:p>
    <w:p w14:paraId="7491C25F" w14:textId="54A434F8" w:rsidR="00944183" w:rsidRPr="004D4DDB" w:rsidRDefault="00944183" w:rsidP="00AB7D7D">
      <w:pPr>
        <w:contextualSpacing/>
      </w:pPr>
      <w:r w:rsidRPr="004D4DDB">
        <w:br w:type="page"/>
      </w:r>
    </w:p>
    <w:p w14:paraId="1F987020" w14:textId="32430CB7" w:rsidR="00944183" w:rsidRPr="004D4DDB" w:rsidRDefault="5CCCEDD0" w:rsidP="27E32032">
      <w:pPr>
        <w:ind w:left="720" w:hanging="720"/>
        <w:contextualSpacing/>
        <w:jc w:val="left"/>
        <w:rPr>
          <w:rFonts w:ascii="Calibri" w:eastAsia="Calibri" w:hAnsi="Calibri" w:cs="Calibri"/>
          <w:b/>
          <w:bCs/>
          <w:szCs w:val="24"/>
        </w:rPr>
      </w:pPr>
      <w:r w:rsidRPr="004D4DDB">
        <w:rPr>
          <w:rFonts w:ascii="Calibri" w:eastAsia="Calibri" w:hAnsi="Calibri" w:cs="Calibri"/>
          <w:b/>
          <w:bCs/>
          <w:szCs w:val="24"/>
        </w:rPr>
        <w:lastRenderedPageBreak/>
        <w:t xml:space="preserve">                                                 </w:t>
      </w:r>
      <w:r w:rsidR="1125F307" w:rsidRPr="004D4DDB">
        <w:rPr>
          <w:rFonts w:ascii="Calibri" w:eastAsia="Calibri" w:hAnsi="Calibri" w:cs="Calibri"/>
          <w:b/>
          <w:bCs/>
          <w:szCs w:val="24"/>
        </w:rPr>
        <w:t>INFORMAČNÝ LIST PREDMETU</w:t>
      </w:r>
    </w:p>
    <w:p w14:paraId="7036541E" w14:textId="0C598A08" w:rsidR="00944183" w:rsidRPr="004D4DDB" w:rsidRDefault="1125F307" w:rsidP="27E32032">
      <w:pPr>
        <w:contextualSpacing/>
        <w:jc w:val="left"/>
      </w:pPr>
      <w:r w:rsidRPr="004D4DDB">
        <w:rPr>
          <w:rFonts w:ascii="Calibri" w:eastAsia="Calibri" w:hAnsi="Calibri" w:cs="Calibri"/>
          <w:szCs w:val="24"/>
        </w:rPr>
        <w:t xml:space="preserve"> 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3997"/>
        <w:gridCol w:w="5063"/>
      </w:tblGrid>
      <w:tr w:rsidR="27E32032" w:rsidRPr="004D4DDB" w14:paraId="1091747E" w14:textId="77777777" w:rsidTr="6BF6694F">
        <w:trPr>
          <w:trHeight w:val="510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3449C3" w14:textId="177A926A" w:rsidR="67D6AD2D" w:rsidRPr="004D4DDB" w:rsidRDefault="67D6AD2D" w:rsidP="27E32032"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V</w:t>
            </w:r>
            <w:r w:rsidR="27E32032"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ysoká škola:</w:t>
            </w:r>
            <w:r w:rsidR="27E32032"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27E32032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Prešovská univerzita v Prešove</w:t>
            </w:r>
          </w:p>
        </w:tc>
      </w:tr>
      <w:tr w:rsidR="27E32032" w:rsidRPr="004D4DDB" w14:paraId="002F18B7" w14:textId="77777777" w:rsidTr="6BF6694F">
        <w:trPr>
          <w:trHeight w:val="510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31204C" w14:textId="1C10A93E" w:rsidR="27E32032" w:rsidRPr="004D4DDB" w:rsidRDefault="27E32032" w:rsidP="27E32032"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Fakulta/pracovisko: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Filozofická fakulta</w:t>
            </w:r>
          </w:p>
        </w:tc>
      </w:tr>
      <w:tr w:rsidR="27E32032" w:rsidRPr="004D4DDB" w14:paraId="2EF1DFCB" w14:textId="77777777" w:rsidTr="6BF6694F">
        <w:trPr>
          <w:trHeight w:val="840"/>
        </w:trPr>
        <w:tc>
          <w:tcPr>
            <w:tcW w:w="3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2BB84D" w14:textId="5B0CA846" w:rsidR="27E32032" w:rsidRPr="004D4DDB" w:rsidRDefault="27E32032" w:rsidP="27E32032"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Kód predmetu: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1IFI/PSEFD/22</w:t>
            </w:r>
          </w:p>
        </w:tc>
        <w:tc>
          <w:tcPr>
            <w:tcW w:w="5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12FA4B" w14:textId="29FD69CA" w:rsidR="27E32032" w:rsidRPr="004D4DDB" w:rsidRDefault="27E32032" w:rsidP="07BFBDF4">
            <w:pPr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Názov predmetu: 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Politická a sociálna filozofia európskeho osvietenstva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(P</w:t>
            </w:r>
            <w:r w:rsidR="5D698E48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ovinne voliteľný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predmet)</w:t>
            </w:r>
          </w:p>
        </w:tc>
      </w:tr>
      <w:tr w:rsidR="27E32032" w:rsidRPr="004D4DDB" w14:paraId="5304937D" w14:textId="77777777" w:rsidTr="6BF6694F">
        <w:trPr>
          <w:trHeight w:val="1965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397B3C" w14:textId="2DCF596A" w:rsidR="27E32032" w:rsidRPr="004D4DDB" w:rsidRDefault="27E32032" w:rsidP="27E32032"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Druh, rozsah a metóda vzdelávacích činností: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5EE49B75" w14:textId="1ADE76A6" w:rsidR="27E32032" w:rsidRPr="004D4DDB" w:rsidRDefault="6B3459BD" w:rsidP="6BF6694F">
            <w:pPr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Druh vzdelávacích činností: Seminár</w:t>
            </w:r>
          </w:p>
          <w:p w14:paraId="3030877F" w14:textId="1F637D48" w:rsidR="27E32032" w:rsidRPr="004D4DDB" w:rsidRDefault="6B3459BD" w:rsidP="6BF6694F">
            <w:pPr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Rozsah vzdelávacích činností: </w:t>
            </w:r>
            <w:r w:rsidR="5DEDC399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1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hodin</w:t>
            </w:r>
            <w:r w:rsidR="70AAD18D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týždenne (</w:t>
            </w:r>
            <w:r w:rsidR="033D3C66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0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/1)</w:t>
            </w:r>
          </w:p>
          <w:p w14:paraId="2A72E2AF" w14:textId="44BAD6B6" w:rsidR="27E32032" w:rsidRPr="004D4DDB" w:rsidRDefault="27E32032" w:rsidP="27E32032"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Metóda vzdelávacích činností: Kombinovaná</w:t>
            </w:r>
          </w:p>
        </w:tc>
      </w:tr>
      <w:tr w:rsidR="27E32032" w:rsidRPr="004D4DDB" w14:paraId="1E98CFEC" w14:textId="77777777" w:rsidTr="6BF6694F">
        <w:trPr>
          <w:trHeight w:val="510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993E86" w14:textId="4FEB3F59" w:rsidR="27E32032" w:rsidRPr="004D4DDB" w:rsidRDefault="6B3459BD" w:rsidP="6BF6694F">
            <w:pPr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Počet kreditov: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r w:rsidR="1D42360B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4</w:t>
            </w:r>
          </w:p>
        </w:tc>
      </w:tr>
      <w:tr w:rsidR="27E32032" w:rsidRPr="004D4DDB" w14:paraId="098618E0" w14:textId="77777777" w:rsidTr="6BF6694F">
        <w:trPr>
          <w:trHeight w:val="1410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E7675C" w14:textId="3C3953ED" w:rsidR="27E32032" w:rsidRPr="004D4DDB" w:rsidRDefault="5B5B9D69" w:rsidP="27E32032"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Odporúčaný semester štúdia: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2. – </w:t>
            </w:r>
            <w:r w:rsidR="7E355D13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7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.</w:t>
            </w:r>
          </w:p>
        </w:tc>
      </w:tr>
      <w:tr w:rsidR="27E32032" w:rsidRPr="004D4DDB" w14:paraId="063B8DBD" w14:textId="77777777" w:rsidTr="6BF6694F">
        <w:trPr>
          <w:trHeight w:val="1410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5D5571" w14:textId="501ADDAC" w:rsidR="27E32032" w:rsidRPr="004D4DDB" w:rsidRDefault="5B5B9D69" w:rsidP="27E32032"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Stupeň vysokoškolského štúdia: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3.</w:t>
            </w:r>
          </w:p>
          <w:p w14:paraId="70A56568" w14:textId="50EF662D" w:rsidR="27E32032" w:rsidRPr="004D4DDB" w:rsidRDefault="27E32032" w:rsidP="27E32032"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27E32032" w:rsidRPr="004D4DDB" w14:paraId="14122335" w14:textId="77777777" w:rsidTr="6BF6694F">
        <w:trPr>
          <w:trHeight w:val="795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09ADD1" w14:textId="1463F61E" w:rsidR="27E32032" w:rsidRPr="004D4DDB" w:rsidRDefault="27E32032" w:rsidP="27E32032"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Podmieňujúce predmety: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27E32032" w:rsidRPr="004D4DDB" w14:paraId="690749DC" w14:textId="77777777" w:rsidTr="6BF6694F">
        <w:trPr>
          <w:trHeight w:val="1965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3F0030" w14:textId="70C56D72" w:rsidR="27E32032" w:rsidRPr="004D4DDB" w:rsidRDefault="27E32032" w:rsidP="27E32032"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Podmienky na absolvovanie predmetu: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4FBE884B" w14:textId="57D9F068" w:rsidR="27E32032" w:rsidRPr="004D4DDB" w:rsidRDefault="27E32032" w:rsidP="27E32032"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priebežné hodnotenie</w:t>
            </w:r>
          </w:p>
          <w:p w14:paraId="66FA2A87" w14:textId="11613349" w:rsidR="27E32032" w:rsidRPr="004D4DDB" w:rsidRDefault="27E32032" w:rsidP="00814279">
            <w:pPr>
              <w:pStyle w:val="Odsekzoznamu"/>
              <w:numPr>
                <w:ilvl w:val="0"/>
                <w:numId w:val="15"/>
              </w:numPr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Hodnotenie sa odvíja od celkovej práce študenta/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ky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počas semestra (40 bodov) a od seminárnej práce (60 bodov). Celkové hodnotenie obsahuje súčet min bodov z oboch uvedených oblastí aktivít študenta/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ky</w:t>
            </w:r>
            <w:proofErr w:type="spellEnd"/>
          </w:p>
          <w:p w14:paraId="0C1C7274" w14:textId="41A0BF5E" w:rsidR="27E32032" w:rsidRPr="004D4DDB" w:rsidRDefault="27E32032" w:rsidP="00814279">
            <w:pPr>
              <w:pStyle w:val="Odsekzoznamu"/>
              <w:numPr>
                <w:ilvl w:val="0"/>
                <w:numId w:val="15"/>
              </w:numPr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Úlohou seminárnej práce je prejaviť schopnosť samostatnej vedeckej práce s literatúrou, vymedzenie metodologickej problematiky,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komparovanie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, posúdenie a návrhy na riešenie problematiky; predpokladá sa samostatná voľba metodológie prístupu aj spôsobu riešenia; práca je prezentovaná na seminári.</w:t>
            </w:r>
          </w:p>
          <w:p w14:paraId="16E180A2" w14:textId="41DC88C7" w:rsidR="27E32032" w:rsidRPr="004D4DDB" w:rsidRDefault="27E32032" w:rsidP="27E32032"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Klasifikácia hodnotení: </w:t>
            </w:r>
          </w:p>
          <w:p w14:paraId="6ACACE1A" w14:textId="2B54A8D5" w:rsidR="27E32032" w:rsidRPr="004D4DDB" w:rsidRDefault="27E32032" w:rsidP="27E32032"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A: 100 – 90 %  </w:t>
            </w:r>
          </w:p>
          <w:p w14:paraId="5C081C9B" w14:textId="5DC7BD2A" w:rsidR="27E32032" w:rsidRPr="004D4DDB" w:rsidRDefault="27E32032" w:rsidP="27E32032"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B: 89 – 80 %  </w:t>
            </w:r>
            <w:r w:rsidRPr="004D4DDB">
              <w:br/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C: 79 – 70 %  </w:t>
            </w:r>
            <w:r w:rsidRPr="004D4DDB">
              <w:br/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D: 69 – 60 %  </w:t>
            </w:r>
            <w:r w:rsidRPr="004D4DDB">
              <w:br/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E: 59 – 50 %  </w:t>
            </w:r>
          </w:p>
          <w:p w14:paraId="1539FB8F" w14:textId="672B4A2C" w:rsidR="27E32032" w:rsidRPr="004D4DDB" w:rsidRDefault="27E32032" w:rsidP="27E32032"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FX: 49 a menej %  </w:t>
            </w:r>
          </w:p>
        </w:tc>
      </w:tr>
      <w:tr w:rsidR="27E32032" w:rsidRPr="004D4DDB" w14:paraId="2A9D9A65" w14:textId="77777777" w:rsidTr="6BF6694F">
        <w:trPr>
          <w:trHeight w:val="1110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075F08" w14:textId="6E95D185" w:rsidR="27E32032" w:rsidRPr="004D4DDB" w:rsidRDefault="27E32032" w:rsidP="27E32032"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>Výsledky vzdelávania: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</w:p>
          <w:p w14:paraId="3786996E" w14:textId="6EB28CC7" w:rsidR="27E32032" w:rsidRPr="004D4DDB" w:rsidRDefault="27E32032"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Vedomosti: </w:t>
            </w:r>
            <w:r w:rsidRPr="004D4DDB">
              <w:br/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- Študent/ka dokáže charakterizovať obdobie osvietenstva v spoločenskom, politickom a kultúrnom kontexte doby a predstaviť filozofické koncepcie filozofov nemeckého, francúzskeho a škótskeho osvietenstva so zameraním na praktickú filozofiu</w:t>
            </w:r>
          </w:p>
          <w:p w14:paraId="47C5D67B" w14:textId="5E825973" w:rsidR="27E32032" w:rsidRPr="004D4DDB" w:rsidRDefault="27E32032"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4D4DDB">
              <w:br/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Zručnosti: </w:t>
            </w:r>
            <w:r w:rsidRPr="004D4DDB">
              <w:br/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Študent/ka dokáže: </w:t>
            </w:r>
            <w:r w:rsidRPr="004D4DDB">
              <w:br/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- na základe teoretických znalostí a kritickej analýzy filozoficko-teoretického dedičstva doby osvietenstva interpretovať v širších súvislostiach fenomén osvietenstva v dvoch základných podobách: osvietenstvo ako princíp a osvietenstvo ako dobu </w:t>
            </w:r>
            <w:r w:rsidRPr="004D4DDB">
              <w:br/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- charakterizovať niektoré súčasné interpretácie osvietenstva, ktoré hovoria o pravom alebo falošnom osvietenstve, o jeho boji  proti  predsudkom a </w:t>
            </w:r>
          </w:p>
          <w:p w14:paraId="3F70EDA6" w14:textId="0D410216" w:rsidR="27E32032" w:rsidRPr="004D4DDB" w:rsidRDefault="27E32032"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- vysvetliť jednotlivé koncepcie nemeckých, francúzskych a škótskych filozofov, v ktorých sa filozofi intenzívne zamýšľali nad vtedy prebiehajúcim udalosťami a reflektovali spoločnosť a politiku vo svojej filozofii </w:t>
            </w:r>
            <w:r w:rsidRPr="004D4DDB">
              <w:br/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>- komplexne popísať význam a hodnotu filozofie osvietenstva – nielen ako veku rozumu</w:t>
            </w:r>
          </w:p>
          <w:p w14:paraId="5DE8D17E" w14:textId="286885AF" w:rsidR="27E32032" w:rsidRPr="004D4DDB" w:rsidRDefault="27E32032" w:rsidP="07BFBDF4">
            <w:r w:rsidRPr="004D4DDB">
              <w:rPr>
                <w:rFonts w:ascii="Calibri" w:eastAsia="Calibri" w:hAnsi="Calibri" w:cs="Calibri"/>
                <w:sz w:val="24"/>
                <w:szCs w:val="24"/>
              </w:rPr>
              <w:t>- prezentovať chápajúci prístup k rozmanitým  iniciatívam filozofov 18. storočia, predovšetkým k ich praktickým  názorom</w:t>
            </w:r>
            <w:r w:rsidRPr="004D4DDB">
              <w:br/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- dokáže vypracovať písomnú prácu, ktorá bude obsahovať analýzu pramenných textov a reflexiu viacerých interpretácií (prevažne cudzojazyčných)</w:t>
            </w:r>
            <w:r w:rsidRPr="004D4DDB">
              <w:br/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  <w:r w:rsidRPr="004D4DDB">
              <w:br/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C803FB0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Kompetentnosti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: </w:t>
            </w:r>
            <w:r w:rsidRPr="004D4DDB">
              <w:br/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Študent/ka dokáže: </w:t>
            </w:r>
            <w:r w:rsidRPr="004D4DDB">
              <w:br/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- prezentovať získané poznatky a nadobudnuté skúsenosti vo verbálnej podobe pred auditóriom  </w:t>
            </w:r>
            <w:r w:rsidRPr="004D4DDB">
              <w:br/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- vie spracovať získané poznatky do podoby vedeckého filozofického textu  </w:t>
            </w:r>
            <w:r w:rsidRPr="004D4DDB">
              <w:br/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- dokáže samostatne získavať ďalšie relevantné informácie v prospech rastu svojich filozofických kompetencií</w:t>
            </w:r>
          </w:p>
          <w:p w14:paraId="59BC9FC5" w14:textId="15FE2665" w:rsidR="27E32032" w:rsidRPr="004D4DDB" w:rsidRDefault="27E32032"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- dokáže rozvíjať kritické myslenie v osobnom aj spoločenskom živote ako aj vedeckej praxi </w:t>
            </w:r>
          </w:p>
          <w:p w14:paraId="0E123E37" w14:textId="3563CA03" w:rsidR="27E32032" w:rsidRPr="004D4DDB" w:rsidRDefault="27E32032" w:rsidP="27E32032">
            <w:r w:rsidRPr="004D4DDB">
              <w:rPr>
                <w:rFonts w:ascii="Calibri" w:eastAsia="Calibri" w:hAnsi="Calibri" w:cs="Calibri"/>
                <w:sz w:val="24"/>
                <w:szCs w:val="24"/>
              </w:rPr>
              <w:t>-</w:t>
            </w:r>
            <w:r w:rsidRPr="004D4DDB">
              <w:rPr>
                <w:sz w:val="24"/>
                <w:szCs w:val="24"/>
              </w:rPr>
              <w:t xml:space="preserve"> 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>dokáže hodnotiť cudzie aj vlastné interpretačné výkony</w:t>
            </w:r>
          </w:p>
        </w:tc>
      </w:tr>
      <w:tr w:rsidR="27E32032" w:rsidRPr="004D4DDB" w14:paraId="607EAEF9" w14:textId="77777777" w:rsidTr="6BF6694F">
        <w:trPr>
          <w:trHeight w:val="510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91EA52" w14:textId="197C950C" w:rsidR="27E32032" w:rsidRPr="004D4DDB" w:rsidRDefault="27E32032" w:rsidP="27E32032"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Stručná osnova predmetu: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6064B99D" w14:textId="6B539084" w:rsidR="27E32032" w:rsidRPr="004D4DDB" w:rsidRDefault="27E32032" w:rsidP="00814279">
            <w:pPr>
              <w:pStyle w:val="Odsekzoznamu"/>
              <w:numPr>
                <w:ilvl w:val="0"/>
                <w:numId w:val="15"/>
              </w:numPr>
              <w:tabs>
                <w:tab w:val="left" w:pos="0"/>
                <w:tab w:val="left" w:pos="720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Kritika, rozum, teória a prax vo filozofickom myslení 18. storočia </w:t>
            </w:r>
          </w:p>
          <w:p w14:paraId="1393F380" w14:textId="5E297A96" w:rsidR="27E32032" w:rsidRPr="004D4DDB" w:rsidRDefault="27E32032" w:rsidP="00814279">
            <w:pPr>
              <w:pStyle w:val="Odsekzoznamu"/>
              <w:numPr>
                <w:ilvl w:val="0"/>
                <w:numId w:val="15"/>
              </w:numPr>
              <w:tabs>
                <w:tab w:val="left" w:pos="0"/>
                <w:tab w:val="left" w:pos="720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Osvietenstvo ako princíp, osvietenstvo ako doba </w:t>
            </w:r>
          </w:p>
          <w:p w14:paraId="269BDA57" w14:textId="20E4F1E7" w:rsidR="27E32032" w:rsidRPr="004D4DDB" w:rsidRDefault="27E32032" w:rsidP="00814279">
            <w:pPr>
              <w:pStyle w:val="Odsekzoznamu"/>
              <w:numPr>
                <w:ilvl w:val="0"/>
                <w:numId w:val="15"/>
              </w:numPr>
              <w:tabs>
                <w:tab w:val="left" w:pos="0"/>
                <w:tab w:val="left" w:pos="720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Základné historicko-filozofické reflexie myslenia 18. storočia </w:t>
            </w:r>
          </w:p>
          <w:p w14:paraId="15512E20" w14:textId="1AFF7CC7" w:rsidR="27E32032" w:rsidRPr="004D4DDB" w:rsidRDefault="5B5B9D69" w:rsidP="00814279">
            <w:pPr>
              <w:pStyle w:val="Odsekzoznamu"/>
              <w:numPr>
                <w:ilvl w:val="0"/>
                <w:numId w:val="15"/>
              </w:numPr>
              <w:tabs>
                <w:tab w:val="left" w:pos="720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Súčasné interpretácie osvietenstva </w:t>
            </w:r>
          </w:p>
          <w:p w14:paraId="652B6934" w14:textId="60443C96" w:rsidR="27E32032" w:rsidRPr="004D4DDB" w:rsidRDefault="5B5B9D69" w:rsidP="00814279">
            <w:pPr>
              <w:pStyle w:val="Odsekzoznamu"/>
              <w:numPr>
                <w:ilvl w:val="0"/>
                <w:numId w:val="15"/>
              </w:numPr>
              <w:tabs>
                <w:tab w:val="left" w:pos="720"/>
              </w:tabs>
              <w:rPr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sz w:val="24"/>
                <w:szCs w:val="24"/>
              </w:rPr>
              <w:t>Teória pokroku</w:t>
            </w:r>
          </w:p>
          <w:p w14:paraId="4A9EA3E9" w14:textId="4E2FDEF2" w:rsidR="27E32032" w:rsidRPr="004D4DDB" w:rsidRDefault="5B5B9D69" w:rsidP="00814279">
            <w:pPr>
              <w:pStyle w:val="Odsekzoznamu"/>
              <w:numPr>
                <w:ilvl w:val="0"/>
                <w:numId w:val="15"/>
              </w:numPr>
              <w:tabs>
                <w:tab w:val="left" w:pos="720"/>
              </w:tabs>
              <w:rPr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sz w:val="24"/>
                <w:szCs w:val="24"/>
              </w:rPr>
              <w:t>Francúzske osvietenstvo (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Voltaire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D’Alembert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Diderot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Montesquieu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Roussseau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) </w:t>
            </w:r>
          </w:p>
          <w:p w14:paraId="1D77C31B" w14:textId="1594A0D2" w:rsidR="27E32032" w:rsidRPr="004D4DDB" w:rsidRDefault="27E32032" w:rsidP="00814279">
            <w:pPr>
              <w:pStyle w:val="Odsekzoznamu"/>
              <w:numPr>
                <w:ilvl w:val="0"/>
                <w:numId w:val="15"/>
              </w:numPr>
              <w:tabs>
                <w:tab w:val="left" w:pos="0"/>
                <w:tab w:val="left" w:pos="720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sz w:val="24"/>
                <w:szCs w:val="24"/>
              </w:rPr>
              <w:t>Škótske osvietenstvo (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Hume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Smith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Ferguson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>) ako reflexia politicky a spoločnosti na britských ostrovoch</w:t>
            </w:r>
          </w:p>
          <w:p w14:paraId="78ADD636" w14:textId="36AE752F" w:rsidR="27E32032" w:rsidRPr="004D4DDB" w:rsidRDefault="5B5B9D69" w:rsidP="00814279">
            <w:pPr>
              <w:pStyle w:val="Odsekzoznamu"/>
              <w:numPr>
                <w:ilvl w:val="0"/>
                <w:numId w:val="15"/>
              </w:numPr>
              <w:tabs>
                <w:tab w:val="left" w:pos="720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sz w:val="24"/>
                <w:szCs w:val="24"/>
              </w:rPr>
              <w:t>Kantova praktická filozofia: prechod od morálno-praktického k právno-praktickému rozumu, idea svetoobčianstva a všeobecný svetoobčiansky stav ako regulatívny princíp rozumu</w:t>
            </w:r>
          </w:p>
          <w:p w14:paraId="18980837" w14:textId="2B1DA14C" w:rsidR="27E32032" w:rsidRPr="004D4DDB" w:rsidRDefault="5B5B9D69" w:rsidP="00814279">
            <w:pPr>
              <w:pStyle w:val="Odsekzoznamu"/>
              <w:numPr>
                <w:ilvl w:val="0"/>
                <w:numId w:val="15"/>
              </w:numPr>
              <w:tabs>
                <w:tab w:val="left" w:pos="720"/>
              </w:tabs>
              <w:rPr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Princíp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sebavytvárania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človeka ako fundamentálne východisko praktickej filozofie osvietenstva – kultivácia, civilizácia a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moralizácia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</w:p>
          <w:p w14:paraId="539B99FF" w14:textId="1638D9CE" w:rsidR="27E32032" w:rsidRPr="004D4DDB" w:rsidRDefault="5B5B9D69" w:rsidP="00814279">
            <w:pPr>
              <w:pStyle w:val="Odsekzoznamu"/>
              <w:numPr>
                <w:ilvl w:val="0"/>
                <w:numId w:val="15"/>
              </w:numPr>
              <w:tabs>
                <w:tab w:val="left" w:pos="720"/>
              </w:tabs>
              <w:rPr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Občianska spoločnosť. Dobrý človek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vs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dobrý občan. </w:t>
            </w:r>
          </w:p>
          <w:p w14:paraId="7D1E2F95" w14:textId="3AEF4674" w:rsidR="27E32032" w:rsidRPr="004D4DDB" w:rsidRDefault="27E32032" w:rsidP="27E32032"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27E32032" w:rsidRPr="004D4DDB" w14:paraId="414EF7D9" w14:textId="77777777" w:rsidTr="6BF6694F">
        <w:trPr>
          <w:trHeight w:val="510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A6802" w14:textId="7E75ADC5" w:rsidR="27E32032" w:rsidRPr="004D4DDB" w:rsidRDefault="27E32032" w:rsidP="27E32032"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>Odporúčaná literatúra: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</w:p>
          <w:p w14:paraId="01958285" w14:textId="1137E3A1" w:rsidR="27E32032" w:rsidRPr="004D4DDB" w:rsidRDefault="27E32032" w:rsidP="27E32032">
            <w:r w:rsidRPr="004D4DDB">
              <w:rPr>
                <w:rFonts w:ascii="Calibri" w:eastAsia="Calibri" w:hAnsi="Calibri" w:cs="Calibri"/>
                <w:sz w:val="24"/>
                <w:szCs w:val="24"/>
                <w:lang w:val="en-GB"/>
              </w:rPr>
              <w:t>Anderson-Gold, S., 2000.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  <w:lang w:val="en-GB"/>
              </w:rPr>
              <w:t xml:space="preserve"> Unnecessary Evil: History and Moral Progress in the Philosophy of Immanuel Kant.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New York: State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University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of New York Press. </w:t>
            </w:r>
          </w:p>
          <w:p w14:paraId="0C71CAEB" w14:textId="621131FD" w:rsidR="27E32032" w:rsidRPr="004D4DDB" w:rsidRDefault="27E32032" w:rsidP="27E32032"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Arendtová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H. 2007.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Vita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activa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neboli O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činném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životě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>. Praha: OIKOYMENH.</w:t>
            </w:r>
          </w:p>
          <w:p w14:paraId="0C5FB20D" w14:textId="166018DB" w:rsidR="27E32032" w:rsidRPr="004D4DDB" w:rsidRDefault="5B5B9D69" w:rsidP="27E32032"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Belás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Ľ., 2006.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Dejiny a politika. Príspevok ku Kantovmu filozofickému vývoju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Prešov: Filozofická fakulta PU.  </w:t>
            </w:r>
            <w:r w:rsidR="27E32032" w:rsidRPr="004D4DDB">
              <w:br/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Belás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Ľ., 1998.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Dejinný rozmer filozofie osvietenstva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Prešov: MANACON.  </w:t>
            </w:r>
          </w:p>
          <w:p w14:paraId="2E25469E" w14:textId="6BDF435F" w:rsidR="27E32032" w:rsidRPr="004D4DDB" w:rsidRDefault="27E32032" w:rsidP="27E32032"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Belás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Ľ. -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Andreanský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>, E. - Zákutná, S. (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eds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>.), 2011.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Návraty ku Kantovi. 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Prešov: Filozofická fakulta PU. </w:t>
            </w:r>
          </w:p>
          <w:p w14:paraId="22CEE042" w14:textId="0A1A8215" w:rsidR="27E32032" w:rsidRPr="004D4DDB" w:rsidRDefault="27E32032" w:rsidP="27E32032">
            <w:pPr>
              <w:tabs>
                <w:tab w:val="left" w:pos="708"/>
                <w:tab w:val="center" w:pos="4535"/>
                <w:tab w:val="right" w:pos="9071"/>
              </w:tabs>
            </w:pP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Brieskorn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>, N., 2009.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Sozialphilosophie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Stuttgart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: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Reclam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</w:p>
          <w:p w14:paraId="727494A4" w14:textId="64F3A32D" w:rsidR="27E32032" w:rsidRPr="004D4DDB" w:rsidRDefault="27E32032" w:rsidP="27E32032"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Cassirer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>, E., 1973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Die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Philosophie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der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Aufklärung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Tübingen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</w:p>
          <w:p w14:paraId="5C817321" w14:textId="70E089FD" w:rsidR="27E32032" w:rsidRPr="004D4DDB" w:rsidRDefault="27E32032" w:rsidP="27E32032"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Deligiorgi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>, K., 2005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. Kant and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the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Culture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of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Enlightment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.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New York: State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University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of New York Press. </w:t>
            </w:r>
          </w:p>
          <w:p w14:paraId="6B6163F8" w14:textId="57202A21" w:rsidR="27E32032" w:rsidRPr="004D4DDB" w:rsidRDefault="27E32032" w:rsidP="27E32032"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Ferguson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>, A., 1995.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An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Essay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on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the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History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of Civil Society.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Cambridge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University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Press. </w:t>
            </w:r>
          </w:p>
          <w:p w14:paraId="6CB1F4E3" w14:textId="12643C80" w:rsidR="27E32032" w:rsidRPr="004D4DDB" w:rsidRDefault="27E32032" w:rsidP="27E32032">
            <w:pPr>
              <w:tabs>
                <w:tab w:val="left" w:pos="708"/>
                <w:tab w:val="center" w:pos="4535"/>
                <w:tab w:val="right" w:pos="9071"/>
              </w:tabs>
            </w:pP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Habermas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>, J., 1978.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Theorie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und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Praxis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Sozialphilosophische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Studien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Frankfurt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am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Main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: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Suhrkamp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 </w:t>
            </w:r>
          </w:p>
          <w:p w14:paraId="77A816C8" w14:textId="5180A519" w:rsidR="27E32032" w:rsidRPr="004D4DDB" w:rsidRDefault="27E32032" w:rsidP="27E32032"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Habermas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J. 2000.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Strukturální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přeměna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verejnosti.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Zkoumání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jedné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kategorie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občanské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společnosti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Praha: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Filosofia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636FDEB8" w14:textId="2710BE95" w:rsidR="27E32032" w:rsidRPr="004D4DDB" w:rsidRDefault="27E32032" w:rsidP="27E32032">
            <w:pPr>
              <w:tabs>
                <w:tab w:val="left" w:pos="708"/>
                <w:tab w:val="center" w:pos="4535"/>
                <w:tab w:val="right" w:pos="9071"/>
              </w:tabs>
            </w:pP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Holzbachová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>, I., 2011.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Příspěvky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k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dějinám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francouzské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filozofie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společnosti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. 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>Brno: Masarykova univerzita.</w:t>
            </w:r>
          </w:p>
          <w:p w14:paraId="527419E6" w14:textId="2E117EE9" w:rsidR="27E32032" w:rsidRPr="004D4DDB" w:rsidRDefault="27E32032" w:rsidP="27E32032">
            <w:pPr>
              <w:tabs>
                <w:tab w:val="left" w:pos="708"/>
                <w:tab w:val="center" w:pos="4535"/>
                <w:tab w:val="right" w:pos="9071"/>
              </w:tabs>
            </w:pP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Honneth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>, A., 1996.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Sociální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filosofie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a postmoderní etika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>. Praha: FILOSOFIA.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</w:p>
          <w:p w14:paraId="3BE817D5" w14:textId="61F4A4E1" w:rsidR="27E32032" w:rsidRPr="004D4DDB" w:rsidRDefault="27E32032" w:rsidP="27E32032"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Hume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>, D., 1987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Essays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Moral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Political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Literary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Indianapolis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: Liberty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Fund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.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41CE78CC" w14:textId="13E34E28" w:rsidR="27E32032" w:rsidRPr="004D4DDB" w:rsidRDefault="27E32032" w:rsidP="27E32032"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Im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Hof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>, U.,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2001.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Evropa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a 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osvícenství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. 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Praha: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Nakladatelství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Lidové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noviny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.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36E52840" w14:textId="33DE22C7" w:rsidR="27E32032" w:rsidRPr="004D4DDB" w:rsidRDefault="27E32032" w:rsidP="27E32032"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Kant, I., 2002.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Co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znamená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orientovat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se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v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myšlení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? In: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Filosofický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časopis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50, č. 1, s. 157-173.  </w:t>
            </w:r>
            <w:r w:rsidRPr="004D4DDB">
              <w:br/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Kant, I., 2002. Dopisy o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zrození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„Kritiky čistého rozumu“. In: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Filosofický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časopis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50, č. 1, s. 147-1156. </w:t>
            </w:r>
          </w:p>
          <w:p w14:paraId="77567915" w14:textId="0DE5D3B5" w:rsidR="27E32032" w:rsidRPr="004D4DDB" w:rsidRDefault="27E32032" w:rsidP="27E32032"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Kant, I., 1996.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K večnému mieru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Bratislava: ARCHA. </w:t>
            </w:r>
            <w:r w:rsidRPr="004D4DDB">
              <w:br/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Kant, I., 1979. 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Kritika čistého rozumu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Bratislava: Pravda. </w:t>
            </w:r>
            <w:r w:rsidRPr="004D4DDB">
              <w:br/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Kant, I., 1990.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Kritika praktického rozumu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 Bratislava: NAKLADATEĽSTVO SPEKTRUM.  </w:t>
            </w:r>
            <w:r w:rsidRPr="004D4DDB">
              <w:br/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Kant, I., 2015.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Kritika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soudnosti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Praha: OIKOYMENH. </w:t>
            </w:r>
            <w:r w:rsidRPr="004D4DDB">
              <w:br/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Kant, I., 2013.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Studie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k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dějinám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a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politice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Eds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Sobotka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M. a Novotný, K. Praha: OYKOYMENH.  </w:t>
            </w:r>
          </w:p>
          <w:p w14:paraId="00D3010E" w14:textId="3F5DE49F" w:rsidR="27E32032" w:rsidRPr="004D4DDB" w:rsidRDefault="27E32032" w:rsidP="27E32032"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Kant, I., 2004.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Základy metafyziky mravov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Bratislava: KALLIGRAM. </w:t>
            </w:r>
            <w:r w:rsidRPr="004D4DDB">
              <w:br/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Klemme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>, H. E. (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ed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>.)., 2000.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Reception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of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the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Scottish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Enlightenment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in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Germany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Six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Significant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Translations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, 1755-1782.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Bristol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: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Thoemmes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Press. </w:t>
            </w:r>
          </w:p>
          <w:p w14:paraId="41EB0DC0" w14:textId="0A986410" w:rsidR="27E32032" w:rsidRPr="004D4DDB" w:rsidRDefault="27E32032" w:rsidP="27E32032"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Koslowski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P., 2005.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The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Discovery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of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Historicity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in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German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Idealism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and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Historism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Berlin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Heidelberg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: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Springer-Verlag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</w:p>
          <w:p w14:paraId="7E8FCC8C" w14:textId="25797D2E" w:rsidR="27E32032" w:rsidRPr="004D4DDB" w:rsidRDefault="27E32032" w:rsidP="27E32032">
            <w:pPr>
              <w:jc w:val="both"/>
            </w:pP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Rousseau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J. J., 2010.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O spoločenskej zmluve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Bratislava: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Kalligram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08B9858D" w14:textId="79A7FE8B" w:rsidR="27E32032" w:rsidRPr="004D4DDB" w:rsidRDefault="27E32032" w:rsidP="27E32032">
            <w:pPr>
              <w:jc w:val="both"/>
            </w:pP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Rousseau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J. J., 1989. Rozprava o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původu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a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příčinách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nerovnosti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mezi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lidmi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In: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Rousseau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>, J. J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. Rozpravy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>. Praha: Svoboda, s. 75 – 168.</w:t>
            </w:r>
          </w:p>
          <w:p w14:paraId="72D785DD" w14:textId="572674FD" w:rsidR="27E32032" w:rsidRPr="004D4DDB" w:rsidRDefault="27E32032" w:rsidP="27E32032">
            <w:pPr>
              <w:jc w:val="both"/>
            </w:pP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Rousseau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J. J., 1989. Rozprava o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vědách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a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uměních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neboli o tom,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zda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obnova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věd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a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umění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přispěla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k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očistě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mravů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In: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Rousseau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J. J.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Rozpravy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>. Praha: Svoboda, s. 45 – 74.</w:t>
            </w:r>
          </w:p>
          <w:p w14:paraId="2503AE7E" w14:textId="2EEF8785" w:rsidR="27E32032" w:rsidRPr="004D4DDB" w:rsidRDefault="27E32032" w:rsidP="27E32032"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Oz-Salzberger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F. 2008.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Ferguson’s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Politics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of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Action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In: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Heath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E. –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Merolle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V. (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eds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.)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Adam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Ferguson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: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History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Progress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and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Human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Nature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London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: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Pickering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&amp;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Chatto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2008, s. 147 – 156. </w:t>
            </w:r>
          </w:p>
          <w:p w14:paraId="7C478E7D" w14:textId="0963251D" w:rsidR="27E32032" w:rsidRPr="004D4DDB" w:rsidRDefault="27E32032" w:rsidP="27E32032"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Smith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A., 1984.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The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Theory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of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Moral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Sentiments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Indianapolis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: Liberty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Fund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</w:p>
          <w:p w14:paraId="2B22BEAB" w14:textId="5DA5588F" w:rsidR="27E32032" w:rsidRPr="004D4DDB" w:rsidRDefault="27E32032" w:rsidP="27E32032"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Smith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A., 2001.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Pojednání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o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podstatě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a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původu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bohatství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národů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Praha: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Liberální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institut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</w:p>
          <w:p w14:paraId="39C391A9" w14:textId="394AC574" w:rsidR="27E32032" w:rsidRPr="004D4DDB" w:rsidRDefault="27E32032" w:rsidP="27E32032"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Yovel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>. Y., 1980.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Kant and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the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Philosophy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of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History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Princeton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New Jersey: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Princeton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University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Press. </w:t>
            </w:r>
          </w:p>
          <w:p w14:paraId="5A91AE9F" w14:textId="70B46620" w:rsidR="27E32032" w:rsidRPr="004D4DDB" w:rsidRDefault="27E32032" w:rsidP="27E32032"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Zákutná, S., 2013.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Kantova idea svetoobčianstva v kontexte politického myslenia Európy 18. storočia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Prešov: Filozofická fakulta Prešovskej univerzity v Prešove. </w:t>
            </w:r>
          </w:p>
          <w:p w14:paraId="37C447AB" w14:textId="4DD35704" w:rsidR="27E32032" w:rsidRPr="004D4DDB" w:rsidRDefault="27E32032" w:rsidP="27E32032"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Zákutná, S., 2013. Civil society in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Kant`s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philosophy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of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history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In: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Kant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und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die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Philosophie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in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weltbürgerlicher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Absicht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: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Akten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des XI. Kant-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Kongresses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2010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Berlin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: De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Gruyter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>, s. 913-920.</w:t>
            </w:r>
          </w:p>
          <w:p w14:paraId="1EE73155" w14:textId="173BC387" w:rsidR="27E32032" w:rsidRPr="004D4DDB" w:rsidRDefault="27E32032" w:rsidP="27E32032"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Zákutná, S., 2015.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Philosophy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of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History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of Adam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Ferguson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and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Immanuel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Kant. In: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Estudos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Kantianos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Vol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>. 3, no. 1, s. 75-82.</w:t>
            </w:r>
          </w:p>
          <w:p w14:paraId="6E1F526F" w14:textId="3D1E49E5" w:rsidR="27E32032" w:rsidRPr="004D4DDB" w:rsidRDefault="27E32032" w:rsidP="27E32032"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Zákutná, S., 2021. Kant on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Teaching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Philosophy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and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Education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in a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Cosmopolitan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Manner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>. In: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The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Court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of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Reason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: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Proceedings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of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the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13th International Kant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Congress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, 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B.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Himmelmann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C.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Serck-Hanssen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(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eds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.).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Berlin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Boston: De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Gruyter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>, s. 1661-1666.</w:t>
            </w:r>
          </w:p>
        </w:tc>
      </w:tr>
      <w:tr w:rsidR="27E32032" w:rsidRPr="004D4DDB" w14:paraId="5F502CA5" w14:textId="77777777" w:rsidTr="6BF6694F">
        <w:trPr>
          <w:trHeight w:val="1980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D73F69" w14:textId="3C419152" w:rsidR="27E32032" w:rsidRPr="004D4DDB" w:rsidRDefault="27E32032" w:rsidP="27E32032"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 xml:space="preserve">Jazyk, ktorého znalosť je potrebná na absolvovanie predmetu: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slovenský jazyk a jeden svetový jazyk</w:t>
            </w:r>
          </w:p>
        </w:tc>
      </w:tr>
      <w:tr w:rsidR="27E32032" w:rsidRPr="004D4DDB" w14:paraId="2FA92618" w14:textId="77777777" w:rsidTr="6BF6694F">
        <w:trPr>
          <w:trHeight w:val="1125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47E784" w14:textId="6B0C2E0C" w:rsidR="27E32032" w:rsidRPr="004D4DDB" w:rsidRDefault="27E32032" w:rsidP="27E32032"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Poznámky: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27E32032" w:rsidRPr="004D4DDB" w14:paraId="1C592319" w14:textId="77777777" w:rsidTr="6BF6694F">
        <w:trPr>
          <w:trHeight w:val="2610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20CCC2" w14:textId="737261ED" w:rsidR="27E32032" w:rsidRPr="004D4DDB" w:rsidRDefault="27E32032" w:rsidP="27E32032"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Hodnotenie predmetov</w:t>
            </w:r>
          </w:p>
          <w:p w14:paraId="43C0112B" w14:textId="08013115" w:rsidR="27E32032" w:rsidRPr="004D4DDB" w:rsidRDefault="27E32032" w:rsidP="27E32032"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Celkový počet hodnotených študentov: </w:t>
            </w:r>
            <w:r w:rsidRPr="004D4DDB">
              <w:rPr>
                <w:rFonts w:ascii="Calibri" w:eastAsia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 xml:space="preserve">0 </w:t>
            </w:r>
          </w:p>
          <w:p w14:paraId="25444C65" w14:textId="246E8F91" w:rsidR="27E32032" w:rsidRPr="004D4DDB" w:rsidRDefault="27E32032" w:rsidP="27E32032"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tbl>
            <w:tblPr>
              <w:tblStyle w:val="Mriekatabuky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90"/>
              <w:gridCol w:w="1490"/>
              <w:gridCol w:w="1490"/>
              <w:gridCol w:w="1490"/>
              <w:gridCol w:w="1490"/>
              <w:gridCol w:w="1490"/>
            </w:tblGrid>
            <w:tr w:rsidR="27E32032" w:rsidRPr="004D4DDB" w14:paraId="6C910064" w14:textId="77777777" w:rsidTr="27E32032">
              <w:tc>
                <w:tcPr>
                  <w:tcW w:w="14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8D90AF0" w14:textId="724ABDFB" w:rsidR="27E32032" w:rsidRPr="004D4DDB" w:rsidRDefault="27E32032" w:rsidP="27E32032">
                  <w:r w:rsidRPr="004D4DDB">
                    <w:rPr>
                      <w:rFonts w:ascii="Calibri" w:eastAsia="Calibri" w:hAnsi="Calibri" w:cs="Calibri"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14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566A112" w14:textId="7C2D7C5B" w:rsidR="27E32032" w:rsidRPr="004D4DDB" w:rsidRDefault="27E32032" w:rsidP="27E32032">
                  <w:r w:rsidRPr="004D4DDB">
                    <w:rPr>
                      <w:rFonts w:ascii="Calibri" w:eastAsia="Calibri" w:hAnsi="Calibri" w:cs="Calibri"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14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1CE3559" w14:textId="0F52F689" w:rsidR="27E32032" w:rsidRPr="004D4DDB" w:rsidRDefault="27E32032" w:rsidP="27E32032">
                  <w:r w:rsidRPr="004D4DDB">
                    <w:rPr>
                      <w:rFonts w:ascii="Calibri" w:eastAsia="Calibri" w:hAnsi="Calibri" w:cs="Calibri"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14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6494948" w14:textId="71E16346" w:rsidR="27E32032" w:rsidRPr="004D4DDB" w:rsidRDefault="27E32032" w:rsidP="27E32032">
                  <w:r w:rsidRPr="004D4DDB">
                    <w:rPr>
                      <w:rFonts w:ascii="Calibri" w:eastAsia="Calibri" w:hAnsi="Calibri" w:cs="Calibri"/>
                      <w:sz w:val="24"/>
                      <w:szCs w:val="24"/>
                    </w:rPr>
                    <w:t>D</w:t>
                  </w:r>
                </w:p>
              </w:tc>
              <w:tc>
                <w:tcPr>
                  <w:tcW w:w="14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2B29A25" w14:textId="4A920A2D" w:rsidR="27E32032" w:rsidRPr="004D4DDB" w:rsidRDefault="27E32032" w:rsidP="27E32032">
                  <w:r w:rsidRPr="004D4DDB">
                    <w:rPr>
                      <w:rFonts w:ascii="Calibri" w:eastAsia="Calibri" w:hAnsi="Calibri" w:cs="Calibri"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14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A63638E" w14:textId="05873D64" w:rsidR="27E32032" w:rsidRPr="004D4DDB" w:rsidRDefault="27E32032" w:rsidP="27E32032">
                  <w:r w:rsidRPr="004D4DDB">
                    <w:rPr>
                      <w:rFonts w:ascii="Calibri" w:eastAsia="Calibri" w:hAnsi="Calibri" w:cs="Calibri"/>
                      <w:sz w:val="24"/>
                      <w:szCs w:val="24"/>
                    </w:rPr>
                    <w:t>FX</w:t>
                  </w:r>
                </w:p>
              </w:tc>
            </w:tr>
            <w:tr w:rsidR="27E32032" w:rsidRPr="004D4DDB" w14:paraId="1DEE067E" w14:textId="77777777" w:rsidTr="27E32032">
              <w:tc>
                <w:tcPr>
                  <w:tcW w:w="14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126D217" w14:textId="7AC67DE7" w:rsidR="27E32032" w:rsidRPr="004D4DDB" w:rsidRDefault="27E32032" w:rsidP="27E32032">
                  <w:r w:rsidRPr="004D4DDB">
                    <w:rPr>
                      <w:rFonts w:ascii="Calibri" w:eastAsia="Calibri" w:hAnsi="Calibri" w:cs="Calibri"/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14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21FDB94" w14:textId="6D38BD17" w:rsidR="27E32032" w:rsidRPr="004D4DDB" w:rsidRDefault="27E32032" w:rsidP="27E32032">
                  <w:r w:rsidRPr="004D4DDB">
                    <w:rPr>
                      <w:rFonts w:ascii="Calibri" w:eastAsia="Calibri" w:hAnsi="Calibri" w:cs="Calibri"/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14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0C350B2" w14:textId="37FA236F" w:rsidR="27E32032" w:rsidRPr="004D4DDB" w:rsidRDefault="27E32032" w:rsidP="27E32032">
                  <w:r w:rsidRPr="004D4DDB">
                    <w:rPr>
                      <w:rFonts w:ascii="Calibri" w:eastAsia="Calibri" w:hAnsi="Calibri" w:cs="Calibri"/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14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1785C33" w14:textId="33942D17" w:rsidR="27E32032" w:rsidRPr="004D4DDB" w:rsidRDefault="27E32032" w:rsidP="27E32032">
                  <w:r w:rsidRPr="004D4DDB">
                    <w:rPr>
                      <w:rFonts w:ascii="Calibri" w:eastAsia="Calibri" w:hAnsi="Calibri" w:cs="Calibri"/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14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8C087C4" w14:textId="0B6AF646" w:rsidR="27E32032" w:rsidRPr="004D4DDB" w:rsidRDefault="27E32032" w:rsidP="27E32032">
                  <w:r w:rsidRPr="004D4DDB">
                    <w:rPr>
                      <w:rFonts w:ascii="Calibri" w:eastAsia="Calibri" w:hAnsi="Calibri" w:cs="Calibri"/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14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DA46D6B" w14:textId="22B1E345" w:rsidR="27E32032" w:rsidRPr="004D4DDB" w:rsidRDefault="27E32032" w:rsidP="27E32032">
                  <w:r w:rsidRPr="004D4DDB">
                    <w:rPr>
                      <w:rFonts w:ascii="Calibri" w:eastAsia="Calibri" w:hAnsi="Calibri" w:cs="Calibri"/>
                      <w:sz w:val="24"/>
                      <w:szCs w:val="24"/>
                    </w:rPr>
                    <w:t>0%</w:t>
                  </w:r>
                </w:p>
              </w:tc>
            </w:tr>
          </w:tbl>
          <w:p w14:paraId="7BF03646" w14:textId="77777777" w:rsidR="00B516BF" w:rsidRPr="004D4DDB" w:rsidRDefault="00B516BF"/>
        </w:tc>
      </w:tr>
      <w:tr w:rsidR="27E32032" w:rsidRPr="004D4DDB" w14:paraId="68E72E0F" w14:textId="77777777" w:rsidTr="6BF6694F">
        <w:trPr>
          <w:trHeight w:val="1680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C7C8C2" w14:textId="4A4FE036" w:rsidR="27E32032" w:rsidRPr="004D4DDB" w:rsidRDefault="27E32032" w:rsidP="27E32032">
            <w:pPr>
              <w:tabs>
                <w:tab w:val="left" w:pos="1530"/>
              </w:tabs>
            </w:pPr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Vyučujúci:</w:t>
            </w:r>
            <w:r w:rsidRPr="004D4DDB">
              <w:rPr>
                <w:rFonts w:ascii="Calibri" w:eastAsia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doc. Mgr. Sandra Zákutná, PhD.</w:t>
            </w:r>
          </w:p>
        </w:tc>
      </w:tr>
      <w:tr w:rsidR="27E32032" w:rsidRPr="004D4DDB" w14:paraId="4FD3C492" w14:textId="77777777" w:rsidTr="6BF6694F">
        <w:trPr>
          <w:trHeight w:val="795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90BDCC" w14:textId="71587573" w:rsidR="27E32032" w:rsidRPr="004D4DDB" w:rsidRDefault="5B5B9D69" w:rsidP="023E3EB7">
            <w:pPr>
              <w:tabs>
                <w:tab w:val="left" w:pos="1530"/>
              </w:tabs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Dátum poslednej zmeny: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5436D7">
              <w:rPr>
                <w:rFonts w:ascii="Calibri" w:hAnsi="Calibri" w:cs="Calibri"/>
                <w:sz w:val="24"/>
                <w:szCs w:val="24"/>
              </w:rPr>
              <w:t>30. 10. 2025</w:t>
            </w:r>
          </w:p>
        </w:tc>
      </w:tr>
      <w:tr w:rsidR="27E32032" w:rsidRPr="004D4DDB" w14:paraId="5F823095" w14:textId="77777777" w:rsidTr="6BF6694F">
        <w:trPr>
          <w:trHeight w:val="855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B91AC3" w14:textId="57FE9187" w:rsidR="27E32032" w:rsidRPr="004D4DDB" w:rsidRDefault="27E32032" w:rsidP="27E32032">
            <w:pPr>
              <w:tabs>
                <w:tab w:val="left" w:pos="1530"/>
              </w:tabs>
            </w:pPr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Schválil: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prof. Mgr. Vladislav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Suvák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, PhD.</w:t>
            </w:r>
          </w:p>
        </w:tc>
      </w:tr>
    </w:tbl>
    <w:p w14:paraId="5220BBB2" w14:textId="38FC156B" w:rsidR="00944183" w:rsidRPr="004D4DDB" w:rsidRDefault="00944183" w:rsidP="00AB7D7D">
      <w:pPr>
        <w:contextualSpacing/>
      </w:pPr>
    </w:p>
    <w:p w14:paraId="70EB8C75" w14:textId="2DD94B00" w:rsidR="27E32032" w:rsidRPr="004D4DDB" w:rsidRDefault="27E32032">
      <w:r w:rsidRPr="004D4DDB">
        <w:br w:type="page"/>
      </w:r>
    </w:p>
    <w:p w14:paraId="782FB95C" w14:textId="77777777" w:rsidR="00A52D16" w:rsidRPr="004D4DDB" w:rsidRDefault="00A52D16" w:rsidP="00A52D16">
      <w:pPr>
        <w:spacing w:after="0" w:line="240" w:lineRule="auto"/>
        <w:ind w:left="720" w:hanging="720"/>
        <w:jc w:val="center"/>
        <w:rPr>
          <w:rFonts w:ascii="Calibri" w:eastAsia="Times New Roman" w:hAnsi="Calibri" w:cs="Calibri"/>
          <w:b/>
          <w:szCs w:val="24"/>
          <w:lang w:eastAsia="sk-SK"/>
        </w:rPr>
      </w:pPr>
      <w:r w:rsidRPr="004D4DDB">
        <w:rPr>
          <w:rFonts w:ascii="Calibri" w:eastAsia="Times New Roman" w:hAnsi="Calibri" w:cs="Calibri"/>
          <w:b/>
          <w:szCs w:val="24"/>
          <w:lang w:eastAsia="sk-SK"/>
        </w:rPr>
        <w:lastRenderedPageBreak/>
        <w:t>INFORMAČNÝ LIST PREDMETU</w:t>
      </w:r>
    </w:p>
    <w:p w14:paraId="3DD355C9" w14:textId="77777777" w:rsidR="00A52D16" w:rsidRPr="004D4DDB" w:rsidRDefault="00A52D16" w:rsidP="00A52D16">
      <w:pPr>
        <w:spacing w:after="0" w:line="240" w:lineRule="auto"/>
        <w:ind w:left="720"/>
        <w:jc w:val="center"/>
        <w:rPr>
          <w:rFonts w:ascii="Calibri" w:eastAsia="Times New Roman" w:hAnsi="Calibri" w:cs="Calibri"/>
          <w:szCs w:val="24"/>
          <w:lang w:eastAsia="sk-SK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A52D16" w:rsidRPr="004D4DDB" w14:paraId="487FE401" w14:textId="77777777" w:rsidTr="6BF6694F">
        <w:trPr>
          <w:trHeight w:val="510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7973B" w14:textId="77777777" w:rsidR="00A52D16" w:rsidRPr="004D4DDB" w:rsidRDefault="00A52D16" w:rsidP="00A52D16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Vysoká škola: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Prešovská univerzita v Prešove</w:t>
            </w:r>
          </w:p>
        </w:tc>
      </w:tr>
      <w:tr w:rsidR="00A52D16" w:rsidRPr="004D4DDB" w14:paraId="4898565F" w14:textId="77777777" w:rsidTr="6BF6694F">
        <w:trPr>
          <w:trHeight w:val="510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3782B" w14:textId="38210FD8" w:rsidR="00A52D16" w:rsidRPr="004D4DDB" w:rsidRDefault="00A52D16" w:rsidP="00A52D16">
            <w:pPr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Fakulta/pracovisko: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 w:cs="Calibri"/>
                  <w:i/>
                  <w:color w:val="2B579A"/>
                  <w:szCs w:val="24"/>
                  <w:shd w:val="clear" w:color="auto" w:fill="E6E6E6"/>
                </w:rPr>
                <w:id w:val="1667368688"/>
                <w:placeholder>
                  <w:docPart w:val="3FFA5D111F1F4A8E840F69C67E3B9FDD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, ekonomiky a obchodu" w:value="Fakulta manažmentu, ekonomiky a obchod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Centrum jazykov a kultúr národnostných menšín" w:value="Centrum jazykov a kultúr národnostných menšín"/>
                </w:comboBox>
              </w:sdtPr>
              <w:sdtContent>
                <w:r w:rsidR="004675DA" w:rsidRPr="004D4DDB">
                  <w:rPr>
                    <w:rFonts w:ascii="Calibri" w:hAnsi="Calibri" w:cs="Calibri"/>
                    <w:i/>
                    <w:color w:val="2B579A"/>
                    <w:szCs w:val="24"/>
                    <w:shd w:val="clear" w:color="auto" w:fill="E6E6E6"/>
                  </w:rPr>
                  <w:t>Filozofická fakulta</w:t>
                </w:r>
              </w:sdtContent>
            </w:sdt>
          </w:p>
        </w:tc>
      </w:tr>
      <w:tr w:rsidR="00A52D16" w:rsidRPr="004D4DDB" w14:paraId="76645B18" w14:textId="77777777" w:rsidTr="6BF6694F">
        <w:trPr>
          <w:trHeight w:val="842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69EB7" w14:textId="77777777" w:rsidR="00A52D16" w:rsidRPr="004D4DDB" w:rsidRDefault="00A52D16" w:rsidP="00A52D16">
            <w:pPr>
              <w:rPr>
                <w:sz w:val="24"/>
                <w:szCs w:val="24"/>
              </w:rPr>
            </w:pPr>
            <w:r w:rsidRPr="004D4DDB">
              <w:rPr>
                <w:rFonts w:ascii="Calibri" w:hAnsi="Calibri"/>
                <w:b/>
                <w:bCs/>
                <w:sz w:val="24"/>
                <w:szCs w:val="24"/>
              </w:rPr>
              <w:t>Kód predmetu:</w:t>
            </w:r>
            <w:r w:rsidRPr="004D4DDB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>1IFI/DDRFD/22 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0E1E1" w14:textId="77777777" w:rsidR="00A52D16" w:rsidRPr="004D4DDB" w:rsidRDefault="00A52D16" w:rsidP="00A52D1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 xml:space="preserve">Názov predmetu: 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Dejiny a dejinnosť v ruskom filozofickom myslení</w:t>
            </w:r>
            <w:r w:rsidRPr="004D4DDB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(Povinne voliteľný predmet)</w:t>
            </w:r>
          </w:p>
        </w:tc>
      </w:tr>
      <w:tr w:rsidR="00A52D16" w:rsidRPr="004D4DDB" w14:paraId="22F20132" w14:textId="77777777" w:rsidTr="6BF6694F">
        <w:trPr>
          <w:trHeight w:val="1971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E1D89" w14:textId="77777777" w:rsidR="00A52D16" w:rsidRPr="004D4DDB" w:rsidRDefault="00A52D16" w:rsidP="00A52D16">
            <w:pPr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Druh, rozsah a metóda vzdelávacích činností: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5C8A58B8" w14:textId="494D846C" w:rsidR="00A52D16" w:rsidRPr="004D4DDB" w:rsidRDefault="23EBA6EF" w:rsidP="6BF6694F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Druh vzdelávacích činností: Seminár</w:t>
            </w:r>
          </w:p>
          <w:p w14:paraId="38F86B03" w14:textId="56E5F5A9" w:rsidR="00A52D16" w:rsidRPr="004D4DDB" w:rsidRDefault="23EBA6EF" w:rsidP="6BF6694F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Rozsah vzdelávacích činností: </w:t>
            </w:r>
            <w:r w:rsidR="176B7A17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1</w:t>
            </w: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hodin</w:t>
            </w:r>
            <w:r w:rsidR="33323990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a</w:t>
            </w: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týždenne (</w:t>
            </w:r>
            <w:r w:rsidR="4C0B4068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0</w:t>
            </w: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/1)</w:t>
            </w:r>
          </w:p>
          <w:p w14:paraId="5E764008" w14:textId="13121C07" w:rsidR="00A52D16" w:rsidRPr="004D4DDB" w:rsidRDefault="23EBA6EF" w:rsidP="6BF6694F">
            <w:pPr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Metóda vzdelávacích činností: </w:t>
            </w:r>
            <w:r w:rsidR="56B61165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Kombinovaná</w:t>
            </w:r>
          </w:p>
        </w:tc>
      </w:tr>
      <w:tr w:rsidR="00A52D16" w:rsidRPr="004D4DDB" w14:paraId="355E2888" w14:textId="77777777" w:rsidTr="6BF6694F">
        <w:trPr>
          <w:trHeight w:val="510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CBC7E" w14:textId="7A2368BD" w:rsidR="00A52D16" w:rsidRPr="004D4DDB" w:rsidRDefault="23EBA6EF" w:rsidP="6BF6694F">
            <w:pPr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bCs/>
                <w:sz w:val="24"/>
                <w:szCs w:val="24"/>
              </w:rPr>
              <w:t>Počet kreditov:</w:t>
            </w: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r w:rsidR="0AF033AA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4</w:t>
            </w:r>
          </w:p>
        </w:tc>
      </w:tr>
      <w:tr w:rsidR="00A52D16" w:rsidRPr="004D4DDB" w14:paraId="459A04E1" w14:textId="77777777" w:rsidTr="6BF6694F">
        <w:trPr>
          <w:trHeight w:val="1416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295C1" w14:textId="77777777" w:rsidR="00A52D16" w:rsidRPr="004D4DDB" w:rsidRDefault="00A52D16" w:rsidP="00A52D16">
            <w:pPr>
              <w:rPr>
                <w:rFonts w:ascii="Calibri" w:hAnsi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/>
                <w:b/>
                <w:bCs/>
                <w:sz w:val="24"/>
                <w:szCs w:val="24"/>
              </w:rPr>
              <w:t>Odporúčaný semester štúdia:</w:t>
            </w:r>
            <w:r w:rsidRPr="004D4DDB">
              <w:rPr>
                <w:rFonts w:ascii="Calibri" w:hAnsi="Calibri"/>
                <w:sz w:val="24"/>
                <w:szCs w:val="24"/>
              </w:rPr>
              <w:t xml:space="preserve"> 2. - 7.</w:t>
            </w:r>
          </w:p>
        </w:tc>
      </w:tr>
      <w:tr w:rsidR="00A52D16" w:rsidRPr="004D4DDB" w14:paraId="69BB8928" w14:textId="77777777" w:rsidTr="6BF6694F">
        <w:trPr>
          <w:trHeight w:val="1408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39C2" w14:textId="7ADDF442" w:rsidR="00A52D16" w:rsidRPr="004D4DDB" w:rsidRDefault="00A52D16" w:rsidP="00A52D1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 xml:space="preserve">Stupeň vysokoškolského štúdia: </w:t>
            </w:r>
            <w:sdt>
              <w:sdtPr>
                <w:rPr>
                  <w:i/>
                  <w:color w:val="2B579A"/>
                  <w:szCs w:val="24"/>
                  <w:shd w:val="clear" w:color="auto" w:fill="E6E6E6"/>
                </w:rPr>
                <w:alias w:val="stupeň"/>
                <w:tag w:val="Stupeň"/>
                <w:id w:val="1946806555"/>
                <w:placeholder>
                  <w:docPart w:val="91CACB7D3CD14396BC84EACE74B1906B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Content>
                <w:r w:rsidR="004675DA" w:rsidRPr="004D4DDB">
                  <w:rPr>
                    <w:i/>
                    <w:color w:val="2B579A"/>
                    <w:szCs w:val="24"/>
                    <w:shd w:val="clear" w:color="auto" w:fill="E6E6E6"/>
                  </w:rPr>
                  <w:t>3.</w:t>
                </w:r>
              </w:sdtContent>
            </w:sdt>
          </w:p>
          <w:p w14:paraId="1A81F0B1" w14:textId="77777777" w:rsidR="00A52D16" w:rsidRPr="004D4DDB" w:rsidRDefault="00A52D16" w:rsidP="00A52D1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52D16" w:rsidRPr="004D4DDB" w14:paraId="4FCB29BD" w14:textId="77777777" w:rsidTr="6BF6694F">
        <w:trPr>
          <w:trHeight w:val="794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010C7" w14:textId="77777777" w:rsidR="00A52D16" w:rsidRPr="004D4DDB" w:rsidRDefault="00A52D16" w:rsidP="00A52D16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Podmieňujúce predmety: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A52D16" w:rsidRPr="004D4DDB" w14:paraId="5F90F8BA" w14:textId="77777777" w:rsidTr="6BF6694F">
        <w:trPr>
          <w:trHeight w:val="1965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19AEC" w14:textId="77777777" w:rsidR="00A52D16" w:rsidRPr="004D4DDB" w:rsidRDefault="00A52D16" w:rsidP="00A52D16">
            <w:pPr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Podmienky na absolvovanie predmetu: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37A8855C" w14:textId="73E74786" w:rsidR="00A52D16" w:rsidRPr="004D4DDB" w:rsidRDefault="48CE57DA" w:rsidP="023E3EB7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Účasť na seminároch je povinná. </w:t>
            </w:r>
          </w:p>
          <w:p w14:paraId="61E5C864" w14:textId="77777777" w:rsidR="00A52D16" w:rsidRPr="004D4DDB" w:rsidRDefault="00A52D16" w:rsidP="00A52D16">
            <w:pPr>
              <w:rPr>
                <w:rFonts w:ascii="Calibri" w:hAnsi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/>
                <w:i/>
                <w:iCs/>
                <w:sz w:val="24"/>
                <w:szCs w:val="24"/>
              </w:rPr>
              <w:t>Priebežné podmienky: Aktívna účasť na seminárnych stretnutiach. Realizácia prezentácie k vybranému seminárnemu zadaniu.</w:t>
            </w:r>
          </w:p>
          <w:p w14:paraId="43ACD75E" w14:textId="77777777" w:rsidR="00A52D16" w:rsidRPr="004D4DDB" w:rsidRDefault="00A52D16" w:rsidP="00A52D16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Semestrálna práca.</w:t>
            </w:r>
          </w:p>
          <w:p w14:paraId="7C39AE62" w14:textId="77777777" w:rsidR="00A52D16" w:rsidRPr="004D4DDB" w:rsidRDefault="00A52D16" w:rsidP="00A52D16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Klasifikácia:</w:t>
            </w:r>
          </w:p>
          <w:p w14:paraId="187F6A7A" w14:textId="77777777" w:rsidR="00A52D16" w:rsidRPr="004D4DDB" w:rsidRDefault="00A52D16" w:rsidP="00A52D16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A: 100,00 – 90,00 %</w:t>
            </w:r>
          </w:p>
          <w:p w14:paraId="1898617A" w14:textId="77777777" w:rsidR="00A52D16" w:rsidRPr="004D4DDB" w:rsidRDefault="00A52D16" w:rsidP="00A52D16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B: 89,99 – 80,00 %</w:t>
            </w: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br/>
              <w:t>C: 79,99 – 70,00 %</w:t>
            </w: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br/>
              <w:t>D: 69,99 – 60,00 %</w:t>
            </w: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br/>
              <w:t>E: 59,99 – 50,00 %</w:t>
            </w:r>
          </w:p>
          <w:p w14:paraId="5E11316E" w14:textId="77777777" w:rsidR="00A52D16" w:rsidRPr="004D4DDB" w:rsidRDefault="00A52D16" w:rsidP="00A52D16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FX: 49,99 a menej %</w:t>
            </w:r>
          </w:p>
        </w:tc>
      </w:tr>
      <w:tr w:rsidR="00A52D16" w:rsidRPr="004D4DDB" w14:paraId="484F512A" w14:textId="77777777" w:rsidTr="6BF6694F">
        <w:trPr>
          <w:trHeight w:val="1115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37844" w14:textId="77777777" w:rsidR="00A52D16" w:rsidRPr="004D4DDB" w:rsidRDefault="00A52D16" w:rsidP="00A52D16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Výsledky vzdelávania: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</w:p>
          <w:p w14:paraId="497A5E87" w14:textId="77777777" w:rsidR="00A52D16" w:rsidRPr="004D4DDB" w:rsidRDefault="00A52D16" w:rsidP="00A52D16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Študent získava po absolvovaní predmetu:</w:t>
            </w:r>
          </w:p>
          <w:p w14:paraId="1075D419" w14:textId="77777777" w:rsidR="00A52D16" w:rsidRPr="004D4DDB" w:rsidRDefault="00A52D16" w:rsidP="00A52D16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Vedomosti: </w:t>
            </w:r>
          </w:p>
          <w:p w14:paraId="7DE4F389" w14:textId="77777777" w:rsidR="00A52D16" w:rsidRPr="004D4DDB" w:rsidRDefault="00A52D16" w:rsidP="00A52D16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•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ab/>
              <w:t xml:space="preserve">osvojí si metódy vedeckého poznania  a spôsoby ich overovania; </w:t>
            </w:r>
          </w:p>
          <w:p w14:paraId="560FC752" w14:textId="77777777" w:rsidR="00A52D16" w:rsidRPr="004D4DDB" w:rsidRDefault="00A52D16" w:rsidP="00A52D16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•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ab/>
              <w:t xml:space="preserve">získava spôsobilosť opísať, klasifikovať a analyzovať jednotlivé prístupy; </w:t>
            </w:r>
          </w:p>
          <w:p w14:paraId="10DC6945" w14:textId="77777777" w:rsidR="00A52D16" w:rsidRPr="004D4DDB" w:rsidRDefault="00A52D16" w:rsidP="00A52D16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lastRenderedPageBreak/>
              <w:t>•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ab/>
              <w:t xml:space="preserve">vie posúdiť riziká a výhody jednotlivých metodologických koncepcií a zvoliť vhodný spôsob a metódu výskumu; </w:t>
            </w:r>
          </w:p>
          <w:p w14:paraId="7522FAAB" w14:textId="77777777" w:rsidR="00A52D16" w:rsidRPr="004D4DDB" w:rsidRDefault="00A52D16" w:rsidP="00A52D16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•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ab/>
              <w:t xml:space="preserve">dokáže aplikovať získané vedomosti na výskum správania, hodnotovej orientácie, konania jednotlivca aj inštitúcií; </w:t>
            </w:r>
          </w:p>
          <w:p w14:paraId="3EF4890D" w14:textId="77777777" w:rsidR="00A52D16" w:rsidRPr="004D4DDB" w:rsidRDefault="00A52D16" w:rsidP="00A52D16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•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ab/>
              <w:t>má predpoklady predvídať tendencie formovania ruského myslenia v predmetnej rovine;</w:t>
            </w:r>
          </w:p>
          <w:p w14:paraId="717AAFBA" w14:textId="77777777" w:rsidR="00A52D16" w:rsidRPr="004D4DDB" w:rsidRDefault="00A52D16" w:rsidP="00A52D16">
            <w:pPr>
              <w:rPr>
                <w:rFonts w:ascii="Calibri" w:hAnsi="Calibri" w:cs="Calibri"/>
                <w:i/>
                <w:sz w:val="24"/>
                <w:szCs w:val="24"/>
              </w:rPr>
            </w:pPr>
          </w:p>
          <w:p w14:paraId="466900C3" w14:textId="77777777" w:rsidR="00A52D16" w:rsidRPr="004D4DDB" w:rsidRDefault="00A52D16" w:rsidP="00A52D16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Zručnosti:</w:t>
            </w:r>
          </w:p>
          <w:p w14:paraId="6EBDD0B3" w14:textId="77777777" w:rsidR="00A52D16" w:rsidRPr="004D4DDB" w:rsidRDefault="00A52D16" w:rsidP="00A52D16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•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ab/>
              <w:t>všíma si a rozvíja poznatky, rozpoznáva podstatné, hlavné a rozhodujúce znaky a aspekty javov, dokáže ich skúmať vo vzťahových súvislostiach;</w:t>
            </w:r>
          </w:p>
          <w:p w14:paraId="67270ED8" w14:textId="77777777" w:rsidR="00A52D16" w:rsidRPr="004D4DDB" w:rsidRDefault="00A52D16" w:rsidP="00A52D16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•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ab/>
              <w:t xml:space="preserve">zvažuje, akceptuje, prijíma, sprostredkuje, ale aj kriticky systematizuje, formuje a presadzuje vlastný názor;  </w:t>
            </w:r>
          </w:p>
          <w:p w14:paraId="4962B234" w14:textId="77777777" w:rsidR="00A52D16" w:rsidRPr="004D4DDB" w:rsidRDefault="00A52D16" w:rsidP="00A52D16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•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ab/>
              <w:t>má komunikatívne zručnosti a motiváciu orientovanú na zodpovednosť a ďalšie vzdelávanie;</w:t>
            </w:r>
          </w:p>
          <w:p w14:paraId="56EE48EE" w14:textId="77777777" w:rsidR="00A52D16" w:rsidRPr="004D4DDB" w:rsidRDefault="00A52D16" w:rsidP="00A52D16">
            <w:pPr>
              <w:rPr>
                <w:rFonts w:ascii="Calibri" w:hAnsi="Calibri" w:cs="Calibri"/>
                <w:i/>
                <w:sz w:val="24"/>
                <w:szCs w:val="24"/>
              </w:rPr>
            </w:pPr>
          </w:p>
          <w:p w14:paraId="04D8D881" w14:textId="32903A24" w:rsidR="00A52D16" w:rsidRPr="004D4DDB" w:rsidRDefault="0DCA96D4" w:rsidP="07BFBDF4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Kompetentnosti</w:t>
            </w:r>
            <w:r w:rsidR="00A52D16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:</w:t>
            </w:r>
          </w:p>
          <w:p w14:paraId="518A14AB" w14:textId="77777777" w:rsidR="00A52D16" w:rsidRPr="004D4DDB" w:rsidRDefault="00A52D16" w:rsidP="00A52D16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•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ab/>
              <w:t>počas štúdia si osvojil zásady vedeckej práce;</w:t>
            </w:r>
          </w:p>
          <w:p w14:paraId="454F6099" w14:textId="77777777" w:rsidR="00A52D16" w:rsidRPr="004D4DDB" w:rsidRDefault="00A52D16" w:rsidP="00A52D16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•          má schopnosti využívať metódy výskumu;</w:t>
            </w:r>
          </w:p>
          <w:p w14:paraId="011AFDB8" w14:textId="77777777" w:rsidR="00A52D16" w:rsidRPr="004D4DDB" w:rsidRDefault="00A52D16" w:rsidP="00A52D16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•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ab/>
              <w:t xml:space="preserve">je pripravený odborne systematicky analyzovať teoretické dimenzie jednotlivých oblastí dejinnosti v kontexte ruského myslenia; </w:t>
            </w:r>
          </w:p>
          <w:p w14:paraId="3BA20EF7" w14:textId="77777777" w:rsidR="00A52D16" w:rsidRPr="004D4DDB" w:rsidRDefault="00A52D16" w:rsidP="00A52D16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•          má metodologickú spôsobilosť rozpoznať a metodicky systematizovať poznatky, pripraviť, vyberať, odporúčať a na ich základe koordinovať prístupy,  rozpoznávať správne riešenia a navrhovať cesty ich uplatnenia v ďalšom odbornom pôsobení;</w:t>
            </w:r>
          </w:p>
          <w:p w14:paraId="2D203996" w14:textId="77777777" w:rsidR="00A52D16" w:rsidRPr="004D4DDB" w:rsidRDefault="00A52D16" w:rsidP="00A52D16">
            <w:pPr>
              <w:rPr>
                <w:rFonts w:ascii="Calibri" w:hAnsi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/>
                <w:i/>
                <w:iCs/>
                <w:sz w:val="24"/>
                <w:szCs w:val="24"/>
              </w:rPr>
              <w:t>•</w:t>
            </w:r>
            <w:r w:rsidRPr="004D4DDB">
              <w:rPr>
                <w:sz w:val="24"/>
                <w:szCs w:val="24"/>
              </w:rPr>
              <w:tab/>
            </w:r>
            <w:r w:rsidRPr="004D4DDB">
              <w:rPr>
                <w:rFonts w:ascii="Calibri" w:hAnsi="Calibri"/>
                <w:i/>
                <w:iCs/>
                <w:sz w:val="24"/>
                <w:szCs w:val="24"/>
              </w:rPr>
              <w:t xml:space="preserve">dokáže  radiť, konzultovať a navrhovať nové podnety a prístupy k hodnoteniu životných javov a situácií; </w:t>
            </w:r>
          </w:p>
        </w:tc>
      </w:tr>
      <w:tr w:rsidR="00A52D16" w:rsidRPr="004D4DDB" w14:paraId="0F10769D" w14:textId="77777777" w:rsidTr="6BF6694F">
        <w:trPr>
          <w:trHeight w:val="510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80C22" w14:textId="77777777" w:rsidR="00A52D16" w:rsidRPr="004D4DDB" w:rsidRDefault="00A52D16" w:rsidP="00A52D16">
            <w:pPr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Stručná osnova predmetu: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7689BE45" w14:textId="77777777" w:rsidR="00A52D16" w:rsidRPr="004D4DDB" w:rsidRDefault="00A52D16" w:rsidP="00A52D16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Kurz sústredí svoju pozornosť na uchopenie kľúčových prístupov k uchopeniu dejín v ruskom filozofickom myslení. Ponúka pohľad na vymedzenie dejín, historickej vedy a previazanosti ruského myslenia na dejinné udalosti, medzníky v dejinách Ruska. Zaoberá sa otázkami zmyslu dejín, poriadku dejín, podmienenosti v dejinách. Osobitú pozornosť venuje kurz otázke progresu v dejinách v uchopení ruských mysliteľov. Predstavuje  uchopenie problému začiatku ruskej filozofie a jej spojenia s myslením tzv. Západu. Kurz sa orientuje na priblíženie kľúčových tendencií a ideových tenzií, ktoré sa profilujú medzi religiózne založeným a sekulárnym ruským myslením 2. polovice 19. storočia a jeho prejavov na začiatkoch nového storočia v myslení tzv. strieborného veku.</w:t>
            </w:r>
          </w:p>
        </w:tc>
      </w:tr>
      <w:tr w:rsidR="00A52D16" w:rsidRPr="004D4DDB" w14:paraId="159F4B7A" w14:textId="77777777" w:rsidTr="6BF6694F">
        <w:trPr>
          <w:trHeight w:val="510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9EA38" w14:textId="77777777" w:rsidR="00A52D16" w:rsidRPr="004D4DDB" w:rsidRDefault="00A52D16" w:rsidP="00A52D16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Odporúčaná literatúra: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</w:p>
          <w:p w14:paraId="5658C9C7" w14:textId="77777777" w:rsidR="00A52D16" w:rsidRPr="004D4DDB" w:rsidRDefault="00A52D16" w:rsidP="00A52D16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Chomjakov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A. S., 2006. 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Jedna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Církev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Velehrad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: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Refugium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Velehrad-Roma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</w:t>
            </w:r>
          </w:p>
          <w:p w14:paraId="31A57644" w14:textId="77777777" w:rsidR="00A52D16" w:rsidRPr="004D4DDB" w:rsidRDefault="00A52D16" w:rsidP="00A52D16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Leontiev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K. N., 2011.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Bizantinizmus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a slovanstvo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. Červený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Kostelec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: Pavel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Mervart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77C4D707" w14:textId="77777777" w:rsidR="00A52D16" w:rsidRPr="004D4DDB" w:rsidRDefault="00A52D16" w:rsidP="00A52D16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Komorovský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J.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ed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2011. 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V. S.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Solovjov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a ruská náboženská filozofia. Antológia ruskej náboženskej filozofie</w:t>
            </w:r>
            <w:r w:rsidRPr="004D4DDB">
              <w:rPr>
                <w:rFonts w:ascii="Calibri" w:hAnsi="Calibri" w:cs="Calibri"/>
                <w:sz w:val="24"/>
                <w:szCs w:val="24"/>
              </w:rPr>
              <w:t>. Michalovce: Spolok sv. Cyrila a Metoda.</w:t>
            </w:r>
          </w:p>
          <w:p w14:paraId="556D6470" w14:textId="77777777" w:rsidR="00A52D16" w:rsidRPr="004D4DDB" w:rsidRDefault="00A52D16" w:rsidP="00A52D16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Marchevský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O., 2020. 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Kant v Rusku (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ne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) milovaný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. Červený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Kostelec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: Pavel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Mervart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72021A5B" w14:textId="77777777" w:rsidR="00A52D16" w:rsidRPr="004D4DDB" w:rsidRDefault="00A52D16" w:rsidP="00A52D16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Marchevský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O., 2017. 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Otázky ruskej filozofie</w:t>
            </w:r>
            <w:r w:rsidRPr="004D4DDB">
              <w:rPr>
                <w:sz w:val="24"/>
                <w:szCs w:val="24"/>
              </w:rPr>
              <w:t xml:space="preserve">. </w:t>
            </w:r>
            <w:r w:rsidRPr="004D4DDB">
              <w:rPr>
                <w:rFonts w:ascii="Calibri" w:hAnsi="Calibri" w:cs="Calibri"/>
                <w:sz w:val="24"/>
                <w:szCs w:val="24"/>
              </w:rPr>
              <w:t>Prešov:</w:t>
            </w:r>
            <w:r w:rsidRPr="004D4DDB">
              <w:rPr>
                <w:sz w:val="24"/>
                <w:szCs w:val="24"/>
              </w:rPr>
              <w:t xml:space="preserve"> </w:t>
            </w:r>
            <w:r w:rsidRPr="004D4DDB">
              <w:rPr>
                <w:rFonts w:ascii="Calibri" w:hAnsi="Calibri" w:cs="Calibri"/>
                <w:sz w:val="24"/>
                <w:szCs w:val="24"/>
              </w:rPr>
              <w:t>Prešovská univerzita v Prešove.</w:t>
            </w:r>
          </w:p>
          <w:p w14:paraId="243269B5" w14:textId="77777777" w:rsidR="00A52D16" w:rsidRPr="004D4DDB" w:rsidRDefault="00A52D16" w:rsidP="00A52D16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Marchevský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O., 2016. Matej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Szlávik`s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analysis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of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Kant’s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moral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philosophy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>. In: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Con-Textos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Kantianos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: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international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journal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of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philosophy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.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No. 4. p. 147-157.</w:t>
            </w:r>
          </w:p>
          <w:p w14:paraId="6F3E50E3" w14:textId="77777777" w:rsidR="00A52D16" w:rsidRPr="004D4DDB" w:rsidRDefault="00A52D16" w:rsidP="00A52D16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Marchevský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O., 2015. 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Filozofia (z) dejín jadra ruského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národníctva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>. Prešov: Vydavateľstvo Prešovskej univerzity.</w:t>
            </w:r>
          </w:p>
          <w:p w14:paraId="409A1AD6" w14:textId="77777777" w:rsidR="00A52D16" w:rsidRPr="004D4DDB" w:rsidRDefault="00A52D16" w:rsidP="00A52D16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lastRenderedPageBreak/>
              <w:t>Marchevský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O., 2015.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Národnícka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filozofia (z) dejín v ruskom myslení 2. polovice 19. storočia</w:t>
            </w:r>
            <w:r w:rsidRPr="004D4DDB">
              <w:rPr>
                <w:rFonts w:ascii="Calibri" w:hAnsi="Calibri" w:cs="Calibri"/>
                <w:sz w:val="24"/>
                <w:szCs w:val="24"/>
              </w:rPr>
              <w:t>. Prešov:</w:t>
            </w:r>
            <w:r w:rsidRPr="004D4DDB">
              <w:rPr>
                <w:sz w:val="24"/>
                <w:szCs w:val="24"/>
              </w:rPr>
              <w:t xml:space="preserve"> </w:t>
            </w:r>
            <w:r w:rsidRPr="004D4DDB">
              <w:rPr>
                <w:rFonts w:ascii="Calibri" w:hAnsi="Calibri" w:cs="Calibri"/>
                <w:sz w:val="24"/>
                <w:szCs w:val="24"/>
              </w:rPr>
              <w:t>Filozofická fakulta Prešovskej univerzity v Prešove.</w:t>
            </w:r>
          </w:p>
          <w:p w14:paraId="51DCDFDD" w14:textId="77777777" w:rsidR="00A52D16" w:rsidRPr="004D4DDB" w:rsidRDefault="00A52D16" w:rsidP="00A52D16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Marchevsky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O., 2020.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Problem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of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Intellectual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Doubles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in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contemporary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research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of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Russian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history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of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philosophy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(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an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example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of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Russian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narodism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>).  In:</w:t>
            </w:r>
            <w:r w:rsidRPr="004D4DDB">
              <w:rPr>
                <w:sz w:val="24"/>
                <w:szCs w:val="24"/>
              </w:rPr>
              <w:t xml:space="preserve"> 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RUDN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journal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of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philosophy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>. No. 2, p. 181-185.</w:t>
            </w:r>
          </w:p>
          <w:p w14:paraId="4BDFD1E7" w14:textId="77777777" w:rsidR="00A52D16" w:rsidRPr="004D4DDB" w:rsidRDefault="00A52D16" w:rsidP="00A52D16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Losskij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N. O., 2004.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Dějiny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ruské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filosofie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Velehrad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: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Refugium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Velehrad-Roma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22CEB6DC" w14:textId="77777777" w:rsidR="00A52D16" w:rsidRPr="004D4DDB" w:rsidRDefault="00A52D16" w:rsidP="00A52D16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Rozanov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V. V., 1990.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Svět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ve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světle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ruské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ideje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Praha: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Oikoymenh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2A7D1B03" w14:textId="77777777" w:rsidR="00A52D16" w:rsidRPr="004D4DDB" w:rsidRDefault="00A52D16" w:rsidP="00A52D16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Solovjov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V. S., 1996. 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Duchovní základy života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. Olomouc: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Refugium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42E943F6" w14:textId="77777777" w:rsidR="00A52D16" w:rsidRPr="004D4DDB" w:rsidRDefault="00A52D16" w:rsidP="00A52D16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Solovjov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V. S., 2001.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Krize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zapadní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filosofie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Olomouc: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Refugium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02FB1438" w14:textId="77777777" w:rsidR="00A52D16" w:rsidRPr="004D4DDB" w:rsidRDefault="00A52D16" w:rsidP="00A52D16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Šestov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L. I., 2007. 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Noc v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Getsemanech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.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Pascalova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filosofie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Olomouc: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Refugium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5B4C1914" w14:textId="77777777" w:rsidR="00A52D16" w:rsidRPr="004D4DDB" w:rsidRDefault="00A52D16" w:rsidP="00A52D16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Copleston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F., 1986.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Philosophy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in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Russia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.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From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Herzen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to Lenin and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Berdyaev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Notre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Dame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: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University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of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Notre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Dame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Press.</w:t>
            </w:r>
          </w:p>
          <w:p w14:paraId="5E96CF76" w14:textId="77777777" w:rsidR="00A52D16" w:rsidRPr="004D4DDB" w:rsidRDefault="00A52D16" w:rsidP="00A52D16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Walicki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A., 2020. 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Marxizmus a skok do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království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slobody. Dejiny komunistické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utopie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Praha.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Argo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3BBD25E6" w14:textId="77777777" w:rsidR="00A52D16" w:rsidRPr="004D4DDB" w:rsidRDefault="00A52D16" w:rsidP="00A52D16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Walicki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A., 2005.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An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outline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of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the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Russian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Thought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from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the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Enlightenment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to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the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Religious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and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Philosophical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Renaissance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Kraków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: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Wydawnictwo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Uniwersytetu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Jagiellońskiego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1CB72078" w14:textId="77777777" w:rsidR="00A52D16" w:rsidRPr="004D4DDB" w:rsidRDefault="00A52D16" w:rsidP="00A52D16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Андриевский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А. П.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ed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2004.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Всенирная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философия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Минск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: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Харвест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05DB79A4" w14:textId="77777777" w:rsidR="00A52D16" w:rsidRPr="004D4DDB" w:rsidRDefault="00A52D16" w:rsidP="00A52D16">
            <w:pPr>
              <w:rPr>
                <w:rFonts w:ascii="Calibri" w:hAnsi="Calibri" w:cs="Calibri"/>
                <w:sz w:val="24"/>
                <w:szCs w:val="24"/>
                <w:lang w:val="ru-RU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Мархевски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О., 2021.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Кант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  <w:lang w:val="ru-RU"/>
              </w:rPr>
              <w:t>я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на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4D4DDB">
              <w:rPr>
                <w:rFonts w:ascii="Calibri" w:hAnsi="Calibri" w:cs="Calibri"/>
                <w:sz w:val="24"/>
                <w:szCs w:val="24"/>
                <w:lang w:val="ru-RU"/>
              </w:rPr>
              <w:t xml:space="preserve">Вопросов философии. 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In: </w:t>
            </w:r>
            <w:r w:rsidRPr="004D4DDB">
              <w:rPr>
                <w:rFonts w:ascii="Calibri" w:hAnsi="Calibri" w:cs="Calibri"/>
                <w:i/>
                <w:sz w:val="24"/>
                <w:szCs w:val="24"/>
                <w:lang w:val="ru-RU"/>
              </w:rPr>
              <w:t>Вопросы философии</w:t>
            </w:r>
            <w:r w:rsidRPr="004D4DDB">
              <w:rPr>
                <w:rFonts w:ascii="Calibri" w:hAnsi="Calibri" w:cs="Calibri"/>
                <w:sz w:val="24"/>
                <w:szCs w:val="24"/>
                <w:lang w:val="ru-RU"/>
              </w:rPr>
              <w:t>. 2021. № 8, с. 197- 209.</w:t>
            </w:r>
          </w:p>
          <w:p w14:paraId="7876CD10" w14:textId="77777777" w:rsidR="00A52D16" w:rsidRPr="004D4DDB" w:rsidRDefault="00A52D16" w:rsidP="00A52D16">
            <w:pPr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4D4DDB">
              <w:rPr>
                <w:rFonts w:ascii="Calibri" w:hAnsi="Calibri" w:cs="Calibri"/>
                <w:sz w:val="24"/>
                <w:szCs w:val="24"/>
                <w:lang w:val="ru-RU"/>
              </w:rPr>
              <w:t xml:space="preserve">Лекторский, В. А.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ed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2014.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Проблемы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и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дискуссии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в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философии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России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второй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половины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ХХ в.: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современный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взгляд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r w:rsidRPr="004D4DDB">
              <w:rPr>
                <w:rFonts w:ascii="Calibri" w:hAnsi="Calibri" w:cs="Calibri"/>
                <w:sz w:val="24"/>
                <w:szCs w:val="24"/>
                <w:lang w:val="ru-RU"/>
              </w:rPr>
              <w:t>Москва: Росспен.</w:t>
            </w:r>
          </w:p>
          <w:p w14:paraId="4844C55E" w14:textId="77777777" w:rsidR="00A52D16" w:rsidRPr="004D4DDB" w:rsidRDefault="00A52D16" w:rsidP="00A52D16">
            <w:pPr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4D4DDB">
              <w:rPr>
                <w:rFonts w:ascii="Calibri" w:hAnsi="Calibri" w:cs="Calibri"/>
                <w:sz w:val="24"/>
                <w:szCs w:val="24"/>
                <w:lang w:val="ru-RU"/>
              </w:rPr>
              <w:t>Малинов, А. В.</w:t>
            </w:r>
            <w:r w:rsidRPr="004D4DDB">
              <w:rPr>
                <w:rFonts w:ascii="Calibri" w:hAnsi="Calibri" w:cs="Calibri"/>
                <w:sz w:val="24"/>
                <w:szCs w:val="24"/>
              </w:rPr>
              <w:t>, 2020.</w:t>
            </w:r>
            <w:r w:rsidRPr="004D4DDB">
              <w:rPr>
                <w:rFonts w:ascii="Calibri" w:hAnsi="Calibri" w:cs="Calibri"/>
                <w:sz w:val="24"/>
                <w:szCs w:val="24"/>
                <w:lang w:val="ru-RU"/>
              </w:rPr>
              <w:t xml:space="preserve"> </w:t>
            </w:r>
            <w:r w:rsidRPr="004D4DDB">
              <w:rPr>
                <w:rFonts w:ascii="Calibri" w:hAnsi="Calibri" w:cs="Calibri"/>
                <w:i/>
                <w:sz w:val="24"/>
                <w:szCs w:val="24"/>
                <w:lang w:val="ru-RU"/>
              </w:rPr>
              <w:t>Исследования и статьи по русской философии.</w:t>
            </w:r>
            <w:r w:rsidRPr="004D4DDB">
              <w:rPr>
                <w:rFonts w:ascii="Calibri" w:hAnsi="Calibri" w:cs="Calibri"/>
                <w:sz w:val="24"/>
                <w:szCs w:val="24"/>
                <w:lang w:val="ru-RU"/>
              </w:rPr>
              <w:t xml:space="preserve"> Санкт-Петерберг: РХГА.</w:t>
            </w:r>
          </w:p>
        </w:tc>
      </w:tr>
      <w:tr w:rsidR="00A52D16" w:rsidRPr="004D4DDB" w14:paraId="4502D6CC" w14:textId="77777777" w:rsidTr="6BF6694F">
        <w:trPr>
          <w:trHeight w:val="1984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73C49" w14:textId="77777777" w:rsidR="00A52D16" w:rsidRPr="004D4DDB" w:rsidRDefault="00A52D16" w:rsidP="00A52D1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 xml:space="preserve">Jazyk, ktorého znalosť je potrebná na absolvovanie predmetu: 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slovenský jazyk, český jazyk, jeden svetový jazyk (anglický jazyk alebo nemecký jazyk alebo francúzsky jazyk alebo ruský jazyk).</w:t>
            </w:r>
          </w:p>
        </w:tc>
      </w:tr>
      <w:tr w:rsidR="00A52D16" w:rsidRPr="004D4DDB" w14:paraId="28B25725" w14:textId="77777777" w:rsidTr="6BF6694F">
        <w:trPr>
          <w:trHeight w:val="1118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2D3FB" w14:textId="77777777" w:rsidR="00A52D16" w:rsidRPr="004D4DDB" w:rsidRDefault="00A52D16" w:rsidP="00A52D16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Poznámky: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A52D16" w:rsidRPr="004D4DDB" w14:paraId="41C1E399" w14:textId="77777777" w:rsidTr="6BF6694F">
        <w:trPr>
          <w:trHeight w:val="2608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BD533" w14:textId="77777777" w:rsidR="00A52D16" w:rsidRPr="004D4DDB" w:rsidRDefault="00A52D16" w:rsidP="00A52D1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Hodnotenie predmetov</w:t>
            </w:r>
          </w:p>
          <w:p w14:paraId="08098BEE" w14:textId="77777777" w:rsidR="00A52D16" w:rsidRPr="004D4DDB" w:rsidRDefault="00A52D16" w:rsidP="00A52D16">
            <w:pPr>
              <w:rPr>
                <w:rFonts w:ascii="Calibri" w:hAnsi="Calibri" w:cs="Calibri"/>
                <w:iCs/>
                <w:color w:val="808080"/>
                <w:sz w:val="24"/>
                <w:szCs w:val="24"/>
              </w:rPr>
            </w:pPr>
            <w:r w:rsidRPr="004D4DDB">
              <w:rPr>
                <w:rFonts w:ascii="Calibri" w:hAnsi="Calibri" w:cs="Calibri"/>
                <w:sz w:val="24"/>
                <w:szCs w:val="24"/>
              </w:rPr>
              <w:t xml:space="preserve">Celkový počet hodnotených študentov: </w:t>
            </w:r>
            <w:r w:rsidRPr="004D4DDB">
              <w:rPr>
                <w:rFonts w:ascii="Calibri" w:hAnsi="Calibri" w:cs="Calibri"/>
                <w:i/>
                <w:color w:val="808080"/>
                <w:sz w:val="24"/>
                <w:szCs w:val="24"/>
              </w:rPr>
              <w:t xml:space="preserve">0 </w:t>
            </w:r>
          </w:p>
          <w:p w14:paraId="2908EB2C" w14:textId="77777777" w:rsidR="00A52D16" w:rsidRPr="004D4DDB" w:rsidRDefault="00A52D16" w:rsidP="00A52D16">
            <w:pPr>
              <w:rPr>
                <w:rFonts w:ascii="Calibri" w:hAnsi="Calibri" w:cs="Calibri"/>
                <w:sz w:val="24"/>
                <w:szCs w:val="24"/>
              </w:rPr>
            </w:pP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A52D16" w:rsidRPr="004D4DDB" w14:paraId="30F0AC6F" w14:textId="77777777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FDCB14" w14:textId="77777777" w:rsidR="00A52D16" w:rsidRPr="004D4DDB" w:rsidRDefault="00A52D16" w:rsidP="00A52D16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4D4DDB">
                    <w:rPr>
                      <w:rFonts w:ascii="Calibri" w:hAnsi="Calibri" w:cs="Calibri"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3E2BF3" w14:textId="77777777" w:rsidR="00A52D16" w:rsidRPr="004D4DDB" w:rsidRDefault="00A52D16" w:rsidP="00A52D16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4D4DDB">
                    <w:rPr>
                      <w:rFonts w:ascii="Calibri" w:hAnsi="Calibri" w:cs="Calibri"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60347C" w14:textId="77777777" w:rsidR="00A52D16" w:rsidRPr="004D4DDB" w:rsidRDefault="00A52D16" w:rsidP="00A52D16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4D4DDB">
                    <w:rPr>
                      <w:rFonts w:ascii="Calibri" w:hAnsi="Calibri" w:cs="Calibri"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B06D56" w14:textId="77777777" w:rsidR="00A52D16" w:rsidRPr="004D4DDB" w:rsidRDefault="00A52D16" w:rsidP="00A52D16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4D4DDB">
                    <w:rPr>
                      <w:rFonts w:ascii="Calibri" w:hAnsi="Calibri" w:cs="Calibri"/>
                      <w:sz w:val="24"/>
                      <w:szCs w:val="24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22BE1D" w14:textId="77777777" w:rsidR="00A52D16" w:rsidRPr="004D4DDB" w:rsidRDefault="00A52D16" w:rsidP="00A52D16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4D4DDB">
                    <w:rPr>
                      <w:rFonts w:ascii="Calibri" w:hAnsi="Calibri" w:cs="Calibri"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758A2D" w14:textId="77777777" w:rsidR="00A52D16" w:rsidRPr="004D4DDB" w:rsidRDefault="00A52D16" w:rsidP="00A52D16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4D4DDB">
                    <w:rPr>
                      <w:rFonts w:ascii="Calibri" w:hAnsi="Calibri" w:cs="Calibri"/>
                      <w:sz w:val="24"/>
                      <w:szCs w:val="24"/>
                    </w:rPr>
                    <w:t>FX</w:t>
                  </w:r>
                </w:p>
              </w:tc>
            </w:tr>
            <w:tr w:rsidR="00A52D16" w:rsidRPr="004D4DDB" w14:paraId="48D542D2" w14:textId="77777777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BAC133" w14:textId="77777777" w:rsidR="00A52D16" w:rsidRPr="004D4DDB" w:rsidRDefault="00A52D16" w:rsidP="00A52D16">
                  <w:pPr>
                    <w:jc w:val="center"/>
                    <w:rPr>
                      <w:rFonts w:ascii="Calibri" w:eastAsia="SimSun" w:hAnsi="Calibri"/>
                      <w:sz w:val="24"/>
                      <w:szCs w:val="24"/>
                    </w:rPr>
                  </w:pPr>
                  <w:r w:rsidRPr="004D4DDB">
                    <w:rPr>
                      <w:rFonts w:ascii="Calibri" w:eastAsia="SimSun" w:hAnsi="Calibri"/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797A35" w14:textId="77777777" w:rsidR="00A52D16" w:rsidRPr="004D4DDB" w:rsidRDefault="00A52D16" w:rsidP="00A52D16">
                  <w:pPr>
                    <w:jc w:val="center"/>
                    <w:rPr>
                      <w:rFonts w:ascii="Calibri" w:eastAsia="SimSun" w:hAnsi="Calibri"/>
                      <w:sz w:val="24"/>
                      <w:szCs w:val="24"/>
                    </w:rPr>
                  </w:pPr>
                  <w:r w:rsidRPr="004D4DDB">
                    <w:rPr>
                      <w:rFonts w:ascii="Calibri" w:eastAsia="SimSun" w:hAnsi="Calibri"/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EF4CED" w14:textId="77777777" w:rsidR="00A52D16" w:rsidRPr="004D4DDB" w:rsidRDefault="00A52D16" w:rsidP="00A52D16">
                  <w:pPr>
                    <w:jc w:val="center"/>
                    <w:rPr>
                      <w:rFonts w:ascii="Calibri" w:eastAsia="SimSun" w:hAnsi="Calibri"/>
                      <w:sz w:val="24"/>
                      <w:szCs w:val="24"/>
                    </w:rPr>
                  </w:pPr>
                  <w:r w:rsidRPr="004D4DDB">
                    <w:rPr>
                      <w:rFonts w:ascii="Calibri" w:eastAsia="SimSun" w:hAnsi="Calibri"/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A34E78" w14:textId="77777777" w:rsidR="00A52D16" w:rsidRPr="004D4DDB" w:rsidRDefault="00A52D16" w:rsidP="00A52D16">
                  <w:pPr>
                    <w:jc w:val="center"/>
                    <w:rPr>
                      <w:rFonts w:ascii="Calibri" w:eastAsia="SimSun" w:hAnsi="Calibri"/>
                      <w:sz w:val="24"/>
                      <w:szCs w:val="24"/>
                    </w:rPr>
                  </w:pPr>
                  <w:r w:rsidRPr="004D4DDB">
                    <w:rPr>
                      <w:rFonts w:ascii="Calibri" w:eastAsia="SimSun" w:hAnsi="Calibri"/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70F77E" w14:textId="77777777" w:rsidR="00A52D16" w:rsidRPr="004D4DDB" w:rsidRDefault="00A52D16" w:rsidP="00A52D16">
                  <w:pPr>
                    <w:jc w:val="center"/>
                    <w:rPr>
                      <w:rFonts w:ascii="Calibri" w:eastAsia="SimSun" w:hAnsi="Calibri"/>
                      <w:sz w:val="24"/>
                      <w:szCs w:val="24"/>
                    </w:rPr>
                  </w:pPr>
                  <w:r w:rsidRPr="004D4DDB">
                    <w:rPr>
                      <w:rFonts w:ascii="Calibri" w:eastAsia="SimSun" w:hAnsi="Calibri"/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0FDB49" w14:textId="77777777" w:rsidR="00A52D16" w:rsidRPr="004D4DDB" w:rsidRDefault="00A52D16" w:rsidP="00A52D16">
                  <w:pPr>
                    <w:jc w:val="center"/>
                    <w:rPr>
                      <w:rFonts w:ascii="Calibri" w:eastAsia="SimSun" w:hAnsi="Calibri"/>
                      <w:sz w:val="24"/>
                      <w:szCs w:val="24"/>
                    </w:rPr>
                  </w:pPr>
                  <w:r w:rsidRPr="004D4DDB">
                    <w:rPr>
                      <w:rFonts w:ascii="Calibri" w:eastAsia="SimSun" w:hAnsi="Calibri"/>
                      <w:sz w:val="24"/>
                      <w:szCs w:val="24"/>
                    </w:rPr>
                    <w:t>0%</w:t>
                  </w:r>
                </w:p>
              </w:tc>
            </w:tr>
          </w:tbl>
          <w:p w14:paraId="121FD38A" w14:textId="77777777" w:rsidR="00A52D16" w:rsidRPr="004D4DDB" w:rsidRDefault="00A52D16" w:rsidP="00A52D16">
            <w:pPr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</w:tr>
      <w:tr w:rsidR="00A52D16" w:rsidRPr="004D4DDB" w14:paraId="0B8AFC89" w14:textId="77777777" w:rsidTr="6BF6694F">
        <w:trPr>
          <w:trHeight w:val="1680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7BA1D" w14:textId="77777777" w:rsidR="00A52D16" w:rsidRPr="004D4DDB" w:rsidRDefault="00A52D16" w:rsidP="00A52D16">
            <w:pPr>
              <w:tabs>
                <w:tab w:val="left" w:pos="1530"/>
              </w:tabs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Vyučujúci:</w:t>
            </w:r>
            <w:r w:rsidRPr="004D4DDB">
              <w:rPr>
                <w:rFonts w:ascii="Calibri" w:hAnsi="Calibri" w:cs="Calibri"/>
                <w:i/>
                <w:color w:val="808080"/>
                <w:sz w:val="24"/>
                <w:szCs w:val="24"/>
              </w:rPr>
              <w:t xml:space="preserve"> 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doc. Mgr. Ondrej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Marchevský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, PhD.</w:t>
            </w:r>
            <w:r w:rsidRPr="004D4DDB">
              <w:rPr>
                <w:rFonts w:ascii="Calibri" w:hAnsi="Calibri" w:cs="Calibri"/>
                <w:color w:val="808080"/>
                <w:sz w:val="24"/>
                <w:szCs w:val="24"/>
              </w:rPr>
              <w:tab/>
            </w:r>
          </w:p>
        </w:tc>
      </w:tr>
      <w:tr w:rsidR="00A52D16" w:rsidRPr="004D4DDB" w14:paraId="314F7D01" w14:textId="77777777" w:rsidTr="6BF6694F">
        <w:trPr>
          <w:trHeight w:val="794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B3769" w14:textId="156E52C8" w:rsidR="00A52D16" w:rsidRPr="004D4DDB" w:rsidRDefault="48CE57DA" w:rsidP="023E3EB7">
            <w:pPr>
              <w:tabs>
                <w:tab w:val="left" w:pos="1530"/>
              </w:tabs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bCs/>
                <w:sz w:val="24"/>
                <w:szCs w:val="24"/>
              </w:rPr>
              <w:t>Dátum poslednej zmeny: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5436D7">
              <w:rPr>
                <w:rFonts w:ascii="Calibri" w:hAnsi="Calibri" w:cs="Calibri"/>
                <w:sz w:val="24"/>
                <w:szCs w:val="24"/>
              </w:rPr>
              <w:t>30. 10. 2025</w:t>
            </w:r>
          </w:p>
        </w:tc>
      </w:tr>
      <w:tr w:rsidR="00A52D16" w:rsidRPr="004D4DDB" w14:paraId="4848618F" w14:textId="77777777" w:rsidTr="6BF6694F">
        <w:trPr>
          <w:trHeight w:val="851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91F6A" w14:textId="77777777" w:rsidR="00A52D16" w:rsidRPr="004D4DDB" w:rsidRDefault="00A52D16" w:rsidP="00A52D16">
            <w:pPr>
              <w:tabs>
                <w:tab w:val="left" w:pos="1530"/>
              </w:tabs>
              <w:rPr>
                <w:rFonts w:ascii="Calibri" w:hAnsi="Calibri" w:cs="Calibri"/>
                <w:color w:val="808080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Schválil: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prof. Mgr. Vladislav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Suvák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, PhD.</w:t>
            </w:r>
          </w:p>
        </w:tc>
      </w:tr>
    </w:tbl>
    <w:p w14:paraId="1FE2DD96" w14:textId="77777777" w:rsidR="00A52D16" w:rsidRPr="004D4DDB" w:rsidRDefault="00A52D16" w:rsidP="00AB7D7D">
      <w:pPr>
        <w:contextualSpacing/>
      </w:pPr>
      <w:r w:rsidRPr="004D4DDB">
        <w:br w:type="page"/>
      </w:r>
    </w:p>
    <w:p w14:paraId="59E970E8" w14:textId="77777777" w:rsidR="00A52D16" w:rsidRPr="004D4DDB" w:rsidRDefault="00A52D16" w:rsidP="00A52D16">
      <w:pPr>
        <w:spacing w:after="0" w:line="240" w:lineRule="auto"/>
        <w:ind w:left="720" w:hanging="720"/>
        <w:jc w:val="center"/>
        <w:rPr>
          <w:rFonts w:ascii="Calibri" w:eastAsia="Times New Roman" w:hAnsi="Calibri" w:cs="Calibri"/>
          <w:b/>
          <w:szCs w:val="24"/>
          <w:lang w:eastAsia="sk-SK"/>
        </w:rPr>
      </w:pPr>
      <w:r w:rsidRPr="004D4DDB">
        <w:rPr>
          <w:rFonts w:ascii="Calibri" w:eastAsia="Times New Roman" w:hAnsi="Calibri" w:cs="Calibri"/>
          <w:b/>
          <w:szCs w:val="24"/>
          <w:lang w:eastAsia="sk-SK"/>
        </w:rPr>
        <w:lastRenderedPageBreak/>
        <w:t>INFORMAČNÝ LIST PREDMETU</w:t>
      </w:r>
    </w:p>
    <w:p w14:paraId="27357532" w14:textId="77777777" w:rsidR="00A52D16" w:rsidRPr="004D4DDB" w:rsidRDefault="00A52D16" w:rsidP="00A52D16">
      <w:pPr>
        <w:spacing w:after="0" w:line="240" w:lineRule="auto"/>
        <w:ind w:left="720"/>
        <w:jc w:val="center"/>
        <w:rPr>
          <w:rFonts w:ascii="Calibri" w:eastAsia="Times New Roman" w:hAnsi="Calibri" w:cs="Calibri"/>
          <w:szCs w:val="24"/>
          <w:lang w:eastAsia="sk-SK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A52D16" w:rsidRPr="004D4DDB" w14:paraId="09A56DAC" w14:textId="77777777" w:rsidTr="6BF6694F">
        <w:trPr>
          <w:trHeight w:val="510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EA788" w14:textId="77777777" w:rsidR="00A52D16" w:rsidRPr="004D4DDB" w:rsidRDefault="00A52D16" w:rsidP="00A52D16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Vysoká škola: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Prešovská univerzita v Prešove</w:t>
            </w:r>
          </w:p>
        </w:tc>
      </w:tr>
      <w:tr w:rsidR="00A52D16" w:rsidRPr="004D4DDB" w14:paraId="533B15DA" w14:textId="77777777" w:rsidTr="6BF6694F">
        <w:trPr>
          <w:trHeight w:val="510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B742E" w14:textId="09962F08" w:rsidR="00A52D16" w:rsidRPr="004D4DDB" w:rsidRDefault="00A52D16" w:rsidP="00A52D16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proofErr w:type="spellStart"/>
            <w:r w:rsidRPr="004D4DDB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Fakulta</w:t>
            </w:r>
            <w:proofErr w:type="spellEnd"/>
            <w:r w:rsidRPr="004D4DDB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:</w:t>
            </w:r>
            <w:r w:rsidRPr="004D4DD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sdt>
              <w:sdtPr>
                <w:rPr>
                  <w:rFonts w:ascii="Calibri" w:hAnsi="Calibri" w:cs="Calibri"/>
                  <w:i/>
                  <w:color w:val="2B579A"/>
                  <w:szCs w:val="24"/>
                  <w:shd w:val="clear" w:color="auto" w:fill="E6E6E6"/>
                  <w:lang w:val="en-GB"/>
                </w:rPr>
                <w:id w:val="-521633903"/>
                <w:placeholder>
                  <w:docPart w:val="6B074C6A4D4940DA8DA6007B060ED181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Content>
                <w:proofErr w:type="spellStart"/>
                <w:r w:rsidR="004675DA" w:rsidRPr="004D4DDB">
                  <w:rPr>
                    <w:rFonts w:ascii="Calibri" w:hAnsi="Calibri" w:cs="Calibri"/>
                    <w:i/>
                    <w:color w:val="2B579A"/>
                    <w:szCs w:val="24"/>
                    <w:shd w:val="clear" w:color="auto" w:fill="E6E6E6"/>
                    <w:lang w:val="en-GB"/>
                  </w:rPr>
                  <w:t>Filozofická</w:t>
                </w:r>
                <w:proofErr w:type="spellEnd"/>
                <w:r w:rsidR="004675DA" w:rsidRPr="004D4DDB">
                  <w:rPr>
                    <w:rFonts w:ascii="Calibri" w:hAnsi="Calibri" w:cs="Calibri"/>
                    <w:i/>
                    <w:color w:val="2B579A"/>
                    <w:szCs w:val="24"/>
                    <w:shd w:val="clear" w:color="auto" w:fill="E6E6E6"/>
                    <w:lang w:val="en-GB"/>
                  </w:rPr>
                  <w:t xml:space="preserve"> </w:t>
                </w:r>
                <w:proofErr w:type="spellStart"/>
                <w:r w:rsidR="004675DA" w:rsidRPr="004D4DDB">
                  <w:rPr>
                    <w:rFonts w:ascii="Calibri" w:hAnsi="Calibri" w:cs="Calibri"/>
                    <w:i/>
                    <w:color w:val="2B579A"/>
                    <w:szCs w:val="24"/>
                    <w:shd w:val="clear" w:color="auto" w:fill="E6E6E6"/>
                    <w:lang w:val="en-GB"/>
                  </w:rPr>
                  <w:t>fakulta</w:t>
                </w:r>
                <w:proofErr w:type="spellEnd"/>
              </w:sdtContent>
            </w:sdt>
          </w:p>
        </w:tc>
      </w:tr>
      <w:tr w:rsidR="00A52D16" w:rsidRPr="004D4DDB" w14:paraId="35706832" w14:textId="77777777" w:rsidTr="6BF6694F">
        <w:trPr>
          <w:trHeight w:val="842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B483A" w14:textId="77777777" w:rsidR="00A52D16" w:rsidRPr="004D4DDB" w:rsidRDefault="00A52D16" w:rsidP="00A52D16">
            <w:pPr>
              <w:rPr>
                <w:sz w:val="24"/>
                <w:szCs w:val="24"/>
                <w:lang w:val="en-GB"/>
              </w:rPr>
            </w:pPr>
            <w:proofErr w:type="spellStart"/>
            <w:r w:rsidRPr="004D4DDB">
              <w:rPr>
                <w:rFonts w:ascii="Calibri" w:hAnsi="Calibri"/>
                <w:b/>
                <w:bCs/>
                <w:sz w:val="24"/>
                <w:szCs w:val="24"/>
                <w:lang w:val="en-GB"/>
              </w:rPr>
              <w:t>Kód</w:t>
            </w:r>
            <w:proofErr w:type="spellEnd"/>
            <w:r w:rsidRPr="004D4DDB">
              <w:rPr>
                <w:rFonts w:ascii="Calibri" w:hAnsi="Calibri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b/>
                <w:bCs/>
                <w:sz w:val="24"/>
                <w:szCs w:val="24"/>
                <w:lang w:val="en-GB"/>
              </w:rPr>
              <w:t>predmetu</w:t>
            </w:r>
            <w:proofErr w:type="spellEnd"/>
            <w:r w:rsidRPr="004D4DDB">
              <w:rPr>
                <w:rFonts w:ascii="Calibri" w:hAnsi="Calibri"/>
                <w:b/>
                <w:bCs/>
                <w:sz w:val="24"/>
                <w:szCs w:val="24"/>
                <w:lang w:val="en-GB"/>
              </w:rPr>
              <w:t>:</w:t>
            </w:r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 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>1IFI/OUEFD/22 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8F22C" w14:textId="532E28B1" w:rsidR="00A52D16" w:rsidRPr="004D4DDB" w:rsidRDefault="00A52D16" w:rsidP="0BDFAA82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proofErr w:type="spellStart"/>
            <w:r w:rsidRPr="004D4DDB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>Názov</w:t>
            </w:r>
            <w:proofErr w:type="spellEnd"/>
            <w:r w:rsidRPr="004D4DDB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>predmetu</w:t>
            </w:r>
            <w:proofErr w:type="spellEnd"/>
            <w:r w:rsidRPr="004D4DDB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 xml:space="preserve">: </w:t>
            </w:r>
            <w:proofErr w:type="spellStart"/>
            <w:r w:rsidRPr="004D4DDB">
              <w:rPr>
                <w:rFonts w:ascii="Calibri" w:hAnsi="Calibri" w:cs="Calibri"/>
                <w:i/>
                <w:iCs/>
                <w:sz w:val="24"/>
                <w:szCs w:val="24"/>
                <w:lang w:val="en-GB"/>
              </w:rPr>
              <w:t>Otázky</w:t>
            </w:r>
            <w:proofErr w:type="spellEnd"/>
            <w:r w:rsidRPr="004D4DDB">
              <w:rPr>
                <w:rFonts w:ascii="Calibri" w:hAnsi="Calibri" w:cs="Calibri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i/>
                <w:iCs/>
                <w:sz w:val="24"/>
                <w:szCs w:val="24"/>
                <w:lang w:val="en-GB"/>
              </w:rPr>
              <w:t>úžery</w:t>
            </w:r>
            <w:proofErr w:type="spellEnd"/>
            <w:r w:rsidRPr="004D4DDB">
              <w:rPr>
                <w:rFonts w:ascii="Calibri" w:hAnsi="Calibri" w:cs="Calibri"/>
                <w:i/>
                <w:iCs/>
                <w:sz w:val="24"/>
                <w:szCs w:val="24"/>
                <w:lang w:val="en-GB"/>
              </w:rPr>
              <w:t xml:space="preserve"> v </w:t>
            </w:r>
            <w:proofErr w:type="spellStart"/>
            <w:r w:rsidRPr="004D4DDB">
              <w:rPr>
                <w:rFonts w:ascii="Calibri" w:hAnsi="Calibri" w:cs="Calibri"/>
                <w:i/>
                <w:iCs/>
                <w:sz w:val="24"/>
                <w:szCs w:val="24"/>
                <w:lang w:val="en-GB"/>
              </w:rPr>
              <w:t>dejinách</w:t>
            </w:r>
            <w:proofErr w:type="spellEnd"/>
            <w:r w:rsidRPr="004D4DDB">
              <w:rPr>
                <w:rFonts w:ascii="Calibri" w:hAnsi="Calibri" w:cs="Calibri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i/>
                <w:iCs/>
                <w:sz w:val="24"/>
                <w:szCs w:val="24"/>
                <w:lang w:val="en-GB"/>
              </w:rPr>
              <w:t>slovenského</w:t>
            </w:r>
            <w:proofErr w:type="spellEnd"/>
            <w:r w:rsidRPr="004D4DDB">
              <w:rPr>
                <w:rFonts w:ascii="Calibri" w:hAnsi="Calibri" w:cs="Calibri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i/>
                <w:iCs/>
                <w:sz w:val="24"/>
                <w:szCs w:val="24"/>
                <w:lang w:val="en-GB"/>
              </w:rPr>
              <w:t>etického</w:t>
            </w:r>
            <w:proofErr w:type="spellEnd"/>
            <w:r w:rsidRPr="004D4DDB">
              <w:rPr>
                <w:rFonts w:ascii="Calibri" w:hAnsi="Calibri" w:cs="Calibri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i/>
                <w:iCs/>
                <w:sz w:val="24"/>
                <w:szCs w:val="24"/>
                <w:lang w:val="en-GB"/>
              </w:rPr>
              <w:t>myslenia</w:t>
            </w:r>
            <w:proofErr w:type="spellEnd"/>
            <w:r w:rsidR="2BC1BD1E" w:rsidRPr="004D4DDB">
              <w:rPr>
                <w:rFonts w:ascii="Calibri" w:hAnsi="Calibri" w:cs="Calibri"/>
                <w:i/>
                <w:iCs/>
                <w:sz w:val="24"/>
                <w:szCs w:val="24"/>
                <w:lang w:val="en-GB"/>
              </w:rPr>
              <w:t xml:space="preserve"> (</w:t>
            </w:r>
            <w:proofErr w:type="spellStart"/>
            <w:r w:rsidR="2BC1BD1E" w:rsidRPr="004D4DDB">
              <w:rPr>
                <w:rFonts w:ascii="Calibri" w:hAnsi="Calibri" w:cs="Calibri"/>
                <w:i/>
                <w:iCs/>
                <w:sz w:val="24"/>
                <w:szCs w:val="24"/>
                <w:lang w:val="en-GB"/>
              </w:rPr>
              <w:t>Povinne</w:t>
            </w:r>
            <w:proofErr w:type="spellEnd"/>
            <w:r w:rsidR="2BC1BD1E" w:rsidRPr="004D4DDB">
              <w:rPr>
                <w:rFonts w:ascii="Calibri" w:hAnsi="Calibri" w:cs="Calibri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="2BC1BD1E" w:rsidRPr="004D4DDB">
              <w:rPr>
                <w:rFonts w:ascii="Calibri" w:hAnsi="Calibri" w:cs="Calibri"/>
                <w:i/>
                <w:iCs/>
                <w:sz w:val="24"/>
                <w:szCs w:val="24"/>
                <w:lang w:val="en-GB"/>
              </w:rPr>
              <w:t>voliteľný</w:t>
            </w:r>
            <w:proofErr w:type="spellEnd"/>
            <w:r w:rsidR="2BC1BD1E" w:rsidRPr="004D4DDB">
              <w:rPr>
                <w:rFonts w:ascii="Calibri" w:hAnsi="Calibri" w:cs="Calibri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="2BC1BD1E" w:rsidRPr="004D4DDB">
              <w:rPr>
                <w:rFonts w:ascii="Calibri" w:hAnsi="Calibri" w:cs="Calibri"/>
                <w:i/>
                <w:iCs/>
                <w:sz w:val="24"/>
                <w:szCs w:val="24"/>
                <w:lang w:val="en-GB"/>
              </w:rPr>
              <w:t>predmet</w:t>
            </w:r>
            <w:proofErr w:type="spellEnd"/>
            <w:r w:rsidR="2BC1BD1E" w:rsidRPr="004D4DDB">
              <w:rPr>
                <w:rFonts w:ascii="Calibri" w:hAnsi="Calibri" w:cs="Calibri"/>
                <w:i/>
                <w:iCs/>
                <w:sz w:val="24"/>
                <w:szCs w:val="24"/>
                <w:lang w:val="en-GB"/>
              </w:rPr>
              <w:t>)</w:t>
            </w:r>
          </w:p>
        </w:tc>
      </w:tr>
      <w:tr w:rsidR="00A52D16" w:rsidRPr="004D4DDB" w14:paraId="11091646" w14:textId="77777777" w:rsidTr="6BF6694F">
        <w:trPr>
          <w:trHeight w:val="1971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712D" w14:textId="77777777" w:rsidR="00A52D16" w:rsidRPr="004D4DDB" w:rsidRDefault="00A52D16" w:rsidP="00A52D16">
            <w:pPr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Druh, rozsah a metóda vzdelávacích činností: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07F023C8" w14:textId="77777777" w:rsidR="00A52D16" w:rsidRPr="004D4DDB" w:rsidRDefault="00A52D16" w:rsidP="00A52D16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3602FBFE" w14:textId="3D364949" w:rsidR="00A52D16" w:rsidRPr="004D4DDB" w:rsidRDefault="23EBA6EF" w:rsidP="6BF6694F">
            <w:pPr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Druh vzdelávacích činností: Seminár</w:t>
            </w:r>
            <w:r w:rsidRPr="004D4DDB">
              <w:rPr>
                <w:rFonts w:ascii="Calibri" w:hAnsi="Calibri" w:cs="Calibri"/>
                <w:sz w:val="24"/>
                <w:szCs w:val="24"/>
              </w:rPr>
              <w:t>  </w:t>
            </w:r>
          </w:p>
          <w:p w14:paraId="3F31B591" w14:textId="3E55DFBC" w:rsidR="00A52D16" w:rsidRPr="004D4DDB" w:rsidRDefault="23EBA6EF" w:rsidP="023E3EB7">
            <w:pPr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Rozsah vzdelávacích činností: 1</w:t>
            </w:r>
            <w:r w:rsidR="704BADFD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hodina týždenne (0</w:t>
            </w: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/1</w:t>
            </w:r>
            <w:r w:rsidR="10D8F030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)</w:t>
            </w:r>
            <w:r w:rsidRPr="004D4DDB">
              <w:rPr>
                <w:rFonts w:ascii="Calibri" w:hAnsi="Calibri" w:cs="Calibri"/>
                <w:sz w:val="24"/>
                <w:szCs w:val="24"/>
              </w:rPr>
              <w:t>  </w:t>
            </w:r>
          </w:p>
          <w:p w14:paraId="23F189F3" w14:textId="53B6C015" w:rsidR="00A52D16" w:rsidRPr="004D4DDB" w:rsidRDefault="00A52D16" w:rsidP="07BFBDF4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proofErr w:type="spellStart"/>
            <w:r w:rsidRPr="004D4DDB">
              <w:rPr>
                <w:rFonts w:ascii="Calibri" w:hAnsi="Calibri" w:cs="Calibri"/>
                <w:i/>
                <w:iCs/>
                <w:sz w:val="24"/>
                <w:szCs w:val="24"/>
                <w:lang w:val="en-GB"/>
              </w:rPr>
              <w:t>Metóda</w:t>
            </w:r>
            <w:proofErr w:type="spellEnd"/>
            <w:r w:rsidRPr="004D4DDB">
              <w:rPr>
                <w:rFonts w:ascii="Calibri" w:hAnsi="Calibri" w:cs="Calibri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i/>
                <w:iCs/>
                <w:sz w:val="24"/>
                <w:szCs w:val="24"/>
                <w:lang w:val="en-GB"/>
              </w:rPr>
              <w:t>vzdelávacích</w:t>
            </w:r>
            <w:proofErr w:type="spellEnd"/>
            <w:r w:rsidRPr="004D4DDB">
              <w:rPr>
                <w:rFonts w:ascii="Calibri" w:hAnsi="Calibri" w:cs="Calibri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i/>
                <w:iCs/>
                <w:sz w:val="24"/>
                <w:szCs w:val="24"/>
                <w:lang w:val="en-GB"/>
              </w:rPr>
              <w:t>činností</w:t>
            </w:r>
            <w:proofErr w:type="spellEnd"/>
            <w:r w:rsidRPr="004D4DDB">
              <w:rPr>
                <w:rFonts w:ascii="Calibri" w:hAnsi="Calibri" w:cs="Calibri"/>
                <w:i/>
                <w:iCs/>
                <w:sz w:val="24"/>
                <w:szCs w:val="24"/>
                <w:lang w:val="en-GB"/>
              </w:rPr>
              <w:t xml:space="preserve">: </w:t>
            </w:r>
            <w:r w:rsidR="54E13A61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Kombinovaná</w:t>
            </w:r>
          </w:p>
          <w:p w14:paraId="4BDB5498" w14:textId="77777777" w:rsidR="00A52D16" w:rsidRPr="004D4DDB" w:rsidRDefault="00A52D16" w:rsidP="00A52D16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A52D16" w:rsidRPr="004D4DDB" w14:paraId="4FA6DD21" w14:textId="77777777" w:rsidTr="6BF6694F">
        <w:trPr>
          <w:trHeight w:val="510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A7452" w14:textId="1527202B" w:rsidR="00A52D16" w:rsidRPr="004D4DDB" w:rsidRDefault="23EBA6EF" w:rsidP="6BF6694F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proofErr w:type="spellStart"/>
            <w:r w:rsidRPr="004D4DDB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>Počet</w:t>
            </w:r>
            <w:proofErr w:type="spellEnd"/>
            <w:r w:rsidRPr="004D4DDB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>kreditov</w:t>
            </w:r>
            <w:proofErr w:type="spellEnd"/>
            <w:r w:rsidRPr="004D4DDB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>:</w:t>
            </w:r>
            <w:r w:rsidRPr="004D4DDB">
              <w:rPr>
                <w:rFonts w:ascii="Calibri" w:hAnsi="Calibri" w:cs="Calibri"/>
                <w:i/>
                <w:iCs/>
                <w:sz w:val="24"/>
                <w:szCs w:val="24"/>
                <w:lang w:val="en-GB"/>
              </w:rPr>
              <w:t xml:space="preserve"> </w:t>
            </w:r>
            <w:r w:rsidR="22D04DF1" w:rsidRPr="004D4DDB">
              <w:rPr>
                <w:rFonts w:ascii="Calibri" w:hAnsi="Calibri" w:cs="Calibri"/>
                <w:i/>
                <w:iCs/>
                <w:sz w:val="24"/>
                <w:szCs w:val="24"/>
                <w:lang w:val="en-GB"/>
              </w:rPr>
              <w:t>4</w:t>
            </w:r>
          </w:p>
        </w:tc>
      </w:tr>
      <w:tr w:rsidR="00A52D16" w:rsidRPr="004D4DDB" w14:paraId="5E060855" w14:textId="77777777" w:rsidTr="6BF6694F">
        <w:trPr>
          <w:trHeight w:val="1416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36161" w14:textId="77777777" w:rsidR="00A52D16" w:rsidRPr="004D4DDB" w:rsidRDefault="00A52D16" w:rsidP="00A52D16">
            <w:pPr>
              <w:rPr>
                <w:rFonts w:ascii="Calibri" w:hAnsi="Calibri"/>
                <w:i/>
                <w:iCs/>
                <w:sz w:val="24"/>
                <w:szCs w:val="24"/>
                <w:lang w:val="en-GB"/>
              </w:rPr>
            </w:pPr>
            <w:proofErr w:type="spellStart"/>
            <w:r w:rsidRPr="004D4DDB">
              <w:rPr>
                <w:rFonts w:ascii="Calibri" w:hAnsi="Calibri"/>
                <w:b/>
                <w:bCs/>
                <w:sz w:val="24"/>
                <w:szCs w:val="24"/>
                <w:lang w:val="en-GB"/>
              </w:rPr>
              <w:t>Odporúčaný</w:t>
            </w:r>
            <w:proofErr w:type="spellEnd"/>
            <w:r w:rsidRPr="004D4DDB">
              <w:rPr>
                <w:rFonts w:ascii="Calibri" w:hAnsi="Calibri"/>
                <w:b/>
                <w:bCs/>
                <w:sz w:val="24"/>
                <w:szCs w:val="24"/>
                <w:lang w:val="en-GB"/>
              </w:rPr>
              <w:t xml:space="preserve"> semester </w:t>
            </w:r>
            <w:proofErr w:type="spellStart"/>
            <w:r w:rsidRPr="004D4DDB">
              <w:rPr>
                <w:rFonts w:ascii="Calibri" w:hAnsi="Calibri"/>
                <w:b/>
                <w:bCs/>
                <w:sz w:val="24"/>
                <w:szCs w:val="24"/>
                <w:lang w:val="en-GB"/>
              </w:rPr>
              <w:t>štúdia</w:t>
            </w:r>
            <w:proofErr w:type="spellEnd"/>
            <w:r w:rsidRPr="004D4DDB">
              <w:rPr>
                <w:rFonts w:ascii="Calibri" w:hAnsi="Calibri"/>
                <w:b/>
                <w:bCs/>
                <w:sz w:val="24"/>
                <w:szCs w:val="24"/>
                <w:lang w:val="en-GB"/>
              </w:rPr>
              <w:t>:</w:t>
            </w:r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 </w:t>
            </w:r>
            <w:r w:rsidRPr="004D4DDB">
              <w:rPr>
                <w:rFonts w:ascii="Calibri" w:hAnsi="Calibri"/>
                <w:i/>
                <w:iCs/>
                <w:sz w:val="24"/>
                <w:szCs w:val="24"/>
                <w:lang w:val="en-GB"/>
              </w:rPr>
              <w:t>2. - 7.</w:t>
            </w:r>
          </w:p>
        </w:tc>
      </w:tr>
      <w:tr w:rsidR="00A52D16" w:rsidRPr="004D4DDB" w14:paraId="746FBA54" w14:textId="77777777" w:rsidTr="6BF6694F">
        <w:trPr>
          <w:trHeight w:val="529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A951E" w14:textId="705AA28E" w:rsidR="00A52D16" w:rsidRPr="004D4DDB" w:rsidRDefault="00A52D16" w:rsidP="00A52D16">
            <w:pPr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proofErr w:type="spellStart"/>
            <w:r w:rsidRPr="004D4DDB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Stupeň</w:t>
            </w:r>
            <w:proofErr w:type="spellEnd"/>
            <w:r w:rsidRPr="004D4DDB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vysokoškolského</w:t>
            </w:r>
            <w:proofErr w:type="spellEnd"/>
            <w:r w:rsidRPr="004D4DDB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štúdia</w:t>
            </w:r>
            <w:proofErr w:type="spellEnd"/>
            <w:r w:rsidRPr="004D4DDB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 xml:space="preserve">: </w:t>
            </w:r>
            <w:sdt>
              <w:sdtPr>
                <w:rPr>
                  <w:i/>
                  <w:color w:val="2B579A"/>
                  <w:szCs w:val="24"/>
                  <w:shd w:val="clear" w:color="auto" w:fill="E6E6E6"/>
                  <w:lang w:val="en-GB"/>
                </w:rPr>
                <w:alias w:val="stupeň"/>
                <w:tag w:val="Stupeň"/>
                <w:id w:val="1089967224"/>
                <w:placeholder>
                  <w:docPart w:val="E37FB8B60A4D495D954EF6A1A040B604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Content>
                <w:r w:rsidR="004675DA" w:rsidRPr="004D4DDB">
                  <w:rPr>
                    <w:i/>
                    <w:color w:val="2B579A"/>
                    <w:szCs w:val="24"/>
                    <w:shd w:val="clear" w:color="auto" w:fill="E6E6E6"/>
                    <w:lang w:val="en-GB"/>
                  </w:rPr>
                  <w:t>3.</w:t>
                </w:r>
              </w:sdtContent>
            </w:sdt>
          </w:p>
        </w:tc>
      </w:tr>
      <w:tr w:rsidR="00A52D16" w:rsidRPr="004D4DDB" w14:paraId="2C0B147A" w14:textId="77777777" w:rsidTr="6BF6694F">
        <w:trPr>
          <w:trHeight w:val="554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F42F9" w14:textId="77777777" w:rsidR="00A52D16" w:rsidRPr="004D4DDB" w:rsidRDefault="00A52D16" w:rsidP="00A52D16">
            <w:pPr>
              <w:rPr>
                <w:rFonts w:ascii="Calibri" w:hAnsi="Calibri" w:cs="Calibri"/>
                <w:i/>
                <w:sz w:val="24"/>
                <w:szCs w:val="24"/>
                <w:lang w:val="en-GB"/>
              </w:rPr>
            </w:pPr>
            <w:proofErr w:type="spellStart"/>
            <w:r w:rsidRPr="004D4DDB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Podmieňujúce</w:t>
            </w:r>
            <w:proofErr w:type="spellEnd"/>
            <w:r w:rsidRPr="004D4DDB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predmety</w:t>
            </w:r>
            <w:proofErr w:type="spellEnd"/>
            <w:r w:rsidRPr="004D4DDB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:</w:t>
            </w:r>
            <w:r w:rsidRPr="004D4DD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</w:p>
        </w:tc>
      </w:tr>
      <w:tr w:rsidR="00A52D16" w:rsidRPr="004D4DDB" w14:paraId="44833E82" w14:textId="77777777" w:rsidTr="6BF6694F">
        <w:trPr>
          <w:trHeight w:val="1965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55E7F" w14:textId="320A94FE" w:rsidR="00A52D16" w:rsidRPr="004D4DDB" w:rsidRDefault="00A52D16" w:rsidP="00A52D16">
            <w:pPr>
              <w:spacing w:before="100" w:beforeAutospacing="1" w:after="100" w:afterAutospacing="1"/>
              <w:rPr>
                <w:rFonts w:ascii="Calibri" w:hAnsi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/>
                <w:b/>
                <w:bCs/>
                <w:sz w:val="24"/>
                <w:szCs w:val="24"/>
              </w:rPr>
              <w:t>Podmienky na absolvovanie predmetu:</w:t>
            </w:r>
            <w:r w:rsidRPr="004D4DDB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4D4DDB">
              <w:rPr>
                <w:rFonts w:ascii="Calibri" w:hAnsi="Calibri"/>
                <w:i/>
                <w:iCs/>
                <w:sz w:val="24"/>
                <w:szCs w:val="24"/>
              </w:rPr>
              <w:t xml:space="preserve">Predmet sa končí </w:t>
            </w:r>
            <w:r w:rsidR="00D245AA" w:rsidRPr="004D4DDB">
              <w:rPr>
                <w:rFonts w:ascii="Calibri" w:hAnsi="Calibri"/>
                <w:i/>
                <w:iCs/>
                <w:sz w:val="24"/>
                <w:szCs w:val="24"/>
              </w:rPr>
              <w:t>priebežným hodnotením</w:t>
            </w:r>
            <w:r w:rsidRPr="004D4DDB">
              <w:rPr>
                <w:rFonts w:ascii="Calibri" w:hAnsi="Calibri"/>
                <w:i/>
                <w:iCs/>
                <w:sz w:val="24"/>
                <w:szCs w:val="24"/>
              </w:rPr>
              <w:t xml:space="preserve"> a získaním </w:t>
            </w:r>
            <w:r w:rsidR="004C2EB7" w:rsidRPr="004D4DDB">
              <w:rPr>
                <w:rFonts w:ascii="Calibri" w:hAnsi="Calibri"/>
                <w:i/>
                <w:iCs/>
                <w:sz w:val="24"/>
                <w:szCs w:val="24"/>
              </w:rPr>
              <w:t>4</w:t>
            </w:r>
            <w:r w:rsidRPr="004D4DDB">
              <w:rPr>
                <w:rFonts w:ascii="Calibri" w:hAnsi="Calibri"/>
                <w:i/>
                <w:iCs/>
                <w:sz w:val="24"/>
                <w:szCs w:val="24"/>
              </w:rPr>
              <w:t xml:space="preserve"> kreditov. Hodnotenie skúšky sa odvíja od zvládnutia písomnej časti (66% hodnotenia), ako aj od celkovej práce študenta/</w:t>
            </w:r>
            <w:proofErr w:type="spellStart"/>
            <w:r w:rsidRPr="004D4DDB">
              <w:rPr>
                <w:rFonts w:ascii="Calibri" w:hAnsi="Calibri"/>
                <w:i/>
                <w:iCs/>
                <w:sz w:val="24"/>
                <w:szCs w:val="24"/>
              </w:rPr>
              <w:t>ky</w:t>
            </w:r>
            <w:proofErr w:type="spellEnd"/>
            <w:r w:rsidRPr="004D4DDB">
              <w:rPr>
                <w:rFonts w:ascii="Calibri" w:hAnsi="Calibri"/>
                <w:i/>
                <w:iCs/>
                <w:sz w:val="24"/>
                <w:szCs w:val="24"/>
              </w:rPr>
              <w:t xml:space="preserve"> počas semestra (34% hodnotenia). Celkové hodnotenie absolvovania predmetu je súčtom oboch vyššie uvedených podmienok, avšak v obidvoch častiach musí študent/ka splniť aspoň minimálne stanovené požiadavky. </w:t>
            </w:r>
          </w:p>
          <w:p w14:paraId="3CAEAD5F" w14:textId="77777777" w:rsidR="00A52D16" w:rsidRPr="004D4DDB" w:rsidRDefault="00A52D16" w:rsidP="00A52D16">
            <w:pPr>
              <w:spacing w:before="100" w:beforeAutospacing="1" w:after="100" w:afterAutospacing="1"/>
              <w:contextualSpacing/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Klasifikácia:</w:t>
            </w:r>
          </w:p>
          <w:p w14:paraId="3426BE86" w14:textId="77777777" w:rsidR="00A52D16" w:rsidRPr="004D4DDB" w:rsidRDefault="00A52D16" w:rsidP="00A52D16">
            <w:pPr>
              <w:spacing w:before="100" w:beforeAutospacing="1" w:after="100" w:afterAutospacing="1"/>
              <w:contextualSpacing/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A: 100,00 – 90,00 %</w:t>
            </w:r>
          </w:p>
          <w:p w14:paraId="39248323" w14:textId="77777777" w:rsidR="00A52D16" w:rsidRPr="004D4DDB" w:rsidRDefault="00A52D16" w:rsidP="00A52D16">
            <w:pPr>
              <w:spacing w:before="100" w:beforeAutospacing="1" w:after="100" w:afterAutospacing="1"/>
              <w:contextualSpacing/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B: 89,99 – 80,00 %</w:t>
            </w:r>
            <w:r w:rsidRPr="004D4DDB"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br/>
              <w:t>C: 79,99 – 70,00 %</w:t>
            </w:r>
            <w:r w:rsidRPr="004D4DDB"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br/>
              <w:t>D: 69,99 – 60,00 %</w:t>
            </w:r>
            <w:r w:rsidRPr="004D4DDB"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br/>
              <w:t>E: 59,99 – 50,00 %</w:t>
            </w:r>
          </w:p>
          <w:p w14:paraId="54C7A8D1" w14:textId="77777777" w:rsidR="00A52D16" w:rsidRPr="004D4DDB" w:rsidRDefault="00A52D16" w:rsidP="00A52D16">
            <w:pPr>
              <w:contextualSpacing/>
              <w:rPr>
                <w:sz w:val="24"/>
                <w:szCs w:val="24"/>
                <w:lang w:val="en-GB"/>
              </w:rPr>
            </w:pPr>
            <w:r w:rsidRPr="004D4DDB"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FX: 49,99 a menej %</w:t>
            </w:r>
          </w:p>
        </w:tc>
      </w:tr>
      <w:tr w:rsidR="00A52D16" w:rsidRPr="004D4DDB" w14:paraId="52CBC437" w14:textId="77777777" w:rsidTr="6BF6694F">
        <w:trPr>
          <w:trHeight w:val="1115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7DE8" w14:textId="77777777" w:rsidR="00A52D16" w:rsidRPr="004D4DDB" w:rsidRDefault="00A52D16" w:rsidP="00A52D16">
            <w:pPr>
              <w:rPr>
                <w:rFonts w:ascii="Calibri" w:hAnsi="Calibri"/>
                <w:i/>
                <w:iCs/>
                <w:sz w:val="24"/>
                <w:szCs w:val="24"/>
                <w:lang w:val="en-GB"/>
              </w:rPr>
            </w:pPr>
            <w:proofErr w:type="spellStart"/>
            <w:r w:rsidRPr="004D4DDB">
              <w:rPr>
                <w:rFonts w:ascii="Calibri" w:hAnsi="Calibri"/>
                <w:b/>
                <w:bCs/>
                <w:sz w:val="24"/>
                <w:szCs w:val="24"/>
                <w:lang w:val="en-GB"/>
              </w:rPr>
              <w:t>Výsledky</w:t>
            </w:r>
            <w:proofErr w:type="spellEnd"/>
            <w:r w:rsidRPr="004D4DDB">
              <w:rPr>
                <w:rFonts w:ascii="Calibri" w:hAnsi="Calibri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b/>
                <w:bCs/>
                <w:sz w:val="24"/>
                <w:szCs w:val="24"/>
                <w:lang w:val="en-GB"/>
              </w:rPr>
              <w:t>vzdelávania</w:t>
            </w:r>
            <w:proofErr w:type="spellEnd"/>
            <w:r w:rsidRPr="004D4DDB">
              <w:rPr>
                <w:rFonts w:ascii="Calibri" w:hAnsi="Calibri"/>
                <w:b/>
                <w:bCs/>
                <w:sz w:val="24"/>
                <w:szCs w:val="24"/>
                <w:lang w:val="en-GB"/>
              </w:rPr>
              <w:t>:</w:t>
            </w:r>
            <w:r w:rsidRPr="004D4DDB">
              <w:rPr>
                <w:rFonts w:ascii="Calibri" w:hAnsi="Calibri"/>
                <w:i/>
                <w:iCs/>
                <w:sz w:val="24"/>
                <w:szCs w:val="24"/>
                <w:lang w:val="en-GB"/>
              </w:rPr>
              <w:t xml:space="preserve"> </w:t>
            </w:r>
          </w:p>
          <w:p w14:paraId="1DC06CFE" w14:textId="77777777" w:rsidR="00A52D16" w:rsidRPr="004D4DDB" w:rsidRDefault="00A52D16" w:rsidP="00A52D16">
            <w:pPr>
              <w:rPr>
                <w:rFonts w:ascii="Calibri" w:hAnsi="Calibri"/>
                <w:i/>
                <w:iCs/>
                <w:sz w:val="24"/>
                <w:szCs w:val="24"/>
                <w:lang w:val="en-GB"/>
              </w:rPr>
            </w:pPr>
            <w:r w:rsidRPr="004D4DDB">
              <w:rPr>
                <w:rFonts w:ascii="Calibri" w:hAnsi="Calibri"/>
                <w:i/>
                <w:iCs/>
                <w:sz w:val="24"/>
                <w:szCs w:val="24"/>
                <w:lang w:val="en-GB"/>
              </w:rPr>
              <w:t>Vedomosti:</w:t>
            </w:r>
          </w:p>
          <w:p w14:paraId="36D98196" w14:textId="77777777" w:rsidR="00A52D16" w:rsidRPr="004D4DDB" w:rsidRDefault="00A52D16" w:rsidP="00814279">
            <w:pPr>
              <w:numPr>
                <w:ilvl w:val="0"/>
                <w:numId w:val="40"/>
              </w:numPr>
              <w:contextualSpacing/>
              <w:rPr>
                <w:rFonts w:ascii="Calibri" w:hAnsi="Calibri"/>
                <w:i/>
                <w:iCs/>
                <w:sz w:val="24"/>
                <w:szCs w:val="24"/>
                <w:lang w:val="en-GB"/>
              </w:rPr>
            </w:pPr>
            <w:proofErr w:type="spellStart"/>
            <w:r w:rsidRPr="004D4DDB">
              <w:rPr>
                <w:rFonts w:ascii="Calibri" w:hAnsi="Calibri"/>
                <w:i/>
                <w:iCs/>
                <w:sz w:val="24"/>
                <w:szCs w:val="24"/>
                <w:lang w:val="en-GB"/>
              </w:rPr>
              <w:t>študent</w:t>
            </w:r>
            <w:proofErr w:type="spellEnd"/>
            <w:r w:rsidRPr="004D4DDB">
              <w:rPr>
                <w:rFonts w:ascii="Calibri" w:hAnsi="Calibri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i/>
                <w:iCs/>
                <w:sz w:val="24"/>
                <w:szCs w:val="24"/>
                <w:lang w:val="en-GB"/>
              </w:rPr>
              <w:t>dokáže</w:t>
            </w:r>
            <w:proofErr w:type="spellEnd"/>
            <w:r w:rsidRPr="004D4DDB">
              <w:rPr>
                <w:rFonts w:ascii="Calibri" w:hAnsi="Calibri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i/>
                <w:iCs/>
                <w:sz w:val="24"/>
                <w:szCs w:val="24"/>
                <w:lang w:val="en-GB"/>
              </w:rPr>
              <w:t>rozoznať</w:t>
            </w:r>
            <w:proofErr w:type="spellEnd"/>
            <w:r w:rsidRPr="004D4DDB">
              <w:rPr>
                <w:rFonts w:ascii="Calibri" w:hAnsi="Calibri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i/>
                <w:iCs/>
                <w:sz w:val="24"/>
                <w:szCs w:val="24"/>
                <w:lang w:val="en-GB"/>
              </w:rPr>
              <w:t>základné</w:t>
            </w:r>
            <w:proofErr w:type="spellEnd"/>
            <w:r w:rsidRPr="004D4DDB">
              <w:rPr>
                <w:rFonts w:ascii="Calibri" w:hAnsi="Calibri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i/>
                <w:iCs/>
                <w:sz w:val="24"/>
                <w:szCs w:val="24"/>
                <w:lang w:val="en-GB"/>
              </w:rPr>
              <w:t>podmienky</w:t>
            </w:r>
            <w:proofErr w:type="spellEnd"/>
            <w:r w:rsidRPr="004D4DDB">
              <w:rPr>
                <w:rFonts w:ascii="Calibri" w:hAnsi="Calibri"/>
                <w:i/>
                <w:iCs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4D4DDB">
              <w:rPr>
                <w:rFonts w:ascii="Calibri" w:hAnsi="Calibri"/>
                <w:i/>
                <w:iCs/>
                <w:sz w:val="24"/>
                <w:szCs w:val="24"/>
                <w:lang w:val="en-GB"/>
              </w:rPr>
              <w:t>ktoré</w:t>
            </w:r>
            <w:proofErr w:type="spellEnd"/>
            <w:r w:rsidRPr="004D4DDB">
              <w:rPr>
                <w:rFonts w:ascii="Calibri" w:hAnsi="Calibri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i/>
                <w:iCs/>
                <w:sz w:val="24"/>
                <w:szCs w:val="24"/>
                <w:lang w:val="en-GB"/>
              </w:rPr>
              <w:t>viedli</w:t>
            </w:r>
            <w:proofErr w:type="spellEnd"/>
            <w:r w:rsidRPr="004D4DDB">
              <w:rPr>
                <w:rFonts w:ascii="Calibri" w:hAnsi="Calibri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i/>
                <w:iCs/>
                <w:sz w:val="24"/>
                <w:szCs w:val="24"/>
                <w:lang w:val="en-GB"/>
              </w:rPr>
              <w:t>na</w:t>
            </w:r>
            <w:proofErr w:type="spellEnd"/>
            <w:r w:rsidRPr="004D4DDB">
              <w:rPr>
                <w:rFonts w:ascii="Calibri" w:hAnsi="Calibri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i/>
                <w:iCs/>
                <w:sz w:val="24"/>
                <w:szCs w:val="24"/>
                <w:lang w:val="en-GB"/>
              </w:rPr>
              <w:t>našom</w:t>
            </w:r>
            <w:proofErr w:type="spellEnd"/>
            <w:r w:rsidRPr="004D4DDB">
              <w:rPr>
                <w:rFonts w:ascii="Calibri" w:hAnsi="Calibri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i/>
                <w:iCs/>
                <w:sz w:val="24"/>
                <w:szCs w:val="24"/>
                <w:lang w:val="en-GB"/>
              </w:rPr>
              <w:t>území</w:t>
            </w:r>
            <w:proofErr w:type="spellEnd"/>
            <w:r w:rsidRPr="004D4DDB">
              <w:rPr>
                <w:rFonts w:ascii="Calibri" w:hAnsi="Calibri"/>
                <w:i/>
                <w:iCs/>
                <w:sz w:val="24"/>
                <w:szCs w:val="24"/>
                <w:lang w:val="en-GB"/>
              </w:rPr>
              <w:t xml:space="preserve"> k </w:t>
            </w:r>
            <w:proofErr w:type="spellStart"/>
            <w:r w:rsidRPr="004D4DDB">
              <w:rPr>
                <w:rFonts w:ascii="Calibri" w:hAnsi="Calibri"/>
                <w:i/>
                <w:iCs/>
                <w:sz w:val="24"/>
                <w:szCs w:val="24"/>
                <w:lang w:val="en-GB"/>
              </w:rPr>
              <w:t>vzniku</w:t>
            </w:r>
            <w:proofErr w:type="spellEnd"/>
            <w:r w:rsidRPr="004D4DDB">
              <w:rPr>
                <w:rFonts w:ascii="Calibri" w:hAnsi="Calibri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i/>
                <w:iCs/>
                <w:sz w:val="24"/>
                <w:szCs w:val="24"/>
                <w:lang w:val="en-GB"/>
              </w:rPr>
              <w:t>úžery</w:t>
            </w:r>
            <w:proofErr w:type="spellEnd"/>
            <w:r w:rsidRPr="004D4DDB">
              <w:rPr>
                <w:rFonts w:ascii="Calibri" w:hAnsi="Calibri"/>
                <w:i/>
                <w:iCs/>
                <w:sz w:val="24"/>
                <w:szCs w:val="24"/>
                <w:lang w:val="en-GB"/>
              </w:rPr>
              <w:t>,</w:t>
            </w:r>
          </w:p>
          <w:p w14:paraId="2DD202BB" w14:textId="77777777" w:rsidR="00A52D16" w:rsidRPr="004D4DDB" w:rsidRDefault="00A52D16" w:rsidP="00814279">
            <w:pPr>
              <w:numPr>
                <w:ilvl w:val="0"/>
                <w:numId w:val="40"/>
              </w:numPr>
              <w:contextualSpacing/>
              <w:rPr>
                <w:i/>
                <w:iCs/>
                <w:sz w:val="24"/>
                <w:szCs w:val="24"/>
                <w:lang w:val="en-GB"/>
              </w:rPr>
            </w:pPr>
            <w:r w:rsidRPr="004D4DDB">
              <w:rPr>
                <w:rFonts w:ascii="Calibri" w:hAnsi="Calibri"/>
                <w:i/>
                <w:iCs/>
                <w:sz w:val="24"/>
                <w:szCs w:val="24"/>
                <w:lang w:val="en-GB"/>
              </w:rPr>
              <w:t xml:space="preserve">vie </w:t>
            </w:r>
            <w:proofErr w:type="spellStart"/>
            <w:r w:rsidRPr="004D4DDB">
              <w:rPr>
                <w:rFonts w:ascii="Calibri" w:hAnsi="Calibri"/>
                <w:i/>
                <w:iCs/>
                <w:sz w:val="24"/>
                <w:szCs w:val="24"/>
                <w:lang w:val="en-GB"/>
              </w:rPr>
              <w:t>samostatne</w:t>
            </w:r>
            <w:proofErr w:type="spellEnd"/>
            <w:r w:rsidRPr="004D4DDB">
              <w:rPr>
                <w:rFonts w:ascii="Calibri" w:hAnsi="Calibri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i/>
                <w:iCs/>
                <w:sz w:val="24"/>
                <w:szCs w:val="24"/>
                <w:lang w:val="en-GB"/>
              </w:rPr>
              <w:t>definovať</w:t>
            </w:r>
            <w:proofErr w:type="spellEnd"/>
            <w:r w:rsidRPr="004D4DDB">
              <w:rPr>
                <w:rFonts w:ascii="Calibri" w:hAnsi="Calibri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i/>
                <w:iCs/>
                <w:sz w:val="24"/>
                <w:szCs w:val="24"/>
                <w:lang w:val="en-GB"/>
              </w:rPr>
              <w:t>úver</w:t>
            </w:r>
            <w:proofErr w:type="spellEnd"/>
            <w:r w:rsidRPr="004D4DDB">
              <w:rPr>
                <w:rFonts w:ascii="Calibri" w:hAnsi="Calibri"/>
                <w:i/>
                <w:iCs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4D4DDB">
              <w:rPr>
                <w:rFonts w:ascii="Calibri" w:hAnsi="Calibri"/>
                <w:i/>
                <w:iCs/>
                <w:sz w:val="24"/>
                <w:szCs w:val="24"/>
                <w:lang w:val="en-GB"/>
              </w:rPr>
              <w:t>úžeru</w:t>
            </w:r>
            <w:proofErr w:type="spellEnd"/>
            <w:r w:rsidRPr="004D4DDB">
              <w:rPr>
                <w:rFonts w:ascii="Calibri" w:hAnsi="Calibri"/>
                <w:i/>
                <w:iCs/>
                <w:sz w:val="24"/>
                <w:szCs w:val="24"/>
                <w:lang w:val="en-GB"/>
              </w:rPr>
              <w:t xml:space="preserve"> a </w:t>
            </w:r>
            <w:proofErr w:type="spellStart"/>
            <w:r w:rsidRPr="004D4DDB">
              <w:rPr>
                <w:rFonts w:ascii="Calibri" w:hAnsi="Calibri"/>
                <w:i/>
                <w:iCs/>
                <w:sz w:val="24"/>
                <w:szCs w:val="24"/>
                <w:lang w:val="en-GB"/>
              </w:rPr>
              <w:t>dokáže</w:t>
            </w:r>
            <w:proofErr w:type="spellEnd"/>
            <w:r w:rsidRPr="004D4DDB">
              <w:rPr>
                <w:rFonts w:ascii="Calibri" w:hAnsi="Calibri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i/>
                <w:iCs/>
                <w:sz w:val="24"/>
                <w:szCs w:val="24"/>
                <w:lang w:val="en-GB"/>
              </w:rPr>
              <w:t>vysvetliť</w:t>
            </w:r>
            <w:proofErr w:type="spellEnd"/>
            <w:r w:rsidRPr="004D4DDB">
              <w:rPr>
                <w:rFonts w:ascii="Calibri" w:hAnsi="Calibri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i/>
                <w:iCs/>
                <w:sz w:val="24"/>
                <w:szCs w:val="24"/>
                <w:lang w:val="en-GB"/>
              </w:rPr>
              <w:t>aj</w:t>
            </w:r>
            <w:proofErr w:type="spellEnd"/>
            <w:r w:rsidRPr="004D4DDB">
              <w:rPr>
                <w:rFonts w:ascii="Calibri" w:hAnsi="Calibri"/>
                <w:i/>
                <w:iCs/>
                <w:sz w:val="24"/>
                <w:szCs w:val="24"/>
                <w:lang w:val="en-GB"/>
              </w:rPr>
              <w:t xml:space="preserve"> za </w:t>
            </w:r>
            <w:proofErr w:type="spellStart"/>
            <w:r w:rsidRPr="004D4DDB">
              <w:rPr>
                <w:rFonts w:ascii="Calibri" w:hAnsi="Calibri"/>
                <w:i/>
                <w:iCs/>
                <w:sz w:val="24"/>
                <w:szCs w:val="24"/>
                <w:lang w:val="en-GB"/>
              </w:rPr>
              <w:t>pomoci</w:t>
            </w:r>
            <w:proofErr w:type="spellEnd"/>
            <w:r w:rsidRPr="004D4DDB">
              <w:rPr>
                <w:rFonts w:ascii="Calibri" w:hAnsi="Calibri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i/>
                <w:iCs/>
                <w:sz w:val="24"/>
                <w:szCs w:val="24"/>
                <w:lang w:val="en-GB"/>
              </w:rPr>
              <w:t>príkladu</w:t>
            </w:r>
            <w:proofErr w:type="spellEnd"/>
            <w:r w:rsidRPr="004D4DDB">
              <w:rPr>
                <w:rFonts w:ascii="Calibri" w:hAnsi="Calibri"/>
                <w:i/>
                <w:iCs/>
                <w:sz w:val="24"/>
                <w:szCs w:val="24"/>
                <w:lang w:val="en-GB"/>
              </w:rPr>
              <w:t xml:space="preserve"> ich </w:t>
            </w:r>
            <w:proofErr w:type="spellStart"/>
            <w:r w:rsidRPr="004D4DDB">
              <w:rPr>
                <w:rFonts w:ascii="Calibri" w:hAnsi="Calibri"/>
                <w:i/>
                <w:iCs/>
                <w:sz w:val="24"/>
                <w:szCs w:val="24"/>
                <w:lang w:val="en-GB"/>
              </w:rPr>
              <w:t>rozdiel</w:t>
            </w:r>
            <w:proofErr w:type="spellEnd"/>
            <w:r w:rsidRPr="004D4DDB">
              <w:rPr>
                <w:rFonts w:ascii="Calibri" w:hAnsi="Calibri"/>
                <w:i/>
                <w:iCs/>
                <w:sz w:val="24"/>
                <w:szCs w:val="24"/>
                <w:lang w:val="en-GB"/>
              </w:rPr>
              <w:t xml:space="preserve"> v </w:t>
            </w:r>
            <w:proofErr w:type="spellStart"/>
            <w:r w:rsidRPr="004D4DDB">
              <w:rPr>
                <w:rFonts w:ascii="Calibri" w:hAnsi="Calibri"/>
                <w:i/>
                <w:iCs/>
                <w:sz w:val="24"/>
                <w:szCs w:val="24"/>
                <w:lang w:val="en-GB"/>
              </w:rPr>
              <w:t>etickom</w:t>
            </w:r>
            <w:proofErr w:type="spellEnd"/>
            <w:r w:rsidRPr="004D4DDB">
              <w:rPr>
                <w:rFonts w:ascii="Calibri" w:hAnsi="Calibri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i/>
                <w:iCs/>
                <w:sz w:val="24"/>
                <w:szCs w:val="24"/>
                <w:lang w:val="en-GB"/>
              </w:rPr>
              <w:t>ponímaní</w:t>
            </w:r>
            <w:proofErr w:type="spellEnd"/>
            <w:r w:rsidRPr="004D4DDB">
              <w:rPr>
                <w:rFonts w:ascii="Calibri" w:hAnsi="Calibri"/>
                <w:i/>
                <w:iCs/>
                <w:sz w:val="24"/>
                <w:szCs w:val="24"/>
                <w:lang w:val="en-GB"/>
              </w:rPr>
              <w:t>.</w:t>
            </w:r>
          </w:p>
          <w:p w14:paraId="2916C19D" w14:textId="77777777" w:rsidR="00A52D16" w:rsidRPr="004D4DDB" w:rsidRDefault="00A52D16" w:rsidP="00A52D16">
            <w:pPr>
              <w:rPr>
                <w:rFonts w:ascii="Calibri" w:hAnsi="Calibri"/>
                <w:i/>
                <w:iCs/>
                <w:sz w:val="24"/>
                <w:szCs w:val="24"/>
                <w:lang w:val="en-GB"/>
              </w:rPr>
            </w:pPr>
          </w:p>
          <w:p w14:paraId="7BDDACC4" w14:textId="77777777" w:rsidR="00A52D16" w:rsidRPr="004D4DDB" w:rsidRDefault="00A52D16" w:rsidP="00A52D16">
            <w:pPr>
              <w:rPr>
                <w:i/>
                <w:iCs/>
                <w:sz w:val="24"/>
                <w:szCs w:val="24"/>
                <w:lang w:val="en-GB"/>
              </w:rPr>
            </w:pPr>
            <w:proofErr w:type="spellStart"/>
            <w:r w:rsidRPr="004D4DDB">
              <w:rPr>
                <w:rFonts w:ascii="Calibri" w:hAnsi="Calibri"/>
                <w:i/>
                <w:iCs/>
                <w:sz w:val="24"/>
                <w:szCs w:val="24"/>
                <w:lang w:val="en-GB"/>
              </w:rPr>
              <w:t>Zručnosti</w:t>
            </w:r>
            <w:proofErr w:type="spellEnd"/>
            <w:r w:rsidRPr="004D4DDB">
              <w:rPr>
                <w:rFonts w:ascii="Calibri" w:hAnsi="Calibri"/>
                <w:i/>
                <w:iCs/>
                <w:sz w:val="24"/>
                <w:szCs w:val="24"/>
                <w:lang w:val="en-GB"/>
              </w:rPr>
              <w:t>:</w:t>
            </w:r>
          </w:p>
          <w:p w14:paraId="30D92161" w14:textId="77777777" w:rsidR="00A52D16" w:rsidRPr="004D4DDB" w:rsidRDefault="00A52D16" w:rsidP="00814279">
            <w:pPr>
              <w:numPr>
                <w:ilvl w:val="0"/>
                <w:numId w:val="41"/>
              </w:numPr>
              <w:contextualSpacing/>
              <w:rPr>
                <w:rFonts w:ascii="Calibri" w:hAnsi="Calibri"/>
                <w:i/>
                <w:iCs/>
                <w:sz w:val="24"/>
                <w:szCs w:val="24"/>
                <w:lang w:val="en-GB"/>
              </w:rPr>
            </w:pPr>
            <w:proofErr w:type="spellStart"/>
            <w:r w:rsidRPr="004D4DDB">
              <w:rPr>
                <w:rFonts w:ascii="Calibri" w:hAnsi="Calibri"/>
                <w:i/>
                <w:iCs/>
                <w:sz w:val="24"/>
                <w:szCs w:val="24"/>
                <w:lang w:val="en-GB"/>
              </w:rPr>
              <w:lastRenderedPageBreak/>
              <w:t>študent</w:t>
            </w:r>
            <w:proofErr w:type="spellEnd"/>
            <w:r w:rsidRPr="004D4DDB">
              <w:rPr>
                <w:rFonts w:ascii="Calibri" w:hAnsi="Calibri"/>
                <w:i/>
                <w:iCs/>
                <w:sz w:val="24"/>
                <w:szCs w:val="24"/>
                <w:lang w:val="en-GB"/>
              </w:rPr>
              <w:t xml:space="preserve"> je </w:t>
            </w:r>
            <w:proofErr w:type="spellStart"/>
            <w:r w:rsidRPr="004D4DDB">
              <w:rPr>
                <w:rFonts w:ascii="Calibri" w:hAnsi="Calibri"/>
                <w:i/>
                <w:iCs/>
                <w:sz w:val="24"/>
                <w:szCs w:val="24"/>
                <w:lang w:val="en-GB"/>
              </w:rPr>
              <w:t>schopný</w:t>
            </w:r>
            <w:proofErr w:type="spellEnd"/>
            <w:r w:rsidRPr="004D4DDB">
              <w:rPr>
                <w:rFonts w:ascii="Calibri" w:hAnsi="Calibri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i/>
                <w:iCs/>
                <w:sz w:val="24"/>
                <w:szCs w:val="24"/>
                <w:lang w:val="en-GB"/>
              </w:rPr>
              <w:t>zostaviť</w:t>
            </w:r>
            <w:proofErr w:type="spellEnd"/>
            <w:r w:rsidRPr="004D4DDB">
              <w:rPr>
                <w:rFonts w:ascii="Calibri" w:hAnsi="Calibri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i/>
                <w:iCs/>
                <w:sz w:val="24"/>
                <w:szCs w:val="24"/>
                <w:lang w:val="en-GB"/>
              </w:rPr>
              <w:t>množiny</w:t>
            </w:r>
            <w:proofErr w:type="spellEnd"/>
            <w:r w:rsidRPr="004D4DDB">
              <w:rPr>
                <w:rFonts w:ascii="Calibri" w:hAnsi="Calibri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i/>
                <w:iCs/>
                <w:sz w:val="24"/>
                <w:szCs w:val="24"/>
                <w:lang w:val="en-GB"/>
              </w:rPr>
              <w:t>hodnôt</w:t>
            </w:r>
            <w:proofErr w:type="spellEnd"/>
            <w:r w:rsidRPr="004D4DDB">
              <w:rPr>
                <w:rFonts w:ascii="Calibri" w:hAnsi="Calibri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i/>
                <w:iCs/>
                <w:sz w:val="24"/>
                <w:szCs w:val="24"/>
                <w:lang w:val="en-GB"/>
              </w:rPr>
              <w:t>relevantných</w:t>
            </w:r>
            <w:proofErr w:type="spellEnd"/>
            <w:r w:rsidRPr="004D4DDB">
              <w:rPr>
                <w:rFonts w:ascii="Calibri" w:hAnsi="Calibri"/>
                <w:i/>
                <w:iCs/>
                <w:sz w:val="24"/>
                <w:szCs w:val="24"/>
                <w:lang w:val="en-GB"/>
              </w:rPr>
              <w:t xml:space="preserve"> pre </w:t>
            </w:r>
            <w:proofErr w:type="spellStart"/>
            <w:r w:rsidRPr="004D4DDB">
              <w:rPr>
                <w:rFonts w:ascii="Calibri" w:hAnsi="Calibri"/>
                <w:i/>
                <w:iCs/>
                <w:sz w:val="24"/>
                <w:szCs w:val="24"/>
                <w:lang w:val="en-GB"/>
              </w:rPr>
              <w:t>konkrétne</w:t>
            </w:r>
            <w:proofErr w:type="spellEnd"/>
            <w:r w:rsidRPr="004D4DDB">
              <w:rPr>
                <w:rFonts w:ascii="Calibri" w:hAnsi="Calibri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i/>
                <w:iCs/>
                <w:sz w:val="24"/>
                <w:szCs w:val="24"/>
                <w:lang w:val="en-GB"/>
              </w:rPr>
              <w:t>etické</w:t>
            </w:r>
            <w:proofErr w:type="spellEnd"/>
            <w:r w:rsidRPr="004D4DDB">
              <w:rPr>
                <w:rFonts w:ascii="Calibri" w:hAnsi="Calibri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i/>
                <w:iCs/>
                <w:sz w:val="24"/>
                <w:szCs w:val="24"/>
                <w:lang w:val="en-GB"/>
              </w:rPr>
              <w:t>problémy</w:t>
            </w:r>
            <w:proofErr w:type="spellEnd"/>
            <w:r w:rsidRPr="004D4DDB">
              <w:rPr>
                <w:rFonts w:ascii="Calibri" w:hAnsi="Calibri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i/>
                <w:iCs/>
                <w:sz w:val="24"/>
                <w:szCs w:val="24"/>
                <w:lang w:val="en-GB"/>
              </w:rPr>
              <w:t>súvisiace</w:t>
            </w:r>
            <w:proofErr w:type="spellEnd"/>
            <w:r w:rsidRPr="004D4DDB">
              <w:rPr>
                <w:rFonts w:ascii="Calibri" w:hAnsi="Calibri"/>
                <w:i/>
                <w:iCs/>
                <w:sz w:val="24"/>
                <w:szCs w:val="24"/>
                <w:lang w:val="en-GB"/>
              </w:rPr>
              <w:t xml:space="preserve"> s </w:t>
            </w:r>
            <w:proofErr w:type="spellStart"/>
            <w:r w:rsidRPr="004D4DDB">
              <w:rPr>
                <w:rFonts w:ascii="Calibri" w:hAnsi="Calibri"/>
                <w:i/>
                <w:iCs/>
                <w:sz w:val="24"/>
                <w:szCs w:val="24"/>
                <w:lang w:val="en-GB"/>
              </w:rPr>
              <w:t>úžerou</w:t>
            </w:r>
            <w:proofErr w:type="spellEnd"/>
            <w:r w:rsidRPr="004D4DDB">
              <w:rPr>
                <w:rFonts w:ascii="Calibri" w:hAnsi="Calibri"/>
                <w:i/>
                <w:iCs/>
                <w:sz w:val="24"/>
                <w:szCs w:val="24"/>
                <w:lang w:val="en-GB"/>
              </w:rPr>
              <w:t>.</w:t>
            </w:r>
          </w:p>
          <w:p w14:paraId="74869460" w14:textId="77777777" w:rsidR="00A52D16" w:rsidRPr="004D4DDB" w:rsidRDefault="00A52D16" w:rsidP="00A52D16">
            <w:pPr>
              <w:rPr>
                <w:rFonts w:ascii="Calibri" w:hAnsi="Calibri"/>
                <w:i/>
                <w:iCs/>
                <w:sz w:val="24"/>
                <w:szCs w:val="24"/>
                <w:lang w:val="en-GB"/>
              </w:rPr>
            </w:pPr>
          </w:p>
          <w:p w14:paraId="7C6BDC64" w14:textId="2F10BF1B" w:rsidR="00A52D16" w:rsidRPr="004D4DDB" w:rsidRDefault="037C2817" w:rsidP="07BFBDF4">
            <w:pPr>
              <w:rPr>
                <w:i/>
                <w:iCs/>
                <w:sz w:val="24"/>
                <w:szCs w:val="24"/>
                <w:lang w:val="en-GB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Kompetentnosti</w:t>
            </w:r>
            <w:r w:rsidR="00A52D16" w:rsidRPr="004D4DDB">
              <w:rPr>
                <w:rFonts w:ascii="Calibri" w:hAnsi="Calibri"/>
                <w:i/>
                <w:iCs/>
                <w:sz w:val="24"/>
                <w:szCs w:val="24"/>
                <w:lang w:val="en-GB"/>
              </w:rPr>
              <w:t>:</w:t>
            </w:r>
          </w:p>
          <w:p w14:paraId="4BBBCA0A" w14:textId="77777777" w:rsidR="00A52D16" w:rsidRPr="004D4DDB" w:rsidRDefault="00A52D16" w:rsidP="00814279">
            <w:pPr>
              <w:numPr>
                <w:ilvl w:val="0"/>
                <w:numId w:val="42"/>
              </w:numPr>
              <w:contextualSpacing/>
              <w:rPr>
                <w:rFonts w:ascii="Calibri" w:hAnsi="Calibri"/>
                <w:i/>
                <w:iCs/>
                <w:sz w:val="24"/>
                <w:szCs w:val="24"/>
                <w:lang w:val="en-GB"/>
              </w:rPr>
            </w:pPr>
            <w:proofErr w:type="spellStart"/>
            <w:r w:rsidRPr="004D4DDB">
              <w:rPr>
                <w:rFonts w:ascii="Calibri" w:hAnsi="Calibri"/>
                <w:i/>
                <w:iCs/>
                <w:sz w:val="24"/>
                <w:szCs w:val="24"/>
                <w:lang w:val="en-GB"/>
              </w:rPr>
              <w:t>študent</w:t>
            </w:r>
            <w:proofErr w:type="spellEnd"/>
            <w:r w:rsidRPr="004D4DDB">
              <w:rPr>
                <w:rFonts w:ascii="Calibri" w:hAnsi="Calibri"/>
                <w:i/>
                <w:iCs/>
                <w:sz w:val="24"/>
                <w:szCs w:val="24"/>
                <w:lang w:val="en-GB"/>
              </w:rPr>
              <w:t xml:space="preserve"> je </w:t>
            </w:r>
            <w:proofErr w:type="spellStart"/>
            <w:r w:rsidRPr="004D4DDB">
              <w:rPr>
                <w:rFonts w:ascii="Calibri" w:hAnsi="Calibri"/>
                <w:i/>
                <w:iCs/>
                <w:sz w:val="24"/>
                <w:szCs w:val="24"/>
                <w:lang w:val="en-GB"/>
              </w:rPr>
              <w:t>schopný</w:t>
            </w:r>
            <w:proofErr w:type="spellEnd"/>
            <w:r w:rsidRPr="004D4DDB">
              <w:rPr>
                <w:rFonts w:ascii="Calibri" w:hAnsi="Calibri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i/>
                <w:iCs/>
                <w:sz w:val="24"/>
                <w:szCs w:val="24"/>
                <w:lang w:val="en-GB"/>
              </w:rPr>
              <w:t>samostatne</w:t>
            </w:r>
            <w:proofErr w:type="spellEnd"/>
            <w:r w:rsidRPr="004D4DDB">
              <w:rPr>
                <w:rFonts w:ascii="Calibri" w:hAnsi="Calibri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i/>
                <w:iCs/>
                <w:sz w:val="24"/>
                <w:szCs w:val="24"/>
                <w:lang w:val="en-GB"/>
              </w:rPr>
              <w:t>aplikovať</w:t>
            </w:r>
            <w:proofErr w:type="spellEnd"/>
            <w:r w:rsidRPr="004D4DDB">
              <w:rPr>
                <w:rFonts w:ascii="Calibri" w:hAnsi="Calibri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i/>
                <w:iCs/>
                <w:sz w:val="24"/>
                <w:szCs w:val="24"/>
                <w:lang w:val="en-GB"/>
              </w:rPr>
              <w:t>dejinne</w:t>
            </w:r>
            <w:proofErr w:type="spellEnd"/>
            <w:r w:rsidRPr="004D4DDB">
              <w:rPr>
                <w:rFonts w:ascii="Calibri" w:hAnsi="Calibri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i/>
                <w:iCs/>
                <w:sz w:val="24"/>
                <w:szCs w:val="24"/>
                <w:lang w:val="en-GB"/>
              </w:rPr>
              <w:t>overené</w:t>
            </w:r>
            <w:proofErr w:type="spellEnd"/>
            <w:r w:rsidRPr="004D4DDB">
              <w:rPr>
                <w:rFonts w:ascii="Calibri" w:hAnsi="Calibri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i/>
                <w:iCs/>
                <w:sz w:val="24"/>
                <w:szCs w:val="24"/>
                <w:lang w:val="en-GB"/>
              </w:rPr>
              <w:t>stratégie</w:t>
            </w:r>
            <w:proofErr w:type="spellEnd"/>
            <w:r w:rsidRPr="004D4DDB">
              <w:rPr>
                <w:rFonts w:ascii="Calibri" w:hAnsi="Calibri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i/>
                <w:iCs/>
                <w:sz w:val="24"/>
                <w:szCs w:val="24"/>
                <w:lang w:val="en-GB"/>
              </w:rPr>
              <w:t>hodnotenia</w:t>
            </w:r>
            <w:proofErr w:type="spellEnd"/>
            <w:r w:rsidRPr="004D4DDB">
              <w:rPr>
                <w:rFonts w:ascii="Calibri" w:hAnsi="Calibri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i/>
                <w:iCs/>
                <w:sz w:val="24"/>
                <w:szCs w:val="24"/>
                <w:lang w:val="en-GB"/>
              </w:rPr>
              <w:t>problémov</w:t>
            </w:r>
            <w:proofErr w:type="spellEnd"/>
            <w:r w:rsidRPr="004D4DDB">
              <w:rPr>
                <w:rFonts w:ascii="Calibri" w:hAnsi="Calibri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i/>
                <w:iCs/>
                <w:sz w:val="24"/>
                <w:szCs w:val="24"/>
                <w:lang w:val="en-GB"/>
              </w:rPr>
              <w:t>súvisiacich</w:t>
            </w:r>
            <w:proofErr w:type="spellEnd"/>
            <w:r w:rsidRPr="004D4DDB">
              <w:rPr>
                <w:rFonts w:ascii="Calibri" w:hAnsi="Calibri"/>
                <w:i/>
                <w:iCs/>
                <w:sz w:val="24"/>
                <w:szCs w:val="24"/>
                <w:lang w:val="en-GB"/>
              </w:rPr>
              <w:t xml:space="preserve"> s </w:t>
            </w:r>
            <w:proofErr w:type="spellStart"/>
            <w:r w:rsidRPr="004D4DDB">
              <w:rPr>
                <w:rFonts w:ascii="Calibri" w:hAnsi="Calibri"/>
                <w:i/>
                <w:iCs/>
                <w:sz w:val="24"/>
                <w:szCs w:val="24"/>
                <w:lang w:val="en-GB"/>
              </w:rPr>
              <w:t>požičiavaním</w:t>
            </w:r>
            <w:proofErr w:type="spellEnd"/>
            <w:r w:rsidRPr="004D4DDB">
              <w:rPr>
                <w:rFonts w:ascii="Calibri" w:hAnsi="Calibri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i/>
                <w:iCs/>
                <w:sz w:val="24"/>
                <w:szCs w:val="24"/>
                <w:lang w:val="en-GB"/>
              </w:rPr>
              <w:t>peňazí</w:t>
            </w:r>
            <w:proofErr w:type="spellEnd"/>
            <w:r w:rsidRPr="004D4DDB">
              <w:rPr>
                <w:rFonts w:ascii="Calibri" w:hAnsi="Calibri"/>
                <w:i/>
                <w:iCs/>
                <w:sz w:val="24"/>
                <w:szCs w:val="24"/>
                <w:lang w:val="en-GB"/>
              </w:rPr>
              <w:t xml:space="preserve"> (a </w:t>
            </w:r>
            <w:proofErr w:type="spellStart"/>
            <w:r w:rsidRPr="004D4DDB">
              <w:rPr>
                <w:rFonts w:ascii="Calibri" w:hAnsi="Calibri"/>
                <w:i/>
                <w:iCs/>
                <w:sz w:val="24"/>
                <w:szCs w:val="24"/>
                <w:lang w:val="en-GB"/>
              </w:rPr>
              <w:t>úrokovaním</w:t>
            </w:r>
            <w:proofErr w:type="spellEnd"/>
            <w:r w:rsidRPr="004D4DDB">
              <w:rPr>
                <w:rFonts w:ascii="Calibri" w:hAnsi="Calibri"/>
                <w:i/>
                <w:iCs/>
                <w:sz w:val="24"/>
                <w:szCs w:val="24"/>
                <w:lang w:val="en-GB"/>
              </w:rPr>
              <w:t xml:space="preserve">). </w:t>
            </w:r>
          </w:p>
        </w:tc>
      </w:tr>
      <w:tr w:rsidR="00A52D16" w:rsidRPr="004D4DDB" w14:paraId="1E0B7FB2" w14:textId="77777777" w:rsidTr="6BF6694F">
        <w:trPr>
          <w:trHeight w:val="510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2DDB7" w14:textId="77777777" w:rsidR="00A52D16" w:rsidRPr="004D4DDB" w:rsidRDefault="00A52D16" w:rsidP="00A52D16">
            <w:pPr>
              <w:rPr>
                <w:rFonts w:ascii="Calibri" w:hAnsi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/>
                <w:b/>
                <w:bCs/>
                <w:sz w:val="24"/>
                <w:szCs w:val="24"/>
              </w:rPr>
              <w:lastRenderedPageBreak/>
              <w:t>Stručná osnova predmetu:</w:t>
            </w:r>
          </w:p>
          <w:p w14:paraId="58D6E2B3" w14:textId="77777777" w:rsidR="00A52D16" w:rsidRPr="004D4DDB" w:rsidRDefault="00A52D16" w:rsidP="00A52D16">
            <w:pPr>
              <w:rPr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/>
                <w:sz w:val="24"/>
                <w:szCs w:val="24"/>
              </w:rPr>
              <w:t xml:space="preserve">Dejinný kontext mimo nášho kultúrneho okruhu – starovek, kresťanstvo, Ján Hus, Leonard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</w:rPr>
              <w:t>Stöckel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</w:rPr>
              <w:t xml:space="preserve">, Martin Rakovský, Izák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</w:rPr>
              <w:t>Abrahamides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</w:rPr>
              <w:t xml:space="preserve"> Hrochotský, Izák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</w:rPr>
              <w:t>Caban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</w:rPr>
              <w:t xml:space="preserve">, Pavol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</w:rPr>
              <w:t>Kyrmezer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</w:rPr>
              <w:t xml:space="preserve">, Jozef Miloslav Hurban, Jonáš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</w:rPr>
              <w:t>Záborský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</w:rPr>
              <w:t xml:space="preserve">, Jozef Gregor Tajovský </w:t>
            </w:r>
          </w:p>
        </w:tc>
      </w:tr>
      <w:tr w:rsidR="00A52D16" w:rsidRPr="004D4DDB" w14:paraId="21AE810A" w14:textId="77777777" w:rsidTr="6BF6694F">
        <w:trPr>
          <w:trHeight w:val="510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DABB1" w14:textId="77777777" w:rsidR="00A52D16" w:rsidRPr="004D4DDB" w:rsidRDefault="00A52D16" w:rsidP="00A52D16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Odporúčaná literatúra: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</w:p>
          <w:p w14:paraId="4F68DF3E" w14:textId="77777777" w:rsidR="00A52D16" w:rsidRPr="004D4DDB" w:rsidRDefault="00A52D16" w:rsidP="00A52D1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4D4DDB">
              <w:rPr>
                <w:rFonts w:asciiTheme="minorHAnsi" w:hAnsiTheme="minorHAnsi" w:cstheme="minorHAnsi"/>
                <w:sz w:val="24"/>
                <w:szCs w:val="24"/>
              </w:rPr>
              <w:t>Kalajtzidis,J</w:t>
            </w:r>
            <w:proofErr w:type="spellEnd"/>
            <w:r w:rsidRPr="004D4DDB">
              <w:rPr>
                <w:rFonts w:asciiTheme="minorHAnsi" w:hAnsiTheme="minorHAnsi" w:cstheme="minorHAnsi"/>
                <w:sz w:val="24"/>
                <w:szCs w:val="24"/>
              </w:rPr>
              <w:t xml:space="preserve">., 2021 Sonda do sociálnych tém Jozefa Gregora Tajovského. In: </w:t>
            </w:r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Etika v 19. a 20. storočí</w:t>
            </w:r>
            <w:r w:rsidRPr="004D4DDB">
              <w:rPr>
                <w:rFonts w:asciiTheme="minorHAnsi" w:hAnsiTheme="minorHAnsi" w:cstheme="minorHAnsi"/>
                <w:sz w:val="24"/>
                <w:szCs w:val="24"/>
              </w:rPr>
              <w:t>. Prešov: Filozofická fakulta.</w:t>
            </w:r>
          </w:p>
          <w:p w14:paraId="1883D622" w14:textId="77777777" w:rsidR="00A52D16" w:rsidRPr="004D4DDB" w:rsidRDefault="00A52D16" w:rsidP="00A52D1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4D4DDB">
              <w:rPr>
                <w:rFonts w:asciiTheme="minorHAnsi" w:hAnsiTheme="minorHAnsi" w:cstheme="minorHAnsi"/>
                <w:sz w:val="24"/>
                <w:szCs w:val="24"/>
              </w:rPr>
              <w:t>Kalajtzidis,J</w:t>
            </w:r>
            <w:proofErr w:type="spellEnd"/>
            <w:r w:rsidRPr="004D4DDB">
              <w:rPr>
                <w:rFonts w:asciiTheme="minorHAnsi" w:hAnsiTheme="minorHAnsi" w:cstheme="minorHAnsi"/>
                <w:sz w:val="24"/>
                <w:szCs w:val="24"/>
              </w:rPr>
              <w:t xml:space="preserve">., 2020 Superintendent Izák </w:t>
            </w:r>
            <w:proofErr w:type="spellStart"/>
            <w:r w:rsidRPr="004D4DDB">
              <w:rPr>
                <w:rFonts w:asciiTheme="minorHAnsi" w:hAnsiTheme="minorHAnsi" w:cstheme="minorHAnsi"/>
                <w:sz w:val="24"/>
                <w:szCs w:val="24"/>
              </w:rPr>
              <w:t>Abrahamides</w:t>
            </w:r>
            <w:proofErr w:type="spellEnd"/>
            <w:r w:rsidRPr="004D4DDB">
              <w:rPr>
                <w:rFonts w:asciiTheme="minorHAnsi" w:hAnsiTheme="minorHAnsi" w:cstheme="minorHAnsi"/>
                <w:sz w:val="24"/>
                <w:szCs w:val="24"/>
              </w:rPr>
              <w:t xml:space="preserve"> Hrochotský a jeho Zvolenská postila. In: </w:t>
            </w:r>
            <w:proofErr w:type="spellStart"/>
            <w:r w:rsidRPr="004D4DDB">
              <w:rPr>
                <w:rFonts w:asciiTheme="minorHAnsi" w:hAnsiTheme="minorHAnsi" w:cstheme="minorHAnsi"/>
                <w:i/>
                <w:sz w:val="24"/>
                <w:szCs w:val="24"/>
              </w:rPr>
              <w:t>Historia</w:t>
            </w:r>
            <w:proofErr w:type="spellEnd"/>
            <w:r w:rsidRPr="004D4DDB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Theme="minorHAnsi" w:hAnsiTheme="minorHAnsi" w:cstheme="minorHAnsi"/>
                <w:i/>
                <w:sz w:val="24"/>
                <w:szCs w:val="24"/>
              </w:rPr>
              <w:t>Ecclesiastica</w:t>
            </w:r>
            <w:proofErr w:type="spellEnd"/>
            <w:r w:rsidRPr="004D4DDB">
              <w:rPr>
                <w:rFonts w:asciiTheme="minorHAnsi" w:hAnsiTheme="minorHAnsi" w:cstheme="minorHAnsi"/>
                <w:sz w:val="24"/>
                <w:szCs w:val="24"/>
              </w:rPr>
              <w:t xml:space="preserve"> (11), 2, s. 68-97.</w:t>
            </w:r>
          </w:p>
          <w:p w14:paraId="141AE9E1" w14:textId="77777777" w:rsidR="00A52D16" w:rsidRPr="004D4DDB" w:rsidRDefault="00A52D16" w:rsidP="00A52D1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4D4DDB">
              <w:rPr>
                <w:rFonts w:asciiTheme="minorHAnsi" w:hAnsiTheme="minorHAnsi" w:cstheme="minorHAnsi"/>
                <w:sz w:val="24"/>
                <w:szCs w:val="24"/>
              </w:rPr>
              <w:t>Kalajtzidis,J</w:t>
            </w:r>
            <w:proofErr w:type="spellEnd"/>
            <w:r w:rsidRPr="004D4DDB">
              <w:rPr>
                <w:rFonts w:asciiTheme="minorHAnsi" w:hAnsiTheme="minorHAnsi" w:cstheme="minorHAnsi"/>
                <w:sz w:val="24"/>
                <w:szCs w:val="24"/>
              </w:rPr>
              <w:t xml:space="preserve">., 2019 Morálne kontexty v diele Pavla </w:t>
            </w:r>
            <w:proofErr w:type="spellStart"/>
            <w:r w:rsidRPr="004D4DDB">
              <w:rPr>
                <w:rFonts w:asciiTheme="minorHAnsi" w:hAnsiTheme="minorHAnsi" w:cstheme="minorHAnsi"/>
                <w:sz w:val="24"/>
                <w:szCs w:val="24"/>
              </w:rPr>
              <w:t>Kyrmezera</w:t>
            </w:r>
            <w:proofErr w:type="spellEnd"/>
            <w:r w:rsidRPr="004D4DDB">
              <w:rPr>
                <w:rFonts w:asciiTheme="minorHAnsi" w:hAnsiTheme="minorHAnsi" w:cstheme="minorHAnsi"/>
                <w:sz w:val="24"/>
                <w:szCs w:val="24"/>
              </w:rPr>
              <w:t xml:space="preserve"> In: </w:t>
            </w:r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Morálka v kontexte storočí</w:t>
            </w:r>
            <w:r w:rsidRPr="004D4DDB">
              <w:rPr>
                <w:rFonts w:asciiTheme="minorHAnsi" w:hAnsiTheme="minorHAnsi" w:cstheme="minorHAnsi"/>
                <w:sz w:val="24"/>
                <w:szCs w:val="24"/>
              </w:rPr>
              <w:t>. Prešov: Filozofická fakulta.</w:t>
            </w:r>
          </w:p>
          <w:p w14:paraId="4D925384" w14:textId="77777777" w:rsidR="00A52D16" w:rsidRPr="004D4DDB" w:rsidRDefault="00A52D16" w:rsidP="00A52D16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proofErr w:type="spellStart"/>
            <w:r w:rsidRPr="004D4DDB">
              <w:rPr>
                <w:rFonts w:asciiTheme="minorHAnsi" w:hAnsiTheme="minorHAnsi" w:cstheme="minorHAnsi"/>
                <w:sz w:val="24"/>
                <w:szCs w:val="24"/>
              </w:rPr>
              <w:t>Kalajtzidis,J</w:t>
            </w:r>
            <w:proofErr w:type="spellEnd"/>
            <w:r w:rsidRPr="004D4DDB">
              <w:rPr>
                <w:rFonts w:asciiTheme="minorHAnsi" w:hAnsiTheme="minorHAnsi" w:cstheme="minorHAnsi"/>
                <w:sz w:val="24"/>
                <w:szCs w:val="24"/>
              </w:rPr>
              <w:t xml:space="preserve">., 2019 Etické a filozofické prvky v tvorbe Jonáša Záborského. In: </w:t>
            </w:r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Etické myslenie minulosti a súčasnosti (ETPP 2019/20): etika na Slovensku a v Európe (1751-1850)</w:t>
            </w:r>
            <w:r w:rsidRPr="004D4DDB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proofErr w:type="spellStart"/>
            <w:r w:rsidRPr="004D4DDB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Prešov</w:t>
            </w:r>
            <w:proofErr w:type="spellEnd"/>
            <w:r w:rsidRPr="004D4DDB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: </w:t>
            </w:r>
            <w:proofErr w:type="spellStart"/>
            <w:r w:rsidRPr="004D4DDB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Prešovská</w:t>
            </w:r>
            <w:proofErr w:type="spellEnd"/>
            <w:r w:rsidRPr="004D4DDB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univerzita</w:t>
            </w:r>
            <w:proofErr w:type="spellEnd"/>
            <w:r w:rsidRPr="004D4DDB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v </w:t>
            </w:r>
            <w:proofErr w:type="spellStart"/>
            <w:r w:rsidRPr="004D4DDB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Prešove</w:t>
            </w:r>
            <w:proofErr w:type="spellEnd"/>
            <w:r w:rsidRPr="004D4DDB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.</w:t>
            </w:r>
          </w:p>
          <w:p w14:paraId="1DCEF186" w14:textId="77777777" w:rsidR="00A52D16" w:rsidRPr="004D4DDB" w:rsidRDefault="00A52D16" w:rsidP="00A52D16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proofErr w:type="spellStart"/>
            <w:r w:rsidRPr="004D4DDB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Kalajtzidis,J</w:t>
            </w:r>
            <w:proofErr w:type="spellEnd"/>
            <w:r w:rsidRPr="004D4DDB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., 2017 </w:t>
            </w:r>
            <w:proofErr w:type="spellStart"/>
            <w:r w:rsidRPr="004D4DDB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Reflexia</w:t>
            </w:r>
            <w:proofErr w:type="spellEnd"/>
            <w:r w:rsidRPr="004D4DDB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vplyvu</w:t>
            </w:r>
            <w:proofErr w:type="spellEnd"/>
            <w:r w:rsidRPr="004D4DDB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Aristotelovho</w:t>
            </w:r>
            <w:proofErr w:type="spellEnd"/>
            <w:r w:rsidRPr="004D4DDB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chápania</w:t>
            </w:r>
            <w:proofErr w:type="spellEnd"/>
            <w:r w:rsidRPr="004D4DDB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problému</w:t>
            </w:r>
            <w:proofErr w:type="spellEnd"/>
            <w:r w:rsidRPr="004D4DDB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spravodlivosti</w:t>
            </w:r>
            <w:proofErr w:type="spellEnd"/>
            <w:r w:rsidRPr="004D4DDB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v </w:t>
            </w:r>
            <w:proofErr w:type="spellStart"/>
            <w:r w:rsidRPr="004D4DDB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našom</w:t>
            </w:r>
            <w:proofErr w:type="spellEnd"/>
            <w:r w:rsidRPr="004D4DDB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kultúrnom</w:t>
            </w:r>
            <w:proofErr w:type="spellEnd"/>
            <w:r w:rsidRPr="004D4DDB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okruhu</w:t>
            </w:r>
            <w:proofErr w:type="spellEnd"/>
            <w:r w:rsidRPr="004D4DDB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. In: </w:t>
            </w:r>
            <w:proofErr w:type="spellStart"/>
            <w:r w:rsidRPr="004D4DDB">
              <w:rPr>
                <w:rFonts w:asciiTheme="minorHAnsi" w:hAnsiTheme="minorHAnsi" w:cstheme="minorHAnsi"/>
                <w:i/>
                <w:sz w:val="24"/>
                <w:szCs w:val="24"/>
                <w:lang w:val="en-GB"/>
              </w:rPr>
              <w:t>Konštantínove</w:t>
            </w:r>
            <w:proofErr w:type="spellEnd"/>
            <w:r w:rsidRPr="004D4DDB">
              <w:rPr>
                <w:rFonts w:asciiTheme="minorHAnsi" w:hAnsiTheme="minorHAnsi" w:cstheme="minorHAnsi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Theme="minorHAnsi" w:hAnsiTheme="minorHAnsi" w:cstheme="minorHAnsi"/>
                <w:i/>
                <w:sz w:val="24"/>
                <w:szCs w:val="24"/>
                <w:lang w:val="en-GB"/>
              </w:rPr>
              <w:t>listy</w:t>
            </w:r>
            <w:proofErr w:type="spellEnd"/>
            <w:r w:rsidRPr="004D4DDB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(10), 1,  s. 110-120.</w:t>
            </w:r>
          </w:p>
          <w:p w14:paraId="187F57B8" w14:textId="1E90114C" w:rsidR="00A52D16" w:rsidRPr="004D4DDB" w:rsidRDefault="48CE57DA" w:rsidP="023E3EB7">
            <w:pPr>
              <w:rPr>
                <w:rFonts w:asciiTheme="minorHAnsi" w:hAnsiTheme="minorHAnsi" w:cstheme="minorBidi"/>
                <w:sz w:val="24"/>
                <w:szCs w:val="24"/>
                <w:lang w:val="en-GB"/>
              </w:rPr>
            </w:pPr>
            <w:proofErr w:type="spellStart"/>
            <w:r w:rsidRPr="004D4DDB">
              <w:rPr>
                <w:rFonts w:asciiTheme="minorHAnsi" w:hAnsiTheme="minorHAnsi" w:cstheme="minorBidi"/>
                <w:sz w:val="24"/>
                <w:szCs w:val="24"/>
                <w:lang w:val="en-GB"/>
              </w:rPr>
              <w:t>Kalajtzidis,J</w:t>
            </w:r>
            <w:proofErr w:type="spellEnd"/>
            <w:r w:rsidRPr="004D4DDB">
              <w:rPr>
                <w:rFonts w:asciiTheme="minorHAnsi" w:hAnsiTheme="minorHAnsi" w:cstheme="minorBidi"/>
                <w:sz w:val="24"/>
                <w:szCs w:val="24"/>
                <w:lang w:val="en-GB"/>
              </w:rPr>
              <w:t xml:space="preserve">., 2016 </w:t>
            </w:r>
            <w:proofErr w:type="spellStart"/>
            <w:r w:rsidRPr="004D4DDB">
              <w:rPr>
                <w:rFonts w:asciiTheme="minorHAnsi" w:hAnsiTheme="minorHAnsi" w:cstheme="minorBidi"/>
                <w:sz w:val="24"/>
                <w:szCs w:val="24"/>
                <w:lang w:val="en-GB"/>
              </w:rPr>
              <w:t>Etická</w:t>
            </w:r>
            <w:proofErr w:type="spellEnd"/>
            <w:r w:rsidRPr="004D4DDB">
              <w:rPr>
                <w:rFonts w:asciiTheme="minorHAnsi" w:hAnsiTheme="minorHAnsi" w:cstheme="minorBid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Theme="minorHAnsi" w:hAnsiTheme="minorHAnsi" w:cstheme="minorBidi"/>
                <w:sz w:val="24"/>
                <w:szCs w:val="24"/>
                <w:lang w:val="en-GB"/>
              </w:rPr>
              <w:t>výchova</w:t>
            </w:r>
            <w:proofErr w:type="spellEnd"/>
            <w:r w:rsidRPr="004D4DDB">
              <w:rPr>
                <w:rFonts w:asciiTheme="minorHAnsi" w:hAnsiTheme="minorHAnsi" w:cstheme="minorBidi"/>
                <w:sz w:val="24"/>
                <w:szCs w:val="24"/>
                <w:lang w:val="en-GB"/>
              </w:rPr>
              <w:t xml:space="preserve"> a </w:t>
            </w:r>
            <w:proofErr w:type="spellStart"/>
            <w:r w:rsidRPr="004D4DDB">
              <w:rPr>
                <w:rFonts w:asciiTheme="minorHAnsi" w:hAnsiTheme="minorHAnsi" w:cstheme="minorBidi"/>
                <w:sz w:val="24"/>
                <w:szCs w:val="24"/>
                <w:lang w:val="en-GB"/>
              </w:rPr>
              <w:t>téma</w:t>
            </w:r>
            <w:proofErr w:type="spellEnd"/>
            <w:r w:rsidRPr="004D4DDB">
              <w:rPr>
                <w:rFonts w:asciiTheme="minorHAnsi" w:hAnsiTheme="minorHAnsi" w:cstheme="minorBid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Theme="minorHAnsi" w:hAnsiTheme="minorHAnsi" w:cstheme="minorBidi"/>
                <w:sz w:val="24"/>
                <w:szCs w:val="24"/>
                <w:lang w:val="en-GB"/>
              </w:rPr>
              <w:t>finančnej</w:t>
            </w:r>
            <w:proofErr w:type="spellEnd"/>
            <w:r w:rsidRPr="004D4DDB">
              <w:rPr>
                <w:rFonts w:asciiTheme="minorHAnsi" w:hAnsiTheme="minorHAnsi" w:cstheme="minorBid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Theme="minorHAnsi" w:hAnsiTheme="minorHAnsi" w:cstheme="minorBidi"/>
                <w:sz w:val="24"/>
                <w:szCs w:val="24"/>
                <w:lang w:val="en-GB"/>
              </w:rPr>
              <w:t>gramotnosti.In</w:t>
            </w:r>
            <w:proofErr w:type="spellEnd"/>
            <w:r w:rsidRPr="004D4DDB">
              <w:rPr>
                <w:rFonts w:asciiTheme="minorHAnsi" w:hAnsiTheme="minorHAnsi" w:cstheme="minorBidi"/>
                <w:sz w:val="24"/>
                <w:szCs w:val="24"/>
                <w:lang w:val="en-GB"/>
              </w:rPr>
              <w:t xml:space="preserve">: </w:t>
            </w:r>
            <w:proofErr w:type="spellStart"/>
            <w:r w:rsidRPr="004D4DDB">
              <w:rPr>
                <w:rFonts w:asciiTheme="minorHAnsi" w:hAnsiTheme="minorHAnsi" w:cstheme="minorBidi"/>
                <w:i/>
                <w:iCs/>
                <w:sz w:val="24"/>
                <w:szCs w:val="24"/>
                <w:lang w:val="en-GB"/>
              </w:rPr>
              <w:t>Filozofia</w:t>
            </w:r>
            <w:proofErr w:type="spellEnd"/>
            <w:r w:rsidRPr="004D4DDB">
              <w:rPr>
                <w:rFonts w:asciiTheme="minorHAnsi" w:hAnsiTheme="minorHAnsi" w:cstheme="minorBidi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Theme="minorHAnsi" w:hAnsiTheme="minorHAnsi" w:cstheme="minorBidi"/>
                <w:i/>
                <w:iCs/>
                <w:sz w:val="24"/>
                <w:szCs w:val="24"/>
                <w:lang w:val="en-GB"/>
              </w:rPr>
              <w:t>etickej</w:t>
            </w:r>
            <w:proofErr w:type="spellEnd"/>
            <w:r w:rsidRPr="004D4DDB">
              <w:rPr>
                <w:rFonts w:asciiTheme="minorHAnsi" w:hAnsiTheme="minorHAnsi" w:cstheme="minorBidi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Theme="minorHAnsi" w:hAnsiTheme="minorHAnsi" w:cstheme="minorBidi"/>
                <w:i/>
                <w:iCs/>
                <w:sz w:val="24"/>
                <w:szCs w:val="24"/>
                <w:lang w:val="en-GB"/>
              </w:rPr>
              <w:t>výchovy</w:t>
            </w:r>
            <w:proofErr w:type="spellEnd"/>
            <w:r w:rsidRPr="004D4DDB">
              <w:rPr>
                <w:rFonts w:asciiTheme="minorHAnsi" w:hAnsiTheme="minorHAnsi" w:cstheme="minorBidi"/>
                <w:sz w:val="24"/>
                <w:szCs w:val="24"/>
                <w:lang w:val="en-GB"/>
              </w:rPr>
              <w:t xml:space="preserve">. </w:t>
            </w:r>
            <w:proofErr w:type="spellStart"/>
            <w:r w:rsidRPr="004D4DDB">
              <w:rPr>
                <w:rFonts w:asciiTheme="minorHAnsi" w:hAnsiTheme="minorHAnsi" w:cstheme="minorBidi"/>
                <w:sz w:val="24"/>
                <w:szCs w:val="24"/>
                <w:lang w:val="en-GB"/>
              </w:rPr>
              <w:t>Prešov</w:t>
            </w:r>
            <w:proofErr w:type="spellEnd"/>
            <w:r w:rsidRPr="004D4DDB">
              <w:rPr>
                <w:rFonts w:asciiTheme="minorHAnsi" w:hAnsiTheme="minorHAnsi" w:cstheme="minorBidi"/>
                <w:sz w:val="24"/>
                <w:szCs w:val="24"/>
                <w:lang w:val="en-GB"/>
              </w:rPr>
              <w:t xml:space="preserve"> : </w:t>
            </w:r>
            <w:proofErr w:type="spellStart"/>
            <w:r w:rsidRPr="004D4DDB">
              <w:rPr>
                <w:rFonts w:asciiTheme="minorHAnsi" w:hAnsiTheme="minorHAnsi" w:cstheme="minorBidi"/>
                <w:sz w:val="24"/>
                <w:szCs w:val="24"/>
                <w:lang w:val="en-GB"/>
              </w:rPr>
              <w:t>Filozofická</w:t>
            </w:r>
            <w:proofErr w:type="spellEnd"/>
            <w:r w:rsidRPr="004D4DDB">
              <w:rPr>
                <w:rFonts w:asciiTheme="minorHAnsi" w:hAnsiTheme="minorHAnsi" w:cstheme="minorBid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Theme="minorHAnsi" w:hAnsiTheme="minorHAnsi" w:cstheme="minorBidi"/>
                <w:sz w:val="24"/>
                <w:szCs w:val="24"/>
                <w:lang w:val="en-GB"/>
              </w:rPr>
              <w:t>fakulta</w:t>
            </w:r>
            <w:proofErr w:type="spellEnd"/>
            <w:r w:rsidRPr="004D4DDB">
              <w:rPr>
                <w:rFonts w:asciiTheme="minorHAnsi" w:hAnsiTheme="minorHAnsi" w:cstheme="minorBid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Theme="minorHAnsi" w:hAnsiTheme="minorHAnsi" w:cstheme="minorBidi"/>
                <w:sz w:val="24"/>
                <w:szCs w:val="24"/>
                <w:lang w:val="en-GB"/>
              </w:rPr>
              <w:t>Prešovskej</w:t>
            </w:r>
            <w:proofErr w:type="spellEnd"/>
            <w:r w:rsidRPr="004D4DDB">
              <w:rPr>
                <w:rFonts w:asciiTheme="minorHAnsi" w:hAnsiTheme="minorHAnsi" w:cstheme="minorBid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Theme="minorHAnsi" w:hAnsiTheme="minorHAnsi" w:cstheme="minorBidi"/>
                <w:sz w:val="24"/>
                <w:szCs w:val="24"/>
                <w:lang w:val="en-GB"/>
              </w:rPr>
              <w:t>univerzity</w:t>
            </w:r>
            <w:proofErr w:type="spellEnd"/>
            <w:r w:rsidRPr="004D4DDB">
              <w:rPr>
                <w:rFonts w:asciiTheme="minorHAnsi" w:hAnsiTheme="minorHAnsi" w:cstheme="minorBidi"/>
                <w:sz w:val="24"/>
                <w:szCs w:val="24"/>
                <w:lang w:val="en-GB"/>
              </w:rPr>
              <w:t xml:space="preserve"> v </w:t>
            </w:r>
            <w:proofErr w:type="spellStart"/>
            <w:r w:rsidRPr="004D4DDB">
              <w:rPr>
                <w:rFonts w:asciiTheme="minorHAnsi" w:hAnsiTheme="minorHAnsi" w:cstheme="minorBidi"/>
                <w:sz w:val="24"/>
                <w:szCs w:val="24"/>
                <w:lang w:val="en-GB"/>
              </w:rPr>
              <w:t>Prešove</w:t>
            </w:r>
            <w:proofErr w:type="spellEnd"/>
            <w:r w:rsidRPr="004D4DDB">
              <w:rPr>
                <w:rFonts w:asciiTheme="minorHAnsi" w:hAnsiTheme="minorHAnsi" w:cstheme="minorBidi"/>
                <w:sz w:val="24"/>
                <w:szCs w:val="24"/>
                <w:lang w:val="en-GB"/>
              </w:rPr>
              <w:t>.</w:t>
            </w:r>
          </w:p>
        </w:tc>
      </w:tr>
      <w:tr w:rsidR="00A52D16" w:rsidRPr="004D4DDB" w14:paraId="47880B8A" w14:textId="77777777" w:rsidTr="6BF6694F">
        <w:trPr>
          <w:trHeight w:val="620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0DBB6" w14:textId="77777777" w:rsidR="00A52D16" w:rsidRPr="004D4DDB" w:rsidRDefault="00A52D16" w:rsidP="00A52D16">
            <w:pPr>
              <w:rPr>
                <w:rFonts w:ascii="Calibri" w:hAnsi="Calibri" w:cs="Calibri"/>
                <w:i/>
                <w:sz w:val="24"/>
                <w:szCs w:val="24"/>
                <w:lang w:val="pl-PL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  <w:lang w:val="pl-PL"/>
              </w:rPr>
              <w:t>Jazyk, ktorého znalosť je potrebná na absolvovanie predmetu:</w:t>
            </w:r>
            <w:r w:rsidRPr="004D4DDB">
              <w:rPr>
                <w:rFonts w:ascii="Calibri" w:hAnsi="Calibri" w:cs="Calibri"/>
                <w:sz w:val="24"/>
                <w:szCs w:val="24"/>
                <w:lang w:val="pl-PL"/>
              </w:rPr>
              <w:t xml:space="preserve"> </w:t>
            </w:r>
            <w:r w:rsidRPr="004D4DDB">
              <w:rPr>
                <w:rFonts w:ascii="Calibri" w:hAnsi="Calibri" w:cs="Calibri"/>
                <w:i/>
                <w:sz w:val="24"/>
                <w:szCs w:val="24"/>
                <w:lang w:val="pl-PL"/>
              </w:rPr>
              <w:t>slovenský jazyk</w:t>
            </w:r>
          </w:p>
        </w:tc>
      </w:tr>
      <w:tr w:rsidR="00A52D16" w:rsidRPr="004D4DDB" w14:paraId="366AAF6F" w14:textId="77777777" w:rsidTr="6BF6694F">
        <w:trPr>
          <w:trHeight w:val="1118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ADDC4" w14:textId="77777777" w:rsidR="00A52D16" w:rsidRPr="004D4DDB" w:rsidRDefault="00A52D16" w:rsidP="00A52D16">
            <w:pPr>
              <w:rPr>
                <w:rFonts w:ascii="Calibri" w:hAnsi="Calibri"/>
                <w:i/>
                <w:iCs/>
                <w:color w:val="808080"/>
                <w:sz w:val="24"/>
                <w:szCs w:val="24"/>
                <w:lang w:val="en-GB"/>
              </w:rPr>
            </w:pPr>
            <w:proofErr w:type="spellStart"/>
            <w:r w:rsidRPr="004D4DDB">
              <w:rPr>
                <w:rFonts w:ascii="Calibri" w:hAnsi="Calibri"/>
                <w:b/>
                <w:bCs/>
                <w:sz w:val="24"/>
                <w:szCs w:val="24"/>
                <w:lang w:val="en-GB"/>
              </w:rPr>
              <w:t>Poznámky</w:t>
            </w:r>
            <w:proofErr w:type="spellEnd"/>
            <w:r w:rsidRPr="004D4DDB">
              <w:rPr>
                <w:rFonts w:ascii="Calibri" w:hAnsi="Calibri"/>
                <w:b/>
                <w:bCs/>
                <w:sz w:val="24"/>
                <w:szCs w:val="24"/>
                <w:lang w:val="en-GB"/>
              </w:rPr>
              <w:t>:</w:t>
            </w:r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 </w:t>
            </w:r>
          </w:p>
        </w:tc>
      </w:tr>
      <w:tr w:rsidR="00A52D16" w:rsidRPr="004D4DDB" w14:paraId="113893CF" w14:textId="77777777" w:rsidTr="6BF6694F">
        <w:trPr>
          <w:trHeight w:val="2608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C5431" w14:textId="77777777" w:rsidR="00A52D16" w:rsidRPr="004D4DDB" w:rsidRDefault="00A52D16" w:rsidP="00A52D1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Hodnotenie predmetov</w:t>
            </w:r>
          </w:p>
          <w:p w14:paraId="02E01076" w14:textId="77777777" w:rsidR="00A52D16" w:rsidRPr="004D4DDB" w:rsidRDefault="00A52D16" w:rsidP="00A52D16">
            <w:pPr>
              <w:rPr>
                <w:rFonts w:ascii="Calibri" w:hAnsi="Calibri"/>
                <w:sz w:val="24"/>
                <w:szCs w:val="24"/>
              </w:rPr>
            </w:pPr>
            <w:r w:rsidRPr="004D4DDB">
              <w:rPr>
                <w:rFonts w:ascii="Calibri" w:hAnsi="Calibri"/>
                <w:sz w:val="24"/>
                <w:szCs w:val="24"/>
              </w:rPr>
              <w:t xml:space="preserve">Celkový počet hodnotených študentov: </w:t>
            </w:r>
            <w:r w:rsidRPr="004D4DDB">
              <w:rPr>
                <w:rFonts w:ascii="Calibri" w:hAnsi="Calibri"/>
                <w:i/>
                <w:iCs/>
                <w:sz w:val="24"/>
                <w:szCs w:val="24"/>
              </w:rPr>
              <w:t>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A52D16" w:rsidRPr="004D4DDB" w14:paraId="7549637C" w14:textId="77777777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A58C3D" w14:textId="77777777" w:rsidR="00A52D16" w:rsidRPr="004D4DDB" w:rsidRDefault="00A52D16" w:rsidP="00A52D16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  <w:lang w:val="en-GB"/>
                    </w:rPr>
                  </w:pPr>
                  <w:r w:rsidRPr="004D4DDB">
                    <w:rPr>
                      <w:rFonts w:ascii="Calibri" w:hAnsi="Calibri" w:cs="Calibri"/>
                      <w:sz w:val="24"/>
                      <w:szCs w:val="24"/>
                      <w:lang w:val="en-GB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624CB7" w14:textId="77777777" w:rsidR="00A52D16" w:rsidRPr="004D4DDB" w:rsidRDefault="00A52D16" w:rsidP="00A52D16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  <w:lang w:val="en-GB"/>
                    </w:rPr>
                  </w:pPr>
                  <w:r w:rsidRPr="004D4DDB">
                    <w:rPr>
                      <w:rFonts w:ascii="Calibri" w:hAnsi="Calibri" w:cs="Calibri"/>
                      <w:sz w:val="24"/>
                      <w:szCs w:val="24"/>
                      <w:lang w:val="en-GB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33A4C4" w14:textId="77777777" w:rsidR="00A52D16" w:rsidRPr="004D4DDB" w:rsidRDefault="00A52D16" w:rsidP="00A52D16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  <w:lang w:val="en-GB"/>
                    </w:rPr>
                  </w:pPr>
                  <w:r w:rsidRPr="004D4DDB">
                    <w:rPr>
                      <w:rFonts w:ascii="Calibri" w:hAnsi="Calibri" w:cs="Calibri"/>
                      <w:sz w:val="24"/>
                      <w:szCs w:val="24"/>
                      <w:lang w:val="en-GB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38686D" w14:textId="77777777" w:rsidR="00A52D16" w:rsidRPr="004D4DDB" w:rsidRDefault="00A52D16" w:rsidP="00A52D16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  <w:lang w:val="en-GB"/>
                    </w:rPr>
                  </w:pPr>
                  <w:r w:rsidRPr="004D4DDB">
                    <w:rPr>
                      <w:rFonts w:ascii="Calibri" w:hAnsi="Calibri" w:cs="Calibri"/>
                      <w:sz w:val="24"/>
                      <w:szCs w:val="24"/>
                      <w:lang w:val="en-GB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EA801B" w14:textId="77777777" w:rsidR="00A52D16" w:rsidRPr="004D4DDB" w:rsidRDefault="00A52D16" w:rsidP="00A52D16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  <w:lang w:val="en-GB"/>
                    </w:rPr>
                  </w:pPr>
                  <w:r w:rsidRPr="004D4DDB">
                    <w:rPr>
                      <w:rFonts w:ascii="Calibri" w:hAnsi="Calibri" w:cs="Calibri"/>
                      <w:sz w:val="24"/>
                      <w:szCs w:val="24"/>
                      <w:lang w:val="en-GB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A327CF" w14:textId="77777777" w:rsidR="00A52D16" w:rsidRPr="004D4DDB" w:rsidRDefault="00A52D16" w:rsidP="00A52D16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  <w:lang w:val="en-GB"/>
                    </w:rPr>
                  </w:pPr>
                  <w:r w:rsidRPr="004D4DDB">
                    <w:rPr>
                      <w:rFonts w:ascii="Calibri" w:hAnsi="Calibri" w:cs="Calibri"/>
                      <w:sz w:val="24"/>
                      <w:szCs w:val="24"/>
                      <w:lang w:val="en-GB"/>
                    </w:rPr>
                    <w:t>FX</w:t>
                  </w:r>
                </w:p>
              </w:tc>
            </w:tr>
            <w:tr w:rsidR="00A52D16" w:rsidRPr="004D4DDB" w14:paraId="69D7188C" w14:textId="77777777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66381B" w14:textId="77777777" w:rsidR="00A52D16" w:rsidRPr="004D4DDB" w:rsidRDefault="00A52D16" w:rsidP="00A52D16">
                  <w:pPr>
                    <w:jc w:val="center"/>
                    <w:rPr>
                      <w:rFonts w:ascii="Calibri" w:hAnsi="Calibri"/>
                      <w:sz w:val="24"/>
                      <w:szCs w:val="24"/>
                      <w:lang w:val="en-GB"/>
                    </w:rPr>
                  </w:pPr>
                  <w:r w:rsidRPr="004D4DDB">
                    <w:rPr>
                      <w:rFonts w:ascii="Calibri" w:hAnsi="Calibri"/>
                      <w:sz w:val="24"/>
                      <w:szCs w:val="24"/>
                      <w:lang w:val="en-GB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A0593D" w14:textId="77777777" w:rsidR="00A52D16" w:rsidRPr="004D4DDB" w:rsidRDefault="00A52D16" w:rsidP="00A52D16">
                  <w:pPr>
                    <w:jc w:val="center"/>
                    <w:rPr>
                      <w:rFonts w:ascii="Calibri" w:hAnsi="Calibri"/>
                      <w:sz w:val="24"/>
                      <w:szCs w:val="24"/>
                      <w:lang w:val="en-GB"/>
                    </w:rPr>
                  </w:pPr>
                  <w:r w:rsidRPr="004D4DDB">
                    <w:rPr>
                      <w:rFonts w:ascii="Calibri" w:hAnsi="Calibri"/>
                      <w:sz w:val="24"/>
                      <w:szCs w:val="24"/>
                      <w:lang w:val="en-GB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5F32B1" w14:textId="77777777" w:rsidR="00A52D16" w:rsidRPr="004D4DDB" w:rsidRDefault="00A52D16" w:rsidP="00A52D16">
                  <w:pPr>
                    <w:jc w:val="center"/>
                    <w:rPr>
                      <w:rFonts w:ascii="Calibri" w:hAnsi="Calibri"/>
                      <w:sz w:val="24"/>
                      <w:szCs w:val="24"/>
                      <w:lang w:val="en-GB"/>
                    </w:rPr>
                  </w:pPr>
                  <w:r w:rsidRPr="004D4DDB">
                    <w:rPr>
                      <w:rFonts w:ascii="Calibri" w:hAnsi="Calibri"/>
                      <w:sz w:val="24"/>
                      <w:szCs w:val="24"/>
                      <w:lang w:val="en-GB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141C99" w14:textId="77777777" w:rsidR="00A52D16" w:rsidRPr="004D4DDB" w:rsidRDefault="00A52D16" w:rsidP="00A52D16">
                  <w:pPr>
                    <w:jc w:val="center"/>
                    <w:rPr>
                      <w:rFonts w:ascii="Calibri" w:hAnsi="Calibri"/>
                      <w:sz w:val="24"/>
                      <w:szCs w:val="24"/>
                      <w:lang w:val="en-GB"/>
                    </w:rPr>
                  </w:pPr>
                  <w:r w:rsidRPr="004D4DDB">
                    <w:rPr>
                      <w:rFonts w:ascii="Calibri" w:hAnsi="Calibri"/>
                      <w:sz w:val="24"/>
                      <w:szCs w:val="24"/>
                      <w:lang w:val="en-GB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B394FA" w14:textId="77777777" w:rsidR="00A52D16" w:rsidRPr="004D4DDB" w:rsidRDefault="00A52D16" w:rsidP="00A52D16">
                  <w:pPr>
                    <w:jc w:val="center"/>
                    <w:rPr>
                      <w:rFonts w:ascii="Calibri" w:hAnsi="Calibri"/>
                      <w:sz w:val="24"/>
                      <w:szCs w:val="24"/>
                      <w:lang w:val="en-GB"/>
                    </w:rPr>
                  </w:pPr>
                  <w:r w:rsidRPr="004D4DDB">
                    <w:rPr>
                      <w:rFonts w:ascii="Calibri" w:hAnsi="Calibri"/>
                      <w:sz w:val="24"/>
                      <w:szCs w:val="24"/>
                      <w:lang w:val="en-GB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B7495D" w14:textId="77777777" w:rsidR="00A52D16" w:rsidRPr="004D4DDB" w:rsidRDefault="00A52D16" w:rsidP="00A52D16">
                  <w:pPr>
                    <w:jc w:val="center"/>
                    <w:rPr>
                      <w:rFonts w:ascii="Calibri" w:hAnsi="Calibri"/>
                      <w:sz w:val="24"/>
                      <w:szCs w:val="24"/>
                      <w:lang w:val="en-GB"/>
                    </w:rPr>
                  </w:pPr>
                  <w:r w:rsidRPr="004D4DDB">
                    <w:rPr>
                      <w:rFonts w:ascii="Calibri" w:hAnsi="Calibri"/>
                      <w:sz w:val="24"/>
                      <w:szCs w:val="24"/>
                      <w:lang w:val="en-GB"/>
                    </w:rPr>
                    <w:t>0%</w:t>
                  </w:r>
                </w:p>
              </w:tc>
            </w:tr>
          </w:tbl>
          <w:p w14:paraId="54738AF4" w14:textId="77777777" w:rsidR="00A52D16" w:rsidRPr="004D4DDB" w:rsidRDefault="00A52D16" w:rsidP="00A52D16">
            <w:pPr>
              <w:rPr>
                <w:rFonts w:ascii="Calibri" w:hAnsi="Calibri"/>
                <w:i/>
                <w:iCs/>
                <w:color w:val="808080"/>
                <w:sz w:val="24"/>
                <w:szCs w:val="24"/>
                <w:lang w:val="pl-PL"/>
              </w:rPr>
            </w:pPr>
          </w:p>
        </w:tc>
      </w:tr>
      <w:tr w:rsidR="00A52D16" w:rsidRPr="004D4DDB" w14:paraId="398F2EBD" w14:textId="77777777" w:rsidTr="6BF6694F">
        <w:trPr>
          <w:trHeight w:val="654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CB045" w14:textId="77777777" w:rsidR="00A52D16" w:rsidRPr="004D4DDB" w:rsidRDefault="00A52D16" w:rsidP="00A52D16">
            <w:pPr>
              <w:tabs>
                <w:tab w:val="left" w:pos="1530"/>
              </w:tabs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Vyučujúci: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doc. Mgr. Ján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Kalajtzidis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, PhD.</w:t>
            </w:r>
          </w:p>
        </w:tc>
      </w:tr>
      <w:tr w:rsidR="00A52D16" w:rsidRPr="004D4DDB" w14:paraId="72D8ABED" w14:textId="77777777" w:rsidTr="6BF6694F">
        <w:trPr>
          <w:trHeight w:val="794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1447B" w14:textId="46E33E40" w:rsidR="00A52D16" w:rsidRPr="004D4DDB" w:rsidRDefault="48CE57DA" w:rsidP="023E3EB7">
            <w:pPr>
              <w:tabs>
                <w:tab w:val="left" w:pos="1530"/>
              </w:tabs>
              <w:rPr>
                <w:rFonts w:ascii="Calibri" w:hAnsi="Calibri" w:cs="Calibri"/>
                <w:sz w:val="24"/>
                <w:szCs w:val="24"/>
                <w:lang w:val="en-GB"/>
              </w:rPr>
            </w:pPr>
            <w:proofErr w:type="spellStart"/>
            <w:r w:rsidRPr="004D4DDB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>Dátum</w:t>
            </w:r>
            <w:proofErr w:type="spellEnd"/>
            <w:r w:rsidRPr="004D4DDB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>poslednej</w:t>
            </w:r>
            <w:proofErr w:type="spellEnd"/>
            <w:r w:rsidRPr="004D4DDB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>zmeny</w:t>
            </w:r>
            <w:proofErr w:type="spellEnd"/>
            <w:r w:rsidRPr="004D4DDB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>:</w:t>
            </w:r>
            <w:r w:rsidRPr="004D4DD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r w:rsidR="005436D7">
              <w:rPr>
                <w:rFonts w:ascii="Calibri" w:hAnsi="Calibri" w:cs="Calibri"/>
                <w:sz w:val="24"/>
                <w:szCs w:val="24"/>
              </w:rPr>
              <w:t>30. 10. 2025</w:t>
            </w:r>
          </w:p>
        </w:tc>
      </w:tr>
      <w:tr w:rsidR="00A52D16" w:rsidRPr="004D4DDB" w14:paraId="7292663C" w14:textId="77777777" w:rsidTr="6BF6694F">
        <w:trPr>
          <w:trHeight w:val="851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B4CCB" w14:textId="77777777" w:rsidR="00A52D16" w:rsidRPr="004D4DDB" w:rsidRDefault="00A52D16" w:rsidP="00A52D16">
            <w:pPr>
              <w:tabs>
                <w:tab w:val="left" w:pos="1530"/>
              </w:tabs>
              <w:rPr>
                <w:rFonts w:ascii="Calibri" w:hAnsi="Calibri"/>
                <w:i/>
                <w:iCs/>
                <w:color w:val="808080"/>
                <w:sz w:val="24"/>
                <w:szCs w:val="24"/>
              </w:rPr>
            </w:pPr>
            <w:r w:rsidRPr="004D4DDB">
              <w:rPr>
                <w:rFonts w:ascii="Calibri" w:hAnsi="Calibri"/>
                <w:b/>
                <w:bCs/>
                <w:sz w:val="24"/>
                <w:szCs w:val="24"/>
              </w:rPr>
              <w:t>Schválil:</w:t>
            </w:r>
            <w:r w:rsidRPr="004D4DDB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4D4DDB">
              <w:rPr>
                <w:rFonts w:ascii="Calibri" w:hAnsi="Calibri"/>
                <w:i/>
                <w:sz w:val="24"/>
                <w:szCs w:val="24"/>
              </w:rPr>
              <w:t xml:space="preserve">prof. Mgr. Vladislav </w:t>
            </w:r>
            <w:proofErr w:type="spellStart"/>
            <w:r w:rsidRPr="004D4DDB">
              <w:rPr>
                <w:rFonts w:ascii="Calibri" w:hAnsi="Calibri"/>
                <w:i/>
                <w:sz w:val="24"/>
                <w:szCs w:val="24"/>
              </w:rPr>
              <w:t>Suvák</w:t>
            </w:r>
            <w:proofErr w:type="spellEnd"/>
            <w:r w:rsidRPr="004D4DDB">
              <w:rPr>
                <w:rFonts w:ascii="Calibri" w:hAnsi="Calibri"/>
                <w:i/>
                <w:sz w:val="24"/>
                <w:szCs w:val="24"/>
              </w:rPr>
              <w:t>, PhD.</w:t>
            </w:r>
          </w:p>
        </w:tc>
      </w:tr>
    </w:tbl>
    <w:p w14:paraId="11B268B5" w14:textId="018CC98A" w:rsidR="00A52D16" w:rsidRPr="004D4DDB" w:rsidRDefault="00A52D16" w:rsidP="005436D7">
      <w:pPr>
        <w:contextualSpacing/>
        <w:jc w:val="center"/>
        <w:rPr>
          <w:rFonts w:ascii="Calibri" w:eastAsia="Times New Roman" w:hAnsi="Calibri" w:cs="Calibri"/>
          <w:b/>
          <w:szCs w:val="24"/>
          <w:lang w:eastAsia="sk-SK"/>
        </w:rPr>
      </w:pPr>
      <w:r w:rsidRPr="004D4DDB">
        <w:br w:type="page"/>
      </w:r>
      <w:r w:rsidRPr="004D4DDB">
        <w:rPr>
          <w:rFonts w:ascii="Calibri" w:eastAsia="Times New Roman" w:hAnsi="Calibri" w:cs="Calibri"/>
          <w:b/>
          <w:szCs w:val="24"/>
          <w:lang w:eastAsia="sk-SK"/>
        </w:rPr>
        <w:lastRenderedPageBreak/>
        <w:t>INFORMAČNÝ LIST PREDMETU</w:t>
      </w:r>
    </w:p>
    <w:p w14:paraId="06BBA33E" w14:textId="77777777" w:rsidR="00A52D16" w:rsidRPr="004D4DDB" w:rsidRDefault="00A52D16" w:rsidP="00A52D16">
      <w:pPr>
        <w:spacing w:after="0" w:line="240" w:lineRule="auto"/>
        <w:ind w:left="720"/>
        <w:jc w:val="center"/>
        <w:rPr>
          <w:rFonts w:ascii="Calibri" w:eastAsia="Times New Roman" w:hAnsi="Calibri" w:cs="Calibri"/>
          <w:szCs w:val="24"/>
          <w:lang w:eastAsia="sk-SK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A52D16" w:rsidRPr="004D4DDB" w14:paraId="35E240A4" w14:textId="77777777" w:rsidTr="6BF6694F">
        <w:trPr>
          <w:trHeight w:val="510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FAA3C" w14:textId="77777777" w:rsidR="00A52D16" w:rsidRPr="004D4DDB" w:rsidRDefault="00A52D16" w:rsidP="00A52D16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Vysoká škola: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Prešovská univerzita v Prešove</w:t>
            </w:r>
          </w:p>
        </w:tc>
      </w:tr>
      <w:tr w:rsidR="00A52D16" w:rsidRPr="004D4DDB" w14:paraId="63621316" w14:textId="77777777" w:rsidTr="6BF6694F">
        <w:trPr>
          <w:trHeight w:val="510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B543E" w14:textId="24C02F50" w:rsidR="00A52D16" w:rsidRPr="004D4DDB" w:rsidRDefault="00A52D16" w:rsidP="00A52D16">
            <w:pPr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Fakulta/pracovisko: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 w:cs="Calibri"/>
                  <w:i/>
                  <w:color w:val="2B579A"/>
                  <w:szCs w:val="24"/>
                  <w:shd w:val="clear" w:color="auto" w:fill="E6E6E6"/>
                </w:rPr>
                <w:id w:val="1107315484"/>
                <w:placeholder>
                  <w:docPart w:val="1FA9D8738B094EF3818EA76A0CF697E7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, ekonomiky a obchodu" w:value="Fakulta manažmentu, ekonomiky a obchod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Centrum jazykov a kultúr národnostných menšín" w:value="Centrum jazykov a kultúr národnostných menšín"/>
                </w:comboBox>
              </w:sdtPr>
              <w:sdtContent>
                <w:r w:rsidR="004675DA" w:rsidRPr="004D4DDB">
                  <w:rPr>
                    <w:rFonts w:ascii="Calibri" w:hAnsi="Calibri" w:cs="Calibri"/>
                    <w:i/>
                    <w:color w:val="2B579A"/>
                    <w:szCs w:val="24"/>
                    <w:shd w:val="clear" w:color="auto" w:fill="E6E6E6"/>
                  </w:rPr>
                  <w:t>Filozofická fakulta</w:t>
                </w:r>
              </w:sdtContent>
            </w:sdt>
          </w:p>
        </w:tc>
      </w:tr>
      <w:tr w:rsidR="00A52D16" w:rsidRPr="004D4DDB" w14:paraId="09D61021" w14:textId="77777777" w:rsidTr="6BF6694F">
        <w:trPr>
          <w:trHeight w:val="842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BFC9E" w14:textId="77777777" w:rsidR="00A52D16" w:rsidRPr="004D4DDB" w:rsidRDefault="00A52D16" w:rsidP="00A52D16">
            <w:pPr>
              <w:rPr>
                <w:sz w:val="24"/>
                <w:szCs w:val="24"/>
              </w:rPr>
            </w:pPr>
            <w:r w:rsidRPr="004D4DDB">
              <w:rPr>
                <w:rFonts w:ascii="Calibri" w:hAnsi="Calibri"/>
                <w:b/>
                <w:bCs/>
                <w:sz w:val="24"/>
                <w:szCs w:val="24"/>
              </w:rPr>
              <w:t>Kód predmetu:</w:t>
            </w:r>
            <w:r w:rsidRPr="004D4DDB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>1IFI/KFPFD/22 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47125" w14:textId="77777777" w:rsidR="00A52D16" w:rsidRPr="004D4DDB" w:rsidRDefault="00A52D16" w:rsidP="00A52D16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4D4DDB">
              <w:rPr>
                <w:rFonts w:ascii="Calibri" w:hAnsi="Calibri"/>
                <w:b/>
                <w:bCs/>
                <w:sz w:val="24"/>
                <w:szCs w:val="24"/>
              </w:rPr>
              <w:t xml:space="preserve">Názov predmetu: </w:t>
            </w:r>
            <w:r w:rsidRPr="004D4DDB">
              <w:rPr>
                <w:rFonts w:ascii="Calibri" w:hAnsi="Calibri"/>
                <w:i/>
                <w:iCs/>
                <w:sz w:val="24"/>
                <w:szCs w:val="24"/>
              </w:rPr>
              <w:t>Kultúra ako filozofický problém (Povinne voliteľný predmet)</w:t>
            </w:r>
          </w:p>
        </w:tc>
      </w:tr>
      <w:tr w:rsidR="00A52D16" w:rsidRPr="004D4DDB" w14:paraId="3DFE48CA" w14:textId="77777777" w:rsidTr="6BF6694F">
        <w:trPr>
          <w:trHeight w:val="1971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5D354" w14:textId="77777777" w:rsidR="00A52D16" w:rsidRPr="004D4DDB" w:rsidRDefault="00A52D16" w:rsidP="00A52D16">
            <w:pPr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Druh, rozsah a metóda vzdelávacích činností: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3F1BFF77" w14:textId="47F4B8FE" w:rsidR="00A52D16" w:rsidRPr="004D4DDB" w:rsidRDefault="23EBA6EF" w:rsidP="6BF6694F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Druh vzdelávacích činností: Seminár</w:t>
            </w:r>
          </w:p>
          <w:p w14:paraId="7AF3DBF3" w14:textId="20EBA888" w:rsidR="00A52D16" w:rsidRPr="004D4DDB" w:rsidRDefault="23EBA6EF" w:rsidP="6BF6694F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Rozsah vzdelávacích činností: 1 hod</w:t>
            </w:r>
            <w:r w:rsidR="4BE76A30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i</w:t>
            </w: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n</w:t>
            </w:r>
            <w:r w:rsidR="5A352B25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a týždenne (0/1)</w:t>
            </w: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</w:p>
          <w:p w14:paraId="62672B37" w14:textId="07F673FF" w:rsidR="00A52D16" w:rsidRPr="004D4DDB" w:rsidRDefault="00A52D16" w:rsidP="07BFBDF4">
            <w:pPr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Metóda vzdelávacích činností: </w:t>
            </w:r>
            <w:r w:rsidR="5BBF5E0B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Kombinovaná</w:t>
            </w:r>
          </w:p>
        </w:tc>
      </w:tr>
      <w:tr w:rsidR="00A52D16" w:rsidRPr="004D4DDB" w14:paraId="3AD41250" w14:textId="77777777" w:rsidTr="6BF6694F">
        <w:trPr>
          <w:trHeight w:val="510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F0DAD" w14:textId="3E6D2D14" w:rsidR="00A52D16" w:rsidRPr="004D4DDB" w:rsidRDefault="48CE57DA" w:rsidP="00A52D16">
            <w:pPr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bCs/>
                <w:sz w:val="24"/>
                <w:szCs w:val="24"/>
              </w:rPr>
              <w:t>Počet kreditov:</w:t>
            </w: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r w:rsidR="6B4476F2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4</w:t>
            </w:r>
          </w:p>
        </w:tc>
      </w:tr>
      <w:tr w:rsidR="00A52D16" w:rsidRPr="004D4DDB" w14:paraId="4B99F36B" w14:textId="77777777" w:rsidTr="6BF6694F">
        <w:trPr>
          <w:trHeight w:val="1416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5618C" w14:textId="77777777" w:rsidR="00A52D16" w:rsidRPr="004D4DDB" w:rsidRDefault="23EBA6EF" w:rsidP="6BF6694F">
            <w:pPr>
              <w:rPr>
                <w:rFonts w:ascii="Calibri" w:hAnsi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/>
                <w:b/>
                <w:bCs/>
                <w:sz w:val="24"/>
                <w:szCs w:val="24"/>
              </w:rPr>
              <w:t>Odporúčaný semester štúdia:</w:t>
            </w:r>
            <w:r w:rsidRPr="004D4DDB">
              <w:rPr>
                <w:rFonts w:ascii="Calibri" w:hAnsi="Calibri"/>
                <w:sz w:val="24"/>
                <w:szCs w:val="24"/>
              </w:rPr>
              <w:t xml:space="preserve"> 2. - 7.</w:t>
            </w:r>
            <w:r w:rsidRPr="004D4DDB">
              <w:rPr>
                <w:rFonts w:ascii="Calibri" w:hAnsi="Calibri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A52D16" w:rsidRPr="004D4DDB" w14:paraId="727FA322" w14:textId="77777777" w:rsidTr="6BF6694F">
        <w:trPr>
          <w:trHeight w:val="1408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3F80B" w14:textId="10C5FFA6" w:rsidR="00A52D16" w:rsidRPr="004D4DDB" w:rsidRDefault="00A52D16" w:rsidP="00A52D1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 xml:space="preserve">Stupeň vysokoškolského štúdia: </w:t>
            </w:r>
            <w:sdt>
              <w:sdtPr>
                <w:rPr>
                  <w:i/>
                  <w:color w:val="2B579A"/>
                  <w:szCs w:val="24"/>
                  <w:shd w:val="clear" w:color="auto" w:fill="E6E6E6"/>
                </w:rPr>
                <w:alias w:val="stupeň"/>
                <w:tag w:val="Stupeň"/>
                <w:id w:val="-1069573724"/>
                <w:placeholder>
                  <w:docPart w:val="8F1C2BC8D4BF4FAC8011B261E9EB9BD6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Content>
                <w:r w:rsidR="004675DA" w:rsidRPr="004D4DDB">
                  <w:rPr>
                    <w:i/>
                    <w:color w:val="2B579A"/>
                    <w:szCs w:val="24"/>
                    <w:shd w:val="clear" w:color="auto" w:fill="E6E6E6"/>
                  </w:rPr>
                  <w:t>3.</w:t>
                </w:r>
              </w:sdtContent>
            </w:sdt>
          </w:p>
          <w:p w14:paraId="464FCBC1" w14:textId="77777777" w:rsidR="00A52D16" w:rsidRPr="004D4DDB" w:rsidRDefault="00A52D16" w:rsidP="00A52D1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52D16" w:rsidRPr="004D4DDB" w14:paraId="1AF41F6E" w14:textId="77777777" w:rsidTr="6BF6694F">
        <w:trPr>
          <w:trHeight w:val="794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E321C" w14:textId="77777777" w:rsidR="00A52D16" w:rsidRPr="004D4DDB" w:rsidRDefault="00A52D16" w:rsidP="00A52D16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Podmieňujúce predmety: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A52D16" w:rsidRPr="004D4DDB" w14:paraId="4D243BCE" w14:textId="77777777" w:rsidTr="6BF6694F">
        <w:trPr>
          <w:trHeight w:val="1965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702F0" w14:textId="77777777" w:rsidR="00A52D16" w:rsidRPr="004D4DDB" w:rsidRDefault="00A52D16" w:rsidP="00A52D16">
            <w:pPr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Podmienky na absolvovanie predmetu: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71B93B75" w14:textId="77777777" w:rsidR="00A52D16" w:rsidRPr="004D4DDB" w:rsidRDefault="00A52D16" w:rsidP="00A52D16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Priebežné hodnotenie</w:t>
            </w:r>
          </w:p>
          <w:p w14:paraId="158A1612" w14:textId="77777777" w:rsidR="00A52D16" w:rsidRPr="004D4DDB" w:rsidRDefault="00A52D16" w:rsidP="00A52D16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•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ab/>
              <w:t>Hodnotenie sa odvíja od celkovej práce študenta/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ky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počas semestra (20 bodov) a od seminárnej práce (30 bodov). Celkové hodnotenie obsahuje súčet bodov z oboch uvedených oblastí aktivít študenta/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ky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.</w:t>
            </w:r>
          </w:p>
          <w:p w14:paraId="14D9103A" w14:textId="40AE79CD" w:rsidR="00A52D16" w:rsidRPr="004D4DDB" w:rsidRDefault="00A52D16" w:rsidP="00A52D16">
            <w:pPr>
              <w:rPr>
                <w:rFonts w:ascii="Calibri" w:hAnsi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/>
                <w:i/>
                <w:iCs/>
                <w:sz w:val="24"/>
                <w:szCs w:val="24"/>
              </w:rPr>
              <w:t>•</w:t>
            </w:r>
            <w:r w:rsidRPr="004D4DDB">
              <w:rPr>
                <w:sz w:val="24"/>
                <w:szCs w:val="24"/>
              </w:rPr>
              <w:tab/>
            </w:r>
            <w:r w:rsidRPr="004D4DDB">
              <w:rPr>
                <w:rFonts w:ascii="Calibri" w:hAnsi="Calibri"/>
                <w:i/>
                <w:iCs/>
                <w:sz w:val="24"/>
                <w:szCs w:val="24"/>
              </w:rPr>
              <w:t xml:space="preserve">Študent/ka potrebuje na udelenie priebežného hodnotenia (ph) získať v priebehu semestra za </w:t>
            </w:r>
            <w:r w:rsidR="007E6B99" w:rsidRPr="004D4DDB">
              <w:rPr>
                <w:rFonts w:ascii="Calibri" w:hAnsi="Calibri"/>
                <w:i/>
                <w:iCs/>
                <w:sz w:val="24"/>
                <w:szCs w:val="24"/>
              </w:rPr>
              <w:t>4</w:t>
            </w:r>
            <w:r w:rsidRPr="004D4DDB">
              <w:rPr>
                <w:rFonts w:ascii="Calibri" w:hAnsi="Calibri"/>
                <w:i/>
                <w:iCs/>
                <w:sz w:val="24"/>
                <w:szCs w:val="24"/>
              </w:rPr>
              <w:t xml:space="preserve"> kredit</w:t>
            </w:r>
            <w:r w:rsidR="00017EAF" w:rsidRPr="004D4DDB">
              <w:rPr>
                <w:rFonts w:ascii="Calibri" w:hAnsi="Calibri"/>
                <w:i/>
                <w:iCs/>
                <w:sz w:val="24"/>
                <w:szCs w:val="24"/>
              </w:rPr>
              <w:t xml:space="preserve">y </w:t>
            </w:r>
            <w:r w:rsidRPr="004D4DDB">
              <w:rPr>
                <w:rFonts w:ascii="Calibri" w:hAnsi="Calibri"/>
                <w:i/>
                <w:iCs/>
                <w:sz w:val="24"/>
                <w:szCs w:val="24"/>
              </w:rPr>
              <w:t>minimálne 25 bodov.</w:t>
            </w:r>
          </w:p>
          <w:p w14:paraId="390C8A0B" w14:textId="77777777" w:rsidR="00A52D16" w:rsidRPr="004D4DDB" w:rsidRDefault="00A52D16" w:rsidP="00A52D16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•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ab/>
              <w:t xml:space="preserve">Úlohou seminárnej práce je preukázať schopnosť samostatnej práce s literatúrou, vymedziť problematiku,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komparovať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, posúdiť a navrhnúť riešenie problematiky; predpokladá sa samostatná práca pri voľbe metodológie, prístupe aj spôsobe riešenia.</w:t>
            </w:r>
          </w:p>
          <w:p w14:paraId="0FD0AAB8" w14:textId="77777777" w:rsidR="00A52D16" w:rsidRPr="004D4DDB" w:rsidRDefault="00A52D16" w:rsidP="00A52D16">
            <w:pPr>
              <w:rPr>
                <w:rFonts w:ascii="Calibri" w:hAnsi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/>
                <w:i/>
                <w:iCs/>
                <w:sz w:val="24"/>
                <w:szCs w:val="24"/>
              </w:rPr>
              <w:t>Klasifikácia:</w:t>
            </w:r>
          </w:p>
          <w:p w14:paraId="15FCFFA2" w14:textId="77777777" w:rsidR="00A52D16" w:rsidRPr="004D4DDB" w:rsidRDefault="00A52D16" w:rsidP="00A52D16">
            <w:pPr>
              <w:rPr>
                <w:rFonts w:ascii="Calibri" w:hAnsi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/>
                <w:i/>
                <w:iCs/>
                <w:sz w:val="24"/>
                <w:szCs w:val="24"/>
              </w:rPr>
              <w:t>A: 100,00 – 90,00 %</w:t>
            </w:r>
          </w:p>
          <w:p w14:paraId="77173D6D" w14:textId="77777777" w:rsidR="00A52D16" w:rsidRPr="004D4DDB" w:rsidRDefault="00A52D16" w:rsidP="00A52D16">
            <w:pPr>
              <w:rPr>
                <w:rFonts w:ascii="Calibri" w:hAnsi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/>
                <w:i/>
                <w:iCs/>
                <w:sz w:val="24"/>
                <w:szCs w:val="24"/>
              </w:rPr>
              <w:t>B: 89,99 – 80,00 %</w:t>
            </w:r>
            <w:r w:rsidRPr="004D4DDB">
              <w:rPr>
                <w:rFonts w:ascii="Calibri" w:hAnsi="Calibri"/>
                <w:i/>
                <w:iCs/>
                <w:sz w:val="24"/>
                <w:szCs w:val="24"/>
              </w:rPr>
              <w:br/>
              <w:t>C: 79,99 – 70,00 %</w:t>
            </w:r>
            <w:r w:rsidRPr="004D4DDB">
              <w:rPr>
                <w:rFonts w:ascii="Calibri" w:hAnsi="Calibri"/>
                <w:i/>
                <w:iCs/>
                <w:sz w:val="24"/>
                <w:szCs w:val="24"/>
              </w:rPr>
              <w:br/>
              <w:t>D: 69,99 – 60,00 %</w:t>
            </w:r>
            <w:r w:rsidRPr="004D4DDB">
              <w:rPr>
                <w:rFonts w:ascii="Calibri" w:hAnsi="Calibri"/>
                <w:i/>
                <w:iCs/>
                <w:sz w:val="24"/>
                <w:szCs w:val="24"/>
              </w:rPr>
              <w:br/>
              <w:t>E: 59,99 – 50,00 %</w:t>
            </w:r>
          </w:p>
          <w:p w14:paraId="7C184720" w14:textId="77777777" w:rsidR="00A52D16" w:rsidRPr="004D4DDB" w:rsidRDefault="00A52D16" w:rsidP="00A52D16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4D4DDB">
              <w:rPr>
                <w:rFonts w:ascii="Calibri" w:hAnsi="Calibri"/>
                <w:i/>
                <w:iCs/>
                <w:sz w:val="24"/>
                <w:szCs w:val="24"/>
              </w:rPr>
              <w:t>FX: 49,99 a menej %</w:t>
            </w:r>
          </w:p>
        </w:tc>
      </w:tr>
      <w:tr w:rsidR="00A52D16" w:rsidRPr="004D4DDB" w14:paraId="483ECD99" w14:textId="77777777" w:rsidTr="6BF6694F">
        <w:trPr>
          <w:trHeight w:val="1115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C935E" w14:textId="77777777" w:rsidR="00A52D16" w:rsidRPr="004D4DDB" w:rsidRDefault="00A52D16" w:rsidP="00A52D16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Výsledky vzdelávania: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</w:p>
          <w:p w14:paraId="10294727" w14:textId="77777777" w:rsidR="00A52D16" w:rsidRPr="004D4DDB" w:rsidRDefault="00A52D16" w:rsidP="00A52D16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Študent dokáže:</w:t>
            </w:r>
          </w:p>
          <w:p w14:paraId="5B01760F" w14:textId="77777777" w:rsidR="00A52D16" w:rsidRPr="004D4DDB" w:rsidRDefault="00A52D16" w:rsidP="00A52D16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Vedomosti:</w:t>
            </w:r>
          </w:p>
          <w:p w14:paraId="419D8B1C" w14:textId="77777777" w:rsidR="00A52D16" w:rsidRPr="004D4DDB" w:rsidRDefault="00A52D16" w:rsidP="00814279">
            <w:pPr>
              <w:numPr>
                <w:ilvl w:val="0"/>
                <w:numId w:val="37"/>
              </w:numPr>
              <w:contextualSpacing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definovať základné pojmy filozofie kultúry: kultúra, civilizácia,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akulturácia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, multikulturalizmus, kozmopolitizmus, globalizácia, kritika kultúry</w:t>
            </w:r>
          </w:p>
          <w:p w14:paraId="77E23B91" w14:textId="77777777" w:rsidR="00A52D16" w:rsidRPr="004D4DDB" w:rsidRDefault="00A52D16" w:rsidP="00814279">
            <w:pPr>
              <w:numPr>
                <w:ilvl w:val="0"/>
                <w:numId w:val="37"/>
              </w:numPr>
              <w:contextualSpacing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poznať základné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dejinnofilozofické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koncepcie filozofie kultúry</w:t>
            </w:r>
          </w:p>
          <w:p w14:paraId="059222C8" w14:textId="77777777" w:rsidR="00A52D16" w:rsidRPr="004D4DDB" w:rsidRDefault="00A52D16" w:rsidP="00814279">
            <w:pPr>
              <w:numPr>
                <w:ilvl w:val="0"/>
                <w:numId w:val="37"/>
              </w:numPr>
              <w:contextualSpacing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definovať obsahové a významové rozdiely pojmov kultúra a kultúry, civilizácia a civilizácie a iné</w:t>
            </w:r>
          </w:p>
          <w:p w14:paraId="61910CFB" w14:textId="77777777" w:rsidR="00A52D16" w:rsidRPr="004D4DDB" w:rsidRDefault="00A52D16" w:rsidP="00814279">
            <w:pPr>
              <w:numPr>
                <w:ilvl w:val="0"/>
                <w:numId w:val="37"/>
              </w:numPr>
              <w:contextualSpacing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poznať sémantické dejiny pojmu kultúra</w:t>
            </w:r>
          </w:p>
          <w:p w14:paraId="5C8C6B09" w14:textId="77777777" w:rsidR="00A52D16" w:rsidRPr="004D4DDB" w:rsidRDefault="00A52D16" w:rsidP="00A52D16">
            <w:pPr>
              <w:ind w:left="720"/>
              <w:contextualSpacing/>
              <w:rPr>
                <w:rFonts w:ascii="Calibri" w:hAnsi="Calibri" w:cs="Calibri"/>
                <w:i/>
                <w:sz w:val="24"/>
                <w:szCs w:val="24"/>
              </w:rPr>
            </w:pPr>
          </w:p>
          <w:p w14:paraId="143A5AD8" w14:textId="77777777" w:rsidR="00A52D16" w:rsidRPr="004D4DDB" w:rsidRDefault="00A52D16" w:rsidP="00A52D16">
            <w:pPr>
              <w:ind w:left="720" w:hanging="720"/>
              <w:contextualSpacing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Zručnosti:</w:t>
            </w:r>
          </w:p>
          <w:p w14:paraId="5DA74C45" w14:textId="77777777" w:rsidR="00A52D16" w:rsidRPr="004D4DDB" w:rsidRDefault="00A52D16" w:rsidP="00814279">
            <w:pPr>
              <w:numPr>
                <w:ilvl w:val="0"/>
                <w:numId w:val="37"/>
              </w:numPr>
              <w:contextualSpacing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charakterizovať kultúru ako špecifickú ľudskú činnosť, ktorá sa dá pomenovať ako humanizácia sveta a človeka </w:t>
            </w:r>
          </w:p>
          <w:p w14:paraId="536C0F6A" w14:textId="77777777" w:rsidR="00A52D16" w:rsidRPr="004D4DDB" w:rsidRDefault="00A52D16" w:rsidP="00814279">
            <w:pPr>
              <w:numPr>
                <w:ilvl w:val="0"/>
                <w:numId w:val="37"/>
              </w:numPr>
              <w:contextualSpacing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určiť vzťahy a rozdiely medzi pojmami kultúra a civilizácia</w:t>
            </w:r>
          </w:p>
          <w:p w14:paraId="71F53692" w14:textId="77777777" w:rsidR="00A52D16" w:rsidRPr="004D4DDB" w:rsidRDefault="00A52D16" w:rsidP="00814279">
            <w:pPr>
              <w:numPr>
                <w:ilvl w:val="0"/>
                <w:numId w:val="37"/>
              </w:numPr>
              <w:contextualSpacing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analyzovať problémové pole rámcov: príroda a kultúra, dejiny a kultúra, výchova a kultúra  </w:t>
            </w:r>
          </w:p>
          <w:p w14:paraId="418E8717" w14:textId="77777777" w:rsidR="00A52D16" w:rsidRPr="004D4DDB" w:rsidRDefault="00A52D16" w:rsidP="00814279">
            <w:pPr>
              <w:numPr>
                <w:ilvl w:val="0"/>
                <w:numId w:val="37"/>
              </w:numPr>
              <w:contextualSpacing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definovať filozofiu kultúry ako filozoficko-kritické skúmanie fenoménu kultúry</w:t>
            </w:r>
          </w:p>
          <w:p w14:paraId="4C4B75D4" w14:textId="77777777" w:rsidR="00A52D16" w:rsidRPr="004D4DDB" w:rsidRDefault="00A52D16" w:rsidP="00814279">
            <w:pPr>
              <w:numPr>
                <w:ilvl w:val="0"/>
                <w:numId w:val="37"/>
              </w:numPr>
              <w:contextualSpacing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popísať filozofické základy fenoménu multikulturalizmu a multikultúrnej výchovy</w:t>
            </w:r>
          </w:p>
          <w:p w14:paraId="3382A365" w14:textId="77777777" w:rsidR="00A52D16" w:rsidRPr="004D4DDB" w:rsidRDefault="00A52D16" w:rsidP="00A52D16">
            <w:pPr>
              <w:rPr>
                <w:rFonts w:ascii="Calibri" w:hAnsi="Calibri" w:cs="Calibri"/>
                <w:i/>
                <w:sz w:val="24"/>
                <w:szCs w:val="24"/>
              </w:rPr>
            </w:pPr>
          </w:p>
          <w:p w14:paraId="230EAD60" w14:textId="28155DF0" w:rsidR="00A52D16" w:rsidRPr="004D4DDB" w:rsidRDefault="4E5D7DDE" w:rsidP="07BFBDF4">
            <w:pPr>
              <w:ind w:left="720" w:hanging="720"/>
              <w:contextualSpacing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Kompetentnosti</w:t>
            </w:r>
            <w:r w:rsidR="00A52D16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:</w:t>
            </w:r>
          </w:p>
          <w:p w14:paraId="4A7415B5" w14:textId="77777777" w:rsidR="00A52D16" w:rsidRPr="004D4DDB" w:rsidRDefault="00A52D16" w:rsidP="00814279">
            <w:pPr>
              <w:numPr>
                <w:ilvl w:val="0"/>
                <w:numId w:val="37"/>
              </w:numPr>
              <w:contextualSpacing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vymedziť obsah a význam súčasného pojmu kultúra </w:t>
            </w:r>
          </w:p>
          <w:p w14:paraId="523CAC2D" w14:textId="77777777" w:rsidR="00A52D16" w:rsidRPr="004D4DDB" w:rsidRDefault="00A52D16" w:rsidP="00814279">
            <w:pPr>
              <w:numPr>
                <w:ilvl w:val="0"/>
                <w:numId w:val="37"/>
              </w:numPr>
              <w:contextualSpacing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filozoficky kriticky interpretovať súčasnú kultúru</w:t>
            </w:r>
          </w:p>
          <w:p w14:paraId="1F942827" w14:textId="77777777" w:rsidR="00A52D16" w:rsidRPr="004D4DDB" w:rsidRDefault="00A52D16" w:rsidP="00814279">
            <w:pPr>
              <w:numPr>
                <w:ilvl w:val="0"/>
                <w:numId w:val="37"/>
              </w:numPr>
              <w:contextualSpacing/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aktívne diskutovať a primerane prezentovať svoj názor v písomnej aj ústnej podobe</w:t>
            </w:r>
          </w:p>
          <w:p w14:paraId="5C71F136" w14:textId="77777777" w:rsidR="00A52D16" w:rsidRPr="004D4DDB" w:rsidRDefault="00A52D16" w:rsidP="00A52D16">
            <w:pPr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</w:tr>
      <w:tr w:rsidR="00A52D16" w:rsidRPr="004D4DDB" w14:paraId="0EBF7D4B" w14:textId="77777777" w:rsidTr="6BF6694F">
        <w:trPr>
          <w:trHeight w:val="510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F3F29" w14:textId="77777777" w:rsidR="00A52D16" w:rsidRPr="004D4DDB" w:rsidRDefault="00A52D16" w:rsidP="00A52D16">
            <w:pPr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Stručná osnova predmetu: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65B5C959" w14:textId="77777777" w:rsidR="00A52D16" w:rsidRPr="004D4DDB" w:rsidRDefault="00A52D16" w:rsidP="00814279">
            <w:pPr>
              <w:numPr>
                <w:ilvl w:val="0"/>
                <w:numId w:val="43"/>
              </w:numPr>
              <w:contextualSpacing/>
              <w:rPr>
                <w:rFonts w:ascii="Calibri" w:eastAsia="SimSun" w:hAnsi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/>
                <w:i/>
                <w:iCs/>
                <w:sz w:val="24"/>
                <w:szCs w:val="24"/>
              </w:rPr>
              <w:t>Fenomén kultúry v dejinách filozofie</w:t>
            </w:r>
          </w:p>
          <w:p w14:paraId="5C111898" w14:textId="77777777" w:rsidR="00A52D16" w:rsidRPr="004D4DDB" w:rsidRDefault="00A52D16" w:rsidP="00814279">
            <w:pPr>
              <w:numPr>
                <w:ilvl w:val="0"/>
                <w:numId w:val="43"/>
              </w:numPr>
              <w:contextualSpacing/>
              <w:rPr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/>
                <w:i/>
                <w:iCs/>
                <w:sz w:val="24"/>
                <w:szCs w:val="24"/>
              </w:rPr>
              <w:t>Sémantické dejiny pojmu kultúry</w:t>
            </w:r>
          </w:p>
          <w:p w14:paraId="667963AA" w14:textId="77777777" w:rsidR="00A52D16" w:rsidRPr="004D4DDB" w:rsidRDefault="00A52D16" w:rsidP="00814279">
            <w:pPr>
              <w:numPr>
                <w:ilvl w:val="0"/>
                <w:numId w:val="43"/>
              </w:numPr>
              <w:contextualSpacing/>
              <w:rPr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/>
                <w:i/>
                <w:iCs/>
                <w:sz w:val="24"/>
                <w:szCs w:val="24"/>
              </w:rPr>
              <w:t>Problém definície pojmu kultúry</w:t>
            </w:r>
          </w:p>
          <w:p w14:paraId="1C04D03A" w14:textId="77777777" w:rsidR="00A52D16" w:rsidRPr="004D4DDB" w:rsidRDefault="00A52D16" w:rsidP="00814279">
            <w:pPr>
              <w:numPr>
                <w:ilvl w:val="0"/>
                <w:numId w:val="43"/>
              </w:numPr>
              <w:contextualSpacing/>
              <w:rPr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/>
                <w:i/>
                <w:iCs/>
                <w:sz w:val="24"/>
                <w:szCs w:val="24"/>
              </w:rPr>
              <w:t xml:space="preserve">Zrod moderného pojmu kultúra (Kant, </w:t>
            </w:r>
            <w:proofErr w:type="spellStart"/>
            <w:r w:rsidRPr="004D4DDB">
              <w:rPr>
                <w:rFonts w:ascii="Calibri" w:hAnsi="Calibri"/>
                <w:i/>
                <w:iCs/>
                <w:sz w:val="24"/>
                <w:szCs w:val="24"/>
              </w:rPr>
              <w:t>Herder</w:t>
            </w:r>
            <w:proofErr w:type="spellEnd"/>
            <w:r w:rsidRPr="004D4DDB">
              <w:rPr>
                <w:rFonts w:ascii="Calibri" w:hAnsi="Calibri"/>
                <w:i/>
                <w:iCs/>
                <w:sz w:val="24"/>
                <w:szCs w:val="24"/>
              </w:rPr>
              <w:t>)</w:t>
            </w:r>
          </w:p>
          <w:p w14:paraId="541C6516" w14:textId="77777777" w:rsidR="00A52D16" w:rsidRPr="004D4DDB" w:rsidRDefault="00A52D16" w:rsidP="00814279">
            <w:pPr>
              <w:numPr>
                <w:ilvl w:val="0"/>
                <w:numId w:val="43"/>
              </w:numPr>
              <w:contextualSpacing/>
              <w:rPr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/>
                <w:i/>
                <w:iCs/>
                <w:sz w:val="24"/>
                <w:szCs w:val="24"/>
              </w:rPr>
              <w:t xml:space="preserve">Moderné chápanie kultúry </w:t>
            </w:r>
          </w:p>
          <w:p w14:paraId="7DDB4642" w14:textId="77777777" w:rsidR="00A52D16" w:rsidRPr="004D4DDB" w:rsidRDefault="00A52D16" w:rsidP="00814279">
            <w:pPr>
              <w:numPr>
                <w:ilvl w:val="0"/>
                <w:numId w:val="43"/>
              </w:numPr>
              <w:contextualSpacing/>
              <w:rPr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/>
                <w:i/>
                <w:iCs/>
                <w:sz w:val="24"/>
                <w:szCs w:val="24"/>
              </w:rPr>
              <w:t xml:space="preserve">Vzťah kultúry, antropológie a filozofie dejín </w:t>
            </w:r>
          </w:p>
          <w:p w14:paraId="3998443E" w14:textId="77777777" w:rsidR="00A52D16" w:rsidRPr="004D4DDB" w:rsidRDefault="00A52D16" w:rsidP="00814279">
            <w:pPr>
              <w:numPr>
                <w:ilvl w:val="0"/>
                <w:numId w:val="43"/>
              </w:numPr>
              <w:contextualSpacing/>
              <w:rPr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/>
                <w:i/>
                <w:iCs/>
                <w:sz w:val="24"/>
                <w:szCs w:val="24"/>
              </w:rPr>
              <w:t>Kultúra a civilizácia</w:t>
            </w:r>
          </w:p>
          <w:p w14:paraId="19CD9695" w14:textId="77777777" w:rsidR="00A52D16" w:rsidRPr="004D4DDB" w:rsidRDefault="00A52D16" w:rsidP="00814279">
            <w:pPr>
              <w:numPr>
                <w:ilvl w:val="0"/>
                <w:numId w:val="43"/>
              </w:numPr>
              <w:contextualSpacing/>
              <w:rPr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/>
                <w:i/>
                <w:iCs/>
                <w:sz w:val="24"/>
                <w:szCs w:val="24"/>
              </w:rPr>
              <w:t>Kritika kultúry</w:t>
            </w:r>
          </w:p>
        </w:tc>
      </w:tr>
      <w:tr w:rsidR="00A52D16" w:rsidRPr="004D4DDB" w14:paraId="1F6D0E8F" w14:textId="77777777" w:rsidTr="6BF6694F">
        <w:trPr>
          <w:trHeight w:val="510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00107" w14:textId="77777777" w:rsidR="00A52D16" w:rsidRPr="004D4DDB" w:rsidRDefault="00A52D16" w:rsidP="00A52D16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Odporúčaná literatúra: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</w:p>
          <w:p w14:paraId="0B0BFAB3" w14:textId="77777777" w:rsidR="00A52D16" w:rsidRPr="004D4DDB" w:rsidRDefault="00A52D16" w:rsidP="00A52D16">
            <w:pPr>
              <w:rPr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Benczeová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B., 2014. 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Postmoderná filozofia kultúry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. Bratislava: UK v Bratislave. </w:t>
            </w:r>
          </w:p>
          <w:p w14:paraId="67F506A3" w14:textId="77777777" w:rsidR="00A52D16" w:rsidRPr="004D4DDB" w:rsidRDefault="00A52D16" w:rsidP="00A52D16">
            <w:pPr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sz w:val="24"/>
                <w:szCs w:val="24"/>
              </w:rPr>
              <w:t xml:space="preserve">Csontos, L., 1996. 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Úvod do filozofie kultúry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. Bratislava: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Aloisianum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</w:t>
            </w:r>
          </w:p>
          <w:p w14:paraId="0BCB83E9" w14:textId="77777777" w:rsidR="00A52D16" w:rsidRPr="004D4DDB" w:rsidRDefault="00A52D16" w:rsidP="00A52D16">
            <w:pPr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sz w:val="24"/>
                <w:szCs w:val="24"/>
              </w:rPr>
              <w:t xml:space="preserve">Černý, V., 1991. 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O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povaze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naší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kultury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Praha: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Atlantis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</w:t>
            </w:r>
          </w:p>
          <w:p w14:paraId="31694278" w14:textId="77777777" w:rsidR="00A52D16" w:rsidRPr="004D4DDB" w:rsidRDefault="00A52D16" w:rsidP="00A52D16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Eagleton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T., 2001. 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Idea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kultury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Host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Brno. </w:t>
            </w:r>
          </w:p>
          <w:p w14:paraId="67D251AD" w14:textId="77777777" w:rsidR="00A52D16" w:rsidRPr="004D4DDB" w:rsidRDefault="00A52D16" w:rsidP="00A52D16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Fobelová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D., 2004. 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Tri rozmery kultúry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. Bratislava: Iris. </w:t>
            </w:r>
          </w:p>
          <w:p w14:paraId="6C1ACF7B" w14:textId="77777777" w:rsidR="00A52D16" w:rsidRPr="004D4DDB" w:rsidRDefault="00A52D16" w:rsidP="00A52D16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Freud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S., 2014. 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O človeku, kultúre a náboženstve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. Bratislava: Európa. </w:t>
            </w:r>
          </w:p>
          <w:p w14:paraId="331C4D11" w14:textId="77777777" w:rsidR="00A52D16" w:rsidRPr="004D4DDB" w:rsidRDefault="00A52D16" w:rsidP="00A52D16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Geertz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C., 2000.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Interpretace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kultur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Praha: Sociologické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nakladatelství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</w:t>
            </w:r>
          </w:p>
          <w:p w14:paraId="33D829E6" w14:textId="77777777" w:rsidR="00A52D16" w:rsidRPr="004D4DDB" w:rsidRDefault="00A52D16" w:rsidP="00A52D16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Girard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R., 2008. 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O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původu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kultury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. Hovory s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Pierpaolem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Antonellem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a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Joãem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Cezarem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de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Castro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Rocha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Brno: Centrum pro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studium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demokracie a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kultury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</w:t>
            </w:r>
          </w:p>
          <w:p w14:paraId="24213313" w14:textId="77777777" w:rsidR="00A52D16" w:rsidRPr="004D4DDB" w:rsidRDefault="00A52D16" w:rsidP="00A52D16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Jakubovská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V., 2015. Niekoľko myšlienok o kultúre z hľadiska filozofie kultúry S.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Freuda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In: D. Špirko,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ed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Filozofia, kultúra,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environment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. Zborník príspevkov z vedeckého kolokvia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. Nitra: UKF v Nitre, s. 25-34. </w:t>
            </w:r>
          </w:p>
          <w:p w14:paraId="2CB36363" w14:textId="77777777" w:rsidR="00A52D16" w:rsidRPr="004D4DDB" w:rsidRDefault="00A52D16" w:rsidP="00A52D16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lastRenderedPageBreak/>
              <w:t>Konersmann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R., 2010.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Kulturphilosophie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zur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Einführung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Hamburg: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Junius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</w:t>
            </w:r>
          </w:p>
          <w:p w14:paraId="0125F74E" w14:textId="77777777" w:rsidR="00A52D16" w:rsidRPr="004D4DDB" w:rsidRDefault="00A52D16" w:rsidP="00A52D16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Kyslan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>, P., 2020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. Filozofia kultúry I</w:t>
            </w:r>
            <w:r w:rsidRPr="004D4DDB">
              <w:rPr>
                <w:rFonts w:ascii="Calibri" w:hAnsi="Calibri" w:cs="Calibri"/>
                <w:sz w:val="24"/>
                <w:szCs w:val="24"/>
              </w:rPr>
              <w:t>. Prešov: FF PU.</w:t>
            </w:r>
          </w:p>
          <w:p w14:paraId="4775818D" w14:textId="77777777" w:rsidR="00A52D16" w:rsidRPr="004D4DDB" w:rsidRDefault="00A52D16" w:rsidP="00A52D16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Novosád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F., 2016. 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V zrkadle kultúry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. Bratislava: Iris. </w:t>
            </w:r>
          </w:p>
          <w:p w14:paraId="709DCC43" w14:textId="77777777" w:rsidR="00A52D16" w:rsidRPr="004D4DDB" w:rsidRDefault="00A52D16" w:rsidP="00A52D16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Simmel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G., 2003. 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O podstate kultúry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. Bratislava: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Kalligram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 </w:t>
            </w:r>
          </w:p>
          <w:p w14:paraId="0FF58838" w14:textId="77777777" w:rsidR="00A52D16" w:rsidRPr="004D4DDB" w:rsidRDefault="00A52D16" w:rsidP="00A52D16">
            <w:pPr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sz w:val="24"/>
                <w:szCs w:val="24"/>
              </w:rPr>
              <w:t xml:space="preserve">Soukup, V., 2000.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Přehled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antropologických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teorií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kultury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Praha: Portál.  </w:t>
            </w:r>
          </w:p>
        </w:tc>
      </w:tr>
      <w:tr w:rsidR="00A52D16" w:rsidRPr="004D4DDB" w14:paraId="4F3EF747" w14:textId="77777777" w:rsidTr="6BF6694F">
        <w:trPr>
          <w:trHeight w:val="841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CA9FB" w14:textId="77777777" w:rsidR="00A52D16" w:rsidRPr="004D4DDB" w:rsidRDefault="00A52D16" w:rsidP="00A52D1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 xml:space="preserve">Jazyk, ktorého znalosť je potrebná na absolvovanie predmetu: 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slovenský jazyk</w:t>
            </w:r>
          </w:p>
        </w:tc>
      </w:tr>
      <w:tr w:rsidR="00A52D16" w:rsidRPr="004D4DDB" w14:paraId="1D6914A4" w14:textId="77777777" w:rsidTr="6BF6694F">
        <w:trPr>
          <w:trHeight w:val="1118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C80AF" w14:textId="77777777" w:rsidR="00A52D16" w:rsidRPr="004D4DDB" w:rsidRDefault="00A52D16" w:rsidP="00A52D16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Poznámky: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Pramennú aj interpretačnú literatúru vyučujúci poskytne študentom v naskenovanej podobe.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A52D16" w:rsidRPr="004D4DDB" w14:paraId="4D22851E" w14:textId="77777777" w:rsidTr="6BF6694F">
        <w:trPr>
          <w:trHeight w:val="1703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D0FC7" w14:textId="77777777" w:rsidR="00A52D16" w:rsidRPr="004D4DDB" w:rsidRDefault="00A52D16" w:rsidP="00A52D1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Hodnotenie predmetov</w:t>
            </w:r>
          </w:p>
          <w:p w14:paraId="181596C0" w14:textId="77777777" w:rsidR="00A52D16" w:rsidRPr="004D4DDB" w:rsidRDefault="00A52D16" w:rsidP="00A52D16">
            <w:pPr>
              <w:rPr>
                <w:rFonts w:ascii="Calibri" w:hAnsi="Calibri" w:cs="Calibri"/>
                <w:iCs/>
                <w:color w:val="808080"/>
                <w:sz w:val="24"/>
                <w:szCs w:val="24"/>
              </w:rPr>
            </w:pPr>
            <w:r w:rsidRPr="004D4DDB">
              <w:rPr>
                <w:rFonts w:ascii="Calibri" w:hAnsi="Calibri" w:cs="Calibri"/>
                <w:sz w:val="24"/>
                <w:szCs w:val="24"/>
              </w:rPr>
              <w:t>Celkový počet hodnotených študentov: 0</w:t>
            </w:r>
          </w:p>
          <w:p w14:paraId="62199465" w14:textId="77777777" w:rsidR="00A52D16" w:rsidRPr="004D4DDB" w:rsidRDefault="00A52D16" w:rsidP="00A52D16">
            <w:pPr>
              <w:rPr>
                <w:rFonts w:ascii="Calibri" w:hAnsi="Calibri" w:cs="Calibri"/>
                <w:sz w:val="24"/>
                <w:szCs w:val="24"/>
              </w:rPr>
            </w:pP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A52D16" w:rsidRPr="004D4DDB" w14:paraId="32248050" w14:textId="77777777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CF8310" w14:textId="77777777" w:rsidR="00A52D16" w:rsidRPr="004D4DDB" w:rsidRDefault="00A52D16" w:rsidP="00A52D16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4D4DDB">
                    <w:rPr>
                      <w:rFonts w:ascii="Calibri" w:hAnsi="Calibri" w:cs="Calibri"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955A00" w14:textId="77777777" w:rsidR="00A52D16" w:rsidRPr="004D4DDB" w:rsidRDefault="00A52D16" w:rsidP="00A52D16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4D4DDB">
                    <w:rPr>
                      <w:rFonts w:ascii="Calibri" w:hAnsi="Calibri" w:cs="Calibri"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768966" w14:textId="77777777" w:rsidR="00A52D16" w:rsidRPr="004D4DDB" w:rsidRDefault="00A52D16" w:rsidP="00A52D16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4D4DDB">
                    <w:rPr>
                      <w:rFonts w:ascii="Calibri" w:hAnsi="Calibri" w:cs="Calibri"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4BB68E" w14:textId="77777777" w:rsidR="00A52D16" w:rsidRPr="004D4DDB" w:rsidRDefault="00A52D16" w:rsidP="00A52D16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4D4DDB">
                    <w:rPr>
                      <w:rFonts w:ascii="Calibri" w:hAnsi="Calibri" w:cs="Calibri"/>
                      <w:sz w:val="24"/>
                      <w:szCs w:val="24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0E92BE" w14:textId="77777777" w:rsidR="00A52D16" w:rsidRPr="004D4DDB" w:rsidRDefault="00A52D16" w:rsidP="00A52D16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4D4DDB">
                    <w:rPr>
                      <w:rFonts w:ascii="Calibri" w:hAnsi="Calibri" w:cs="Calibri"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4C05BD" w14:textId="77777777" w:rsidR="00A52D16" w:rsidRPr="004D4DDB" w:rsidRDefault="00A52D16" w:rsidP="00A52D16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4D4DDB">
                    <w:rPr>
                      <w:rFonts w:ascii="Calibri" w:hAnsi="Calibri" w:cs="Calibri"/>
                      <w:sz w:val="24"/>
                      <w:szCs w:val="24"/>
                    </w:rPr>
                    <w:t>FX</w:t>
                  </w:r>
                </w:p>
              </w:tc>
            </w:tr>
            <w:tr w:rsidR="00A52D16" w:rsidRPr="004D4DDB" w14:paraId="530151A7" w14:textId="77777777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C269C3" w14:textId="77777777" w:rsidR="00A52D16" w:rsidRPr="004D4DDB" w:rsidRDefault="00A52D16" w:rsidP="00A52D16">
                  <w:pPr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D4DDB">
                    <w:rPr>
                      <w:rFonts w:asciiTheme="minorHAnsi" w:hAnsiTheme="minorHAnsi" w:cstheme="minorHAnsi"/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032ECB" w14:textId="77777777" w:rsidR="00A52D16" w:rsidRPr="004D4DDB" w:rsidRDefault="00A52D16" w:rsidP="00A52D16">
                  <w:pPr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D4DDB">
                    <w:rPr>
                      <w:rFonts w:asciiTheme="minorHAnsi" w:hAnsiTheme="minorHAnsi" w:cstheme="minorHAnsi"/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10950D" w14:textId="77777777" w:rsidR="00A52D16" w:rsidRPr="004D4DDB" w:rsidRDefault="00A52D16" w:rsidP="00A52D16">
                  <w:pPr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D4DDB">
                    <w:rPr>
                      <w:rFonts w:asciiTheme="minorHAnsi" w:hAnsiTheme="minorHAnsi" w:cstheme="minorHAnsi"/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B715F2" w14:textId="77777777" w:rsidR="00A52D16" w:rsidRPr="004D4DDB" w:rsidRDefault="00A52D16" w:rsidP="00A52D16">
                  <w:pPr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D4DDB">
                    <w:rPr>
                      <w:rFonts w:asciiTheme="minorHAnsi" w:hAnsiTheme="minorHAnsi" w:cstheme="minorHAnsi"/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81653B" w14:textId="77777777" w:rsidR="00A52D16" w:rsidRPr="004D4DDB" w:rsidRDefault="00A52D16" w:rsidP="00A52D16">
                  <w:pPr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D4DDB">
                    <w:rPr>
                      <w:rFonts w:asciiTheme="minorHAnsi" w:hAnsiTheme="minorHAnsi" w:cstheme="minorHAnsi"/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3E6059" w14:textId="77777777" w:rsidR="00A52D16" w:rsidRPr="004D4DDB" w:rsidRDefault="00A52D16" w:rsidP="00A52D16">
                  <w:pPr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D4DDB">
                    <w:rPr>
                      <w:rFonts w:asciiTheme="minorHAnsi" w:hAnsiTheme="minorHAnsi" w:cstheme="minorHAnsi"/>
                      <w:sz w:val="24"/>
                      <w:szCs w:val="24"/>
                    </w:rPr>
                    <w:t>0%</w:t>
                  </w:r>
                </w:p>
              </w:tc>
            </w:tr>
          </w:tbl>
          <w:p w14:paraId="0DA123B1" w14:textId="77777777" w:rsidR="00A52D16" w:rsidRPr="004D4DDB" w:rsidRDefault="00A52D16" w:rsidP="00A52D16">
            <w:pPr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</w:tr>
      <w:tr w:rsidR="00A52D16" w:rsidRPr="004D4DDB" w14:paraId="2FFDBAEF" w14:textId="77777777" w:rsidTr="6BF6694F">
        <w:trPr>
          <w:trHeight w:val="691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C5FEC" w14:textId="77777777" w:rsidR="00A52D16" w:rsidRPr="004D4DDB" w:rsidRDefault="00A52D16" w:rsidP="00A52D16">
            <w:pPr>
              <w:tabs>
                <w:tab w:val="left" w:pos="1530"/>
              </w:tabs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Vyučujúci:</w:t>
            </w:r>
            <w:r w:rsidRPr="004D4DDB">
              <w:rPr>
                <w:rFonts w:ascii="Calibri" w:hAnsi="Calibri" w:cs="Calibri"/>
                <w:i/>
                <w:color w:val="808080"/>
                <w:sz w:val="24"/>
                <w:szCs w:val="24"/>
              </w:rPr>
              <w:t xml:space="preserve"> 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doc. Mgr. Peter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Kyslan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, PhD.</w:t>
            </w:r>
            <w:r w:rsidRPr="004D4DDB">
              <w:rPr>
                <w:rFonts w:ascii="Calibri" w:hAnsi="Calibri" w:cs="Calibri"/>
                <w:color w:val="808080"/>
                <w:sz w:val="24"/>
                <w:szCs w:val="24"/>
              </w:rPr>
              <w:tab/>
            </w:r>
          </w:p>
        </w:tc>
      </w:tr>
      <w:tr w:rsidR="00A52D16" w:rsidRPr="004D4DDB" w14:paraId="013407E5" w14:textId="77777777" w:rsidTr="6BF6694F">
        <w:trPr>
          <w:trHeight w:val="794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35353" w14:textId="77DB4BC1" w:rsidR="00A52D16" w:rsidRPr="004D4DDB" w:rsidRDefault="48CE57DA" w:rsidP="023E3EB7">
            <w:pPr>
              <w:tabs>
                <w:tab w:val="left" w:pos="1530"/>
              </w:tabs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bCs/>
                <w:sz w:val="24"/>
                <w:szCs w:val="24"/>
              </w:rPr>
              <w:t>Dátum poslednej zmeny: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5436D7">
              <w:rPr>
                <w:rFonts w:ascii="Calibri" w:hAnsi="Calibri" w:cs="Calibri"/>
                <w:sz w:val="24"/>
                <w:szCs w:val="24"/>
              </w:rPr>
              <w:t>30. 10. 2025</w:t>
            </w:r>
          </w:p>
        </w:tc>
      </w:tr>
      <w:tr w:rsidR="00A52D16" w:rsidRPr="004D4DDB" w14:paraId="5F987C04" w14:textId="77777777" w:rsidTr="6BF6694F">
        <w:trPr>
          <w:trHeight w:val="851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E45FC" w14:textId="77777777" w:rsidR="00A52D16" w:rsidRPr="004D4DDB" w:rsidRDefault="00A52D16" w:rsidP="00A52D16">
            <w:pPr>
              <w:tabs>
                <w:tab w:val="left" w:pos="1530"/>
              </w:tabs>
              <w:rPr>
                <w:rFonts w:ascii="Calibri" w:hAnsi="Calibri" w:cs="Calibri"/>
                <w:color w:val="808080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Schválil: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prof. Mgr. Vladislav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Suvák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, PhD.</w:t>
            </w:r>
          </w:p>
        </w:tc>
      </w:tr>
    </w:tbl>
    <w:p w14:paraId="4C4CEA3D" w14:textId="77777777" w:rsidR="00A52D16" w:rsidRPr="004D4DDB" w:rsidRDefault="00A52D16" w:rsidP="00AB7D7D">
      <w:pPr>
        <w:contextualSpacing/>
      </w:pPr>
      <w:r w:rsidRPr="004D4DDB">
        <w:br w:type="page"/>
      </w:r>
    </w:p>
    <w:p w14:paraId="7AE00156" w14:textId="77777777" w:rsidR="00A52D16" w:rsidRPr="004D4DDB" w:rsidRDefault="00A52D16" w:rsidP="00A52D16">
      <w:pPr>
        <w:spacing w:after="0" w:line="240" w:lineRule="auto"/>
        <w:ind w:left="720" w:hanging="720"/>
        <w:jc w:val="center"/>
        <w:rPr>
          <w:rFonts w:ascii="Calibri" w:eastAsia="Times New Roman" w:hAnsi="Calibri" w:cs="Calibri"/>
          <w:b/>
          <w:szCs w:val="24"/>
          <w:lang w:eastAsia="sk-SK"/>
        </w:rPr>
      </w:pPr>
      <w:r w:rsidRPr="004D4DDB">
        <w:rPr>
          <w:rFonts w:ascii="Calibri" w:eastAsia="Times New Roman" w:hAnsi="Calibri" w:cs="Calibri"/>
          <w:b/>
          <w:szCs w:val="24"/>
          <w:lang w:eastAsia="sk-SK"/>
        </w:rPr>
        <w:lastRenderedPageBreak/>
        <w:t>INFORMAČNÝ LIST PREDMETU</w:t>
      </w:r>
    </w:p>
    <w:p w14:paraId="50895670" w14:textId="77777777" w:rsidR="00A52D16" w:rsidRPr="004D4DDB" w:rsidRDefault="00A52D16" w:rsidP="00A52D16">
      <w:pPr>
        <w:spacing w:after="0" w:line="240" w:lineRule="auto"/>
        <w:ind w:left="720"/>
        <w:jc w:val="center"/>
        <w:rPr>
          <w:rFonts w:ascii="Calibri" w:eastAsia="Times New Roman" w:hAnsi="Calibri" w:cs="Calibri"/>
          <w:szCs w:val="24"/>
          <w:lang w:eastAsia="sk-SK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A52D16" w:rsidRPr="004D4DDB" w14:paraId="0E2636F8" w14:textId="77777777" w:rsidTr="6BF6694F">
        <w:trPr>
          <w:trHeight w:val="510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953B2" w14:textId="77777777" w:rsidR="00A52D16" w:rsidRPr="004D4DDB" w:rsidRDefault="00A52D16" w:rsidP="00A52D16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Vysoká škola: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Prešovská univerzita v Prešove</w:t>
            </w:r>
          </w:p>
        </w:tc>
      </w:tr>
      <w:tr w:rsidR="00A52D16" w:rsidRPr="004D4DDB" w14:paraId="03EFE044" w14:textId="77777777" w:rsidTr="6BF6694F">
        <w:trPr>
          <w:trHeight w:val="510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96B46" w14:textId="43D21D4C" w:rsidR="00A52D16" w:rsidRPr="004D4DDB" w:rsidRDefault="00A52D16" w:rsidP="00A52D16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proofErr w:type="spellStart"/>
            <w:r w:rsidRPr="004D4DDB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Fakulta</w:t>
            </w:r>
            <w:proofErr w:type="spellEnd"/>
            <w:r w:rsidRPr="004D4DDB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:</w:t>
            </w:r>
            <w:r w:rsidRPr="004D4DD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sdt>
              <w:sdtPr>
                <w:rPr>
                  <w:rFonts w:ascii="Calibri" w:hAnsi="Calibri" w:cs="Calibri"/>
                  <w:i/>
                  <w:color w:val="2B579A"/>
                  <w:szCs w:val="24"/>
                  <w:shd w:val="clear" w:color="auto" w:fill="E6E6E6"/>
                  <w:lang w:val="en-GB"/>
                </w:rPr>
                <w:id w:val="-1532183198"/>
                <w:placeholder>
                  <w:docPart w:val="7631C8799DE14673942BAC665AA0EA5E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Content>
                <w:proofErr w:type="spellStart"/>
                <w:r w:rsidR="004675DA" w:rsidRPr="004D4DDB">
                  <w:rPr>
                    <w:rFonts w:ascii="Calibri" w:hAnsi="Calibri" w:cs="Calibri"/>
                    <w:i/>
                    <w:color w:val="2B579A"/>
                    <w:szCs w:val="24"/>
                    <w:shd w:val="clear" w:color="auto" w:fill="E6E6E6"/>
                    <w:lang w:val="en-GB"/>
                  </w:rPr>
                  <w:t>Filozofická</w:t>
                </w:r>
                <w:proofErr w:type="spellEnd"/>
                <w:r w:rsidR="004675DA" w:rsidRPr="004D4DDB">
                  <w:rPr>
                    <w:rFonts w:ascii="Calibri" w:hAnsi="Calibri" w:cs="Calibri"/>
                    <w:i/>
                    <w:color w:val="2B579A"/>
                    <w:szCs w:val="24"/>
                    <w:shd w:val="clear" w:color="auto" w:fill="E6E6E6"/>
                    <w:lang w:val="en-GB"/>
                  </w:rPr>
                  <w:t xml:space="preserve"> </w:t>
                </w:r>
                <w:proofErr w:type="spellStart"/>
                <w:r w:rsidR="004675DA" w:rsidRPr="004D4DDB">
                  <w:rPr>
                    <w:rFonts w:ascii="Calibri" w:hAnsi="Calibri" w:cs="Calibri"/>
                    <w:i/>
                    <w:color w:val="2B579A"/>
                    <w:szCs w:val="24"/>
                    <w:shd w:val="clear" w:color="auto" w:fill="E6E6E6"/>
                    <w:lang w:val="en-GB"/>
                  </w:rPr>
                  <w:t>fakulta</w:t>
                </w:r>
                <w:proofErr w:type="spellEnd"/>
              </w:sdtContent>
            </w:sdt>
          </w:p>
        </w:tc>
      </w:tr>
      <w:tr w:rsidR="00A52D16" w:rsidRPr="004D4DDB" w14:paraId="3A648D78" w14:textId="77777777" w:rsidTr="6BF6694F">
        <w:trPr>
          <w:trHeight w:val="490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6D709" w14:textId="77777777" w:rsidR="00A52D16" w:rsidRPr="004D4DDB" w:rsidRDefault="00A52D16" w:rsidP="00A52D16">
            <w:pPr>
              <w:rPr>
                <w:rFonts w:ascii="Calibri" w:hAnsi="Calibri"/>
                <w:i/>
                <w:iCs/>
                <w:sz w:val="24"/>
                <w:szCs w:val="24"/>
                <w:lang w:val="en-GB"/>
              </w:rPr>
            </w:pPr>
            <w:proofErr w:type="spellStart"/>
            <w:r w:rsidRPr="004D4DDB">
              <w:rPr>
                <w:rFonts w:ascii="Calibri" w:hAnsi="Calibri"/>
                <w:b/>
                <w:bCs/>
                <w:sz w:val="24"/>
                <w:szCs w:val="24"/>
                <w:lang w:val="en-GB"/>
              </w:rPr>
              <w:t>Kód</w:t>
            </w:r>
            <w:proofErr w:type="spellEnd"/>
            <w:r w:rsidRPr="004D4DDB">
              <w:rPr>
                <w:rFonts w:ascii="Calibri" w:hAnsi="Calibri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b/>
                <w:bCs/>
                <w:sz w:val="24"/>
                <w:szCs w:val="24"/>
                <w:lang w:val="en-GB"/>
              </w:rPr>
              <w:t>predmetu</w:t>
            </w:r>
            <w:proofErr w:type="spellEnd"/>
            <w:r w:rsidRPr="004D4DDB">
              <w:rPr>
                <w:rFonts w:ascii="Calibri" w:hAnsi="Calibri"/>
                <w:b/>
                <w:bCs/>
                <w:sz w:val="24"/>
                <w:szCs w:val="24"/>
                <w:lang w:val="en-GB"/>
              </w:rPr>
              <w:t xml:space="preserve">: 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>1IFI/EZEFD/22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9311C" w14:textId="12F982C8" w:rsidR="00A52D16" w:rsidRPr="004D4DDB" w:rsidRDefault="00A52D16" w:rsidP="0BDFAA82">
            <w:pPr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</w:pPr>
            <w:proofErr w:type="spellStart"/>
            <w:r w:rsidRPr="004D4DDB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>Názov</w:t>
            </w:r>
            <w:proofErr w:type="spellEnd"/>
            <w:r w:rsidRPr="004D4DDB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>predmetu</w:t>
            </w:r>
            <w:proofErr w:type="spellEnd"/>
            <w:r w:rsidRPr="004D4DDB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 xml:space="preserve">: </w:t>
            </w:r>
            <w:proofErr w:type="spellStart"/>
            <w:r w:rsidRPr="004D4DDB">
              <w:rPr>
                <w:rFonts w:ascii="Calibri" w:hAnsi="Calibri" w:cs="Calibri"/>
                <w:i/>
                <w:iCs/>
                <w:color w:val="000000" w:themeColor="text1"/>
                <w:sz w:val="24"/>
                <w:szCs w:val="24"/>
                <w:lang w:val="en-GB"/>
              </w:rPr>
              <w:t>Environmentálna</w:t>
            </w:r>
            <w:proofErr w:type="spellEnd"/>
            <w:r w:rsidRPr="004D4DDB">
              <w:rPr>
                <w:rFonts w:ascii="Calibri" w:hAnsi="Calibri" w:cs="Calibri"/>
                <w:i/>
                <w:iCs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i/>
                <w:iCs/>
                <w:color w:val="000000" w:themeColor="text1"/>
                <w:sz w:val="24"/>
                <w:szCs w:val="24"/>
                <w:lang w:val="en-GB"/>
              </w:rPr>
              <w:t>zodpovednosť</w:t>
            </w:r>
            <w:proofErr w:type="spellEnd"/>
            <w:r w:rsidRPr="004D4DDB">
              <w:rPr>
                <w:rFonts w:ascii="Calibri" w:hAnsi="Calibri" w:cs="Calibri"/>
                <w:i/>
                <w:iCs/>
                <w:color w:val="000000" w:themeColor="text1"/>
                <w:sz w:val="24"/>
                <w:szCs w:val="24"/>
                <w:lang w:val="en-GB"/>
              </w:rPr>
              <w:t xml:space="preserve"> a </w:t>
            </w:r>
            <w:proofErr w:type="spellStart"/>
            <w:r w:rsidRPr="004D4DDB">
              <w:rPr>
                <w:rFonts w:ascii="Calibri" w:hAnsi="Calibri" w:cs="Calibri"/>
                <w:i/>
                <w:iCs/>
                <w:color w:val="000000" w:themeColor="text1"/>
                <w:sz w:val="24"/>
                <w:szCs w:val="24"/>
                <w:lang w:val="en-GB"/>
              </w:rPr>
              <w:t>etika</w:t>
            </w:r>
            <w:proofErr w:type="spellEnd"/>
            <w:r w:rsidR="50B96194" w:rsidRPr="004D4DDB">
              <w:rPr>
                <w:rFonts w:ascii="Calibri" w:hAnsi="Calibri" w:cs="Calibri"/>
                <w:i/>
                <w:iCs/>
                <w:color w:val="000000" w:themeColor="text1"/>
                <w:sz w:val="24"/>
                <w:szCs w:val="24"/>
                <w:lang w:val="en-GB"/>
              </w:rPr>
              <w:t xml:space="preserve"> (</w:t>
            </w:r>
            <w:proofErr w:type="spellStart"/>
            <w:r w:rsidR="50B96194" w:rsidRPr="004D4DDB">
              <w:rPr>
                <w:rFonts w:ascii="Calibri" w:hAnsi="Calibri" w:cs="Calibri"/>
                <w:i/>
                <w:iCs/>
                <w:color w:val="000000" w:themeColor="text1"/>
                <w:sz w:val="24"/>
                <w:szCs w:val="24"/>
                <w:lang w:val="en-GB"/>
              </w:rPr>
              <w:t>Povinne</w:t>
            </w:r>
            <w:proofErr w:type="spellEnd"/>
            <w:r w:rsidR="50B96194" w:rsidRPr="004D4DDB">
              <w:rPr>
                <w:rFonts w:ascii="Calibri" w:hAnsi="Calibri" w:cs="Calibri"/>
                <w:i/>
                <w:iCs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="50B96194" w:rsidRPr="004D4DDB">
              <w:rPr>
                <w:rFonts w:ascii="Calibri" w:hAnsi="Calibri" w:cs="Calibri"/>
                <w:i/>
                <w:iCs/>
                <w:color w:val="000000" w:themeColor="text1"/>
                <w:sz w:val="24"/>
                <w:szCs w:val="24"/>
                <w:lang w:val="en-GB"/>
              </w:rPr>
              <w:t>voliteľný</w:t>
            </w:r>
            <w:proofErr w:type="spellEnd"/>
            <w:r w:rsidR="50B96194" w:rsidRPr="004D4DDB">
              <w:rPr>
                <w:rFonts w:ascii="Calibri" w:hAnsi="Calibri" w:cs="Calibri"/>
                <w:i/>
                <w:iCs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="50B96194" w:rsidRPr="004D4DDB">
              <w:rPr>
                <w:rFonts w:ascii="Calibri" w:hAnsi="Calibri" w:cs="Calibri"/>
                <w:i/>
                <w:iCs/>
                <w:color w:val="000000" w:themeColor="text1"/>
                <w:sz w:val="24"/>
                <w:szCs w:val="24"/>
                <w:lang w:val="en-GB"/>
              </w:rPr>
              <w:t>predmet</w:t>
            </w:r>
            <w:proofErr w:type="spellEnd"/>
            <w:r w:rsidR="50B96194" w:rsidRPr="004D4DDB">
              <w:rPr>
                <w:rFonts w:ascii="Calibri" w:hAnsi="Calibri" w:cs="Calibri"/>
                <w:i/>
                <w:iCs/>
                <w:color w:val="000000" w:themeColor="text1"/>
                <w:sz w:val="24"/>
                <w:szCs w:val="24"/>
                <w:lang w:val="en-GB"/>
              </w:rPr>
              <w:t>)</w:t>
            </w:r>
          </w:p>
        </w:tc>
      </w:tr>
      <w:tr w:rsidR="00A52D16" w:rsidRPr="004D4DDB" w14:paraId="4C790459" w14:textId="77777777" w:rsidTr="6BF6694F">
        <w:trPr>
          <w:trHeight w:val="1338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78AA9" w14:textId="77777777" w:rsidR="00A52D16" w:rsidRPr="004D4DDB" w:rsidRDefault="48CE57DA" w:rsidP="00A52D16">
            <w:pPr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bCs/>
                <w:sz w:val="24"/>
                <w:szCs w:val="24"/>
              </w:rPr>
              <w:t>Druh, rozsah a metóda vzdelávacích činností: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0371EAE3" w14:textId="47F4B8FE" w:rsidR="00A52D16" w:rsidRPr="004D4DDB" w:rsidRDefault="5BE71B3C" w:rsidP="6BF6694F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Druh vzdelávacích činností: Seminár</w:t>
            </w:r>
          </w:p>
          <w:p w14:paraId="2EE59088" w14:textId="20EBA888" w:rsidR="00A52D16" w:rsidRPr="004D4DDB" w:rsidRDefault="5BE71B3C" w:rsidP="6BF6694F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Rozsah vzdelávacích činností: 1 hodina týždenne (0/1) </w:t>
            </w:r>
          </w:p>
          <w:p w14:paraId="61F4F451" w14:textId="7340F3EE" w:rsidR="00A52D16" w:rsidRPr="004D4DDB" w:rsidRDefault="74E4F26A" w:rsidP="07BFBDF4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Metóda vzdelávacích činností: Kombinovaná</w:t>
            </w:r>
          </w:p>
        </w:tc>
      </w:tr>
      <w:tr w:rsidR="00A52D16" w:rsidRPr="004D4DDB" w14:paraId="43426EAF" w14:textId="77777777" w:rsidTr="6BF6694F">
        <w:trPr>
          <w:trHeight w:val="510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DD963" w14:textId="4AAF17FC" w:rsidR="00A52D16" w:rsidRPr="004D4DDB" w:rsidRDefault="23EBA6EF" w:rsidP="00A52D16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proofErr w:type="spellStart"/>
            <w:r w:rsidRPr="004D4DDB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>Počet</w:t>
            </w:r>
            <w:proofErr w:type="spellEnd"/>
            <w:r w:rsidRPr="004D4DDB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>kreditov</w:t>
            </w:r>
            <w:proofErr w:type="spellEnd"/>
            <w:r w:rsidRPr="004D4DDB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>:</w:t>
            </w:r>
            <w:r w:rsidRPr="004D4DDB">
              <w:rPr>
                <w:rFonts w:ascii="Calibri" w:hAnsi="Calibri" w:cs="Calibri"/>
                <w:i/>
                <w:iCs/>
                <w:sz w:val="24"/>
                <w:szCs w:val="24"/>
                <w:lang w:val="en-GB"/>
              </w:rPr>
              <w:t xml:space="preserve"> </w:t>
            </w:r>
            <w:r w:rsidR="28F168DE" w:rsidRPr="004D4DDB">
              <w:rPr>
                <w:rFonts w:ascii="Calibri" w:hAnsi="Calibri" w:cs="Calibri"/>
                <w:i/>
                <w:iCs/>
                <w:sz w:val="24"/>
                <w:szCs w:val="24"/>
                <w:lang w:val="en-GB"/>
              </w:rPr>
              <w:t>4</w:t>
            </w:r>
          </w:p>
        </w:tc>
      </w:tr>
      <w:tr w:rsidR="00A52D16" w:rsidRPr="004D4DDB" w14:paraId="1A5B837C" w14:textId="77777777" w:rsidTr="6BF6694F">
        <w:trPr>
          <w:trHeight w:val="524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012BB" w14:textId="77777777" w:rsidR="00A52D16" w:rsidRPr="004D4DDB" w:rsidRDefault="00A52D16" w:rsidP="003F0BEB">
            <w:pPr>
              <w:rPr>
                <w:rFonts w:ascii="Calibri" w:hAnsi="Calibri"/>
                <w:i/>
                <w:iCs/>
                <w:sz w:val="24"/>
                <w:szCs w:val="24"/>
                <w:lang w:val="en-GB"/>
              </w:rPr>
            </w:pPr>
            <w:proofErr w:type="spellStart"/>
            <w:r w:rsidRPr="004D4DDB">
              <w:rPr>
                <w:rFonts w:ascii="Calibri" w:hAnsi="Calibri"/>
                <w:b/>
                <w:bCs/>
                <w:sz w:val="24"/>
                <w:szCs w:val="24"/>
                <w:lang w:val="en-GB"/>
              </w:rPr>
              <w:t>Odporúčaný</w:t>
            </w:r>
            <w:proofErr w:type="spellEnd"/>
            <w:r w:rsidRPr="004D4DDB">
              <w:rPr>
                <w:rFonts w:ascii="Calibri" w:hAnsi="Calibri"/>
                <w:b/>
                <w:bCs/>
                <w:sz w:val="24"/>
                <w:szCs w:val="24"/>
                <w:lang w:val="en-GB"/>
              </w:rPr>
              <w:t xml:space="preserve"> semester </w:t>
            </w:r>
            <w:proofErr w:type="spellStart"/>
            <w:r w:rsidRPr="004D4DDB">
              <w:rPr>
                <w:rFonts w:ascii="Calibri" w:hAnsi="Calibri"/>
                <w:b/>
                <w:bCs/>
                <w:sz w:val="24"/>
                <w:szCs w:val="24"/>
                <w:lang w:val="en-GB"/>
              </w:rPr>
              <w:t>štúdia</w:t>
            </w:r>
            <w:proofErr w:type="spellEnd"/>
            <w:r w:rsidRPr="004D4DDB">
              <w:rPr>
                <w:rFonts w:ascii="Calibri" w:hAnsi="Calibri"/>
                <w:b/>
                <w:bCs/>
                <w:sz w:val="24"/>
                <w:szCs w:val="24"/>
                <w:lang w:val="en-GB"/>
              </w:rPr>
              <w:t>:</w:t>
            </w:r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 </w:t>
            </w:r>
            <w:r w:rsidR="003F0BEB" w:rsidRPr="004D4DDB">
              <w:rPr>
                <w:rFonts w:ascii="Calibri" w:hAnsi="Calibri"/>
                <w:i/>
                <w:iCs/>
                <w:color w:val="000000"/>
                <w:sz w:val="24"/>
                <w:szCs w:val="24"/>
                <w:lang w:val="en-GB"/>
              </w:rPr>
              <w:t>2. – 7.</w:t>
            </w:r>
          </w:p>
        </w:tc>
      </w:tr>
      <w:tr w:rsidR="00A52D16" w:rsidRPr="004D4DDB" w14:paraId="2F89CE08" w14:textId="77777777" w:rsidTr="6BF6694F">
        <w:trPr>
          <w:trHeight w:val="418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CA80F" w14:textId="79AD56FF" w:rsidR="00A52D16" w:rsidRPr="004D4DDB" w:rsidRDefault="00A52D16" w:rsidP="00A52D16">
            <w:pPr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proofErr w:type="spellStart"/>
            <w:r w:rsidRPr="004D4DDB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Stupeň</w:t>
            </w:r>
            <w:proofErr w:type="spellEnd"/>
            <w:r w:rsidRPr="004D4DDB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vysokoškolského</w:t>
            </w:r>
            <w:proofErr w:type="spellEnd"/>
            <w:r w:rsidRPr="004D4DDB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štúdia</w:t>
            </w:r>
            <w:proofErr w:type="spellEnd"/>
            <w:r w:rsidRPr="004D4DDB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 xml:space="preserve">: </w:t>
            </w:r>
            <w:sdt>
              <w:sdtPr>
                <w:rPr>
                  <w:i/>
                  <w:color w:val="2B579A"/>
                  <w:szCs w:val="24"/>
                  <w:shd w:val="clear" w:color="auto" w:fill="E6E6E6"/>
                  <w:lang w:val="en-GB"/>
                </w:rPr>
                <w:alias w:val="stupeň"/>
                <w:tag w:val="Stupeň"/>
                <w:id w:val="-832990521"/>
                <w:placeholder>
                  <w:docPart w:val="B02762FB17904AF38212824941CD26BA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Content>
                <w:r w:rsidR="004675DA" w:rsidRPr="004D4DDB">
                  <w:rPr>
                    <w:i/>
                    <w:color w:val="2B579A"/>
                    <w:szCs w:val="24"/>
                    <w:shd w:val="clear" w:color="auto" w:fill="E6E6E6"/>
                    <w:lang w:val="en-GB"/>
                  </w:rPr>
                  <w:t>3.</w:t>
                </w:r>
              </w:sdtContent>
            </w:sdt>
          </w:p>
        </w:tc>
      </w:tr>
      <w:tr w:rsidR="00A52D16" w:rsidRPr="004D4DDB" w14:paraId="15AD1B56" w14:textId="77777777" w:rsidTr="6BF6694F">
        <w:trPr>
          <w:trHeight w:val="525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F97A2" w14:textId="77777777" w:rsidR="00A52D16" w:rsidRPr="004D4DDB" w:rsidRDefault="00A52D16" w:rsidP="00A52D16">
            <w:pPr>
              <w:rPr>
                <w:rFonts w:ascii="Calibri" w:hAnsi="Calibri" w:cs="Calibri"/>
                <w:i/>
                <w:sz w:val="24"/>
                <w:szCs w:val="24"/>
                <w:lang w:val="en-GB"/>
              </w:rPr>
            </w:pPr>
            <w:proofErr w:type="spellStart"/>
            <w:r w:rsidRPr="004D4DDB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Podmieňujúce</w:t>
            </w:r>
            <w:proofErr w:type="spellEnd"/>
            <w:r w:rsidRPr="004D4DDB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predmety</w:t>
            </w:r>
            <w:proofErr w:type="spellEnd"/>
            <w:r w:rsidRPr="004D4DDB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:</w:t>
            </w:r>
            <w:r w:rsidRPr="004D4DD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</w:p>
        </w:tc>
      </w:tr>
      <w:tr w:rsidR="00A52D16" w:rsidRPr="004D4DDB" w14:paraId="7EBED1D5" w14:textId="77777777" w:rsidTr="6BF6694F">
        <w:trPr>
          <w:trHeight w:val="992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86B32" w14:textId="77777777" w:rsidR="00A52D16" w:rsidRPr="004D4DDB" w:rsidRDefault="00A52D16" w:rsidP="00A52D16">
            <w:pPr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Podmienky na absolvovanie predmetu: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4D4DDB">
              <w:rPr>
                <w:sz w:val="24"/>
                <w:szCs w:val="24"/>
              </w:rPr>
              <w:t xml:space="preserve"> </w:t>
            </w:r>
          </w:p>
          <w:p w14:paraId="7F41E954" w14:textId="6ACBE2E2" w:rsidR="00A52D16" w:rsidRPr="004D4DDB" w:rsidRDefault="00A52D16" w:rsidP="00A52D16">
            <w:pPr>
              <w:rPr>
                <w:rFonts w:ascii="Calibri" w:hAnsi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/>
                <w:i/>
                <w:iCs/>
                <w:sz w:val="24"/>
                <w:szCs w:val="24"/>
              </w:rPr>
              <w:t xml:space="preserve">Predmet sa končí priebežným hodnotením (ph) a získaním </w:t>
            </w:r>
            <w:r w:rsidR="004C2EB7" w:rsidRPr="004D4DDB">
              <w:rPr>
                <w:rFonts w:ascii="Calibri" w:hAnsi="Calibri"/>
                <w:i/>
                <w:iCs/>
                <w:sz w:val="24"/>
                <w:szCs w:val="24"/>
              </w:rPr>
              <w:t xml:space="preserve">4 </w:t>
            </w:r>
            <w:r w:rsidRPr="004D4DDB">
              <w:rPr>
                <w:rFonts w:ascii="Calibri" w:hAnsi="Calibri"/>
                <w:i/>
                <w:iCs/>
                <w:sz w:val="24"/>
                <w:szCs w:val="24"/>
              </w:rPr>
              <w:t xml:space="preserve">kreditov. </w:t>
            </w:r>
          </w:p>
          <w:p w14:paraId="1E906E75" w14:textId="77777777" w:rsidR="00A52D16" w:rsidRPr="004D4DDB" w:rsidRDefault="00A52D16" w:rsidP="00A52D16">
            <w:pPr>
              <w:rPr>
                <w:rFonts w:ascii="Calibri" w:hAnsi="Calibri"/>
                <w:sz w:val="24"/>
                <w:szCs w:val="24"/>
                <w:lang w:val="pl-PL"/>
              </w:rPr>
            </w:pPr>
            <w:r w:rsidRPr="004D4DDB">
              <w:rPr>
                <w:rFonts w:ascii="Calibri" w:hAnsi="Calibri"/>
                <w:sz w:val="24"/>
                <w:szCs w:val="24"/>
                <w:lang w:val="pl-PL"/>
              </w:rPr>
              <w:t>V priebehu semestra doktorand/-ka získa:</w:t>
            </w:r>
          </w:p>
          <w:p w14:paraId="5E70BF8B" w14:textId="539C9489" w:rsidR="00A52D16" w:rsidRPr="004D4DDB" w:rsidRDefault="00A52D16" w:rsidP="00A52D16">
            <w:pPr>
              <w:rPr>
                <w:rFonts w:ascii="Calibri" w:hAnsi="Calibri"/>
                <w:sz w:val="24"/>
                <w:szCs w:val="24"/>
                <w:lang w:val="pl-PL"/>
              </w:rPr>
            </w:pPr>
            <w:r w:rsidRPr="004D4DDB">
              <w:rPr>
                <w:rFonts w:ascii="Calibri" w:hAnsi="Calibri"/>
                <w:sz w:val="24"/>
                <w:szCs w:val="24"/>
                <w:lang w:val="pl-PL"/>
              </w:rPr>
              <w:t>- max. 40 bodov za aktívnu účasť na tzv. reflexívnych seminároch; minimálna hranica je získať 10 bodov. Hodnotí sa vedecká a odborná argumentácia, diskusia a polemika.</w:t>
            </w:r>
          </w:p>
          <w:p w14:paraId="63D917BA" w14:textId="77777777" w:rsidR="00A52D16" w:rsidRPr="004D4DDB" w:rsidRDefault="00A52D16" w:rsidP="00A52D16">
            <w:pPr>
              <w:rPr>
                <w:rFonts w:ascii="Calibri" w:hAnsi="Calibri"/>
                <w:sz w:val="24"/>
                <w:szCs w:val="24"/>
                <w:lang w:val="pl-PL"/>
              </w:rPr>
            </w:pPr>
            <w:r w:rsidRPr="004D4DDB">
              <w:rPr>
                <w:rFonts w:ascii="Calibri" w:hAnsi="Calibri"/>
                <w:sz w:val="24"/>
                <w:szCs w:val="24"/>
                <w:lang w:val="pl-PL"/>
              </w:rPr>
              <w:t>- max. 40 bodov za vypracovanie záverečnej seminárnej práce; minimálna požiadavka na túto časť je získať 30 bodov. Hodnotí sa analyticko-syntetické myslenie, kritický prístup študenta k danej problematike, argumentačná schopnosť doktoranda.</w:t>
            </w:r>
          </w:p>
          <w:p w14:paraId="540F73B5" w14:textId="77777777" w:rsidR="00A52D16" w:rsidRPr="004D4DDB" w:rsidRDefault="00A52D16" w:rsidP="00A52D16">
            <w:pPr>
              <w:rPr>
                <w:rFonts w:ascii="Calibri" w:hAnsi="Calibri"/>
                <w:sz w:val="24"/>
                <w:szCs w:val="24"/>
                <w:lang w:val="pl-PL"/>
              </w:rPr>
            </w:pPr>
            <w:r w:rsidRPr="004D4DDB">
              <w:rPr>
                <w:rFonts w:ascii="Calibri" w:hAnsi="Calibri"/>
                <w:sz w:val="24"/>
                <w:szCs w:val="24"/>
                <w:lang w:val="pl-PL"/>
              </w:rPr>
              <w:t>- max. 20 bodov za jej (PPT) kolokviálnu obhajobu v závere semestra; minimálna požiadavka na túto časť je získať 10 bodov. Hodnotí sa analyticko-syntetické myslenie, kritický prístup študenta k danej problematike, argumentačná, no najmä prezenčná schopnosť doktoranda.</w:t>
            </w:r>
          </w:p>
          <w:p w14:paraId="38C1F859" w14:textId="77777777" w:rsidR="00A52D16" w:rsidRPr="004D4DDB" w:rsidRDefault="00A52D16" w:rsidP="00A52D16">
            <w:pPr>
              <w:rPr>
                <w:rFonts w:ascii="Calibri" w:hAnsi="Calibri"/>
                <w:sz w:val="24"/>
                <w:szCs w:val="24"/>
                <w:lang w:val="pl-PL"/>
              </w:rPr>
            </w:pPr>
          </w:p>
          <w:p w14:paraId="481F307C" w14:textId="77777777" w:rsidR="00A52D16" w:rsidRPr="004D4DDB" w:rsidRDefault="48CE57DA" w:rsidP="00A52D16">
            <w:pPr>
              <w:rPr>
                <w:rFonts w:ascii="Calibri" w:hAnsi="Calibri"/>
                <w:sz w:val="24"/>
                <w:szCs w:val="24"/>
                <w:lang w:val="pl-PL"/>
              </w:rPr>
            </w:pPr>
            <w:r w:rsidRPr="004D4DDB">
              <w:rPr>
                <w:rFonts w:ascii="Calibri" w:hAnsi="Calibri"/>
                <w:sz w:val="24"/>
                <w:szCs w:val="24"/>
                <w:lang w:val="pl-PL"/>
              </w:rPr>
              <w:t xml:space="preserve">Kredity budú udelené na základe splnenia všetkých uvedených požiadaviek podľa klasifikačnej stupnice Študijného poriadku PU v Prešove pri získaní minimálnej bodovej hranice, čo činí 50 bodov za všetky tri časti.  </w:t>
            </w:r>
          </w:p>
          <w:p w14:paraId="7D56F5B0" w14:textId="77777777" w:rsidR="00A52D16" w:rsidRPr="004D4DDB" w:rsidRDefault="5D46B1A0" w:rsidP="023E3EB7">
            <w:pPr>
              <w:widowControl w:val="0"/>
              <w:rPr>
                <w:rFonts w:ascii="Calibri" w:hAnsi="Calibri"/>
                <w:i/>
                <w:iCs/>
                <w:sz w:val="24"/>
                <w:szCs w:val="24"/>
                <w:lang w:val="de-DE"/>
              </w:rPr>
            </w:pPr>
            <w:r w:rsidRPr="004D4DDB">
              <w:rPr>
                <w:rFonts w:ascii="Calibri" w:hAnsi="Calibri"/>
                <w:i/>
                <w:iCs/>
                <w:sz w:val="24"/>
                <w:szCs w:val="24"/>
              </w:rPr>
              <w:t>Klasifikácia:</w:t>
            </w:r>
          </w:p>
          <w:p w14:paraId="4896AD78" w14:textId="77777777" w:rsidR="00A52D16" w:rsidRPr="004D4DDB" w:rsidRDefault="5D46B1A0" w:rsidP="023E3EB7">
            <w:pPr>
              <w:widowControl w:val="0"/>
              <w:rPr>
                <w:rFonts w:ascii="Calibri" w:hAnsi="Calibri"/>
                <w:i/>
                <w:iCs/>
                <w:sz w:val="24"/>
                <w:szCs w:val="24"/>
                <w:lang w:val="de-DE"/>
              </w:rPr>
            </w:pPr>
            <w:r w:rsidRPr="004D4DDB">
              <w:rPr>
                <w:rFonts w:ascii="Calibri" w:hAnsi="Calibri"/>
                <w:i/>
                <w:iCs/>
                <w:sz w:val="24"/>
                <w:szCs w:val="24"/>
              </w:rPr>
              <w:t>A: 100,00 – 90,00 %</w:t>
            </w:r>
          </w:p>
          <w:p w14:paraId="7AB6DDD0" w14:textId="77777777" w:rsidR="00A52D16" w:rsidRPr="004D4DDB" w:rsidRDefault="5D46B1A0" w:rsidP="023E3EB7">
            <w:pPr>
              <w:widowControl w:val="0"/>
              <w:rPr>
                <w:rFonts w:ascii="Calibri" w:hAnsi="Calibri"/>
                <w:i/>
                <w:iCs/>
                <w:sz w:val="24"/>
                <w:szCs w:val="24"/>
                <w:lang w:val="de-DE"/>
              </w:rPr>
            </w:pPr>
            <w:r w:rsidRPr="004D4DDB">
              <w:rPr>
                <w:rFonts w:ascii="Calibri" w:hAnsi="Calibri"/>
                <w:i/>
                <w:iCs/>
                <w:sz w:val="24"/>
                <w:szCs w:val="24"/>
              </w:rPr>
              <w:t>B: 89,99 – 80,00 %</w:t>
            </w:r>
            <w:r w:rsidR="00A52D16" w:rsidRPr="004D4DDB">
              <w:br/>
            </w:r>
            <w:r w:rsidRPr="004D4DDB">
              <w:rPr>
                <w:rFonts w:ascii="Calibri" w:hAnsi="Calibri"/>
                <w:i/>
                <w:iCs/>
                <w:sz w:val="24"/>
                <w:szCs w:val="24"/>
              </w:rPr>
              <w:t>C: 79,99 – 70,00 %</w:t>
            </w:r>
            <w:r w:rsidR="00A52D16" w:rsidRPr="004D4DDB">
              <w:br/>
            </w:r>
            <w:r w:rsidRPr="004D4DDB">
              <w:rPr>
                <w:rFonts w:ascii="Calibri" w:hAnsi="Calibri"/>
                <w:i/>
                <w:iCs/>
                <w:sz w:val="24"/>
                <w:szCs w:val="24"/>
              </w:rPr>
              <w:t>D: 69,99 – 60,00 %</w:t>
            </w:r>
            <w:r w:rsidR="00A52D16" w:rsidRPr="004D4DDB">
              <w:br/>
            </w:r>
            <w:r w:rsidRPr="004D4DDB">
              <w:rPr>
                <w:rFonts w:ascii="Calibri" w:hAnsi="Calibri"/>
                <w:i/>
                <w:iCs/>
                <w:sz w:val="24"/>
                <w:szCs w:val="24"/>
              </w:rPr>
              <w:t>E: 59,99 – 50,00 %</w:t>
            </w:r>
          </w:p>
          <w:p w14:paraId="0FA93026" w14:textId="23AD9363" w:rsidR="00A52D16" w:rsidRPr="004D4DDB" w:rsidRDefault="5D46B1A0" w:rsidP="023E3EB7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4D4DDB">
              <w:rPr>
                <w:rFonts w:ascii="Calibri" w:hAnsi="Calibri"/>
                <w:i/>
                <w:iCs/>
                <w:sz w:val="24"/>
                <w:szCs w:val="24"/>
              </w:rPr>
              <w:t>FX: 49,99 a menej %</w:t>
            </w:r>
          </w:p>
        </w:tc>
      </w:tr>
      <w:tr w:rsidR="00A52D16" w:rsidRPr="004D4DDB" w14:paraId="301140E2" w14:textId="77777777" w:rsidTr="6BF6694F">
        <w:trPr>
          <w:trHeight w:val="1115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65BB" w14:textId="77777777" w:rsidR="00A52D16" w:rsidRPr="004D4DDB" w:rsidRDefault="00A52D16" w:rsidP="00A52D16">
            <w:pPr>
              <w:rPr>
                <w:rFonts w:ascii="Calibri" w:hAnsi="Calibri" w:cs="Calibri"/>
                <w:i/>
                <w:color w:val="808080"/>
                <w:sz w:val="24"/>
                <w:szCs w:val="24"/>
                <w:lang w:val="en-GB"/>
              </w:rPr>
            </w:pPr>
            <w:proofErr w:type="spellStart"/>
            <w:r w:rsidRPr="004D4DDB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Výsledky</w:t>
            </w:r>
            <w:proofErr w:type="spellEnd"/>
            <w:r w:rsidRPr="004D4DDB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vzdelávania</w:t>
            </w:r>
            <w:proofErr w:type="spellEnd"/>
            <w:r w:rsidRPr="004D4DDB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:</w:t>
            </w:r>
            <w:r w:rsidRPr="004D4DDB">
              <w:rPr>
                <w:rFonts w:ascii="Calibri" w:hAnsi="Calibri" w:cs="Calibri"/>
                <w:i/>
                <w:sz w:val="24"/>
                <w:szCs w:val="24"/>
                <w:lang w:val="en-GB"/>
              </w:rPr>
              <w:t xml:space="preserve"> </w:t>
            </w:r>
          </w:p>
          <w:p w14:paraId="3039589F" w14:textId="77777777" w:rsidR="00A52D16" w:rsidRPr="004D4DDB" w:rsidRDefault="00A52D16" w:rsidP="00A52D16">
            <w:pPr>
              <w:spacing w:before="60" w:after="60" w:line="266" w:lineRule="auto"/>
              <w:rPr>
                <w:rFonts w:ascii="Calibri" w:hAnsi="Calibri"/>
                <w:sz w:val="24"/>
                <w:szCs w:val="24"/>
                <w:lang w:val="en-GB"/>
              </w:rPr>
            </w:pPr>
            <w:proofErr w:type="spellStart"/>
            <w:r w:rsidRPr="004D4DDB">
              <w:rPr>
                <w:rFonts w:ascii="Calibri" w:hAnsi="Calibri"/>
                <w:b/>
                <w:bCs/>
                <w:sz w:val="24"/>
                <w:szCs w:val="24"/>
                <w:lang w:val="en-GB"/>
              </w:rPr>
              <w:t>Získané</w:t>
            </w:r>
            <w:proofErr w:type="spellEnd"/>
            <w:r w:rsidRPr="004D4DDB">
              <w:rPr>
                <w:rFonts w:ascii="Calibri" w:hAnsi="Calibri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b/>
                <w:bCs/>
                <w:sz w:val="24"/>
                <w:szCs w:val="24"/>
                <w:lang w:val="en-GB"/>
              </w:rPr>
              <w:t>vedomosti</w:t>
            </w:r>
            <w:proofErr w:type="spellEnd"/>
            <w:r w:rsidRPr="004D4DDB">
              <w:rPr>
                <w:rFonts w:ascii="Calibri" w:hAnsi="Calibri"/>
                <w:b/>
                <w:bCs/>
                <w:sz w:val="24"/>
                <w:szCs w:val="24"/>
                <w:lang w:val="en-GB"/>
              </w:rPr>
              <w:t>:</w:t>
            </w:r>
          </w:p>
          <w:p w14:paraId="5A9A7C20" w14:textId="77777777" w:rsidR="00A52D16" w:rsidRPr="004D4DDB" w:rsidRDefault="00A52D16" w:rsidP="00814279">
            <w:pPr>
              <w:numPr>
                <w:ilvl w:val="0"/>
                <w:numId w:val="44"/>
              </w:numPr>
              <w:spacing w:before="60" w:after="60" w:line="266" w:lineRule="auto"/>
              <w:contextualSpacing/>
              <w:rPr>
                <w:rFonts w:ascii="Calibri" w:hAnsi="Calibri"/>
                <w:sz w:val="24"/>
                <w:szCs w:val="24"/>
                <w:lang w:val="en-GB"/>
              </w:rPr>
            </w:pPr>
            <w:proofErr w:type="spellStart"/>
            <w:r w:rsidRPr="004D4DDB">
              <w:rPr>
                <w:rFonts w:ascii="Calibri" w:hAnsi="Calibri"/>
                <w:color w:val="000000"/>
                <w:sz w:val="24"/>
                <w:szCs w:val="24"/>
                <w:lang w:val="en-GB"/>
              </w:rPr>
              <w:t>Doktorand</w:t>
            </w:r>
            <w:proofErr w:type="spellEnd"/>
            <w:r w:rsidRPr="004D4DDB">
              <w:rPr>
                <w:rFonts w:ascii="Calibri" w:hAnsi="Calibri"/>
                <w:color w:val="000000"/>
                <w:sz w:val="24"/>
                <w:szCs w:val="24"/>
                <w:lang w:val="en-GB"/>
              </w:rPr>
              <w:t xml:space="preserve">/-ka </w:t>
            </w:r>
            <w:proofErr w:type="spellStart"/>
            <w:r w:rsidRPr="004D4DDB">
              <w:rPr>
                <w:rFonts w:ascii="Calibri" w:hAnsi="Calibri"/>
                <w:color w:val="000000"/>
                <w:sz w:val="24"/>
                <w:szCs w:val="24"/>
                <w:lang w:val="en-GB"/>
              </w:rPr>
              <w:t>dokáže</w:t>
            </w:r>
            <w:proofErr w:type="spellEnd"/>
            <w:r w:rsidRPr="004D4DDB">
              <w:rPr>
                <w:rFonts w:ascii="Calibri" w:hAnsi="Calibri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>systematicky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>analyzovať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 xml:space="preserve"> a 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>zhodnotiť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>skúmanú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>problematiku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 xml:space="preserve"> z 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>oblasti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>environmentálnej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>etiky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 xml:space="preserve"> a 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>filozofie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>.</w:t>
            </w:r>
          </w:p>
          <w:p w14:paraId="71B044FF" w14:textId="77777777" w:rsidR="00A52D16" w:rsidRPr="004D4DDB" w:rsidRDefault="00A52D16" w:rsidP="00814279">
            <w:pPr>
              <w:numPr>
                <w:ilvl w:val="0"/>
                <w:numId w:val="44"/>
              </w:numPr>
              <w:spacing w:before="60" w:after="60" w:line="266" w:lineRule="auto"/>
              <w:contextualSpacing/>
              <w:rPr>
                <w:sz w:val="24"/>
                <w:szCs w:val="24"/>
                <w:lang w:val="en-GB"/>
              </w:rPr>
            </w:pPr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lastRenderedPageBreak/>
              <w:t xml:space="preserve">Absolvent/-ka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>predmetu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>dokáže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>samostatne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 xml:space="preserve"> s 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>komplexne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>popísať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 xml:space="preserve">,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>analyzovať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 xml:space="preserve"> (ich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>špecifiká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 xml:space="preserve">) a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>komparovať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>vybrané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>modely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 xml:space="preserve"> a 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>teoretické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>východiská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>environmentálnej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>etiky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 xml:space="preserve">;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na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báze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reflexie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dokáže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kriticky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zhodnotiť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zdôvodniť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 </w:t>
            </w:r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 xml:space="preserve">ich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>význam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 xml:space="preserve"> a 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>spoločenskú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>potrebu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 xml:space="preserve">,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>silné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>miesta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>aj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>nedostatky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 xml:space="preserve"> ich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>metodológií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 xml:space="preserve">. Tieto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>poznatky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 xml:space="preserve"> vie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>aplikovať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 xml:space="preserve"> do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>praxe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 xml:space="preserve"> –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>iniciovaním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>diskusie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 xml:space="preserve"> a 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>polemiky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 xml:space="preserve"> k 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>otázkam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>environmentálnej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>zodpovednosti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>súčasnej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>spoločnosti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>.</w:t>
            </w:r>
          </w:p>
          <w:p w14:paraId="029C70AC" w14:textId="77777777" w:rsidR="00A52D16" w:rsidRPr="004D4DDB" w:rsidRDefault="00A52D16" w:rsidP="00814279">
            <w:pPr>
              <w:numPr>
                <w:ilvl w:val="0"/>
                <w:numId w:val="44"/>
              </w:numPr>
              <w:spacing w:before="60" w:after="60" w:line="266" w:lineRule="auto"/>
              <w:contextualSpacing/>
              <w:rPr>
                <w:sz w:val="24"/>
                <w:szCs w:val="24"/>
                <w:lang w:val="en-GB"/>
              </w:rPr>
            </w:pPr>
            <w:proofErr w:type="spellStart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>Doktorand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 xml:space="preserve">/-ka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>dokáže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 xml:space="preserve"> v 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>širších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>medziodborových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>väzbách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>kriticky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>zhodnotiť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>pojmy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>ako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>environmentálna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>kríza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 xml:space="preserve">,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>environmentálna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>zodpovednosť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 xml:space="preserve">,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>environmentálna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>bezpečnosť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 xml:space="preserve">,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>konzumizmus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 xml:space="preserve"> a 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>i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>.</w:t>
            </w:r>
          </w:p>
          <w:p w14:paraId="2033F5A6" w14:textId="77777777" w:rsidR="00A52D16" w:rsidRPr="004D4DDB" w:rsidRDefault="00A52D16" w:rsidP="00814279">
            <w:pPr>
              <w:numPr>
                <w:ilvl w:val="0"/>
                <w:numId w:val="44"/>
              </w:numPr>
              <w:spacing w:before="60" w:after="60" w:line="266" w:lineRule="auto"/>
              <w:contextualSpacing/>
              <w:rPr>
                <w:sz w:val="24"/>
                <w:szCs w:val="24"/>
                <w:lang w:val="en-GB"/>
              </w:rPr>
            </w:pPr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 xml:space="preserve">Absolvent/-ka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>predmetu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 xml:space="preserve"> vie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>sám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 xml:space="preserve">/-a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>hľadať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 xml:space="preserve">,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>navrhnúť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>originálne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 xml:space="preserve"> a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>komplexné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>prístupy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 xml:space="preserve"> k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>naznačeným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>problémom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 xml:space="preserve"> z 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>environmentálnej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>oblasti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shd w:val="clear" w:color="auto" w:fill="FFFFFF"/>
                <w:lang w:val="en-GB"/>
              </w:rPr>
              <w:t xml:space="preserve">; </w:t>
            </w:r>
            <w:proofErr w:type="spellStart"/>
            <w:r w:rsidRPr="004D4DDB">
              <w:rPr>
                <w:rFonts w:ascii="Calibri" w:hAnsi="Calibri"/>
                <w:color w:val="000000"/>
                <w:sz w:val="24"/>
                <w:szCs w:val="24"/>
                <w:lang w:val="en-GB"/>
              </w:rPr>
              <w:t>argumentovať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 a 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vedieť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obhájiť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svoje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stanoviská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 pred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akademickou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verejnosťou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; je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spôsobilá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/-a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viesť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výskum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 v 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danej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oblasti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. </w:t>
            </w:r>
          </w:p>
          <w:p w14:paraId="41004F19" w14:textId="77777777" w:rsidR="00A52D16" w:rsidRPr="004D4DDB" w:rsidRDefault="00A52D16" w:rsidP="00A52D16">
            <w:pPr>
              <w:spacing w:before="60" w:after="60" w:line="266" w:lineRule="auto"/>
              <w:rPr>
                <w:sz w:val="24"/>
                <w:szCs w:val="24"/>
                <w:lang w:val="en-GB"/>
              </w:rPr>
            </w:pPr>
          </w:p>
          <w:p w14:paraId="3928DBF7" w14:textId="77777777" w:rsidR="00A52D16" w:rsidRPr="004D4DDB" w:rsidRDefault="00A52D16" w:rsidP="00A52D16">
            <w:pPr>
              <w:spacing w:before="60" w:after="60" w:line="266" w:lineRule="auto"/>
              <w:rPr>
                <w:rFonts w:ascii="Calibri" w:hAnsi="Calibri"/>
                <w:sz w:val="24"/>
                <w:szCs w:val="24"/>
                <w:lang w:val="en-GB"/>
              </w:rPr>
            </w:pPr>
            <w:proofErr w:type="spellStart"/>
            <w:r w:rsidRPr="004D4DDB">
              <w:rPr>
                <w:rFonts w:ascii="Calibri" w:hAnsi="Calibri"/>
                <w:b/>
                <w:bCs/>
                <w:sz w:val="24"/>
                <w:szCs w:val="24"/>
                <w:lang w:val="en-GB"/>
              </w:rPr>
              <w:t>Získané</w:t>
            </w:r>
            <w:proofErr w:type="spellEnd"/>
            <w:r w:rsidRPr="004D4DDB">
              <w:rPr>
                <w:rFonts w:ascii="Calibri" w:hAnsi="Calibri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b/>
                <w:bCs/>
                <w:sz w:val="24"/>
                <w:szCs w:val="24"/>
                <w:lang w:val="en-GB"/>
              </w:rPr>
              <w:t>zručnosti</w:t>
            </w:r>
            <w:proofErr w:type="spellEnd"/>
            <w:r w:rsidRPr="004D4DDB">
              <w:rPr>
                <w:rFonts w:ascii="Calibri" w:hAnsi="Calibri"/>
                <w:b/>
                <w:bCs/>
                <w:sz w:val="24"/>
                <w:szCs w:val="24"/>
                <w:lang w:val="en-GB"/>
              </w:rPr>
              <w:t>:</w:t>
            </w:r>
          </w:p>
          <w:p w14:paraId="17962191" w14:textId="77777777" w:rsidR="00A52D16" w:rsidRPr="004D4DDB" w:rsidRDefault="00A52D16" w:rsidP="00814279">
            <w:pPr>
              <w:numPr>
                <w:ilvl w:val="0"/>
                <w:numId w:val="45"/>
              </w:numPr>
              <w:spacing w:before="60" w:after="60" w:line="266" w:lineRule="auto"/>
              <w:contextualSpacing/>
              <w:rPr>
                <w:rFonts w:ascii="Calibri" w:hAnsi="Calibri"/>
                <w:sz w:val="24"/>
                <w:szCs w:val="24"/>
                <w:lang w:val="en-GB"/>
              </w:rPr>
            </w:pP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absolvovanie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predmetu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posilní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environmentálnu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senzitivitu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 (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citlivosť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na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 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environmentálne-etický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kontext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problémov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 v 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praxi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) a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environmentálnu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gramotnosť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; </w:t>
            </w:r>
          </w:p>
          <w:p w14:paraId="0DB5D1DB" w14:textId="77777777" w:rsidR="00A52D16" w:rsidRPr="004D4DDB" w:rsidRDefault="00A52D16" w:rsidP="00814279">
            <w:pPr>
              <w:numPr>
                <w:ilvl w:val="0"/>
                <w:numId w:val="45"/>
              </w:numPr>
              <w:spacing w:before="60" w:after="60" w:line="266" w:lineRule="auto"/>
              <w:contextualSpacing/>
              <w:rPr>
                <w:sz w:val="24"/>
                <w:szCs w:val="24"/>
                <w:lang w:val="en-GB"/>
              </w:rPr>
            </w:pP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mäkké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zručnosti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menovite</w:t>
            </w:r>
            <w:proofErr w:type="spellEnd"/>
            <w:r w:rsidRPr="004D4DDB">
              <w:rPr>
                <w:rFonts w:ascii="Calibri" w:hAnsi="Calibri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komunikačné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 a 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argumentačné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kreatívne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myslenie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 (v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kontexte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hľadania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riešení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etických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problémov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 a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dilem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),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sebahodnotenie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organizačné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 a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prezentačné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zručnosti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 (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plánovanie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 a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organizácia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práce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;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prezentácia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vlastnej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osoby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 a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vystupovanie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na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verejnosti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).</w:t>
            </w:r>
          </w:p>
          <w:p w14:paraId="67C0C651" w14:textId="77777777" w:rsidR="00A52D16" w:rsidRPr="004D4DDB" w:rsidRDefault="00A52D16" w:rsidP="00A52D16">
            <w:pPr>
              <w:spacing w:before="60" w:after="60" w:line="266" w:lineRule="auto"/>
              <w:rPr>
                <w:sz w:val="24"/>
                <w:szCs w:val="24"/>
                <w:lang w:val="en-GB"/>
              </w:rPr>
            </w:pPr>
          </w:p>
          <w:p w14:paraId="3A5E0806" w14:textId="56F63B5F" w:rsidR="00A52D16" w:rsidRPr="004D4DDB" w:rsidRDefault="00A52D16" w:rsidP="07BFBDF4">
            <w:pPr>
              <w:spacing w:before="60" w:after="60" w:line="266" w:lineRule="auto"/>
              <w:rPr>
                <w:rFonts w:ascii="Calibri" w:hAnsi="Calibri"/>
                <w:sz w:val="24"/>
                <w:szCs w:val="24"/>
                <w:lang w:val="en-GB"/>
              </w:rPr>
            </w:pPr>
            <w:proofErr w:type="spellStart"/>
            <w:r w:rsidRPr="004D4DDB">
              <w:rPr>
                <w:rFonts w:ascii="Calibri" w:hAnsi="Calibri"/>
                <w:b/>
                <w:bCs/>
                <w:sz w:val="24"/>
                <w:szCs w:val="24"/>
                <w:lang w:val="en-GB"/>
              </w:rPr>
              <w:t>Získané</w:t>
            </w:r>
            <w:proofErr w:type="spellEnd"/>
            <w:r w:rsidR="52C0656E" w:rsidRPr="004D4DDB">
              <w:rPr>
                <w:rFonts w:ascii="Calibri" w:hAnsi="Calibri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="52C0656E" w:rsidRPr="004D4DDB">
              <w:rPr>
                <w:rFonts w:ascii="Calibri" w:hAnsi="Calibri"/>
                <w:b/>
                <w:bCs/>
                <w:sz w:val="24"/>
                <w:szCs w:val="24"/>
                <w:lang w:val="en-GB"/>
              </w:rPr>
              <w:t>kompetentnosti</w:t>
            </w:r>
            <w:proofErr w:type="spellEnd"/>
            <w:r w:rsidRPr="004D4DDB">
              <w:rPr>
                <w:rFonts w:ascii="Calibri" w:hAnsi="Calibri"/>
                <w:b/>
                <w:bCs/>
                <w:sz w:val="24"/>
                <w:szCs w:val="24"/>
                <w:lang w:val="en-GB"/>
              </w:rPr>
              <w:t>:</w:t>
            </w:r>
          </w:p>
          <w:p w14:paraId="39C373FC" w14:textId="77777777" w:rsidR="00A52D16" w:rsidRPr="004D4DDB" w:rsidRDefault="00A52D16" w:rsidP="00814279">
            <w:pPr>
              <w:numPr>
                <w:ilvl w:val="0"/>
                <w:numId w:val="46"/>
              </w:numPr>
              <w:spacing w:before="60" w:after="60" w:line="266" w:lineRule="auto"/>
              <w:contextualSpacing/>
              <w:rPr>
                <w:rFonts w:ascii="Calibri" w:hAnsi="Calibri"/>
                <w:sz w:val="24"/>
                <w:szCs w:val="24"/>
                <w:lang w:val="en-GB"/>
              </w:rPr>
            </w:pP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predmet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posilní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personálne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kompetentnosti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 –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svedomitosť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čestnosť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 a 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zodpovednosť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pri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práci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otvorenosť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 a 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komunikatívnosť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;</w:t>
            </w:r>
          </w:p>
          <w:p w14:paraId="21F3A292" w14:textId="77777777" w:rsidR="00A52D16" w:rsidRPr="004D4DDB" w:rsidRDefault="00A52D16" w:rsidP="00814279">
            <w:pPr>
              <w:numPr>
                <w:ilvl w:val="0"/>
                <w:numId w:val="46"/>
              </w:numPr>
              <w:spacing w:before="60" w:after="60" w:line="266" w:lineRule="auto"/>
              <w:contextualSpacing/>
              <w:rPr>
                <w:sz w:val="24"/>
                <w:szCs w:val="24"/>
                <w:lang w:val="en-GB"/>
              </w:rPr>
            </w:pP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odborné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kompetentnosti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predovšetkým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kompetentnosť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precízne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formulovať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výskumnú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otázku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;</w:t>
            </w:r>
          </w:p>
          <w:p w14:paraId="37BCC885" w14:textId="77777777" w:rsidR="00A52D16" w:rsidRPr="004D4DDB" w:rsidRDefault="00A52D16" w:rsidP="00814279">
            <w:pPr>
              <w:numPr>
                <w:ilvl w:val="0"/>
                <w:numId w:val="46"/>
              </w:numPr>
              <w:spacing w:before="60" w:after="60" w:line="266" w:lineRule="auto"/>
              <w:contextualSpacing/>
              <w:rPr>
                <w:sz w:val="24"/>
                <w:szCs w:val="24"/>
                <w:lang w:val="en-GB"/>
              </w:rPr>
            </w:pP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plánovať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 a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realizovať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tvorivú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vedecko-výskumnú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činnosť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 v 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praxi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;</w:t>
            </w:r>
          </w:p>
          <w:p w14:paraId="04CDB900" w14:textId="77777777" w:rsidR="00A52D16" w:rsidRPr="004D4DDB" w:rsidRDefault="00A52D16" w:rsidP="00814279">
            <w:pPr>
              <w:numPr>
                <w:ilvl w:val="0"/>
                <w:numId w:val="46"/>
              </w:numPr>
              <w:spacing w:before="60" w:after="60" w:line="266" w:lineRule="auto"/>
              <w:contextualSpacing/>
              <w:rPr>
                <w:sz w:val="24"/>
                <w:szCs w:val="24"/>
                <w:lang w:val="en-GB"/>
              </w:rPr>
            </w:pP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verejne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prezentovať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originálne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výsledky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svojej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práce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;</w:t>
            </w:r>
          </w:p>
          <w:p w14:paraId="0352EB23" w14:textId="77777777" w:rsidR="00A52D16" w:rsidRPr="004D4DDB" w:rsidRDefault="00A52D16" w:rsidP="00814279">
            <w:pPr>
              <w:numPr>
                <w:ilvl w:val="0"/>
                <w:numId w:val="46"/>
              </w:numPr>
              <w:spacing w:before="60" w:after="60" w:line="266" w:lineRule="auto"/>
              <w:contextualSpacing/>
              <w:rPr>
                <w:sz w:val="24"/>
                <w:szCs w:val="24"/>
                <w:lang w:val="en-GB"/>
              </w:rPr>
            </w:pP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kompetentnosť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osvojiť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si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 a 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rozvinúť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zásady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vedeckej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práce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.</w:t>
            </w:r>
          </w:p>
        </w:tc>
      </w:tr>
      <w:tr w:rsidR="00A52D16" w:rsidRPr="004D4DDB" w14:paraId="3987DB70" w14:textId="77777777" w:rsidTr="6BF6694F">
        <w:trPr>
          <w:trHeight w:val="510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4C0F" w14:textId="77777777" w:rsidR="00A52D16" w:rsidRPr="004D4DDB" w:rsidRDefault="00A52D16" w:rsidP="00A52D16">
            <w:pPr>
              <w:rPr>
                <w:rFonts w:ascii="Calibri" w:hAnsi="Calibri" w:cs="Calibri"/>
                <w:i/>
                <w:color w:val="808080"/>
                <w:sz w:val="24"/>
                <w:szCs w:val="24"/>
                <w:lang w:val="en-GB"/>
              </w:rPr>
            </w:pPr>
            <w:proofErr w:type="spellStart"/>
            <w:r w:rsidRPr="004D4DDB">
              <w:rPr>
                <w:rFonts w:ascii="Calibri" w:hAnsi="Calibri" w:cs="Calibri"/>
                <w:b/>
                <w:sz w:val="24"/>
                <w:szCs w:val="24"/>
                <w:lang w:val="en-GB"/>
              </w:rPr>
              <w:lastRenderedPageBreak/>
              <w:t>Stručná</w:t>
            </w:r>
            <w:proofErr w:type="spellEnd"/>
            <w:r w:rsidRPr="004D4DDB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osnova</w:t>
            </w:r>
            <w:proofErr w:type="spellEnd"/>
            <w:r w:rsidRPr="004D4DDB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predmetu</w:t>
            </w:r>
            <w:proofErr w:type="spellEnd"/>
            <w:r w:rsidRPr="004D4DDB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:</w:t>
            </w:r>
            <w:r w:rsidRPr="004D4DD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</w:p>
          <w:p w14:paraId="634FC071" w14:textId="77777777" w:rsidR="00A52D16" w:rsidRPr="004D4DDB" w:rsidRDefault="00A52D16" w:rsidP="00814279">
            <w:pPr>
              <w:numPr>
                <w:ilvl w:val="0"/>
                <w:numId w:val="47"/>
              </w:numPr>
              <w:rPr>
                <w:rFonts w:ascii="Calibri" w:hAnsi="Calibri"/>
                <w:sz w:val="24"/>
                <w:szCs w:val="24"/>
                <w:lang w:val="en-GB"/>
              </w:rPr>
            </w:pP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Environmentálna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etika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 a 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filozofia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 -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najvýznamnejšie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 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teoretické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východiská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témy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 a 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problémy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hodnotové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orientácie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.</w:t>
            </w:r>
          </w:p>
          <w:p w14:paraId="6721AF53" w14:textId="77777777" w:rsidR="00A52D16" w:rsidRPr="004D4DDB" w:rsidRDefault="00A52D16" w:rsidP="00814279">
            <w:pPr>
              <w:numPr>
                <w:ilvl w:val="0"/>
                <w:numId w:val="47"/>
              </w:numPr>
              <w:rPr>
                <w:rFonts w:ascii="Calibri" w:hAnsi="Calibri"/>
                <w:sz w:val="24"/>
                <w:szCs w:val="24"/>
                <w:lang w:val="en-GB"/>
              </w:rPr>
            </w:pP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Pojem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krízy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 v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environmentálnom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myslení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.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Zodpovednosť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 a 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devastácia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 Zeme.</w:t>
            </w:r>
          </w:p>
          <w:p w14:paraId="48767274" w14:textId="77777777" w:rsidR="00A52D16" w:rsidRPr="004D4DDB" w:rsidRDefault="48CE57DA" w:rsidP="00814279">
            <w:pPr>
              <w:numPr>
                <w:ilvl w:val="0"/>
                <w:numId w:val="47"/>
              </w:numPr>
              <w:rPr>
                <w:rFonts w:ascii="Calibri" w:hAnsi="Calibri"/>
                <w:sz w:val="24"/>
                <w:szCs w:val="24"/>
                <w:lang w:val="en-GB"/>
              </w:rPr>
            </w:pP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Konzumizmus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ako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hospodársky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sociálny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 a 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politický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fenomén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 –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konzumný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duch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 a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duchovný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konzum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.</w:t>
            </w:r>
          </w:p>
          <w:p w14:paraId="33137925" w14:textId="77777777" w:rsidR="00A52D16" w:rsidRPr="004D4DDB" w:rsidRDefault="00A52D16" w:rsidP="00814279">
            <w:pPr>
              <w:numPr>
                <w:ilvl w:val="0"/>
                <w:numId w:val="47"/>
              </w:numPr>
              <w:rPr>
                <w:rFonts w:ascii="Calibri" w:hAnsi="Calibri"/>
                <w:sz w:val="24"/>
                <w:szCs w:val="24"/>
                <w:lang w:val="en-GB"/>
              </w:rPr>
            </w:pP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Zodpovednosť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environmentálna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zodpovednosť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 a 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environmentálna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bezpečnosť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vo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filozofickom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myslení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. </w:t>
            </w:r>
          </w:p>
          <w:p w14:paraId="5B259E2A" w14:textId="77777777" w:rsidR="00A52D16" w:rsidRPr="004D4DDB" w:rsidRDefault="00A52D16" w:rsidP="00814279">
            <w:pPr>
              <w:numPr>
                <w:ilvl w:val="0"/>
                <w:numId w:val="47"/>
              </w:numPr>
              <w:rPr>
                <w:rFonts w:ascii="Calibri" w:hAnsi="Calibri"/>
                <w:sz w:val="24"/>
                <w:szCs w:val="24"/>
                <w:lang w:val="en-GB"/>
              </w:rPr>
            </w:pP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Prínos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 a 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nedostatky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environmentálnej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etiky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 a 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filozofie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 k 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aktuálnemu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riešeniu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sociálnych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problémov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.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Potreba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 a 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podoby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novej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etiky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 a 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filozofie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. </w:t>
            </w:r>
          </w:p>
          <w:p w14:paraId="308D56CC" w14:textId="77777777" w:rsidR="00A52D16" w:rsidRPr="004D4DDB" w:rsidRDefault="00A52D16" w:rsidP="00A52D16">
            <w:pPr>
              <w:ind w:left="720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</w:tr>
      <w:tr w:rsidR="00A52D16" w:rsidRPr="004D4DDB" w14:paraId="31E8B40D" w14:textId="77777777" w:rsidTr="6BF6694F">
        <w:trPr>
          <w:trHeight w:val="3688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58E11" w14:textId="77777777" w:rsidR="00A52D16" w:rsidRPr="004D4DDB" w:rsidRDefault="00A52D16" w:rsidP="00A52D16">
            <w:pPr>
              <w:rPr>
                <w:rFonts w:ascii="Calibri" w:hAnsi="Calibri"/>
                <w:i/>
                <w:iCs/>
                <w:sz w:val="24"/>
                <w:szCs w:val="24"/>
                <w:lang w:val="en-GB"/>
              </w:rPr>
            </w:pPr>
            <w:proofErr w:type="spellStart"/>
            <w:r w:rsidRPr="004D4DDB">
              <w:rPr>
                <w:rFonts w:ascii="Calibri" w:hAnsi="Calibri"/>
                <w:b/>
                <w:bCs/>
                <w:sz w:val="24"/>
                <w:szCs w:val="24"/>
                <w:lang w:val="en-GB"/>
              </w:rPr>
              <w:lastRenderedPageBreak/>
              <w:t>Odporúčaná</w:t>
            </w:r>
            <w:proofErr w:type="spellEnd"/>
            <w:r w:rsidRPr="004D4DDB">
              <w:rPr>
                <w:rFonts w:ascii="Calibri" w:hAnsi="Calibri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b/>
                <w:bCs/>
                <w:sz w:val="24"/>
                <w:szCs w:val="24"/>
                <w:lang w:val="en-GB"/>
              </w:rPr>
              <w:t>literatúra</w:t>
            </w:r>
            <w:proofErr w:type="spellEnd"/>
            <w:r w:rsidRPr="004D4DDB">
              <w:rPr>
                <w:rFonts w:ascii="Calibri" w:hAnsi="Calibri"/>
                <w:b/>
                <w:bCs/>
                <w:sz w:val="24"/>
                <w:szCs w:val="24"/>
                <w:lang w:val="en-GB"/>
              </w:rPr>
              <w:t>:</w:t>
            </w:r>
            <w:r w:rsidRPr="004D4DDB">
              <w:rPr>
                <w:rFonts w:ascii="Calibri" w:hAnsi="Calibri"/>
                <w:i/>
                <w:iCs/>
                <w:sz w:val="24"/>
                <w:szCs w:val="24"/>
                <w:lang w:val="en-GB"/>
              </w:rPr>
              <w:t xml:space="preserve"> </w:t>
            </w:r>
          </w:p>
          <w:p w14:paraId="10D3424D" w14:textId="77777777" w:rsidR="00A52D16" w:rsidRPr="004D4DDB" w:rsidRDefault="00A52D16" w:rsidP="00A52D16">
            <w:pPr>
              <w:ind w:left="313" w:hanging="313"/>
              <w:rPr>
                <w:rFonts w:ascii="Calibri" w:hAnsi="Calibri"/>
                <w:iCs/>
                <w:sz w:val="24"/>
                <w:szCs w:val="24"/>
                <w:lang w:val="pl-PL"/>
              </w:rPr>
            </w:pPr>
            <w:r w:rsidRPr="004D4DDB">
              <w:rPr>
                <w:rFonts w:ascii="Calibri" w:hAnsi="Calibri"/>
                <w:iCs/>
                <w:sz w:val="24"/>
                <w:szCs w:val="24"/>
                <w:lang w:val="pl-PL"/>
              </w:rPr>
              <w:t xml:space="preserve">BAUMAN, Z. </w:t>
            </w:r>
            <w:r w:rsidRPr="004D4DDB">
              <w:rPr>
                <w:rFonts w:ascii="Calibri" w:hAnsi="Calibri" w:cs="Arial"/>
                <w:sz w:val="24"/>
                <w:szCs w:val="24"/>
                <w:lang w:val="pl-PL"/>
              </w:rPr>
              <w:t>2010. Umění života. Praha: Academia.</w:t>
            </w:r>
          </w:p>
          <w:p w14:paraId="67E0AAD2" w14:textId="77777777" w:rsidR="00A52D16" w:rsidRPr="004D4DDB" w:rsidRDefault="00A52D16" w:rsidP="00A52D16">
            <w:pPr>
              <w:ind w:left="313" w:hanging="313"/>
              <w:rPr>
                <w:rFonts w:ascii="Calibri" w:hAnsi="Calibri"/>
                <w:iCs/>
                <w:sz w:val="24"/>
                <w:szCs w:val="24"/>
                <w:lang w:val="pl-PL"/>
              </w:rPr>
            </w:pPr>
            <w:r w:rsidRPr="004D4DDB">
              <w:rPr>
                <w:rFonts w:ascii="Calibri" w:hAnsi="Calibri"/>
                <w:iCs/>
                <w:sz w:val="24"/>
                <w:szCs w:val="24"/>
                <w:lang w:val="pl-PL"/>
              </w:rPr>
              <w:t>HÁLA, V. a kol., 2013. Morální odpovědnost a její aspekty. Praha: Filosofia.</w:t>
            </w:r>
          </w:p>
          <w:p w14:paraId="52C50F10" w14:textId="77777777" w:rsidR="00A52D16" w:rsidRPr="004D4DDB" w:rsidRDefault="00A52D16" w:rsidP="00A52D16">
            <w:pPr>
              <w:ind w:left="313" w:hanging="313"/>
              <w:rPr>
                <w:rFonts w:cs="Arial"/>
                <w:sz w:val="24"/>
                <w:szCs w:val="24"/>
                <w:lang w:val="pl-PL"/>
              </w:rPr>
            </w:pPr>
            <w:r w:rsidRPr="004D4DDB">
              <w:rPr>
                <w:rFonts w:ascii="Calibri" w:hAnsi="Calibri"/>
                <w:iCs/>
                <w:sz w:val="24"/>
                <w:szCs w:val="24"/>
                <w:lang w:val="pl-PL"/>
              </w:rPr>
              <w:t xml:space="preserve">HÁLA, V. – </w:t>
            </w:r>
            <w:r w:rsidRPr="004D4DDB">
              <w:rPr>
                <w:rFonts w:ascii="Calibri" w:hAnsi="Calibri"/>
                <w:sz w:val="24"/>
                <w:szCs w:val="24"/>
                <w:lang w:val="pl-PL"/>
              </w:rPr>
              <w:t>KOLÁŘSKÝ</w:t>
            </w:r>
            <w:r w:rsidRPr="004D4DDB">
              <w:rPr>
                <w:rFonts w:ascii="Calibri" w:hAnsi="Calibri"/>
                <w:iCs/>
                <w:sz w:val="24"/>
                <w:szCs w:val="24"/>
                <w:lang w:val="pl-PL"/>
              </w:rPr>
              <w:t xml:space="preserve">, R., 2020. </w:t>
            </w:r>
            <w:r w:rsidRPr="004D4DDB">
              <w:rPr>
                <w:rFonts w:ascii="Calibri" w:hAnsi="Calibri" w:cs="Arial"/>
                <w:sz w:val="24"/>
                <w:szCs w:val="24"/>
                <w:lang w:val="pl-PL"/>
              </w:rPr>
              <w:t>Filosofie a ohrožená Země. Praha: Filosofia, Filosofický ústav AV ČR.</w:t>
            </w:r>
          </w:p>
          <w:p w14:paraId="4E534D37" w14:textId="77777777" w:rsidR="00A52D16" w:rsidRPr="004D4DDB" w:rsidRDefault="00A52D16" w:rsidP="00A52D16">
            <w:pPr>
              <w:rPr>
                <w:iCs/>
                <w:sz w:val="24"/>
                <w:szCs w:val="24"/>
                <w:lang w:val="pl-PL"/>
              </w:rPr>
            </w:pPr>
            <w:r w:rsidRPr="004D4DDB">
              <w:rPr>
                <w:rFonts w:ascii="Calibri" w:hAnsi="Calibri"/>
                <w:iCs/>
                <w:sz w:val="24"/>
                <w:szCs w:val="24"/>
                <w:lang w:val="pl-PL"/>
              </w:rPr>
              <w:t>CHALIEROVÁ, C., 1995. Tři komentáře k filosofii H. Jonase a E. Lévinase. Praha: Ježek.</w:t>
            </w:r>
          </w:p>
          <w:p w14:paraId="02C7068B" w14:textId="77777777" w:rsidR="00A52D16" w:rsidRPr="004D4DDB" w:rsidRDefault="00A52D16" w:rsidP="00A52D16">
            <w:pPr>
              <w:rPr>
                <w:rFonts w:ascii="Calibri" w:hAnsi="Calibri"/>
                <w:sz w:val="24"/>
                <w:szCs w:val="24"/>
                <w:lang w:val="pl-PL"/>
              </w:rPr>
            </w:pPr>
            <w:r w:rsidRPr="004D4DDB">
              <w:rPr>
                <w:rFonts w:ascii="Calibri" w:hAnsi="Calibri"/>
                <w:iCs/>
                <w:sz w:val="24"/>
                <w:szCs w:val="24"/>
                <w:lang w:val="pl-PL"/>
              </w:rPr>
              <w:t xml:space="preserve">JONAS, H., 1997. Princip odpovědnosti. Praha: </w:t>
            </w:r>
            <w:r w:rsidRPr="004D4DDB">
              <w:rPr>
                <w:rFonts w:ascii="Calibri" w:hAnsi="Calibri"/>
                <w:sz w:val="24"/>
                <w:szCs w:val="24"/>
                <w:lang w:val="pl-PL"/>
              </w:rPr>
              <w:t>OIKOYMENH.</w:t>
            </w:r>
          </w:p>
          <w:p w14:paraId="340C8185" w14:textId="77777777" w:rsidR="00A52D16" w:rsidRPr="004D4DDB" w:rsidRDefault="00A52D16" w:rsidP="00A52D16">
            <w:pPr>
              <w:ind w:left="313" w:hanging="313"/>
              <w:rPr>
                <w:sz w:val="24"/>
                <w:szCs w:val="24"/>
                <w:lang w:val="pl-PL"/>
              </w:rPr>
            </w:pPr>
            <w:r w:rsidRPr="004D4DDB">
              <w:rPr>
                <w:rFonts w:ascii="Calibri" w:hAnsi="Calibri"/>
                <w:sz w:val="24"/>
                <w:szCs w:val="24"/>
                <w:lang w:val="pl-PL"/>
              </w:rPr>
              <w:t>JONAS, H., 2011. K ontologickým základům etiky budoucnosti. Filosofický časopis (59), 6, s. 897 – 908.</w:t>
            </w:r>
          </w:p>
          <w:p w14:paraId="3AA87B6D" w14:textId="77777777" w:rsidR="00A52D16" w:rsidRPr="004D4DDB" w:rsidRDefault="00A52D16" w:rsidP="00A52D16">
            <w:pPr>
              <w:rPr>
                <w:rFonts w:ascii="Calibri" w:hAnsi="Calibri"/>
                <w:sz w:val="24"/>
                <w:szCs w:val="24"/>
                <w:lang w:val="pl-PL"/>
              </w:rPr>
            </w:pPr>
            <w:r w:rsidRPr="004D4DDB">
              <w:rPr>
                <w:rFonts w:ascii="Calibri" w:hAnsi="Calibri"/>
                <w:sz w:val="24"/>
                <w:szCs w:val="24"/>
                <w:lang w:val="pl-PL"/>
              </w:rPr>
              <w:t>KOLÁŘSKÝ, R., 2011. Filosofický význam současné ekologické krize. Praha: Filosofia.</w:t>
            </w:r>
          </w:p>
          <w:p w14:paraId="3BBF4CF0" w14:textId="77777777" w:rsidR="00A52D16" w:rsidRPr="004D4DDB" w:rsidRDefault="00A52D16" w:rsidP="00A52D16">
            <w:pPr>
              <w:ind w:left="313" w:right="-88" w:hanging="313"/>
              <w:rPr>
                <w:rFonts w:ascii="Calibri" w:hAnsi="Calibri"/>
                <w:sz w:val="24"/>
                <w:szCs w:val="24"/>
                <w:lang w:val="pl-PL"/>
              </w:rPr>
            </w:pPr>
            <w:r w:rsidRPr="004D4DDB">
              <w:rPr>
                <w:rFonts w:ascii="Calibri" w:hAnsi="Calibri"/>
                <w:sz w:val="24"/>
                <w:szCs w:val="24"/>
                <w:lang w:val="pl-PL"/>
              </w:rPr>
              <w:t xml:space="preserve">LEŠKOVÁ BLAHOVÁ, A., 2012. Krátke zamyslenie nad (nielen ekoetickým) odkazom Konrada Lorenza In: Filosofický časopis (60), 3, s. 393 – 401. </w:t>
            </w:r>
          </w:p>
          <w:p w14:paraId="46B57E89" w14:textId="77777777" w:rsidR="00A52D16" w:rsidRPr="004D4DDB" w:rsidRDefault="00A52D16" w:rsidP="00A52D16">
            <w:pPr>
              <w:ind w:left="313" w:right="-88" w:hanging="313"/>
              <w:rPr>
                <w:rFonts w:ascii="Calibri" w:hAnsi="Calibri"/>
                <w:sz w:val="24"/>
                <w:szCs w:val="24"/>
                <w:lang w:val="pl-PL"/>
              </w:rPr>
            </w:pPr>
            <w:r w:rsidRPr="004D4DDB">
              <w:rPr>
                <w:rFonts w:ascii="Calibri" w:hAnsi="Calibri"/>
                <w:sz w:val="24"/>
                <w:szCs w:val="24"/>
                <w:lang w:val="pl-PL"/>
              </w:rPr>
              <w:t>LIBROVÁ, H. 1994. Pestří a zelení. (kapitoly o dobrovolné skromnosti). Brno: Veronica a Hnutí Duha.</w:t>
            </w:r>
          </w:p>
          <w:p w14:paraId="24A16565" w14:textId="77777777" w:rsidR="00A52D16" w:rsidRPr="004D4DDB" w:rsidRDefault="00A52D16" w:rsidP="00A52D16">
            <w:pPr>
              <w:ind w:left="313" w:right="-88" w:hanging="313"/>
              <w:rPr>
                <w:rFonts w:ascii="Calibri" w:hAnsi="Calibri"/>
                <w:sz w:val="24"/>
                <w:szCs w:val="24"/>
                <w:lang w:val="pl-PL"/>
              </w:rPr>
            </w:pPr>
            <w:r w:rsidRPr="004D4DDB">
              <w:rPr>
                <w:rFonts w:ascii="Calibri" w:hAnsi="Calibri"/>
                <w:sz w:val="24"/>
                <w:szCs w:val="24"/>
                <w:lang w:val="pl-PL"/>
              </w:rPr>
              <w:t>LIBROVÁ, H. 2017. Věrní a rozumní. (Kapitoly o ekologické zpozdilosti). Brno: Masarykova univerzita.</w:t>
            </w:r>
          </w:p>
          <w:p w14:paraId="35383B67" w14:textId="77777777" w:rsidR="00A52D16" w:rsidRPr="004D4DDB" w:rsidRDefault="00A52D16" w:rsidP="00A52D16">
            <w:pPr>
              <w:ind w:left="313" w:right="-88" w:hanging="313"/>
              <w:rPr>
                <w:rFonts w:ascii="Calibri" w:hAnsi="Calibri"/>
                <w:sz w:val="24"/>
                <w:szCs w:val="24"/>
                <w:lang w:val="pl-PL"/>
              </w:rPr>
            </w:pPr>
            <w:r w:rsidRPr="004D4DDB">
              <w:rPr>
                <w:rFonts w:ascii="Calibri" w:hAnsi="Calibri"/>
                <w:sz w:val="24"/>
                <w:szCs w:val="24"/>
                <w:lang w:val="pl-PL"/>
              </w:rPr>
              <w:t>LIBROVÁ, H. 2003. Vlažní a váhaví. (Kapitoly o ekologickém luxusu). Brno: Doplněk.</w:t>
            </w:r>
          </w:p>
          <w:p w14:paraId="585D904A" w14:textId="77777777" w:rsidR="00A52D16" w:rsidRPr="004D4DDB" w:rsidRDefault="00A52D16" w:rsidP="00A52D16">
            <w:pPr>
              <w:ind w:left="313" w:hanging="313"/>
              <w:rPr>
                <w:rFonts w:ascii="Calibri" w:hAnsi="Calibri"/>
                <w:sz w:val="24"/>
                <w:szCs w:val="24"/>
                <w:lang w:val="pl-PL"/>
              </w:rPr>
            </w:pPr>
            <w:r w:rsidRPr="004D4DDB">
              <w:rPr>
                <w:rFonts w:ascii="Calibri" w:hAnsi="Calibri"/>
                <w:sz w:val="24"/>
                <w:szCs w:val="24"/>
                <w:lang w:val="pl-PL"/>
              </w:rPr>
              <w:t xml:space="preserve">MANDA, V., 2008. Ku konceptu zodpovednosti H. Jonasa. In: </w:t>
            </w:r>
            <w:r w:rsidRPr="004D4DDB">
              <w:rPr>
                <w:rFonts w:ascii="Calibri" w:hAnsi="Calibri" w:cs="Arial"/>
                <w:sz w:val="24"/>
                <w:szCs w:val="24"/>
                <w:lang w:val="pl-PL"/>
              </w:rPr>
              <w:t>Ekologizácia a humanizácia alebo</w:t>
            </w:r>
            <w:r w:rsidRPr="004D4DDB">
              <w:rPr>
                <w:rFonts w:ascii="Calibri" w:hAnsi="Calibri"/>
                <w:sz w:val="24"/>
                <w:szCs w:val="24"/>
                <w:lang w:val="pl-PL"/>
              </w:rPr>
              <w:t xml:space="preserve"> </w:t>
            </w:r>
            <w:r w:rsidRPr="004D4DDB">
              <w:rPr>
                <w:rFonts w:ascii="Calibri" w:hAnsi="Calibri" w:cs="Arial"/>
                <w:sz w:val="24"/>
                <w:szCs w:val="24"/>
                <w:lang w:val="pl-PL"/>
              </w:rPr>
              <w:t>o predpokladoch a cestách nášho (pre)žitia? Zborník zo sympózia</w:t>
            </w:r>
            <w:r w:rsidRPr="004D4DDB">
              <w:rPr>
                <w:rFonts w:ascii="Calibri" w:hAnsi="Calibri"/>
                <w:sz w:val="24"/>
                <w:szCs w:val="24"/>
                <w:lang w:val="pl-PL"/>
              </w:rPr>
              <w:t>, Zvolen – 23. mája 2007. Zvolen: Technická univerzita vo Zvolene, 104 – 110.</w:t>
            </w:r>
          </w:p>
          <w:p w14:paraId="6C671A5F" w14:textId="77777777" w:rsidR="00A52D16" w:rsidRPr="004D4DDB" w:rsidRDefault="00A52D16" w:rsidP="00A52D16">
            <w:pPr>
              <w:rPr>
                <w:rFonts w:ascii="Calibri" w:hAnsi="Calibri"/>
                <w:sz w:val="24"/>
                <w:szCs w:val="24"/>
                <w:lang w:val="en-GB"/>
              </w:rPr>
            </w:pPr>
            <w:r w:rsidRPr="004D4DDB">
              <w:rPr>
                <w:rFonts w:ascii="Calibri" w:hAnsi="Calibri"/>
                <w:sz w:val="24"/>
                <w:szCs w:val="24"/>
                <w:lang w:val="pl-PL"/>
              </w:rPr>
              <w:t xml:space="preserve">SMREKOVÁ, D. a kol., 2019. Podoby zodpovednosti. </w:t>
            </w:r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Bratislava: Iris. </w:t>
            </w:r>
          </w:p>
          <w:p w14:paraId="796A46BE" w14:textId="77777777" w:rsidR="00A52D16" w:rsidRPr="004D4DDB" w:rsidRDefault="00A52D16" w:rsidP="00A52D16">
            <w:pPr>
              <w:ind w:left="313" w:hanging="313"/>
              <w:rPr>
                <w:rFonts w:ascii="Calibri" w:hAnsi="Calibri"/>
                <w:sz w:val="24"/>
                <w:szCs w:val="24"/>
                <w:lang w:val="en-GB"/>
              </w:rPr>
            </w:pPr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SMREKOVÁ, D. – PALOVIČOVÁ, Z., 2009.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Dvojznačnosť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etických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pojmov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. Bratislava: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Filozofický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ústav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 SAV.</w:t>
            </w:r>
          </w:p>
          <w:p w14:paraId="227CF904" w14:textId="77777777" w:rsidR="00A52D16" w:rsidRPr="004D4DDB" w:rsidRDefault="00A52D16" w:rsidP="00A52D16">
            <w:pPr>
              <w:ind w:left="313" w:hanging="313"/>
              <w:rPr>
                <w:rFonts w:ascii="Calibri" w:hAnsi="Calibri"/>
                <w:sz w:val="24"/>
                <w:szCs w:val="24"/>
                <w:lang w:val="en-GB"/>
              </w:rPr>
            </w:pPr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SŤAHEL, R., 2015.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Environmentálna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zodpovednosť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 a 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environmentálna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bezpečnosť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. In.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Filozofia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 (70), 1, s. 1 – 12.</w:t>
            </w:r>
          </w:p>
          <w:p w14:paraId="32DA1BF4" w14:textId="77777777" w:rsidR="00A52D16" w:rsidRPr="004D4DDB" w:rsidRDefault="00A52D16" w:rsidP="00A52D16">
            <w:pPr>
              <w:rPr>
                <w:rFonts w:ascii="Calibri" w:hAnsi="Calibri"/>
                <w:sz w:val="24"/>
                <w:szCs w:val="24"/>
                <w:lang w:val="fr-FR"/>
              </w:rPr>
            </w:pPr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SŤAHEL, R., 2019.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Pojem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krízy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 v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environmentálnom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>myslení</w:t>
            </w:r>
            <w:proofErr w:type="spellEnd"/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. </w:t>
            </w:r>
            <w:r w:rsidRPr="004D4DDB">
              <w:rPr>
                <w:rFonts w:ascii="Calibri" w:hAnsi="Calibri"/>
                <w:sz w:val="24"/>
                <w:szCs w:val="24"/>
                <w:lang w:val="fr-FR"/>
              </w:rPr>
              <w:t xml:space="preserve">Bratislava: IRIS. </w:t>
            </w:r>
          </w:p>
          <w:p w14:paraId="2A35F678" w14:textId="77777777" w:rsidR="00A52D16" w:rsidRPr="004D4DDB" w:rsidRDefault="00A52D16" w:rsidP="00A52D16">
            <w:pPr>
              <w:ind w:left="313" w:hanging="313"/>
              <w:rPr>
                <w:rFonts w:ascii="Calibri" w:hAnsi="Calibri"/>
                <w:sz w:val="24"/>
                <w:szCs w:val="24"/>
                <w:lang w:val="fr-FR"/>
              </w:rPr>
            </w:pPr>
            <w:r w:rsidRPr="004D4DDB">
              <w:rPr>
                <w:rFonts w:ascii="Calibri" w:hAnsi="Calibri"/>
                <w:sz w:val="24"/>
                <w:szCs w:val="24"/>
                <w:lang w:val="fr-FR"/>
              </w:rPr>
              <w:t>SŤAHEL, R. – SUŠA, O., 2016. Environmentální devastace a sociální destrukce. Praha: Filosofia.</w:t>
            </w:r>
          </w:p>
          <w:p w14:paraId="4EA704B9" w14:textId="77777777" w:rsidR="00A52D16" w:rsidRPr="004D4DDB" w:rsidRDefault="00A52D16" w:rsidP="00A52D16">
            <w:pPr>
              <w:ind w:left="313" w:hanging="313"/>
              <w:rPr>
                <w:rFonts w:ascii="Calibri" w:hAnsi="Calibri"/>
                <w:sz w:val="24"/>
                <w:szCs w:val="24"/>
                <w:lang w:val="fr-FR"/>
              </w:rPr>
            </w:pPr>
            <w:r w:rsidRPr="004D4DDB">
              <w:rPr>
                <w:rFonts w:ascii="Calibri" w:hAnsi="Calibri"/>
                <w:sz w:val="24"/>
                <w:szCs w:val="24"/>
                <w:lang w:val="fr-FR"/>
              </w:rPr>
              <w:t>ŠIMEK, V., 2018. Morální odpovědnost a její filosofické a spekulativněteologické pozadí v díle Hanse Jonase. Brno: Tribun EU s.r.o.</w:t>
            </w:r>
          </w:p>
          <w:p w14:paraId="646882AB" w14:textId="77777777" w:rsidR="00A52D16" w:rsidRPr="004D4DDB" w:rsidRDefault="00A52D16" w:rsidP="00A52D16">
            <w:pPr>
              <w:rPr>
                <w:rFonts w:ascii="Calibri" w:hAnsi="Calibri"/>
                <w:sz w:val="24"/>
                <w:szCs w:val="24"/>
                <w:lang w:val="fr-FR"/>
              </w:rPr>
            </w:pPr>
            <w:r w:rsidRPr="004D4DDB">
              <w:rPr>
                <w:rFonts w:ascii="Calibri" w:hAnsi="Calibri"/>
                <w:sz w:val="24"/>
                <w:szCs w:val="24"/>
                <w:lang w:val="fr-FR"/>
              </w:rPr>
              <w:t>Vybrané štúdie a odborné články z časopisov Filozofia a Filosofický časopis, Pro-fil.</w:t>
            </w:r>
          </w:p>
        </w:tc>
      </w:tr>
      <w:tr w:rsidR="00A52D16" w:rsidRPr="004D4DDB" w14:paraId="04430173" w14:textId="77777777" w:rsidTr="6BF6694F">
        <w:trPr>
          <w:trHeight w:val="677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9FC18" w14:textId="77777777" w:rsidR="00A52D16" w:rsidRPr="004D4DDB" w:rsidRDefault="00A52D16" w:rsidP="00A52D16">
            <w:pPr>
              <w:rPr>
                <w:rFonts w:ascii="Calibri" w:hAnsi="Calibri" w:cs="Calibri"/>
                <w:i/>
                <w:sz w:val="24"/>
                <w:szCs w:val="24"/>
                <w:lang w:val="pl-PL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  <w:lang w:val="pl-PL"/>
              </w:rPr>
              <w:t>Jazyk, ktorého znalosť je potrebná na absolvovanie predmetu:</w:t>
            </w:r>
            <w:r w:rsidRPr="004D4DDB">
              <w:rPr>
                <w:rFonts w:ascii="Calibri" w:hAnsi="Calibri" w:cs="Calibri"/>
                <w:sz w:val="24"/>
                <w:szCs w:val="24"/>
                <w:lang w:val="pl-PL"/>
              </w:rPr>
              <w:t xml:space="preserve"> </w:t>
            </w:r>
            <w:r w:rsidRPr="004D4DDB">
              <w:rPr>
                <w:rFonts w:ascii="Calibri" w:hAnsi="Calibri" w:cs="Calibri"/>
                <w:color w:val="000000"/>
                <w:sz w:val="24"/>
                <w:szCs w:val="24"/>
                <w:lang w:val="pl-PL"/>
              </w:rPr>
              <w:t>slovenský, český</w:t>
            </w:r>
          </w:p>
        </w:tc>
      </w:tr>
      <w:tr w:rsidR="00A52D16" w:rsidRPr="004D4DDB" w14:paraId="18274A80" w14:textId="77777777" w:rsidTr="6BF6694F">
        <w:trPr>
          <w:trHeight w:val="1118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0E44C" w14:textId="77777777" w:rsidR="00A52D16" w:rsidRPr="004D4DDB" w:rsidRDefault="00A52D16" w:rsidP="00A52D16">
            <w:pPr>
              <w:rPr>
                <w:rFonts w:ascii="Calibri" w:hAnsi="Calibri" w:cs="Calibri"/>
                <w:i/>
                <w:color w:val="808080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Poznámky: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69804054" w14:textId="77777777" w:rsidR="00A52D16" w:rsidRPr="004D4DDB" w:rsidRDefault="00A52D16" w:rsidP="00A52D16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 xml:space="preserve">neprofilový predmet štúdia </w:t>
            </w:r>
          </w:p>
          <w:p w14:paraId="1990267E" w14:textId="1520C504" w:rsidR="00A52D16" w:rsidRPr="004D4DDB" w:rsidRDefault="48CE57DA" w:rsidP="023E3EB7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color w:val="000000" w:themeColor="text1"/>
                <w:sz w:val="24"/>
                <w:szCs w:val="24"/>
              </w:rPr>
              <w:t xml:space="preserve">povinne voliteľný </w:t>
            </w:r>
            <w:r w:rsidR="6AA9AC98" w:rsidRPr="004D4DDB">
              <w:rPr>
                <w:rFonts w:ascii="Calibri" w:hAnsi="Calibri" w:cs="Calibri"/>
                <w:i/>
                <w:iCs/>
                <w:color w:val="000000" w:themeColor="text1"/>
                <w:sz w:val="24"/>
                <w:szCs w:val="24"/>
              </w:rPr>
              <w:t xml:space="preserve">predmet </w:t>
            </w:r>
            <w:r w:rsidRPr="004D4DDB">
              <w:rPr>
                <w:rFonts w:ascii="Calibri" w:hAnsi="Calibri" w:cs="Calibri"/>
                <w:i/>
                <w:iCs/>
                <w:color w:val="000000" w:themeColor="text1"/>
                <w:sz w:val="24"/>
                <w:szCs w:val="24"/>
              </w:rPr>
              <w:t>štúdia</w:t>
            </w:r>
          </w:p>
        </w:tc>
      </w:tr>
      <w:tr w:rsidR="00A52D16" w:rsidRPr="004D4DDB" w14:paraId="1D777D6E" w14:textId="77777777" w:rsidTr="6BF6694F">
        <w:trPr>
          <w:trHeight w:val="425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8B814" w14:textId="77777777" w:rsidR="00A52D16" w:rsidRPr="004D4DDB" w:rsidRDefault="00A52D16" w:rsidP="00A52D1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Hodnotenie predmetov</w:t>
            </w:r>
          </w:p>
          <w:p w14:paraId="353FA6A9" w14:textId="77777777" w:rsidR="00A52D16" w:rsidRPr="004D4DDB" w:rsidRDefault="00A52D16" w:rsidP="00A52D16">
            <w:pPr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sz w:val="24"/>
                <w:szCs w:val="24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A52D16" w:rsidRPr="004D4DDB" w14:paraId="5D59059E" w14:textId="77777777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79249F" w14:textId="77777777" w:rsidR="00A52D16" w:rsidRPr="004D4DDB" w:rsidRDefault="00A52D16" w:rsidP="00A52D16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  <w:lang w:val="pl-PL"/>
                    </w:rPr>
                  </w:pPr>
                  <w:r w:rsidRPr="004D4DDB">
                    <w:rPr>
                      <w:rFonts w:ascii="Calibri" w:hAnsi="Calibri" w:cs="Calibri"/>
                      <w:sz w:val="24"/>
                      <w:szCs w:val="24"/>
                      <w:lang w:val="pl-PL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02EA59" w14:textId="77777777" w:rsidR="00A52D16" w:rsidRPr="004D4DDB" w:rsidRDefault="00A52D16" w:rsidP="00A52D16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  <w:lang w:val="pl-PL"/>
                    </w:rPr>
                  </w:pPr>
                  <w:r w:rsidRPr="004D4DDB">
                    <w:rPr>
                      <w:rFonts w:ascii="Calibri" w:hAnsi="Calibri" w:cs="Calibri"/>
                      <w:sz w:val="24"/>
                      <w:szCs w:val="24"/>
                      <w:lang w:val="pl-PL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323C29" w14:textId="77777777" w:rsidR="00A52D16" w:rsidRPr="004D4DDB" w:rsidRDefault="00A52D16" w:rsidP="00A52D16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  <w:lang w:val="pl-PL"/>
                    </w:rPr>
                  </w:pPr>
                  <w:r w:rsidRPr="004D4DDB">
                    <w:rPr>
                      <w:rFonts w:ascii="Calibri" w:hAnsi="Calibri" w:cs="Calibri"/>
                      <w:sz w:val="24"/>
                      <w:szCs w:val="24"/>
                      <w:lang w:val="pl-PL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A6A8BD" w14:textId="77777777" w:rsidR="00A52D16" w:rsidRPr="004D4DDB" w:rsidRDefault="00A52D16" w:rsidP="00A52D16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  <w:lang w:val="pl-PL"/>
                    </w:rPr>
                  </w:pPr>
                  <w:r w:rsidRPr="004D4DDB">
                    <w:rPr>
                      <w:rFonts w:ascii="Calibri" w:hAnsi="Calibri" w:cs="Calibri"/>
                      <w:sz w:val="24"/>
                      <w:szCs w:val="24"/>
                      <w:lang w:val="pl-PL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48EBFB" w14:textId="77777777" w:rsidR="00A52D16" w:rsidRPr="004D4DDB" w:rsidRDefault="00A52D16" w:rsidP="00A52D16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  <w:lang w:val="pl-PL"/>
                    </w:rPr>
                  </w:pPr>
                  <w:r w:rsidRPr="004D4DDB">
                    <w:rPr>
                      <w:rFonts w:ascii="Calibri" w:hAnsi="Calibri" w:cs="Calibri"/>
                      <w:sz w:val="24"/>
                      <w:szCs w:val="24"/>
                      <w:lang w:val="pl-PL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95DA64" w14:textId="77777777" w:rsidR="00A52D16" w:rsidRPr="004D4DDB" w:rsidRDefault="00A52D16" w:rsidP="00A52D16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  <w:lang w:val="pl-PL"/>
                    </w:rPr>
                  </w:pPr>
                  <w:r w:rsidRPr="004D4DDB">
                    <w:rPr>
                      <w:rFonts w:ascii="Calibri" w:hAnsi="Calibri" w:cs="Calibri"/>
                      <w:sz w:val="24"/>
                      <w:szCs w:val="24"/>
                      <w:lang w:val="pl-PL"/>
                    </w:rPr>
                    <w:t>FX</w:t>
                  </w:r>
                </w:p>
              </w:tc>
            </w:tr>
            <w:tr w:rsidR="00A52D16" w:rsidRPr="004D4DDB" w14:paraId="28621FCA" w14:textId="77777777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8F115D" w14:textId="77777777" w:rsidR="00A52D16" w:rsidRPr="004D4DDB" w:rsidRDefault="00A52D16" w:rsidP="00A52D16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  <w:lang w:val="pl-PL"/>
                    </w:rPr>
                  </w:pPr>
                  <w:r w:rsidRPr="004D4DDB">
                    <w:rPr>
                      <w:rFonts w:ascii="Calibri" w:hAnsi="Calibri" w:cs="Calibri"/>
                      <w:sz w:val="24"/>
                      <w:szCs w:val="24"/>
                      <w:lang w:val="pl-PL"/>
                    </w:rPr>
                    <w:t>0 (0%)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1DD57F" w14:textId="77777777" w:rsidR="00A52D16" w:rsidRPr="004D4DDB" w:rsidRDefault="00A52D16" w:rsidP="00A52D16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  <w:lang w:val="pl-PL"/>
                    </w:rPr>
                  </w:pPr>
                  <w:r w:rsidRPr="004D4DDB">
                    <w:rPr>
                      <w:rFonts w:ascii="Calibri" w:hAnsi="Calibri" w:cs="Calibri"/>
                      <w:sz w:val="24"/>
                      <w:szCs w:val="24"/>
                      <w:lang w:val="pl-PL"/>
                    </w:rPr>
                    <w:t>0 (0%)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A7E2A6" w14:textId="77777777" w:rsidR="00A52D16" w:rsidRPr="004D4DDB" w:rsidRDefault="00A52D16" w:rsidP="00A52D16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  <w:lang w:val="pl-PL"/>
                    </w:rPr>
                  </w:pPr>
                  <w:r w:rsidRPr="004D4DDB">
                    <w:rPr>
                      <w:rFonts w:ascii="Calibri" w:hAnsi="Calibri" w:cs="Calibri"/>
                      <w:sz w:val="24"/>
                      <w:szCs w:val="24"/>
                      <w:lang w:val="pl-PL"/>
                    </w:rPr>
                    <w:t>0 (0%)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AA7E15" w14:textId="77777777" w:rsidR="00A52D16" w:rsidRPr="004D4DDB" w:rsidRDefault="00A52D16" w:rsidP="00A52D16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  <w:lang w:val="pl-PL"/>
                    </w:rPr>
                  </w:pPr>
                  <w:r w:rsidRPr="004D4DDB">
                    <w:rPr>
                      <w:rFonts w:ascii="Calibri" w:hAnsi="Calibri" w:cs="Calibri"/>
                      <w:sz w:val="24"/>
                      <w:szCs w:val="24"/>
                      <w:lang w:val="pl-PL"/>
                    </w:rPr>
                    <w:t>0 (0%)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654A83" w14:textId="77777777" w:rsidR="00A52D16" w:rsidRPr="004D4DDB" w:rsidRDefault="00A52D16" w:rsidP="00A52D16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  <w:lang w:val="pl-PL"/>
                    </w:rPr>
                  </w:pPr>
                  <w:r w:rsidRPr="004D4DDB">
                    <w:rPr>
                      <w:rFonts w:ascii="Calibri" w:hAnsi="Calibri" w:cs="Calibri"/>
                      <w:sz w:val="24"/>
                      <w:szCs w:val="24"/>
                      <w:lang w:val="pl-PL"/>
                    </w:rPr>
                    <w:t>0  (0%)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AD107A" w14:textId="77777777" w:rsidR="00A52D16" w:rsidRPr="004D4DDB" w:rsidRDefault="00A52D16" w:rsidP="00A52D16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  <w:lang w:val="pl-PL"/>
                    </w:rPr>
                  </w:pPr>
                  <w:r w:rsidRPr="004D4DDB">
                    <w:rPr>
                      <w:rFonts w:ascii="Calibri" w:hAnsi="Calibri" w:cs="Calibri"/>
                      <w:sz w:val="24"/>
                      <w:szCs w:val="24"/>
                      <w:lang w:val="pl-PL"/>
                    </w:rPr>
                    <w:t>0 (0%)</w:t>
                  </w:r>
                </w:p>
              </w:tc>
            </w:tr>
          </w:tbl>
          <w:p w14:paraId="0A6959E7" w14:textId="77777777" w:rsidR="00A52D16" w:rsidRPr="004D4DDB" w:rsidRDefault="00A52D16" w:rsidP="00A52D16">
            <w:pPr>
              <w:rPr>
                <w:rFonts w:ascii="Calibri" w:hAnsi="Calibri"/>
                <w:i/>
                <w:iCs/>
                <w:sz w:val="24"/>
                <w:szCs w:val="24"/>
                <w:lang w:val="pl-PL"/>
              </w:rPr>
            </w:pPr>
            <w:r w:rsidRPr="004D4DDB">
              <w:rPr>
                <w:rFonts w:ascii="Calibri" w:hAnsi="Calibri"/>
                <w:i/>
                <w:iCs/>
                <w:sz w:val="24"/>
                <w:szCs w:val="24"/>
                <w:lang w:val="pl-PL"/>
              </w:rPr>
              <w:t xml:space="preserve"> </w:t>
            </w:r>
          </w:p>
        </w:tc>
      </w:tr>
      <w:tr w:rsidR="00A52D16" w:rsidRPr="004D4DDB" w14:paraId="1D9D7B89" w14:textId="77777777" w:rsidTr="6BF6694F">
        <w:trPr>
          <w:trHeight w:val="699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7C7F0" w14:textId="338E9F5A" w:rsidR="00A52D16" w:rsidRPr="004D4DDB" w:rsidRDefault="00A52D16" w:rsidP="00A52D16">
            <w:pPr>
              <w:tabs>
                <w:tab w:val="left" w:pos="1530"/>
              </w:tabs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Vyučujúci: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5436D7" w:rsidRPr="005436D7">
              <w:rPr>
                <w:rFonts w:ascii="Calibri" w:hAnsi="Calibri" w:cs="Calibri"/>
                <w:i/>
                <w:iCs/>
                <w:sz w:val="24"/>
                <w:szCs w:val="24"/>
              </w:rPr>
              <w:t>doc.</w:t>
            </w:r>
            <w:r w:rsidR="005436D7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4D4DDB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Mgr. Adela Lešková Blahová, PhD.</w:t>
            </w:r>
          </w:p>
        </w:tc>
      </w:tr>
      <w:tr w:rsidR="00A52D16" w:rsidRPr="004D4DDB" w14:paraId="1677ACA2" w14:textId="77777777" w:rsidTr="6BF6694F">
        <w:trPr>
          <w:trHeight w:val="567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347FC" w14:textId="28CEB56A" w:rsidR="00A52D16" w:rsidRPr="004D4DDB" w:rsidRDefault="48CE57DA" w:rsidP="023E3EB7">
            <w:pPr>
              <w:tabs>
                <w:tab w:val="left" w:pos="1530"/>
              </w:tabs>
              <w:rPr>
                <w:rFonts w:ascii="Calibri" w:hAnsi="Calibri" w:cs="Calibri"/>
                <w:sz w:val="24"/>
                <w:szCs w:val="24"/>
                <w:lang w:val="en-GB"/>
              </w:rPr>
            </w:pPr>
            <w:proofErr w:type="spellStart"/>
            <w:r w:rsidRPr="004D4DDB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>Dátum</w:t>
            </w:r>
            <w:proofErr w:type="spellEnd"/>
            <w:r w:rsidRPr="004D4DDB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>poslednej</w:t>
            </w:r>
            <w:proofErr w:type="spellEnd"/>
            <w:r w:rsidRPr="004D4DDB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>zmeny</w:t>
            </w:r>
            <w:proofErr w:type="spellEnd"/>
            <w:r w:rsidRPr="004D4DDB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>:</w:t>
            </w:r>
            <w:r w:rsidRPr="004D4DD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r w:rsidR="005436D7">
              <w:rPr>
                <w:rFonts w:ascii="Calibri" w:hAnsi="Calibri" w:cs="Calibri"/>
                <w:sz w:val="24"/>
                <w:szCs w:val="24"/>
              </w:rPr>
              <w:t>30. 10. 2025</w:t>
            </w:r>
          </w:p>
        </w:tc>
      </w:tr>
      <w:tr w:rsidR="00A52D16" w:rsidRPr="004D4DDB" w14:paraId="63823035" w14:textId="77777777" w:rsidTr="6BF6694F">
        <w:trPr>
          <w:trHeight w:val="547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5AD6E" w14:textId="77777777" w:rsidR="00A52D16" w:rsidRPr="004D4DDB" w:rsidRDefault="00A52D16" w:rsidP="003F0BEB">
            <w:pPr>
              <w:rPr>
                <w:rFonts w:ascii="Calibri" w:hAnsi="Calibri"/>
                <w:sz w:val="24"/>
                <w:szCs w:val="24"/>
              </w:rPr>
            </w:pPr>
            <w:r w:rsidRPr="004D4DDB">
              <w:rPr>
                <w:rFonts w:ascii="Calibri" w:hAnsi="Calibri"/>
                <w:b/>
                <w:sz w:val="24"/>
                <w:szCs w:val="24"/>
              </w:rPr>
              <w:lastRenderedPageBreak/>
              <w:t>Schválil:</w:t>
            </w:r>
            <w:r w:rsidR="003F0BEB" w:rsidRPr="004D4DDB">
              <w:rPr>
                <w:rFonts w:ascii="Calibri" w:hAnsi="Calibri"/>
                <w:sz w:val="24"/>
                <w:szCs w:val="24"/>
              </w:rPr>
              <w:t xml:space="preserve"> prof. Mgr. Vladislav </w:t>
            </w:r>
            <w:proofErr w:type="spellStart"/>
            <w:r w:rsidR="003F0BEB" w:rsidRPr="004D4DDB">
              <w:rPr>
                <w:rFonts w:ascii="Calibri" w:hAnsi="Calibri"/>
                <w:sz w:val="24"/>
                <w:szCs w:val="24"/>
              </w:rPr>
              <w:t>Suvák</w:t>
            </w:r>
            <w:proofErr w:type="spellEnd"/>
            <w:r w:rsidR="003F0BEB" w:rsidRPr="004D4DDB">
              <w:rPr>
                <w:rFonts w:ascii="Calibri" w:hAnsi="Calibri"/>
                <w:sz w:val="24"/>
                <w:szCs w:val="24"/>
              </w:rPr>
              <w:t>, PhD.</w:t>
            </w:r>
          </w:p>
        </w:tc>
      </w:tr>
    </w:tbl>
    <w:p w14:paraId="797E50C6" w14:textId="77777777" w:rsidR="003F0BEB" w:rsidRPr="004D4DDB" w:rsidRDefault="003F0BEB" w:rsidP="00AB7D7D">
      <w:pPr>
        <w:contextualSpacing/>
        <w:rPr>
          <w:szCs w:val="24"/>
        </w:rPr>
      </w:pPr>
      <w:r w:rsidRPr="004D4DDB">
        <w:rPr>
          <w:szCs w:val="24"/>
        </w:rPr>
        <w:br w:type="page"/>
      </w:r>
    </w:p>
    <w:p w14:paraId="57760C33" w14:textId="77777777" w:rsidR="003F0BEB" w:rsidRPr="004D4DDB" w:rsidRDefault="003F0BEB" w:rsidP="003F0BEB">
      <w:pPr>
        <w:spacing w:after="0" w:line="240" w:lineRule="auto"/>
        <w:ind w:left="720" w:hanging="720"/>
        <w:jc w:val="center"/>
        <w:rPr>
          <w:rFonts w:ascii="Calibri" w:eastAsia="Times New Roman" w:hAnsi="Calibri" w:cs="Calibri"/>
          <w:b/>
          <w:szCs w:val="24"/>
          <w:lang w:eastAsia="sk-SK"/>
        </w:rPr>
      </w:pPr>
      <w:r w:rsidRPr="004D4DDB">
        <w:rPr>
          <w:rFonts w:ascii="Calibri" w:eastAsia="Times New Roman" w:hAnsi="Calibri" w:cs="Calibri"/>
          <w:b/>
          <w:szCs w:val="24"/>
          <w:lang w:eastAsia="sk-SK"/>
        </w:rPr>
        <w:lastRenderedPageBreak/>
        <w:t>INFORMAČNÝ LIST PREDMETU</w:t>
      </w:r>
    </w:p>
    <w:p w14:paraId="7B04FA47" w14:textId="77777777" w:rsidR="003F0BEB" w:rsidRPr="004D4DDB" w:rsidRDefault="003F0BEB" w:rsidP="003F0BEB">
      <w:pPr>
        <w:spacing w:after="0" w:line="240" w:lineRule="auto"/>
        <w:ind w:left="720"/>
        <w:jc w:val="center"/>
        <w:rPr>
          <w:rFonts w:ascii="Calibri" w:eastAsia="Times New Roman" w:hAnsi="Calibri" w:cs="Calibri"/>
          <w:szCs w:val="24"/>
          <w:lang w:eastAsia="sk-SK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F0BEB" w:rsidRPr="004D4DDB" w14:paraId="0C845FA2" w14:textId="77777777" w:rsidTr="6BF6694F">
        <w:trPr>
          <w:trHeight w:val="510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33BAF" w14:textId="77777777" w:rsidR="003F0BEB" w:rsidRPr="004D4DDB" w:rsidRDefault="003F0BEB" w:rsidP="003F0BEB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Vysoká škola: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Prešovská univerzita v Prešove</w:t>
            </w:r>
          </w:p>
        </w:tc>
      </w:tr>
      <w:tr w:rsidR="003F0BEB" w:rsidRPr="004D4DDB" w14:paraId="05CF5788" w14:textId="77777777" w:rsidTr="6BF6694F">
        <w:trPr>
          <w:trHeight w:val="510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32735" w14:textId="291A6AD5" w:rsidR="003F0BEB" w:rsidRPr="004D4DDB" w:rsidRDefault="003F0BEB" w:rsidP="003F0BE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proofErr w:type="spellStart"/>
            <w:r w:rsidRPr="004D4DDB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Fakulta</w:t>
            </w:r>
            <w:proofErr w:type="spellEnd"/>
            <w:r w:rsidRPr="004D4DDB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:</w:t>
            </w:r>
            <w:r w:rsidRPr="004D4DD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sdt>
              <w:sdtPr>
                <w:rPr>
                  <w:rFonts w:ascii="Calibri" w:hAnsi="Calibri" w:cs="Calibri"/>
                  <w:i/>
                  <w:color w:val="2B579A"/>
                  <w:szCs w:val="24"/>
                  <w:shd w:val="clear" w:color="auto" w:fill="E6E6E6"/>
                  <w:lang w:val="en-GB"/>
                </w:rPr>
                <w:id w:val="1316917300"/>
                <w:placeholder>
                  <w:docPart w:val="06EDFD61AF1F46A687CA1BD6FEAD7B1E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Content>
                <w:proofErr w:type="spellStart"/>
                <w:r w:rsidR="004675DA" w:rsidRPr="004D4DDB">
                  <w:rPr>
                    <w:rFonts w:ascii="Calibri" w:hAnsi="Calibri" w:cs="Calibri"/>
                    <w:i/>
                    <w:color w:val="2B579A"/>
                    <w:szCs w:val="24"/>
                    <w:shd w:val="clear" w:color="auto" w:fill="E6E6E6"/>
                    <w:lang w:val="en-GB"/>
                  </w:rPr>
                  <w:t>Filozofická</w:t>
                </w:r>
                <w:proofErr w:type="spellEnd"/>
                <w:r w:rsidR="004675DA" w:rsidRPr="004D4DDB">
                  <w:rPr>
                    <w:rFonts w:ascii="Calibri" w:hAnsi="Calibri" w:cs="Calibri"/>
                    <w:i/>
                    <w:color w:val="2B579A"/>
                    <w:szCs w:val="24"/>
                    <w:shd w:val="clear" w:color="auto" w:fill="E6E6E6"/>
                    <w:lang w:val="en-GB"/>
                  </w:rPr>
                  <w:t xml:space="preserve"> </w:t>
                </w:r>
                <w:proofErr w:type="spellStart"/>
                <w:r w:rsidR="004675DA" w:rsidRPr="004D4DDB">
                  <w:rPr>
                    <w:rFonts w:ascii="Calibri" w:hAnsi="Calibri" w:cs="Calibri"/>
                    <w:i/>
                    <w:color w:val="2B579A"/>
                    <w:szCs w:val="24"/>
                    <w:shd w:val="clear" w:color="auto" w:fill="E6E6E6"/>
                    <w:lang w:val="en-GB"/>
                  </w:rPr>
                  <w:t>fakulta</w:t>
                </w:r>
                <w:proofErr w:type="spellEnd"/>
              </w:sdtContent>
            </w:sdt>
          </w:p>
        </w:tc>
      </w:tr>
      <w:tr w:rsidR="003F0BEB" w:rsidRPr="004D4DDB" w14:paraId="62EE509E" w14:textId="77777777" w:rsidTr="6BF6694F">
        <w:trPr>
          <w:trHeight w:val="842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8A6F7" w14:textId="77777777" w:rsidR="003F0BEB" w:rsidRPr="004D4DDB" w:rsidRDefault="003F0BEB" w:rsidP="003F0BEB">
            <w:pPr>
              <w:rPr>
                <w:sz w:val="24"/>
                <w:szCs w:val="24"/>
                <w:lang w:val="en-GB"/>
              </w:rPr>
            </w:pPr>
            <w:proofErr w:type="spellStart"/>
            <w:r w:rsidRPr="004D4DDB">
              <w:rPr>
                <w:rFonts w:ascii="Calibri" w:hAnsi="Calibri"/>
                <w:b/>
                <w:bCs/>
                <w:sz w:val="24"/>
                <w:szCs w:val="24"/>
                <w:lang w:val="en-GB"/>
              </w:rPr>
              <w:t>Kód</w:t>
            </w:r>
            <w:proofErr w:type="spellEnd"/>
            <w:r w:rsidRPr="004D4DDB">
              <w:rPr>
                <w:rFonts w:ascii="Calibri" w:hAnsi="Calibri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b/>
                <w:bCs/>
                <w:sz w:val="24"/>
                <w:szCs w:val="24"/>
                <w:lang w:val="en-GB"/>
              </w:rPr>
              <w:t>predmetu</w:t>
            </w:r>
            <w:proofErr w:type="spellEnd"/>
            <w:r w:rsidRPr="004D4DDB">
              <w:rPr>
                <w:rFonts w:ascii="Calibri" w:hAnsi="Calibri"/>
                <w:b/>
                <w:bCs/>
                <w:sz w:val="24"/>
                <w:szCs w:val="24"/>
                <w:lang w:val="en-GB"/>
              </w:rPr>
              <w:t>:</w:t>
            </w:r>
            <w:r w:rsidRPr="004D4DDB">
              <w:rPr>
                <w:rFonts w:ascii="Calibri" w:hAnsi="Calibri"/>
                <w:sz w:val="24"/>
                <w:szCs w:val="24"/>
                <w:lang w:val="en-GB"/>
              </w:rPr>
              <w:t xml:space="preserve"> 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>1IFI/GELFD/22 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0369E" w14:textId="5CB040A7" w:rsidR="003F0BEB" w:rsidRPr="004D4DDB" w:rsidRDefault="003F0BEB" w:rsidP="003F0BEB">
            <w:pPr>
              <w:rPr>
                <w:rFonts w:ascii="Calibri" w:hAnsi="Calibri"/>
                <w:b/>
                <w:bCs/>
                <w:sz w:val="24"/>
                <w:szCs w:val="24"/>
                <w:lang w:val="en-GB"/>
              </w:rPr>
            </w:pPr>
            <w:proofErr w:type="spellStart"/>
            <w:r w:rsidRPr="004D4DDB">
              <w:rPr>
                <w:rFonts w:ascii="Calibri" w:hAnsi="Calibri"/>
                <w:b/>
                <w:bCs/>
                <w:sz w:val="24"/>
                <w:szCs w:val="24"/>
                <w:lang w:val="en-GB"/>
              </w:rPr>
              <w:t>Názov</w:t>
            </w:r>
            <w:proofErr w:type="spellEnd"/>
            <w:r w:rsidRPr="004D4DDB">
              <w:rPr>
                <w:rFonts w:ascii="Calibri" w:hAnsi="Calibri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b/>
                <w:bCs/>
                <w:sz w:val="24"/>
                <w:szCs w:val="24"/>
                <w:lang w:val="en-GB"/>
              </w:rPr>
              <w:t>predmetu</w:t>
            </w:r>
            <w:proofErr w:type="spellEnd"/>
            <w:r w:rsidRPr="004D4DDB">
              <w:rPr>
                <w:rFonts w:ascii="Calibri" w:hAnsi="Calibri"/>
                <w:b/>
                <w:bCs/>
                <w:sz w:val="24"/>
                <w:szCs w:val="24"/>
                <w:lang w:val="en-GB"/>
              </w:rPr>
              <w:t xml:space="preserve">: </w:t>
            </w:r>
            <w:proofErr w:type="spellStart"/>
            <w:r w:rsidRPr="004D4DDB">
              <w:rPr>
                <w:rFonts w:ascii="Calibri" w:hAnsi="Calibri"/>
                <w:i/>
                <w:iCs/>
                <w:sz w:val="24"/>
                <w:szCs w:val="24"/>
                <w:lang w:val="en-GB"/>
              </w:rPr>
              <w:t>Globálna</w:t>
            </w:r>
            <w:proofErr w:type="spellEnd"/>
            <w:r w:rsidRPr="004D4DDB">
              <w:rPr>
                <w:rFonts w:ascii="Calibri" w:hAnsi="Calibri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i/>
                <w:iCs/>
                <w:sz w:val="24"/>
                <w:szCs w:val="24"/>
                <w:lang w:val="en-GB"/>
              </w:rPr>
              <w:t>etika</w:t>
            </w:r>
            <w:proofErr w:type="spellEnd"/>
            <w:r w:rsidRPr="004D4DDB">
              <w:rPr>
                <w:rFonts w:ascii="Calibri" w:hAnsi="Calibri"/>
                <w:i/>
                <w:iCs/>
                <w:sz w:val="24"/>
                <w:szCs w:val="24"/>
                <w:lang w:val="en-GB"/>
              </w:rPr>
              <w:t xml:space="preserve"> a </w:t>
            </w:r>
            <w:proofErr w:type="spellStart"/>
            <w:r w:rsidRPr="004D4DDB">
              <w:rPr>
                <w:rFonts w:ascii="Calibri" w:hAnsi="Calibri"/>
                <w:i/>
                <w:iCs/>
                <w:sz w:val="24"/>
                <w:szCs w:val="24"/>
                <w:lang w:val="en-GB"/>
              </w:rPr>
              <w:t>ľudské</w:t>
            </w:r>
            <w:proofErr w:type="spellEnd"/>
            <w:r w:rsidRPr="004D4DDB">
              <w:rPr>
                <w:rFonts w:ascii="Calibri" w:hAnsi="Calibri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/>
                <w:i/>
                <w:iCs/>
                <w:sz w:val="24"/>
                <w:szCs w:val="24"/>
                <w:lang w:val="en-GB"/>
              </w:rPr>
              <w:t>práva</w:t>
            </w:r>
            <w:proofErr w:type="spellEnd"/>
            <w:r w:rsidR="1B0C8AE9" w:rsidRPr="004D4DDB">
              <w:rPr>
                <w:rFonts w:ascii="Calibri" w:hAnsi="Calibri"/>
                <w:i/>
                <w:iCs/>
                <w:sz w:val="24"/>
                <w:szCs w:val="24"/>
                <w:lang w:val="en-GB"/>
              </w:rPr>
              <w:t xml:space="preserve"> (</w:t>
            </w:r>
            <w:proofErr w:type="spellStart"/>
            <w:r w:rsidR="1B0C8AE9" w:rsidRPr="004D4DDB">
              <w:rPr>
                <w:rFonts w:ascii="Calibri" w:hAnsi="Calibri"/>
                <w:i/>
                <w:iCs/>
                <w:sz w:val="24"/>
                <w:szCs w:val="24"/>
                <w:lang w:val="en-GB"/>
              </w:rPr>
              <w:t>Povinne</w:t>
            </w:r>
            <w:proofErr w:type="spellEnd"/>
            <w:r w:rsidR="1B0C8AE9" w:rsidRPr="004D4DDB">
              <w:rPr>
                <w:rFonts w:ascii="Calibri" w:hAnsi="Calibri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="1B0C8AE9" w:rsidRPr="004D4DDB">
              <w:rPr>
                <w:rFonts w:ascii="Calibri" w:hAnsi="Calibri"/>
                <w:i/>
                <w:iCs/>
                <w:sz w:val="24"/>
                <w:szCs w:val="24"/>
                <w:lang w:val="en-GB"/>
              </w:rPr>
              <w:t>voliteľný</w:t>
            </w:r>
            <w:proofErr w:type="spellEnd"/>
            <w:r w:rsidR="1B0C8AE9" w:rsidRPr="004D4DDB">
              <w:rPr>
                <w:rFonts w:ascii="Calibri" w:hAnsi="Calibri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="1B0C8AE9" w:rsidRPr="004D4DDB">
              <w:rPr>
                <w:rFonts w:ascii="Calibri" w:hAnsi="Calibri"/>
                <w:i/>
                <w:iCs/>
                <w:sz w:val="24"/>
                <w:szCs w:val="24"/>
                <w:lang w:val="en-GB"/>
              </w:rPr>
              <w:t>predmet</w:t>
            </w:r>
            <w:proofErr w:type="spellEnd"/>
            <w:r w:rsidR="1B0C8AE9" w:rsidRPr="004D4DDB">
              <w:rPr>
                <w:rFonts w:ascii="Calibri" w:hAnsi="Calibri"/>
                <w:i/>
                <w:iCs/>
                <w:sz w:val="24"/>
                <w:szCs w:val="24"/>
                <w:lang w:val="en-GB"/>
              </w:rPr>
              <w:t>)</w:t>
            </w:r>
          </w:p>
        </w:tc>
      </w:tr>
      <w:tr w:rsidR="003F0BEB" w:rsidRPr="004D4DDB" w14:paraId="65A59578" w14:textId="77777777" w:rsidTr="6BF6694F">
        <w:trPr>
          <w:trHeight w:val="1134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1E2D0" w14:textId="77777777" w:rsidR="003F0BEB" w:rsidRPr="004D4DDB" w:rsidRDefault="2361563B" w:rsidP="003F0BEB">
            <w:pPr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bCs/>
                <w:sz w:val="24"/>
                <w:szCs w:val="24"/>
              </w:rPr>
              <w:t>Druh, rozsah a metóda vzdelávacích činností: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6D714029" w14:textId="47F4B8FE" w:rsidR="003F0BEB" w:rsidRPr="004D4DDB" w:rsidRDefault="4D8F515E" w:rsidP="6BF6694F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Druh vzdelávacích činností: Seminár</w:t>
            </w:r>
          </w:p>
          <w:p w14:paraId="4AFD174B" w14:textId="20EBA888" w:rsidR="003F0BEB" w:rsidRPr="004D4DDB" w:rsidRDefault="4D8F515E" w:rsidP="6BF6694F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Rozsah vzdelávacích činností: 1 hodina týždenne (0/1) </w:t>
            </w:r>
          </w:p>
          <w:p w14:paraId="03DF550B" w14:textId="059D8C36" w:rsidR="003F0BEB" w:rsidRPr="004D4DDB" w:rsidRDefault="6A333B3C" w:rsidP="07BFBDF4">
            <w:pPr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Metóda vzdelávacích činností: Kombinovaná</w:t>
            </w:r>
          </w:p>
        </w:tc>
      </w:tr>
      <w:tr w:rsidR="003F0BEB" w:rsidRPr="004D4DDB" w14:paraId="0FBE097A" w14:textId="77777777" w:rsidTr="6BF6694F">
        <w:trPr>
          <w:trHeight w:val="510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9F956" w14:textId="5337286F" w:rsidR="003F0BEB" w:rsidRPr="004D4DDB" w:rsidRDefault="02631107" w:rsidP="003F0BE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proofErr w:type="spellStart"/>
            <w:r w:rsidRPr="004D4DDB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>Počet</w:t>
            </w:r>
            <w:proofErr w:type="spellEnd"/>
            <w:r w:rsidRPr="004D4DDB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>kreditov</w:t>
            </w:r>
            <w:proofErr w:type="spellEnd"/>
            <w:r w:rsidRPr="004D4DDB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>:</w:t>
            </w:r>
            <w:r w:rsidRPr="004D4DDB">
              <w:rPr>
                <w:rFonts w:ascii="Calibri" w:hAnsi="Calibri" w:cs="Calibri"/>
                <w:i/>
                <w:iCs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5A9ABA0B" w:rsidRPr="004D4DDB">
              <w:rPr>
                <w:rFonts w:ascii="Calibri" w:hAnsi="Calibri" w:cs="Calibri"/>
                <w:i/>
                <w:iCs/>
                <w:color w:val="000000" w:themeColor="text1"/>
                <w:sz w:val="24"/>
                <w:szCs w:val="24"/>
                <w:lang w:val="en-GB"/>
              </w:rPr>
              <w:t>4</w:t>
            </w:r>
          </w:p>
        </w:tc>
      </w:tr>
      <w:tr w:rsidR="003F0BEB" w:rsidRPr="004D4DDB" w14:paraId="14DE4581" w14:textId="77777777" w:rsidTr="6BF6694F">
        <w:trPr>
          <w:trHeight w:val="567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E29B2" w14:textId="434DB3CF" w:rsidR="003F0BEB" w:rsidRPr="004D4DDB" w:rsidRDefault="2361563B" w:rsidP="023E3EB7">
            <w:pPr>
              <w:rPr>
                <w:rFonts w:ascii="Calibri" w:hAnsi="Calibri" w:cs="Calibri"/>
                <w:i/>
                <w:iCs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4D4DDB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>Odporúčaný</w:t>
            </w:r>
            <w:proofErr w:type="spellEnd"/>
            <w:r w:rsidRPr="004D4DDB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 xml:space="preserve"> semester </w:t>
            </w:r>
            <w:proofErr w:type="spellStart"/>
            <w:r w:rsidRPr="004D4DDB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>štúdia</w:t>
            </w:r>
            <w:proofErr w:type="spellEnd"/>
            <w:r w:rsidRPr="004D4DDB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en-GB"/>
              </w:rPr>
              <w:t>:</w:t>
            </w:r>
            <w:r w:rsidRPr="004D4DDB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010109CE" w:rsidRPr="004D4DDB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2. - 7.</w:t>
            </w:r>
          </w:p>
        </w:tc>
      </w:tr>
      <w:tr w:rsidR="003F0BEB" w:rsidRPr="004D4DDB" w14:paraId="1B08EA39" w14:textId="77777777" w:rsidTr="6BF6694F">
        <w:trPr>
          <w:trHeight w:val="567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6367E" w14:textId="3C4CED69" w:rsidR="003F0BEB" w:rsidRPr="004D4DDB" w:rsidRDefault="003F0BEB" w:rsidP="003F0BEB">
            <w:pPr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proofErr w:type="spellStart"/>
            <w:r w:rsidRPr="004D4DDB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Stupeň</w:t>
            </w:r>
            <w:proofErr w:type="spellEnd"/>
            <w:r w:rsidRPr="004D4DDB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vysokoškolského</w:t>
            </w:r>
            <w:proofErr w:type="spellEnd"/>
            <w:r w:rsidRPr="004D4DDB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štúdia</w:t>
            </w:r>
            <w:proofErr w:type="spellEnd"/>
            <w:r w:rsidRPr="004D4DDB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 xml:space="preserve">: </w:t>
            </w:r>
            <w:sdt>
              <w:sdtPr>
                <w:rPr>
                  <w:rFonts w:ascii="Calibri" w:hAnsi="Calibri" w:cs="Calibri"/>
                  <w:i/>
                  <w:color w:val="2B579A"/>
                  <w:szCs w:val="24"/>
                  <w:shd w:val="clear" w:color="auto" w:fill="E6E6E6"/>
                  <w:lang w:val="en-GB"/>
                </w:rPr>
                <w:alias w:val="stupeň"/>
                <w:tag w:val="Stupeň"/>
                <w:id w:val="1731274283"/>
                <w:placeholder>
                  <w:docPart w:val="CA7536F195D74F7DB1319A9FE92D20B7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Content>
                <w:r w:rsidR="004675DA" w:rsidRPr="004D4DDB">
                  <w:rPr>
                    <w:rFonts w:ascii="Calibri" w:hAnsi="Calibri" w:cs="Calibri"/>
                    <w:i/>
                    <w:color w:val="2B579A"/>
                    <w:szCs w:val="24"/>
                    <w:shd w:val="clear" w:color="auto" w:fill="E6E6E6"/>
                    <w:lang w:val="en-GB"/>
                  </w:rPr>
                  <w:t>3.</w:t>
                </w:r>
              </w:sdtContent>
            </w:sdt>
          </w:p>
          <w:p w14:paraId="568C698B" w14:textId="77777777" w:rsidR="003F0BEB" w:rsidRPr="004D4DDB" w:rsidRDefault="003F0BEB" w:rsidP="003F0BE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3F0BEB" w:rsidRPr="004D4DDB" w14:paraId="7274282C" w14:textId="77777777" w:rsidTr="6BF6694F">
        <w:trPr>
          <w:trHeight w:val="567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3F5BF" w14:textId="77777777" w:rsidR="003F0BEB" w:rsidRPr="004D4DDB" w:rsidRDefault="003F0BEB" w:rsidP="003F0BEB">
            <w:pPr>
              <w:rPr>
                <w:rFonts w:ascii="Calibri" w:hAnsi="Calibri" w:cs="Calibri"/>
                <w:i/>
                <w:sz w:val="24"/>
                <w:szCs w:val="24"/>
                <w:lang w:val="en-GB"/>
              </w:rPr>
            </w:pPr>
            <w:proofErr w:type="spellStart"/>
            <w:r w:rsidRPr="004D4DDB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Podmieňujúce</w:t>
            </w:r>
            <w:proofErr w:type="spellEnd"/>
            <w:r w:rsidRPr="004D4DDB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predmety</w:t>
            </w:r>
            <w:proofErr w:type="spellEnd"/>
            <w:r w:rsidRPr="004D4DDB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:</w:t>
            </w:r>
            <w:r w:rsidRPr="004D4DD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</w:p>
        </w:tc>
      </w:tr>
      <w:tr w:rsidR="003F0BEB" w:rsidRPr="004D4DDB" w14:paraId="16DE97FE" w14:textId="77777777" w:rsidTr="6BF6694F">
        <w:trPr>
          <w:trHeight w:val="1965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61B8C" w14:textId="77777777" w:rsidR="003F0BEB" w:rsidRPr="004D4DDB" w:rsidRDefault="003F0BEB" w:rsidP="003F0BE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D4D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Podmienky na absolvovanie predmetu:</w:t>
            </w:r>
            <w:r w:rsidRPr="004D4DD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55CD8271" w14:textId="5CB1E94E" w:rsidR="003F0BEB" w:rsidRPr="004D4DDB" w:rsidRDefault="02631107" w:rsidP="023E3EB7">
            <w:pPr>
              <w:rPr>
                <w:rFonts w:asciiTheme="minorHAnsi" w:hAnsiTheme="minorHAnsi" w:cstheme="minorBidi"/>
                <w:sz w:val="24"/>
                <w:szCs w:val="24"/>
              </w:rPr>
            </w:pPr>
            <w:r w:rsidRPr="004D4DDB">
              <w:rPr>
                <w:rFonts w:asciiTheme="minorHAnsi" w:eastAsia="Calibri" w:hAnsiTheme="minorHAnsi" w:cstheme="minorBidi"/>
                <w:i/>
                <w:iCs/>
                <w:sz w:val="24"/>
                <w:szCs w:val="24"/>
                <w:lang w:val="pl-PL"/>
              </w:rPr>
              <w:t xml:space="preserve">Predmet sa končí PH a získaním </w:t>
            </w:r>
            <w:r w:rsidR="5C00CD9B" w:rsidRPr="004D4DDB">
              <w:rPr>
                <w:rFonts w:asciiTheme="minorHAnsi" w:eastAsia="Calibri" w:hAnsiTheme="minorHAnsi" w:cstheme="minorBidi"/>
                <w:i/>
                <w:iCs/>
                <w:sz w:val="24"/>
                <w:szCs w:val="24"/>
                <w:lang w:val="pl-PL"/>
              </w:rPr>
              <w:t>4</w:t>
            </w:r>
            <w:r w:rsidRPr="004D4DDB">
              <w:rPr>
                <w:rFonts w:asciiTheme="minorHAnsi" w:eastAsia="Calibri" w:hAnsiTheme="minorHAnsi" w:cstheme="minorBidi"/>
                <w:i/>
                <w:iCs/>
                <w:sz w:val="24"/>
                <w:szCs w:val="24"/>
                <w:lang w:val="pl-PL"/>
              </w:rPr>
              <w:t xml:space="preserve"> kreditov. </w:t>
            </w:r>
          </w:p>
          <w:p w14:paraId="04DB3E6F" w14:textId="77777777" w:rsidR="003F0BEB" w:rsidRPr="004D4DDB" w:rsidRDefault="003F0BEB" w:rsidP="003F0BE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D4DDB">
              <w:rPr>
                <w:rFonts w:asciiTheme="minorHAnsi" w:eastAsia="Calibri" w:hAnsiTheme="minorHAnsi" w:cstheme="minorHAnsi"/>
                <w:i/>
                <w:iCs/>
                <w:sz w:val="24"/>
                <w:szCs w:val="24"/>
                <w:lang w:val="pl-PL"/>
              </w:rPr>
              <w:t xml:space="preserve">Hodnotenie upravuje Študijný poriadok PU v čl. 16, bod 4 a 5. </w:t>
            </w:r>
          </w:p>
          <w:p w14:paraId="443C1B2A" w14:textId="418CA007" w:rsidR="003F0BEB" w:rsidRPr="004D4DDB" w:rsidRDefault="6B71939E" w:rsidP="023E3EB7">
            <w:pPr>
              <w:rPr>
                <w:rFonts w:ascii="Calibri" w:hAnsi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/>
                <w:i/>
                <w:iCs/>
                <w:sz w:val="24"/>
                <w:szCs w:val="24"/>
              </w:rPr>
              <w:t>Klasifikácia:</w:t>
            </w:r>
          </w:p>
          <w:p w14:paraId="5F12958E" w14:textId="77777777" w:rsidR="003F0BEB" w:rsidRPr="004D4DDB" w:rsidRDefault="6B71939E" w:rsidP="023E3EB7">
            <w:pPr>
              <w:rPr>
                <w:rFonts w:ascii="Calibri" w:hAnsi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/>
                <w:i/>
                <w:iCs/>
                <w:sz w:val="24"/>
                <w:szCs w:val="24"/>
              </w:rPr>
              <w:t>A: 100,00 – 90,00 %</w:t>
            </w:r>
          </w:p>
          <w:p w14:paraId="16F12AC4" w14:textId="77777777" w:rsidR="003F0BEB" w:rsidRPr="004D4DDB" w:rsidRDefault="6B71939E" w:rsidP="023E3EB7">
            <w:pPr>
              <w:rPr>
                <w:rFonts w:ascii="Calibri" w:hAnsi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/>
                <w:i/>
                <w:iCs/>
                <w:sz w:val="24"/>
                <w:szCs w:val="24"/>
              </w:rPr>
              <w:t>B: 89,99 – 80,00 %</w:t>
            </w:r>
            <w:r w:rsidR="003F0BEB" w:rsidRPr="004D4DDB">
              <w:br/>
            </w:r>
            <w:r w:rsidRPr="004D4DDB">
              <w:rPr>
                <w:rFonts w:ascii="Calibri" w:hAnsi="Calibri"/>
                <w:i/>
                <w:iCs/>
                <w:sz w:val="24"/>
                <w:szCs w:val="24"/>
              </w:rPr>
              <w:t>C: 79,99 – 70,00 %</w:t>
            </w:r>
            <w:r w:rsidR="003F0BEB" w:rsidRPr="004D4DDB">
              <w:br/>
            </w:r>
            <w:r w:rsidRPr="004D4DDB">
              <w:rPr>
                <w:rFonts w:ascii="Calibri" w:hAnsi="Calibri"/>
                <w:i/>
                <w:iCs/>
                <w:sz w:val="24"/>
                <w:szCs w:val="24"/>
              </w:rPr>
              <w:t>D: 69,99 – 60,00 %</w:t>
            </w:r>
            <w:r w:rsidR="003F0BEB" w:rsidRPr="004D4DDB">
              <w:br/>
            </w:r>
            <w:r w:rsidRPr="004D4DDB">
              <w:rPr>
                <w:rFonts w:ascii="Calibri" w:hAnsi="Calibri"/>
                <w:i/>
                <w:iCs/>
                <w:sz w:val="24"/>
                <w:szCs w:val="24"/>
              </w:rPr>
              <w:t>E: 59,99 – 50,00 %</w:t>
            </w:r>
          </w:p>
          <w:p w14:paraId="2F9CEE42" w14:textId="00CBE7EA" w:rsidR="003F0BEB" w:rsidRPr="004D4DDB" w:rsidRDefault="6B71939E" w:rsidP="023E3EB7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de-DE"/>
              </w:rPr>
            </w:pPr>
            <w:r w:rsidRPr="004D4DDB">
              <w:rPr>
                <w:rFonts w:ascii="Calibri" w:hAnsi="Calibri"/>
                <w:i/>
                <w:iCs/>
                <w:sz w:val="24"/>
                <w:szCs w:val="24"/>
              </w:rPr>
              <w:t>FX: 49,99 a menej %</w:t>
            </w:r>
          </w:p>
          <w:p w14:paraId="100C5B58" w14:textId="77777777" w:rsidR="003F0BEB" w:rsidRPr="004D4DDB" w:rsidRDefault="003F0BEB" w:rsidP="003F0BEB">
            <w:pPr>
              <w:tabs>
                <w:tab w:val="left" w:pos="708"/>
                <w:tab w:val="center" w:pos="4535"/>
                <w:tab w:val="right" w:pos="9071"/>
              </w:tabs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de-DE"/>
              </w:rPr>
              <w:t xml:space="preserve"> </w:t>
            </w:r>
          </w:p>
          <w:p w14:paraId="3D3CC3CA" w14:textId="77777777" w:rsidR="003F0BEB" w:rsidRPr="004D4DDB" w:rsidRDefault="003F0BEB" w:rsidP="003F0BEB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pl-PL"/>
              </w:rPr>
              <w:t xml:space="preserve">V priebehu semestra získa doktorand/ka </w:t>
            </w:r>
          </w:p>
          <w:p w14:paraId="2E1CE72E" w14:textId="3304559D" w:rsidR="003F0BEB" w:rsidRPr="004D4DDB" w:rsidRDefault="2361563B" w:rsidP="00814279">
            <w:pPr>
              <w:numPr>
                <w:ilvl w:val="0"/>
                <w:numId w:val="48"/>
              </w:numPr>
              <w:contextualSpacing/>
              <w:rPr>
                <w:rFonts w:asciiTheme="minorHAnsi" w:hAnsiTheme="minorHAnsi" w:cstheme="minorBidi"/>
                <w:i/>
                <w:iCs/>
                <w:sz w:val="24"/>
                <w:szCs w:val="24"/>
                <w:lang w:val="pl-PL"/>
              </w:rPr>
            </w:pPr>
            <w:r w:rsidRPr="004D4DDB">
              <w:rPr>
                <w:rFonts w:asciiTheme="minorHAnsi" w:hAnsiTheme="minorHAnsi" w:cstheme="minorBidi"/>
                <w:i/>
                <w:iCs/>
                <w:sz w:val="24"/>
                <w:szCs w:val="24"/>
                <w:lang w:val="pl-PL"/>
              </w:rPr>
              <w:t>max.30 bodov za aktívnu účasť na všetkých seminároch venovaných vybraným témam,</w:t>
            </w:r>
          </w:p>
          <w:p w14:paraId="33D95F6F" w14:textId="77777777" w:rsidR="003F0BEB" w:rsidRPr="004D4DDB" w:rsidRDefault="003F0BEB" w:rsidP="00814279">
            <w:pPr>
              <w:numPr>
                <w:ilvl w:val="0"/>
                <w:numId w:val="48"/>
              </w:numPr>
              <w:contextualSpacing/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  <w:lang w:val="pl-PL"/>
              </w:rPr>
            </w:pPr>
            <w:r w:rsidRPr="004D4DDB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  <w:lang w:val="pl-PL"/>
              </w:rPr>
              <w:t>max. 20 bodov za resumé z naštudovanej relevantnej odbornej literatúry,</w:t>
            </w:r>
          </w:p>
          <w:p w14:paraId="48C9A4AA" w14:textId="77777777" w:rsidR="003F0BEB" w:rsidRPr="004D4DDB" w:rsidRDefault="003F0BEB" w:rsidP="00814279">
            <w:pPr>
              <w:numPr>
                <w:ilvl w:val="0"/>
                <w:numId w:val="48"/>
              </w:numPr>
              <w:contextualSpacing/>
              <w:rPr>
                <w:rFonts w:asciiTheme="minorHAnsi" w:hAnsiTheme="minorHAnsi" w:cstheme="minorHAnsi"/>
                <w:i/>
                <w:iCs/>
                <w:sz w:val="24"/>
                <w:szCs w:val="24"/>
                <w:lang w:val="pl-PL"/>
              </w:rPr>
            </w:pPr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pl-PL"/>
              </w:rPr>
              <w:t>max. 50 bodov za vypracovanie záverečnej práce a jej kolokviálnu obhajobu. V práci sú hodnotené: analyticko-syntetické myšlienkové pochody doktoranda/ky, kritický prístup k danej problematike, argumentačná a prezenčná schopnosť.</w:t>
            </w:r>
          </w:p>
          <w:p w14:paraId="4F15A57B" w14:textId="77777777" w:rsidR="003F0BEB" w:rsidRPr="004D4DDB" w:rsidRDefault="003F0BEB" w:rsidP="003F0BEB">
            <w:pPr>
              <w:rPr>
                <w:rFonts w:asciiTheme="minorHAnsi" w:hAnsiTheme="minorHAnsi" w:cstheme="minorHAnsi"/>
                <w:i/>
                <w:iCs/>
                <w:sz w:val="24"/>
                <w:szCs w:val="24"/>
                <w:lang w:val="pl-PL"/>
              </w:rPr>
            </w:pPr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pl-PL"/>
              </w:rPr>
              <w:t>Minimálny počet bodov na dosiahnutie hodnotenia je 50 bodov (hodnotenie E).</w:t>
            </w:r>
          </w:p>
        </w:tc>
      </w:tr>
      <w:tr w:rsidR="003F0BEB" w:rsidRPr="004D4DDB" w14:paraId="299B842A" w14:textId="77777777" w:rsidTr="6BF6694F">
        <w:trPr>
          <w:trHeight w:val="1115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46875" w14:textId="77777777" w:rsidR="003F0BEB" w:rsidRPr="004D4DDB" w:rsidRDefault="003F0BEB" w:rsidP="003F0BEB">
            <w:pPr>
              <w:rPr>
                <w:rFonts w:asciiTheme="minorHAnsi" w:hAnsiTheme="minorHAnsi" w:cstheme="minorHAnsi"/>
                <w:i/>
                <w:color w:val="808080"/>
                <w:sz w:val="24"/>
                <w:szCs w:val="24"/>
              </w:rPr>
            </w:pPr>
            <w:r w:rsidRPr="004D4DDB">
              <w:rPr>
                <w:rFonts w:asciiTheme="minorHAnsi" w:hAnsiTheme="minorHAnsi" w:cstheme="minorHAnsi"/>
                <w:b/>
                <w:sz w:val="24"/>
                <w:szCs w:val="24"/>
              </w:rPr>
              <w:t>Výsledky vzdelávania:</w:t>
            </w:r>
            <w:r w:rsidRPr="004D4DDB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</w:p>
          <w:p w14:paraId="15E6EAB3" w14:textId="77777777" w:rsidR="003F0BEB" w:rsidRPr="004D4DDB" w:rsidRDefault="003F0BEB" w:rsidP="003F0BEB">
            <w:pPr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</w:pPr>
            <w:r w:rsidRPr="004D4DDB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Vedomosti:</w:t>
            </w:r>
          </w:p>
          <w:p w14:paraId="73830C1F" w14:textId="77777777" w:rsidR="003F0BEB" w:rsidRPr="004D4DDB" w:rsidRDefault="003F0BEB" w:rsidP="003F0BEB">
            <w:pPr>
              <w:autoSpaceDE w:val="0"/>
              <w:autoSpaceDN w:val="0"/>
              <w:adjustRightInd w:val="0"/>
              <w:ind w:right="-432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Študent vyjadruje možnosti globálnej reflexie etiky a morálky, rozoznáva potrebu globálnej etiky a jej uplatnenia i aplikovateľnosti.</w:t>
            </w:r>
          </w:p>
          <w:p w14:paraId="1A939487" w14:textId="77777777" w:rsidR="003F0BEB" w:rsidRPr="004D4DDB" w:rsidRDefault="003F0BEB" w:rsidP="003F0BEB">
            <w:pPr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</w:pPr>
          </w:p>
          <w:p w14:paraId="74127F08" w14:textId="77777777" w:rsidR="003F0BEB" w:rsidRPr="004D4DDB" w:rsidRDefault="003F0BEB" w:rsidP="003F0BEB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4D4DDB">
              <w:rPr>
                <w:rFonts w:asciiTheme="minorHAnsi" w:hAnsiTheme="minorHAnsi" w:cstheme="minorHAnsi"/>
                <w:i/>
                <w:sz w:val="24"/>
                <w:szCs w:val="24"/>
              </w:rPr>
              <w:t>Zručnosti:</w:t>
            </w:r>
          </w:p>
          <w:p w14:paraId="21CF1223" w14:textId="77777777" w:rsidR="003F0BEB" w:rsidRPr="004D4DDB" w:rsidRDefault="003F0BEB" w:rsidP="003F0BEB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Študent formuluje nové prístupy ku globálnym etickým otázkam, navrhuje perspektívne riešenia etických problémov na globálnej úrovni.</w:t>
            </w:r>
          </w:p>
          <w:p w14:paraId="6AA258D8" w14:textId="77777777" w:rsidR="003F0BEB" w:rsidRPr="004D4DDB" w:rsidRDefault="003F0BEB" w:rsidP="003F0BEB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02AC8020" w14:textId="46885156" w:rsidR="003F0BEB" w:rsidRPr="004D4DDB" w:rsidRDefault="17E73842" w:rsidP="07BFBDF4">
            <w:pPr>
              <w:rPr>
                <w:rFonts w:asciiTheme="minorHAnsi" w:hAnsiTheme="minorHAnsi" w:cstheme="minorBid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Kompetentnosti</w:t>
            </w:r>
            <w:r w:rsidR="003F0BEB" w:rsidRPr="004D4DDB">
              <w:rPr>
                <w:rFonts w:asciiTheme="minorHAnsi" w:hAnsiTheme="minorHAnsi" w:cstheme="minorBidi"/>
                <w:i/>
                <w:iCs/>
                <w:sz w:val="24"/>
                <w:szCs w:val="24"/>
              </w:rPr>
              <w:t>:</w:t>
            </w:r>
          </w:p>
          <w:p w14:paraId="5CFA648A" w14:textId="77777777" w:rsidR="003F0BEB" w:rsidRPr="004D4DDB" w:rsidRDefault="003F0BEB" w:rsidP="003F0BEB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Študent demonštruje svoje znalosti na príkladoch riešenia konkrétnych etických problémov globálneho významu  a mení tradičné lokálne prístupy na inovatívne prístupy globálneho charakteru a obsahu.</w:t>
            </w:r>
          </w:p>
        </w:tc>
      </w:tr>
      <w:tr w:rsidR="003F0BEB" w:rsidRPr="004D4DDB" w14:paraId="2CA7D117" w14:textId="77777777" w:rsidTr="6BF6694F">
        <w:trPr>
          <w:trHeight w:val="510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6E35E" w14:textId="77777777" w:rsidR="003F0BEB" w:rsidRPr="004D4DDB" w:rsidRDefault="003F0BEB" w:rsidP="003F0BEB">
            <w:pPr>
              <w:rPr>
                <w:rFonts w:asciiTheme="minorHAnsi" w:hAnsiTheme="minorHAnsi" w:cstheme="minorHAnsi"/>
                <w:i/>
                <w:color w:val="808080"/>
                <w:sz w:val="24"/>
                <w:szCs w:val="24"/>
                <w:lang w:val="pl-PL"/>
              </w:rPr>
            </w:pPr>
            <w:r w:rsidRPr="004D4DDB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lastRenderedPageBreak/>
              <w:t>Stručná osnova predmetu:</w:t>
            </w:r>
            <w:r w:rsidRPr="004D4DD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</w:t>
            </w:r>
          </w:p>
          <w:p w14:paraId="13EDE2DD" w14:textId="77777777" w:rsidR="003F0BEB" w:rsidRPr="004D4DDB" w:rsidRDefault="003F0BEB" w:rsidP="00814279">
            <w:pPr>
              <w:numPr>
                <w:ilvl w:val="0"/>
                <w:numId w:val="49"/>
              </w:numPr>
              <w:contextualSpacing/>
              <w:rPr>
                <w:rFonts w:asciiTheme="minorHAnsi" w:hAnsiTheme="minorHAnsi" w:cstheme="minorHAnsi"/>
                <w:i/>
                <w:iCs/>
                <w:sz w:val="24"/>
                <w:szCs w:val="24"/>
                <w:lang w:val="pl-PL"/>
              </w:rPr>
            </w:pPr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pl-PL"/>
              </w:rPr>
              <w:t>Pojem globálnej etiky.</w:t>
            </w:r>
          </w:p>
          <w:p w14:paraId="389D9919" w14:textId="77777777" w:rsidR="003F0BEB" w:rsidRPr="004D4DDB" w:rsidRDefault="003F0BEB" w:rsidP="00814279">
            <w:pPr>
              <w:numPr>
                <w:ilvl w:val="0"/>
                <w:numId w:val="49"/>
              </w:numPr>
              <w:contextualSpacing/>
              <w:rPr>
                <w:rFonts w:asciiTheme="minorHAnsi" w:hAnsiTheme="minorHAnsi" w:cstheme="minorHAnsi"/>
                <w:i/>
                <w:iCs/>
                <w:sz w:val="24"/>
                <w:szCs w:val="24"/>
                <w:lang w:val="pl-PL"/>
              </w:rPr>
            </w:pPr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pl-PL"/>
              </w:rPr>
              <w:t>Globálna sociálna etika.</w:t>
            </w:r>
          </w:p>
          <w:p w14:paraId="1164A465" w14:textId="77777777" w:rsidR="003F0BEB" w:rsidRPr="004D4DDB" w:rsidRDefault="003F0BEB" w:rsidP="00814279">
            <w:pPr>
              <w:numPr>
                <w:ilvl w:val="0"/>
                <w:numId w:val="49"/>
              </w:numPr>
              <w:contextualSpacing/>
              <w:rPr>
                <w:rFonts w:asciiTheme="minorHAnsi" w:hAnsiTheme="minorHAnsi" w:cstheme="minorHAnsi"/>
                <w:i/>
                <w:iCs/>
                <w:sz w:val="24"/>
                <w:szCs w:val="24"/>
                <w:lang w:val="pl-PL"/>
              </w:rPr>
            </w:pPr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pl-PL"/>
              </w:rPr>
              <w:t>Sociálne problémy na globálnej úrovni. Možnosti globálnej etiky.</w:t>
            </w:r>
          </w:p>
          <w:p w14:paraId="478F2B6E" w14:textId="77777777" w:rsidR="003F0BEB" w:rsidRPr="004D4DDB" w:rsidRDefault="003F0BEB" w:rsidP="00814279">
            <w:pPr>
              <w:numPr>
                <w:ilvl w:val="0"/>
                <w:numId w:val="49"/>
              </w:numPr>
              <w:contextualSpacing/>
              <w:rPr>
                <w:rFonts w:asciiTheme="minorHAnsi" w:hAnsiTheme="minorHAnsi" w:cstheme="minorHAnsi"/>
                <w:i/>
                <w:iCs/>
                <w:sz w:val="24"/>
                <w:szCs w:val="24"/>
                <w:lang w:val="pl-PL"/>
              </w:rPr>
            </w:pPr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pl-PL"/>
              </w:rPr>
              <w:t>Potreba globálnej etiky a jej význam pre sociálno-etické problémy.</w:t>
            </w:r>
          </w:p>
          <w:p w14:paraId="0CE04591" w14:textId="77777777" w:rsidR="003F0BEB" w:rsidRPr="004D4DDB" w:rsidRDefault="003F0BEB" w:rsidP="00814279">
            <w:pPr>
              <w:numPr>
                <w:ilvl w:val="0"/>
                <w:numId w:val="49"/>
              </w:numPr>
              <w:contextualSpacing/>
              <w:rPr>
                <w:rFonts w:asciiTheme="minorHAnsi" w:hAnsiTheme="minorHAnsi" w:cstheme="minorHAnsi"/>
                <w:i/>
                <w:iCs/>
                <w:sz w:val="24"/>
                <w:szCs w:val="24"/>
                <w:lang w:val="pl-PL"/>
              </w:rPr>
            </w:pPr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pl-PL"/>
              </w:rPr>
              <w:t>Globalizácia a jej dopady na sociálnu sfér.</w:t>
            </w:r>
          </w:p>
          <w:p w14:paraId="1B4601AD" w14:textId="77777777" w:rsidR="003F0BEB" w:rsidRPr="004D4DDB" w:rsidRDefault="003F0BEB" w:rsidP="00814279">
            <w:pPr>
              <w:numPr>
                <w:ilvl w:val="0"/>
                <w:numId w:val="49"/>
              </w:numPr>
              <w:contextualSpacing/>
              <w:rPr>
                <w:rFonts w:asciiTheme="minorHAnsi" w:hAnsiTheme="minorHAnsi" w:cstheme="minorHAnsi"/>
                <w:i/>
                <w:iCs/>
                <w:sz w:val="24"/>
                <w:szCs w:val="24"/>
                <w:lang w:val="pl-PL"/>
              </w:rPr>
            </w:pPr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pl-PL"/>
              </w:rPr>
              <w:t>Globálna etika či globálne etiky?</w:t>
            </w:r>
          </w:p>
          <w:p w14:paraId="1D0A3178" w14:textId="77777777" w:rsidR="003F0BEB" w:rsidRPr="004D4DDB" w:rsidRDefault="003F0BEB" w:rsidP="00814279">
            <w:pPr>
              <w:numPr>
                <w:ilvl w:val="0"/>
                <w:numId w:val="49"/>
              </w:numPr>
              <w:contextualSpacing/>
              <w:rPr>
                <w:rFonts w:asciiTheme="minorHAnsi" w:hAnsiTheme="minorHAnsi" w:cstheme="minorHAnsi"/>
                <w:i/>
                <w:iCs/>
                <w:sz w:val="24"/>
                <w:szCs w:val="24"/>
                <w:lang w:val="pl-PL"/>
              </w:rPr>
            </w:pPr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pl-PL"/>
              </w:rPr>
              <w:t>Ľudské práva a globálna etika.</w:t>
            </w:r>
          </w:p>
          <w:p w14:paraId="35601770" w14:textId="77777777" w:rsidR="003F0BEB" w:rsidRPr="004D4DDB" w:rsidRDefault="003F0BEB" w:rsidP="00814279">
            <w:pPr>
              <w:numPr>
                <w:ilvl w:val="0"/>
                <w:numId w:val="49"/>
              </w:numPr>
              <w:contextualSpacing/>
              <w:rPr>
                <w:rFonts w:asciiTheme="minorHAnsi" w:hAnsiTheme="minorHAnsi" w:cstheme="minorHAnsi"/>
                <w:i/>
                <w:iCs/>
                <w:sz w:val="24"/>
                <w:szCs w:val="24"/>
                <w:lang w:val="pl-PL"/>
              </w:rPr>
            </w:pPr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pl-PL"/>
              </w:rPr>
              <w:t>Náboženská podoba globálnej etiky.</w:t>
            </w:r>
          </w:p>
          <w:p w14:paraId="289DD1D1" w14:textId="77777777" w:rsidR="003F0BEB" w:rsidRPr="004D4DDB" w:rsidRDefault="003F0BEB" w:rsidP="00814279">
            <w:pPr>
              <w:numPr>
                <w:ilvl w:val="0"/>
                <w:numId w:val="49"/>
              </w:numPr>
              <w:contextualSpacing/>
              <w:rPr>
                <w:rFonts w:asciiTheme="minorHAnsi" w:hAnsiTheme="minorHAnsi" w:cstheme="minorHAnsi"/>
                <w:i/>
                <w:iCs/>
                <w:sz w:val="24"/>
                <w:szCs w:val="24"/>
                <w:lang w:val="pl-PL"/>
              </w:rPr>
            </w:pPr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pl-PL"/>
              </w:rPr>
              <w:t>Sekulárna podoba globálnej etiky.</w:t>
            </w:r>
          </w:p>
          <w:p w14:paraId="673AD80C" w14:textId="77777777" w:rsidR="003F0BEB" w:rsidRPr="004D4DDB" w:rsidRDefault="003F0BEB" w:rsidP="00814279">
            <w:pPr>
              <w:numPr>
                <w:ilvl w:val="0"/>
                <w:numId w:val="49"/>
              </w:numPr>
              <w:contextualSpacing/>
              <w:rPr>
                <w:rFonts w:asciiTheme="minorHAnsi" w:hAnsiTheme="minorHAnsi" w:cstheme="minorHAnsi"/>
                <w:i/>
                <w:iCs/>
                <w:sz w:val="24"/>
                <w:szCs w:val="24"/>
                <w:lang w:val="pl-PL"/>
              </w:rPr>
            </w:pPr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pl-PL"/>
              </w:rPr>
              <w:t>Limity globálnych etík.</w:t>
            </w:r>
          </w:p>
        </w:tc>
      </w:tr>
      <w:tr w:rsidR="003F0BEB" w:rsidRPr="004D4DDB" w14:paraId="38BCB467" w14:textId="77777777" w:rsidTr="6BF6694F">
        <w:trPr>
          <w:trHeight w:val="510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5CFF7" w14:textId="77777777" w:rsidR="003F0BEB" w:rsidRPr="004D4DDB" w:rsidRDefault="003F0BEB" w:rsidP="003F0BE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  <w:proofErr w:type="spellStart"/>
            <w:r w:rsidRPr="004D4DD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Odporúčaná</w:t>
            </w:r>
            <w:proofErr w:type="spellEnd"/>
            <w:r w:rsidRPr="004D4DD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literatúra</w:t>
            </w:r>
            <w:proofErr w:type="spellEnd"/>
            <w:r w:rsidRPr="004D4DD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:</w:t>
            </w:r>
          </w:p>
          <w:p w14:paraId="0E81C330" w14:textId="77777777" w:rsidR="003F0BEB" w:rsidRPr="004D4DDB" w:rsidRDefault="003F0BEB" w:rsidP="003F0BEB">
            <w:pPr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</w:pPr>
            <w:proofErr w:type="spellStart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>Čavojová</w:t>
            </w:r>
            <w:proofErr w:type="spellEnd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 xml:space="preserve">, V., 2019. </w:t>
            </w:r>
            <w:proofErr w:type="spellStart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>Načo</w:t>
            </w:r>
            <w:proofErr w:type="spellEnd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 xml:space="preserve"> je </w:t>
            </w:r>
            <w:proofErr w:type="spellStart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>dobré</w:t>
            </w:r>
            <w:proofErr w:type="spellEnd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>vedecké</w:t>
            </w:r>
            <w:proofErr w:type="spellEnd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>myslenie</w:t>
            </w:r>
            <w:proofErr w:type="spellEnd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 xml:space="preserve">. In: Jurkovič, </w:t>
            </w:r>
            <w:proofErr w:type="spellStart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>Čavojová</w:t>
            </w:r>
            <w:proofErr w:type="spellEnd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 xml:space="preserve">, Brezina (eds.): </w:t>
            </w:r>
            <w:proofErr w:type="spellStart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>Prečo</w:t>
            </w:r>
            <w:proofErr w:type="spellEnd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>ľudia</w:t>
            </w:r>
            <w:proofErr w:type="spellEnd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>veria</w:t>
            </w:r>
            <w:proofErr w:type="spellEnd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>nezmyslom</w:t>
            </w:r>
            <w:proofErr w:type="spellEnd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 xml:space="preserve">. Bratislava: Premedia. </w:t>
            </w:r>
          </w:p>
          <w:p w14:paraId="7E4D0D8F" w14:textId="77777777" w:rsidR="003F0BEB" w:rsidRPr="004D4DDB" w:rsidRDefault="003F0BEB" w:rsidP="003F0BEB">
            <w:pPr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</w:pPr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 xml:space="preserve">Harari, Y. N., 2017. Homo deus. </w:t>
            </w:r>
            <w:proofErr w:type="spellStart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>Voznice</w:t>
            </w:r>
            <w:proofErr w:type="spellEnd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>: Leda.</w:t>
            </w:r>
          </w:p>
          <w:p w14:paraId="7FFB94D0" w14:textId="7D1A380E" w:rsidR="003F0BEB" w:rsidRPr="004D4DDB" w:rsidRDefault="003F0BEB" w:rsidP="6BF6694F">
            <w:pPr>
              <w:autoSpaceDE w:val="0"/>
              <w:autoSpaceDN w:val="0"/>
              <w:adjustRightInd w:val="0"/>
              <w:ind w:right="-432"/>
              <w:rPr>
                <w:rFonts w:asciiTheme="minorHAnsi" w:hAnsiTheme="minorHAnsi" w:cstheme="minorBidi"/>
                <w:i/>
                <w:iCs/>
                <w:sz w:val="24"/>
                <w:szCs w:val="24"/>
                <w:lang w:val="en-GB"/>
              </w:rPr>
            </w:pPr>
            <w:proofErr w:type="spellStart"/>
            <w:r w:rsidRPr="004D4DDB">
              <w:rPr>
                <w:rFonts w:asciiTheme="minorHAnsi" w:hAnsiTheme="minorHAnsi" w:cstheme="minorBidi"/>
                <w:i/>
                <w:iCs/>
                <w:sz w:val="24"/>
                <w:szCs w:val="24"/>
                <w:lang w:val="en-GB"/>
              </w:rPr>
              <w:t>Ďurčík</w:t>
            </w:r>
            <w:proofErr w:type="spellEnd"/>
            <w:r w:rsidRPr="004D4DDB">
              <w:rPr>
                <w:rFonts w:asciiTheme="minorHAnsi" w:hAnsiTheme="minorHAnsi" w:cstheme="minorBidi"/>
                <w:i/>
                <w:iCs/>
                <w:sz w:val="24"/>
                <w:szCs w:val="24"/>
                <w:lang w:val="en-GB"/>
              </w:rPr>
              <w:t xml:space="preserve">, V. 2011. </w:t>
            </w:r>
            <w:r w:rsidRPr="004D4DDB">
              <w:rPr>
                <w:rFonts w:asciiTheme="minorHAnsi" w:hAnsiTheme="minorHAnsi" w:cstheme="minorBidi"/>
                <w:i/>
                <w:iCs/>
                <w:sz w:val="24"/>
                <w:szCs w:val="24"/>
                <w:lang w:val="pl-PL"/>
              </w:rPr>
              <w:t>Globalne problemy a etyka odpowiedzilności. In: T. Czakon (ed.): Filozofia</w:t>
            </w:r>
          </w:p>
          <w:p w14:paraId="7E5E2E7C" w14:textId="05E737BD" w:rsidR="003F0BEB" w:rsidRPr="004D4DDB" w:rsidRDefault="003F0BEB" w:rsidP="6BF6694F">
            <w:pPr>
              <w:autoSpaceDE w:val="0"/>
              <w:autoSpaceDN w:val="0"/>
              <w:adjustRightInd w:val="0"/>
              <w:ind w:right="-432"/>
              <w:rPr>
                <w:rFonts w:asciiTheme="minorHAnsi" w:hAnsiTheme="minorHAnsi" w:cstheme="minorBidi"/>
                <w:i/>
                <w:iCs/>
                <w:sz w:val="24"/>
                <w:szCs w:val="24"/>
                <w:lang w:val="en-GB"/>
              </w:rPr>
            </w:pPr>
            <w:r w:rsidRPr="004D4DDB">
              <w:rPr>
                <w:rFonts w:asciiTheme="minorHAnsi" w:hAnsiTheme="minorHAnsi" w:cstheme="minorBidi"/>
                <w:i/>
                <w:iCs/>
                <w:sz w:val="24"/>
                <w:szCs w:val="24"/>
                <w:lang w:val="pl-PL"/>
              </w:rPr>
              <w:t xml:space="preserve">Wobec Global. izacji. </w:t>
            </w:r>
            <w:proofErr w:type="spellStart"/>
            <w:r w:rsidRPr="004D4DDB">
              <w:rPr>
                <w:rFonts w:asciiTheme="minorHAnsi" w:hAnsiTheme="minorHAnsi" w:cstheme="minorBidi"/>
                <w:i/>
                <w:iCs/>
                <w:sz w:val="24"/>
                <w:szCs w:val="24"/>
                <w:lang w:val="en-GB"/>
              </w:rPr>
              <w:t>Katovice</w:t>
            </w:r>
            <w:proofErr w:type="spellEnd"/>
            <w:r w:rsidRPr="004D4DDB">
              <w:rPr>
                <w:rFonts w:asciiTheme="minorHAnsi" w:hAnsiTheme="minorHAnsi" w:cstheme="minorBidi"/>
                <w:i/>
                <w:iCs/>
                <w:sz w:val="24"/>
                <w:szCs w:val="24"/>
                <w:lang w:val="en-GB"/>
              </w:rPr>
              <w:t xml:space="preserve">: </w:t>
            </w:r>
            <w:proofErr w:type="spellStart"/>
            <w:r w:rsidRPr="004D4DDB">
              <w:rPr>
                <w:rFonts w:asciiTheme="minorHAnsi" w:hAnsiTheme="minorHAnsi" w:cstheme="minorBidi"/>
                <w:i/>
                <w:iCs/>
                <w:sz w:val="24"/>
                <w:szCs w:val="24"/>
                <w:lang w:val="en-GB"/>
              </w:rPr>
              <w:t>Oficyna</w:t>
            </w:r>
            <w:proofErr w:type="spellEnd"/>
            <w:r w:rsidRPr="004D4DDB">
              <w:rPr>
                <w:rFonts w:asciiTheme="minorHAnsi" w:hAnsiTheme="minorHAnsi" w:cstheme="minorBidi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Theme="minorHAnsi" w:hAnsiTheme="minorHAnsi" w:cstheme="minorBidi"/>
                <w:i/>
                <w:iCs/>
                <w:sz w:val="24"/>
                <w:szCs w:val="24"/>
                <w:lang w:val="en-GB"/>
              </w:rPr>
              <w:t>Wydawnicza</w:t>
            </w:r>
            <w:proofErr w:type="spellEnd"/>
            <w:r w:rsidRPr="004D4DDB">
              <w:rPr>
                <w:rFonts w:asciiTheme="minorHAnsi" w:hAnsiTheme="minorHAnsi" w:cstheme="minorBidi"/>
                <w:i/>
                <w:iCs/>
                <w:sz w:val="24"/>
                <w:szCs w:val="24"/>
                <w:lang w:val="en-GB"/>
              </w:rPr>
              <w:t xml:space="preserve"> WW, s. 236-242.</w:t>
            </w:r>
          </w:p>
          <w:p w14:paraId="50BB1190" w14:textId="77777777" w:rsidR="003F0BEB" w:rsidRPr="004D4DDB" w:rsidRDefault="003F0BEB" w:rsidP="003F0BEB">
            <w:pPr>
              <w:autoSpaceDE w:val="0"/>
              <w:autoSpaceDN w:val="0"/>
              <w:adjustRightInd w:val="0"/>
              <w:ind w:right="-432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</w:pPr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 xml:space="preserve">Dower, N. 1998. World Ethics: The New Agenda. Edinburgh: </w:t>
            </w:r>
            <w:proofErr w:type="spellStart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>edinburgh</w:t>
            </w:r>
            <w:proofErr w:type="spellEnd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 xml:space="preserve"> University Press.</w:t>
            </w:r>
          </w:p>
          <w:p w14:paraId="53C2AC27" w14:textId="03A2417B" w:rsidR="003F0BEB" w:rsidRPr="004D4DDB" w:rsidRDefault="003F0BEB" w:rsidP="6BF6694F">
            <w:pPr>
              <w:autoSpaceDE w:val="0"/>
              <w:autoSpaceDN w:val="0"/>
              <w:adjustRightInd w:val="0"/>
              <w:ind w:right="-432"/>
              <w:rPr>
                <w:rFonts w:asciiTheme="minorHAnsi" w:hAnsiTheme="minorHAnsi" w:cstheme="minorBidi"/>
                <w:i/>
                <w:iCs/>
                <w:sz w:val="24"/>
                <w:szCs w:val="24"/>
                <w:lang w:val="en-GB"/>
              </w:rPr>
            </w:pPr>
            <w:r w:rsidRPr="004D4DDB">
              <w:rPr>
                <w:rFonts w:asciiTheme="minorHAnsi" w:hAnsiTheme="minorHAnsi" w:cstheme="minorBidi"/>
                <w:i/>
                <w:iCs/>
                <w:sz w:val="24"/>
                <w:szCs w:val="24"/>
                <w:lang w:val="en-GB"/>
              </w:rPr>
              <w:t>Dower, N. - Williams, J. 2002. Global citizenship - a critical reader. Edinburgh:</w:t>
            </w:r>
          </w:p>
          <w:p w14:paraId="742572A4" w14:textId="6D7AEF55" w:rsidR="003F0BEB" w:rsidRPr="004D4DDB" w:rsidRDefault="003F0BEB" w:rsidP="6BF6694F">
            <w:pPr>
              <w:autoSpaceDE w:val="0"/>
              <w:autoSpaceDN w:val="0"/>
              <w:adjustRightInd w:val="0"/>
              <w:ind w:right="-432"/>
              <w:rPr>
                <w:rFonts w:asciiTheme="minorHAnsi" w:hAnsiTheme="minorHAnsi" w:cstheme="minorBidi"/>
                <w:i/>
                <w:iCs/>
                <w:sz w:val="24"/>
                <w:szCs w:val="24"/>
                <w:lang w:val="en-GB"/>
              </w:rPr>
            </w:pPr>
            <w:r w:rsidRPr="004D4DDB">
              <w:rPr>
                <w:rFonts w:asciiTheme="minorHAnsi" w:hAnsiTheme="minorHAnsi" w:cstheme="minorBidi"/>
                <w:i/>
                <w:iCs/>
                <w:sz w:val="24"/>
                <w:szCs w:val="24"/>
                <w:lang w:val="en-GB"/>
              </w:rPr>
              <w:t>Edinburgh University Press.</w:t>
            </w:r>
          </w:p>
          <w:p w14:paraId="251589F3" w14:textId="77777777" w:rsidR="003F0BEB" w:rsidRPr="004D4DDB" w:rsidRDefault="003F0BEB" w:rsidP="003F0BEB">
            <w:pPr>
              <w:autoSpaceDE w:val="0"/>
              <w:autoSpaceDN w:val="0"/>
              <w:adjustRightInd w:val="0"/>
              <w:ind w:right="-432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</w:pPr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>Horton, K. - Pogge, T. 2008. Global ethics (seminal essays). St. Paul: Paragon House Publishers.</w:t>
            </w:r>
          </w:p>
          <w:p w14:paraId="0DFC58F0" w14:textId="68F125F1" w:rsidR="003F0BEB" w:rsidRPr="004D4DDB" w:rsidRDefault="003F0BEB" w:rsidP="6BF6694F">
            <w:pPr>
              <w:autoSpaceDE w:val="0"/>
              <w:autoSpaceDN w:val="0"/>
              <w:adjustRightInd w:val="0"/>
              <w:ind w:right="-432"/>
              <w:rPr>
                <w:rFonts w:asciiTheme="minorHAnsi" w:hAnsiTheme="minorHAnsi" w:cstheme="minorBidi"/>
                <w:i/>
                <w:iCs/>
                <w:sz w:val="24"/>
                <w:szCs w:val="24"/>
                <w:lang w:val="en-GB"/>
              </w:rPr>
            </w:pPr>
            <w:r w:rsidRPr="004D4DDB">
              <w:rPr>
                <w:rFonts w:asciiTheme="minorHAnsi" w:hAnsiTheme="minorHAnsi" w:cstheme="minorBidi"/>
                <w:i/>
                <w:iCs/>
                <w:sz w:val="24"/>
                <w:szCs w:val="24"/>
                <w:lang w:val="en-GB"/>
              </w:rPr>
              <w:t xml:space="preserve">Hrubec, M. 2011. Od </w:t>
            </w:r>
            <w:proofErr w:type="spellStart"/>
            <w:r w:rsidRPr="004D4DDB">
              <w:rPr>
                <w:rFonts w:asciiTheme="minorHAnsi" w:hAnsiTheme="minorHAnsi" w:cstheme="minorBidi"/>
                <w:i/>
                <w:iCs/>
                <w:sz w:val="24"/>
                <w:szCs w:val="24"/>
                <w:lang w:val="en-GB"/>
              </w:rPr>
              <w:t>zneuznání</w:t>
            </w:r>
            <w:proofErr w:type="spellEnd"/>
            <w:r w:rsidRPr="004D4DDB">
              <w:rPr>
                <w:rFonts w:asciiTheme="minorHAnsi" w:hAnsiTheme="minorHAnsi" w:cstheme="minorBidi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Theme="minorHAnsi" w:hAnsiTheme="minorHAnsi" w:cstheme="minorBidi"/>
                <w:i/>
                <w:iCs/>
                <w:sz w:val="24"/>
                <w:szCs w:val="24"/>
                <w:lang w:val="en-GB"/>
              </w:rPr>
              <w:t>ke</w:t>
            </w:r>
            <w:proofErr w:type="spellEnd"/>
            <w:r w:rsidRPr="004D4DDB">
              <w:rPr>
                <w:rFonts w:asciiTheme="minorHAnsi" w:hAnsiTheme="minorHAnsi" w:cstheme="minorBidi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Theme="minorHAnsi" w:hAnsiTheme="minorHAnsi" w:cstheme="minorBidi"/>
                <w:i/>
                <w:iCs/>
                <w:sz w:val="24"/>
                <w:szCs w:val="24"/>
                <w:lang w:val="en-GB"/>
              </w:rPr>
              <w:t>spravedlnosti</w:t>
            </w:r>
            <w:proofErr w:type="spellEnd"/>
            <w:r w:rsidRPr="004D4DDB">
              <w:rPr>
                <w:rFonts w:asciiTheme="minorHAnsi" w:hAnsiTheme="minorHAnsi" w:cstheme="minorBidi"/>
                <w:i/>
                <w:iCs/>
                <w:sz w:val="24"/>
                <w:szCs w:val="24"/>
                <w:lang w:val="en-GB"/>
              </w:rPr>
              <w:t xml:space="preserve"> : </w:t>
            </w:r>
            <w:proofErr w:type="spellStart"/>
            <w:r w:rsidRPr="004D4DDB">
              <w:rPr>
                <w:rFonts w:asciiTheme="minorHAnsi" w:hAnsiTheme="minorHAnsi" w:cstheme="minorBidi"/>
                <w:i/>
                <w:iCs/>
                <w:sz w:val="24"/>
                <w:szCs w:val="24"/>
                <w:lang w:val="en-GB"/>
              </w:rPr>
              <w:t>kritická</w:t>
            </w:r>
            <w:proofErr w:type="spellEnd"/>
            <w:r w:rsidRPr="004D4DDB">
              <w:rPr>
                <w:rFonts w:asciiTheme="minorHAnsi" w:hAnsiTheme="minorHAnsi" w:cstheme="minorBidi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Theme="minorHAnsi" w:hAnsiTheme="minorHAnsi" w:cstheme="minorBidi"/>
                <w:i/>
                <w:iCs/>
                <w:sz w:val="24"/>
                <w:szCs w:val="24"/>
                <w:lang w:val="en-GB"/>
              </w:rPr>
              <w:t>teorie</w:t>
            </w:r>
            <w:proofErr w:type="spellEnd"/>
            <w:r w:rsidRPr="004D4DDB">
              <w:rPr>
                <w:rFonts w:asciiTheme="minorHAnsi" w:hAnsiTheme="minorHAnsi" w:cstheme="minorBidi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Theme="minorHAnsi" w:hAnsiTheme="minorHAnsi" w:cstheme="minorBidi"/>
                <w:i/>
                <w:iCs/>
                <w:sz w:val="24"/>
                <w:szCs w:val="24"/>
                <w:lang w:val="en-GB"/>
              </w:rPr>
              <w:t>globální</w:t>
            </w:r>
            <w:proofErr w:type="spellEnd"/>
            <w:r w:rsidRPr="004D4DDB">
              <w:rPr>
                <w:rFonts w:asciiTheme="minorHAnsi" w:hAnsiTheme="minorHAnsi" w:cstheme="minorBidi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Theme="minorHAnsi" w:hAnsiTheme="minorHAnsi" w:cstheme="minorBidi"/>
                <w:i/>
                <w:iCs/>
                <w:sz w:val="24"/>
                <w:szCs w:val="24"/>
                <w:lang w:val="en-GB"/>
              </w:rPr>
              <w:t>společnosti</w:t>
            </w:r>
            <w:proofErr w:type="spellEnd"/>
            <w:r w:rsidRPr="004D4DDB">
              <w:rPr>
                <w:rFonts w:asciiTheme="minorHAnsi" w:hAnsiTheme="minorHAnsi" w:cstheme="minorBidi"/>
                <w:i/>
                <w:iCs/>
                <w:sz w:val="24"/>
                <w:szCs w:val="24"/>
                <w:lang w:val="en-GB"/>
              </w:rPr>
              <w:t xml:space="preserve"> a</w:t>
            </w:r>
          </w:p>
          <w:p w14:paraId="21DC6489" w14:textId="1DD213C0" w:rsidR="003F0BEB" w:rsidRPr="004D4DDB" w:rsidRDefault="003F0BEB" w:rsidP="6BF6694F">
            <w:pPr>
              <w:autoSpaceDE w:val="0"/>
              <w:autoSpaceDN w:val="0"/>
              <w:adjustRightInd w:val="0"/>
              <w:ind w:right="-432"/>
              <w:rPr>
                <w:rFonts w:asciiTheme="minorHAnsi" w:hAnsiTheme="minorHAnsi" w:cstheme="minorBidi"/>
                <w:i/>
                <w:iCs/>
                <w:sz w:val="24"/>
                <w:szCs w:val="24"/>
                <w:lang w:val="en-GB"/>
              </w:rPr>
            </w:pPr>
            <w:proofErr w:type="spellStart"/>
            <w:r w:rsidRPr="004D4DDB">
              <w:rPr>
                <w:rFonts w:asciiTheme="minorHAnsi" w:hAnsiTheme="minorHAnsi" w:cstheme="minorBidi"/>
                <w:i/>
                <w:iCs/>
                <w:sz w:val="24"/>
                <w:szCs w:val="24"/>
                <w:lang w:val="en-GB"/>
              </w:rPr>
              <w:t>politiky</w:t>
            </w:r>
            <w:proofErr w:type="spellEnd"/>
            <w:r w:rsidRPr="004D4DDB">
              <w:rPr>
                <w:rFonts w:asciiTheme="minorHAnsi" w:hAnsiTheme="minorHAnsi" w:cstheme="minorBidi"/>
                <w:i/>
                <w:iCs/>
                <w:sz w:val="24"/>
                <w:szCs w:val="24"/>
                <w:lang w:val="en-GB"/>
              </w:rPr>
              <w:t>. Praha: Filosofia.</w:t>
            </w:r>
          </w:p>
          <w:p w14:paraId="7DB39449" w14:textId="77777777" w:rsidR="003F0BEB" w:rsidRPr="004D4DDB" w:rsidRDefault="003F0BEB" w:rsidP="003F0BEB">
            <w:pPr>
              <w:autoSpaceDE w:val="0"/>
              <w:autoSpaceDN w:val="0"/>
              <w:adjustRightInd w:val="0"/>
              <w:ind w:left="426" w:right="-432" w:hanging="426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</w:pPr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>Hutchings, K. 2010. Global Ethics: An Introduction. Cambridge: Polity Press.</w:t>
            </w:r>
          </w:p>
          <w:p w14:paraId="53CEDB8D" w14:textId="77777777" w:rsidR="003F0BEB" w:rsidRPr="004D4DDB" w:rsidRDefault="003F0BEB" w:rsidP="003F0BEB">
            <w:pPr>
              <w:autoSpaceDE w:val="0"/>
              <w:autoSpaceDN w:val="0"/>
              <w:adjustRightInd w:val="0"/>
              <w:ind w:right="-432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pl-PL"/>
              </w:rPr>
            </w:pPr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pl-PL"/>
              </w:rPr>
              <w:t>Küng, H. 1992. Svetový étos. Projekt. Zlín, Archa</w:t>
            </w:r>
          </w:p>
          <w:p w14:paraId="6EA432FC" w14:textId="101DB829" w:rsidR="003F0BEB" w:rsidRPr="004D4DDB" w:rsidRDefault="003F0BEB" w:rsidP="6BF6694F">
            <w:pPr>
              <w:autoSpaceDE w:val="0"/>
              <w:autoSpaceDN w:val="0"/>
              <w:adjustRightInd w:val="0"/>
              <w:ind w:right="-432"/>
              <w:rPr>
                <w:rFonts w:asciiTheme="minorHAnsi" w:hAnsiTheme="minorHAnsi" w:cstheme="minorBidi"/>
                <w:i/>
                <w:iCs/>
                <w:sz w:val="24"/>
                <w:szCs w:val="24"/>
                <w:lang w:val="pl-PL"/>
              </w:rPr>
            </w:pPr>
            <w:r w:rsidRPr="004D4DDB">
              <w:rPr>
                <w:rFonts w:asciiTheme="minorHAnsi" w:hAnsiTheme="minorHAnsi" w:cstheme="minorBidi"/>
                <w:i/>
                <w:iCs/>
                <w:sz w:val="24"/>
                <w:szCs w:val="24"/>
                <w:lang w:val="pl-PL"/>
              </w:rPr>
              <w:t xml:space="preserve">Macintyre, A. 1997. Je patriotizmus cností. In: Kis, J.: Současná politická filosofie: </w:t>
            </w:r>
          </w:p>
          <w:p w14:paraId="4AA23573" w14:textId="6AEA12EF" w:rsidR="003F0BEB" w:rsidRPr="004D4DDB" w:rsidRDefault="003F0BEB" w:rsidP="6BF6694F">
            <w:pPr>
              <w:autoSpaceDE w:val="0"/>
              <w:autoSpaceDN w:val="0"/>
              <w:adjustRightInd w:val="0"/>
              <w:ind w:right="-432"/>
              <w:rPr>
                <w:rFonts w:asciiTheme="minorHAnsi" w:hAnsiTheme="minorHAnsi" w:cstheme="minorBidi"/>
                <w:i/>
                <w:iCs/>
                <w:sz w:val="24"/>
                <w:szCs w:val="24"/>
                <w:lang w:val="en-GB"/>
              </w:rPr>
            </w:pPr>
            <w:r w:rsidRPr="004D4DDB">
              <w:rPr>
                <w:rFonts w:asciiTheme="minorHAnsi" w:hAnsiTheme="minorHAnsi" w:cstheme="minorBidi"/>
                <w:i/>
                <w:iCs/>
                <w:sz w:val="24"/>
                <w:szCs w:val="24"/>
                <w:lang w:val="pl-PL"/>
              </w:rPr>
              <w:t xml:space="preserve">sborník textů anglosaských autorů 20. Století. </w:t>
            </w:r>
            <w:hyperlink r:id="rId16">
              <w:r w:rsidRPr="004D4DDB">
                <w:rPr>
                  <w:rFonts w:asciiTheme="minorHAnsi" w:hAnsiTheme="minorHAnsi" w:cstheme="minorBidi"/>
                  <w:i/>
                  <w:iCs/>
                  <w:sz w:val="24"/>
                  <w:szCs w:val="24"/>
                  <w:lang w:val="en-GB"/>
                </w:rPr>
                <w:t xml:space="preserve">Praha,  </w:t>
              </w:r>
              <w:proofErr w:type="spellStart"/>
              <w:r w:rsidRPr="004D4DDB">
                <w:rPr>
                  <w:rFonts w:asciiTheme="minorHAnsi" w:hAnsiTheme="minorHAnsi" w:cstheme="minorBidi"/>
                  <w:i/>
                  <w:iCs/>
                  <w:sz w:val="24"/>
                  <w:szCs w:val="24"/>
                  <w:lang w:val="en-GB"/>
                </w:rPr>
                <w:t>Oikoymenh</w:t>
              </w:r>
              <w:proofErr w:type="spellEnd"/>
            </w:hyperlink>
            <w:r w:rsidRPr="004D4DDB">
              <w:rPr>
                <w:rFonts w:asciiTheme="minorHAnsi" w:hAnsiTheme="minorHAnsi" w:cstheme="minorBidi"/>
                <w:i/>
                <w:iCs/>
                <w:sz w:val="24"/>
                <w:szCs w:val="24"/>
                <w:lang w:val="en-GB"/>
              </w:rPr>
              <w:t>, s.447 – 464.</w:t>
            </w:r>
          </w:p>
          <w:p w14:paraId="620DD320" w14:textId="72EA6F1E" w:rsidR="003F0BEB" w:rsidRPr="004D4DDB" w:rsidRDefault="003F0BEB" w:rsidP="6BF6694F">
            <w:pPr>
              <w:autoSpaceDE w:val="0"/>
              <w:autoSpaceDN w:val="0"/>
              <w:adjustRightInd w:val="0"/>
              <w:ind w:right="-432"/>
              <w:rPr>
                <w:rFonts w:asciiTheme="minorHAnsi" w:hAnsiTheme="minorHAnsi" w:cstheme="minorBidi"/>
                <w:i/>
                <w:iCs/>
                <w:sz w:val="24"/>
                <w:szCs w:val="24"/>
                <w:lang w:val="en-GB"/>
              </w:rPr>
            </w:pPr>
            <w:r w:rsidRPr="004D4DDB">
              <w:rPr>
                <w:rFonts w:asciiTheme="minorHAnsi" w:hAnsiTheme="minorHAnsi" w:cstheme="minorBidi"/>
                <w:i/>
                <w:iCs/>
                <w:sz w:val="24"/>
                <w:szCs w:val="24"/>
                <w:lang w:val="en-GB"/>
              </w:rPr>
              <w:t xml:space="preserve">Moellendorf, D. - Pogge, T. 2008. Global justice (seminal essays). St. Paul: Paragon </w:t>
            </w:r>
          </w:p>
          <w:p w14:paraId="3B87231E" w14:textId="1E1AF6B9" w:rsidR="003F0BEB" w:rsidRPr="004D4DDB" w:rsidRDefault="003F0BEB" w:rsidP="6BF6694F">
            <w:pPr>
              <w:autoSpaceDE w:val="0"/>
              <w:autoSpaceDN w:val="0"/>
              <w:adjustRightInd w:val="0"/>
              <w:ind w:right="-432"/>
              <w:rPr>
                <w:rFonts w:asciiTheme="minorHAnsi" w:hAnsiTheme="minorHAnsi" w:cstheme="minorBidi"/>
                <w:i/>
                <w:iCs/>
                <w:sz w:val="24"/>
                <w:szCs w:val="24"/>
                <w:lang w:val="en-GB"/>
              </w:rPr>
            </w:pPr>
            <w:r w:rsidRPr="004D4DDB">
              <w:rPr>
                <w:rFonts w:asciiTheme="minorHAnsi" w:hAnsiTheme="minorHAnsi" w:cstheme="minorBidi"/>
                <w:i/>
                <w:iCs/>
                <w:sz w:val="24"/>
                <w:szCs w:val="24"/>
                <w:lang w:val="en-GB"/>
              </w:rPr>
              <w:t>House Publishers.</w:t>
            </w:r>
          </w:p>
          <w:p w14:paraId="54E11CCF" w14:textId="77777777" w:rsidR="003F0BEB" w:rsidRPr="004D4DDB" w:rsidRDefault="003F0BEB" w:rsidP="003F0BEB">
            <w:pPr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</w:pPr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 xml:space="preserve">Pinker, S.,2019. </w:t>
            </w:r>
            <w:proofErr w:type="spellStart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>Buď</w:t>
            </w:r>
            <w:proofErr w:type="spellEnd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>svetlo</w:t>
            </w:r>
            <w:proofErr w:type="spellEnd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 xml:space="preserve">. </w:t>
            </w:r>
            <w:proofErr w:type="spellStart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>Obhajoba</w:t>
            </w:r>
            <w:proofErr w:type="spellEnd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>rozumu</w:t>
            </w:r>
            <w:proofErr w:type="spellEnd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>vedy</w:t>
            </w:r>
            <w:proofErr w:type="spellEnd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>humanizmu</w:t>
            </w:r>
            <w:proofErr w:type="spellEnd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 xml:space="preserve"> a </w:t>
            </w:r>
            <w:proofErr w:type="spellStart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>pokroku</w:t>
            </w:r>
            <w:proofErr w:type="spellEnd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 xml:space="preserve">. Bratislava: </w:t>
            </w:r>
            <w:proofErr w:type="spellStart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>Tatran</w:t>
            </w:r>
            <w:proofErr w:type="spellEnd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>.</w:t>
            </w:r>
          </w:p>
          <w:p w14:paraId="10FEE36E" w14:textId="77777777" w:rsidR="003F0BEB" w:rsidRPr="004D4DDB" w:rsidRDefault="003F0BEB" w:rsidP="003F0BEB">
            <w:pPr>
              <w:autoSpaceDE w:val="0"/>
              <w:autoSpaceDN w:val="0"/>
              <w:adjustRightInd w:val="0"/>
              <w:ind w:left="426" w:right="-432" w:hanging="426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</w:pPr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 xml:space="preserve">Popper, K. R. 1995. </w:t>
            </w:r>
            <w:proofErr w:type="spellStart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>Hľadanie</w:t>
            </w:r>
            <w:proofErr w:type="spellEnd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>lepšieho</w:t>
            </w:r>
            <w:proofErr w:type="spellEnd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>sveta</w:t>
            </w:r>
            <w:proofErr w:type="spellEnd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>. Bratislava, Archa.</w:t>
            </w:r>
          </w:p>
          <w:p w14:paraId="4F124109" w14:textId="77777777" w:rsidR="003F0BEB" w:rsidRPr="004D4DDB" w:rsidRDefault="003F0BEB" w:rsidP="003F0BEB">
            <w:pPr>
              <w:autoSpaceDE w:val="0"/>
              <w:autoSpaceDN w:val="0"/>
              <w:adjustRightInd w:val="0"/>
              <w:ind w:right="-432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</w:pPr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 xml:space="preserve">Rosling, H., 2018. Moc </w:t>
            </w:r>
            <w:proofErr w:type="spellStart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>faktov</w:t>
            </w:r>
            <w:proofErr w:type="spellEnd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 xml:space="preserve">. Bratislava: </w:t>
            </w:r>
            <w:proofErr w:type="spellStart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>Tatran</w:t>
            </w:r>
            <w:proofErr w:type="spellEnd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>.</w:t>
            </w:r>
          </w:p>
          <w:p w14:paraId="51E2FFFC" w14:textId="77777777" w:rsidR="003F0BEB" w:rsidRPr="004D4DDB" w:rsidRDefault="003F0BEB" w:rsidP="003F0BEB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 xml:space="preserve">Soros, G. 2002. O </w:t>
            </w:r>
            <w:proofErr w:type="spellStart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>globalizácii</w:t>
            </w:r>
            <w:proofErr w:type="spellEnd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 xml:space="preserve">. Bratislava: </w:t>
            </w:r>
            <w:proofErr w:type="spellStart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>Kalligram</w:t>
            </w:r>
            <w:proofErr w:type="spellEnd"/>
          </w:p>
        </w:tc>
      </w:tr>
      <w:tr w:rsidR="003F0BEB" w:rsidRPr="004D4DDB" w14:paraId="173603EA" w14:textId="77777777" w:rsidTr="6BF6694F">
        <w:trPr>
          <w:trHeight w:val="567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4A738" w14:textId="77777777" w:rsidR="003F0BEB" w:rsidRPr="004D4DDB" w:rsidRDefault="003F0BEB" w:rsidP="003F0BEB">
            <w:pPr>
              <w:rPr>
                <w:rFonts w:asciiTheme="minorHAnsi" w:hAnsiTheme="minorHAnsi" w:cstheme="minorHAnsi"/>
                <w:i/>
                <w:iCs/>
                <w:sz w:val="24"/>
                <w:szCs w:val="24"/>
                <w:lang w:val="pl-PL"/>
              </w:rPr>
            </w:pPr>
            <w:r w:rsidRPr="004D4DD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  <w:t>Jazyk, ktorého znalosť je potrebná na absolvovanie predmetu:</w:t>
            </w:r>
            <w:r w:rsidRPr="004D4DD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</w:t>
            </w:r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pl-PL"/>
              </w:rPr>
              <w:t>slovenský jazyk</w:t>
            </w:r>
          </w:p>
        </w:tc>
      </w:tr>
      <w:tr w:rsidR="003F0BEB" w:rsidRPr="004D4DDB" w14:paraId="28C89C5A" w14:textId="77777777" w:rsidTr="6BF6694F">
        <w:trPr>
          <w:trHeight w:val="567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8A9CA" w14:textId="77777777" w:rsidR="003F0BEB" w:rsidRPr="004D4DDB" w:rsidRDefault="003F0BEB" w:rsidP="003F0BEB">
            <w:pPr>
              <w:rPr>
                <w:rFonts w:asciiTheme="minorHAnsi" w:hAnsiTheme="minorHAnsi" w:cstheme="minorHAnsi"/>
                <w:i/>
                <w:sz w:val="24"/>
                <w:szCs w:val="24"/>
                <w:lang w:val="en-GB"/>
              </w:rPr>
            </w:pPr>
            <w:proofErr w:type="spellStart"/>
            <w:r w:rsidRPr="004D4DDB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>Poznámky</w:t>
            </w:r>
            <w:proofErr w:type="spellEnd"/>
            <w:r w:rsidRPr="004D4DDB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>:</w:t>
            </w:r>
            <w:r w:rsidRPr="004D4DDB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</w:p>
        </w:tc>
      </w:tr>
      <w:tr w:rsidR="003F0BEB" w:rsidRPr="004D4DDB" w14:paraId="6CB47F98" w14:textId="77777777" w:rsidTr="6BF6694F">
        <w:trPr>
          <w:trHeight w:val="2608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00934" w14:textId="77777777" w:rsidR="003F0BEB" w:rsidRPr="004D4DDB" w:rsidRDefault="003F0BEB" w:rsidP="003F0BE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D4DDB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Hodnotenie predmetov</w:t>
            </w:r>
          </w:p>
          <w:p w14:paraId="3C6801C1" w14:textId="77777777" w:rsidR="003F0BEB" w:rsidRPr="004D4DDB" w:rsidRDefault="003F0BEB" w:rsidP="003F0BE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D4DDB">
              <w:rPr>
                <w:rFonts w:asciiTheme="minorHAnsi" w:hAnsiTheme="minorHAnsi" w:cstheme="minorHAnsi"/>
                <w:sz w:val="24"/>
                <w:szCs w:val="24"/>
              </w:rPr>
              <w:t xml:space="preserve">Celkový počet hodnotených študentov: </w:t>
            </w:r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uvádza sa reálny počet hodnotených študentov od zavedenia predmetu po jeho poslednú aktualizáciu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F0BEB" w:rsidRPr="004D4DDB" w14:paraId="7EDD8249" w14:textId="77777777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25E8BA" w14:textId="77777777" w:rsidR="003F0BEB" w:rsidRPr="004D4DDB" w:rsidRDefault="003F0BEB" w:rsidP="003F0BEB">
                  <w:pPr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  <w:lang w:val="en-GB"/>
                    </w:rPr>
                  </w:pPr>
                  <w:r w:rsidRPr="004D4DDB">
                    <w:rPr>
                      <w:rFonts w:asciiTheme="minorHAnsi" w:hAnsiTheme="minorHAnsi" w:cstheme="minorHAnsi"/>
                      <w:sz w:val="24"/>
                      <w:szCs w:val="24"/>
                      <w:lang w:val="en-GB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7E228C" w14:textId="77777777" w:rsidR="003F0BEB" w:rsidRPr="004D4DDB" w:rsidRDefault="003F0BEB" w:rsidP="003F0BEB">
                  <w:pPr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  <w:lang w:val="en-GB"/>
                    </w:rPr>
                  </w:pPr>
                  <w:r w:rsidRPr="004D4DDB">
                    <w:rPr>
                      <w:rFonts w:asciiTheme="minorHAnsi" w:hAnsiTheme="minorHAnsi" w:cstheme="minorHAnsi"/>
                      <w:sz w:val="24"/>
                      <w:szCs w:val="24"/>
                      <w:lang w:val="en-GB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9192CE" w14:textId="77777777" w:rsidR="003F0BEB" w:rsidRPr="004D4DDB" w:rsidRDefault="003F0BEB" w:rsidP="003F0BEB">
                  <w:pPr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  <w:lang w:val="en-GB"/>
                    </w:rPr>
                  </w:pPr>
                  <w:r w:rsidRPr="004D4DDB">
                    <w:rPr>
                      <w:rFonts w:asciiTheme="minorHAnsi" w:hAnsiTheme="minorHAnsi" w:cstheme="minorHAnsi"/>
                      <w:sz w:val="24"/>
                      <w:szCs w:val="24"/>
                      <w:lang w:val="en-GB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FBD8C5" w14:textId="77777777" w:rsidR="003F0BEB" w:rsidRPr="004D4DDB" w:rsidRDefault="003F0BEB" w:rsidP="003F0BEB">
                  <w:pPr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  <w:lang w:val="en-GB"/>
                    </w:rPr>
                  </w:pPr>
                  <w:r w:rsidRPr="004D4DDB">
                    <w:rPr>
                      <w:rFonts w:asciiTheme="minorHAnsi" w:hAnsiTheme="minorHAnsi" w:cstheme="minorHAnsi"/>
                      <w:sz w:val="24"/>
                      <w:szCs w:val="24"/>
                      <w:lang w:val="en-GB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4D5C59" w14:textId="77777777" w:rsidR="003F0BEB" w:rsidRPr="004D4DDB" w:rsidRDefault="003F0BEB" w:rsidP="003F0BEB">
                  <w:pPr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  <w:lang w:val="en-GB"/>
                    </w:rPr>
                  </w:pPr>
                  <w:r w:rsidRPr="004D4DDB">
                    <w:rPr>
                      <w:rFonts w:asciiTheme="minorHAnsi" w:hAnsiTheme="minorHAnsi" w:cstheme="minorHAnsi"/>
                      <w:sz w:val="24"/>
                      <w:szCs w:val="24"/>
                      <w:lang w:val="en-GB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D1245E" w14:textId="77777777" w:rsidR="003F0BEB" w:rsidRPr="004D4DDB" w:rsidRDefault="003F0BEB" w:rsidP="003F0BEB">
                  <w:pPr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  <w:lang w:val="en-GB"/>
                    </w:rPr>
                  </w:pPr>
                  <w:r w:rsidRPr="004D4DDB">
                    <w:rPr>
                      <w:rFonts w:asciiTheme="minorHAnsi" w:hAnsiTheme="minorHAnsi" w:cstheme="minorHAnsi"/>
                      <w:sz w:val="24"/>
                      <w:szCs w:val="24"/>
                      <w:lang w:val="en-GB"/>
                    </w:rPr>
                    <w:t>FX</w:t>
                  </w:r>
                </w:p>
              </w:tc>
            </w:tr>
            <w:tr w:rsidR="003F0BEB" w:rsidRPr="004D4DDB" w14:paraId="7B30E7C5" w14:textId="77777777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08D00B" w14:textId="77777777" w:rsidR="003F0BEB" w:rsidRPr="004D4DDB" w:rsidRDefault="003F0BEB" w:rsidP="003F0BEB">
                  <w:pPr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  <w:lang w:val="en-GB"/>
                    </w:rPr>
                  </w:pPr>
                  <w:r w:rsidRPr="004D4DDB">
                    <w:rPr>
                      <w:rFonts w:asciiTheme="minorHAnsi" w:hAnsiTheme="minorHAnsi" w:cstheme="minorHAnsi"/>
                      <w:sz w:val="24"/>
                      <w:szCs w:val="24"/>
                      <w:lang w:val="en-GB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C83F2F" w14:textId="77777777" w:rsidR="003F0BEB" w:rsidRPr="004D4DDB" w:rsidRDefault="003F0BEB" w:rsidP="003F0BEB">
                  <w:pPr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  <w:lang w:val="en-GB"/>
                    </w:rPr>
                  </w:pPr>
                  <w:r w:rsidRPr="004D4DDB">
                    <w:rPr>
                      <w:rFonts w:asciiTheme="minorHAnsi" w:hAnsiTheme="minorHAnsi" w:cstheme="minorHAnsi"/>
                      <w:sz w:val="24"/>
                      <w:szCs w:val="24"/>
                      <w:lang w:val="en-GB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F6DF30" w14:textId="77777777" w:rsidR="003F0BEB" w:rsidRPr="004D4DDB" w:rsidRDefault="003F0BEB" w:rsidP="003F0BEB">
                  <w:pPr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  <w:lang w:val="en-GB"/>
                    </w:rPr>
                  </w:pPr>
                  <w:r w:rsidRPr="004D4DDB">
                    <w:rPr>
                      <w:rFonts w:asciiTheme="minorHAnsi" w:hAnsiTheme="minorHAnsi" w:cstheme="minorHAnsi"/>
                      <w:sz w:val="24"/>
                      <w:szCs w:val="24"/>
                      <w:lang w:val="en-GB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ABD79A" w14:textId="77777777" w:rsidR="003F0BEB" w:rsidRPr="004D4DDB" w:rsidRDefault="003F0BEB" w:rsidP="003F0BEB">
                  <w:pPr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  <w:lang w:val="en-GB"/>
                    </w:rPr>
                  </w:pPr>
                  <w:r w:rsidRPr="004D4DDB">
                    <w:rPr>
                      <w:rFonts w:asciiTheme="minorHAnsi" w:hAnsiTheme="minorHAnsi" w:cstheme="minorHAnsi"/>
                      <w:sz w:val="24"/>
                      <w:szCs w:val="24"/>
                      <w:lang w:val="en-GB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BCF894" w14:textId="77777777" w:rsidR="003F0BEB" w:rsidRPr="004D4DDB" w:rsidRDefault="003F0BEB" w:rsidP="003F0BEB">
                  <w:pPr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  <w:lang w:val="en-GB"/>
                    </w:rPr>
                  </w:pPr>
                  <w:r w:rsidRPr="004D4DDB">
                    <w:rPr>
                      <w:rFonts w:asciiTheme="minorHAnsi" w:hAnsiTheme="minorHAnsi" w:cstheme="minorHAnsi"/>
                      <w:sz w:val="24"/>
                      <w:szCs w:val="24"/>
                      <w:lang w:val="en-GB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BDF20F" w14:textId="77777777" w:rsidR="003F0BEB" w:rsidRPr="004D4DDB" w:rsidRDefault="003F0BEB" w:rsidP="003F0BEB">
                  <w:pPr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  <w:lang w:val="en-GB"/>
                    </w:rPr>
                  </w:pPr>
                  <w:r w:rsidRPr="004D4DDB">
                    <w:rPr>
                      <w:rFonts w:asciiTheme="minorHAnsi" w:hAnsiTheme="minorHAnsi" w:cstheme="minorHAnsi"/>
                      <w:sz w:val="24"/>
                      <w:szCs w:val="24"/>
                      <w:lang w:val="en-GB"/>
                    </w:rPr>
                    <w:t>0%</w:t>
                  </w:r>
                </w:p>
              </w:tc>
            </w:tr>
          </w:tbl>
          <w:p w14:paraId="6FFBD3EC" w14:textId="77777777" w:rsidR="003F0BEB" w:rsidRPr="004D4DDB" w:rsidRDefault="003F0BEB" w:rsidP="003F0BEB">
            <w:pPr>
              <w:rPr>
                <w:rFonts w:asciiTheme="minorHAnsi" w:hAnsiTheme="minorHAnsi" w:cstheme="minorHAnsi"/>
                <w:i/>
                <w:iCs/>
                <w:color w:val="808080"/>
                <w:sz w:val="24"/>
                <w:szCs w:val="24"/>
                <w:lang w:val="pl-PL"/>
              </w:rPr>
            </w:pPr>
          </w:p>
        </w:tc>
      </w:tr>
      <w:tr w:rsidR="003F0BEB" w:rsidRPr="004D4DDB" w14:paraId="7B7217E3" w14:textId="77777777" w:rsidTr="6BF6694F">
        <w:trPr>
          <w:trHeight w:val="567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4E37A" w14:textId="1F3F9B60" w:rsidR="003F0BEB" w:rsidRPr="004D4DDB" w:rsidRDefault="003F0BEB" w:rsidP="003F0BEB">
            <w:pPr>
              <w:tabs>
                <w:tab w:val="left" w:pos="153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4D4D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Vyučujúci:</w:t>
            </w:r>
            <w:r w:rsidRPr="004D4DD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436D7" w:rsidRPr="005436D7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doc.</w:t>
            </w:r>
            <w:r w:rsidR="005436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Mgr. Lukáš </w:t>
            </w:r>
            <w:proofErr w:type="spellStart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Švaňa</w:t>
            </w:r>
            <w:proofErr w:type="spellEnd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, PhD.</w:t>
            </w:r>
          </w:p>
        </w:tc>
      </w:tr>
      <w:tr w:rsidR="003F0BEB" w:rsidRPr="004D4DDB" w14:paraId="7BA8C7A6" w14:textId="77777777" w:rsidTr="6BF6694F">
        <w:trPr>
          <w:trHeight w:val="794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63208" w14:textId="65745E23" w:rsidR="003F0BEB" w:rsidRPr="004D4DDB" w:rsidRDefault="02631107" w:rsidP="023E3EB7">
            <w:pPr>
              <w:tabs>
                <w:tab w:val="left" w:pos="1530"/>
              </w:tabs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4D4DDB">
              <w:rPr>
                <w:rFonts w:asciiTheme="minorHAnsi" w:hAnsiTheme="minorHAnsi" w:cstheme="minorBidi"/>
                <w:b/>
                <w:bCs/>
                <w:sz w:val="24"/>
                <w:szCs w:val="24"/>
                <w:lang w:val="pl-PL"/>
              </w:rPr>
              <w:t>Dátum poslednej zmeny:</w:t>
            </w:r>
            <w:r w:rsidRPr="004D4DDB">
              <w:rPr>
                <w:rFonts w:asciiTheme="minorHAnsi" w:hAnsiTheme="minorHAnsi" w:cstheme="minorBidi"/>
                <w:sz w:val="24"/>
                <w:szCs w:val="24"/>
                <w:lang w:val="pl-PL"/>
              </w:rPr>
              <w:t xml:space="preserve"> </w:t>
            </w:r>
            <w:r w:rsidR="005436D7">
              <w:rPr>
                <w:rFonts w:ascii="Calibri" w:hAnsi="Calibri" w:cs="Calibri"/>
                <w:sz w:val="24"/>
                <w:szCs w:val="24"/>
              </w:rPr>
              <w:t>30. 10. 2025</w:t>
            </w:r>
          </w:p>
        </w:tc>
      </w:tr>
      <w:tr w:rsidR="003F0BEB" w:rsidRPr="004D4DDB" w14:paraId="285621D5" w14:textId="77777777" w:rsidTr="6BF6694F">
        <w:trPr>
          <w:trHeight w:val="851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B4496" w14:textId="77777777" w:rsidR="003F0BEB" w:rsidRPr="004D4DDB" w:rsidRDefault="003F0BEB" w:rsidP="003F0BEB">
            <w:pPr>
              <w:tabs>
                <w:tab w:val="left" w:pos="1530"/>
              </w:tabs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4D4D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Schválil:</w:t>
            </w:r>
            <w:r w:rsidRPr="004D4DD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prof. Mgr. Vladislav </w:t>
            </w:r>
            <w:proofErr w:type="spellStart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Suvák</w:t>
            </w:r>
            <w:proofErr w:type="spellEnd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, PhD.</w:t>
            </w:r>
          </w:p>
        </w:tc>
      </w:tr>
    </w:tbl>
    <w:p w14:paraId="30DCCCAD" w14:textId="77777777" w:rsidR="003F0BEB" w:rsidRPr="004D4DDB" w:rsidRDefault="003F0BEB" w:rsidP="00AB7D7D">
      <w:pPr>
        <w:contextualSpacing/>
        <w:rPr>
          <w:szCs w:val="24"/>
        </w:rPr>
      </w:pPr>
      <w:r w:rsidRPr="004D4DDB">
        <w:rPr>
          <w:szCs w:val="24"/>
        </w:rPr>
        <w:br w:type="page"/>
      </w:r>
    </w:p>
    <w:p w14:paraId="630D38D6" w14:textId="77777777" w:rsidR="003F0BEB" w:rsidRPr="004D4DDB" w:rsidRDefault="003F0BEB" w:rsidP="003F0BEB">
      <w:pPr>
        <w:spacing w:after="0" w:line="240" w:lineRule="auto"/>
        <w:ind w:left="720" w:hanging="720"/>
        <w:jc w:val="center"/>
        <w:rPr>
          <w:rFonts w:asciiTheme="minorHAnsi" w:eastAsia="Times New Roman" w:hAnsiTheme="minorHAnsi" w:cstheme="minorHAnsi"/>
          <w:b/>
          <w:szCs w:val="24"/>
          <w:lang w:eastAsia="sk-SK"/>
        </w:rPr>
      </w:pPr>
      <w:r w:rsidRPr="004D4DDB">
        <w:rPr>
          <w:rFonts w:asciiTheme="minorHAnsi" w:eastAsia="Times New Roman" w:hAnsiTheme="minorHAnsi" w:cstheme="minorHAnsi"/>
          <w:b/>
          <w:szCs w:val="24"/>
          <w:lang w:eastAsia="sk-SK"/>
        </w:rPr>
        <w:lastRenderedPageBreak/>
        <w:t>INFORMAČNÝ LIST PREDMETU</w:t>
      </w:r>
    </w:p>
    <w:p w14:paraId="36AF6883" w14:textId="77777777" w:rsidR="003F0BEB" w:rsidRPr="004D4DDB" w:rsidRDefault="003F0BEB" w:rsidP="003F0BEB">
      <w:pPr>
        <w:spacing w:after="0" w:line="240" w:lineRule="auto"/>
        <w:ind w:left="720"/>
        <w:jc w:val="center"/>
        <w:rPr>
          <w:rFonts w:asciiTheme="minorHAnsi" w:eastAsia="Times New Roman" w:hAnsiTheme="minorHAnsi" w:cstheme="minorHAnsi"/>
          <w:szCs w:val="24"/>
          <w:lang w:eastAsia="sk-SK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F0BEB" w:rsidRPr="004D4DDB" w14:paraId="7C59B355" w14:textId="77777777" w:rsidTr="6BF6694F">
        <w:trPr>
          <w:trHeight w:val="510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08421" w14:textId="77777777" w:rsidR="003F0BEB" w:rsidRPr="004D4DDB" w:rsidRDefault="003F0BEB" w:rsidP="003F0BEB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4D4DDB">
              <w:rPr>
                <w:rFonts w:asciiTheme="minorHAnsi" w:hAnsiTheme="minorHAnsi" w:cstheme="minorHAnsi"/>
                <w:b/>
                <w:sz w:val="24"/>
                <w:szCs w:val="24"/>
              </w:rPr>
              <w:t>Vysoká škola:</w:t>
            </w:r>
            <w:r w:rsidRPr="004D4DD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D4DDB">
              <w:rPr>
                <w:rFonts w:asciiTheme="minorHAnsi" w:hAnsiTheme="minorHAnsi" w:cstheme="minorHAnsi"/>
                <w:i/>
                <w:sz w:val="24"/>
                <w:szCs w:val="24"/>
              </w:rPr>
              <w:t>Prešovská univerzita v Prešove</w:t>
            </w:r>
          </w:p>
        </w:tc>
      </w:tr>
      <w:tr w:rsidR="003F0BEB" w:rsidRPr="004D4DDB" w14:paraId="5F594DF4" w14:textId="77777777" w:rsidTr="6BF6694F">
        <w:trPr>
          <w:trHeight w:val="510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91E1E" w14:textId="02DC96F1" w:rsidR="003F0BEB" w:rsidRPr="004D4DDB" w:rsidRDefault="003F0BEB" w:rsidP="003F0BEB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proofErr w:type="spellStart"/>
            <w:r w:rsidRPr="004D4DDB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>Fakulta</w:t>
            </w:r>
            <w:proofErr w:type="spellEnd"/>
            <w:r w:rsidRPr="004D4DDB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>:</w:t>
            </w:r>
            <w:r w:rsidRPr="004D4DDB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i/>
                  <w:color w:val="2B579A"/>
                  <w:szCs w:val="24"/>
                  <w:shd w:val="clear" w:color="auto" w:fill="E6E6E6"/>
                  <w:lang w:val="en-GB"/>
                </w:rPr>
                <w:id w:val="115039168"/>
                <w:placeholder>
                  <w:docPart w:val="C2A0A861A6A344ACAAF1807D75612C9B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Content>
                <w:proofErr w:type="spellStart"/>
                <w:r w:rsidR="004675DA" w:rsidRPr="004D4DDB">
                  <w:rPr>
                    <w:rFonts w:asciiTheme="minorHAnsi" w:hAnsiTheme="minorHAnsi" w:cstheme="minorHAnsi"/>
                    <w:i/>
                    <w:color w:val="2B579A"/>
                    <w:szCs w:val="24"/>
                    <w:shd w:val="clear" w:color="auto" w:fill="E6E6E6"/>
                    <w:lang w:val="en-GB"/>
                  </w:rPr>
                  <w:t>Filozofická</w:t>
                </w:r>
                <w:proofErr w:type="spellEnd"/>
                <w:r w:rsidR="004675DA" w:rsidRPr="004D4DDB">
                  <w:rPr>
                    <w:rFonts w:asciiTheme="minorHAnsi" w:hAnsiTheme="minorHAnsi" w:cstheme="minorHAnsi"/>
                    <w:i/>
                    <w:color w:val="2B579A"/>
                    <w:szCs w:val="24"/>
                    <w:shd w:val="clear" w:color="auto" w:fill="E6E6E6"/>
                    <w:lang w:val="en-GB"/>
                  </w:rPr>
                  <w:t xml:space="preserve"> </w:t>
                </w:r>
                <w:proofErr w:type="spellStart"/>
                <w:r w:rsidR="004675DA" w:rsidRPr="004D4DDB">
                  <w:rPr>
                    <w:rFonts w:asciiTheme="minorHAnsi" w:hAnsiTheme="minorHAnsi" w:cstheme="minorHAnsi"/>
                    <w:i/>
                    <w:color w:val="2B579A"/>
                    <w:szCs w:val="24"/>
                    <w:shd w:val="clear" w:color="auto" w:fill="E6E6E6"/>
                    <w:lang w:val="en-GB"/>
                  </w:rPr>
                  <w:t>fakulta</w:t>
                </w:r>
                <w:proofErr w:type="spellEnd"/>
              </w:sdtContent>
            </w:sdt>
          </w:p>
        </w:tc>
      </w:tr>
      <w:tr w:rsidR="003F0BEB" w:rsidRPr="004D4DDB" w14:paraId="2C6AE87C" w14:textId="77777777" w:rsidTr="6BF6694F">
        <w:trPr>
          <w:trHeight w:val="567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125AD" w14:textId="77777777" w:rsidR="003F0BEB" w:rsidRPr="004D4DDB" w:rsidRDefault="003F0BEB" w:rsidP="003F0BEB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proofErr w:type="spellStart"/>
            <w:r w:rsidRPr="004D4DD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Kód</w:t>
            </w:r>
            <w:proofErr w:type="spellEnd"/>
            <w:r w:rsidRPr="004D4DD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predmetu</w:t>
            </w:r>
            <w:proofErr w:type="spellEnd"/>
            <w:r w:rsidRPr="004D4DD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:</w:t>
            </w:r>
            <w:r w:rsidRPr="004D4DDB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r w:rsidRPr="004D4DDB">
              <w:rPr>
                <w:rFonts w:asciiTheme="minorHAnsi" w:eastAsia="Calibri" w:hAnsiTheme="minorHAnsi" w:cstheme="minorHAnsi"/>
                <w:sz w:val="24"/>
                <w:szCs w:val="24"/>
              </w:rPr>
              <w:t>1IFI/PEPFD/22 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3CE6B" w14:textId="47FB990C" w:rsidR="003F0BEB" w:rsidRPr="004D4DDB" w:rsidRDefault="003F0BEB" w:rsidP="0BDFAA82">
            <w:pPr>
              <w:rPr>
                <w:rFonts w:asciiTheme="minorHAnsi" w:hAnsiTheme="minorHAnsi" w:cstheme="minorBidi"/>
                <w:b/>
                <w:bCs/>
                <w:sz w:val="24"/>
                <w:szCs w:val="24"/>
                <w:lang w:val="pl-PL"/>
              </w:rPr>
            </w:pPr>
            <w:r w:rsidRPr="004D4DDB">
              <w:rPr>
                <w:rFonts w:asciiTheme="minorHAnsi" w:hAnsiTheme="minorHAnsi" w:cstheme="minorBidi"/>
                <w:b/>
                <w:bCs/>
                <w:sz w:val="24"/>
                <w:szCs w:val="24"/>
                <w:lang w:val="pl-PL"/>
              </w:rPr>
              <w:t xml:space="preserve">Názov predmetu: </w:t>
            </w:r>
            <w:r w:rsidRPr="004D4DDB">
              <w:rPr>
                <w:rFonts w:asciiTheme="minorHAnsi" w:hAnsiTheme="minorHAnsi" w:cstheme="minorBidi"/>
                <w:i/>
                <w:iCs/>
                <w:sz w:val="24"/>
                <w:szCs w:val="24"/>
                <w:lang w:val="pl-PL"/>
              </w:rPr>
              <w:t>Profesijná etika a prax</w:t>
            </w:r>
            <w:r w:rsidR="57B71145" w:rsidRPr="004D4DDB">
              <w:rPr>
                <w:rFonts w:asciiTheme="minorHAnsi" w:hAnsiTheme="minorHAnsi" w:cstheme="minorBidi"/>
                <w:i/>
                <w:iCs/>
                <w:sz w:val="24"/>
                <w:szCs w:val="24"/>
                <w:lang w:val="pl-PL"/>
              </w:rPr>
              <w:t xml:space="preserve"> (</w:t>
            </w:r>
            <w:r w:rsidR="552DAED0" w:rsidRPr="004D4DDB">
              <w:rPr>
                <w:rFonts w:asciiTheme="minorHAnsi" w:hAnsiTheme="minorHAnsi" w:cstheme="minorBidi"/>
                <w:i/>
                <w:iCs/>
                <w:sz w:val="24"/>
                <w:szCs w:val="24"/>
                <w:lang w:val="pl-PL"/>
              </w:rPr>
              <w:t>P</w:t>
            </w:r>
            <w:r w:rsidR="57B71145" w:rsidRPr="004D4DDB">
              <w:rPr>
                <w:rFonts w:asciiTheme="minorHAnsi" w:hAnsiTheme="minorHAnsi" w:cstheme="minorBidi"/>
                <w:i/>
                <w:iCs/>
                <w:sz w:val="24"/>
                <w:szCs w:val="24"/>
                <w:lang w:val="pl-PL"/>
              </w:rPr>
              <w:t>ovinne voliteľný predmet)</w:t>
            </w:r>
          </w:p>
        </w:tc>
      </w:tr>
      <w:tr w:rsidR="003F0BEB" w:rsidRPr="004D4DDB" w14:paraId="149DAE17" w14:textId="77777777" w:rsidTr="6BF6694F">
        <w:trPr>
          <w:trHeight w:val="1474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F92D8" w14:textId="77777777" w:rsidR="003F0BEB" w:rsidRPr="004D4DDB" w:rsidRDefault="2361563B" w:rsidP="003F0BE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D4DDB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Druh, rozsah a metóda vzdelávacích činností:</w:t>
            </w:r>
            <w:r w:rsidRPr="004D4DDB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</w:p>
          <w:p w14:paraId="290F8690" w14:textId="47F4B8FE" w:rsidR="003F0BEB" w:rsidRPr="004D4DDB" w:rsidRDefault="2DF72ACD" w:rsidP="6BF6694F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Druh vzdelávacích činností: Seminár</w:t>
            </w:r>
          </w:p>
          <w:p w14:paraId="584ACBA8" w14:textId="20EBA888" w:rsidR="003F0BEB" w:rsidRPr="004D4DDB" w:rsidRDefault="2DF72ACD" w:rsidP="6BF6694F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Rozsah vzdelávacích činností: 1 hodina týždenne (0/1) </w:t>
            </w:r>
          </w:p>
          <w:p w14:paraId="2BC1783A" w14:textId="67F44969" w:rsidR="003F0BEB" w:rsidRPr="004D4DDB" w:rsidRDefault="3E7B0B91" w:rsidP="07BFBDF4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Metóda vzdelávacích činností: Kombinovaná</w:t>
            </w:r>
          </w:p>
        </w:tc>
      </w:tr>
      <w:tr w:rsidR="003F0BEB" w:rsidRPr="004D4DDB" w14:paraId="2E46713C" w14:textId="77777777" w:rsidTr="6BF6694F">
        <w:trPr>
          <w:trHeight w:val="510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070F8" w14:textId="4201719F" w:rsidR="003F0BEB" w:rsidRPr="004D4DDB" w:rsidRDefault="02631107" w:rsidP="023E3EB7">
            <w:pPr>
              <w:rPr>
                <w:rFonts w:asciiTheme="minorHAnsi" w:hAnsiTheme="minorHAnsi" w:cstheme="minorBidi"/>
                <w:sz w:val="24"/>
                <w:szCs w:val="24"/>
                <w:lang w:val="en-GB"/>
              </w:rPr>
            </w:pPr>
            <w:proofErr w:type="spellStart"/>
            <w:r w:rsidRPr="004D4DDB">
              <w:rPr>
                <w:rFonts w:asciiTheme="minorHAnsi" w:hAnsiTheme="minorHAnsi" w:cstheme="minorBidi"/>
                <w:b/>
                <w:bCs/>
                <w:sz w:val="24"/>
                <w:szCs w:val="24"/>
                <w:lang w:val="en-GB"/>
              </w:rPr>
              <w:t>Počet</w:t>
            </w:r>
            <w:proofErr w:type="spellEnd"/>
            <w:r w:rsidRPr="004D4DDB">
              <w:rPr>
                <w:rFonts w:asciiTheme="minorHAnsi" w:hAnsiTheme="minorHAnsi" w:cstheme="minorBidi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Theme="minorHAnsi" w:hAnsiTheme="minorHAnsi" w:cstheme="minorBidi"/>
                <w:b/>
                <w:bCs/>
                <w:sz w:val="24"/>
                <w:szCs w:val="24"/>
                <w:lang w:val="en-GB"/>
              </w:rPr>
              <w:t>kreditov</w:t>
            </w:r>
            <w:proofErr w:type="spellEnd"/>
            <w:r w:rsidRPr="004D4DDB">
              <w:rPr>
                <w:rFonts w:asciiTheme="minorHAnsi" w:hAnsiTheme="minorHAnsi" w:cstheme="minorBidi"/>
                <w:b/>
                <w:bCs/>
                <w:sz w:val="24"/>
                <w:szCs w:val="24"/>
                <w:lang w:val="en-GB"/>
              </w:rPr>
              <w:t>:</w:t>
            </w:r>
            <w:r w:rsidRPr="004D4DDB">
              <w:rPr>
                <w:rFonts w:asciiTheme="minorHAnsi" w:hAnsiTheme="minorHAnsi" w:cstheme="minorBidi"/>
                <w:i/>
                <w:iCs/>
                <w:sz w:val="24"/>
                <w:szCs w:val="24"/>
                <w:lang w:val="en-GB"/>
              </w:rPr>
              <w:t xml:space="preserve"> </w:t>
            </w:r>
            <w:r w:rsidR="052B4592" w:rsidRPr="004D4DDB">
              <w:rPr>
                <w:rFonts w:asciiTheme="minorHAnsi" w:hAnsiTheme="minorHAnsi" w:cstheme="minorBidi"/>
                <w:i/>
                <w:iCs/>
                <w:sz w:val="24"/>
                <w:szCs w:val="24"/>
                <w:lang w:val="en-GB"/>
              </w:rPr>
              <w:t>4</w:t>
            </w:r>
          </w:p>
        </w:tc>
      </w:tr>
      <w:tr w:rsidR="003F0BEB" w:rsidRPr="004D4DDB" w14:paraId="03EBE209" w14:textId="77777777" w:rsidTr="6BF6694F">
        <w:trPr>
          <w:trHeight w:val="510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37AF6" w14:textId="77777777" w:rsidR="003F0BEB" w:rsidRPr="004D4DDB" w:rsidRDefault="003F0BEB" w:rsidP="003F0BEB">
            <w:pPr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</w:pPr>
            <w:proofErr w:type="spellStart"/>
            <w:r w:rsidRPr="004D4DD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Odporúčaný</w:t>
            </w:r>
            <w:proofErr w:type="spellEnd"/>
            <w:r w:rsidRPr="004D4DD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 xml:space="preserve"> semester </w:t>
            </w:r>
            <w:proofErr w:type="spellStart"/>
            <w:r w:rsidRPr="004D4DD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štúdia</w:t>
            </w:r>
            <w:proofErr w:type="spellEnd"/>
            <w:r w:rsidRPr="004D4DD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:</w:t>
            </w:r>
            <w:r w:rsidRPr="004D4DDB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2. - 7.</w:t>
            </w:r>
          </w:p>
        </w:tc>
      </w:tr>
      <w:tr w:rsidR="003F0BEB" w:rsidRPr="004D4DDB" w14:paraId="51A115A8" w14:textId="77777777" w:rsidTr="6BF6694F">
        <w:trPr>
          <w:trHeight w:val="567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78E0B" w14:textId="2733B177" w:rsidR="003F0BEB" w:rsidRPr="004D4DDB" w:rsidRDefault="003F0BEB" w:rsidP="003F0BEB">
            <w:pPr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  <w:proofErr w:type="spellStart"/>
            <w:r w:rsidRPr="004D4DDB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>Stupeň</w:t>
            </w:r>
            <w:proofErr w:type="spellEnd"/>
            <w:r w:rsidRPr="004D4DDB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>vysokoškolského</w:t>
            </w:r>
            <w:proofErr w:type="spellEnd"/>
            <w:r w:rsidRPr="004D4DDB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>štúdia</w:t>
            </w:r>
            <w:proofErr w:type="spellEnd"/>
            <w:r w:rsidRPr="004D4DDB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i/>
                  <w:color w:val="2B579A"/>
                  <w:szCs w:val="24"/>
                  <w:shd w:val="clear" w:color="auto" w:fill="E6E6E6"/>
                  <w:lang w:val="en-GB"/>
                </w:rPr>
                <w:alias w:val="stupeň"/>
                <w:tag w:val="Stupeň"/>
                <w:id w:val="467485006"/>
                <w:placeholder>
                  <w:docPart w:val="9AE50785278D4DDFB1154DD784C5E0C1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Content>
                <w:r w:rsidR="004675DA" w:rsidRPr="004D4DDB">
                  <w:rPr>
                    <w:rFonts w:asciiTheme="minorHAnsi" w:hAnsiTheme="minorHAnsi" w:cstheme="minorHAnsi"/>
                    <w:i/>
                    <w:color w:val="2B579A"/>
                    <w:szCs w:val="24"/>
                    <w:shd w:val="clear" w:color="auto" w:fill="E6E6E6"/>
                    <w:lang w:val="en-GB"/>
                  </w:rPr>
                  <w:t>3.</w:t>
                </w:r>
              </w:sdtContent>
            </w:sdt>
          </w:p>
        </w:tc>
      </w:tr>
      <w:tr w:rsidR="003F0BEB" w:rsidRPr="004D4DDB" w14:paraId="001ECC43" w14:textId="77777777" w:rsidTr="6BF6694F">
        <w:trPr>
          <w:trHeight w:val="567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A0B49" w14:textId="77777777" w:rsidR="003F0BEB" w:rsidRPr="004D4DDB" w:rsidRDefault="003F0BEB" w:rsidP="003F0BEB">
            <w:pPr>
              <w:rPr>
                <w:rFonts w:asciiTheme="minorHAnsi" w:hAnsiTheme="minorHAnsi" w:cstheme="minorHAnsi"/>
                <w:i/>
                <w:sz w:val="24"/>
                <w:szCs w:val="24"/>
                <w:lang w:val="en-GB"/>
              </w:rPr>
            </w:pPr>
            <w:proofErr w:type="spellStart"/>
            <w:r w:rsidRPr="004D4DDB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>Podmieňujúce</w:t>
            </w:r>
            <w:proofErr w:type="spellEnd"/>
            <w:r w:rsidRPr="004D4DDB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>predmety</w:t>
            </w:r>
            <w:proofErr w:type="spellEnd"/>
            <w:r w:rsidRPr="004D4DDB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>:</w:t>
            </w:r>
            <w:r w:rsidRPr="004D4DDB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</w:p>
        </w:tc>
      </w:tr>
      <w:tr w:rsidR="003F0BEB" w:rsidRPr="004D4DDB" w14:paraId="11F4C20F" w14:textId="77777777" w:rsidTr="6BF6694F">
        <w:trPr>
          <w:trHeight w:val="1965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8A4D7" w14:textId="77777777" w:rsidR="003F0BEB" w:rsidRPr="004D4DDB" w:rsidRDefault="003F0BEB" w:rsidP="003F0BEB">
            <w:pPr>
              <w:rPr>
                <w:rFonts w:asciiTheme="minorHAnsi" w:hAnsiTheme="minorHAnsi" w:cstheme="minorHAnsi"/>
                <w:i/>
                <w:color w:val="808080"/>
                <w:sz w:val="24"/>
                <w:szCs w:val="24"/>
              </w:rPr>
            </w:pPr>
            <w:r w:rsidRPr="004D4DDB">
              <w:rPr>
                <w:rFonts w:asciiTheme="minorHAnsi" w:hAnsiTheme="minorHAnsi" w:cstheme="minorHAnsi"/>
                <w:b/>
                <w:sz w:val="24"/>
                <w:szCs w:val="24"/>
              </w:rPr>
              <w:t>Podmienky na absolvovanie predmetu:</w:t>
            </w:r>
            <w:r w:rsidRPr="004D4DD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79AFBA13" w14:textId="21527964" w:rsidR="003F0BEB" w:rsidRPr="004D4DDB" w:rsidRDefault="02631107" w:rsidP="6BF6694F">
            <w:pPr>
              <w:rPr>
                <w:rFonts w:asciiTheme="minorHAnsi" w:hAnsiTheme="minorHAnsi" w:cstheme="minorBidi"/>
                <w:i/>
                <w:iCs/>
                <w:sz w:val="24"/>
                <w:szCs w:val="24"/>
              </w:rPr>
            </w:pPr>
            <w:r w:rsidRPr="004D4DDB">
              <w:rPr>
                <w:rFonts w:asciiTheme="minorHAnsi" w:hAnsiTheme="minorHAnsi" w:cstheme="minorBidi"/>
                <w:i/>
                <w:iCs/>
                <w:sz w:val="24"/>
                <w:szCs w:val="24"/>
              </w:rPr>
              <w:t xml:space="preserve">Predmet sa končí PH a získaním </w:t>
            </w:r>
            <w:r w:rsidR="705CB79D" w:rsidRPr="004D4DDB">
              <w:rPr>
                <w:rFonts w:asciiTheme="minorHAnsi" w:hAnsiTheme="minorHAnsi" w:cstheme="minorBidi"/>
                <w:i/>
                <w:iCs/>
                <w:sz w:val="24"/>
                <w:szCs w:val="24"/>
              </w:rPr>
              <w:t xml:space="preserve">4 </w:t>
            </w:r>
            <w:r w:rsidRPr="004D4DDB">
              <w:rPr>
                <w:rFonts w:asciiTheme="minorHAnsi" w:hAnsiTheme="minorHAnsi" w:cstheme="minorBidi"/>
                <w:i/>
                <w:iCs/>
                <w:sz w:val="24"/>
                <w:szCs w:val="24"/>
              </w:rPr>
              <w:t xml:space="preserve">kreditov. </w:t>
            </w:r>
          </w:p>
          <w:p w14:paraId="5B951C8C" w14:textId="77777777" w:rsidR="003F0BEB" w:rsidRPr="004D4DDB" w:rsidRDefault="2361563B" w:rsidP="003F0BEB">
            <w:pPr>
              <w:rPr>
                <w:rFonts w:asciiTheme="minorHAnsi" w:hAnsiTheme="minorHAnsi" w:cstheme="minorHAnsi"/>
                <w:i/>
                <w:sz w:val="24"/>
                <w:szCs w:val="24"/>
                <w:lang w:val="pl-PL"/>
              </w:rPr>
            </w:pPr>
            <w:r w:rsidRPr="004D4DDB">
              <w:rPr>
                <w:rFonts w:asciiTheme="minorHAnsi" w:hAnsiTheme="minorHAnsi" w:cstheme="minorBidi"/>
                <w:i/>
                <w:iCs/>
                <w:sz w:val="24"/>
                <w:szCs w:val="24"/>
                <w:lang w:val="pl-PL"/>
              </w:rPr>
              <w:t xml:space="preserve">Hodnotenie upravuje Študijný poriadok PU v čl. 16, bod 4 a 5. </w:t>
            </w:r>
          </w:p>
          <w:p w14:paraId="42F8144C" w14:textId="418CA007" w:rsidR="3898A74F" w:rsidRPr="004D4DDB" w:rsidRDefault="3898A74F" w:rsidP="023E3EB7">
            <w:pPr>
              <w:rPr>
                <w:rFonts w:ascii="Calibri" w:hAnsi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/>
                <w:i/>
                <w:iCs/>
                <w:sz w:val="24"/>
                <w:szCs w:val="24"/>
              </w:rPr>
              <w:t>Klasifikácia:</w:t>
            </w:r>
          </w:p>
          <w:p w14:paraId="4C14DFB0" w14:textId="77777777" w:rsidR="3898A74F" w:rsidRPr="004D4DDB" w:rsidRDefault="3898A74F" w:rsidP="023E3EB7">
            <w:pPr>
              <w:rPr>
                <w:rFonts w:ascii="Calibri" w:hAnsi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/>
                <w:i/>
                <w:iCs/>
                <w:sz w:val="24"/>
                <w:szCs w:val="24"/>
              </w:rPr>
              <w:t>A: 100,00 – 90,00 %</w:t>
            </w:r>
          </w:p>
          <w:p w14:paraId="6C1B6BFC" w14:textId="77777777" w:rsidR="3898A74F" w:rsidRPr="004D4DDB" w:rsidRDefault="3898A74F" w:rsidP="023E3EB7">
            <w:pPr>
              <w:rPr>
                <w:rFonts w:ascii="Calibri" w:hAnsi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/>
                <w:i/>
                <w:iCs/>
                <w:sz w:val="24"/>
                <w:szCs w:val="24"/>
              </w:rPr>
              <w:t>B: 89,99 – 80,00 %</w:t>
            </w:r>
            <w:r w:rsidRPr="004D4DDB">
              <w:br/>
            </w:r>
            <w:r w:rsidRPr="004D4DDB">
              <w:rPr>
                <w:rFonts w:ascii="Calibri" w:hAnsi="Calibri"/>
                <w:i/>
                <w:iCs/>
                <w:sz w:val="24"/>
                <w:szCs w:val="24"/>
              </w:rPr>
              <w:t>C: 79,99 – 70,00 %</w:t>
            </w:r>
            <w:r w:rsidRPr="004D4DDB">
              <w:br/>
            </w:r>
            <w:r w:rsidRPr="004D4DDB">
              <w:rPr>
                <w:rFonts w:ascii="Calibri" w:hAnsi="Calibri"/>
                <w:i/>
                <w:iCs/>
                <w:sz w:val="24"/>
                <w:szCs w:val="24"/>
              </w:rPr>
              <w:t>D: 69,99 – 60,00 %</w:t>
            </w:r>
            <w:r w:rsidRPr="004D4DDB">
              <w:br/>
            </w:r>
            <w:r w:rsidRPr="004D4DDB">
              <w:rPr>
                <w:rFonts w:ascii="Calibri" w:hAnsi="Calibri"/>
                <w:i/>
                <w:iCs/>
                <w:sz w:val="24"/>
                <w:szCs w:val="24"/>
              </w:rPr>
              <w:t>E: 59,99 – 50,00 %</w:t>
            </w:r>
          </w:p>
          <w:p w14:paraId="36EF6C2D" w14:textId="6BB2C61E" w:rsidR="3898A74F" w:rsidRPr="004D4DDB" w:rsidRDefault="3898A74F" w:rsidP="023E3EB7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D4DDB">
              <w:rPr>
                <w:rFonts w:ascii="Calibri" w:hAnsi="Calibri"/>
                <w:i/>
                <w:iCs/>
                <w:sz w:val="24"/>
                <w:szCs w:val="24"/>
              </w:rPr>
              <w:t>FX: 49,99 a menej %</w:t>
            </w:r>
          </w:p>
          <w:p w14:paraId="54C529ED" w14:textId="77777777" w:rsidR="003F0BEB" w:rsidRPr="004D4DDB" w:rsidRDefault="003F0BEB" w:rsidP="003F0BEB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Theme="minorHAnsi" w:hAnsiTheme="minorHAnsi" w:cstheme="minorHAnsi"/>
                <w:i/>
                <w:sz w:val="24"/>
                <w:szCs w:val="24"/>
                <w:lang w:val="pl-PL"/>
              </w:rPr>
            </w:pPr>
          </w:p>
          <w:p w14:paraId="331BF7BE" w14:textId="77777777" w:rsidR="003F0BEB" w:rsidRPr="004D4DDB" w:rsidRDefault="003F0BEB" w:rsidP="003F0BEB">
            <w:pPr>
              <w:rPr>
                <w:rFonts w:asciiTheme="minorHAnsi" w:hAnsiTheme="minorHAnsi" w:cstheme="minorHAnsi"/>
                <w:i/>
                <w:sz w:val="24"/>
                <w:szCs w:val="24"/>
                <w:lang w:val="pl-PL"/>
              </w:rPr>
            </w:pPr>
            <w:r w:rsidRPr="004D4DDB">
              <w:rPr>
                <w:rFonts w:asciiTheme="minorHAnsi" w:hAnsiTheme="minorHAnsi" w:cstheme="minorHAnsi"/>
                <w:i/>
                <w:sz w:val="24"/>
                <w:szCs w:val="24"/>
                <w:lang w:val="pl-PL"/>
              </w:rPr>
              <w:t xml:space="preserve">V priebehu semestra získa doktorand/ka </w:t>
            </w:r>
          </w:p>
          <w:p w14:paraId="2A529688" w14:textId="6EFE8F0C" w:rsidR="003F0BEB" w:rsidRPr="004D4DDB" w:rsidRDefault="2361563B" w:rsidP="00814279">
            <w:pPr>
              <w:numPr>
                <w:ilvl w:val="0"/>
                <w:numId w:val="50"/>
              </w:numPr>
              <w:contextualSpacing/>
              <w:rPr>
                <w:rFonts w:asciiTheme="minorHAnsi" w:hAnsiTheme="minorHAnsi" w:cstheme="minorBidi"/>
                <w:i/>
                <w:iCs/>
                <w:sz w:val="24"/>
                <w:szCs w:val="24"/>
                <w:lang w:val="pl-PL"/>
              </w:rPr>
            </w:pPr>
            <w:r w:rsidRPr="004D4DDB">
              <w:rPr>
                <w:rFonts w:asciiTheme="minorHAnsi" w:hAnsiTheme="minorHAnsi" w:cstheme="minorBidi"/>
                <w:i/>
                <w:iCs/>
                <w:sz w:val="24"/>
                <w:szCs w:val="24"/>
                <w:lang w:val="pl-PL"/>
              </w:rPr>
              <w:t>max.30 bodov za aktívnu účasť na všetkých  seminároch venovaných vybraným témam,</w:t>
            </w:r>
          </w:p>
          <w:p w14:paraId="598DCDDA" w14:textId="77777777" w:rsidR="003F0BEB" w:rsidRPr="004D4DDB" w:rsidRDefault="003F0BEB" w:rsidP="00814279">
            <w:pPr>
              <w:numPr>
                <w:ilvl w:val="0"/>
                <w:numId w:val="50"/>
              </w:numPr>
              <w:contextualSpacing/>
              <w:rPr>
                <w:rFonts w:asciiTheme="minorHAnsi" w:hAnsiTheme="minorHAnsi" w:cstheme="minorHAnsi"/>
                <w:i/>
                <w:iCs/>
                <w:sz w:val="24"/>
                <w:szCs w:val="24"/>
                <w:lang w:val="pl-PL"/>
              </w:rPr>
            </w:pPr>
            <w:r w:rsidRPr="004D4DDB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  <w:lang w:val="pl-PL"/>
              </w:rPr>
              <w:t>max. 20 bodov za resumé z naštudovanej relevantnej odbornej literatúry,</w:t>
            </w:r>
          </w:p>
          <w:p w14:paraId="6A963ADF" w14:textId="77777777" w:rsidR="003F0BEB" w:rsidRPr="004D4DDB" w:rsidRDefault="003F0BEB" w:rsidP="00814279">
            <w:pPr>
              <w:numPr>
                <w:ilvl w:val="0"/>
                <w:numId w:val="50"/>
              </w:numPr>
              <w:contextualSpacing/>
              <w:rPr>
                <w:rFonts w:asciiTheme="minorHAnsi" w:hAnsiTheme="minorHAnsi" w:cstheme="minorHAnsi"/>
                <w:i/>
                <w:iCs/>
                <w:sz w:val="24"/>
                <w:szCs w:val="24"/>
                <w:lang w:val="pl-PL"/>
              </w:rPr>
            </w:pPr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pl-PL"/>
              </w:rPr>
              <w:t>max. 50 bodov za vypracovanie záverečnej práce a jej kolokviálnu obhajobu. V práci sú hodnotené: analyticko-syntetické myšlienkové pochody doktoranda/ky, kritický prístup k danej problematike, argumentačná a prezenčná schopnosť.</w:t>
            </w:r>
          </w:p>
          <w:p w14:paraId="13F852CB" w14:textId="77777777" w:rsidR="003F0BEB" w:rsidRPr="004D4DDB" w:rsidRDefault="003F0BEB" w:rsidP="003F0BEB">
            <w:pPr>
              <w:rPr>
                <w:rFonts w:asciiTheme="minorHAnsi" w:hAnsiTheme="minorHAnsi" w:cstheme="minorHAnsi"/>
                <w:i/>
                <w:sz w:val="24"/>
                <w:szCs w:val="24"/>
                <w:lang w:val="pl-PL"/>
              </w:rPr>
            </w:pPr>
            <w:r w:rsidRPr="004D4DDB">
              <w:rPr>
                <w:rFonts w:asciiTheme="minorHAnsi" w:hAnsiTheme="minorHAnsi" w:cstheme="minorHAnsi"/>
                <w:i/>
                <w:sz w:val="24"/>
                <w:szCs w:val="24"/>
                <w:lang w:val="pl-PL"/>
              </w:rPr>
              <w:t>Minimálny počet bodov na dosiahnutie hodnotenia je 50 bodov (hodnotenie E).</w:t>
            </w:r>
          </w:p>
          <w:p w14:paraId="1C0157D6" w14:textId="77777777" w:rsidR="003F0BEB" w:rsidRPr="004D4DDB" w:rsidRDefault="003F0BEB" w:rsidP="003F0BEB">
            <w:pPr>
              <w:rPr>
                <w:rFonts w:asciiTheme="minorHAnsi" w:hAnsiTheme="minorHAnsi" w:cstheme="minorHAnsi"/>
                <w:i/>
                <w:sz w:val="24"/>
                <w:szCs w:val="24"/>
                <w:lang w:val="pl-PL"/>
              </w:rPr>
            </w:pPr>
          </w:p>
        </w:tc>
      </w:tr>
      <w:tr w:rsidR="003F0BEB" w:rsidRPr="004D4DDB" w14:paraId="06BA0FE5" w14:textId="77777777" w:rsidTr="6BF6694F">
        <w:trPr>
          <w:trHeight w:val="1115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73188" w14:textId="77777777" w:rsidR="003F0BEB" w:rsidRPr="004D4DDB" w:rsidRDefault="003F0BEB" w:rsidP="003F0BEB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4D4DDB">
              <w:rPr>
                <w:rFonts w:asciiTheme="minorHAnsi" w:hAnsiTheme="minorHAnsi" w:cstheme="minorHAnsi"/>
                <w:b/>
                <w:sz w:val="24"/>
                <w:szCs w:val="24"/>
              </w:rPr>
              <w:t>Výsledky vzdelávania:</w:t>
            </w:r>
            <w:r w:rsidRPr="004D4DDB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</w:p>
          <w:p w14:paraId="52CCA672" w14:textId="77777777" w:rsidR="003F0BEB" w:rsidRPr="004D4DDB" w:rsidRDefault="003F0BEB" w:rsidP="003F0BEB">
            <w:pPr>
              <w:rPr>
                <w:rFonts w:asciiTheme="minorHAnsi" w:hAnsiTheme="minorHAnsi" w:cstheme="minorHAnsi"/>
                <w:i/>
                <w:iCs/>
                <w:sz w:val="24"/>
                <w:szCs w:val="24"/>
                <w:lang w:val="pl-PL"/>
              </w:rPr>
            </w:pPr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Vedomosti - doktorand/ka dokáže:</w:t>
            </w:r>
          </w:p>
          <w:p w14:paraId="414ECE95" w14:textId="77777777" w:rsidR="003F0BEB" w:rsidRPr="004D4DDB" w:rsidRDefault="003F0BEB" w:rsidP="00814279">
            <w:pPr>
              <w:numPr>
                <w:ilvl w:val="0"/>
                <w:numId w:val="51"/>
              </w:numPr>
              <w:contextualSpacing/>
              <w:rPr>
                <w:rFonts w:asciiTheme="minorHAnsi" w:hAnsiTheme="minorHAnsi" w:cstheme="minorHAnsi"/>
                <w:i/>
                <w:iCs/>
                <w:sz w:val="24"/>
                <w:szCs w:val="24"/>
                <w:lang w:val="pl-PL"/>
              </w:rPr>
            </w:pPr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pl-PL"/>
              </w:rPr>
              <w:t>analyzovať a porovnať vybrané metodologické postupy v profesijnej praxi,</w:t>
            </w:r>
          </w:p>
          <w:p w14:paraId="3F2BC841" w14:textId="77777777" w:rsidR="003F0BEB" w:rsidRPr="004D4DDB" w:rsidRDefault="003F0BEB" w:rsidP="00814279">
            <w:pPr>
              <w:numPr>
                <w:ilvl w:val="0"/>
                <w:numId w:val="51"/>
              </w:numPr>
              <w:contextualSpacing/>
              <w:rPr>
                <w:rFonts w:asciiTheme="minorHAnsi" w:hAnsiTheme="minorHAnsi" w:cstheme="minorHAnsi"/>
                <w:i/>
                <w:iCs/>
                <w:sz w:val="24"/>
                <w:szCs w:val="24"/>
                <w:lang w:val="pl-PL"/>
              </w:rPr>
            </w:pPr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pl-PL"/>
              </w:rPr>
              <w:t xml:space="preserve"> integrovať a upravovať nové poznatky z profesijnej etiky a praxe.</w:t>
            </w:r>
          </w:p>
          <w:p w14:paraId="3691E7B2" w14:textId="77777777" w:rsidR="003F0BEB" w:rsidRPr="004D4DDB" w:rsidRDefault="003F0BEB" w:rsidP="003F0BEB">
            <w:pPr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</w:pPr>
          </w:p>
          <w:p w14:paraId="6DCAC8C9" w14:textId="77777777" w:rsidR="003F0BEB" w:rsidRPr="004D4DDB" w:rsidRDefault="003F0BEB" w:rsidP="003F0BEB">
            <w:pPr>
              <w:rPr>
                <w:rFonts w:asciiTheme="minorHAnsi" w:hAnsiTheme="minorHAnsi" w:cstheme="minorHAnsi"/>
                <w:i/>
                <w:sz w:val="24"/>
                <w:szCs w:val="24"/>
                <w:lang w:val="en-GB"/>
              </w:rPr>
            </w:pPr>
            <w:proofErr w:type="spellStart"/>
            <w:r w:rsidRPr="004D4DDB">
              <w:rPr>
                <w:rFonts w:asciiTheme="minorHAnsi" w:hAnsiTheme="minorHAnsi" w:cstheme="minorHAnsi"/>
                <w:i/>
                <w:sz w:val="24"/>
                <w:szCs w:val="24"/>
                <w:lang w:val="en-GB"/>
              </w:rPr>
              <w:t>Zručnosti</w:t>
            </w:r>
            <w:proofErr w:type="spellEnd"/>
            <w:r w:rsidRPr="004D4DDB">
              <w:rPr>
                <w:rFonts w:asciiTheme="minorHAnsi" w:hAnsiTheme="minorHAnsi" w:cstheme="minorHAnsi"/>
                <w:i/>
                <w:sz w:val="24"/>
                <w:szCs w:val="24"/>
                <w:lang w:val="en-GB"/>
              </w:rPr>
              <w:t xml:space="preserve"> - </w:t>
            </w:r>
            <w:proofErr w:type="spellStart"/>
            <w:r w:rsidRPr="004D4DDB">
              <w:rPr>
                <w:rFonts w:asciiTheme="minorHAnsi" w:hAnsiTheme="minorHAnsi" w:cstheme="minorHAnsi"/>
                <w:i/>
                <w:sz w:val="24"/>
                <w:szCs w:val="24"/>
                <w:lang w:val="en-GB"/>
              </w:rPr>
              <w:t>doktorand</w:t>
            </w:r>
            <w:proofErr w:type="spellEnd"/>
            <w:r w:rsidRPr="004D4DDB">
              <w:rPr>
                <w:rFonts w:asciiTheme="minorHAnsi" w:hAnsiTheme="minorHAnsi" w:cstheme="minorHAnsi"/>
                <w:i/>
                <w:sz w:val="24"/>
                <w:szCs w:val="24"/>
                <w:lang w:val="en-GB"/>
              </w:rPr>
              <w:t xml:space="preserve">/ka </w:t>
            </w:r>
            <w:proofErr w:type="spellStart"/>
            <w:r w:rsidRPr="004D4DDB">
              <w:rPr>
                <w:rFonts w:asciiTheme="minorHAnsi" w:hAnsiTheme="minorHAnsi" w:cstheme="minorHAnsi"/>
                <w:i/>
                <w:sz w:val="24"/>
                <w:szCs w:val="24"/>
                <w:lang w:val="en-GB"/>
              </w:rPr>
              <w:t>dokáže</w:t>
            </w:r>
            <w:proofErr w:type="spellEnd"/>
            <w:r w:rsidRPr="004D4DDB">
              <w:rPr>
                <w:rFonts w:asciiTheme="minorHAnsi" w:hAnsiTheme="minorHAnsi" w:cstheme="minorHAnsi"/>
                <w:i/>
                <w:sz w:val="24"/>
                <w:szCs w:val="24"/>
                <w:lang w:val="en-GB"/>
              </w:rPr>
              <w:t>:</w:t>
            </w:r>
          </w:p>
          <w:p w14:paraId="69F45F38" w14:textId="77777777" w:rsidR="003F0BEB" w:rsidRPr="004D4DDB" w:rsidRDefault="003F0BEB" w:rsidP="00814279">
            <w:pPr>
              <w:numPr>
                <w:ilvl w:val="0"/>
                <w:numId w:val="51"/>
              </w:numPr>
              <w:contextualSpacing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</w:pPr>
            <w:proofErr w:type="spellStart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>koncipovať</w:t>
            </w:r>
            <w:proofErr w:type="spellEnd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>nové</w:t>
            </w:r>
            <w:proofErr w:type="spellEnd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>poznatky</w:t>
            </w:r>
            <w:proofErr w:type="spellEnd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>vo</w:t>
            </w:r>
            <w:proofErr w:type="spellEnd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>výskume</w:t>
            </w:r>
            <w:proofErr w:type="spellEnd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>vybraných</w:t>
            </w:r>
            <w:proofErr w:type="spellEnd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>profesijných</w:t>
            </w:r>
            <w:proofErr w:type="spellEnd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>etík</w:t>
            </w:r>
            <w:proofErr w:type="spellEnd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 xml:space="preserve">, </w:t>
            </w:r>
          </w:p>
          <w:p w14:paraId="0C157038" w14:textId="77777777" w:rsidR="003F0BEB" w:rsidRPr="004D4DDB" w:rsidRDefault="003F0BEB" w:rsidP="00814279">
            <w:pPr>
              <w:numPr>
                <w:ilvl w:val="0"/>
                <w:numId w:val="51"/>
              </w:numPr>
              <w:contextualSpacing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</w:pPr>
            <w:proofErr w:type="spellStart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lastRenderedPageBreak/>
              <w:t>ovláda</w:t>
            </w:r>
            <w:proofErr w:type="spellEnd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>metódu</w:t>
            </w:r>
            <w:proofErr w:type="spellEnd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>analýzy</w:t>
            </w:r>
            <w:proofErr w:type="spellEnd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>komparácie</w:t>
            </w:r>
            <w:proofErr w:type="spellEnd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 xml:space="preserve"> a </w:t>
            </w:r>
            <w:proofErr w:type="spellStart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>hodnotenia</w:t>
            </w:r>
            <w:proofErr w:type="spellEnd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>rozličných</w:t>
            </w:r>
            <w:proofErr w:type="spellEnd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>etických</w:t>
            </w:r>
            <w:proofErr w:type="spellEnd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>teórií</w:t>
            </w:r>
            <w:proofErr w:type="spellEnd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 xml:space="preserve"> a </w:t>
            </w:r>
            <w:proofErr w:type="spellStart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>prístupov</w:t>
            </w:r>
            <w:proofErr w:type="spellEnd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 xml:space="preserve">  </w:t>
            </w:r>
            <w:proofErr w:type="spellStart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>na</w:t>
            </w:r>
            <w:proofErr w:type="spellEnd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>vybraný</w:t>
            </w:r>
            <w:proofErr w:type="spellEnd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>problém</w:t>
            </w:r>
            <w:proofErr w:type="spellEnd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>profesijnej</w:t>
            </w:r>
            <w:proofErr w:type="spellEnd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>praxe</w:t>
            </w:r>
            <w:proofErr w:type="spellEnd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 xml:space="preserve"> v </w:t>
            </w:r>
            <w:proofErr w:type="spellStart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>kontexte</w:t>
            </w:r>
            <w:proofErr w:type="spellEnd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 xml:space="preserve">  </w:t>
            </w:r>
            <w:proofErr w:type="spellStart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>aplikovanej</w:t>
            </w:r>
            <w:proofErr w:type="spellEnd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>etiky</w:t>
            </w:r>
            <w:proofErr w:type="spellEnd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>.</w:t>
            </w:r>
          </w:p>
          <w:p w14:paraId="526770CE" w14:textId="77777777" w:rsidR="003F0BEB" w:rsidRPr="004D4DDB" w:rsidRDefault="003F0BEB" w:rsidP="003F0BEB">
            <w:pPr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</w:pPr>
          </w:p>
          <w:p w14:paraId="1ED94BD8" w14:textId="414EBEDC" w:rsidR="003F0BEB" w:rsidRPr="004D4DDB" w:rsidRDefault="6C8959B4" w:rsidP="07BFBDF4">
            <w:pPr>
              <w:rPr>
                <w:rFonts w:asciiTheme="minorHAnsi" w:hAnsiTheme="minorHAnsi" w:cstheme="minorBidi"/>
                <w:i/>
                <w:iCs/>
                <w:sz w:val="24"/>
                <w:szCs w:val="24"/>
                <w:lang w:val="en-GB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Kompetentnosti</w:t>
            </w:r>
            <w:r w:rsidRPr="004D4DDB">
              <w:rPr>
                <w:rFonts w:asciiTheme="minorHAnsi" w:hAnsiTheme="minorHAnsi" w:cstheme="minorBidi"/>
                <w:i/>
                <w:iCs/>
                <w:sz w:val="24"/>
                <w:szCs w:val="24"/>
                <w:lang w:val="en-GB"/>
              </w:rPr>
              <w:t xml:space="preserve"> </w:t>
            </w:r>
            <w:r w:rsidR="003F0BEB" w:rsidRPr="004D4DDB">
              <w:rPr>
                <w:rFonts w:asciiTheme="minorHAnsi" w:hAnsiTheme="minorHAnsi" w:cstheme="minorBidi"/>
                <w:i/>
                <w:iCs/>
                <w:sz w:val="24"/>
                <w:szCs w:val="24"/>
                <w:lang w:val="en-GB"/>
              </w:rPr>
              <w:t xml:space="preserve">- </w:t>
            </w:r>
            <w:proofErr w:type="spellStart"/>
            <w:r w:rsidR="003F0BEB" w:rsidRPr="004D4DDB">
              <w:rPr>
                <w:rFonts w:asciiTheme="minorHAnsi" w:hAnsiTheme="minorHAnsi" w:cstheme="minorBidi"/>
                <w:i/>
                <w:iCs/>
                <w:sz w:val="24"/>
                <w:szCs w:val="24"/>
                <w:lang w:val="en-GB"/>
              </w:rPr>
              <w:t>doktorand</w:t>
            </w:r>
            <w:proofErr w:type="spellEnd"/>
            <w:r w:rsidR="003F0BEB" w:rsidRPr="004D4DDB">
              <w:rPr>
                <w:rFonts w:asciiTheme="minorHAnsi" w:hAnsiTheme="minorHAnsi" w:cstheme="minorBidi"/>
                <w:i/>
                <w:iCs/>
                <w:sz w:val="24"/>
                <w:szCs w:val="24"/>
                <w:lang w:val="en-GB"/>
              </w:rPr>
              <w:t xml:space="preserve">/ka </w:t>
            </w:r>
            <w:proofErr w:type="spellStart"/>
            <w:r w:rsidR="003F0BEB" w:rsidRPr="004D4DDB">
              <w:rPr>
                <w:rFonts w:asciiTheme="minorHAnsi" w:hAnsiTheme="minorHAnsi" w:cstheme="minorBidi"/>
                <w:i/>
                <w:iCs/>
                <w:sz w:val="24"/>
                <w:szCs w:val="24"/>
                <w:lang w:val="en-GB"/>
              </w:rPr>
              <w:t>dokáže</w:t>
            </w:r>
            <w:proofErr w:type="spellEnd"/>
            <w:r w:rsidR="003F0BEB" w:rsidRPr="004D4DDB">
              <w:rPr>
                <w:rFonts w:asciiTheme="minorHAnsi" w:hAnsiTheme="minorHAnsi" w:cstheme="minorBidi"/>
                <w:i/>
                <w:iCs/>
                <w:sz w:val="24"/>
                <w:szCs w:val="24"/>
                <w:lang w:val="en-GB"/>
              </w:rPr>
              <w:t>:</w:t>
            </w:r>
          </w:p>
          <w:p w14:paraId="57022F79" w14:textId="77777777" w:rsidR="003F0BEB" w:rsidRPr="004D4DDB" w:rsidRDefault="003F0BEB" w:rsidP="00814279">
            <w:pPr>
              <w:numPr>
                <w:ilvl w:val="0"/>
                <w:numId w:val="51"/>
              </w:numPr>
              <w:contextualSpacing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</w:pPr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>kriticky</w:t>
            </w:r>
            <w:proofErr w:type="spellEnd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>myslieť</w:t>
            </w:r>
            <w:proofErr w:type="spellEnd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 xml:space="preserve"> a </w:t>
            </w:r>
            <w:proofErr w:type="spellStart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>realizovať</w:t>
            </w:r>
            <w:proofErr w:type="spellEnd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>kritické</w:t>
            </w:r>
            <w:proofErr w:type="spellEnd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>analýzy</w:t>
            </w:r>
            <w:proofErr w:type="spellEnd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>týkajúce</w:t>
            </w:r>
            <w:proofErr w:type="spellEnd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>sa</w:t>
            </w:r>
            <w:proofErr w:type="spellEnd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>etických</w:t>
            </w:r>
            <w:proofErr w:type="spellEnd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>aspektov</w:t>
            </w:r>
            <w:proofErr w:type="spellEnd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>profesijnej</w:t>
            </w:r>
            <w:proofErr w:type="spellEnd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>praxe</w:t>
            </w:r>
            <w:proofErr w:type="spellEnd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>,</w:t>
            </w:r>
          </w:p>
          <w:p w14:paraId="3ABEA125" w14:textId="77777777" w:rsidR="003F0BEB" w:rsidRPr="004D4DDB" w:rsidRDefault="003F0BEB" w:rsidP="00814279">
            <w:pPr>
              <w:numPr>
                <w:ilvl w:val="0"/>
                <w:numId w:val="51"/>
              </w:numPr>
              <w:contextualSpacing/>
              <w:rPr>
                <w:rFonts w:asciiTheme="minorHAnsi" w:hAnsiTheme="minorHAnsi" w:cstheme="minorHAnsi"/>
                <w:i/>
                <w:iCs/>
                <w:sz w:val="24"/>
                <w:szCs w:val="24"/>
                <w:lang w:val="pl-PL"/>
              </w:rPr>
            </w:pPr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pl-PL"/>
              </w:rPr>
              <w:t xml:space="preserve">samostatne rozhodovať a navrhovať riešenia, rovnako tak byť zodpovedný/á za ich riešenie v plnom rozsahu. </w:t>
            </w:r>
          </w:p>
          <w:p w14:paraId="7CBEED82" w14:textId="77777777" w:rsidR="003F0BEB" w:rsidRPr="004D4DDB" w:rsidRDefault="003F0BEB" w:rsidP="003F0BEB">
            <w:pPr>
              <w:rPr>
                <w:rFonts w:asciiTheme="minorHAnsi" w:hAnsiTheme="minorHAnsi" w:cstheme="minorHAnsi"/>
                <w:i/>
                <w:sz w:val="24"/>
                <w:szCs w:val="24"/>
                <w:lang w:val="pl-PL"/>
              </w:rPr>
            </w:pPr>
          </w:p>
        </w:tc>
      </w:tr>
      <w:tr w:rsidR="003F0BEB" w:rsidRPr="004D4DDB" w14:paraId="53BB9199" w14:textId="77777777" w:rsidTr="6BF6694F">
        <w:trPr>
          <w:trHeight w:val="510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1D1C" w14:textId="77777777" w:rsidR="003F0BEB" w:rsidRPr="004D4DDB" w:rsidRDefault="003F0BEB" w:rsidP="003F0BEB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proofErr w:type="spellStart"/>
            <w:r w:rsidRPr="004D4DDB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lastRenderedPageBreak/>
              <w:t>Stručná</w:t>
            </w:r>
            <w:proofErr w:type="spellEnd"/>
            <w:r w:rsidRPr="004D4DDB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>osnova</w:t>
            </w:r>
            <w:proofErr w:type="spellEnd"/>
            <w:r w:rsidRPr="004D4DDB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>predmetu</w:t>
            </w:r>
            <w:proofErr w:type="spellEnd"/>
            <w:r w:rsidRPr="004D4DDB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>:</w:t>
            </w:r>
            <w:r w:rsidRPr="004D4DDB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</w:p>
          <w:p w14:paraId="1CA4A617" w14:textId="77777777" w:rsidR="003F0BEB" w:rsidRPr="004D4DDB" w:rsidRDefault="003F0BEB" w:rsidP="00814279">
            <w:pPr>
              <w:numPr>
                <w:ilvl w:val="0"/>
                <w:numId w:val="52"/>
              </w:numPr>
              <w:contextualSpacing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</w:pPr>
            <w:proofErr w:type="spellStart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>Špecifiká</w:t>
            </w:r>
            <w:proofErr w:type="spellEnd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>vybraných</w:t>
            </w:r>
            <w:proofErr w:type="spellEnd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>profesijných</w:t>
            </w:r>
            <w:proofErr w:type="spellEnd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>etík</w:t>
            </w:r>
            <w:proofErr w:type="spellEnd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>.</w:t>
            </w:r>
          </w:p>
          <w:p w14:paraId="023F9B87" w14:textId="77777777" w:rsidR="003F0BEB" w:rsidRPr="004D4DDB" w:rsidRDefault="003F0BEB" w:rsidP="00814279">
            <w:pPr>
              <w:numPr>
                <w:ilvl w:val="0"/>
                <w:numId w:val="52"/>
              </w:numPr>
              <w:contextualSpacing/>
              <w:rPr>
                <w:rFonts w:asciiTheme="minorHAnsi" w:hAnsiTheme="minorHAnsi" w:cstheme="minorHAnsi"/>
                <w:i/>
                <w:iCs/>
                <w:sz w:val="24"/>
                <w:szCs w:val="24"/>
                <w:lang w:val="pl-PL"/>
              </w:rPr>
            </w:pPr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pl-PL"/>
              </w:rPr>
              <w:t>Etické problémy a dilemy v profesijnej praxi.</w:t>
            </w:r>
          </w:p>
          <w:p w14:paraId="7F733FBF" w14:textId="77777777" w:rsidR="003F0BEB" w:rsidRPr="004D4DDB" w:rsidRDefault="003F0BEB" w:rsidP="00814279">
            <w:pPr>
              <w:numPr>
                <w:ilvl w:val="0"/>
                <w:numId w:val="52"/>
              </w:numPr>
              <w:contextualSpacing/>
              <w:rPr>
                <w:rFonts w:asciiTheme="minorHAnsi" w:hAnsiTheme="minorHAnsi" w:cstheme="minorHAnsi"/>
                <w:i/>
                <w:iCs/>
                <w:sz w:val="24"/>
                <w:szCs w:val="24"/>
                <w:lang w:val="pl-PL"/>
              </w:rPr>
            </w:pPr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pl-PL"/>
              </w:rPr>
              <w:t>Návrhy metodológie a metodických postupov etických problémov a dilem.</w:t>
            </w:r>
          </w:p>
          <w:p w14:paraId="035C1639" w14:textId="77777777" w:rsidR="003F0BEB" w:rsidRPr="004D4DDB" w:rsidRDefault="003F0BEB" w:rsidP="00814279">
            <w:pPr>
              <w:numPr>
                <w:ilvl w:val="0"/>
                <w:numId w:val="52"/>
              </w:numPr>
              <w:contextualSpacing/>
              <w:rPr>
                <w:rFonts w:asciiTheme="minorHAnsi" w:hAnsiTheme="minorHAnsi" w:cstheme="minorHAnsi"/>
                <w:i/>
                <w:iCs/>
                <w:sz w:val="24"/>
                <w:szCs w:val="24"/>
                <w:lang w:val="pl-PL"/>
              </w:rPr>
            </w:pPr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pl-PL"/>
              </w:rPr>
              <w:t>Konfrontácie vybraných etických teórií a ich aplikácia v profesijnej praxi.</w:t>
            </w:r>
          </w:p>
          <w:p w14:paraId="28FEC297" w14:textId="77777777" w:rsidR="003F0BEB" w:rsidRPr="004D4DDB" w:rsidRDefault="003F0BEB" w:rsidP="00814279">
            <w:pPr>
              <w:numPr>
                <w:ilvl w:val="0"/>
                <w:numId w:val="52"/>
              </w:numPr>
              <w:contextualSpacing/>
              <w:rPr>
                <w:rFonts w:asciiTheme="minorHAnsi" w:hAnsiTheme="minorHAnsi" w:cstheme="minorHAnsi"/>
                <w:i/>
                <w:iCs/>
                <w:sz w:val="24"/>
                <w:szCs w:val="24"/>
                <w:lang w:val="pl-PL"/>
              </w:rPr>
            </w:pPr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pl-PL"/>
              </w:rPr>
              <w:t>Hodnotenia rozličných etických teórií a východísk profesijných etík a profesijnej praxe.</w:t>
            </w:r>
          </w:p>
          <w:p w14:paraId="6E36661F" w14:textId="77777777" w:rsidR="003F0BEB" w:rsidRPr="004D4DDB" w:rsidRDefault="003F0BEB" w:rsidP="003F0BEB">
            <w:pPr>
              <w:rPr>
                <w:rFonts w:asciiTheme="minorHAnsi" w:hAnsiTheme="minorHAnsi" w:cstheme="minorHAnsi"/>
                <w:i/>
                <w:sz w:val="24"/>
                <w:szCs w:val="24"/>
                <w:lang w:val="pl-PL"/>
              </w:rPr>
            </w:pPr>
          </w:p>
        </w:tc>
      </w:tr>
      <w:tr w:rsidR="003F0BEB" w:rsidRPr="004D4DDB" w14:paraId="0C26FA5A" w14:textId="77777777" w:rsidTr="6BF6694F">
        <w:trPr>
          <w:trHeight w:val="510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F786" w14:textId="77777777" w:rsidR="003F0BEB" w:rsidRPr="004D4DDB" w:rsidRDefault="003F0BEB" w:rsidP="003F0BEB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4D4DDB">
              <w:rPr>
                <w:rFonts w:asciiTheme="minorHAnsi" w:hAnsiTheme="minorHAnsi" w:cstheme="minorHAnsi"/>
                <w:b/>
                <w:sz w:val="24"/>
                <w:szCs w:val="24"/>
              </w:rPr>
              <w:t>Odporúčaná literatúra:</w:t>
            </w:r>
            <w:r w:rsidRPr="004D4DDB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</w:p>
          <w:p w14:paraId="0F74B8AF" w14:textId="77777777" w:rsidR="003F0BEB" w:rsidRPr="004D4DDB" w:rsidRDefault="003F0BEB" w:rsidP="003F0BEB">
            <w:pPr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proofErr w:type="spellStart"/>
            <w:r w:rsidRPr="004D4DDB">
              <w:rPr>
                <w:rFonts w:asciiTheme="minorHAnsi" w:hAnsiTheme="minorHAnsi" w:cstheme="minorHAnsi"/>
                <w:sz w:val="24"/>
                <w:szCs w:val="24"/>
              </w:rPr>
              <w:t>Bilasová</w:t>
            </w:r>
            <w:proofErr w:type="spellEnd"/>
            <w:r w:rsidRPr="004D4DDB">
              <w:rPr>
                <w:rFonts w:asciiTheme="minorHAnsi" w:hAnsiTheme="minorHAnsi" w:cstheme="minorHAnsi"/>
                <w:sz w:val="24"/>
                <w:szCs w:val="24"/>
              </w:rPr>
              <w:t xml:space="preserve">, V., Balogová, B., </w:t>
            </w:r>
            <w:proofErr w:type="spellStart"/>
            <w:r w:rsidRPr="004D4DDB">
              <w:rPr>
                <w:rFonts w:asciiTheme="minorHAnsi" w:hAnsiTheme="minorHAnsi" w:cstheme="minorHAnsi"/>
                <w:sz w:val="24"/>
                <w:szCs w:val="24"/>
              </w:rPr>
              <w:t>Platková</w:t>
            </w:r>
            <w:proofErr w:type="spellEnd"/>
            <w:r w:rsidRPr="004D4DD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Theme="minorHAnsi" w:hAnsiTheme="minorHAnsi" w:cstheme="minorHAnsi"/>
                <w:sz w:val="24"/>
                <w:szCs w:val="24"/>
              </w:rPr>
              <w:t>Olejárová</w:t>
            </w:r>
            <w:proofErr w:type="spellEnd"/>
            <w:r w:rsidRPr="004D4DDB">
              <w:rPr>
                <w:rFonts w:asciiTheme="minorHAnsi" w:hAnsiTheme="minorHAnsi" w:cstheme="minorHAnsi"/>
                <w:sz w:val="24"/>
                <w:szCs w:val="24"/>
              </w:rPr>
              <w:t xml:space="preserve">, G., 2014. </w:t>
            </w:r>
            <w:r w:rsidRPr="004D4DD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Etika a profesia. Sociologický výskum profesijnej etiky v podmienkach Slovenska. Prešov: FF PU.</w:t>
            </w:r>
          </w:p>
          <w:p w14:paraId="470BB055" w14:textId="77777777" w:rsidR="003F0BEB" w:rsidRPr="004D4DDB" w:rsidRDefault="003F0BEB" w:rsidP="003F0BEB">
            <w:pPr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4D4DD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Fobelová, D., 2011. </w:t>
            </w:r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pl-PL"/>
              </w:rPr>
              <w:t>Aplikovaná etika a profesionálna prax</w:t>
            </w:r>
            <w:r w:rsidRPr="004D4DD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. Banská Bystrica: FHV UMB. </w:t>
            </w:r>
            <w:r w:rsidRPr="004D4DD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br/>
              <w:t xml:space="preserve">Fobelová, D., 2013. </w:t>
            </w:r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pl-PL"/>
              </w:rPr>
              <w:t>Profesionálne etické kompetencie. Profilovanie a uplatnenie</w:t>
            </w:r>
            <w:r w:rsidRPr="004D4DD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. Banská Bystrica.: FHV UMB: </w:t>
            </w:r>
          </w:p>
          <w:p w14:paraId="708D3C7B" w14:textId="16387D0E" w:rsidR="003F0BEB" w:rsidRPr="004D4DDB" w:rsidRDefault="2361563B" w:rsidP="023E3EB7">
            <w:pPr>
              <w:rPr>
                <w:rFonts w:asciiTheme="minorHAnsi" w:hAnsiTheme="minorHAnsi" w:cstheme="minorBidi"/>
                <w:sz w:val="24"/>
                <w:szCs w:val="24"/>
                <w:lang w:val="pl-PL"/>
              </w:rPr>
            </w:pPr>
            <w:r w:rsidRPr="004D4DDB">
              <w:rPr>
                <w:rFonts w:asciiTheme="minorHAnsi" w:hAnsiTheme="minorHAnsi" w:cstheme="minorBidi"/>
                <w:sz w:val="24"/>
                <w:szCs w:val="24"/>
                <w:lang w:val="pl-PL"/>
              </w:rPr>
              <w:t xml:space="preserve">Fobel, P., 2002. </w:t>
            </w:r>
            <w:r w:rsidRPr="004D4DDB">
              <w:rPr>
                <w:rFonts w:asciiTheme="minorHAnsi" w:hAnsiTheme="minorHAnsi" w:cstheme="minorBidi"/>
                <w:i/>
                <w:iCs/>
                <w:sz w:val="24"/>
                <w:szCs w:val="24"/>
                <w:lang w:val="pl-PL"/>
              </w:rPr>
              <w:t>Aplikovaná etika. Teoretické východiská a súčasné trendy</w:t>
            </w:r>
            <w:r w:rsidRPr="004D4DDB">
              <w:rPr>
                <w:rFonts w:asciiTheme="minorHAnsi" w:hAnsiTheme="minorHAnsi" w:cstheme="minorBidi"/>
                <w:sz w:val="24"/>
                <w:szCs w:val="24"/>
                <w:lang w:val="pl-PL"/>
              </w:rPr>
              <w:t>. Martin: Honner.</w:t>
            </w:r>
            <w:r w:rsidR="003F0BEB" w:rsidRPr="004D4DDB">
              <w:br/>
            </w:r>
            <w:r w:rsidRPr="004D4DDB">
              <w:rPr>
                <w:rFonts w:asciiTheme="minorHAnsi" w:hAnsiTheme="minorHAnsi" w:cstheme="minorBidi"/>
                <w:sz w:val="24"/>
                <w:szCs w:val="24"/>
                <w:lang w:val="pl-PL"/>
              </w:rPr>
              <w:t xml:space="preserve">Fobel, P. a kol. 2013. </w:t>
            </w:r>
            <w:r w:rsidRPr="004D4DDB">
              <w:rPr>
                <w:rFonts w:asciiTheme="minorHAnsi" w:hAnsiTheme="minorHAnsi" w:cstheme="minorBidi"/>
                <w:i/>
                <w:iCs/>
                <w:sz w:val="24"/>
                <w:szCs w:val="24"/>
                <w:lang w:val="pl-PL"/>
              </w:rPr>
              <w:t>Organizačná etika a profesionálne etické poradenstvo</w:t>
            </w:r>
            <w:r w:rsidRPr="004D4DDB">
              <w:rPr>
                <w:rFonts w:asciiTheme="minorHAnsi" w:hAnsiTheme="minorHAnsi" w:cstheme="minorBidi"/>
                <w:sz w:val="24"/>
                <w:szCs w:val="24"/>
                <w:lang w:val="pl-PL"/>
              </w:rPr>
              <w:t>. Žiar nad Hronom.</w:t>
            </w:r>
            <w:r w:rsidR="4286BEDE" w:rsidRPr="004D4DDB">
              <w:rPr>
                <w:rFonts w:asciiTheme="minorHAnsi" w:hAnsiTheme="minorHAnsi" w:cstheme="minorBidi"/>
                <w:sz w:val="24"/>
                <w:szCs w:val="24"/>
                <w:lang w:val="pl-PL"/>
              </w:rPr>
              <w:t xml:space="preserve"> </w:t>
            </w:r>
            <w:r w:rsidRPr="004D4DDB">
              <w:rPr>
                <w:rFonts w:asciiTheme="minorHAnsi" w:hAnsiTheme="minorHAnsi" w:cstheme="minorBidi"/>
                <w:sz w:val="24"/>
                <w:szCs w:val="24"/>
                <w:lang w:val="pl-PL"/>
              </w:rPr>
              <w:t xml:space="preserve">Aprint, s.r.o.. </w:t>
            </w:r>
          </w:p>
          <w:p w14:paraId="1D8F9547" w14:textId="77777777" w:rsidR="003F0BEB" w:rsidRPr="004D4DDB" w:rsidRDefault="003F0BEB" w:rsidP="003F0BEB">
            <w:pPr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4D4DDB">
              <w:rPr>
                <w:rFonts w:asciiTheme="minorHAnsi" w:hAnsiTheme="minorHAnsi" w:cstheme="minorHAnsi"/>
                <w:i/>
                <w:sz w:val="24"/>
                <w:szCs w:val="24"/>
                <w:lang w:val="pl-PL"/>
              </w:rPr>
              <w:t xml:space="preserve">Gluchman, V. a kol. 2010. Aplikovaná etika. </w:t>
            </w:r>
            <w:r w:rsidRPr="004D4DDB">
              <w:rPr>
                <w:rFonts w:asciiTheme="minorHAnsi" w:hAnsiTheme="minorHAnsi" w:cstheme="minorHAnsi"/>
                <w:iCs/>
                <w:sz w:val="24"/>
                <w:szCs w:val="24"/>
                <w:lang w:val="pl-PL"/>
              </w:rPr>
              <w:t>Prešov: Grafotlač.</w:t>
            </w:r>
          </w:p>
          <w:p w14:paraId="3AB6705F" w14:textId="77777777" w:rsidR="003F0BEB" w:rsidRPr="004D4DDB" w:rsidRDefault="003F0BEB" w:rsidP="003F0BEB">
            <w:pPr>
              <w:rPr>
                <w:rFonts w:asciiTheme="minorHAnsi" w:hAnsiTheme="minorHAnsi" w:cstheme="minorHAnsi"/>
                <w:iCs/>
                <w:sz w:val="24"/>
                <w:szCs w:val="24"/>
                <w:lang w:val="pl-PL"/>
              </w:rPr>
            </w:pPr>
            <w:r w:rsidRPr="004D4DDB">
              <w:rPr>
                <w:rFonts w:asciiTheme="minorHAnsi" w:hAnsiTheme="minorHAnsi" w:cstheme="minorHAnsi"/>
                <w:i/>
                <w:sz w:val="24"/>
                <w:szCs w:val="24"/>
                <w:lang w:val="pl-PL"/>
              </w:rPr>
              <w:t xml:space="preserve">Gluchman, V. a kol. 2010. Etické teórie súčasnosti. </w:t>
            </w:r>
            <w:r w:rsidRPr="004D4DDB">
              <w:rPr>
                <w:rFonts w:asciiTheme="minorHAnsi" w:hAnsiTheme="minorHAnsi" w:cstheme="minorHAnsi"/>
                <w:iCs/>
                <w:sz w:val="24"/>
                <w:szCs w:val="24"/>
                <w:lang w:val="pl-PL"/>
              </w:rPr>
              <w:t>Prešov: Grafotlač.</w:t>
            </w:r>
          </w:p>
          <w:p w14:paraId="264D70E7" w14:textId="77777777" w:rsidR="003F0BEB" w:rsidRPr="004D4DDB" w:rsidRDefault="003F0BEB" w:rsidP="003F0BEB">
            <w:pPr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proofErr w:type="spellStart"/>
            <w:r w:rsidRPr="004D4DDB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Gluchman</w:t>
            </w:r>
            <w:proofErr w:type="spellEnd"/>
            <w:r w:rsidRPr="004D4DDB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 xml:space="preserve">, V. a kol. 2012. </w:t>
            </w:r>
            <w:proofErr w:type="spellStart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de-DE"/>
              </w:rPr>
              <w:t>Profesijná</w:t>
            </w:r>
            <w:proofErr w:type="spellEnd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de-DE"/>
              </w:rPr>
              <w:t>etika</w:t>
            </w:r>
            <w:proofErr w:type="spellEnd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de-DE"/>
              </w:rPr>
              <w:t xml:space="preserve">. </w:t>
            </w:r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pl-PL"/>
              </w:rPr>
              <w:t>Analýza stavu profesijnej etiky na Slovensku</w:t>
            </w:r>
            <w:r w:rsidRPr="004D4DD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. Prešov: FF PU.</w:t>
            </w:r>
          </w:p>
          <w:p w14:paraId="597CFCA8" w14:textId="77777777" w:rsidR="003F0BEB" w:rsidRPr="004D4DDB" w:rsidRDefault="003F0BEB" w:rsidP="003F0BEB">
            <w:pPr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</w:pPr>
            <w:r w:rsidRPr="004D4DDB">
              <w:rPr>
                <w:rFonts w:asciiTheme="minorHAnsi" w:hAnsiTheme="minorHAnsi" w:cstheme="minorHAnsi"/>
                <w:iCs/>
                <w:sz w:val="24"/>
                <w:szCs w:val="24"/>
                <w:lang w:val="pl-PL"/>
              </w:rPr>
              <w:t>Gluchman,V., Kalajtzidis, J., Komenská, K.,</w:t>
            </w:r>
            <w:r w:rsidRPr="004D4DDB">
              <w:rPr>
                <w:rFonts w:asciiTheme="minorHAnsi" w:hAnsiTheme="minorHAnsi" w:cstheme="minorHAnsi"/>
                <w:i/>
                <w:sz w:val="24"/>
                <w:szCs w:val="24"/>
                <w:lang w:val="pl-PL"/>
              </w:rPr>
              <w:t xml:space="preserve"> 2011. </w:t>
            </w:r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pl-PL"/>
              </w:rPr>
              <w:t>Profesijná etika v krajinách V4</w:t>
            </w:r>
            <w:r w:rsidRPr="004D4DD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. Prešov: FF PU.</w:t>
            </w:r>
            <w:r w:rsidRPr="004D4DD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br/>
              <w:t xml:space="preserve">Malankievičová, S. 2008. </w:t>
            </w:r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pl-PL"/>
              </w:rPr>
              <w:t xml:space="preserve">Profesijná etika (v súčasných perspektívach aplikovaného diskurzu). </w:t>
            </w:r>
            <w:proofErr w:type="spellStart"/>
            <w:r w:rsidRPr="004D4DDB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Prešov</w:t>
            </w:r>
            <w:proofErr w:type="spellEnd"/>
            <w:r w:rsidRPr="004D4DDB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: FF PU.</w:t>
            </w:r>
          </w:p>
          <w:p w14:paraId="38645DC7" w14:textId="77777777" w:rsidR="003F0BEB" w:rsidRPr="004D4DDB" w:rsidRDefault="003F0BEB" w:rsidP="003F0BEB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3F0BEB" w:rsidRPr="004D4DDB" w14:paraId="7D581455" w14:textId="77777777" w:rsidTr="6BF6694F">
        <w:trPr>
          <w:trHeight w:val="567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1CE9A" w14:textId="77777777" w:rsidR="003F0BEB" w:rsidRPr="004D4DDB" w:rsidRDefault="003F0BEB" w:rsidP="003F0BEB">
            <w:pPr>
              <w:rPr>
                <w:rFonts w:asciiTheme="minorHAnsi" w:hAnsiTheme="minorHAnsi" w:cstheme="minorHAnsi"/>
                <w:i/>
                <w:sz w:val="24"/>
                <w:szCs w:val="24"/>
                <w:lang w:val="pl-PL"/>
              </w:rPr>
            </w:pPr>
            <w:r w:rsidRPr="004D4DDB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>Jazyk, ktorého znalosť je potrebná na absolvovanie predmetu:</w:t>
            </w:r>
            <w:r w:rsidRPr="004D4DD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</w:t>
            </w:r>
            <w:r w:rsidRPr="004D4DDB">
              <w:rPr>
                <w:rFonts w:asciiTheme="minorHAnsi" w:hAnsiTheme="minorHAnsi" w:cstheme="minorHAnsi"/>
                <w:i/>
                <w:sz w:val="24"/>
                <w:szCs w:val="24"/>
                <w:lang w:val="pl-PL"/>
              </w:rPr>
              <w:t>slovenský jazyk</w:t>
            </w:r>
          </w:p>
        </w:tc>
      </w:tr>
      <w:tr w:rsidR="003F0BEB" w:rsidRPr="004D4DDB" w14:paraId="25A4576F" w14:textId="77777777" w:rsidTr="6BF6694F">
        <w:trPr>
          <w:trHeight w:val="567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3C56A" w14:textId="77777777" w:rsidR="003F0BEB" w:rsidRPr="004D4DDB" w:rsidRDefault="003F0BEB" w:rsidP="003F0BEB">
            <w:pPr>
              <w:rPr>
                <w:rFonts w:asciiTheme="minorHAnsi" w:hAnsiTheme="minorHAnsi" w:cstheme="minorHAnsi"/>
                <w:i/>
                <w:sz w:val="24"/>
                <w:szCs w:val="24"/>
                <w:lang w:val="en-GB"/>
              </w:rPr>
            </w:pPr>
            <w:proofErr w:type="spellStart"/>
            <w:r w:rsidRPr="004D4DDB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>Poznámky</w:t>
            </w:r>
            <w:proofErr w:type="spellEnd"/>
            <w:r w:rsidRPr="004D4DDB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>:</w:t>
            </w:r>
            <w:r w:rsidRPr="004D4DDB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</w:p>
        </w:tc>
      </w:tr>
      <w:tr w:rsidR="003F0BEB" w:rsidRPr="004D4DDB" w14:paraId="66D1903F" w14:textId="77777777" w:rsidTr="6BF6694F">
        <w:trPr>
          <w:trHeight w:val="2608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B3915" w14:textId="77777777" w:rsidR="003F0BEB" w:rsidRPr="004D4DDB" w:rsidRDefault="003F0BEB" w:rsidP="003F0BE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D4DDB">
              <w:rPr>
                <w:rFonts w:asciiTheme="minorHAnsi" w:hAnsiTheme="minorHAnsi" w:cstheme="minorHAnsi"/>
                <w:b/>
                <w:sz w:val="24"/>
                <w:szCs w:val="24"/>
              </w:rPr>
              <w:t>Hodnotenie predmetov</w:t>
            </w:r>
          </w:p>
          <w:p w14:paraId="1B033520" w14:textId="77777777" w:rsidR="003F0BEB" w:rsidRPr="004D4DDB" w:rsidRDefault="003F0BEB" w:rsidP="003F0BEB">
            <w:pPr>
              <w:rPr>
                <w:rFonts w:asciiTheme="minorHAnsi" w:hAnsiTheme="minorHAnsi" w:cstheme="minorHAnsi"/>
                <w:i/>
                <w:iCs/>
                <w:color w:val="808080"/>
                <w:sz w:val="24"/>
                <w:szCs w:val="24"/>
              </w:rPr>
            </w:pPr>
            <w:r w:rsidRPr="004D4DDB">
              <w:rPr>
                <w:rFonts w:asciiTheme="minorHAnsi" w:hAnsiTheme="minorHAnsi" w:cstheme="minorHAnsi"/>
                <w:sz w:val="24"/>
                <w:szCs w:val="24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F0BEB" w:rsidRPr="004D4DDB" w14:paraId="3F3C777B" w14:textId="77777777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C80E61" w14:textId="77777777" w:rsidR="003F0BEB" w:rsidRPr="004D4DDB" w:rsidRDefault="003F0BEB" w:rsidP="003F0BEB">
                  <w:pPr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  <w:lang w:val="en-GB"/>
                    </w:rPr>
                  </w:pPr>
                  <w:r w:rsidRPr="004D4DDB">
                    <w:rPr>
                      <w:rFonts w:asciiTheme="minorHAnsi" w:hAnsiTheme="minorHAnsi" w:cstheme="minorHAnsi"/>
                      <w:sz w:val="24"/>
                      <w:szCs w:val="24"/>
                      <w:lang w:val="en-GB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06D7D4" w14:textId="77777777" w:rsidR="003F0BEB" w:rsidRPr="004D4DDB" w:rsidRDefault="003F0BEB" w:rsidP="003F0BEB">
                  <w:pPr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  <w:lang w:val="en-GB"/>
                    </w:rPr>
                  </w:pPr>
                  <w:r w:rsidRPr="004D4DDB">
                    <w:rPr>
                      <w:rFonts w:asciiTheme="minorHAnsi" w:hAnsiTheme="minorHAnsi" w:cstheme="minorHAnsi"/>
                      <w:sz w:val="24"/>
                      <w:szCs w:val="24"/>
                      <w:lang w:val="en-GB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E6D8D3" w14:textId="77777777" w:rsidR="003F0BEB" w:rsidRPr="004D4DDB" w:rsidRDefault="003F0BEB" w:rsidP="003F0BEB">
                  <w:pPr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  <w:lang w:val="en-GB"/>
                    </w:rPr>
                  </w:pPr>
                  <w:r w:rsidRPr="004D4DDB">
                    <w:rPr>
                      <w:rFonts w:asciiTheme="minorHAnsi" w:hAnsiTheme="minorHAnsi" w:cstheme="minorHAnsi"/>
                      <w:sz w:val="24"/>
                      <w:szCs w:val="24"/>
                      <w:lang w:val="en-GB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07BF12" w14:textId="77777777" w:rsidR="003F0BEB" w:rsidRPr="004D4DDB" w:rsidRDefault="003F0BEB" w:rsidP="003F0BEB">
                  <w:pPr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  <w:lang w:val="en-GB"/>
                    </w:rPr>
                  </w:pPr>
                  <w:r w:rsidRPr="004D4DDB">
                    <w:rPr>
                      <w:rFonts w:asciiTheme="minorHAnsi" w:hAnsiTheme="minorHAnsi" w:cstheme="minorHAnsi"/>
                      <w:sz w:val="24"/>
                      <w:szCs w:val="24"/>
                      <w:lang w:val="en-GB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224F29" w14:textId="77777777" w:rsidR="003F0BEB" w:rsidRPr="004D4DDB" w:rsidRDefault="003F0BEB" w:rsidP="003F0BEB">
                  <w:pPr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  <w:lang w:val="en-GB"/>
                    </w:rPr>
                  </w:pPr>
                  <w:r w:rsidRPr="004D4DDB">
                    <w:rPr>
                      <w:rFonts w:asciiTheme="minorHAnsi" w:hAnsiTheme="minorHAnsi" w:cstheme="minorHAnsi"/>
                      <w:sz w:val="24"/>
                      <w:szCs w:val="24"/>
                      <w:lang w:val="en-GB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5E298F" w14:textId="77777777" w:rsidR="003F0BEB" w:rsidRPr="004D4DDB" w:rsidRDefault="003F0BEB" w:rsidP="003F0BEB">
                  <w:pPr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  <w:lang w:val="en-GB"/>
                    </w:rPr>
                  </w:pPr>
                  <w:r w:rsidRPr="004D4DDB">
                    <w:rPr>
                      <w:rFonts w:asciiTheme="minorHAnsi" w:hAnsiTheme="minorHAnsi" w:cstheme="minorHAnsi"/>
                      <w:sz w:val="24"/>
                      <w:szCs w:val="24"/>
                      <w:lang w:val="en-GB"/>
                    </w:rPr>
                    <w:t>FX</w:t>
                  </w:r>
                </w:p>
              </w:tc>
            </w:tr>
            <w:tr w:rsidR="003F0BEB" w:rsidRPr="004D4DDB" w14:paraId="02DD9455" w14:textId="77777777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C41140" w14:textId="77777777" w:rsidR="003F0BEB" w:rsidRPr="004D4DDB" w:rsidRDefault="003F0BEB" w:rsidP="003F0BEB">
                  <w:pPr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  <w:lang w:val="en-GB"/>
                    </w:rPr>
                  </w:pPr>
                  <w:r w:rsidRPr="004D4DDB">
                    <w:rPr>
                      <w:rFonts w:asciiTheme="minorHAnsi" w:hAnsiTheme="minorHAnsi" w:cstheme="minorHAnsi"/>
                      <w:sz w:val="24"/>
                      <w:szCs w:val="24"/>
                      <w:lang w:val="en-GB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98777A" w14:textId="77777777" w:rsidR="003F0BEB" w:rsidRPr="004D4DDB" w:rsidRDefault="003F0BEB" w:rsidP="003F0BEB">
                  <w:pPr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  <w:lang w:val="en-GB"/>
                    </w:rPr>
                  </w:pPr>
                  <w:r w:rsidRPr="004D4DDB">
                    <w:rPr>
                      <w:rFonts w:asciiTheme="minorHAnsi" w:hAnsiTheme="minorHAnsi" w:cstheme="minorHAnsi"/>
                      <w:sz w:val="24"/>
                      <w:szCs w:val="24"/>
                      <w:lang w:val="en-GB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95442E" w14:textId="77777777" w:rsidR="003F0BEB" w:rsidRPr="004D4DDB" w:rsidRDefault="003F0BEB" w:rsidP="003F0BEB">
                  <w:pPr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  <w:lang w:val="en-GB"/>
                    </w:rPr>
                  </w:pPr>
                  <w:r w:rsidRPr="004D4DDB">
                    <w:rPr>
                      <w:rFonts w:asciiTheme="minorHAnsi" w:hAnsiTheme="minorHAnsi" w:cstheme="minorHAnsi"/>
                      <w:sz w:val="24"/>
                      <w:szCs w:val="24"/>
                      <w:lang w:val="en-GB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4FD2B4" w14:textId="77777777" w:rsidR="003F0BEB" w:rsidRPr="004D4DDB" w:rsidRDefault="003F0BEB" w:rsidP="003F0BEB">
                  <w:pPr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  <w:lang w:val="en-GB"/>
                    </w:rPr>
                  </w:pPr>
                  <w:r w:rsidRPr="004D4DDB">
                    <w:rPr>
                      <w:rFonts w:asciiTheme="minorHAnsi" w:hAnsiTheme="minorHAnsi" w:cstheme="minorHAnsi"/>
                      <w:sz w:val="24"/>
                      <w:szCs w:val="24"/>
                      <w:lang w:val="en-GB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C35BA6" w14:textId="77777777" w:rsidR="003F0BEB" w:rsidRPr="004D4DDB" w:rsidRDefault="003F0BEB" w:rsidP="003F0BEB">
                  <w:pPr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  <w:lang w:val="en-GB"/>
                    </w:rPr>
                  </w:pPr>
                  <w:r w:rsidRPr="004D4DDB">
                    <w:rPr>
                      <w:rFonts w:asciiTheme="minorHAnsi" w:hAnsiTheme="minorHAnsi" w:cstheme="minorHAnsi"/>
                      <w:sz w:val="24"/>
                      <w:szCs w:val="24"/>
                      <w:lang w:val="en-GB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84634C" w14:textId="77777777" w:rsidR="003F0BEB" w:rsidRPr="004D4DDB" w:rsidRDefault="003F0BEB" w:rsidP="003F0BEB">
                  <w:pPr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  <w:lang w:val="en-GB"/>
                    </w:rPr>
                  </w:pPr>
                  <w:r w:rsidRPr="004D4DDB">
                    <w:rPr>
                      <w:rFonts w:asciiTheme="minorHAnsi" w:hAnsiTheme="minorHAnsi" w:cstheme="minorHAnsi"/>
                      <w:sz w:val="24"/>
                      <w:szCs w:val="24"/>
                      <w:lang w:val="en-GB"/>
                    </w:rPr>
                    <w:t>0%</w:t>
                  </w:r>
                </w:p>
              </w:tc>
            </w:tr>
          </w:tbl>
          <w:p w14:paraId="135E58C4" w14:textId="77777777" w:rsidR="003F0BEB" w:rsidRPr="004D4DDB" w:rsidRDefault="003F0BEB" w:rsidP="003F0BEB">
            <w:pPr>
              <w:rPr>
                <w:rFonts w:asciiTheme="minorHAnsi" w:hAnsiTheme="minorHAnsi" w:cstheme="minorHAnsi"/>
                <w:i/>
                <w:iCs/>
                <w:color w:val="808080"/>
                <w:sz w:val="24"/>
                <w:szCs w:val="24"/>
                <w:lang w:val="pl-PL"/>
              </w:rPr>
            </w:pPr>
          </w:p>
        </w:tc>
      </w:tr>
      <w:tr w:rsidR="003F0BEB" w:rsidRPr="004D4DDB" w14:paraId="2457354F" w14:textId="77777777" w:rsidTr="6BF6694F">
        <w:trPr>
          <w:trHeight w:val="624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C3FDD" w14:textId="77777777" w:rsidR="003F0BEB" w:rsidRPr="004D4DDB" w:rsidRDefault="003F0BEB" w:rsidP="003F0BEB">
            <w:pPr>
              <w:tabs>
                <w:tab w:val="left" w:pos="153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4D4DDB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Vyučujúci:</w:t>
            </w:r>
            <w:r w:rsidRPr="004D4DD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D4DDB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doc. PhDr. Gabriela </w:t>
            </w:r>
            <w:proofErr w:type="spellStart"/>
            <w:r w:rsidRPr="004D4DDB">
              <w:rPr>
                <w:rFonts w:asciiTheme="minorHAnsi" w:hAnsiTheme="minorHAnsi" w:cstheme="minorHAnsi"/>
                <w:i/>
                <w:sz w:val="24"/>
                <w:szCs w:val="24"/>
              </w:rPr>
              <w:t>Platková</w:t>
            </w:r>
            <w:proofErr w:type="spellEnd"/>
            <w:r w:rsidRPr="004D4DDB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Theme="minorHAnsi" w:hAnsiTheme="minorHAnsi" w:cstheme="minorHAnsi"/>
                <w:i/>
                <w:sz w:val="24"/>
                <w:szCs w:val="24"/>
              </w:rPr>
              <w:t>Olejárová</w:t>
            </w:r>
            <w:proofErr w:type="spellEnd"/>
            <w:r w:rsidRPr="004D4DDB">
              <w:rPr>
                <w:rFonts w:asciiTheme="minorHAnsi" w:hAnsiTheme="minorHAnsi" w:cstheme="minorHAnsi"/>
                <w:i/>
                <w:sz w:val="24"/>
                <w:szCs w:val="24"/>
              </w:rPr>
              <w:t>, PhD.</w:t>
            </w:r>
          </w:p>
        </w:tc>
      </w:tr>
      <w:tr w:rsidR="003F0BEB" w:rsidRPr="004D4DDB" w14:paraId="375D5347" w14:textId="77777777" w:rsidTr="6BF6694F">
        <w:trPr>
          <w:trHeight w:val="567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B1839" w14:textId="56C8DF92" w:rsidR="003F0BEB" w:rsidRPr="004D4DDB" w:rsidRDefault="2361563B" w:rsidP="023E3EB7">
            <w:pPr>
              <w:tabs>
                <w:tab w:val="left" w:pos="1530"/>
              </w:tabs>
              <w:rPr>
                <w:rFonts w:ascii="Calibri" w:hAnsi="Calibri" w:cs="Calibri"/>
                <w:sz w:val="24"/>
                <w:szCs w:val="24"/>
                <w:lang w:val="en-GB"/>
              </w:rPr>
            </w:pPr>
            <w:proofErr w:type="spellStart"/>
            <w:r w:rsidRPr="004D4DDB">
              <w:rPr>
                <w:rFonts w:asciiTheme="minorHAnsi" w:hAnsiTheme="minorHAnsi" w:cstheme="minorBidi"/>
                <w:b/>
                <w:bCs/>
                <w:sz w:val="24"/>
                <w:szCs w:val="24"/>
                <w:lang w:val="en-GB"/>
              </w:rPr>
              <w:t>Dátum</w:t>
            </w:r>
            <w:proofErr w:type="spellEnd"/>
            <w:r w:rsidRPr="004D4DDB">
              <w:rPr>
                <w:rFonts w:asciiTheme="minorHAnsi" w:hAnsiTheme="minorHAnsi" w:cstheme="minorBidi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Theme="minorHAnsi" w:hAnsiTheme="minorHAnsi" w:cstheme="minorBidi"/>
                <w:b/>
                <w:bCs/>
                <w:sz w:val="24"/>
                <w:szCs w:val="24"/>
                <w:lang w:val="en-GB"/>
              </w:rPr>
              <w:t>poslednej</w:t>
            </w:r>
            <w:proofErr w:type="spellEnd"/>
            <w:r w:rsidRPr="004D4DDB">
              <w:rPr>
                <w:rFonts w:asciiTheme="minorHAnsi" w:hAnsiTheme="minorHAnsi" w:cstheme="minorBidi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Theme="minorHAnsi" w:hAnsiTheme="minorHAnsi" w:cstheme="minorBidi"/>
                <w:b/>
                <w:bCs/>
                <w:sz w:val="24"/>
                <w:szCs w:val="24"/>
                <w:lang w:val="en-GB"/>
              </w:rPr>
              <w:t>zmeny</w:t>
            </w:r>
            <w:proofErr w:type="spellEnd"/>
            <w:r w:rsidRPr="004D4DDB">
              <w:rPr>
                <w:rFonts w:asciiTheme="minorHAnsi" w:hAnsiTheme="minorHAnsi" w:cstheme="minorBidi"/>
                <w:b/>
                <w:bCs/>
                <w:sz w:val="24"/>
                <w:szCs w:val="24"/>
                <w:lang w:val="en-GB"/>
              </w:rPr>
              <w:t>:</w:t>
            </w:r>
            <w:r w:rsidRPr="004D4DDB">
              <w:rPr>
                <w:rFonts w:asciiTheme="minorHAnsi" w:hAnsiTheme="minorHAnsi" w:cstheme="minorBidi"/>
                <w:sz w:val="24"/>
                <w:szCs w:val="24"/>
                <w:lang w:val="en-GB"/>
              </w:rPr>
              <w:t xml:space="preserve"> </w:t>
            </w:r>
            <w:r w:rsidR="005436D7">
              <w:rPr>
                <w:rFonts w:ascii="Calibri" w:hAnsi="Calibri" w:cs="Calibri"/>
                <w:sz w:val="24"/>
                <w:szCs w:val="24"/>
              </w:rPr>
              <w:t>30. 10. 2025</w:t>
            </w:r>
          </w:p>
        </w:tc>
      </w:tr>
      <w:tr w:rsidR="003F0BEB" w:rsidRPr="004D4DDB" w14:paraId="3F32A049" w14:textId="77777777" w:rsidTr="6BF6694F">
        <w:trPr>
          <w:trHeight w:val="851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75763" w14:textId="77777777" w:rsidR="003F0BEB" w:rsidRPr="004D4DDB" w:rsidRDefault="003F0BEB" w:rsidP="003F0BEB">
            <w:pPr>
              <w:tabs>
                <w:tab w:val="left" w:pos="1530"/>
              </w:tabs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4D4D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Schválil:</w:t>
            </w:r>
            <w:r w:rsidRPr="004D4DD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prof. Mgr. Vladislav </w:t>
            </w:r>
            <w:proofErr w:type="spellStart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Suvák</w:t>
            </w:r>
            <w:proofErr w:type="spellEnd"/>
            <w:r w:rsidRPr="004D4DD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, PhD.</w:t>
            </w:r>
          </w:p>
        </w:tc>
      </w:tr>
    </w:tbl>
    <w:p w14:paraId="62EBF9A1" w14:textId="77777777" w:rsidR="003F0BEB" w:rsidRPr="004D4DDB" w:rsidRDefault="003F0BEB" w:rsidP="003F0BEB">
      <w:pPr>
        <w:tabs>
          <w:tab w:val="left" w:pos="1460"/>
          <w:tab w:val="left" w:pos="3530"/>
        </w:tabs>
        <w:contextualSpacing/>
        <w:rPr>
          <w:szCs w:val="24"/>
        </w:rPr>
      </w:pPr>
      <w:r w:rsidRPr="004D4DDB">
        <w:rPr>
          <w:szCs w:val="24"/>
        </w:rPr>
        <w:br w:type="page"/>
      </w:r>
    </w:p>
    <w:p w14:paraId="64C0B456" w14:textId="77777777" w:rsidR="003F0BEB" w:rsidRPr="004D4DDB" w:rsidRDefault="003F0BEB" w:rsidP="003F0BEB">
      <w:pPr>
        <w:ind w:left="720" w:hanging="720"/>
        <w:jc w:val="center"/>
        <w:rPr>
          <w:rFonts w:ascii="Calibri" w:eastAsia="Times New Roman" w:hAnsi="Calibri" w:cs="Calibri"/>
          <w:b/>
          <w:szCs w:val="24"/>
          <w:lang w:eastAsia="sk-SK"/>
        </w:rPr>
      </w:pPr>
      <w:r w:rsidRPr="004D4DDB">
        <w:rPr>
          <w:szCs w:val="24"/>
        </w:rPr>
        <w:lastRenderedPageBreak/>
        <w:tab/>
      </w:r>
      <w:r w:rsidRPr="004D4DDB">
        <w:rPr>
          <w:rFonts w:ascii="Calibri" w:eastAsia="Times New Roman" w:hAnsi="Calibri" w:cs="Calibri"/>
          <w:b/>
          <w:szCs w:val="24"/>
          <w:lang w:eastAsia="sk-SK"/>
        </w:rPr>
        <w:t>INFORMAČNÝ LIST PREDMETU</w:t>
      </w:r>
    </w:p>
    <w:p w14:paraId="0C6C2CD5" w14:textId="77777777" w:rsidR="003F0BEB" w:rsidRPr="004D4DDB" w:rsidRDefault="003F0BEB" w:rsidP="003F0BEB">
      <w:pPr>
        <w:spacing w:after="0" w:line="240" w:lineRule="auto"/>
        <w:ind w:left="720"/>
        <w:jc w:val="center"/>
        <w:rPr>
          <w:rFonts w:ascii="Calibri" w:eastAsia="Times New Roman" w:hAnsi="Calibri" w:cs="Calibri"/>
          <w:szCs w:val="24"/>
          <w:lang w:eastAsia="sk-SK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F0BEB" w:rsidRPr="004D4DDB" w14:paraId="53D62C08" w14:textId="77777777" w:rsidTr="6BF6694F">
        <w:trPr>
          <w:trHeight w:val="510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0C234" w14:textId="77777777" w:rsidR="003F0BEB" w:rsidRPr="004D4DDB" w:rsidRDefault="003F0BEB" w:rsidP="003F0BEB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Vysoká škola: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Prešovská univerzita v Prešove</w:t>
            </w:r>
          </w:p>
        </w:tc>
      </w:tr>
      <w:tr w:rsidR="003F0BEB" w:rsidRPr="004D4DDB" w14:paraId="0E1973F6" w14:textId="77777777" w:rsidTr="6BF6694F">
        <w:trPr>
          <w:trHeight w:val="510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C64CE" w14:textId="141769F2" w:rsidR="003F0BEB" w:rsidRPr="004D4DDB" w:rsidRDefault="003F0BEB" w:rsidP="003F0BEB">
            <w:pPr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Fakulta/pracovisko: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 w:cs="Calibri"/>
                  <w:i/>
                  <w:color w:val="2B579A"/>
                  <w:szCs w:val="24"/>
                  <w:shd w:val="clear" w:color="auto" w:fill="E6E6E6"/>
                </w:rPr>
                <w:id w:val="-193305213"/>
                <w:placeholder>
                  <w:docPart w:val="8A3AE800C9CA423C9557D6C48B202DD1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, ekonomiky a obchodu" w:value="Fakulta manažmentu, ekonomiky a obchod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Centrum jazykov a kultúr národnostných menšín" w:value="Centrum jazykov a kultúr národnostných menšín"/>
                </w:comboBox>
              </w:sdtPr>
              <w:sdtContent>
                <w:r w:rsidR="004675DA" w:rsidRPr="004D4DDB">
                  <w:rPr>
                    <w:rFonts w:ascii="Calibri" w:hAnsi="Calibri" w:cs="Calibri"/>
                    <w:i/>
                    <w:color w:val="2B579A"/>
                    <w:szCs w:val="24"/>
                    <w:shd w:val="clear" w:color="auto" w:fill="E6E6E6"/>
                  </w:rPr>
                  <w:t>Filozofická fakulta</w:t>
                </w:r>
              </w:sdtContent>
            </w:sdt>
          </w:p>
        </w:tc>
      </w:tr>
      <w:tr w:rsidR="003F0BEB" w:rsidRPr="004D4DDB" w14:paraId="04B66ED3" w14:textId="77777777" w:rsidTr="6BF6694F">
        <w:trPr>
          <w:trHeight w:val="842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C6FE8" w14:textId="77777777" w:rsidR="003F0BEB" w:rsidRPr="004D4DDB" w:rsidRDefault="003F0BEB" w:rsidP="003F0BEB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Kód predmetu: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1IFI/VVEFD/22 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54855" w14:textId="77777777" w:rsidR="003F0BEB" w:rsidRPr="004D4DDB" w:rsidRDefault="003F0BEB" w:rsidP="003F0BE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 xml:space="preserve">Názov predmetu: </w:t>
            </w: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Vybrané otázky výtvarnej estetiky 20. storočia (Povinne voliteľný predmet)</w:t>
            </w:r>
          </w:p>
        </w:tc>
      </w:tr>
      <w:tr w:rsidR="003F0BEB" w:rsidRPr="004D4DDB" w14:paraId="5EF66E58" w14:textId="77777777" w:rsidTr="6BF6694F">
        <w:trPr>
          <w:trHeight w:val="1971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231F3" w14:textId="77777777" w:rsidR="003F0BEB" w:rsidRPr="004D4DDB" w:rsidRDefault="003F0BEB" w:rsidP="003F0BEB">
            <w:pPr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Druh, rozsah a metóda vzdelávacích činností: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71905531" w14:textId="350F99B8" w:rsidR="003F0BEB" w:rsidRPr="004D4DDB" w:rsidRDefault="02631107" w:rsidP="6BF6694F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Druh vzdelávacích činností: Seminár</w:t>
            </w:r>
          </w:p>
          <w:p w14:paraId="17EB26D2" w14:textId="5177994A" w:rsidR="003F0BEB" w:rsidRPr="004D4DDB" w:rsidRDefault="02631107" w:rsidP="6BF6694F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Rozsah </w:t>
            </w:r>
            <w:r w:rsidR="442513A3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vzdelávacích činností: </w:t>
            </w:r>
            <w:r w:rsidR="20962120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1 hodina týždenne (0/1)</w:t>
            </w:r>
          </w:p>
          <w:p w14:paraId="595A11FC" w14:textId="77777777" w:rsidR="003F0BEB" w:rsidRPr="004D4DDB" w:rsidRDefault="02631107" w:rsidP="023E3EB7">
            <w:pPr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Metóda vzdelávacích činností: </w:t>
            </w:r>
            <w:r w:rsidR="442513A3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Kombinovaná</w:t>
            </w:r>
          </w:p>
        </w:tc>
      </w:tr>
      <w:tr w:rsidR="003F0BEB" w:rsidRPr="004D4DDB" w14:paraId="6EBF6AF1" w14:textId="77777777" w:rsidTr="6BF6694F">
        <w:trPr>
          <w:trHeight w:val="510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9C5A5" w14:textId="769EF7F1" w:rsidR="003F0BEB" w:rsidRPr="004D4DDB" w:rsidRDefault="02631107" w:rsidP="003F0BEB">
            <w:pPr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bCs/>
                <w:sz w:val="24"/>
                <w:szCs w:val="24"/>
              </w:rPr>
              <w:t>Počet kreditov:</w:t>
            </w: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r w:rsidR="73C40E1D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4</w:t>
            </w:r>
          </w:p>
        </w:tc>
      </w:tr>
      <w:tr w:rsidR="003F0BEB" w:rsidRPr="004D4DDB" w14:paraId="5A9C509E" w14:textId="77777777" w:rsidTr="6BF6694F">
        <w:trPr>
          <w:trHeight w:val="1416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F56F6" w14:textId="77777777" w:rsidR="003F0BEB" w:rsidRPr="004D4DDB" w:rsidRDefault="003F0BEB" w:rsidP="003F0BEB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Odporúčaný semester štúdia: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2249FB" w:rsidRPr="004D4DDB">
              <w:rPr>
                <w:rFonts w:ascii="Calibri" w:hAnsi="Calibri" w:cs="Calibri"/>
                <w:sz w:val="24"/>
                <w:szCs w:val="24"/>
              </w:rPr>
              <w:t>2. – 7.</w:t>
            </w:r>
          </w:p>
        </w:tc>
      </w:tr>
      <w:tr w:rsidR="003F0BEB" w:rsidRPr="004D4DDB" w14:paraId="52CA8415" w14:textId="77777777" w:rsidTr="6BF6694F">
        <w:trPr>
          <w:trHeight w:val="1408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7431C" w14:textId="31ADBAA5" w:rsidR="003F0BEB" w:rsidRPr="004D4DDB" w:rsidRDefault="003F0BEB" w:rsidP="003F0BE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 xml:space="preserve">Stupeň vysokoškolského štúdia: </w:t>
            </w:r>
            <w:sdt>
              <w:sdtPr>
                <w:rPr>
                  <w:i/>
                  <w:color w:val="2B579A"/>
                  <w:szCs w:val="24"/>
                  <w:shd w:val="clear" w:color="auto" w:fill="E6E6E6"/>
                </w:rPr>
                <w:alias w:val="stupeň"/>
                <w:tag w:val="Stupeň"/>
                <w:id w:val="-1297450198"/>
                <w:placeholder>
                  <w:docPart w:val="D873FFBAC7364BF7B52F632BEAC8BD56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Content>
                <w:r w:rsidR="004675DA" w:rsidRPr="004D4DDB">
                  <w:rPr>
                    <w:i/>
                    <w:color w:val="2B579A"/>
                    <w:szCs w:val="24"/>
                    <w:shd w:val="clear" w:color="auto" w:fill="E6E6E6"/>
                  </w:rPr>
                  <w:t>3.</w:t>
                </w:r>
              </w:sdtContent>
            </w:sdt>
          </w:p>
          <w:p w14:paraId="709E88E4" w14:textId="77777777" w:rsidR="003F0BEB" w:rsidRPr="004D4DDB" w:rsidRDefault="003F0BEB" w:rsidP="003F0BE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0BEB" w:rsidRPr="004D4DDB" w14:paraId="034C7F25" w14:textId="77777777" w:rsidTr="6BF6694F">
        <w:trPr>
          <w:trHeight w:val="794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C9FE8" w14:textId="77777777" w:rsidR="003F0BEB" w:rsidRPr="004D4DDB" w:rsidRDefault="003F0BEB" w:rsidP="003F0BEB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Podmieňujúce predmety:</w:t>
            </w:r>
          </w:p>
        </w:tc>
      </w:tr>
      <w:tr w:rsidR="003F0BEB" w:rsidRPr="004D4DDB" w14:paraId="06F6B0E3" w14:textId="77777777" w:rsidTr="6BF6694F">
        <w:trPr>
          <w:trHeight w:val="1965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5704" w14:textId="77777777" w:rsidR="003F0BEB" w:rsidRPr="004D4DDB" w:rsidRDefault="003F0BEB" w:rsidP="003F0BEB">
            <w:pPr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Podmienky na absolvovanie predmetu: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6F91F222" w14:textId="77777777" w:rsidR="002249FB" w:rsidRPr="004D4DDB" w:rsidRDefault="002249FB" w:rsidP="002249FB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i/>
                <w:sz w:val="24"/>
                <w:szCs w:val="24"/>
              </w:rPr>
              <w:t xml:space="preserve">Predmet je hodnotený priebežne (ukončený priebežným hodnotením). </w:t>
            </w:r>
          </w:p>
          <w:p w14:paraId="4FCBCCF6" w14:textId="77777777" w:rsidR="002249FB" w:rsidRPr="004D4DDB" w:rsidRDefault="002249FB" w:rsidP="002249FB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Pre úspešné absolvovanie predmetu je potrebné absolvovať 3 súčasti, za ktoré je možné získať max. 100 b:</w:t>
            </w:r>
          </w:p>
          <w:p w14:paraId="3DBE4E9F" w14:textId="77777777" w:rsidR="002249FB" w:rsidRPr="004D4DDB" w:rsidRDefault="002249FB" w:rsidP="00814279">
            <w:pPr>
              <w:numPr>
                <w:ilvl w:val="0"/>
                <w:numId w:val="53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Pripravenosť na diskusie a participácia na seminároch – max 25 b </w:t>
            </w:r>
          </w:p>
          <w:p w14:paraId="69B7E1C5" w14:textId="77777777" w:rsidR="002249FB" w:rsidRPr="004D4DDB" w:rsidRDefault="002249FB" w:rsidP="00814279">
            <w:pPr>
              <w:numPr>
                <w:ilvl w:val="0"/>
                <w:numId w:val="53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Aktívna účasť na odbornej argumentačnej rozprave, kolokviu – max 25 b</w:t>
            </w:r>
          </w:p>
          <w:p w14:paraId="6FC697F3" w14:textId="77777777" w:rsidR="002249FB" w:rsidRPr="004D4DDB" w:rsidRDefault="002249FB" w:rsidP="00814279">
            <w:pPr>
              <w:numPr>
                <w:ilvl w:val="0"/>
                <w:numId w:val="53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Semestrálna práca (odborná štúdia) – max 50 b </w:t>
            </w:r>
          </w:p>
          <w:p w14:paraId="2B563E53" w14:textId="77777777" w:rsidR="002249FB" w:rsidRPr="004D4DDB" w:rsidRDefault="002249FB" w:rsidP="002249FB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Pre úspešné absolvovanie predmetu študent v 12. týždni semestra odovzdá semestrálnu prácu (odbornú štúdiu), ktorá bude obsahovať: analýzu a interpretáciu tvorby jedného vybraného autora / autorského kolektívu tvoriaceho v oblasti vizuálneho umenia po roku 1945.</w:t>
            </w:r>
          </w:p>
          <w:p w14:paraId="508C98E9" w14:textId="77777777" w:rsidR="002249FB" w:rsidRPr="004D4DDB" w:rsidRDefault="002249FB" w:rsidP="002249FB">
            <w:pPr>
              <w:rPr>
                <w:rFonts w:ascii="Calibri" w:hAnsi="Calibri" w:cs="Calibri"/>
                <w:i/>
                <w:sz w:val="24"/>
                <w:szCs w:val="24"/>
              </w:rPr>
            </w:pPr>
          </w:p>
          <w:p w14:paraId="6DF741F8" w14:textId="77777777" w:rsidR="002249FB" w:rsidRPr="004D4DDB" w:rsidRDefault="002249FB" w:rsidP="002249FB">
            <w:pPr>
              <w:rPr>
                <w:rFonts w:ascii="Calibri" w:hAnsi="Calibri" w:cs="Calibri"/>
                <w:b/>
                <w:bCs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bCs/>
                <w:i/>
                <w:sz w:val="24"/>
                <w:szCs w:val="24"/>
              </w:rPr>
              <w:t>Požiadavky na semestrálnu prácu:</w:t>
            </w:r>
          </w:p>
          <w:p w14:paraId="704FD373" w14:textId="77777777" w:rsidR="002249FB" w:rsidRPr="004D4DDB" w:rsidRDefault="002249FB" w:rsidP="002249FB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Štúdia o tvorbe jedného umelca / umeleckého kolektívu z obdobia po roku 1945, ktorú budú študenti analyzovať a interpretovať v jeho estetických a kultúrno-historických súvislostiach. Pokiaľ práca spĺňa náležitosti o úprave záverečných prác / odborných textov s ohľadom na 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lastRenderedPageBreak/>
              <w:t xml:space="preserve">aktuálne platnú citačnú normu, má byť vyučujúcim akceptovaná a hodnotená v zápočtovom týždni. </w:t>
            </w:r>
          </w:p>
          <w:p w14:paraId="0F2F01EA" w14:textId="77777777" w:rsidR="002249FB" w:rsidRPr="004D4DDB" w:rsidRDefault="002249FB" w:rsidP="002249FB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Štruktúra práce: stručná historiografia predmetu písomnej práce. Historická, kultúrno-spoločenská situácia a súvislosti v dobe tvorby umelca a vzniku umeleckého diela. Estetická a kultúrno-historická interpretácia umeleckého diela alebo artefaktu s využitím odbornej terminológie. Rozsah: 10 – 12  normostrán.</w:t>
            </w:r>
          </w:p>
          <w:p w14:paraId="6793BCF2" w14:textId="77777777" w:rsidR="002249FB" w:rsidRPr="004D4DDB" w:rsidRDefault="002249FB" w:rsidP="002249FB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Kritériá hodnotenia:</w:t>
            </w:r>
          </w:p>
          <w:p w14:paraId="1F7B6271" w14:textId="77777777" w:rsidR="002249FB" w:rsidRPr="004D4DDB" w:rsidRDefault="002249FB" w:rsidP="002249FB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- Samostatnosť pri vypracovaní textu práce a správne používanie základných pojmov z estetiky, teórie a dejín umenia a ich aplikácia v konkrétnej situácii.</w:t>
            </w:r>
          </w:p>
          <w:p w14:paraId="6C84EFFF" w14:textId="77777777" w:rsidR="002249FB" w:rsidRPr="004D4DDB" w:rsidRDefault="002249FB" w:rsidP="002249FB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- Schopnosť analýzy a interpretácie umeleckého diela v historickom a spoločenskom kontexte</w:t>
            </w:r>
          </w:p>
          <w:p w14:paraId="2EF63AA9" w14:textId="77777777" w:rsidR="002249FB" w:rsidRPr="004D4DDB" w:rsidRDefault="002249FB" w:rsidP="002249FB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- Preukázanie vlastného názoru na skúmanú problematiku, logická, vecná argumentácia, vzájomná prepojenosť častí textu</w:t>
            </w:r>
          </w:p>
          <w:p w14:paraId="44D4E16C" w14:textId="77777777" w:rsidR="002249FB" w:rsidRPr="004D4DDB" w:rsidRDefault="002249FB" w:rsidP="002249FB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- Využitie relevantnej literatúry a korektná práca s ňou, etika citovania. Použitie citátov týkajúcich sa predmetu práce minimálne z desiatich zdrojov (odporúčané: 3 – z monografií, 3 zo zborníkov, vedeckých a odborných časopisov, 3 z vedeckých a odborných príspevkov na internete, 1 podľa vlastného výberu z predchádzajúcich troch kategórií.)</w:t>
            </w:r>
          </w:p>
          <w:p w14:paraId="779F8E76" w14:textId="77777777" w:rsidR="002249FB" w:rsidRPr="004D4DDB" w:rsidRDefault="002249FB" w:rsidP="002249FB">
            <w:pPr>
              <w:rPr>
                <w:rFonts w:ascii="Calibri" w:hAnsi="Calibri" w:cs="Calibri"/>
                <w:i/>
                <w:sz w:val="24"/>
                <w:szCs w:val="24"/>
              </w:rPr>
            </w:pPr>
          </w:p>
          <w:p w14:paraId="5C4024AE" w14:textId="77777777" w:rsidR="002249FB" w:rsidRPr="004D4DDB" w:rsidRDefault="002249FB" w:rsidP="002249FB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bCs/>
                <w:i/>
                <w:sz w:val="24"/>
                <w:szCs w:val="24"/>
              </w:rPr>
              <w:t>Na úspešné absolvovanie predmetu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je nevyhnutné z každej časti dosiahnuť výsledok min. 50%. </w:t>
            </w:r>
          </w:p>
          <w:p w14:paraId="19143DCA" w14:textId="77777777" w:rsidR="002249FB" w:rsidRPr="004D4DDB" w:rsidRDefault="774885A6" w:rsidP="002249FB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Hodnotenie študijných výsledkov študenta v rámci štúdia predmetu sa uskutočňuje podľa klasifikačnej stupnice, ktorú tvorí šesť klasifikačných stupňov a týmito kritériami úspešnosti (v percentuálnom vyjadrení výsledkov pri hodnotení predmetu): </w:t>
            </w:r>
          </w:p>
          <w:p w14:paraId="7C7C38EE" w14:textId="418CA007" w:rsidR="003F0BEB" w:rsidRPr="004D4DDB" w:rsidRDefault="03868727" w:rsidP="023E3EB7">
            <w:pPr>
              <w:rPr>
                <w:rFonts w:ascii="Calibri" w:hAnsi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/>
                <w:i/>
                <w:iCs/>
                <w:sz w:val="24"/>
                <w:szCs w:val="24"/>
              </w:rPr>
              <w:t>Klasifikácia:</w:t>
            </w:r>
          </w:p>
          <w:p w14:paraId="0FC9C49C" w14:textId="77777777" w:rsidR="003F0BEB" w:rsidRPr="004D4DDB" w:rsidRDefault="03868727" w:rsidP="023E3EB7">
            <w:pPr>
              <w:rPr>
                <w:rFonts w:ascii="Calibri" w:hAnsi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/>
                <w:i/>
                <w:iCs/>
                <w:sz w:val="24"/>
                <w:szCs w:val="24"/>
              </w:rPr>
              <w:t>A: 100,00 – 90,00 %</w:t>
            </w:r>
          </w:p>
          <w:p w14:paraId="7D27967D" w14:textId="77777777" w:rsidR="003F0BEB" w:rsidRPr="004D4DDB" w:rsidRDefault="03868727" w:rsidP="023E3EB7">
            <w:pPr>
              <w:rPr>
                <w:rFonts w:ascii="Calibri" w:hAnsi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/>
                <w:i/>
                <w:iCs/>
                <w:sz w:val="24"/>
                <w:szCs w:val="24"/>
              </w:rPr>
              <w:t>B: 89,99 – 80,00 %</w:t>
            </w:r>
            <w:r w:rsidR="002249FB" w:rsidRPr="004D4DDB">
              <w:br/>
            </w:r>
            <w:r w:rsidRPr="004D4DDB">
              <w:rPr>
                <w:rFonts w:ascii="Calibri" w:hAnsi="Calibri"/>
                <w:i/>
                <w:iCs/>
                <w:sz w:val="24"/>
                <w:szCs w:val="24"/>
              </w:rPr>
              <w:t>C: 79,99 – 70,00 %</w:t>
            </w:r>
            <w:r w:rsidR="002249FB" w:rsidRPr="004D4DDB">
              <w:br/>
            </w:r>
            <w:r w:rsidRPr="004D4DDB">
              <w:rPr>
                <w:rFonts w:ascii="Calibri" w:hAnsi="Calibri"/>
                <w:i/>
                <w:iCs/>
                <w:sz w:val="24"/>
                <w:szCs w:val="24"/>
              </w:rPr>
              <w:t>D: 69,99 – 60,00 %</w:t>
            </w:r>
            <w:r w:rsidR="002249FB" w:rsidRPr="004D4DDB">
              <w:br/>
            </w:r>
            <w:r w:rsidRPr="004D4DDB">
              <w:rPr>
                <w:rFonts w:ascii="Calibri" w:hAnsi="Calibri"/>
                <w:i/>
                <w:iCs/>
                <w:sz w:val="24"/>
                <w:szCs w:val="24"/>
              </w:rPr>
              <w:t>E: 59,99 – 50,00 %</w:t>
            </w:r>
          </w:p>
          <w:p w14:paraId="051B517A" w14:textId="1B259AA8" w:rsidR="003F0BEB" w:rsidRPr="004D4DDB" w:rsidRDefault="03868727" w:rsidP="023E3EB7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/>
                <w:i/>
                <w:iCs/>
                <w:sz w:val="24"/>
                <w:szCs w:val="24"/>
              </w:rPr>
              <w:t>FX: 49,99 a menej %</w:t>
            </w:r>
          </w:p>
        </w:tc>
      </w:tr>
      <w:tr w:rsidR="003F0BEB" w:rsidRPr="004D4DDB" w14:paraId="497E44AA" w14:textId="77777777" w:rsidTr="6BF6694F">
        <w:trPr>
          <w:trHeight w:val="1115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10B7F" w14:textId="77777777" w:rsidR="003F0BEB" w:rsidRPr="004D4DDB" w:rsidRDefault="003F0BEB" w:rsidP="003F0BEB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Výsledky vzdelávania: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</w:p>
          <w:p w14:paraId="6D7F806B" w14:textId="77777777" w:rsidR="002249FB" w:rsidRPr="004D4DDB" w:rsidRDefault="002249FB" w:rsidP="002249FB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Absolventka / absolvent predmetu </w:t>
            </w: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Vybrané otázky výtvarnej estetiky 20. storočia</w:t>
            </w:r>
          </w:p>
          <w:p w14:paraId="6CE3D34D" w14:textId="7429A3CB" w:rsidR="002249FB" w:rsidRPr="004D4DDB" w:rsidRDefault="774885A6" w:rsidP="023E3EB7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Vedomosti</w:t>
            </w:r>
          </w:p>
          <w:p w14:paraId="77307C9C" w14:textId="77777777" w:rsidR="002249FB" w:rsidRPr="004D4DDB" w:rsidRDefault="002249FB" w:rsidP="00814279">
            <w:pPr>
              <w:numPr>
                <w:ilvl w:val="0"/>
                <w:numId w:val="54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pozná a identifikuje základné problémy estetiky vizuálneho umenia 20. storočia</w:t>
            </w:r>
          </w:p>
          <w:p w14:paraId="55FE9288" w14:textId="77777777" w:rsidR="002249FB" w:rsidRPr="004D4DDB" w:rsidRDefault="002249FB" w:rsidP="00814279">
            <w:pPr>
              <w:numPr>
                <w:ilvl w:val="0"/>
                <w:numId w:val="54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pozná kľúčových autorov paradigmatických textov traktujúcich vizuálne umenie po roku 1945 a súčasné vizuálne umenie</w:t>
            </w:r>
          </w:p>
          <w:p w14:paraId="0DD68117" w14:textId="77777777" w:rsidR="002249FB" w:rsidRPr="004D4DDB" w:rsidRDefault="002249FB" w:rsidP="00814279">
            <w:pPr>
              <w:numPr>
                <w:ilvl w:val="0"/>
                <w:numId w:val="54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pozná kľúčové vizuálno-umelecké stratégie a tendencie v zahraničí a na Slovensku po roku 1945</w:t>
            </w:r>
          </w:p>
          <w:p w14:paraId="44BFB7AA" w14:textId="77777777" w:rsidR="002249FB" w:rsidRPr="004D4DDB" w:rsidRDefault="002249FB" w:rsidP="00814279">
            <w:pPr>
              <w:numPr>
                <w:ilvl w:val="0"/>
                <w:numId w:val="54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rozumie vývojovým obdobiam, historickej postupnosti vzniku jednotlivých umeleckých stratégií, nadväznosti súčasného umenia na predchádzajúce vývojové epochy</w:t>
            </w:r>
          </w:p>
          <w:p w14:paraId="72EF2D37" w14:textId="77777777" w:rsidR="002249FB" w:rsidRPr="004D4DDB" w:rsidRDefault="002249FB" w:rsidP="00814279">
            <w:pPr>
              <w:numPr>
                <w:ilvl w:val="0"/>
                <w:numId w:val="54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aplikuje odbornú terminológiu v diskusii o vizuálnom umení po roku 1945 a o súčasnom vizuálnom umení</w:t>
            </w:r>
          </w:p>
          <w:p w14:paraId="7E9A33B8" w14:textId="77777777" w:rsidR="002249FB" w:rsidRPr="004D4DDB" w:rsidRDefault="002249FB" w:rsidP="00814279">
            <w:pPr>
              <w:numPr>
                <w:ilvl w:val="0"/>
                <w:numId w:val="54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rozlišuje jednotlivé vizuálno-umelecké stratégie po roku 1945</w:t>
            </w:r>
          </w:p>
          <w:p w14:paraId="2D0B8974" w14:textId="77777777" w:rsidR="002249FB" w:rsidRPr="004D4DDB" w:rsidRDefault="002249FB" w:rsidP="00814279">
            <w:pPr>
              <w:numPr>
                <w:ilvl w:val="0"/>
                <w:numId w:val="54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pozná základné inštitucionálne zázemie súčasnej vizuálno-umeleckej tvorby doma a v zahraničí</w:t>
            </w:r>
          </w:p>
          <w:p w14:paraId="4A32AD75" w14:textId="77777777" w:rsidR="002249FB" w:rsidRPr="004D4DDB" w:rsidRDefault="002249FB" w:rsidP="00814279">
            <w:pPr>
              <w:numPr>
                <w:ilvl w:val="0"/>
                <w:numId w:val="54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charakterizuje vzťah vybraných smerov vizuálneho umenia po roku 1945 a dobového duchovného, filozofického a estetického zázemia</w:t>
            </w:r>
          </w:p>
          <w:p w14:paraId="44F69B9A" w14:textId="77777777" w:rsidR="002249FB" w:rsidRPr="004D4DDB" w:rsidRDefault="002249FB" w:rsidP="002249FB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  <w:p w14:paraId="464CF06E" w14:textId="409B9A09" w:rsidR="002249FB" w:rsidRPr="004D4DDB" w:rsidRDefault="774885A6" w:rsidP="023E3EB7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lastRenderedPageBreak/>
              <w:t>Zručnosti</w:t>
            </w:r>
          </w:p>
          <w:p w14:paraId="485B9182" w14:textId="77777777" w:rsidR="002249FB" w:rsidRPr="004D4DDB" w:rsidRDefault="002249FB" w:rsidP="00814279">
            <w:pPr>
              <w:numPr>
                <w:ilvl w:val="0"/>
                <w:numId w:val="54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interpretuje čítané texty traktujúce dianie v oblasti vizuálneho umenia po roku 1945 a súčasného vizuálneho umenia</w:t>
            </w:r>
          </w:p>
          <w:p w14:paraId="44BA8D6F" w14:textId="77777777" w:rsidR="002249FB" w:rsidRPr="004D4DDB" w:rsidRDefault="002249FB" w:rsidP="00814279">
            <w:pPr>
              <w:numPr>
                <w:ilvl w:val="0"/>
                <w:numId w:val="54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tvorí diskurzívne príspevky k témam súvisiacim so súčasným vizuálnym umením</w:t>
            </w:r>
          </w:p>
          <w:p w14:paraId="2B055124" w14:textId="77777777" w:rsidR="002249FB" w:rsidRPr="004D4DDB" w:rsidRDefault="002249FB" w:rsidP="00814279">
            <w:pPr>
              <w:numPr>
                <w:ilvl w:val="0"/>
                <w:numId w:val="54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argumentuje a diskutuje na odbornej úrovni na témy súvisiace so súčasným vizuálnym umením </w:t>
            </w:r>
          </w:p>
          <w:p w14:paraId="58F74B2F" w14:textId="77777777" w:rsidR="002249FB" w:rsidRPr="004D4DDB" w:rsidRDefault="002249FB" w:rsidP="00814279">
            <w:pPr>
              <w:numPr>
                <w:ilvl w:val="0"/>
                <w:numId w:val="54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identifikuje doposiaľ neriešené témy v oblasti estetiky súčasného vizuálneho umenia</w:t>
            </w:r>
          </w:p>
          <w:p w14:paraId="5829E491" w14:textId="77777777" w:rsidR="002249FB" w:rsidRPr="004D4DDB" w:rsidRDefault="002249FB" w:rsidP="00814279">
            <w:pPr>
              <w:numPr>
                <w:ilvl w:val="0"/>
                <w:numId w:val="54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kreuje originálne prístupy k 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reformulácii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aktuálnych problémov estetiky súčasného vizuálneho umenia</w:t>
            </w:r>
          </w:p>
          <w:p w14:paraId="5F07D11E" w14:textId="77777777" w:rsidR="002249FB" w:rsidRPr="004D4DDB" w:rsidRDefault="002249FB" w:rsidP="002249FB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  <w:p w14:paraId="238A675E" w14:textId="1BCDB09D" w:rsidR="002249FB" w:rsidRPr="004D4DDB" w:rsidRDefault="568FFF19" w:rsidP="023E3EB7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Kompetentnosti</w:t>
            </w:r>
          </w:p>
          <w:p w14:paraId="5408A7BD" w14:textId="77777777" w:rsidR="002249FB" w:rsidRPr="004D4DDB" w:rsidRDefault="002249FB" w:rsidP="00814279">
            <w:pPr>
              <w:numPr>
                <w:ilvl w:val="0"/>
                <w:numId w:val="54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využíva nadobudnuté teoretické poznatky pre písanie odborných, kritických a publicistických textov</w:t>
            </w:r>
          </w:p>
          <w:p w14:paraId="003C9EE2" w14:textId="77777777" w:rsidR="002249FB" w:rsidRPr="004D4DDB" w:rsidRDefault="002249FB" w:rsidP="00814279">
            <w:pPr>
              <w:numPr>
                <w:ilvl w:val="0"/>
                <w:numId w:val="54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selektuje dôležité a vhodné témy pre diskusie a podujatia vo sfére kultúrnej praxe zameranej na vizuálno-umeleckú tvorbu</w:t>
            </w:r>
          </w:p>
          <w:p w14:paraId="3F5CC05C" w14:textId="77777777" w:rsidR="002249FB" w:rsidRPr="004D4DDB" w:rsidRDefault="002249FB" w:rsidP="00814279">
            <w:pPr>
              <w:numPr>
                <w:ilvl w:val="0"/>
                <w:numId w:val="54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participuje na aktuálnom odbornom diskurze vo sfére súčasnej vizuálno-umeleckej tvorby</w:t>
            </w:r>
          </w:p>
          <w:p w14:paraId="15DB3EB9" w14:textId="77777777" w:rsidR="002249FB" w:rsidRPr="004D4DDB" w:rsidRDefault="002249FB" w:rsidP="00814279">
            <w:pPr>
              <w:numPr>
                <w:ilvl w:val="0"/>
                <w:numId w:val="54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argumentuje svoje názorové pozície v rámci kritického hodnotenia súčasnej vizuálno-umeleckej tvorby</w:t>
            </w:r>
          </w:p>
          <w:p w14:paraId="5333215D" w14:textId="77777777" w:rsidR="003F0BEB" w:rsidRPr="004D4DDB" w:rsidRDefault="002249FB" w:rsidP="00814279">
            <w:pPr>
              <w:numPr>
                <w:ilvl w:val="0"/>
                <w:numId w:val="54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kreuje reportážne audiovizuálne/textové príspevky k aktuálnemu vizuálno-umeleckému dianiu</w:t>
            </w:r>
          </w:p>
        </w:tc>
      </w:tr>
      <w:tr w:rsidR="003F0BEB" w:rsidRPr="004D4DDB" w14:paraId="23189DC2" w14:textId="77777777" w:rsidTr="6BF6694F">
        <w:trPr>
          <w:trHeight w:val="510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D1F4E" w14:textId="77777777" w:rsidR="003F0BEB" w:rsidRPr="004D4DDB" w:rsidRDefault="003F0BEB" w:rsidP="003F0BEB">
            <w:pPr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Stručná osnova predmetu: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094787A4" w14:textId="77777777" w:rsidR="002249FB" w:rsidRPr="004D4DDB" w:rsidRDefault="002249FB" w:rsidP="00814279">
            <w:pPr>
              <w:numPr>
                <w:ilvl w:val="0"/>
                <w:numId w:val="55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Mimézis</w:t>
            </w:r>
            <w:proofErr w:type="spellEnd"/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ako princíp vizuálneho umenia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</w:p>
          <w:p w14:paraId="1F5A6AA1" w14:textId="77777777" w:rsidR="002249FB" w:rsidRPr="004D4DDB" w:rsidRDefault="002249FB" w:rsidP="00814279">
            <w:pPr>
              <w:numPr>
                <w:ilvl w:val="0"/>
                <w:numId w:val="55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Podoby abstraktného umenia</w:t>
            </w:r>
          </w:p>
          <w:p w14:paraId="41B41756" w14:textId="77777777" w:rsidR="002249FB" w:rsidRPr="004D4DDB" w:rsidRDefault="002249FB" w:rsidP="00814279">
            <w:pPr>
              <w:numPr>
                <w:ilvl w:val="0"/>
                <w:numId w:val="55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Pop-art, jeho dôsledky a modifikácie v USA a Európe</w:t>
            </w:r>
          </w:p>
          <w:p w14:paraId="0B0ABC1B" w14:textId="77777777" w:rsidR="002249FB" w:rsidRPr="004D4DDB" w:rsidRDefault="002249FB" w:rsidP="00814279">
            <w:pPr>
              <w:numPr>
                <w:ilvl w:val="0"/>
                <w:numId w:val="55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Konceptualizmus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a 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neokonceptualizmus</w:t>
            </w:r>
            <w:proofErr w:type="spellEnd"/>
          </w:p>
          <w:p w14:paraId="7B5148A3" w14:textId="77777777" w:rsidR="002249FB" w:rsidRPr="004D4DDB" w:rsidRDefault="002249FB" w:rsidP="00814279">
            <w:pPr>
              <w:numPr>
                <w:ilvl w:val="0"/>
                <w:numId w:val="55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Hra ako estetická paradigma</w:t>
            </w:r>
          </w:p>
          <w:p w14:paraId="3E084831" w14:textId="77777777" w:rsidR="002249FB" w:rsidRPr="004D4DDB" w:rsidRDefault="002249FB" w:rsidP="00814279">
            <w:pPr>
              <w:numPr>
                <w:ilvl w:val="0"/>
                <w:numId w:val="55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Umenie a súčasná technika, digitálne umenie (online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participatívny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seminár vo vytvorenej študijnej skupine na MS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Teams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, práca s príkladmi digitálneho umenia v online priestore)</w:t>
            </w:r>
          </w:p>
          <w:p w14:paraId="1D9B1889" w14:textId="77777777" w:rsidR="002249FB" w:rsidRPr="004D4DDB" w:rsidRDefault="002249FB" w:rsidP="00814279">
            <w:pPr>
              <w:numPr>
                <w:ilvl w:val="0"/>
                <w:numId w:val="55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Vec ako artefakt</w:t>
            </w:r>
          </w:p>
          <w:p w14:paraId="53441029" w14:textId="77777777" w:rsidR="002249FB" w:rsidRPr="004D4DDB" w:rsidRDefault="002249FB" w:rsidP="00814279">
            <w:pPr>
              <w:numPr>
                <w:ilvl w:val="0"/>
                <w:numId w:val="55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Estetické aspekty postmoderny</w:t>
            </w:r>
          </w:p>
          <w:p w14:paraId="686493DF" w14:textId="77777777" w:rsidR="002249FB" w:rsidRPr="004D4DDB" w:rsidRDefault="002249FB" w:rsidP="00814279">
            <w:pPr>
              <w:numPr>
                <w:ilvl w:val="0"/>
                <w:numId w:val="55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Postmoderna a umelecká avantgarda</w:t>
            </w:r>
          </w:p>
          <w:p w14:paraId="55419DD0" w14:textId="77777777" w:rsidR="002249FB" w:rsidRPr="004D4DDB" w:rsidRDefault="002249FB" w:rsidP="00814279">
            <w:pPr>
              <w:numPr>
                <w:ilvl w:val="0"/>
                <w:numId w:val="55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Telesnosť, telo a jeho intencie v súčasnom umeleckom prostredí</w:t>
            </w:r>
          </w:p>
          <w:p w14:paraId="7061B49A" w14:textId="77777777" w:rsidR="002249FB" w:rsidRPr="004D4DDB" w:rsidRDefault="002249FB" w:rsidP="00814279">
            <w:pPr>
              <w:numPr>
                <w:ilvl w:val="0"/>
                <w:numId w:val="55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Súčasná umelecká prax: akcia,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happening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,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performance</w:t>
            </w:r>
            <w:proofErr w:type="spellEnd"/>
          </w:p>
          <w:p w14:paraId="62605CAC" w14:textId="77777777" w:rsidR="002249FB" w:rsidRPr="004D4DDB" w:rsidRDefault="002249FB" w:rsidP="00814279">
            <w:pPr>
              <w:numPr>
                <w:ilvl w:val="0"/>
                <w:numId w:val="55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Múzeum súčasného umenia – seminár je realizovaný vo vybranom múzeu / galérii s (audiovizuálnym / textovým) výstupom v online priestore</w:t>
            </w:r>
          </w:p>
          <w:p w14:paraId="1A04CCD4" w14:textId="77777777" w:rsidR="003F0BEB" w:rsidRPr="004D4DDB" w:rsidRDefault="002249FB" w:rsidP="00814279">
            <w:pPr>
              <w:numPr>
                <w:ilvl w:val="0"/>
                <w:numId w:val="55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Virtuálna realita a umelecký obraz</w:t>
            </w:r>
          </w:p>
        </w:tc>
      </w:tr>
      <w:tr w:rsidR="003F0BEB" w:rsidRPr="004D4DDB" w14:paraId="14A752EA" w14:textId="77777777" w:rsidTr="6BF6694F">
        <w:trPr>
          <w:trHeight w:val="510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B2CB4" w14:textId="77777777" w:rsidR="003F0BEB" w:rsidRPr="004D4DDB" w:rsidRDefault="003F0BEB" w:rsidP="003F0BEB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Odporúčaná literatúra: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</w:p>
          <w:p w14:paraId="4ED32A4D" w14:textId="77777777" w:rsidR="002249FB" w:rsidRPr="004D4DDB" w:rsidRDefault="003F0BEB" w:rsidP="002249FB">
            <w:pPr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="002249FB" w:rsidRPr="004D4DDB">
              <w:rPr>
                <w:rFonts w:ascii="Calibri" w:hAnsi="Calibri" w:cs="Calibri"/>
                <w:sz w:val="24"/>
                <w:szCs w:val="24"/>
              </w:rPr>
              <w:t>Baxandall</w:t>
            </w:r>
            <w:proofErr w:type="spellEnd"/>
            <w:r w:rsidR="002249FB" w:rsidRPr="004D4DDB">
              <w:rPr>
                <w:rFonts w:ascii="Calibri" w:hAnsi="Calibri" w:cs="Calibri"/>
                <w:sz w:val="24"/>
                <w:szCs w:val="24"/>
              </w:rPr>
              <w:t xml:space="preserve">, M., 2019. </w:t>
            </w:r>
            <w:proofErr w:type="spellStart"/>
            <w:r w:rsidR="002249FB" w:rsidRPr="004D4DDB">
              <w:rPr>
                <w:rFonts w:ascii="Calibri" w:hAnsi="Calibri" w:cs="Calibri"/>
                <w:sz w:val="24"/>
                <w:szCs w:val="24"/>
              </w:rPr>
              <w:t>Inteligence</w:t>
            </w:r>
            <w:proofErr w:type="spellEnd"/>
            <w:r w:rsidR="002249FB" w:rsidRPr="004D4DDB">
              <w:rPr>
                <w:rFonts w:ascii="Calibri" w:hAnsi="Calibri" w:cs="Calibri"/>
                <w:sz w:val="24"/>
                <w:szCs w:val="24"/>
              </w:rPr>
              <w:t xml:space="preserve"> obrazu a jazyk </w:t>
            </w:r>
            <w:proofErr w:type="spellStart"/>
            <w:r w:rsidR="002249FB" w:rsidRPr="004D4DDB">
              <w:rPr>
                <w:rFonts w:ascii="Calibri" w:hAnsi="Calibri" w:cs="Calibri"/>
                <w:sz w:val="24"/>
                <w:szCs w:val="24"/>
              </w:rPr>
              <w:t>dějin</w:t>
            </w:r>
            <w:proofErr w:type="spellEnd"/>
            <w:r w:rsidR="002249FB"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="002249FB" w:rsidRPr="004D4DDB">
              <w:rPr>
                <w:rFonts w:ascii="Calibri" w:hAnsi="Calibri" w:cs="Calibri"/>
                <w:sz w:val="24"/>
                <w:szCs w:val="24"/>
              </w:rPr>
              <w:t>umění</w:t>
            </w:r>
            <w:proofErr w:type="spellEnd"/>
            <w:r w:rsidR="002249FB" w:rsidRPr="004D4DDB">
              <w:rPr>
                <w:rFonts w:ascii="Calibri" w:hAnsi="Calibri" w:cs="Calibri"/>
                <w:sz w:val="24"/>
                <w:szCs w:val="24"/>
              </w:rPr>
              <w:t xml:space="preserve">. Praha: </w:t>
            </w:r>
            <w:proofErr w:type="spellStart"/>
            <w:r w:rsidR="002249FB" w:rsidRPr="004D4DDB">
              <w:rPr>
                <w:rFonts w:ascii="Calibri" w:hAnsi="Calibri" w:cs="Calibri"/>
                <w:sz w:val="24"/>
                <w:szCs w:val="24"/>
              </w:rPr>
              <w:t>Umprum</w:t>
            </w:r>
            <w:proofErr w:type="spellEnd"/>
            <w:r w:rsidR="002249FB" w:rsidRPr="004D4DDB">
              <w:rPr>
                <w:rFonts w:ascii="Calibri" w:hAnsi="Calibri" w:cs="Calibri"/>
                <w:sz w:val="24"/>
                <w:szCs w:val="24"/>
              </w:rPr>
              <w:t xml:space="preserve">. </w:t>
            </w:r>
          </w:p>
          <w:p w14:paraId="54781C07" w14:textId="77777777" w:rsidR="002249FB" w:rsidRPr="004D4DDB" w:rsidRDefault="002249FB" w:rsidP="002249FB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Foster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H. et al., 2015.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Umění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po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roce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1900.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Modernismus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antimodernismus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postmodernismus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Praha: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Slovart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CZ. </w:t>
            </w:r>
          </w:p>
          <w:p w14:paraId="1A0AEFE7" w14:textId="77777777" w:rsidR="002249FB" w:rsidRPr="004D4DDB" w:rsidRDefault="002249FB" w:rsidP="002249FB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Geržová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J.,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ed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., 1999. Slovník svetového a slovenského umenia druhej polovice 20. storočia. Od abstraktného umenia k virtuálnej realite. Idey – pojmy – hnutia. Bratislava: Kruh súčasného umenia Profil. </w:t>
            </w:r>
          </w:p>
          <w:p w14:paraId="0F2EE108" w14:textId="77777777" w:rsidR="002249FB" w:rsidRPr="004D4DDB" w:rsidRDefault="002249FB" w:rsidP="002249FB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Golding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J., 2003. Cesty k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abstraktnímu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umění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Brno: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Barrister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&amp;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Principal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34AB37B2" w14:textId="77777777" w:rsidR="002249FB" w:rsidRPr="004D4DDB" w:rsidRDefault="002249FB" w:rsidP="002249FB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Goodman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N. 2007. Jazyky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umění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Nástin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teorie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symbolů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Praha: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Academia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</w:t>
            </w:r>
          </w:p>
          <w:p w14:paraId="597C0C04" w14:textId="77777777" w:rsidR="002249FB" w:rsidRPr="004D4DDB" w:rsidRDefault="002249FB" w:rsidP="002249FB">
            <w:pPr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Graham, G., 2004.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Filosofie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umění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Brno: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Barrister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&amp;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Principal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32D4B75A" w14:textId="77777777" w:rsidR="002249FB" w:rsidRPr="004D4DDB" w:rsidRDefault="002249FB" w:rsidP="002249FB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Kulka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T. – 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Ciporanov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D., 2011.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Co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je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umění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Texty angloamerické estetiky 20.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století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Praha: Pavel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Mervart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29ED3CE1" w14:textId="77777777" w:rsidR="002249FB" w:rsidRPr="004D4DDB" w:rsidRDefault="002249FB" w:rsidP="002249FB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Kesner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L.,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ed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., 1997.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Vizuální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teorie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Současné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angloamerické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myšlení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o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výtvarních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dílech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Jinočany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>: H&amp;H.</w:t>
            </w:r>
          </w:p>
          <w:p w14:paraId="64567B46" w14:textId="77777777" w:rsidR="002249FB" w:rsidRPr="004D4DDB" w:rsidRDefault="002249FB" w:rsidP="002249FB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Levinson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J.,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ed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., 2003.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The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Oxford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Handbook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of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Aesthetics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Oxford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: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Oxford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University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Press. </w:t>
            </w:r>
          </w:p>
          <w:p w14:paraId="646800A1" w14:textId="77777777" w:rsidR="002249FB" w:rsidRPr="004D4DDB" w:rsidRDefault="002249FB" w:rsidP="002249FB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Liessmann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K. P., 2000. Filozofie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moderního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umění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Olomouc: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Votobia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6E803BBE" w14:textId="77777777" w:rsidR="002249FB" w:rsidRPr="004D4DDB" w:rsidRDefault="002249FB" w:rsidP="002249FB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Mitchell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W. J. T.,  2016.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Teorie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obrazu. Praha: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Karolinum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1CD16A9F" w14:textId="77777777" w:rsidR="002249FB" w:rsidRPr="004D4DDB" w:rsidRDefault="002249FB" w:rsidP="002249FB">
            <w:pPr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sz w:val="24"/>
                <w:szCs w:val="24"/>
              </w:rPr>
              <w:t xml:space="preserve">Nelson, R.S. –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Schiff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R.,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eds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., 2004. Kritické pojmy dejín umenia. Bratislava: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Slovart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6A509F1C" w14:textId="77777777" w:rsidR="002249FB" w:rsidRPr="004D4DDB" w:rsidRDefault="002249FB" w:rsidP="002249FB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Perniola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M., 2000. Estetika 20.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století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Praha;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Karolinum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47AD4A23" w14:textId="77777777" w:rsidR="002249FB" w:rsidRPr="004D4DDB" w:rsidRDefault="002249FB" w:rsidP="002249FB">
            <w:pPr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sz w:val="24"/>
                <w:szCs w:val="24"/>
              </w:rPr>
              <w:t>Rusnáková, K., 2006. História a teória mediálneho umenia na Slovensku. Bratislava: VŠVU.</w:t>
            </w:r>
          </w:p>
          <w:p w14:paraId="274F693B" w14:textId="77777777" w:rsidR="002249FB" w:rsidRPr="004D4DDB" w:rsidRDefault="002249FB" w:rsidP="002249FB">
            <w:pPr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sz w:val="24"/>
                <w:szCs w:val="24"/>
              </w:rPr>
              <w:t xml:space="preserve">Rusnáková, K., 2011. Rozšírené spôsoby diváckej recepcie digitálneho umenia. Banská Bystrica: AU v Banskej Bystrici. </w:t>
            </w:r>
          </w:p>
          <w:p w14:paraId="73D880C1" w14:textId="77777777" w:rsidR="002249FB" w:rsidRPr="004D4DDB" w:rsidRDefault="002249FB" w:rsidP="002249FB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Walther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I. F.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ed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., 2004. 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Umění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20.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století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B.m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.: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Nakladatelství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Slovart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; </w:t>
            </w:r>
          </w:p>
          <w:p w14:paraId="5ECF4E32" w14:textId="77777777" w:rsidR="002249FB" w:rsidRPr="004D4DDB" w:rsidRDefault="002249FB" w:rsidP="002249FB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Welsch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>, W., 1993. Estetické myslenie. Bratislava: Archa.</w:t>
            </w:r>
          </w:p>
          <w:p w14:paraId="02C32AE5" w14:textId="77777777" w:rsidR="003F0BEB" w:rsidRPr="004D4DDB" w:rsidRDefault="002249FB" w:rsidP="002249FB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Wilson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M., 2013. Jak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číst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současné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umění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Umění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21.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století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zblízka. Praha: Kniha Zlín.</w:t>
            </w:r>
          </w:p>
        </w:tc>
      </w:tr>
      <w:tr w:rsidR="003F0BEB" w:rsidRPr="004D4DDB" w14:paraId="0C74C499" w14:textId="77777777" w:rsidTr="6BF6694F">
        <w:trPr>
          <w:trHeight w:val="841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34E7E" w14:textId="77777777" w:rsidR="003F0BEB" w:rsidRPr="004D4DDB" w:rsidRDefault="003F0BEB" w:rsidP="003F0BE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 xml:space="preserve">Jazyk, ktorého znalosť je potrebná na absolvovanie predmetu: 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slovenský</w:t>
            </w:r>
            <w:r w:rsidR="002249FB" w:rsidRPr="004D4DDB">
              <w:rPr>
                <w:rFonts w:ascii="Calibri" w:hAnsi="Calibri" w:cs="Calibri"/>
                <w:i/>
                <w:sz w:val="24"/>
                <w:szCs w:val="24"/>
              </w:rPr>
              <w:t>, český a anglický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jazyk</w:t>
            </w:r>
          </w:p>
        </w:tc>
      </w:tr>
      <w:tr w:rsidR="003F0BEB" w:rsidRPr="004D4DDB" w14:paraId="2EA2435F" w14:textId="77777777" w:rsidTr="6BF6694F">
        <w:trPr>
          <w:trHeight w:val="1118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9885D" w14:textId="77777777" w:rsidR="003F0BEB" w:rsidRPr="004D4DDB" w:rsidRDefault="003F0BEB" w:rsidP="003F0BEB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Poznámky: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3F0BEB" w:rsidRPr="004D4DDB" w14:paraId="370BAB9E" w14:textId="77777777" w:rsidTr="6BF6694F">
        <w:trPr>
          <w:trHeight w:val="1703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A0C82" w14:textId="77777777" w:rsidR="003F0BEB" w:rsidRPr="004D4DDB" w:rsidRDefault="003F0BEB" w:rsidP="003F0BE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Hodnotenie predmetov</w:t>
            </w:r>
          </w:p>
          <w:p w14:paraId="5E9B3976" w14:textId="77777777" w:rsidR="003F0BEB" w:rsidRPr="004D4DDB" w:rsidRDefault="003F0BEB" w:rsidP="003F0BEB">
            <w:pPr>
              <w:rPr>
                <w:rFonts w:ascii="Calibri" w:hAnsi="Calibri" w:cs="Calibri"/>
                <w:iCs/>
                <w:color w:val="808080"/>
                <w:sz w:val="24"/>
                <w:szCs w:val="24"/>
              </w:rPr>
            </w:pPr>
            <w:r w:rsidRPr="004D4DDB">
              <w:rPr>
                <w:rFonts w:ascii="Calibri" w:hAnsi="Calibri" w:cs="Calibri"/>
                <w:sz w:val="24"/>
                <w:szCs w:val="24"/>
              </w:rPr>
              <w:t>Celkový počet hodnotených študentov: 0</w:t>
            </w:r>
          </w:p>
          <w:p w14:paraId="41508A3C" w14:textId="77777777" w:rsidR="003F0BEB" w:rsidRPr="004D4DDB" w:rsidRDefault="003F0BEB" w:rsidP="003F0BEB">
            <w:pPr>
              <w:rPr>
                <w:rFonts w:ascii="Calibri" w:hAnsi="Calibri" w:cs="Calibri"/>
                <w:sz w:val="24"/>
                <w:szCs w:val="24"/>
              </w:rPr>
            </w:pP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F0BEB" w:rsidRPr="004D4DDB" w14:paraId="1160010B" w14:textId="77777777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E97251" w14:textId="77777777" w:rsidR="003F0BEB" w:rsidRPr="004D4DDB" w:rsidRDefault="003F0BEB" w:rsidP="003F0BEB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4D4DDB">
                    <w:rPr>
                      <w:rFonts w:ascii="Calibri" w:hAnsi="Calibri" w:cs="Calibri"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CC3C22" w14:textId="77777777" w:rsidR="003F0BEB" w:rsidRPr="004D4DDB" w:rsidRDefault="003F0BEB" w:rsidP="003F0BEB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4D4DDB">
                    <w:rPr>
                      <w:rFonts w:ascii="Calibri" w:hAnsi="Calibri" w:cs="Calibri"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0F67DB" w14:textId="77777777" w:rsidR="003F0BEB" w:rsidRPr="004D4DDB" w:rsidRDefault="003F0BEB" w:rsidP="003F0BEB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4D4DDB">
                    <w:rPr>
                      <w:rFonts w:ascii="Calibri" w:hAnsi="Calibri" w:cs="Calibri"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CC8CB9" w14:textId="77777777" w:rsidR="003F0BEB" w:rsidRPr="004D4DDB" w:rsidRDefault="003F0BEB" w:rsidP="003F0BEB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4D4DDB">
                    <w:rPr>
                      <w:rFonts w:ascii="Calibri" w:hAnsi="Calibri" w:cs="Calibri"/>
                      <w:sz w:val="24"/>
                      <w:szCs w:val="24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FA85AB" w14:textId="77777777" w:rsidR="003F0BEB" w:rsidRPr="004D4DDB" w:rsidRDefault="003F0BEB" w:rsidP="003F0BEB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4D4DDB">
                    <w:rPr>
                      <w:rFonts w:ascii="Calibri" w:hAnsi="Calibri" w:cs="Calibri"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ED1F16" w14:textId="77777777" w:rsidR="003F0BEB" w:rsidRPr="004D4DDB" w:rsidRDefault="003F0BEB" w:rsidP="003F0BEB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4D4DDB">
                    <w:rPr>
                      <w:rFonts w:ascii="Calibri" w:hAnsi="Calibri" w:cs="Calibri"/>
                      <w:sz w:val="24"/>
                      <w:szCs w:val="24"/>
                    </w:rPr>
                    <w:t>FX</w:t>
                  </w:r>
                </w:p>
              </w:tc>
            </w:tr>
            <w:tr w:rsidR="003F0BEB" w:rsidRPr="004D4DDB" w14:paraId="7C905A66" w14:textId="77777777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7C9386" w14:textId="77777777" w:rsidR="003F0BEB" w:rsidRPr="004D4DDB" w:rsidRDefault="003F0BEB" w:rsidP="003F0BEB">
                  <w:pPr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D4DDB">
                    <w:rPr>
                      <w:rFonts w:asciiTheme="minorHAnsi" w:hAnsiTheme="minorHAnsi" w:cstheme="minorHAnsi"/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099E3A" w14:textId="77777777" w:rsidR="003F0BEB" w:rsidRPr="004D4DDB" w:rsidRDefault="003F0BEB" w:rsidP="003F0BEB">
                  <w:pPr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D4DDB">
                    <w:rPr>
                      <w:rFonts w:asciiTheme="minorHAnsi" w:hAnsiTheme="minorHAnsi" w:cstheme="minorHAnsi"/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966BA0" w14:textId="77777777" w:rsidR="003F0BEB" w:rsidRPr="004D4DDB" w:rsidRDefault="003F0BEB" w:rsidP="003F0BEB">
                  <w:pPr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D4DDB">
                    <w:rPr>
                      <w:rFonts w:asciiTheme="minorHAnsi" w:hAnsiTheme="minorHAnsi" w:cstheme="minorHAnsi"/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43530B" w14:textId="77777777" w:rsidR="003F0BEB" w:rsidRPr="004D4DDB" w:rsidRDefault="003F0BEB" w:rsidP="003F0BEB">
                  <w:pPr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D4DDB">
                    <w:rPr>
                      <w:rFonts w:asciiTheme="minorHAnsi" w:hAnsiTheme="minorHAnsi" w:cstheme="minorHAnsi"/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1804A8" w14:textId="77777777" w:rsidR="003F0BEB" w:rsidRPr="004D4DDB" w:rsidRDefault="003F0BEB" w:rsidP="003F0BEB">
                  <w:pPr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D4DDB">
                    <w:rPr>
                      <w:rFonts w:asciiTheme="minorHAnsi" w:hAnsiTheme="minorHAnsi" w:cstheme="minorHAnsi"/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597218" w14:textId="77777777" w:rsidR="003F0BEB" w:rsidRPr="004D4DDB" w:rsidRDefault="003F0BEB" w:rsidP="003F0BEB">
                  <w:pPr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D4DDB">
                    <w:rPr>
                      <w:rFonts w:asciiTheme="minorHAnsi" w:hAnsiTheme="minorHAnsi" w:cstheme="minorHAnsi"/>
                      <w:sz w:val="24"/>
                      <w:szCs w:val="24"/>
                    </w:rPr>
                    <w:t>0%</w:t>
                  </w:r>
                </w:p>
              </w:tc>
            </w:tr>
          </w:tbl>
          <w:p w14:paraId="43D6B1D6" w14:textId="77777777" w:rsidR="003F0BEB" w:rsidRPr="004D4DDB" w:rsidRDefault="003F0BEB" w:rsidP="003F0BEB">
            <w:pPr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</w:tr>
      <w:tr w:rsidR="003F0BEB" w:rsidRPr="004D4DDB" w14:paraId="4B40EDC0" w14:textId="77777777" w:rsidTr="6BF6694F">
        <w:trPr>
          <w:trHeight w:val="691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FAC4F" w14:textId="33F64736" w:rsidR="003F0BEB" w:rsidRPr="004D4DDB" w:rsidRDefault="02631107" w:rsidP="003F0BEB">
            <w:pPr>
              <w:tabs>
                <w:tab w:val="left" w:pos="1530"/>
              </w:tabs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bCs/>
                <w:sz w:val="24"/>
                <w:szCs w:val="24"/>
              </w:rPr>
              <w:t>Vyučujúci:</w:t>
            </w:r>
            <w:r w:rsidRPr="004D4DDB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r w:rsidR="10EB024B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doc. </w:t>
            </w:r>
            <w:r w:rsidR="442513A3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Mgr. Jana </w:t>
            </w:r>
            <w:proofErr w:type="spellStart"/>
            <w:r w:rsidR="442513A3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Migašová</w:t>
            </w:r>
            <w:proofErr w:type="spellEnd"/>
            <w:r w:rsidR="442513A3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, PhD.</w:t>
            </w:r>
          </w:p>
        </w:tc>
      </w:tr>
      <w:tr w:rsidR="003F0BEB" w:rsidRPr="004D4DDB" w14:paraId="464F7672" w14:textId="77777777" w:rsidTr="6BF6694F">
        <w:trPr>
          <w:trHeight w:val="794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0833C" w14:textId="739C260C" w:rsidR="003F0BEB" w:rsidRPr="004D4DDB" w:rsidRDefault="02631107" w:rsidP="023E3EB7">
            <w:pPr>
              <w:tabs>
                <w:tab w:val="left" w:pos="1530"/>
              </w:tabs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bCs/>
                <w:sz w:val="24"/>
                <w:szCs w:val="24"/>
              </w:rPr>
              <w:t>Dátum poslednej zmeny: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5436D7">
              <w:rPr>
                <w:rFonts w:ascii="Calibri" w:hAnsi="Calibri" w:cs="Calibri"/>
                <w:sz w:val="24"/>
                <w:szCs w:val="24"/>
              </w:rPr>
              <w:t>30. 10. 2025</w:t>
            </w:r>
          </w:p>
        </w:tc>
      </w:tr>
      <w:tr w:rsidR="003F0BEB" w:rsidRPr="004D4DDB" w14:paraId="35647BAA" w14:textId="77777777" w:rsidTr="6BF6694F">
        <w:trPr>
          <w:trHeight w:val="851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6C1DC" w14:textId="77777777" w:rsidR="003F0BEB" w:rsidRPr="004D4DDB" w:rsidRDefault="003F0BEB" w:rsidP="003F0BEB">
            <w:pPr>
              <w:tabs>
                <w:tab w:val="left" w:pos="1530"/>
              </w:tabs>
              <w:rPr>
                <w:rFonts w:ascii="Calibri" w:hAnsi="Calibri" w:cs="Calibri"/>
                <w:color w:val="808080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Schválil: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prof. Mgr. Vladislav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Suvák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, PhD.</w:t>
            </w:r>
          </w:p>
        </w:tc>
      </w:tr>
    </w:tbl>
    <w:p w14:paraId="17DBC151" w14:textId="77777777" w:rsidR="002249FB" w:rsidRPr="004D4DDB" w:rsidRDefault="002249FB" w:rsidP="003F0BEB">
      <w:pPr>
        <w:spacing w:after="0" w:line="240" w:lineRule="auto"/>
        <w:ind w:left="720" w:hanging="720"/>
        <w:jc w:val="center"/>
        <w:rPr>
          <w:rFonts w:ascii="Calibri" w:eastAsia="Times New Roman" w:hAnsi="Calibri" w:cs="Calibri"/>
          <w:b/>
          <w:szCs w:val="24"/>
          <w:lang w:eastAsia="sk-SK"/>
        </w:rPr>
      </w:pPr>
      <w:r w:rsidRPr="004D4DDB">
        <w:rPr>
          <w:rFonts w:ascii="Calibri" w:eastAsia="Times New Roman" w:hAnsi="Calibri" w:cs="Calibri"/>
          <w:b/>
          <w:szCs w:val="24"/>
          <w:lang w:eastAsia="sk-SK"/>
        </w:rPr>
        <w:br w:type="page"/>
      </w:r>
    </w:p>
    <w:p w14:paraId="622D6B0A" w14:textId="77777777" w:rsidR="003F0BEB" w:rsidRPr="004D4DDB" w:rsidRDefault="003F0BEB" w:rsidP="003F0BEB">
      <w:pPr>
        <w:spacing w:after="0" w:line="240" w:lineRule="auto"/>
        <w:ind w:left="720" w:hanging="720"/>
        <w:jc w:val="center"/>
        <w:rPr>
          <w:rFonts w:ascii="Calibri" w:eastAsia="Times New Roman" w:hAnsi="Calibri" w:cs="Calibri"/>
          <w:b/>
          <w:szCs w:val="24"/>
          <w:lang w:eastAsia="sk-SK"/>
        </w:rPr>
      </w:pPr>
      <w:r w:rsidRPr="004D4DDB">
        <w:rPr>
          <w:rFonts w:ascii="Calibri" w:eastAsia="Times New Roman" w:hAnsi="Calibri" w:cs="Calibri"/>
          <w:b/>
          <w:szCs w:val="24"/>
          <w:lang w:eastAsia="sk-SK"/>
        </w:rPr>
        <w:lastRenderedPageBreak/>
        <w:t>INFORMAČNÝ LIST PREDMETU</w:t>
      </w:r>
    </w:p>
    <w:p w14:paraId="6F8BD81B" w14:textId="77777777" w:rsidR="003F0BEB" w:rsidRPr="004D4DDB" w:rsidRDefault="003F0BEB" w:rsidP="003F0BEB">
      <w:pPr>
        <w:spacing w:after="0" w:line="240" w:lineRule="auto"/>
        <w:ind w:left="720"/>
        <w:jc w:val="center"/>
        <w:rPr>
          <w:rFonts w:ascii="Calibri" w:eastAsia="Times New Roman" w:hAnsi="Calibri" w:cs="Calibri"/>
          <w:szCs w:val="24"/>
          <w:lang w:eastAsia="sk-SK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F0BEB" w:rsidRPr="004D4DDB" w14:paraId="23BE3A77" w14:textId="77777777" w:rsidTr="6BF6694F">
        <w:trPr>
          <w:trHeight w:val="510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61354" w14:textId="77777777" w:rsidR="003F0BEB" w:rsidRPr="004D4DDB" w:rsidRDefault="003F0BEB" w:rsidP="003F0BEB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Vysoká škola: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Prešovská univerzita v Prešove</w:t>
            </w:r>
          </w:p>
        </w:tc>
      </w:tr>
      <w:tr w:rsidR="003F0BEB" w:rsidRPr="004D4DDB" w14:paraId="118E33A9" w14:textId="77777777" w:rsidTr="6BF6694F">
        <w:trPr>
          <w:trHeight w:val="510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8A80D" w14:textId="3DE384EC" w:rsidR="003F0BEB" w:rsidRPr="004D4DDB" w:rsidRDefault="003F0BEB" w:rsidP="003F0BEB">
            <w:pPr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Fakulta/pracovisko: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 w:cs="Calibri"/>
                  <w:i/>
                  <w:color w:val="2B579A"/>
                  <w:szCs w:val="24"/>
                  <w:shd w:val="clear" w:color="auto" w:fill="E6E6E6"/>
                </w:rPr>
                <w:id w:val="1129667278"/>
                <w:placeholder>
                  <w:docPart w:val="5E6417C8A18E4CA1902F2CD3C61A4DB2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, ekonomiky a obchodu" w:value="Fakulta manažmentu, ekonomiky a obchod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Centrum jazykov a kultúr národnostných menšín" w:value="Centrum jazykov a kultúr národnostných menšín"/>
                </w:comboBox>
              </w:sdtPr>
              <w:sdtContent>
                <w:r w:rsidR="004675DA" w:rsidRPr="004D4DDB">
                  <w:rPr>
                    <w:rFonts w:ascii="Calibri" w:hAnsi="Calibri" w:cs="Calibri"/>
                    <w:i/>
                    <w:color w:val="2B579A"/>
                    <w:szCs w:val="24"/>
                    <w:shd w:val="clear" w:color="auto" w:fill="E6E6E6"/>
                  </w:rPr>
                  <w:t>Filozofická fakulta</w:t>
                </w:r>
              </w:sdtContent>
            </w:sdt>
          </w:p>
        </w:tc>
      </w:tr>
      <w:tr w:rsidR="003F0BEB" w:rsidRPr="004D4DDB" w14:paraId="39E1C400" w14:textId="77777777" w:rsidTr="6BF6694F">
        <w:trPr>
          <w:trHeight w:val="842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23B24" w14:textId="77777777" w:rsidR="003F0BEB" w:rsidRPr="004D4DDB" w:rsidRDefault="003F0BEB" w:rsidP="003F0BEB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Kód predmetu: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2249FB" w:rsidRPr="004D4DDB">
              <w:rPr>
                <w:rFonts w:ascii="Calibri" w:hAnsi="Calibri" w:cs="Calibri"/>
                <w:sz w:val="24"/>
                <w:szCs w:val="24"/>
              </w:rPr>
              <w:t>1IFI/VDEFD/22 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71426" w14:textId="77777777" w:rsidR="003F0BEB" w:rsidRPr="004D4DDB" w:rsidRDefault="003F0BEB" w:rsidP="003F0BE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 xml:space="preserve">Názov predmetu: </w:t>
            </w:r>
            <w:bookmarkStart w:id="0" w:name="_Hlk213320548"/>
            <w:r w:rsidR="002249FB" w:rsidRPr="004D4DDB">
              <w:rPr>
                <w:rFonts w:ascii="Calibri" w:hAnsi="Calibri" w:cs="Calibri"/>
                <w:i/>
                <w:sz w:val="24"/>
                <w:szCs w:val="24"/>
              </w:rPr>
              <w:t>Vybrané otázky divadelnej estetiky 20. storočia (Povinne voliteľný predmet)</w:t>
            </w:r>
            <w:bookmarkEnd w:id="0"/>
          </w:p>
        </w:tc>
      </w:tr>
      <w:tr w:rsidR="003F0BEB" w:rsidRPr="004D4DDB" w14:paraId="53124CD7" w14:textId="77777777" w:rsidTr="6BF6694F">
        <w:trPr>
          <w:trHeight w:val="1971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ACD75" w14:textId="77777777" w:rsidR="003F0BEB" w:rsidRPr="004D4DDB" w:rsidRDefault="003F0BEB" w:rsidP="003F0BEB">
            <w:pPr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Druh, rozsah a metóda vzdelávacích činností: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11D4B888" w14:textId="5642EA39" w:rsidR="003F0BEB" w:rsidRPr="004D4DDB" w:rsidRDefault="02631107" w:rsidP="6BF6694F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Druh vzdelávacích činností: Seminár</w:t>
            </w:r>
          </w:p>
          <w:p w14:paraId="4506138F" w14:textId="1A234675" w:rsidR="003F0BEB" w:rsidRPr="004D4DDB" w:rsidRDefault="02631107" w:rsidP="6BF6694F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Rozsah vzdelávacích činností: </w:t>
            </w:r>
            <w:r w:rsidR="442513A3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1</w:t>
            </w:r>
            <w:r w:rsidR="4F4EFC99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hodina </w:t>
            </w:r>
            <w:r w:rsidR="442513A3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týždenne</w:t>
            </w:r>
            <w:r w:rsidR="7CC60919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(0/1)</w:t>
            </w:r>
          </w:p>
          <w:p w14:paraId="0F8EF90D" w14:textId="47FE4B09" w:rsidR="003F0BEB" w:rsidRPr="004D4DDB" w:rsidRDefault="02631107" w:rsidP="023E3EB7">
            <w:pPr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Metóda vzdelávacích činností: </w:t>
            </w:r>
            <w:r w:rsidR="3DC508E3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Kombinovaná</w:t>
            </w:r>
          </w:p>
        </w:tc>
      </w:tr>
      <w:tr w:rsidR="003F0BEB" w:rsidRPr="004D4DDB" w14:paraId="2D8EBEFE" w14:textId="77777777" w:rsidTr="6BF6694F">
        <w:trPr>
          <w:trHeight w:val="510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04135" w14:textId="5258AFFB" w:rsidR="003F0BEB" w:rsidRPr="004D4DDB" w:rsidRDefault="02631107" w:rsidP="003F0BEB">
            <w:pPr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bCs/>
                <w:sz w:val="24"/>
                <w:szCs w:val="24"/>
              </w:rPr>
              <w:t>Počet kreditov:</w:t>
            </w: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r w:rsidR="75A09EB6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4</w:t>
            </w:r>
          </w:p>
        </w:tc>
      </w:tr>
      <w:tr w:rsidR="003F0BEB" w:rsidRPr="004D4DDB" w14:paraId="08278875" w14:textId="77777777" w:rsidTr="6BF6694F">
        <w:trPr>
          <w:trHeight w:val="1416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F9F12" w14:textId="77777777" w:rsidR="003F0BEB" w:rsidRPr="004D4DDB" w:rsidRDefault="003F0BEB" w:rsidP="003F0BEB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Odporúčaný semester štúdia: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2249FB" w:rsidRPr="004D4DDB">
              <w:rPr>
                <w:rFonts w:ascii="Calibri" w:hAnsi="Calibri" w:cs="Calibri"/>
                <w:sz w:val="24"/>
                <w:szCs w:val="24"/>
              </w:rPr>
              <w:t>2. – 7.</w:t>
            </w:r>
          </w:p>
        </w:tc>
      </w:tr>
      <w:tr w:rsidR="003F0BEB" w:rsidRPr="004D4DDB" w14:paraId="5A2963A2" w14:textId="77777777" w:rsidTr="6BF6694F">
        <w:trPr>
          <w:trHeight w:val="1408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3070" w14:textId="52AE433C" w:rsidR="003F0BEB" w:rsidRPr="004D4DDB" w:rsidRDefault="003F0BEB" w:rsidP="003F0BE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 xml:space="preserve">Stupeň vysokoškolského štúdia: </w:t>
            </w:r>
            <w:sdt>
              <w:sdtPr>
                <w:rPr>
                  <w:i/>
                  <w:color w:val="2B579A"/>
                  <w:szCs w:val="24"/>
                  <w:shd w:val="clear" w:color="auto" w:fill="E6E6E6"/>
                </w:rPr>
                <w:alias w:val="stupeň"/>
                <w:tag w:val="Stupeň"/>
                <w:id w:val="-611594059"/>
                <w:placeholder>
                  <w:docPart w:val="670ADC08444249B4B232353475F4DCD7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Content>
                <w:r w:rsidR="004675DA" w:rsidRPr="004D4DDB">
                  <w:rPr>
                    <w:i/>
                    <w:color w:val="2B579A"/>
                    <w:szCs w:val="24"/>
                    <w:shd w:val="clear" w:color="auto" w:fill="E6E6E6"/>
                  </w:rPr>
                  <w:t>3.</w:t>
                </w:r>
              </w:sdtContent>
            </w:sdt>
          </w:p>
          <w:p w14:paraId="2613E9C1" w14:textId="77777777" w:rsidR="003F0BEB" w:rsidRPr="004D4DDB" w:rsidRDefault="003F0BEB" w:rsidP="003F0BE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0BEB" w:rsidRPr="004D4DDB" w14:paraId="39CB7B15" w14:textId="77777777" w:rsidTr="6BF6694F">
        <w:trPr>
          <w:trHeight w:val="794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78EF0" w14:textId="77777777" w:rsidR="003F0BEB" w:rsidRPr="004D4DDB" w:rsidRDefault="003F0BEB" w:rsidP="003F0BEB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Podmieňujúce predmety:</w:t>
            </w:r>
          </w:p>
        </w:tc>
      </w:tr>
      <w:tr w:rsidR="003F0BEB" w:rsidRPr="004D4DDB" w14:paraId="647E9F49" w14:textId="77777777" w:rsidTr="6BF6694F">
        <w:trPr>
          <w:trHeight w:val="1965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45717" w14:textId="77777777" w:rsidR="003F0BEB" w:rsidRPr="004D4DDB" w:rsidRDefault="003F0BEB" w:rsidP="003F0BEB">
            <w:pPr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Podmienky na absolvovanie predmetu: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313C2954" w14:textId="77777777" w:rsidR="002249FB" w:rsidRPr="004D4DDB" w:rsidRDefault="002249FB" w:rsidP="002249FB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bCs/>
                <w:i/>
                <w:sz w:val="24"/>
                <w:szCs w:val="24"/>
              </w:rPr>
              <w:t xml:space="preserve">Predmet je hodnotený priebežne.  </w:t>
            </w:r>
          </w:p>
          <w:p w14:paraId="53CBC67F" w14:textId="77777777" w:rsidR="002249FB" w:rsidRPr="004D4DDB" w:rsidRDefault="002249FB" w:rsidP="002249FB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Na úspešné absolvovanie predmetu je potrebné absolvovať 3 súčasti :</w:t>
            </w:r>
          </w:p>
          <w:p w14:paraId="295E812F" w14:textId="77777777" w:rsidR="002249FB" w:rsidRPr="004D4DDB" w:rsidRDefault="002249FB" w:rsidP="00814279">
            <w:pPr>
              <w:numPr>
                <w:ilvl w:val="0"/>
                <w:numId w:val="56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Študent/ka internej aj externej formy sa zúčastňuje kontaktnej výučby a priebežne aktívne vystupuje na seminárnych stretnutiach, kde prezentuje čiastkové výsledky svojho bádania a obhajuje ich v diskusii s kolegami  – 30b.</w:t>
            </w:r>
          </w:p>
          <w:p w14:paraId="636BD411" w14:textId="77777777" w:rsidR="002249FB" w:rsidRPr="004D4DDB" w:rsidRDefault="002249FB" w:rsidP="00814279">
            <w:pPr>
              <w:numPr>
                <w:ilvl w:val="0"/>
                <w:numId w:val="56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Študent/ka odovzdá v 13. týždni semestra odovzdá vedeckú štúdiu (v rozsahu 15-20 NS), ktorá bude oponovaná garantom predmetu a školiteľom. Následne sa odporúča jej publikovanie vo vhodne zvolenom vedeckom časopise (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Scopus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,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WoS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) 60 b. </w:t>
            </w:r>
          </w:p>
          <w:p w14:paraId="49814538" w14:textId="77777777" w:rsidR="002249FB" w:rsidRPr="004D4DDB" w:rsidRDefault="002249FB" w:rsidP="00814279">
            <w:pPr>
              <w:numPr>
                <w:ilvl w:val="0"/>
                <w:numId w:val="56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Študent/ka bude formou vypracovanej štúdie v rámci spoločných seminárnych stretnutí prezentovať prehľad v problémoch traktovaných v naštudovanej odbornej literatúre – 10b. </w:t>
            </w:r>
          </w:p>
          <w:p w14:paraId="37D96BA1" w14:textId="77777777" w:rsidR="002249FB" w:rsidRPr="004D4DDB" w:rsidRDefault="002249FB" w:rsidP="002249FB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Na úspešné absolvovanie predmetu je nevyhnutné v každej časti dosiahnuť výsledok min. 50%. V súlade so Študijným poriadkom FF PU pre získanie hodnotenia A je potrebné dosiahnuť hodnotenie v rozmedzí:</w:t>
            </w:r>
          </w:p>
          <w:p w14:paraId="5B73A6C8" w14:textId="77777777" w:rsidR="002249FB" w:rsidRPr="004D4DDB" w:rsidRDefault="002249FB" w:rsidP="002249FB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A: 100 – 90 %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  </w:t>
            </w:r>
          </w:p>
          <w:p w14:paraId="415F059F" w14:textId="77777777" w:rsidR="002249FB" w:rsidRPr="004D4DDB" w:rsidRDefault="002249FB" w:rsidP="002249FB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B: 89 – 80 %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  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br/>
            </w: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C: 79 – 70 %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  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br/>
            </w: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lastRenderedPageBreak/>
              <w:t>D: 69 – 60 %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  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br/>
            </w: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E: 59 – 50 %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  </w:t>
            </w:r>
          </w:p>
          <w:p w14:paraId="687C6DE0" w14:textId="14B0AB60" w:rsidR="003F0BEB" w:rsidRPr="004D4DDB" w:rsidRDefault="002249FB" w:rsidP="07BFBDF4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FX: 49 a menej %  </w:t>
            </w:r>
          </w:p>
        </w:tc>
      </w:tr>
      <w:tr w:rsidR="003F0BEB" w:rsidRPr="004D4DDB" w14:paraId="22461F9F" w14:textId="77777777" w:rsidTr="6BF6694F">
        <w:trPr>
          <w:trHeight w:val="1115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9DD5" w14:textId="77777777" w:rsidR="003F0BEB" w:rsidRPr="004D4DDB" w:rsidRDefault="003F0BEB" w:rsidP="003F0BEB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Výsledky vzdelávania: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</w:p>
          <w:p w14:paraId="2D1EEEEE" w14:textId="77777777" w:rsidR="002249FB" w:rsidRPr="004D4DDB" w:rsidRDefault="002249FB" w:rsidP="002249FB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Vedomosti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– Absolvent predmetu:</w:t>
            </w:r>
          </w:p>
          <w:p w14:paraId="4AEE385E" w14:textId="77777777" w:rsidR="002249FB" w:rsidRPr="004D4DDB" w:rsidRDefault="002249FB" w:rsidP="00814279">
            <w:pPr>
              <w:numPr>
                <w:ilvl w:val="0"/>
                <w:numId w:val="57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pozná a identifikuje základné problémy estetiky divadelného umenia 20. Storočia</w:t>
            </w:r>
          </w:p>
          <w:p w14:paraId="4392F95E" w14:textId="77777777" w:rsidR="002249FB" w:rsidRPr="004D4DDB" w:rsidRDefault="002249FB" w:rsidP="00814279">
            <w:pPr>
              <w:numPr>
                <w:ilvl w:val="0"/>
                <w:numId w:val="57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rozumie vývojovým obdobiam, historickej postupnosti vzniku jednotlivých umeleckých stratégií, nadväznosti súčasného umenia na predchádzajúce vývojové epochy</w:t>
            </w:r>
          </w:p>
          <w:p w14:paraId="058CF29B" w14:textId="77777777" w:rsidR="002249FB" w:rsidRPr="004D4DDB" w:rsidRDefault="002249FB" w:rsidP="00814279">
            <w:pPr>
              <w:numPr>
                <w:ilvl w:val="0"/>
                <w:numId w:val="57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rozumie novým znalostiam a informáciám z oblasti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divadelnoestetického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bádania</w:t>
            </w:r>
          </w:p>
          <w:p w14:paraId="3325CB0E" w14:textId="77777777" w:rsidR="002249FB" w:rsidRPr="004D4DDB" w:rsidRDefault="002249FB" w:rsidP="00814279">
            <w:pPr>
              <w:numPr>
                <w:ilvl w:val="0"/>
                <w:numId w:val="57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identifikuje osobitosti divadelného umenia a sleduje ich reflexiu v súčasných estetických teóriách</w:t>
            </w:r>
          </w:p>
          <w:p w14:paraId="7B99CB03" w14:textId="77777777" w:rsidR="002249FB" w:rsidRPr="004D4DDB" w:rsidRDefault="002249FB" w:rsidP="00814279">
            <w:pPr>
              <w:numPr>
                <w:ilvl w:val="0"/>
                <w:numId w:val="57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aplikuje odbornú terminológiu v diskusii o divadelnom umení 20. storočia</w:t>
            </w:r>
          </w:p>
          <w:p w14:paraId="5B2F9378" w14:textId="77777777" w:rsidR="002249FB" w:rsidRPr="004D4DDB" w:rsidRDefault="002249FB" w:rsidP="002249FB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  <w:p w14:paraId="7D163921" w14:textId="77777777" w:rsidR="002249FB" w:rsidRPr="004D4DDB" w:rsidRDefault="002249FB" w:rsidP="002249FB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Zručnosti – Absolvent predmetu:</w:t>
            </w:r>
          </w:p>
          <w:p w14:paraId="70F87955" w14:textId="77777777" w:rsidR="002249FB" w:rsidRPr="004D4DDB" w:rsidRDefault="002249FB" w:rsidP="00814279">
            <w:pPr>
              <w:numPr>
                <w:ilvl w:val="0"/>
                <w:numId w:val="58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integruje,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komparuje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a analyzuje základné estetické smery a normy vytvorené na základe skúsenosti z tvorby a percepcie divadelného umenia</w:t>
            </w:r>
          </w:p>
          <w:p w14:paraId="58E6DD4E" w14:textId="77777777" w:rsidR="002249FB" w:rsidRPr="004D4DDB" w:rsidRDefault="002249FB" w:rsidP="002249FB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  <w:p w14:paraId="32B53B70" w14:textId="4AADFE58" w:rsidR="002249FB" w:rsidRPr="004D4DDB" w:rsidRDefault="0C3CBF29" w:rsidP="07BFBDF4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Kompetentnosti </w:t>
            </w:r>
            <w:r w:rsidR="002249FB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– Absolvent predmetu:</w:t>
            </w:r>
          </w:p>
          <w:p w14:paraId="1DF420E4" w14:textId="77777777" w:rsidR="002249FB" w:rsidRPr="004D4DDB" w:rsidRDefault="002249FB" w:rsidP="00814279">
            <w:pPr>
              <w:numPr>
                <w:ilvl w:val="0"/>
                <w:numId w:val="59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prakticky realizuje nadobudnuté systematické znalosti do riešenia stanovených komplexných problémov vo vlastných výskumných aktivitách</w:t>
            </w:r>
          </w:p>
          <w:p w14:paraId="337F9F59" w14:textId="77777777" w:rsidR="002249FB" w:rsidRPr="004D4DDB" w:rsidRDefault="002249FB" w:rsidP="00814279">
            <w:pPr>
              <w:numPr>
                <w:ilvl w:val="0"/>
                <w:numId w:val="59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využíva svoje poznatky v diskusiách i na širších vedeckých fórach, percepčne analyzuje a odbornou terminológiou verbálne interpretuje divadelné postupy v divadle 20. Storočia</w:t>
            </w:r>
          </w:p>
          <w:p w14:paraId="79A8EDDF" w14:textId="77777777" w:rsidR="002249FB" w:rsidRPr="004D4DDB" w:rsidRDefault="002249FB" w:rsidP="00814279">
            <w:pPr>
              <w:numPr>
                <w:ilvl w:val="0"/>
                <w:numId w:val="59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hľadá a nachádza k nim paralely v iných druhoch umenia v nadväznosti na dobové špecifická v estetickom a filozofickom myslení </w:t>
            </w:r>
          </w:p>
          <w:p w14:paraId="7D3BEE8F" w14:textId="77777777" w:rsidR="002249FB" w:rsidRPr="004D4DDB" w:rsidRDefault="002249FB" w:rsidP="002249FB">
            <w:pPr>
              <w:rPr>
                <w:rFonts w:ascii="Calibri" w:hAnsi="Calibri" w:cs="Calibri"/>
                <w:i/>
                <w:szCs w:val="24"/>
              </w:rPr>
            </w:pPr>
          </w:p>
          <w:p w14:paraId="40FEA11E" w14:textId="77777777" w:rsidR="003F0BEB" w:rsidRPr="004D4DDB" w:rsidRDefault="002249FB" w:rsidP="002249FB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Vzdelávacie výstupy vedomosti sú overené priebežne počas rozpráv na seminárnych stretnutiach, v písomnej práci (resp. vedeckej štúdii odovzdanej v 13. týždni semestra).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br/>
              <w:t>Vzdelávacie výstupy zručnosti a kompetentnosti sú overené v referáte a PWP prezentácii v rámci spoločných seminárnych častí.</w:t>
            </w:r>
          </w:p>
        </w:tc>
      </w:tr>
      <w:tr w:rsidR="003F0BEB" w:rsidRPr="004D4DDB" w14:paraId="67F5FF88" w14:textId="77777777" w:rsidTr="6BF6694F">
        <w:trPr>
          <w:trHeight w:val="510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15B2" w14:textId="77777777" w:rsidR="003F0BEB" w:rsidRPr="004D4DDB" w:rsidRDefault="003F0BEB" w:rsidP="003F0BEB">
            <w:pPr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Stručná osnova predmetu: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62A283E2" w14:textId="77777777" w:rsidR="002249FB" w:rsidRPr="004D4DDB" w:rsidRDefault="002249FB" w:rsidP="00814279">
            <w:pPr>
              <w:numPr>
                <w:ilvl w:val="0"/>
                <w:numId w:val="60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Prierez dejinami estetického myslenia o divadle.</w:t>
            </w:r>
          </w:p>
          <w:p w14:paraId="65AD9B71" w14:textId="77777777" w:rsidR="002249FB" w:rsidRPr="004D4DDB" w:rsidRDefault="002249FB" w:rsidP="00814279">
            <w:pPr>
              <w:numPr>
                <w:ilvl w:val="0"/>
                <w:numId w:val="60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Divadlo ako problém estetiky.</w:t>
            </w:r>
          </w:p>
          <w:p w14:paraId="33AE23BA" w14:textId="77777777" w:rsidR="002249FB" w:rsidRPr="004D4DDB" w:rsidRDefault="002249FB" w:rsidP="00814279">
            <w:pPr>
              <w:numPr>
                <w:ilvl w:val="0"/>
                <w:numId w:val="60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Podoby avantgardného divadla.</w:t>
            </w:r>
          </w:p>
          <w:p w14:paraId="6A80692E" w14:textId="77777777" w:rsidR="002249FB" w:rsidRPr="004D4DDB" w:rsidRDefault="002249FB" w:rsidP="00814279">
            <w:pPr>
              <w:numPr>
                <w:ilvl w:val="0"/>
                <w:numId w:val="60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Divadelné prejavy tvorcov druhej divadelnej reformy v americkom kontexte.</w:t>
            </w:r>
          </w:p>
          <w:p w14:paraId="6CF5B759" w14:textId="77777777" w:rsidR="002249FB" w:rsidRPr="004D4DDB" w:rsidRDefault="002249FB" w:rsidP="00814279">
            <w:pPr>
              <w:numPr>
                <w:ilvl w:val="0"/>
                <w:numId w:val="60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Divadelné prejavy tvorcov druhej divadelnej reformy v európskom kontexte.</w:t>
            </w:r>
          </w:p>
          <w:p w14:paraId="78E591F6" w14:textId="77777777" w:rsidR="002249FB" w:rsidRPr="004D4DDB" w:rsidRDefault="002249FB" w:rsidP="00814279">
            <w:pPr>
              <w:numPr>
                <w:ilvl w:val="0"/>
                <w:numId w:val="60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Alternatívne divadlo. </w:t>
            </w:r>
          </w:p>
          <w:p w14:paraId="62831029" w14:textId="77777777" w:rsidR="002249FB" w:rsidRPr="004D4DDB" w:rsidRDefault="002249FB" w:rsidP="00814279">
            <w:pPr>
              <w:numPr>
                <w:ilvl w:val="0"/>
                <w:numId w:val="60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Postmoderné divadlo.</w:t>
            </w:r>
          </w:p>
          <w:p w14:paraId="080037EE" w14:textId="77777777" w:rsidR="002249FB" w:rsidRPr="004D4DDB" w:rsidRDefault="002249FB" w:rsidP="00814279">
            <w:pPr>
              <w:numPr>
                <w:ilvl w:val="0"/>
                <w:numId w:val="60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Postdramatické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divadlo.   </w:t>
            </w:r>
          </w:p>
          <w:p w14:paraId="1A1D4B4E" w14:textId="77777777" w:rsidR="002249FB" w:rsidRPr="004D4DDB" w:rsidRDefault="002249FB" w:rsidP="00814279">
            <w:pPr>
              <w:numPr>
                <w:ilvl w:val="0"/>
                <w:numId w:val="60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Estetika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performatívneho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umenia.</w:t>
            </w:r>
          </w:p>
          <w:p w14:paraId="3936679F" w14:textId="77777777" w:rsidR="002249FB" w:rsidRPr="004D4DDB" w:rsidRDefault="002249FB" w:rsidP="00814279">
            <w:pPr>
              <w:numPr>
                <w:ilvl w:val="0"/>
                <w:numId w:val="60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Estetika hereckého umenia.  </w:t>
            </w:r>
          </w:p>
          <w:p w14:paraId="32CB7250" w14:textId="77777777" w:rsidR="002249FB" w:rsidRPr="004D4DDB" w:rsidRDefault="002249FB" w:rsidP="00814279">
            <w:pPr>
              <w:numPr>
                <w:ilvl w:val="0"/>
                <w:numId w:val="60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Súčasné divadelné umenie a jeho estetická reflexia</w:t>
            </w:r>
          </w:p>
          <w:p w14:paraId="21104D30" w14:textId="77777777" w:rsidR="003F0BEB" w:rsidRPr="004D4DDB" w:rsidRDefault="002249FB" w:rsidP="00814279">
            <w:pPr>
              <w:numPr>
                <w:ilvl w:val="0"/>
                <w:numId w:val="60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Ontologické otázky divadelných umeleckých prejavov.</w:t>
            </w:r>
          </w:p>
        </w:tc>
      </w:tr>
      <w:tr w:rsidR="003F0BEB" w:rsidRPr="004D4DDB" w14:paraId="790C2F11" w14:textId="77777777" w:rsidTr="6BF6694F">
        <w:trPr>
          <w:trHeight w:val="510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566AE" w14:textId="77777777" w:rsidR="003F0BEB" w:rsidRPr="004D4DDB" w:rsidRDefault="003F0BEB" w:rsidP="003F0BEB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Odporúčaná literatúra: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</w:p>
          <w:p w14:paraId="3755F120" w14:textId="77777777" w:rsidR="002249FB" w:rsidRPr="004D4DDB" w:rsidRDefault="003F0BEB" w:rsidP="002249FB">
            <w:pPr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="002249FB" w:rsidRPr="004D4DDB">
              <w:rPr>
                <w:rFonts w:ascii="Calibri" w:hAnsi="Calibri" w:cs="Calibri"/>
                <w:sz w:val="24"/>
                <w:szCs w:val="24"/>
              </w:rPr>
              <w:t>Aronson</w:t>
            </w:r>
            <w:proofErr w:type="spellEnd"/>
            <w:r w:rsidR="002249FB" w:rsidRPr="004D4DDB">
              <w:rPr>
                <w:rFonts w:ascii="Calibri" w:hAnsi="Calibri" w:cs="Calibri"/>
                <w:sz w:val="24"/>
                <w:szCs w:val="24"/>
              </w:rPr>
              <w:t xml:space="preserve">, A., 2011. Americké avantgardní divadlo. Praha: AMU. </w:t>
            </w:r>
          </w:p>
          <w:p w14:paraId="7E84AA51" w14:textId="77777777" w:rsidR="002249FB" w:rsidRPr="004D4DDB" w:rsidRDefault="002249FB" w:rsidP="002249FB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Balme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Ch., 2018. Úvod do divadelnej vedy. Bratislava: Divadelný ústav.  </w:t>
            </w:r>
          </w:p>
          <w:p w14:paraId="1029ECAA" w14:textId="77777777" w:rsidR="002249FB" w:rsidRPr="004D4DDB" w:rsidRDefault="002249FB" w:rsidP="002249FB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Carlson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M., 2006. Dejiny divadelných teórií. Bratislava: Divadelný ústav.  </w:t>
            </w:r>
          </w:p>
          <w:p w14:paraId="70425CD8" w14:textId="77777777" w:rsidR="002249FB" w:rsidRPr="004D4DDB" w:rsidRDefault="002249FB" w:rsidP="002249FB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Čahojová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B., 2002. Slovenská dráma a divadlo v zrkadlách moderny a postmoderny. Bratislava: Divadelný ústav.   </w:t>
            </w:r>
          </w:p>
          <w:p w14:paraId="04B354A4" w14:textId="77777777" w:rsidR="002249FB" w:rsidRPr="004D4DDB" w:rsidRDefault="002249FB" w:rsidP="002249FB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Dvořák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J., 2000. </w:t>
            </w:r>
            <w:r w:rsidRPr="004D4DDB">
              <w:rPr>
                <w:rFonts w:ascii="Calibri" w:hAnsi="Calibri" w:cs="Calibri"/>
                <w:iCs/>
                <w:sz w:val="24"/>
                <w:szCs w:val="24"/>
              </w:rPr>
              <w:t xml:space="preserve">Alt. divadlo: slovník českého </w:t>
            </w:r>
            <w:proofErr w:type="spellStart"/>
            <w:r w:rsidRPr="004D4DDB">
              <w:rPr>
                <w:rFonts w:ascii="Calibri" w:hAnsi="Calibri" w:cs="Calibri"/>
                <w:iCs/>
                <w:sz w:val="24"/>
                <w:szCs w:val="24"/>
              </w:rPr>
              <w:t>alternatívního</w:t>
            </w:r>
            <w:proofErr w:type="spellEnd"/>
            <w:r w:rsidRPr="004D4DDB">
              <w:rPr>
                <w:rFonts w:ascii="Calibri" w:hAnsi="Calibri" w:cs="Calibri"/>
                <w:iCs/>
                <w:sz w:val="24"/>
                <w:szCs w:val="24"/>
              </w:rPr>
              <w:t xml:space="preserve"> divadla</w:t>
            </w: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. 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Praha: Pražská scéna. </w:t>
            </w:r>
          </w:p>
          <w:p w14:paraId="28ABCD16" w14:textId="77777777" w:rsidR="002249FB" w:rsidRPr="004D4DDB" w:rsidRDefault="002249FB" w:rsidP="002249FB">
            <w:pPr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sz w:val="24"/>
                <w:szCs w:val="24"/>
              </w:rPr>
              <w:t>Fischer-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Lichte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E., 2011. Estetika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performativity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Mníšek pod Brdy: NA KONÁRI. </w:t>
            </w:r>
          </w:p>
          <w:p w14:paraId="11FC61B3" w14:textId="77777777" w:rsidR="002249FB" w:rsidRPr="004D4DDB" w:rsidRDefault="002249FB" w:rsidP="002249FB">
            <w:pPr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sz w:val="24"/>
                <w:szCs w:val="24"/>
              </w:rPr>
              <w:t>Fischer-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Lichte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>, E., 2021. Úvod do divadelných a 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performatívnych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štúdií. Bratislava: Divadelný ústav.  </w:t>
            </w:r>
          </w:p>
          <w:p w14:paraId="7A76D5F6" w14:textId="77777777" w:rsidR="002249FB" w:rsidRPr="004D4DDB" w:rsidRDefault="002249FB" w:rsidP="002249FB">
            <w:pPr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sz w:val="24"/>
                <w:szCs w:val="24"/>
              </w:rPr>
              <w:t xml:space="preserve">Gajdoš, J., 2001. Postmoderné podoby divadla. Brno: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Větrné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mlýny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 </w:t>
            </w:r>
          </w:p>
          <w:p w14:paraId="18E94A1B" w14:textId="77777777" w:rsidR="002249FB" w:rsidRPr="004D4DDB" w:rsidRDefault="002249FB" w:rsidP="002249FB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Goldberg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R., 2011.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Performance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Art: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From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Futurisum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to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the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Present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3rd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edition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London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: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Thames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&amp;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Hudson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World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of Art. </w:t>
            </w:r>
          </w:p>
          <w:p w14:paraId="2CBEF5E3" w14:textId="77777777" w:rsidR="002249FB" w:rsidRPr="004D4DDB" w:rsidRDefault="002249FB" w:rsidP="002249FB">
            <w:pPr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sz w:val="24"/>
                <w:szCs w:val="24"/>
              </w:rPr>
              <w:t xml:space="preserve">Horák, K.,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Pukan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M. a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Kušnírová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E., 2011. Reflexie divadla, divadlo reflexie. Prešov: Filozofická fakulta PU.  </w:t>
            </w:r>
          </w:p>
          <w:p w14:paraId="332CAA62" w14:textId="77777777" w:rsidR="002249FB" w:rsidRPr="004D4DDB" w:rsidRDefault="002249FB" w:rsidP="002249FB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Inštitorisová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D., 2001. O výrazovej variabilite divadelného diela. Nitra: UKF.  </w:t>
            </w:r>
          </w:p>
          <w:p w14:paraId="2B82E03C" w14:textId="77777777" w:rsidR="002249FB" w:rsidRPr="004D4DDB" w:rsidRDefault="002249FB" w:rsidP="002249FB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Inštitorisová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D., 2010. Interpretácia divadelného diela. Nitra: UKF.   </w:t>
            </w:r>
          </w:p>
          <w:p w14:paraId="18BD1C01" w14:textId="77777777" w:rsidR="002249FB" w:rsidRPr="004D4DDB" w:rsidRDefault="002249FB" w:rsidP="002249FB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Kulka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>, T. a 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Ciporanov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D.,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eds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2010.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Co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je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umění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? Texty angloamerické estetiky 20.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století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. 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Praha: Pavel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Mervart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</w:t>
            </w:r>
          </w:p>
          <w:p w14:paraId="0DBD533C" w14:textId="77777777" w:rsidR="002249FB" w:rsidRPr="004D4DDB" w:rsidRDefault="002249FB" w:rsidP="002249FB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Lehmann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H.-T., 2007.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Postdramatické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divadlo. Bratislava: Divadelný ústav.  </w:t>
            </w:r>
          </w:p>
          <w:p w14:paraId="764C14EF" w14:textId="77777777" w:rsidR="002249FB" w:rsidRPr="004D4DDB" w:rsidRDefault="002249FB" w:rsidP="002249FB">
            <w:pPr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sz w:val="24"/>
                <w:szCs w:val="24"/>
              </w:rPr>
              <w:t xml:space="preserve">Mistrík, M., 2003. Herecké techniky 20. storočia. Bratislava: VEDA.  </w:t>
            </w:r>
          </w:p>
          <w:p w14:paraId="39810ABF" w14:textId="77777777" w:rsidR="002249FB" w:rsidRPr="004D4DDB" w:rsidRDefault="002249FB" w:rsidP="002249FB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Mukařovský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J., 2007.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Záměrnost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a 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nezáměrnost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v 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umění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In: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Studie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I. Brno: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Host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5847E266" w14:textId="77777777" w:rsidR="002249FB" w:rsidRPr="004D4DDB" w:rsidRDefault="002249FB" w:rsidP="002249FB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Pavis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P., 2016.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The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Routledge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Dictionary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of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Performance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and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Contemporary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Theatre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London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: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Taylor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&amp;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Francis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Ltd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</w:t>
            </w:r>
          </w:p>
          <w:p w14:paraId="60898794" w14:textId="77777777" w:rsidR="002249FB" w:rsidRPr="008258FC" w:rsidRDefault="002249FB" w:rsidP="002249FB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8258FC">
              <w:rPr>
                <w:rFonts w:ascii="Calibri" w:hAnsi="Calibri" w:cs="Calibri"/>
                <w:sz w:val="24"/>
                <w:szCs w:val="24"/>
              </w:rPr>
              <w:t>Plesník</w:t>
            </w:r>
            <w:proofErr w:type="spellEnd"/>
            <w:r w:rsidRPr="008258FC">
              <w:rPr>
                <w:rFonts w:ascii="Calibri" w:hAnsi="Calibri" w:cs="Calibri"/>
                <w:sz w:val="24"/>
                <w:szCs w:val="24"/>
              </w:rPr>
              <w:t xml:space="preserve">, Ľ. a kol., 2011. Tezaurus estetických výrazových kvalít. Nitra: UKF.   </w:t>
            </w:r>
          </w:p>
          <w:p w14:paraId="30AF52CC" w14:textId="77777777" w:rsidR="002249FB" w:rsidRPr="004D4DDB" w:rsidRDefault="002249FB" w:rsidP="002249FB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Schechner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R., 2009. </w:t>
            </w:r>
            <w:proofErr w:type="spellStart"/>
            <w:r w:rsidRPr="004D4DDB">
              <w:rPr>
                <w:rFonts w:ascii="Calibri" w:hAnsi="Calibri" w:cs="Calibri"/>
                <w:iCs/>
                <w:sz w:val="24"/>
                <w:szCs w:val="24"/>
              </w:rPr>
              <w:t>Performancia</w:t>
            </w:r>
            <w:proofErr w:type="spellEnd"/>
            <w:r w:rsidRPr="004D4DDB">
              <w:rPr>
                <w:rFonts w:ascii="Calibri" w:hAnsi="Calibri" w:cs="Calibri"/>
                <w:iCs/>
                <w:sz w:val="24"/>
                <w:szCs w:val="24"/>
              </w:rPr>
              <w:t xml:space="preserve">: </w:t>
            </w:r>
            <w:proofErr w:type="spellStart"/>
            <w:r w:rsidRPr="004D4DDB">
              <w:rPr>
                <w:rFonts w:ascii="Calibri" w:hAnsi="Calibri" w:cs="Calibri"/>
                <w:iCs/>
                <w:sz w:val="24"/>
                <w:szCs w:val="24"/>
              </w:rPr>
              <w:t>teorie</w:t>
            </w:r>
            <w:proofErr w:type="spellEnd"/>
            <w:r w:rsidRPr="004D4DDB">
              <w:rPr>
                <w:rFonts w:ascii="Calibri" w:hAnsi="Calibri" w:cs="Calibri"/>
                <w:iCs/>
                <w:sz w:val="24"/>
                <w:szCs w:val="24"/>
              </w:rPr>
              <w:t>, praktiky, rituály</w:t>
            </w: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. 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Bratislava: Divadelní ústav. </w:t>
            </w:r>
          </w:p>
          <w:p w14:paraId="19C8C883" w14:textId="77777777" w:rsidR="002249FB" w:rsidRPr="004D4DDB" w:rsidRDefault="002249FB" w:rsidP="002249FB">
            <w:pPr>
              <w:rPr>
                <w:rFonts w:ascii="Calibri" w:hAnsi="Calibri" w:cs="Calibri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Zahrádka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>, P., (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ed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>.), 2010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. 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Estetika na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přelomu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milénia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. 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Brno: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Barrister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&amp;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Principal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o. s. </w:t>
            </w:r>
          </w:p>
          <w:p w14:paraId="6C15481B" w14:textId="77777777" w:rsidR="003F0BEB" w:rsidRPr="004D4DDB" w:rsidRDefault="002249FB" w:rsidP="002249FB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Zuska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V., 2001. Estetika. Úvod do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současnosti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tradiční disciplíny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.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Praha: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Tirton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</w:tr>
      <w:tr w:rsidR="003F0BEB" w:rsidRPr="004D4DDB" w14:paraId="77640EB4" w14:textId="77777777" w:rsidTr="6BF6694F">
        <w:trPr>
          <w:trHeight w:val="841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BD01E" w14:textId="77777777" w:rsidR="003F0BEB" w:rsidRPr="004D4DDB" w:rsidRDefault="003F0BEB" w:rsidP="003F0BE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 xml:space="preserve">Jazyk, ktorého znalosť je potrebná na absolvovanie predmetu: </w:t>
            </w:r>
            <w:r w:rsidR="002249FB" w:rsidRPr="004D4DDB">
              <w:rPr>
                <w:rFonts w:ascii="Calibri" w:hAnsi="Calibri" w:cs="Calibri"/>
                <w:i/>
                <w:sz w:val="24"/>
                <w:szCs w:val="24"/>
              </w:rPr>
              <w:t>anglický a</w:t>
            </w:r>
            <w:r w:rsidR="002249FB" w:rsidRPr="004D4DDB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slovenský jazyk</w:t>
            </w:r>
          </w:p>
        </w:tc>
      </w:tr>
      <w:tr w:rsidR="003F0BEB" w:rsidRPr="004D4DDB" w14:paraId="657D8779" w14:textId="77777777" w:rsidTr="6BF6694F">
        <w:trPr>
          <w:trHeight w:val="1118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3E357" w14:textId="77777777" w:rsidR="003F0BEB" w:rsidRPr="004D4DDB" w:rsidRDefault="003F0BEB" w:rsidP="003F0BEB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Poznámky: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3F0BEB" w:rsidRPr="004D4DDB" w14:paraId="42AAF8BC" w14:textId="77777777" w:rsidTr="6BF6694F">
        <w:trPr>
          <w:trHeight w:val="1703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48383" w14:textId="77777777" w:rsidR="003F0BEB" w:rsidRPr="004D4DDB" w:rsidRDefault="003F0BEB" w:rsidP="003F0BE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Hodnotenie predmetov</w:t>
            </w:r>
          </w:p>
          <w:p w14:paraId="20B97344" w14:textId="77777777" w:rsidR="003F0BEB" w:rsidRPr="004D4DDB" w:rsidRDefault="003F0BEB" w:rsidP="003F0BEB">
            <w:pPr>
              <w:rPr>
                <w:rFonts w:ascii="Calibri" w:hAnsi="Calibri" w:cs="Calibri"/>
                <w:iCs/>
                <w:color w:val="808080"/>
                <w:sz w:val="24"/>
                <w:szCs w:val="24"/>
              </w:rPr>
            </w:pPr>
            <w:r w:rsidRPr="004D4DDB">
              <w:rPr>
                <w:rFonts w:ascii="Calibri" w:hAnsi="Calibri" w:cs="Calibri"/>
                <w:sz w:val="24"/>
                <w:szCs w:val="24"/>
              </w:rPr>
              <w:t>Celkový počet hodnotených študentov: 0</w:t>
            </w:r>
          </w:p>
          <w:p w14:paraId="3B88899E" w14:textId="77777777" w:rsidR="003F0BEB" w:rsidRPr="004D4DDB" w:rsidRDefault="003F0BEB" w:rsidP="003F0BEB">
            <w:pPr>
              <w:rPr>
                <w:rFonts w:ascii="Calibri" w:hAnsi="Calibri" w:cs="Calibri"/>
                <w:sz w:val="24"/>
                <w:szCs w:val="24"/>
              </w:rPr>
            </w:pP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F0BEB" w:rsidRPr="004D4DDB" w14:paraId="509DAAB3" w14:textId="77777777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70AF7C" w14:textId="77777777" w:rsidR="003F0BEB" w:rsidRPr="004D4DDB" w:rsidRDefault="003F0BEB" w:rsidP="003F0BEB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4D4DDB">
                    <w:rPr>
                      <w:rFonts w:ascii="Calibri" w:hAnsi="Calibri" w:cs="Calibri"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B815ED" w14:textId="77777777" w:rsidR="003F0BEB" w:rsidRPr="004D4DDB" w:rsidRDefault="003F0BEB" w:rsidP="003F0BEB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4D4DDB">
                    <w:rPr>
                      <w:rFonts w:ascii="Calibri" w:hAnsi="Calibri" w:cs="Calibri"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DE521E" w14:textId="77777777" w:rsidR="003F0BEB" w:rsidRPr="004D4DDB" w:rsidRDefault="003F0BEB" w:rsidP="003F0BEB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4D4DDB">
                    <w:rPr>
                      <w:rFonts w:ascii="Calibri" w:hAnsi="Calibri" w:cs="Calibri"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1D5D4F" w14:textId="77777777" w:rsidR="003F0BEB" w:rsidRPr="004D4DDB" w:rsidRDefault="003F0BEB" w:rsidP="003F0BEB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4D4DDB">
                    <w:rPr>
                      <w:rFonts w:ascii="Calibri" w:hAnsi="Calibri" w:cs="Calibri"/>
                      <w:sz w:val="24"/>
                      <w:szCs w:val="24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FB8CF7" w14:textId="77777777" w:rsidR="003F0BEB" w:rsidRPr="004D4DDB" w:rsidRDefault="003F0BEB" w:rsidP="003F0BEB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4D4DDB">
                    <w:rPr>
                      <w:rFonts w:ascii="Calibri" w:hAnsi="Calibri" w:cs="Calibri"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74E3AF" w14:textId="77777777" w:rsidR="003F0BEB" w:rsidRPr="004D4DDB" w:rsidRDefault="003F0BEB" w:rsidP="003F0BEB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4D4DDB">
                    <w:rPr>
                      <w:rFonts w:ascii="Calibri" w:hAnsi="Calibri" w:cs="Calibri"/>
                      <w:sz w:val="24"/>
                      <w:szCs w:val="24"/>
                    </w:rPr>
                    <w:t>FX</w:t>
                  </w:r>
                </w:p>
              </w:tc>
            </w:tr>
            <w:tr w:rsidR="003F0BEB" w:rsidRPr="004D4DDB" w14:paraId="0B26C51F" w14:textId="77777777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E99176" w14:textId="77777777" w:rsidR="003F0BEB" w:rsidRPr="004D4DDB" w:rsidRDefault="003F0BEB" w:rsidP="003F0BEB">
                  <w:pPr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D4DDB">
                    <w:rPr>
                      <w:rFonts w:asciiTheme="minorHAnsi" w:hAnsiTheme="minorHAnsi" w:cstheme="minorHAnsi"/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03CB0C" w14:textId="77777777" w:rsidR="003F0BEB" w:rsidRPr="004D4DDB" w:rsidRDefault="003F0BEB" w:rsidP="003F0BEB">
                  <w:pPr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D4DDB">
                    <w:rPr>
                      <w:rFonts w:asciiTheme="minorHAnsi" w:hAnsiTheme="minorHAnsi" w:cstheme="minorHAnsi"/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B1104C" w14:textId="77777777" w:rsidR="003F0BEB" w:rsidRPr="004D4DDB" w:rsidRDefault="003F0BEB" w:rsidP="003F0BEB">
                  <w:pPr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D4DDB">
                    <w:rPr>
                      <w:rFonts w:asciiTheme="minorHAnsi" w:hAnsiTheme="minorHAnsi" w:cstheme="minorHAnsi"/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F2F47B" w14:textId="77777777" w:rsidR="003F0BEB" w:rsidRPr="004D4DDB" w:rsidRDefault="003F0BEB" w:rsidP="003F0BEB">
                  <w:pPr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D4DDB">
                    <w:rPr>
                      <w:rFonts w:asciiTheme="minorHAnsi" w:hAnsiTheme="minorHAnsi" w:cstheme="minorHAnsi"/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058360" w14:textId="77777777" w:rsidR="003F0BEB" w:rsidRPr="004D4DDB" w:rsidRDefault="003F0BEB" w:rsidP="003F0BEB">
                  <w:pPr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D4DDB">
                    <w:rPr>
                      <w:rFonts w:asciiTheme="minorHAnsi" w:hAnsiTheme="minorHAnsi" w:cstheme="minorHAnsi"/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34CE81" w14:textId="77777777" w:rsidR="003F0BEB" w:rsidRPr="004D4DDB" w:rsidRDefault="003F0BEB" w:rsidP="003F0BEB">
                  <w:pPr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D4DDB">
                    <w:rPr>
                      <w:rFonts w:asciiTheme="minorHAnsi" w:hAnsiTheme="minorHAnsi" w:cstheme="minorHAnsi"/>
                      <w:sz w:val="24"/>
                      <w:szCs w:val="24"/>
                    </w:rPr>
                    <w:t>0%</w:t>
                  </w:r>
                </w:p>
              </w:tc>
            </w:tr>
          </w:tbl>
          <w:p w14:paraId="69E2BB2B" w14:textId="77777777" w:rsidR="003F0BEB" w:rsidRPr="004D4DDB" w:rsidRDefault="003F0BEB" w:rsidP="003F0BEB">
            <w:pPr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</w:tr>
      <w:tr w:rsidR="003F0BEB" w:rsidRPr="004D4DDB" w14:paraId="2AB4091B" w14:textId="77777777" w:rsidTr="6BF6694F">
        <w:trPr>
          <w:trHeight w:val="691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80D03" w14:textId="42FE9F4F" w:rsidR="003F0BEB" w:rsidRPr="004D4DDB" w:rsidRDefault="003F0BEB" w:rsidP="003F0BEB">
            <w:pPr>
              <w:tabs>
                <w:tab w:val="left" w:pos="1530"/>
              </w:tabs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Vyučujúci:</w:t>
            </w:r>
            <w:r w:rsidRPr="004D4DDB">
              <w:rPr>
                <w:rFonts w:ascii="Calibri" w:hAnsi="Calibri" w:cs="Calibri"/>
                <w:i/>
                <w:color w:val="808080"/>
                <w:sz w:val="24"/>
                <w:szCs w:val="24"/>
              </w:rPr>
              <w:t xml:space="preserve"> </w:t>
            </w:r>
            <w:r w:rsidR="002249FB" w:rsidRPr="004D4DDB">
              <w:rPr>
                <w:rFonts w:ascii="Calibri" w:hAnsi="Calibri" w:cs="Calibri"/>
                <w:i/>
                <w:sz w:val="24"/>
                <w:szCs w:val="24"/>
              </w:rPr>
              <w:t>doc. PhDr. Zuzana Slušná,</w:t>
            </w:r>
            <w:r w:rsidR="0008021B"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PhD.</w:t>
            </w:r>
            <w:r w:rsidR="002249FB"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</w:p>
        </w:tc>
      </w:tr>
      <w:tr w:rsidR="003F0BEB" w:rsidRPr="004D4DDB" w14:paraId="68BF8D61" w14:textId="77777777" w:rsidTr="6BF6694F">
        <w:trPr>
          <w:trHeight w:val="794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78819" w14:textId="0A470E7E" w:rsidR="003F0BEB" w:rsidRPr="004D4DDB" w:rsidRDefault="02631107" w:rsidP="023E3EB7">
            <w:pPr>
              <w:tabs>
                <w:tab w:val="left" w:pos="1530"/>
              </w:tabs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bCs/>
                <w:sz w:val="24"/>
                <w:szCs w:val="24"/>
              </w:rPr>
              <w:t>Dátum poslednej zmeny: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5436D7">
              <w:rPr>
                <w:rFonts w:ascii="Calibri" w:hAnsi="Calibri" w:cs="Calibri"/>
                <w:sz w:val="24"/>
                <w:szCs w:val="24"/>
              </w:rPr>
              <w:t>30. 10. 2025</w:t>
            </w:r>
          </w:p>
        </w:tc>
      </w:tr>
      <w:tr w:rsidR="003F0BEB" w:rsidRPr="004D4DDB" w14:paraId="46A8ADFE" w14:textId="77777777" w:rsidTr="6BF6694F">
        <w:trPr>
          <w:trHeight w:val="851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ED784" w14:textId="77777777" w:rsidR="003F0BEB" w:rsidRPr="004D4DDB" w:rsidRDefault="003F0BEB" w:rsidP="003F0BEB">
            <w:pPr>
              <w:tabs>
                <w:tab w:val="left" w:pos="1530"/>
              </w:tabs>
              <w:rPr>
                <w:rFonts w:ascii="Calibri" w:hAnsi="Calibri" w:cs="Calibri"/>
                <w:color w:val="808080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Schválil: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prof. Mgr. Vladislav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Suvák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, PhD.</w:t>
            </w:r>
          </w:p>
        </w:tc>
      </w:tr>
    </w:tbl>
    <w:p w14:paraId="57C0D796" w14:textId="77777777" w:rsidR="002249FB" w:rsidRPr="004D4DDB" w:rsidRDefault="002249FB" w:rsidP="003F0BEB">
      <w:pPr>
        <w:spacing w:after="0" w:line="240" w:lineRule="auto"/>
        <w:ind w:left="720" w:hanging="720"/>
        <w:jc w:val="center"/>
        <w:rPr>
          <w:rFonts w:ascii="Calibri" w:eastAsia="Times New Roman" w:hAnsi="Calibri" w:cs="Calibri"/>
          <w:b/>
          <w:szCs w:val="24"/>
          <w:lang w:eastAsia="sk-SK"/>
        </w:rPr>
      </w:pPr>
      <w:r w:rsidRPr="004D4DDB">
        <w:rPr>
          <w:rFonts w:ascii="Calibri" w:eastAsia="Times New Roman" w:hAnsi="Calibri" w:cs="Calibri"/>
          <w:b/>
          <w:szCs w:val="24"/>
          <w:lang w:eastAsia="sk-SK"/>
        </w:rPr>
        <w:br w:type="page"/>
      </w:r>
    </w:p>
    <w:p w14:paraId="4162063A" w14:textId="77777777" w:rsidR="003F0BEB" w:rsidRPr="004D4DDB" w:rsidRDefault="003F0BEB" w:rsidP="003F0BEB">
      <w:pPr>
        <w:spacing w:after="0" w:line="240" w:lineRule="auto"/>
        <w:ind w:left="720" w:hanging="720"/>
        <w:jc w:val="center"/>
        <w:rPr>
          <w:rFonts w:ascii="Calibri" w:eastAsia="Times New Roman" w:hAnsi="Calibri" w:cs="Calibri"/>
          <w:b/>
          <w:szCs w:val="24"/>
          <w:lang w:eastAsia="sk-SK"/>
        </w:rPr>
      </w:pPr>
      <w:r w:rsidRPr="004D4DDB">
        <w:rPr>
          <w:rFonts w:ascii="Calibri" w:eastAsia="Times New Roman" w:hAnsi="Calibri" w:cs="Calibri"/>
          <w:b/>
          <w:szCs w:val="24"/>
          <w:lang w:eastAsia="sk-SK"/>
        </w:rPr>
        <w:lastRenderedPageBreak/>
        <w:t>INFORMAČNÝ LIST PREDMETU</w:t>
      </w:r>
    </w:p>
    <w:p w14:paraId="0D142F6F" w14:textId="77777777" w:rsidR="003F0BEB" w:rsidRPr="004D4DDB" w:rsidRDefault="003F0BEB" w:rsidP="003F0BEB">
      <w:pPr>
        <w:spacing w:after="0" w:line="240" w:lineRule="auto"/>
        <w:ind w:left="720"/>
        <w:jc w:val="center"/>
        <w:rPr>
          <w:rFonts w:ascii="Calibri" w:eastAsia="Times New Roman" w:hAnsi="Calibri" w:cs="Calibri"/>
          <w:szCs w:val="24"/>
          <w:lang w:eastAsia="sk-SK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F0BEB" w:rsidRPr="004D4DDB" w14:paraId="5826C7ED" w14:textId="77777777" w:rsidTr="6BF6694F">
        <w:trPr>
          <w:trHeight w:val="510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AFBFA" w14:textId="77777777" w:rsidR="003F0BEB" w:rsidRPr="004D4DDB" w:rsidRDefault="003F0BEB" w:rsidP="003F0BEB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Vysoká škola: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Prešovská univerzita v Prešove</w:t>
            </w:r>
          </w:p>
        </w:tc>
      </w:tr>
      <w:tr w:rsidR="003F0BEB" w:rsidRPr="004D4DDB" w14:paraId="1D6440A1" w14:textId="77777777" w:rsidTr="6BF6694F">
        <w:trPr>
          <w:trHeight w:val="510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28FEF" w14:textId="346A22CD" w:rsidR="003F0BEB" w:rsidRPr="004D4DDB" w:rsidRDefault="003F0BEB" w:rsidP="003F0BEB">
            <w:pPr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Fakulta/pracovisko: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 w:cs="Calibri"/>
                  <w:i/>
                  <w:color w:val="2B579A"/>
                  <w:szCs w:val="24"/>
                  <w:shd w:val="clear" w:color="auto" w:fill="E6E6E6"/>
                </w:rPr>
                <w:id w:val="-479007292"/>
                <w:placeholder>
                  <w:docPart w:val="B8A73B2DD3784717861616C46CFF87A8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, ekonomiky a obchodu" w:value="Fakulta manažmentu, ekonomiky a obchod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Centrum jazykov a kultúr národnostných menšín" w:value="Centrum jazykov a kultúr národnostných menšín"/>
                </w:comboBox>
              </w:sdtPr>
              <w:sdtContent>
                <w:r w:rsidR="004675DA" w:rsidRPr="004D4DDB">
                  <w:rPr>
                    <w:rFonts w:ascii="Calibri" w:hAnsi="Calibri" w:cs="Calibri"/>
                    <w:i/>
                    <w:color w:val="2B579A"/>
                    <w:szCs w:val="24"/>
                    <w:shd w:val="clear" w:color="auto" w:fill="E6E6E6"/>
                  </w:rPr>
                  <w:t>Filozofická fakulta</w:t>
                </w:r>
              </w:sdtContent>
            </w:sdt>
          </w:p>
        </w:tc>
      </w:tr>
      <w:tr w:rsidR="003F0BEB" w:rsidRPr="004D4DDB" w14:paraId="6AFCB657" w14:textId="77777777" w:rsidTr="6BF6694F">
        <w:trPr>
          <w:trHeight w:val="842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615BD" w14:textId="77777777" w:rsidR="003F0BEB" w:rsidRPr="004D4DDB" w:rsidRDefault="003F0BEB" w:rsidP="003F0BEB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Kód predmetu: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2249FB" w:rsidRPr="004D4DDB">
              <w:rPr>
                <w:rFonts w:ascii="Calibri" w:hAnsi="Calibri" w:cs="Calibri"/>
                <w:sz w:val="24"/>
                <w:szCs w:val="24"/>
              </w:rPr>
              <w:t>1IFI/VUKFD/22 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32A32" w14:textId="77777777" w:rsidR="003F0BEB" w:rsidRPr="004D4DDB" w:rsidRDefault="003F0BEB" w:rsidP="003F0BE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 xml:space="preserve">Názov predmetu: </w:t>
            </w:r>
            <w:bookmarkStart w:id="1" w:name="_Hlk213320594"/>
            <w:r w:rsidR="002249FB" w:rsidRPr="004D4DDB">
              <w:rPr>
                <w:rFonts w:ascii="Calibri" w:hAnsi="Calibri" w:cs="Calibri"/>
                <w:bCs/>
                <w:i/>
                <w:sz w:val="24"/>
                <w:szCs w:val="24"/>
              </w:rPr>
              <w:t>Vybrané otázky slovenskej umeleckej  kultúry (Povinne voliteľný predmet)</w:t>
            </w:r>
            <w:bookmarkEnd w:id="1"/>
          </w:p>
        </w:tc>
      </w:tr>
      <w:tr w:rsidR="003F0BEB" w:rsidRPr="004D4DDB" w14:paraId="3707D6B0" w14:textId="77777777" w:rsidTr="6BF6694F">
        <w:trPr>
          <w:trHeight w:val="1971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008C7" w14:textId="77777777" w:rsidR="003F0BEB" w:rsidRPr="004D4DDB" w:rsidRDefault="02631107" w:rsidP="6BF6694F">
            <w:pPr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bCs/>
                <w:sz w:val="24"/>
                <w:szCs w:val="24"/>
              </w:rPr>
              <w:t>Druh, rozsah a metóda vzdelávacích činností: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011DD128" w14:textId="4AF2A9B8" w:rsidR="003F0BEB" w:rsidRPr="004D4DDB" w:rsidRDefault="02631107" w:rsidP="6BF6694F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Druh vzdelávacích činností: Seminár</w:t>
            </w:r>
          </w:p>
          <w:p w14:paraId="13F4DE25" w14:textId="35AF681E" w:rsidR="003F0BEB" w:rsidRPr="004D4DDB" w:rsidRDefault="02631107" w:rsidP="6BF6694F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Rozsah </w:t>
            </w:r>
            <w:r w:rsidR="442513A3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vzdelávacích činností: 1</w:t>
            </w:r>
            <w:r w:rsidR="409EF053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hodina</w:t>
            </w:r>
            <w:r w:rsidR="442513A3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týždenne</w:t>
            </w:r>
            <w:r w:rsidR="07D1BD49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(0/1)</w:t>
            </w:r>
          </w:p>
          <w:p w14:paraId="3709BE14" w14:textId="2A022A51" w:rsidR="003F0BEB" w:rsidRPr="004D4DDB" w:rsidRDefault="02631107" w:rsidP="023E3EB7">
            <w:pPr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Metóda vzdelávacích činností: </w:t>
            </w:r>
            <w:r w:rsidR="1EE5271E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Kombinovaná</w:t>
            </w:r>
          </w:p>
        </w:tc>
      </w:tr>
      <w:tr w:rsidR="003F0BEB" w:rsidRPr="004D4DDB" w14:paraId="6C0F7D1E" w14:textId="77777777" w:rsidTr="6BF6694F">
        <w:trPr>
          <w:trHeight w:val="510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9AC4B" w14:textId="1814FDCA" w:rsidR="003F0BEB" w:rsidRPr="004D4DDB" w:rsidRDefault="02631107" w:rsidP="023E3EB7">
            <w:pPr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bCs/>
                <w:sz w:val="24"/>
                <w:szCs w:val="24"/>
              </w:rPr>
              <w:t>Počet kreditov:</w:t>
            </w: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r w:rsidR="5F58B71E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4</w:t>
            </w:r>
          </w:p>
        </w:tc>
      </w:tr>
      <w:tr w:rsidR="003F0BEB" w:rsidRPr="004D4DDB" w14:paraId="26CB3CE8" w14:textId="77777777" w:rsidTr="6BF6694F">
        <w:trPr>
          <w:trHeight w:val="1416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C67AF" w14:textId="77777777" w:rsidR="003F0BEB" w:rsidRPr="004D4DDB" w:rsidRDefault="003F0BEB" w:rsidP="003F0BEB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Odporúčaný semester štúdia: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C5F60" w:rsidRPr="004D4DDB">
              <w:rPr>
                <w:rFonts w:ascii="Calibri" w:hAnsi="Calibri" w:cs="Calibri"/>
                <w:sz w:val="24"/>
                <w:szCs w:val="24"/>
              </w:rPr>
              <w:t>2. – 7.</w:t>
            </w:r>
          </w:p>
        </w:tc>
      </w:tr>
      <w:tr w:rsidR="003F0BEB" w:rsidRPr="004D4DDB" w14:paraId="50CFCA6C" w14:textId="77777777" w:rsidTr="6BF6694F">
        <w:trPr>
          <w:trHeight w:val="1408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19C5" w14:textId="5AD10C65" w:rsidR="003F0BEB" w:rsidRPr="004D4DDB" w:rsidRDefault="003F0BEB" w:rsidP="003F0BE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 xml:space="preserve">Stupeň vysokoškolského štúdia: </w:t>
            </w:r>
            <w:sdt>
              <w:sdtPr>
                <w:rPr>
                  <w:i/>
                  <w:color w:val="2B579A"/>
                  <w:szCs w:val="24"/>
                  <w:shd w:val="clear" w:color="auto" w:fill="E6E6E6"/>
                </w:rPr>
                <w:alias w:val="stupeň"/>
                <w:tag w:val="Stupeň"/>
                <w:id w:val="-553844211"/>
                <w:placeholder>
                  <w:docPart w:val="F0588D001D9E4E18A2B23D43320E1C3C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Content>
                <w:r w:rsidR="004675DA" w:rsidRPr="004D4DDB">
                  <w:rPr>
                    <w:i/>
                    <w:color w:val="2B579A"/>
                    <w:szCs w:val="24"/>
                    <w:shd w:val="clear" w:color="auto" w:fill="E6E6E6"/>
                  </w:rPr>
                  <w:t>3.</w:t>
                </w:r>
              </w:sdtContent>
            </w:sdt>
          </w:p>
          <w:p w14:paraId="4475AD14" w14:textId="77777777" w:rsidR="003F0BEB" w:rsidRPr="004D4DDB" w:rsidRDefault="003F0BEB" w:rsidP="003F0BE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0BEB" w:rsidRPr="004D4DDB" w14:paraId="00EFEAC9" w14:textId="77777777" w:rsidTr="6BF6694F">
        <w:trPr>
          <w:trHeight w:val="794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9D1E1" w14:textId="77777777" w:rsidR="003F0BEB" w:rsidRPr="004D4DDB" w:rsidRDefault="003F0BEB" w:rsidP="003F0BEB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Podmieňujúce predmety:</w:t>
            </w:r>
          </w:p>
        </w:tc>
      </w:tr>
      <w:tr w:rsidR="003F0BEB" w:rsidRPr="004D4DDB" w14:paraId="6251F812" w14:textId="77777777" w:rsidTr="6BF6694F">
        <w:trPr>
          <w:trHeight w:val="1965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D2754" w14:textId="77777777" w:rsidR="003F0BEB" w:rsidRPr="004D4DDB" w:rsidRDefault="003F0BEB" w:rsidP="003F0BEB">
            <w:pPr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Podmienky na absolvovanie predmetu: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3A449C70" w14:textId="77777777" w:rsidR="006C5F60" w:rsidRPr="004D4DDB" w:rsidRDefault="006C5F60" w:rsidP="006C5F60">
            <w:pPr>
              <w:rPr>
                <w:rFonts w:ascii="Calibri" w:hAnsi="Calibri" w:cs="Calibri"/>
                <w:bCs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bCs/>
                <w:i/>
                <w:sz w:val="24"/>
                <w:szCs w:val="24"/>
              </w:rPr>
              <w:t>Predmet je hodnotený priebežne. (pozri OŠP)</w:t>
            </w:r>
          </w:p>
          <w:p w14:paraId="5E1C005E" w14:textId="77777777" w:rsidR="006C5F60" w:rsidRPr="004D4DDB" w:rsidRDefault="006C5F60" w:rsidP="006C5F60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Na úspešné absolvovanie predmetu je potrebné absolvovať tri súčasti:</w:t>
            </w:r>
          </w:p>
          <w:p w14:paraId="386CD4C1" w14:textId="71BB0762" w:rsidR="006C5F60" w:rsidRPr="004D4DDB" w:rsidRDefault="3A742352" w:rsidP="00814279">
            <w:pPr>
              <w:numPr>
                <w:ilvl w:val="0"/>
                <w:numId w:val="61"/>
              </w:num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S</w:t>
            </w:r>
            <w:r w:rsidR="1284E869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poločné seminárne stretnutia realizované formou kolokvií  pre interných aj externých študentov, na ktorých sa  študent/ka aktívne zúčastňuje, argumenty a tézy súvisiace s témou dizertačnej práce a svojím bádaním obhajuje v diskusii s kolegami, plní úlohy podľa harmonogramu úloh a povinností zverejnených v prvom výučbovom týždni – 30 b.</w:t>
            </w:r>
          </w:p>
          <w:p w14:paraId="1D181B2E" w14:textId="77777777" w:rsidR="006C5F60" w:rsidRPr="004D4DDB" w:rsidRDefault="006C5F60" w:rsidP="00814279">
            <w:pPr>
              <w:numPr>
                <w:ilvl w:val="0"/>
                <w:numId w:val="61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Študent/ka odovzdá v 13. týždni príslušného semestra vedeckú štúdiu (v rozsahu 15-20 NS), ktorá bude oponovaná garantom predmetu a školiteľom. Následne sa odporúča sa uchádzať sa o jej publikovania vo vhodne zvolenom vedeckom časopise (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Scopus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,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WoS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) – 60 b.</w:t>
            </w:r>
          </w:p>
          <w:p w14:paraId="43F4BD51" w14:textId="77777777" w:rsidR="006C5F60" w:rsidRPr="004D4DDB" w:rsidRDefault="006C5F60" w:rsidP="00814279">
            <w:pPr>
              <w:numPr>
                <w:ilvl w:val="0"/>
                <w:numId w:val="61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Študent/ka formou vypracovanej štúdie a kolokvia (predposledný týždeň semestra) v rámci spoločných seminárnych stretnutí prezentuje základný rámec svojho bádania spolu so zvolenými teoretickými východiskami, podľa formálnej štruktúry IMRAD – 10 b.</w:t>
            </w:r>
          </w:p>
          <w:p w14:paraId="0808C383" w14:textId="77777777" w:rsidR="006C5F60" w:rsidRPr="004D4DDB" w:rsidRDefault="1284E869" w:rsidP="006C5F60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Hodnotenie študijných výsledkov študenta v rámci štúdia predmetu sa uskutočňuje podľa klasifikačnej stupnice, ktorú tvorí šesť klasifikačných stupňov a týmito kritériami úspešnosti (v percentuálnom vyjadrení výsledkov pri hodnotení predmetu): </w:t>
            </w:r>
          </w:p>
          <w:p w14:paraId="7ED31D08" w14:textId="77777777" w:rsidR="003F0BEB" w:rsidRPr="004D4DDB" w:rsidRDefault="5E34F1FE" w:rsidP="023E3EB7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A: 100 – 90 %  </w:t>
            </w:r>
          </w:p>
          <w:p w14:paraId="03ECA2F0" w14:textId="77777777" w:rsidR="003F0BEB" w:rsidRPr="004D4DDB" w:rsidRDefault="5E34F1FE" w:rsidP="023E3EB7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lastRenderedPageBreak/>
              <w:t>B: 89 – 80 %  </w:t>
            </w:r>
            <w:r w:rsidR="006C5F60" w:rsidRPr="004D4DDB">
              <w:br/>
            </w: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C: 79 – 70 %  </w:t>
            </w:r>
            <w:r w:rsidR="006C5F60" w:rsidRPr="004D4DDB">
              <w:br/>
            </w: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D: 69 – 60 %  </w:t>
            </w:r>
            <w:r w:rsidR="006C5F60" w:rsidRPr="004D4DDB">
              <w:br/>
            </w: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E: 59 – 50 %  </w:t>
            </w:r>
          </w:p>
          <w:p w14:paraId="2CA8FE11" w14:textId="29A7915B" w:rsidR="003F0BEB" w:rsidRPr="004D4DDB" w:rsidRDefault="5E34F1FE" w:rsidP="023E3EB7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FX: 49 a menej %</w:t>
            </w:r>
          </w:p>
        </w:tc>
      </w:tr>
      <w:tr w:rsidR="003F0BEB" w:rsidRPr="004D4DDB" w14:paraId="45403340" w14:textId="77777777" w:rsidTr="6BF6694F">
        <w:trPr>
          <w:trHeight w:val="1115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7D4C" w14:textId="77777777" w:rsidR="003F0BEB" w:rsidRPr="004D4DDB" w:rsidRDefault="003F0BEB" w:rsidP="003F0BEB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Výsledky vzdelávania: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</w:p>
          <w:p w14:paraId="5544A23A" w14:textId="77777777" w:rsidR="006C5F60" w:rsidRPr="004D4DDB" w:rsidRDefault="006C5F60" w:rsidP="006C5F60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Vedomosti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– Absolvent predmetu:</w:t>
            </w:r>
          </w:p>
          <w:p w14:paraId="7F460E16" w14:textId="77777777" w:rsidR="006C5F60" w:rsidRPr="004D4DDB" w:rsidRDefault="006C5F60" w:rsidP="00814279">
            <w:pPr>
              <w:numPr>
                <w:ilvl w:val="0"/>
                <w:numId w:val="62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sa orientuje v aktuálnych problémoch teórie umenia a kultúry s dôrazom na ich väzby na súčasnú estetickú teóriu, </w:t>
            </w:r>
          </w:p>
          <w:p w14:paraId="73E7A23C" w14:textId="77777777" w:rsidR="006C5F60" w:rsidRPr="004D4DDB" w:rsidRDefault="006C5F60" w:rsidP="00814279">
            <w:pPr>
              <w:numPr>
                <w:ilvl w:val="0"/>
                <w:numId w:val="62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pozná relevantné postupy a metódy danej oblasti bádania,</w:t>
            </w:r>
          </w:p>
          <w:p w14:paraId="38B97C29" w14:textId="77777777" w:rsidR="006C5F60" w:rsidRPr="004D4DDB" w:rsidRDefault="006C5F60" w:rsidP="00814279">
            <w:pPr>
              <w:numPr>
                <w:ilvl w:val="0"/>
                <w:numId w:val="62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aplikuje vzťah analýza-syntéza pri identifikovaní a usúvzťažňovaní kľúčových paradigmatických rámcov týkajúcich reflexie kultúry a umenia v širších kontextových súvislostiach,</w:t>
            </w:r>
          </w:p>
          <w:p w14:paraId="755E10EF" w14:textId="77777777" w:rsidR="006C5F60" w:rsidRPr="004D4DDB" w:rsidRDefault="006C5F60" w:rsidP="00814279">
            <w:pPr>
              <w:numPr>
                <w:ilvl w:val="0"/>
                <w:numId w:val="62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je schopný aplikovať teoretické rámce, poznatky a postupy do svojej dizertácie v súlade s aktuálnymi koncepciami teórie kultúry s dôrazom na oblasť estetiky,    </w:t>
            </w:r>
          </w:p>
          <w:p w14:paraId="120C4E94" w14:textId="77777777" w:rsidR="006C5F60" w:rsidRPr="004D4DDB" w:rsidRDefault="006C5F60" w:rsidP="006C5F60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  <w:p w14:paraId="363B2FF5" w14:textId="77777777" w:rsidR="006C5F60" w:rsidRPr="004D4DDB" w:rsidRDefault="006C5F60" w:rsidP="006C5F60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Zručnosti – 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Absolvent predmetu:</w:t>
            </w:r>
          </w:p>
          <w:p w14:paraId="05C5377B" w14:textId="77777777" w:rsidR="006C5F60" w:rsidRPr="004D4DDB" w:rsidRDefault="006C5F60" w:rsidP="00814279">
            <w:pPr>
              <w:numPr>
                <w:ilvl w:val="0"/>
                <w:numId w:val="63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identifikuje funkčné a relevantné metódy a postupy pre interpretáciu a analýzu konkrétnych prvkov kultúrneho systému, vrátane umeleckých diel alebo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mimoumeleckých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skutočností</w:t>
            </w:r>
          </w:p>
          <w:p w14:paraId="3CFC6FF0" w14:textId="77777777" w:rsidR="006C5F60" w:rsidRPr="004D4DDB" w:rsidRDefault="006C5F60" w:rsidP="00814279">
            <w:pPr>
              <w:numPr>
                <w:ilvl w:val="0"/>
                <w:numId w:val="63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integruje nadobudnuté poznatky do vlastných vedeckých výstupov, </w:t>
            </w:r>
          </w:p>
          <w:p w14:paraId="0F61FFD4" w14:textId="77777777" w:rsidR="006C5F60" w:rsidRPr="004D4DDB" w:rsidRDefault="006C5F60" w:rsidP="00814279">
            <w:pPr>
              <w:numPr>
                <w:ilvl w:val="0"/>
                <w:numId w:val="63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koncipuje vlastné výskumné stratégie, metódy a techniky bádania</w:t>
            </w:r>
          </w:p>
          <w:p w14:paraId="42AFC42D" w14:textId="77777777" w:rsidR="006C5F60" w:rsidRPr="004D4DDB" w:rsidRDefault="006C5F60" w:rsidP="006C5F60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  <w:p w14:paraId="477303E8" w14:textId="7CD4ACDA" w:rsidR="006C5F60" w:rsidRPr="004D4DDB" w:rsidRDefault="755A33CD" w:rsidP="07BFBDF4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Kompetentnosti </w:t>
            </w:r>
            <w:r w:rsidR="61A33B5F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– Absolvent predmetu:</w:t>
            </w:r>
          </w:p>
          <w:p w14:paraId="1678CCB8" w14:textId="77777777" w:rsidR="006C5F60" w:rsidRPr="004D4DDB" w:rsidRDefault="006C5F60" w:rsidP="00814279">
            <w:pPr>
              <w:numPr>
                <w:ilvl w:val="0"/>
                <w:numId w:val="64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realizuje kvalitatívny výskum naviazaný na problematiku témy dizertácie,</w:t>
            </w:r>
          </w:p>
          <w:p w14:paraId="30B3D31C" w14:textId="77777777" w:rsidR="006C5F60" w:rsidRPr="004D4DDB" w:rsidRDefault="006C5F60" w:rsidP="00814279">
            <w:pPr>
              <w:numPr>
                <w:ilvl w:val="0"/>
                <w:numId w:val="64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vyhodnocuje pramene, informačné zdroje a získané výskumné výsledky do záverov pri riešení parciálnych tém a výskumných problémov,</w:t>
            </w:r>
          </w:p>
          <w:p w14:paraId="271CA723" w14:textId="77777777" w:rsidR="006C5F60" w:rsidRPr="004D4DDB" w:rsidRDefault="006C5F60" w:rsidP="006C5F60">
            <w:pPr>
              <w:rPr>
                <w:rFonts w:ascii="Calibri" w:hAnsi="Calibri" w:cs="Calibri"/>
                <w:i/>
                <w:szCs w:val="24"/>
              </w:rPr>
            </w:pPr>
          </w:p>
          <w:p w14:paraId="6E260D83" w14:textId="77777777" w:rsidR="003F0BEB" w:rsidRPr="004D4DDB" w:rsidRDefault="006C5F60" w:rsidP="006C5F60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Vzdelávacie výstupy </w:t>
            </w:r>
            <w:r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vedomosti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sú overené v písomnej práci/resp. vedeckej štúdii odovzdanej v 13. týždni semestra.  Vzdelávacie výstupy  zručnosti a kompetentnosti sú overované priebežne počas seminárnych diskusií a počas kolokvia v 12. výučbovom týždni.   </w:t>
            </w:r>
          </w:p>
        </w:tc>
      </w:tr>
      <w:tr w:rsidR="003F0BEB" w:rsidRPr="004D4DDB" w14:paraId="58EC6FDA" w14:textId="77777777" w:rsidTr="6BF6694F">
        <w:trPr>
          <w:trHeight w:val="510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53AA1" w14:textId="77777777" w:rsidR="003F0BEB" w:rsidRPr="004D4DDB" w:rsidRDefault="003F0BEB" w:rsidP="003F0BEB">
            <w:pPr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Stručná osnova predmetu: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09954797" w14:textId="77777777" w:rsidR="006C5F60" w:rsidRPr="004D4DDB" w:rsidRDefault="006C5F60" w:rsidP="00814279">
            <w:pPr>
              <w:numPr>
                <w:ilvl w:val="0"/>
                <w:numId w:val="65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Kľúčové paradigmatické rámce kultúrnej teórie 20. a 21. storočia v slovenskom a stredoeurópskom priestore. </w:t>
            </w:r>
          </w:p>
          <w:p w14:paraId="39DA7971" w14:textId="77777777" w:rsidR="006C5F60" w:rsidRPr="004D4DDB" w:rsidRDefault="006C5F60" w:rsidP="00814279">
            <w:pPr>
              <w:numPr>
                <w:ilvl w:val="0"/>
                <w:numId w:val="65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Kultúrny kontext a kultúrne politiky v stredoeurópskom priestore v 20. a 21. storočí (s dôrazom na Slovensko). </w:t>
            </w:r>
          </w:p>
          <w:p w14:paraId="0F85A723" w14:textId="77777777" w:rsidR="006C5F60" w:rsidRPr="004D4DDB" w:rsidRDefault="006C5F60" w:rsidP="00814279">
            <w:pPr>
              <w:numPr>
                <w:ilvl w:val="0"/>
                <w:numId w:val="65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Kľúčové paradigmatické rámce reflexie kultúry a umenia v slovenskom a stredoeurópskom priestore do r. 1945  (pozitivizmus, štrukturalizmus, psychoanalýza). </w:t>
            </w:r>
          </w:p>
          <w:p w14:paraId="467B5667" w14:textId="77777777" w:rsidR="006C5F60" w:rsidRPr="004D4DDB" w:rsidRDefault="006C5F60" w:rsidP="00814279">
            <w:pPr>
              <w:numPr>
                <w:ilvl w:val="0"/>
                <w:numId w:val="65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Teoretické rámce reflexie umeleckej moderny a umeleckých avantgárd v stredoeurópskom priestore.</w:t>
            </w:r>
          </w:p>
          <w:p w14:paraId="626AC22C" w14:textId="77777777" w:rsidR="006C5F60" w:rsidRPr="004D4DDB" w:rsidRDefault="006C5F60" w:rsidP="00814279">
            <w:pPr>
              <w:numPr>
                <w:ilvl w:val="0"/>
                <w:numId w:val="65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Pluralita vedeckého diskurzu do r. 1945 </w:t>
            </w:r>
          </w:p>
          <w:p w14:paraId="337016D0" w14:textId="77777777" w:rsidR="006C5F60" w:rsidRPr="004D4DDB" w:rsidRDefault="006C5F60" w:rsidP="00814279">
            <w:pPr>
              <w:numPr>
                <w:ilvl w:val="0"/>
                <w:numId w:val="65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Kľúčové paradigmatické rámce kultúrnej teórie 20. a 21. storočia v slovenskom a stredoeurópskom priestore po r. 1945 s dôrazom na špecifiká situácie v kultúre, umení a vede v totalitnom období. </w:t>
            </w:r>
          </w:p>
          <w:p w14:paraId="289E8A3F" w14:textId="77777777" w:rsidR="006C5F60" w:rsidRPr="004D4DDB" w:rsidRDefault="006C5F60" w:rsidP="00814279">
            <w:pPr>
              <w:numPr>
                <w:ilvl w:val="0"/>
                <w:numId w:val="65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lastRenderedPageBreak/>
              <w:t xml:space="preserve">Špecifické inštitucionálne prostredia kreovania diskurzu o kultúre a umení.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Interdisciplinarita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reflexie. </w:t>
            </w:r>
          </w:p>
          <w:p w14:paraId="7A1AFA54" w14:textId="77777777" w:rsidR="006C5F60" w:rsidRPr="004D4DDB" w:rsidRDefault="006C5F60" w:rsidP="00814279">
            <w:pPr>
              <w:numPr>
                <w:ilvl w:val="0"/>
                <w:numId w:val="65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Transformácia kultúrnych politík a inštitucionálneho prostredia koncom 20. storočia a v 21. storočí.</w:t>
            </w:r>
          </w:p>
          <w:p w14:paraId="213E8550" w14:textId="77777777" w:rsidR="006C5F60" w:rsidRPr="004D4DDB" w:rsidRDefault="006C5F60" w:rsidP="00814279">
            <w:pPr>
              <w:numPr>
                <w:ilvl w:val="0"/>
                <w:numId w:val="65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Postmoderné tendencie v kultúre a umení stredoeurópskeho a slovenského priestoru s dôrazom na teoretickú recepciu. </w:t>
            </w:r>
          </w:p>
          <w:p w14:paraId="497F0638" w14:textId="77777777" w:rsidR="006C5F60" w:rsidRPr="004D4DDB" w:rsidRDefault="006C5F60" w:rsidP="00814279">
            <w:pPr>
              <w:numPr>
                <w:ilvl w:val="0"/>
                <w:numId w:val="65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Globalizácia, jej dôsledky a prejavy v kultúre a umení na Slovensku a v stredoeurópskom priestore.</w:t>
            </w:r>
          </w:p>
          <w:p w14:paraId="347A4C4B" w14:textId="77777777" w:rsidR="006C5F60" w:rsidRPr="004D4DDB" w:rsidRDefault="006C5F60" w:rsidP="00814279">
            <w:pPr>
              <w:numPr>
                <w:ilvl w:val="0"/>
                <w:numId w:val="65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Kreatívna ekonomika a kreatívne odvetvia: reflexia s dôrazom na teórie kultúry a umenia.</w:t>
            </w:r>
          </w:p>
          <w:p w14:paraId="4D810944" w14:textId="77777777" w:rsidR="006C5F60" w:rsidRPr="004D4DDB" w:rsidRDefault="006C5F60" w:rsidP="00814279">
            <w:pPr>
              <w:numPr>
                <w:ilvl w:val="0"/>
                <w:numId w:val="65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Kolokvium</w:t>
            </w:r>
          </w:p>
          <w:p w14:paraId="227394CF" w14:textId="77777777" w:rsidR="003F0BEB" w:rsidRPr="004D4DDB" w:rsidRDefault="006C5F60" w:rsidP="00814279">
            <w:pPr>
              <w:numPr>
                <w:ilvl w:val="0"/>
                <w:numId w:val="65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Odovzdanie a prezentovanie vedeckej štúdie.</w:t>
            </w:r>
          </w:p>
        </w:tc>
      </w:tr>
      <w:tr w:rsidR="003F0BEB" w:rsidRPr="004D4DDB" w14:paraId="3AB8559A" w14:textId="77777777" w:rsidTr="6BF6694F">
        <w:trPr>
          <w:trHeight w:val="510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6B8D1" w14:textId="77777777" w:rsidR="003F0BEB" w:rsidRPr="004D4DDB" w:rsidRDefault="003F0BEB" w:rsidP="003F0BEB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Odporúčaná literatúra: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</w:p>
          <w:p w14:paraId="1CFD40BF" w14:textId="49261825" w:rsidR="006C5F60" w:rsidRPr="004D4DDB" w:rsidRDefault="1284E869" w:rsidP="006C5F60">
            <w:pPr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sz w:val="24"/>
                <w:szCs w:val="24"/>
              </w:rPr>
              <w:t xml:space="preserve">Fischerová, A., 2002. Projekt kulturologickej interpretácie dejín národnej kultúry.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Acta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culturologica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zv.7. Bratislava : Peter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Mačura</w:t>
            </w:r>
            <w:proofErr w:type="spellEnd"/>
          </w:p>
          <w:p w14:paraId="6919B996" w14:textId="77777777" w:rsidR="006C5F60" w:rsidRPr="004D4DDB" w:rsidRDefault="006C5F60" w:rsidP="006C5F60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Klobucký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>, R., 2006. Hlasistické hnutie: národ a sociológia. Bratislava : Sociologický ústa SAV</w:t>
            </w:r>
          </w:p>
          <w:p w14:paraId="14474D5A" w14:textId="77777777" w:rsidR="006C5F60" w:rsidRPr="004D4DDB" w:rsidRDefault="006C5F60" w:rsidP="006C5F6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bCs/>
                <w:sz w:val="24"/>
                <w:szCs w:val="24"/>
              </w:rPr>
              <w:t>Kopčáková</w:t>
            </w:r>
            <w:proofErr w:type="spellEnd"/>
            <w:r w:rsidRPr="004D4DDB">
              <w:rPr>
                <w:rFonts w:ascii="Calibri" w:hAnsi="Calibri" w:cs="Calibri"/>
                <w:bCs/>
                <w:sz w:val="24"/>
                <w:szCs w:val="24"/>
              </w:rPr>
              <w:t xml:space="preserve">, S. – </w:t>
            </w:r>
            <w:proofErr w:type="spellStart"/>
            <w:r w:rsidRPr="004D4DDB">
              <w:rPr>
                <w:rFonts w:ascii="Calibri" w:hAnsi="Calibri" w:cs="Calibri"/>
                <w:bCs/>
                <w:sz w:val="24"/>
                <w:szCs w:val="24"/>
              </w:rPr>
              <w:t>Kvokačka</w:t>
            </w:r>
            <w:proofErr w:type="spellEnd"/>
            <w:r w:rsidRPr="004D4DDB">
              <w:rPr>
                <w:rFonts w:ascii="Calibri" w:hAnsi="Calibri" w:cs="Calibri"/>
                <w:bCs/>
                <w:sz w:val="24"/>
                <w:szCs w:val="24"/>
              </w:rPr>
              <w:t xml:space="preserve">, A. 2018. Súradnice estetiky, umenia a kultúry III. Európske estetické myslenie a umelecká tvorba: pramene, metamorfózy a ich relevancia. </w:t>
            </w:r>
            <w:proofErr w:type="spellStart"/>
            <w:r w:rsidRPr="004D4DDB">
              <w:rPr>
                <w:rFonts w:ascii="Calibri" w:hAnsi="Calibri" w:cs="Calibri"/>
                <w:bCs/>
                <w:sz w:val="24"/>
                <w:szCs w:val="24"/>
              </w:rPr>
              <w:t>Studia</w:t>
            </w:r>
            <w:proofErr w:type="spellEnd"/>
            <w:r w:rsidRPr="004D4DDB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bCs/>
                <w:sz w:val="24"/>
                <w:szCs w:val="24"/>
              </w:rPr>
              <w:t>Aesthetica</w:t>
            </w:r>
            <w:proofErr w:type="spellEnd"/>
            <w:r w:rsidRPr="004D4DDB">
              <w:rPr>
                <w:rFonts w:ascii="Calibri" w:hAnsi="Calibri" w:cs="Calibri"/>
                <w:bCs/>
                <w:sz w:val="24"/>
                <w:szCs w:val="24"/>
              </w:rPr>
              <w:t>. Prešov: Prešovská univerzita</w:t>
            </w:r>
          </w:p>
          <w:p w14:paraId="66DFFA0E" w14:textId="77777777" w:rsidR="006C5F60" w:rsidRPr="004D4DDB" w:rsidRDefault="006C5F60" w:rsidP="006C5F60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Kulka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T., 2000.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Co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je to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kýč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? In: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Umění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a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kýč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Praha: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Torst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>, s. 27-61.</w:t>
            </w:r>
          </w:p>
          <w:p w14:paraId="2B09C8D1" w14:textId="77777777" w:rsidR="006C5F60" w:rsidRPr="004D4DDB" w:rsidRDefault="006C5F60" w:rsidP="006C5F60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Lajčiak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J., 2020. 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Slovensko a kultúra. </w:t>
            </w:r>
            <w:r w:rsidRPr="004D4DDB">
              <w:rPr>
                <w:rFonts w:ascii="Calibri" w:hAnsi="Calibri" w:cs="Calibri"/>
                <w:sz w:val="24"/>
                <w:szCs w:val="24"/>
              </w:rPr>
              <w:t>Bratislava: Spolok Martina Rázusa</w:t>
            </w:r>
          </w:p>
          <w:p w14:paraId="14B8DE30" w14:textId="77777777" w:rsidR="006C5F60" w:rsidRPr="004D4DDB" w:rsidRDefault="006C5F60" w:rsidP="006C5F60">
            <w:pPr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sz w:val="24"/>
                <w:szCs w:val="24"/>
              </w:rPr>
              <w:t xml:space="preserve">Lipták, M., 2013. Možnosti umeleckej kritiky: fenomenologická analýza. Trnava: FF TU. </w:t>
            </w:r>
          </w:p>
          <w:p w14:paraId="4908D2F0" w14:textId="77777777" w:rsidR="006C5F60" w:rsidRPr="004D4DDB" w:rsidRDefault="006C5F60" w:rsidP="006C5F60">
            <w:pPr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sz w:val="24"/>
                <w:szCs w:val="24"/>
              </w:rPr>
              <w:t>Miko, F. – Popovič, A., 1978. Tvorba  a recepcia. Bratislava: Tatran.</w:t>
            </w:r>
          </w:p>
          <w:p w14:paraId="14F8F079" w14:textId="77777777" w:rsidR="006C5F60" w:rsidRPr="004D4DDB" w:rsidRDefault="006C5F60" w:rsidP="006C5F60">
            <w:pPr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sz w:val="24"/>
                <w:szCs w:val="24"/>
              </w:rPr>
              <w:t>Mistrík, E., 2007. Estetický slovník. Bratislava : Iris, 2007. Online: www.estetickyslovnik.sk</w:t>
            </w:r>
          </w:p>
          <w:p w14:paraId="38093F0A" w14:textId="77777777" w:rsidR="006C5F60" w:rsidRPr="004D4DDB" w:rsidRDefault="006C5F60" w:rsidP="006C5F60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Mukařovský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J., 1966. Estetická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funkce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norma a hodnota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jako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sociální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fakty. In: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Studie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 z estetiky. Praha: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Odeon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s. 17-54 </w:t>
            </w:r>
          </w:p>
          <w:p w14:paraId="2044A39B" w14:textId="77777777" w:rsidR="006C5F60" w:rsidRPr="004D4DDB" w:rsidRDefault="006C5F60" w:rsidP="006C5F60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Petrůsek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M. –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Balon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J., 2013.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Společnost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naší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doby. Praha: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Academia</w:t>
            </w:r>
            <w:proofErr w:type="spellEnd"/>
          </w:p>
          <w:p w14:paraId="7708AE27" w14:textId="77777777" w:rsidR="006C5F60" w:rsidRPr="004D4DDB" w:rsidRDefault="006C5F60" w:rsidP="006C5F60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Plesník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Ľ. a kol., 2008. Tezaurus estetických výrazových kvalít. Nitra : UKF</w:t>
            </w:r>
          </w:p>
          <w:p w14:paraId="571B84CB" w14:textId="77777777" w:rsidR="006C5F60" w:rsidRPr="004D4DDB" w:rsidRDefault="006C5F60" w:rsidP="006C5F6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bCs/>
                <w:sz w:val="24"/>
                <w:szCs w:val="24"/>
              </w:rPr>
              <w:t>Slavík</w:t>
            </w:r>
            <w:proofErr w:type="spellEnd"/>
            <w:r w:rsidRPr="004D4DDB">
              <w:rPr>
                <w:rFonts w:ascii="Calibri" w:hAnsi="Calibri" w:cs="Calibri"/>
                <w:bCs/>
                <w:sz w:val="24"/>
                <w:szCs w:val="24"/>
              </w:rPr>
              <w:t>, J., 1997</w:t>
            </w:r>
            <w:r w:rsidRPr="004D4DDB">
              <w:rPr>
                <w:rFonts w:ascii="Calibri" w:hAnsi="Calibri" w:cs="Calibri"/>
                <w:bCs/>
                <w:i/>
                <w:sz w:val="24"/>
                <w:szCs w:val="24"/>
              </w:rPr>
              <w:t xml:space="preserve">. </w:t>
            </w:r>
            <w:r w:rsidRPr="004D4DDB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bCs/>
                <w:sz w:val="24"/>
                <w:szCs w:val="24"/>
              </w:rPr>
              <w:t>Zážitek</w:t>
            </w:r>
            <w:proofErr w:type="spellEnd"/>
            <w:r w:rsidRPr="004D4DDB">
              <w:rPr>
                <w:rFonts w:ascii="Calibri" w:hAnsi="Calibri" w:cs="Calibri"/>
                <w:bCs/>
                <w:sz w:val="24"/>
                <w:szCs w:val="24"/>
              </w:rPr>
              <w:t xml:space="preserve">, jeho </w:t>
            </w:r>
            <w:proofErr w:type="spellStart"/>
            <w:r w:rsidRPr="004D4DDB">
              <w:rPr>
                <w:rFonts w:ascii="Calibri" w:hAnsi="Calibri" w:cs="Calibri"/>
                <w:bCs/>
                <w:sz w:val="24"/>
                <w:szCs w:val="24"/>
              </w:rPr>
              <w:t>funkce</w:t>
            </w:r>
            <w:proofErr w:type="spellEnd"/>
            <w:r w:rsidRPr="004D4DDB">
              <w:rPr>
                <w:rFonts w:ascii="Calibri" w:hAnsi="Calibri" w:cs="Calibri"/>
                <w:bCs/>
                <w:sz w:val="24"/>
                <w:szCs w:val="24"/>
              </w:rPr>
              <w:t xml:space="preserve"> a komponenty. IN Od výrazu k </w:t>
            </w:r>
            <w:proofErr w:type="spellStart"/>
            <w:r w:rsidRPr="004D4DDB">
              <w:rPr>
                <w:rFonts w:ascii="Calibri" w:hAnsi="Calibri" w:cs="Calibri"/>
                <w:bCs/>
                <w:sz w:val="24"/>
                <w:szCs w:val="24"/>
              </w:rPr>
              <w:t>dialogu</w:t>
            </w:r>
            <w:proofErr w:type="spellEnd"/>
            <w:r w:rsidRPr="004D4DDB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bCs/>
                <w:sz w:val="24"/>
                <w:szCs w:val="24"/>
              </w:rPr>
              <w:t>ve</w:t>
            </w:r>
            <w:proofErr w:type="spellEnd"/>
            <w:r w:rsidRPr="004D4DDB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bCs/>
                <w:sz w:val="24"/>
                <w:szCs w:val="24"/>
              </w:rPr>
              <w:t>výchově</w:t>
            </w:r>
            <w:proofErr w:type="spellEnd"/>
            <w:r w:rsidRPr="004D4DDB">
              <w:rPr>
                <w:rFonts w:ascii="Calibri" w:hAnsi="Calibri" w:cs="Calibri"/>
                <w:bCs/>
                <w:sz w:val="24"/>
                <w:szCs w:val="24"/>
              </w:rPr>
              <w:t xml:space="preserve">. </w:t>
            </w:r>
            <w:proofErr w:type="spellStart"/>
            <w:r w:rsidRPr="004D4DDB">
              <w:rPr>
                <w:rFonts w:ascii="Calibri" w:hAnsi="Calibri" w:cs="Calibri"/>
                <w:bCs/>
                <w:sz w:val="24"/>
                <w:szCs w:val="24"/>
              </w:rPr>
              <w:t>Artefiletika</w:t>
            </w:r>
            <w:proofErr w:type="spellEnd"/>
            <w:r w:rsidRPr="004D4DDB">
              <w:rPr>
                <w:rFonts w:ascii="Calibri" w:hAnsi="Calibri" w:cs="Calibri"/>
                <w:bCs/>
                <w:sz w:val="24"/>
                <w:szCs w:val="24"/>
              </w:rPr>
              <w:t xml:space="preserve">. Praha, Univerzita Karlova, s. 55 -65 </w:t>
            </w:r>
          </w:p>
          <w:p w14:paraId="7BA277B9" w14:textId="77777777" w:rsidR="006C5F60" w:rsidRPr="004D4DDB" w:rsidRDefault="006C5F60" w:rsidP="006C5F60">
            <w:pPr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sz w:val="24"/>
                <w:szCs w:val="24"/>
              </w:rPr>
              <w:t xml:space="preserve">Slušná, Z., 2015. Súčasná kultúrna situácia z pohľadu teórie a praxe. Bratislava: Univerzita Komenského </w:t>
            </w:r>
          </w:p>
          <w:p w14:paraId="6DE6E179" w14:textId="77777777" w:rsidR="006C5F60" w:rsidRPr="004D4DDB" w:rsidRDefault="006C5F60" w:rsidP="006C5F60">
            <w:pPr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sz w:val="24"/>
                <w:szCs w:val="24"/>
              </w:rPr>
              <w:t>Slušná, Z., 2013. Aspekty a trendy súčasnej kultúry. Bratislava: NOC</w:t>
            </w:r>
          </w:p>
          <w:p w14:paraId="1E5611B8" w14:textId="77777777" w:rsidR="006C5F60" w:rsidRPr="004D4DDB" w:rsidRDefault="006C5F60" w:rsidP="006C5F6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bCs/>
                <w:sz w:val="24"/>
                <w:szCs w:val="24"/>
              </w:rPr>
              <w:t>Sošková</w:t>
            </w:r>
            <w:proofErr w:type="spellEnd"/>
            <w:r w:rsidRPr="004D4DDB">
              <w:rPr>
                <w:rFonts w:ascii="Calibri" w:hAnsi="Calibri" w:cs="Calibri"/>
                <w:bCs/>
                <w:sz w:val="24"/>
                <w:szCs w:val="24"/>
              </w:rPr>
              <w:t xml:space="preserve">, J., </w:t>
            </w:r>
            <w:proofErr w:type="spellStart"/>
            <w:r w:rsidRPr="004D4DDB">
              <w:rPr>
                <w:rFonts w:ascii="Calibri" w:hAnsi="Calibri" w:cs="Calibri"/>
                <w:bCs/>
                <w:sz w:val="24"/>
                <w:szCs w:val="24"/>
              </w:rPr>
              <w:t>ed</w:t>
            </w:r>
            <w:proofErr w:type="spellEnd"/>
            <w:r w:rsidRPr="004D4DDB">
              <w:rPr>
                <w:rFonts w:ascii="Calibri" w:hAnsi="Calibri" w:cs="Calibri"/>
                <w:bCs/>
                <w:sz w:val="24"/>
                <w:szCs w:val="24"/>
              </w:rPr>
              <w:t xml:space="preserve">. 2013. Kapitoly k dejinám estetiky na Slovensku V. </w:t>
            </w:r>
            <w:proofErr w:type="spellStart"/>
            <w:r w:rsidRPr="004D4DDB">
              <w:rPr>
                <w:rFonts w:ascii="Calibri" w:hAnsi="Calibri" w:cs="Calibri"/>
                <w:bCs/>
                <w:sz w:val="24"/>
                <w:szCs w:val="24"/>
              </w:rPr>
              <w:t>Studia</w:t>
            </w:r>
            <w:proofErr w:type="spellEnd"/>
            <w:r w:rsidRPr="004D4DDB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bCs/>
                <w:sz w:val="24"/>
                <w:szCs w:val="24"/>
              </w:rPr>
              <w:t>Aesthetica</w:t>
            </w:r>
            <w:proofErr w:type="spellEnd"/>
            <w:r w:rsidRPr="004D4DDB">
              <w:rPr>
                <w:rFonts w:ascii="Calibri" w:hAnsi="Calibri" w:cs="Calibri"/>
                <w:bCs/>
                <w:sz w:val="24"/>
                <w:szCs w:val="24"/>
              </w:rPr>
              <w:t>. Prešov: Prešovská univerzita</w:t>
            </w:r>
          </w:p>
          <w:p w14:paraId="66FC51A4" w14:textId="77777777" w:rsidR="006C5F60" w:rsidRPr="004D4DDB" w:rsidRDefault="006C5F60" w:rsidP="006C5F60">
            <w:pPr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sz w:val="24"/>
                <w:szCs w:val="24"/>
              </w:rPr>
              <w:t xml:space="preserve">Vedecké odborové časopisy: </w:t>
            </w:r>
          </w:p>
          <w:p w14:paraId="1AF47812" w14:textId="77777777" w:rsidR="006C5F60" w:rsidRPr="004D4DDB" w:rsidRDefault="006C5F60" w:rsidP="006C5F60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Zahrádka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P., 2014. Estetika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spotřební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kultury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>.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IN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Dont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buy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this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book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Spotřební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kultura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: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historie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teorie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a 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výzkum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. Praha: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Academia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>,  s. 337-366</w:t>
            </w:r>
          </w:p>
          <w:p w14:paraId="75FBE423" w14:textId="77777777" w:rsidR="006C5F60" w:rsidRPr="004D4DDB" w:rsidRDefault="006C5F60" w:rsidP="006C5F60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2B5B4E4" w14:textId="77777777" w:rsidR="006C5F60" w:rsidRPr="004D4DDB" w:rsidRDefault="006C5F60" w:rsidP="006C5F60">
            <w:pPr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sz w:val="24"/>
                <w:szCs w:val="24"/>
              </w:rPr>
              <w:t>Vedecké časopisy</w:t>
            </w:r>
          </w:p>
          <w:p w14:paraId="055A297F" w14:textId="77777777" w:rsidR="003F0BEB" w:rsidRPr="004D4DDB" w:rsidRDefault="006C5F60" w:rsidP="006C5F60">
            <w:pPr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sz w:val="24"/>
                <w:szCs w:val="24"/>
              </w:rPr>
              <w:t xml:space="preserve">British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Journal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of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Aesthetics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;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The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Central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European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Journal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of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Aesthetics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;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Journal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of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Aesthetics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and Art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Criticism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, ESPES,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Polish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Journal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 xml:space="preserve"> of </w:t>
            </w:r>
            <w:proofErr w:type="spellStart"/>
            <w:r w:rsidRPr="004D4DDB">
              <w:rPr>
                <w:rFonts w:ascii="Calibri" w:hAnsi="Calibri" w:cs="Calibri"/>
                <w:sz w:val="24"/>
                <w:szCs w:val="24"/>
              </w:rPr>
              <w:t>Aesthetics</w:t>
            </w:r>
            <w:proofErr w:type="spellEnd"/>
            <w:r w:rsidRPr="004D4DDB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</w:tr>
      <w:tr w:rsidR="003F0BEB" w:rsidRPr="004D4DDB" w14:paraId="25B1689F" w14:textId="77777777" w:rsidTr="6BF6694F">
        <w:trPr>
          <w:trHeight w:val="841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735A5" w14:textId="77777777" w:rsidR="003F0BEB" w:rsidRPr="004D4DDB" w:rsidRDefault="003F0BEB" w:rsidP="003F0BE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 xml:space="preserve">Jazyk, ktorého znalosť je potrebná na absolvovanie predmetu: </w:t>
            </w:r>
            <w:r w:rsidR="006C5F60" w:rsidRPr="004D4DDB">
              <w:rPr>
                <w:rFonts w:ascii="Calibri" w:hAnsi="Calibri" w:cs="Calibri"/>
                <w:i/>
                <w:sz w:val="24"/>
                <w:szCs w:val="24"/>
              </w:rPr>
              <w:t>anglický, s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>lovenský</w:t>
            </w:r>
            <w:r w:rsidR="006C5F60"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a český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 jazyk</w:t>
            </w:r>
          </w:p>
        </w:tc>
      </w:tr>
      <w:tr w:rsidR="003F0BEB" w:rsidRPr="004D4DDB" w14:paraId="549C1152" w14:textId="77777777" w:rsidTr="6BF6694F">
        <w:trPr>
          <w:trHeight w:val="1118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96A6D" w14:textId="77777777" w:rsidR="003F0BEB" w:rsidRPr="004D4DDB" w:rsidRDefault="003F0BEB" w:rsidP="003F0BEB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Poznámky: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3F0BEB" w:rsidRPr="004D4DDB" w14:paraId="427D5E03" w14:textId="77777777" w:rsidTr="6BF6694F">
        <w:trPr>
          <w:trHeight w:val="1703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1507" w14:textId="77777777" w:rsidR="003F0BEB" w:rsidRPr="004D4DDB" w:rsidRDefault="003F0BEB" w:rsidP="003F0BE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Hodnotenie predmetov</w:t>
            </w:r>
          </w:p>
          <w:p w14:paraId="2D173718" w14:textId="77777777" w:rsidR="003F0BEB" w:rsidRPr="004D4DDB" w:rsidRDefault="003F0BEB" w:rsidP="003F0BEB">
            <w:pPr>
              <w:rPr>
                <w:rFonts w:ascii="Calibri" w:hAnsi="Calibri" w:cs="Calibri"/>
                <w:iCs/>
                <w:color w:val="808080"/>
                <w:sz w:val="24"/>
                <w:szCs w:val="24"/>
              </w:rPr>
            </w:pPr>
            <w:r w:rsidRPr="004D4DDB">
              <w:rPr>
                <w:rFonts w:ascii="Calibri" w:hAnsi="Calibri" w:cs="Calibri"/>
                <w:sz w:val="24"/>
                <w:szCs w:val="24"/>
              </w:rPr>
              <w:t>Celkový počet hodnotených študentov: 0</w:t>
            </w:r>
          </w:p>
          <w:p w14:paraId="2D3F0BEC" w14:textId="77777777" w:rsidR="003F0BEB" w:rsidRPr="004D4DDB" w:rsidRDefault="003F0BEB" w:rsidP="003F0BEB">
            <w:pPr>
              <w:rPr>
                <w:rFonts w:ascii="Calibri" w:hAnsi="Calibri" w:cs="Calibri"/>
                <w:sz w:val="24"/>
                <w:szCs w:val="24"/>
              </w:rPr>
            </w:pP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F0BEB" w:rsidRPr="004D4DDB" w14:paraId="37781309" w14:textId="77777777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6F253B" w14:textId="77777777" w:rsidR="003F0BEB" w:rsidRPr="004D4DDB" w:rsidRDefault="003F0BEB" w:rsidP="003F0BEB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4D4DDB">
                    <w:rPr>
                      <w:rFonts w:ascii="Calibri" w:hAnsi="Calibri" w:cs="Calibri"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6969DF" w14:textId="77777777" w:rsidR="003F0BEB" w:rsidRPr="004D4DDB" w:rsidRDefault="003F0BEB" w:rsidP="003F0BEB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4D4DDB">
                    <w:rPr>
                      <w:rFonts w:ascii="Calibri" w:hAnsi="Calibri" w:cs="Calibri"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55B204" w14:textId="77777777" w:rsidR="003F0BEB" w:rsidRPr="004D4DDB" w:rsidRDefault="003F0BEB" w:rsidP="003F0BEB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4D4DDB">
                    <w:rPr>
                      <w:rFonts w:ascii="Calibri" w:hAnsi="Calibri" w:cs="Calibri"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EE8C85" w14:textId="77777777" w:rsidR="003F0BEB" w:rsidRPr="004D4DDB" w:rsidRDefault="003F0BEB" w:rsidP="003F0BEB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4D4DDB">
                    <w:rPr>
                      <w:rFonts w:ascii="Calibri" w:hAnsi="Calibri" w:cs="Calibri"/>
                      <w:sz w:val="24"/>
                      <w:szCs w:val="24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3D4086" w14:textId="77777777" w:rsidR="003F0BEB" w:rsidRPr="004D4DDB" w:rsidRDefault="003F0BEB" w:rsidP="003F0BEB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4D4DDB">
                    <w:rPr>
                      <w:rFonts w:ascii="Calibri" w:hAnsi="Calibri" w:cs="Calibri"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587F0E" w14:textId="77777777" w:rsidR="003F0BEB" w:rsidRPr="004D4DDB" w:rsidRDefault="003F0BEB" w:rsidP="003F0BEB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4D4DDB">
                    <w:rPr>
                      <w:rFonts w:ascii="Calibri" w:hAnsi="Calibri" w:cs="Calibri"/>
                      <w:sz w:val="24"/>
                      <w:szCs w:val="24"/>
                    </w:rPr>
                    <w:t>FX</w:t>
                  </w:r>
                </w:p>
              </w:tc>
            </w:tr>
            <w:tr w:rsidR="003F0BEB" w:rsidRPr="004D4DDB" w14:paraId="34CD8A4C" w14:textId="77777777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BA4EAC" w14:textId="77777777" w:rsidR="003F0BEB" w:rsidRPr="004D4DDB" w:rsidRDefault="003F0BEB" w:rsidP="003F0BEB">
                  <w:pPr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D4DDB">
                    <w:rPr>
                      <w:rFonts w:asciiTheme="minorHAnsi" w:hAnsiTheme="minorHAnsi" w:cstheme="minorHAnsi"/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7E2CCF" w14:textId="77777777" w:rsidR="003F0BEB" w:rsidRPr="004D4DDB" w:rsidRDefault="003F0BEB" w:rsidP="003F0BEB">
                  <w:pPr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D4DDB">
                    <w:rPr>
                      <w:rFonts w:asciiTheme="minorHAnsi" w:hAnsiTheme="minorHAnsi" w:cstheme="minorHAnsi"/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37D442" w14:textId="77777777" w:rsidR="003F0BEB" w:rsidRPr="004D4DDB" w:rsidRDefault="003F0BEB" w:rsidP="003F0BEB">
                  <w:pPr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D4DDB">
                    <w:rPr>
                      <w:rFonts w:asciiTheme="minorHAnsi" w:hAnsiTheme="minorHAnsi" w:cstheme="minorHAnsi"/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2D13E3" w14:textId="77777777" w:rsidR="003F0BEB" w:rsidRPr="004D4DDB" w:rsidRDefault="003F0BEB" w:rsidP="003F0BEB">
                  <w:pPr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D4DDB">
                    <w:rPr>
                      <w:rFonts w:asciiTheme="minorHAnsi" w:hAnsiTheme="minorHAnsi" w:cstheme="minorHAnsi"/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73D3F8" w14:textId="77777777" w:rsidR="003F0BEB" w:rsidRPr="004D4DDB" w:rsidRDefault="003F0BEB" w:rsidP="003F0BEB">
                  <w:pPr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D4DDB">
                    <w:rPr>
                      <w:rFonts w:asciiTheme="minorHAnsi" w:hAnsiTheme="minorHAnsi" w:cstheme="minorHAnsi"/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3B4A5B" w14:textId="77777777" w:rsidR="003F0BEB" w:rsidRPr="004D4DDB" w:rsidRDefault="003F0BEB" w:rsidP="003F0BEB">
                  <w:pPr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D4DDB">
                    <w:rPr>
                      <w:rFonts w:asciiTheme="minorHAnsi" w:hAnsiTheme="minorHAnsi" w:cstheme="minorHAnsi"/>
                      <w:sz w:val="24"/>
                      <w:szCs w:val="24"/>
                    </w:rPr>
                    <w:t>0%</w:t>
                  </w:r>
                </w:p>
              </w:tc>
            </w:tr>
          </w:tbl>
          <w:p w14:paraId="75CF4315" w14:textId="77777777" w:rsidR="003F0BEB" w:rsidRPr="004D4DDB" w:rsidRDefault="003F0BEB" w:rsidP="003F0BEB">
            <w:pPr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</w:tr>
      <w:tr w:rsidR="003F0BEB" w:rsidRPr="004D4DDB" w14:paraId="0D99C31A" w14:textId="77777777" w:rsidTr="6BF6694F">
        <w:trPr>
          <w:trHeight w:val="691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D7BF6" w14:textId="77027F81" w:rsidR="003F0BEB" w:rsidRPr="004D4DDB" w:rsidRDefault="003F0BEB" w:rsidP="003F0BEB">
            <w:pPr>
              <w:tabs>
                <w:tab w:val="left" w:pos="1530"/>
              </w:tabs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Vyučujúci:</w:t>
            </w:r>
            <w:r w:rsidRPr="004D4DDB">
              <w:rPr>
                <w:rFonts w:ascii="Calibri" w:hAnsi="Calibri" w:cs="Calibri"/>
                <w:i/>
                <w:color w:val="808080"/>
                <w:sz w:val="24"/>
                <w:szCs w:val="24"/>
              </w:rPr>
              <w:t xml:space="preserve"> </w:t>
            </w:r>
            <w:r w:rsidR="006C5F60"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doc. </w:t>
            </w:r>
            <w:r w:rsidR="002F139A">
              <w:rPr>
                <w:rFonts w:ascii="Calibri" w:hAnsi="Calibri" w:cs="Calibri"/>
                <w:i/>
                <w:sz w:val="24"/>
                <w:szCs w:val="24"/>
              </w:rPr>
              <w:t xml:space="preserve">Mgr. Eva </w:t>
            </w:r>
            <w:proofErr w:type="spellStart"/>
            <w:r w:rsidR="002F139A">
              <w:rPr>
                <w:rFonts w:ascii="Calibri" w:hAnsi="Calibri" w:cs="Calibri"/>
                <w:i/>
                <w:sz w:val="24"/>
                <w:szCs w:val="24"/>
              </w:rPr>
              <w:t>Kušnírová</w:t>
            </w:r>
            <w:proofErr w:type="spellEnd"/>
            <w:r w:rsidR="006C5F60" w:rsidRPr="004D4DDB">
              <w:rPr>
                <w:rFonts w:ascii="Calibri" w:hAnsi="Calibri" w:cs="Calibri"/>
                <w:i/>
                <w:sz w:val="24"/>
                <w:szCs w:val="24"/>
              </w:rPr>
              <w:t>, PhD.</w:t>
            </w:r>
          </w:p>
        </w:tc>
      </w:tr>
      <w:tr w:rsidR="003F0BEB" w:rsidRPr="004D4DDB" w14:paraId="36CF1CFC" w14:textId="77777777" w:rsidTr="6BF6694F">
        <w:trPr>
          <w:trHeight w:val="794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94A45" w14:textId="2012594F" w:rsidR="003F0BEB" w:rsidRPr="004D4DDB" w:rsidRDefault="2361563B" w:rsidP="023E3EB7">
            <w:pPr>
              <w:tabs>
                <w:tab w:val="left" w:pos="1530"/>
              </w:tabs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bCs/>
                <w:sz w:val="24"/>
                <w:szCs w:val="24"/>
              </w:rPr>
              <w:t>Dátum poslednej zmeny: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5436D7">
              <w:rPr>
                <w:rFonts w:ascii="Calibri" w:hAnsi="Calibri" w:cs="Calibri"/>
                <w:sz w:val="24"/>
                <w:szCs w:val="24"/>
              </w:rPr>
              <w:t>30. 10. 2025</w:t>
            </w:r>
          </w:p>
        </w:tc>
      </w:tr>
      <w:tr w:rsidR="003F0BEB" w:rsidRPr="004D4DDB" w14:paraId="6C164571" w14:textId="77777777" w:rsidTr="6BF6694F">
        <w:trPr>
          <w:trHeight w:val="851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0F2CF" w14:textId="77777777" w:rsidR="003F0BEB" w:rsidRPr="004D4DDB" w:rsidRDefault="003F0BEB" w:rsidP="003F0BEB">
            <w:pPr>
              <w:tabs>
                <w:tab w:val="left" w:pos="1530"/>
              </w:tabs>
              <w:rPr>
                <w:rFonts w:ascii="Calibri" w:hAnsi="Calibri" w:cs="Calibri"/>
                <w:color w:val="808080"/>
                <w:sz w:val="24"/>
                <w:szCs w:val="24"/>
              </w:rPr>
            </w:pPr>
            <w:r w:rsidRPr="004D4DDB">
              <w:rPr>
                <w:rFonts w:ascii="Calibri" w:hAnsi="Calibri" w:cs="Calibri"/>
                <w:b/>
                <w:sz w:val="24"/>
                <w:szCs w:val="24"/>
              </w:rPr>
              <w:t>Schválil:</w:t>
            </w:r>
            <w:r w:rsidRPr="004D4D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4D4DDB">
              <w:rPr>
                <w:rFonts w:ascii="Calibri" w:hAnsi="Calibri" w:cs="Calibri"/>
                <w:i/>
                <w:sz w:val="24"/>
                <w:szCs w:val="24"/>
              </w:rPr>
              <w:t xml:space="preserve">prof. Mgr. Vladislav </w:t>
            </w:r>
            <w:proofErr w:type="spellStart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Suvák</w:t>
            </w:r>
            <w:proofErr w:type="spellEnd"/>
            <w:r w:rsidRPr="004D4DDB">
              <w:rPr>
                <w:rFonts w:ascii="Calibri" w:hAnsi="Calibri" w:cs="Calibri"/>
                <w:i/>
                <w:sz w:val="24"/>
                <w:szCs w:val="24"/>
              </w:rPr>
              <w:t>, PhD.</w:t>
            </w:r>
          </w:p>
        </w:tc>
      </w:tr>
    </w:tbl>
    <w:p w14:paraId="3B5D89C1" w14:textId="2E86617C" w:rsidR="00AB7D7D" w:rsidRPr="004D4DDB" w:rsidRDefault="003F0BEB" w:rsidP="023E3EB7">
      <w:pPr>
        <w:contextualSpacing/>
      </w:pPr>
      <w:r w:rsidRPr="004D4DDB">
        <w:br w:type="page"/>
      </w:r>
    </w:p>
    <w:p w14:paraId="51C6BE35" w14:textId="1ACF0886" w:rsidR="00AB7D7D" w:rsidRPr="004D4DDB" w:rsidRDefault="7DF4A962" w:rsidP="023E3EB7">
      <w:pPr>
        <w:ind w:left="720" w:hanging="720"/>
        <w:contextualSpacing/>
        <w:jc w:val="center"/>
      </w:pPr>
      <w:r w:rsidRPr="004D4DDB">
        <w:rPr>
          <w:rFonts w:ascii="Calibri" w:eastAsia="Calibri" w:hAnsi="Calibri" w:cs="Calibri"/>
          <w:b/>
          <w:bCs/>
          <w:szCs w:val="24"/>
        </w:rPr>
        <w:lastRenderedPageBreak/>
        <w:t>INFORMAČNÝ LIST PREDMETU</w:t>
      </w:r>
    </w:p>
    <w:p w14:paraId="1C43D151" w14:textId="619C1AE8" w:rsidR="00AB7D7D" w:rsidRPr="004D4DDB" w:rsidRDefault="7DF4A962" w:rsidP="023E3EB7">
      <w:pPr>
        <w:contextualSpacing/>
        <w:jc w:val="center"/>
      </w:pPr>
      <w:r w:rsidRPr="004D4DDB">
        <w:rPr>
          <w:rFonts w:ascii="Calibri" w:eastAsia="Calibri" w:hAnsi="Calibri" w:cs="Calibri"/>
          <w:szCs w:val="24"/>
        </w:rPr>
        <w:t xml:space="preserve"> 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3997"/>
        <w:gridCol w:w="5063"/>
      </w:tblGrid>
      <w:tr w:rsidR="023E3EB7" w:rsidRPr="004D4DDB" w14:paraId="639CDE21" w14:textId="77777777" w:rsidTr="6BF6694F">
        <w:trPr>
          <w:trHeight w:val="510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8F489A" w14:textId="6443E09A" w:rsidR="023E3EB7" w:rsidRPr="004D4DDB" w:rsidRDefault="023E3EB7"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Vysoká škola: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Prešovská univerzita v Prešove</w:t>
            </w:r>
          </w:p>
        </w:tc>
      </w:tr>
      <w:tr w:rsidR="023E3EB7" w:rsidRPr="004D4DDB" w14:paraId="07D65C0C" w14:textId="77777777" w:rsidTr="6BF6694F">
        <w:trPr>
          <w:trHeight w:val="510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7ABF85" w14:textId="3E22D0F5" w:rsidR="023E3EB7" w:rsidRPr="004D4DDB" w:rsidRDefault="023E3EB7"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Fakulta/pracovisko: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Filozofická fakulta</w:t>
            </w:r>
          </w:p>
        </w:tc>
      </w:tr>
      <w:tr w:rsidR="023E3EB7" w:rsidRPr="004D4DDB" w14:paraId="287EAA99" w14:textId="77777777" w:rsidTr="6BF6694F">
        <w:trPr>
          <w:trHeight w:val="840"/>
        </w:trPr>
        <w:tc>
          <w:tcPr>
            <w:tcW w:w="3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1D57A4" w14:textId="6ABFBBFC" w:rsidR="023E3EB7" w:rsidRPr="004D4DDB" w:rsidRDefault="023E3EB7" w:rsidP="023E3EB7">
            <w:pPr>
              <w:jc w:val="both"/>
            </w:pPr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Kód predmetu: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790E363A" w:rsidRPr="004D4DDB">
              <w:rPr>
                <w:rFonts w:ascii="Calibri" w:eastAsia="Calibri" w:hAnsi="Calibri" w:cs="Calibri"/>
                <w:sz w:val="24"/>
                <w:szCs w:val="24"/>
              </w:rPr>
              <w:t>1IFI/SSTFSF/22</w:t>
            </w:r>
          </w:p>
        </w:tc>
        <w:tc>
          <w:tcPr>
            <w:tcW w:w="5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1BD53A" w14:textId="5DED9731" w:rsidR="023E3EB7" w:rsidRPr="004D4DDB" w:rsidRDefault="023E3EB7"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Názov predmetu: </w:t>
            </w:r>
            <w:r w:rsidR="166EA907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Teoretická filozofia (Povinne voliteľný predmet)</w:t>
            </w:r>
          </w:p>
        </w:tc>
      </w:tr>
      <w:tr w:rsidR="023E3EB7" w:rsidRPr="004D4DDB" w14:paraId="33B24438" w14:textId="77777777" w:rsidTr="6BF6694F">
        <w:trPr>
          <w:trHeight w:val="1965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9E6330" w14:textId="46E7C843" w:rsidR="023E3EB7" w:rsidRPr="004D4DDB" w:rsidRDefault="023E3EB7" w:rsidP="023E3EB7">
            <w:pPr>
              <w:jc w:val="both"/>
            </w:pPr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Druh, rozsah a metóda vzdelávacích činností: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6B89B402" w14:textId="2E213B61" w:rsidR="6D33F2FF" w:rsidRPr="004D4DDB" w:rsidRDefault="01644CC7" w:rsidP="6BF6694F">
            <w:pPr>
              <w:spacing w:line="360" w:lineRule="auto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Predmet štátnej skúšky</w:t>
            </w:r>
          </w:p>
        </w:tc>
      </w:tr>
      <w:tr w:rsidR="023E3EB7" w:rsidRPr="004D4DDB" w14:paraId="542006A0" w14:textId="77777777" w:rsidTr="6BF6694F">
        <w:trPr>
          <w:trHeight w:val="510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6EBD5E" w14:textId="4C601268" w:rsidR="023E3EB7" w:rsidRPr="004D4DDB" w:rsidRDefault="023E3EB7" w:rsidP="023E3EB7">
            <w:pPr>
              <w:jc w:val="both"/>
            </w:pPr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Počet kreditov: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r w:rsidR="1DAEAEF9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5</w:t>
            </w:r>
          </w:p>
        </w:tc>
      </w:tr>
      <w:tr w:rsidR="023E3EB7" w:rsidRPr="004D4DDB" w14:paraId="18453000" w14:textId="77777777" w:rsidTr="6BF6694F">
        <w:trPr>
          <w:trHeight w:val="1410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C4D1CE" w14:textId="4BC027D3" w:rsidR="023E3EB7" w:rsidRPr="004D4DDB" w:rsidRDefault="023E3EB7" w:rsidP="023E3EB7">
            <w:pPr>
              <w:jc w:val="both"/>
            </w:pPr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Odporúčaný semester štúdia: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3C39544D" w:rsidRPr="004D4DDB">
              <w:rPr>
                <w:rFonts w:ascii="Calibri" w:eastAsia="Calibri" w:hAnsi="Calibri" w:cs="Calibri"/>
                <w:sz w:val="24"/>
                <w:szCs w:val="24"/>
              </w:rPr>
              <w:t>5. - 6.</w:t>
            </w:r>
          </w:p>
        </w:tc>
      </w:tr>
      <w:tr w:rsidR="023E3EB7" w:rsidRPr="004D4DDB" w14:paraId="2D6844C2" w14:textId="77777777" w:rsidTr="6BF6694F">
        <w:trPr>
          <w:trHeight w:val="1410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0C184A" w14:textId="78A094E8" w:rsidR="023E3EB7" w:rsidRPr="004D4DDB" w:rsidRDefault="023E3EB7" w:rsidP="023E3EB7">
            <w:pPr>
              <w:jc w:val="both"/>
            </w:pPr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Stupeň vysokoškolského štúdia: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3.</w:t>
            </w:r>
          </w:p>
          <w:p w14:paraId="2C17D78B" w14:textId="3631D687" w:rsidR="023E3EB7" w:rsidRPr="004D4DDB" w:rsidRDefault="023E3EB7" w:rsidP="023E3EB7">
            <w:pPr>
              <w:jc w:val="both"/>
            </w:pP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23E3EB7" w:rsidRPr="004D4DDB" w14:paraId="2ABE043F" w14:textId="77777777" w:rsidTr="6BF6694F">
        <w:trPr>
          <w:trHeight w:val="795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5AD879" w14:textId="49CD748D" w:rsidR="023E3EB7" w:rsidRPr="004D4DDB" w:rsidRDefault="023E3EB7" w:rsidP="023E3EB7">
            <w:pPr>
              <w:jc w:val="both"/>
            </w:pPr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Podmieňujúce predmety:</w:t>
            </w:r>
          </w:p>
        </w:tc>
      </w:tr>
      <w:tr w:rsidR="023E3EB7" w:rsidRPr="004D4DDB" w14:paraId="58F6FABE" w14:textId="77777777" w:rsidTr="6BF6694F">
        <w:trPr>
          <w:trHeight w:val="1965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9A42B2" w14:textId="21502567" w:rsidR="023E3EB7" w:rsidRPr="004D4DDB" w:rsidRDefault="023E3EB7" w:rsidP="023E3EB7">
            <w:pPr>
              <w:jc w:val="both"/>
            </w:pPr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Podmienky na absolvovanie predmetu: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16412BE3" w14:textId="73E9001C" w:rsidR="023E3EB7" w:rsidRPr="004D4DDB" w:rsidRDefault="023E3EB7" w:rsidP="023E3EB7">
            <w:p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r w:rsidR="4BEB9656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Štátna skúška.</w:t>
            </w:r>
          </w:p>
          <w:p w14:paraId="7E8EC573" w14:textId="4412EFAB" w:rsidR="023E3EB7" w:rsidRPr="004D4DDB" w:rsidRDefault="023E3EB7" w:rsidP="023E3EB7">
            <w:pPr>
              <w:jc w:val="both"/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Klasifikácia hodnotení: </w:t>
            </w:r>
          </w:p>
          <w:p w14:paraId="776906CC" w14:textId="47F85A4F" w:rsidR="023E3EB7" w:rsidRPr="004D4DDB" w:rsidRDefault="023E3EB7" w:rsidP="023E3EB7">
            <w:pPr>
              <w:jc w:val="both"/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A: 100 – 90 %  </w:t>
            </w:r>
          </w:p>
          <w:p w14:paraId="30011B35" w14:textId="1E712F2A" w:rsidR="023E3EB7" w:rsidRPr="004D4DDB" w:rsidRDefault="023E3EB7"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B: 89 – 80 %  </w:t>
            </w:r>
            <w:r w:rsidRPr="004D4DDB">
              <w:br/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C: 79 – 70 %  </w:t>
            </w:r>
            <w:r w:rsidRPr="004D4DDB">
              <w:br/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D: 69 – 60 %  </w:t>
            </w:r>
            <w:r w:rsidRPr="004D4DDB">
              <w:br/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E: 59 – 50 %  </w:t>
            </w:r>
          </w:p>
          <w:p w14:paraId="730633A9" w14:textId="362F1100" w:rsidR="023E3EB7" w:rsidRPr="004D4DDB" w:rsidRDefault="023E3EB7" w:rsidP="023E3EB7">
            <w:pPr>
              <w:jc w:val="both"/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FX: 49 a menej %  </w:t>
            </w:r>
          </w:p>
        </w:tc>
      </w:tr>
      <w:tr w:rsidR="023E3EB7" w:rsidRPr="004D4DDB" w14:paraId="79CE5817" w14:textId="77777777" w:rsidTr="6BF6694F">
        <w:trPr>
          <w:trHeight w:val="1110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397D1A" w14:textId="1205A957" w:rsidR="023E3EB7" w:rsidRPr="004D4DDB" w:rsidRDefault="023E3EB7" w:rsidP="023E3EB7">
            <w:p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Výsledky vzdelávania:</w:t>
            </w:r>
          </w:p>
          <w:p w14:paraId="3C207335" w14:textId="12731EAB" w:rsidR="1050512B" w:rsidRPr="004D4DDB" w:rsidRDefault="1050512B" w:rsidP="023E3EB7">
            <w:pPr>
              <w:jc w:val="both"/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Študent získa po absolvovaní predmetu:</w:t>
            </w:r>
          </w:p>
          <w:p w14:paraId="4C791282" w14:textId="1CF5CFAE" w:rsidR="1050512B" w:rsidRPr="004D4DDB" w:rsidRDefault="1050512B" w:rsidP="023E3EB7">
            <w:pPr>
              <w:jc w:val="both"/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Vedomosti:</w:t>
            </w:r>
          </w:p>
          <w:p w14:paraId="4E189C47" w14:textId="5CB0969A" w:rsidR="4A05CCC7" w:rsidRPr="004D4DDB" w:rsidRDefault="4A05CCC7" w:rsidP="00814279">
            <w:pPr>
              <w:pStyle w:val="Odsekzoznamu"/>
              <w:numPr>
                <w:ilvl w:val="0"/>
                <w:numId w:val="8"/>
              </w:numPr>
              <w:jc w:val="both"/>
              <w:rPr>
                <w:i/>
                <w:iCs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definovať nosné motívy teoretickej filozofie; </w:t>
            </w:r>
          </w:p>
          <w:p w14:paraId="37B29B5A" w14:textId="1D7D2007" w:rsidR="1050512B" w:rsidRPr="004D4DDB" w:rsidRDefault="1050512B" w:rsidP="00814279">
            <w:pPr>
              <w:pStyle w:val="Odsekzoznamu"/>
              <w:numPr>
                <w:ilvl w:val="0"/>
                <w:numId w:val="8"/>
              </w:num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charakterizovať, rozlišovať a </w:t>
            </w:r>
            <w:r w:rsidR="1711F932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efektívne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pracovať s textovými formátmi: esej</w:t>
            </w:r>
            <w:r w:rsidR="3D1FF046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, odborný článok, štúdia, </w:t>
            </w:r>
            <w:proofErr w:type="spellStart"/>
            <w:r w:rsidR="3D1FF046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poster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;</w:t>
            </w:r>
          </w:p>
          <w:p w14:paraId="77B6BF20" w14:textId="0123509B" w:rsidR="1050512B" w:rsidRPr="004D4DDB" w:rsidRDefault="1050512B" w:rsidP="00814279">
            <w:pPr>
              <w:pStyle w:val="Odsekzoznamu"/>
              <w:numPr>
                <w:ilvl w:val="0"/>
                <w:numId w:val="8"/>
              </w:num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identifikovať kľúčové spôsoby overovania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argumentat</w:t>
            </w:r>
            <w:r w:rsidR="5D0F98B9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í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vn</w:t>
            </w:r>
            <w:r w:rsidR="1EF229FB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y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ch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výpovedí;</w:t>
            </w:r>
          </w:p>
          <w:p w14:paraId="165598CB" w14:textId="6532A020" w:rsidR="1050512B" w:rsidRPr="004D4DDB" w:rsidRDefault="1050512B" w:rsidP="00814279">
            <w:pPr>
              <w:pStyle w:val="Odsekzoznamu"/>
              <w:numPr>
                <w:ilvl w:val="0"/>
                <w:numId w:val="8"/>
              </w:num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lastRenderedPageBreak/>
              <w:t>reprodukovať hlavné pozície v problematizovaných textoch;</w:t>
            </w:r>
          </w:p>
          <w:p w14:paraId="11FBBE2E" w14:textId="6AFC75C1" w:rsidR="1050512B" w:rsidRPr="004D4DDB" w:rsidRDefault="1050512B" w:rsidP="00814279">
            <w:pPr>
              <w:pStyle w:val="Odsekzoznamu"/>
              <w:numPr>
                <w:ilvl w:val="0"/>
                <w:numId w:val="8"/>
              </w:num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rozlišovať medzi konštitutívnymi prvkami textových formátov; </w:t>
            </w:r>
          </w:p>
          <w:p w14:paraId="3BE24D49" w14:textId="12ADECD4" w:rsidR="023E3EB7" w:rsidRPr="004D4DDB" w:rsidRDefault="023E3EB7" w:rsidP="023E3EB7">
            <w:p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0D07FBDC" w14:textId="5870FB4F" w:rsidR="1050512B" w:rsidRPr="004D4DDB" w:rsidRDefault="1050512B" w:rsidP="023E3EB7">
            <w:pPr>
              <w:jc w:val="both"/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Zručnosti:</w:t>
            </w:r>
          </w:p>
          <w:p w14:paraId="14BEF448" w14:textId="16C15236" w:rsidR="1050512B" w:rsidRPr="004D4DDB" w:rsidRDefault="1050512B" w:rsidP="00814279">
            <w:pPr>
              <w:pStyle w:val="Odsekzoznamu"/>
              <w:numPr>
                <w:ilvl w:val="0"/>
                <w:numId w:val="8"/>
              </w:num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preukázať funkčnosť spracovania filozofických myšlienok prostredníctvom </w:t>
            </w:r>
            <w:r w:rsidR="398CD37D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vybraných odborných formátov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; </w:t>
            </w:r>
          </w:p>
          <w:p w14:paraId="4C6B024B" w14:textId="79A24295" w:rsidR="1050512B" w:rsidRPr="004D4DDB" w:rsidRDefault="1050512B" w:rsidP="00814279">
            <w:pPr>
              <w:pStyle w:val="Odsekzoznamu"/>
              <w:numPr>
                <w:ilvl w:val="0"/>
                <w:numId w:val="8"/>
              </w:num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vyvodiť závery z posúdenia funkčnosti </w:t>
            </w:r>
            <w:r w:rsidR="2BA8602F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vyselektovaných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ormátov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;</w:t>
            </w:r>
          </w:p>
          <w:p w14:paraId="53F8F2F9" w14:textId="467275D6" w:rsidR="1050512B" w:rsidRPr="004D4DDB" w:rsidRDefault="1050512B" w:rsidP="00814279">
            <w:pPr>
              <w:pStyle w:val="Odsekzoznamu"/>
              <w:numPr>
                <w:ilvl w:val="0"/>
                <w:numId w:val="8"/>
              </w:num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oceniť perspektívy využitia textových formátov;</w:t>
            </w:r>
          </w:p>
          <w:p w14:paraId="31AE881C" w14:textId="491EAABA" w:rsidR="1050512B" w:rsidRPr="004D4DDB" w:rsidRDefault="1050512B" w:rsidP="00814279">
            <w:pPr>
              <w:pStyle w:val="Odsekzoznamu"/>
              <w:numPr>
                <w:ilvl w:val="0"/>
                <w:numId w:val="8"/>
              </w:num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uviesť výhody jednotlivých formátov pre prezentovanie filozofických myšlienok;</w:t>
            </w:r>
          </w:p>
          <w:p w14:paraId="5C41B509" w14:textId="028665D5" w:rsidR="023E3EB7" w:rsidRPr="004D4DDB" w:rsidRDefault="023E3EB7" w:rsidP="023E3EB7">
            <w:p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5B6D90E6" w14:textId="6C5E9AE9" w:rsidR="1050512B" w:rsidRPr="004D4DDB" w:rsidRDefault="1050512B" w:rsidP="023E3EB7">
            <w:p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K</w:t>
            </w:r>
            <w:r w:rsidR="79271301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ompetentnosti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:</w:t>
            </w:r>
          </w:p>
          <w:p w14:paraId="34BEF3EC" w14:textId="1CB0080E" w:rsidR="1050512B" w:rsidRPr="004D4DDB" w:rsidRDefault="1050512B" w:rsidP="00814279">
            <w:pPr>
              <w:pStyle w:val="Odsekzoznamu"/>
              <w:numPr>
                <w:ilvl w:val="0"/>
                <w:numId w:val="8"/>
              </w:num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organizovať prácu so zdrojmi</w:t>
            </w:r>
          </w:p>
          <w:p w14:paraId="04BAFA44" w14:textId="6CA8EFBA" w:rsidR="1050512B" w:rsidRPr="004D4DDB" w:rsidRDefault="1050512B" w:rsidP="00814279">
            <w:pPr>
              <w:pStyle w:val="Odsekzoznamu"/>
              <w:numPr>
                <w:ilvl w:val="0"/>
                <w:numId w:val="8"/>
              </w:num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plánovať a prideľovať zdroje;</w:t>
            </w:r>
          </w:p>
          <w:p w14:paraId="60ECF404" w14:textId="1B9CE27D" w:rsidR="1050512B" w:rsidRPr="004D4DDB" w:rsidRDefault="1050512B" w:rsidP="00814279">
            <w:pPr>
              <w:pStyle w:val="Odsekzoznamu"/>
              <w:numPr>
                <w:ilvl w:val="0"/>
                <w:numId w:val="8"/>
              </w:num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spracovať a formátovať bibliografické údaje podľa štandardizovaných noriem;</w:t>
            </w:r>
          </w:p>
          <w:p w14:paraId="7E2D25C6" w14:textId="3B0092CD" w:rsidR="1050512B" w:rsidRPr="004D4DDB" w:rsidRDefault="1050512B" w:rsidP="00814279">
            <w:pPr>
              <w:pStyle w:val="Odsekzoznamu"/>
              <w:numPr>
                <w:ilvl w:val="0"/>
                <w:numId w:val="8"/>
              </w:num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vyhodnocovať informácie;</w:t>
            </w:r>
          </w:p>
          <w:p w14:paraId="1452D871" w14:textId="7571C7D2" w:rsidR="1050512B" w:rsidRPr="004D4DDB" w:rsidRDefault="1050512B" w:rsidP="00814279">
            <w:pPr>
              <w:pStyle w:val="Odsekzoznamu"/>
              <w:numPr>
                <w:ilvl w:val="0"/>
                <w:numId w:val="8"/>
              </w:num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rešpektovať a chápať podmienenosť používania predmetných formátov;</w:t>
            </w:r>
          </w:p>
        </w:tc>
      </w:tr>
      <w:tr w:rsidR="023E3EB7" w:rsidRPr="004D4DDB" w14:paraId="5A4115F7" w14:textId="77777777" w:rsidTr="6BF6694F">
        <w:trPr>
          <w:trHeight w:val="510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04C17F" w14:textId="5E7718B9" w:rsidR="023E3EB7" w:rsidRPr="004D4DDB" w:rsidRDefault="023E3EB7" w:rsidP="023E3EB7">
            <w:pPr>
              <w:jc w:val="both"/>
            </w:pPr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>Stručná osnova predmetu: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44D64002" w14:textId="4AA9BB1B" w:rsidR="023E3EB7" w:rsidRPr="004D4DDB" w:rsidRDefault="023E3EB7" w:rsidP="023E3EB7">
            <w:pPr>
              <w:jc w:val="both"/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r w:rsidR="513222F6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Obsahom dizertačnej skúšky sú problémy systematickej filozofie, ktoré majú aktuálnosť v súčasných filozofických diskusiách. Teoretické problémy sa diskutujú tak v synchrónnom ako aj diachrónnom hľadisku, prihliada sa aj na širší spoločenský a kultúrny kontext. Podľa tém dizertačných prác študentov sa robí výber z okruhov teoretickej filozofie (metafyzika, ontológia, teória poznania, filozofia vedy, metodológia, logika).</w:t>
            </w:r>
          </w:p>
        </w:tc>
      </w:tr>
      <w:tr w:rsidR="023E3EB7" w:rsidRPr="004D4DDB" w14:paraId="40556AC8" w14:textId="77777777" w:rsidTr="6BF6694F">
        <w:trPr>
          <w:trHeight w:val="510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BEA40B" w14:textId="4BB91FDE" w:rsidR="023E3EB7" w:rsidRPr="004D4DDB" w:rsidRDefault="023E3EB7" w:rsidP="023E3EB7">
            <w:p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Odporúčaná literatúra:</w:t>
            </w:r>
          </w:p>
          <w:p w14:paraId="187C2197" w14:textId="0FFCD4AC" w:rsidR="023E3EB7" w:rsidRPr="004D4DDB" w:rsidRDefault="023E3EB7" w:rsidP="023E3EB7">
            <w:pPr>
              <w:spacing w:line="360" w:lineRule="auto"/>
              <w:jc w:val="both"/>
            </w:pP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Antisthenés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. 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>2010. Úvodná štúdia, preklad zlomkov a komentár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.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Prel. A.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Kalaš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úvodná štúdiu a komentár V.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Suvák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Bratislava: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Kalligram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</w:p>
          <w:p w14:paraId="22F4723C" w14:textId="2DD6EEF0" w:rsidR="023E3EB7" w:rsidRPr="004D4DDB" w:rsidRDefault="023E3EB7" w:rsidP="023E3EB7">
            <w:pPr>
              <w:spacing w:line="360" w:lineRule="auto"/>
              <w:jc w:val="both"/>
            </w:pP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Antony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L., 2012.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Different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voices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or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perfect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storm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: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Why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are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there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so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few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women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in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philosophy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? In: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Journal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of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Social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Philosophy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43(3), s. 227–255. </w:t>
            </w:r>
          </w:p>
          <w:p w14:paraId="53CAD178" w14:textId="79A5283A" w:rsidR="023E3EB7" w:rsidRPr="004D4DDB" w:rsidRDefault="023E3EB7" w:rsidP="023E3EB7">
            <w:pPr>
              <w:spacing w:line="360" w:lineRule="auto"/>
              <w:jc w:val="both"/>
            </w:pP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Balogová, B. -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Bilasová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V. 2020.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Vybrané metodologické otázky výskumu v sociálnej práci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Prešov: PU. </w:t>
            </w:r>
          </w:p>
          <w:p w14:paraId="6BF37463" w14:textId="2A9CC60C" w:rsidR="023E3EB7" w:rsidRPr="004D4DDB" w:rsidRDefault="023E3EB7" w:rsidP="023E3EB7">
            <w:pPr>
              <w:spacing w:line="360" w:lineRule="auto"/>
              <w:jc w:val="both"/>
            </w:pP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Barker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G. -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Kitcher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Ph. 2014.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Philosophy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of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Science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. A New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Introduction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Oxford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University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Press. </w:t>
            </w:r>
          </w:p>
          <w:p w14:paraId="6461E85D" w14:textId="5341DDF8" w:rsidR="023E3EB7" w:rsidRPr="004D4DDB" w:rsidRDefault="023E3EB7" w:rsidP="023E3EB7">
            <w:pPr>
              <w:spacing w:line="360" w:lineRule="auto"/>
              <w:jc w:val="both"/>
            </w:pP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Bielik, L. 2019.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Metodologické aspekty vedy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Bratislava: UK. </w:t>
            </w:r>
          </w:p>
          <w:p w14:paraId="0A8B0AC4" w14:textId="32F07B34" w:rsidR="023E3EB7" w:rsidRPr="004D4DDB" w:rsidRDefault="023E3EB7" w:rsidP="023E3EB7">
            <w:pPr>
              <w:spacing w:line="360" w:lineRule="auto"/>
              <w:jc w:val="both"/>
            </w:pP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Çera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G.,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Čepel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>, M., Zákutná, S.,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Rózsa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Z. 2018.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Gender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differences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in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perception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of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the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university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education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quality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as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applied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to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entrepreneurial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intention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In: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Journal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of International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Studies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Roč. 11, č. 3, s. 147-160. </w:t>
            </w:r>
          </w:p>
          <w:p w14:paraId="4A63FDB9" w14:textId="2E5A215E" w:rsidR="023E3EB7" w:rsidRPr="004D4DDB" w:rsidRDefault="023E3EB7" w:rsidP="023E3EB7">
            <w:pPr>
              <w:spacing w:line="360" w:lineRule="auto"/>
              <w:jc w:val="both"/>
            </w:pP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Černík,V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-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Viceník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J. 2004: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Problém rekonštrukcie sociálnych a humanitných vied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Bratislava: Iris. </w:t>
            </w:r>
          </w:p>
          <w:p w14:paraId="68B00DEF" w14:textId="060A8695" w:rsidR="023E3EB7" w:rsidRPr="004D4DDB" w:rsidRDefault="023E3EB7" w:rsidP="023E3EB7">
            <w:pPr>
              <w:spacing w:line="360" w:lineRule="auto"/>
              <w:jc w:val="both"/>
            </w:pP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Foucault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M, 1994.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Dits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et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écrits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(1954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>–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1988)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4 zv. D.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Defert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– F.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Ewald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(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eds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.).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Paris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: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Gallimard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</w:p>
          <w:p w14:paraId="24EB47D2" w14:textId="0DBB962F" w:rsidR="023E3EB7" w:rsidRPr="004D4DDB" w:rsidRDefault="023E3EB7" w:rsidP="023E3EB7">
            <w:pPr>
              <w:spacing w:line="360" w:lineRule="auto"/>
              <w:jc w:val="both"/>
            </w:pP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  <w:lang w:val="cs"/>
              </w:rPr>
              <w:lastRenderedPageBreak/>
              <w:t>Foucault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  <w:lang w:val="cs"/>
              </w:rPr>
              <w:t xml:space="preserve">, M., 1991.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  <w:lang w:val="cs"/>
              </w:rPr>
              <w:t>Moc, subjekt a sexualita</w:t>
            </w:r>
            <w:r w:rsidRPr="004D4DDB">
              <w:rPr>
                <w:rFonts w:ascii="Calibri" w:eastAsia="Calibri" w:hAnsi="Calibri" w:cs="Calibri"/>
                <w:sz w:val="24"/>
                <w:szCs w:val="24"/>
                <w:lang w:val="cs"/>
              </w:rPr>
              <w:t xml:space="preserve">.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  <w:lang w:val="cs"/>
              </w:rPr>
              <w:t>Prel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  <w:lang w:val="cs"/>
              </w:rPr>
              <w:t xml:space="preserve">. M.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  <w:lang w:val="cs"/>
              </w:rPr>
              <w:t>Marcelli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  <w:lang w:val="cs"/>
              </w:rPr>
              <w:t xml:space="preserve">. Bratislava: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  <w:lang w:val="cs"/>
              </w:rPr>
              <w:t>Kalligram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  <w:lang w:val="cs"/>
              </w:rPr>
              <w:t>.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6A83EEB0" w14:textId="20370A45" w:rsidR="023E3EB7" w:rsidRPr="004D4DDB" w:rsidRDefault="023E3EB7" w:rsidP="023E3EB7">
            <w:pPr>
              <w:spacing w:line="360" w:lineRule="auto"/>
              <w:jc w:val="both"/>
            </w:pP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Foucault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M., 2001.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L’Herméneutique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du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sujet: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Cours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au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Collège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France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, 1981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>–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1982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>. F. Gros (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ed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.).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Paris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: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Seuil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</w:p>
          <w:p w14:paraId="2E9669C3" w14:textId="3E8F9379" w:rsidR="023E3EB7" w:rsidRPr="004D4DDB" w:rsidRDefault="023E3EB7" w:rsidP="023E3EB7">
            <w:pPr>
              <w:spacing w:line="360" w:lineRule="auto"/>
              <w:jc w:val="both"/>
            </w:pP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Foucault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M., 2003.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Užívání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slastí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Dějiny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sexuality II.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Prel. K.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Thein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N.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Darnadyová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a J.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Fulka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Praha: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Herrmann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&amp;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synové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</w:p>
          <w:p w14:paraId="0C5D8B53" w14:textId="37187BDF" w:rsidR="023E3EB7" w:rsidRPr="004D4DDB" w:rsidRDefault="023E3EB7" w:rsidP="023E3EB7">
            <w:pPr>
              <w:spacing w:line="360" w:lineRule="auto"/>
              <w:jc w:val="both"/>
            </w:pPr>
            <w:r w:rsidRPr="004D4DDB">
              <w:rPr>
                <w:rFonts w:ascii="Calibri" w:eastAsia="Calibri" w:hAnsi="Calibri" w:cs="Calibri"/>
                <w:sz w:val="24"/>
                <w:szCs w:val="24"/>
                <w:lang w:val="fr"/>
              </w:rPr>
              <w:t xml:space="preserve">Foucault, M., 2009.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  <w:lang w:val="fr"/>
              </w:rPr>
              <w:t>Le Courage de la verité. Le gouvernement de soi et des autres II</w:t>
            </w:r>
            <w:r w:rsidRPr="004D4DDB">
              <w:rPr>
                <w:rFonts w:ascii="Calibri" w:eastAsia="Calibri" w:hAnsi="Calibri" w:cs="Calibri"/>
                <w:sz w:val="24"/>
                <w:szCs w:val="24"/>
                <w:lang w:val="fr"/>
              </w:rPr>
              <w:t>. Cours au Collège de France (1983-1984). Paris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>:</w:t>
            </w:r>
            <w:r w:rsidRPr="004D4DDB">
              <w:rPr>
                <w:rFonts w:ascii="Calibri" w:eastAsia="Calibri" w:hAnsi="Calibri" w:cs="Calibri"/>
                <w:sz w:val="24"/>
                <w:szCs w:val="24"/>
                <w:lang w:val="fr"/>
              </w:rPr>
              <w:t xml:space="preserve"> Gallimard/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Seuil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</w:p>
          <w:p w14:paraId="7344584F" w14:textId="4E517C44" w:rsidR="023E3EB7" w:rsidRPr="004D4DDB" w:rsidRDefault="023E3EB7" w:rsidP="023E3EB7">
            <w:pPr>
              <w:spacing w:line="360" w:lineRule="auto"/>
              <w:jc w:val="both"/>
            </w:pP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Gadamer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Hans-Georg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2010.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Pravda a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metoda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, I. Nárys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filosofické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hermeneutiky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.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Prel. D.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Mik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Praha: Triáda. </w:t>
            </w:r>
          </w:p>
          <w:p w14:paraId="5F935424" w14:textId="2910535C" w:rsidR="023E3EB7" w:rsidRPr="004D4DDB" w:rsidRDefault="023E3EB7" w:rsidP="023E3EB7">
            <w:pPr>
              <w:spacing w:line="360" w:lineRule="auto"/>
              <w:jc w:val="both"/>
            </w:pP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Godfrey-Smith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P. 2003: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Theory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and Reality: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An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Introduction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to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the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Philosophy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of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Science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Chicago: Chicago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University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Press. </w:t>
            </w:r>
          </w:p>
          <w:p w14:paraId="37C7C86A" w14:textId="77501DD3" w:rsidR="023E3EB7" w:rsidRPr="004D4DDB" w:rsidRDefault="023E3EB7" w:rsidP="023E3EB7">
            <w:pPr>
              <w:spacing w:line="360" w:lineRule="auto"/>
              <w:jc w:val="both"/>
            </w:pP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Grondin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J., 1997.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Úvod do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hermeneutiky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.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Praha: OIKOYMENH. </w:t>
            </w:r>
          </w:p>
          <w:p w14:paraId="0EB761C0" w14:textId="2629C0E1" w:rsidR="023E3EB7" w:rsidRPr="004D4DDB" w:rsidRDefault="023E3EB7" w:rsidP="023E3EB7">
            <w:pPr>
              <w:spacing w:line="360" w:lineRule="auto"/>
              <w:jc w:val="both"/>
            </w:pP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Harris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D. 2020: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Literature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Review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and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Research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Design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Routledge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</w:p>
          <w:p w14:paraId="42753A2C" w14:textId="5EB72024" w:rsidR="023E3EB7" w:rsidRPr="004D4DDB" w:rsidRDefault="023E3EB7" w:rsidP="023E3EB7">
            <w:pPr>
              <w:spacing w:line="360" w:lineRule="auto"/>
              <w:jc w:val="both"/>
            </w:pP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Heidegger, M., 2008.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Bytí a čas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2. vyd. Prel. I.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Chvatík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- P.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Kouba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- M.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Petříček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- J.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Němec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Praha: OIKOYMENH. </w:t>
            </w:r>
          </w:p>
          <w:p w14:paraId="60200E12" w14:textId="1D60A370" w:rsidR="023E3EB7" w:rsidRPr="004D4DDB" w:rsidRDefault="023E3EB7" w:rsidP="023E3EB7">
            <w:pPr>
              <w:spacing w:line="360" w:lineRule="auto"/>
              <w:jc w:val="both"/>
            </w:pP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Heidegger, M., 2008.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Rozvrh fenomenologické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interpretace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Aristotela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Přel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I.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Chvatík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Praha: OIKOYMENH.  </w:t>
            </w:r>
          </w:p>
          <w:p w14:paraId="34EC2459" w14:textId="51574485" w:rsidR="023E3EB7" w:rsidRPr="004D4DDB" w:rsidRDefault="023E3EB7" w:rsidP="023E3EB7">
            <w:pPr>
              <w:spacing w:line="360" w:lineRule="auto"/>
              <w:jc w:val="both"/>
            </w:pP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Humphreys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>, P. (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ed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). 2016.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The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Oxford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Handbook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of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Philosophy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of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Science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Oxford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University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Press.   </w:t>
            </w:r>
          </w:p>
          <w:p w14:paraId="37A2EAB6" w14:textId="22C05479" w:rsidR="023E3EB7" w:rsidRPr="004D4DDB" w:rsidRDefault="023E3EB7" w:rsidP="023E3EB7">
            <w:pPr>
              <w:spacing w:line="360" w:lineRule="auto"/>
              <w:jc w:val="both"/>
            </w:pPr>
            <w:r w:rsidRPr="004D4DDB">
              <w:rPr>
                <w:rFonts w:ascii="Calibri" w:eastAsia="Calibri" w:hAnsi="Calibri" w:cs="Calibri"/>
                <w:sz w:val="24"/>
                <w:szCs w:val="24"/>
                <w:lang w:val="ru"/>
              </w:rPr>
              <w:t>Larsen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r w:rsidRPr="004D4DDB">
              <w:rPr>
                <w:rFonts w:ascii="Calibri" w:eastAsia="Calibri" w:hAnsi="Calibri" w:cs="Calibri"/>
                <w:sz w:val="24"/>
                <w:szCs w:val="24"/>
                <w:lang w:val="ru"/>
              </w:rPr>
              <w:t>Kristian &amp; Pål Rykkja Gilbert (eds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 w:rsidRPr="004D4DDB">
              <w:rPr>
                <w:rFonts w:ascii="Calibri" w:eastAsia="Calibri" w:hAnsi="Calibri" w:cs="Calibri"/>
                <w:sz w:val="24"/>
                <w:szCs w:val="24"/>
                <w:lang w:val="ru"/>
              </w:rPr>
              <w:t xml:space="preserve">), 2021.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  <w:lang w:val="ru"/>
              </w:rPr>
              <w:t>Phenomenological Interpretations of Ancient Philosophy</w:t>
            </w:r>
            <w:r w:rsidRPr="004D4DDB">
              <w:rPr>
                <w:rFonts w:ascii="Calibri" w:eastAsia="Calibri" w:hAnsi="Calibri" w:cs="Calibri"/>
                <w:sz w:val="24"/>
                <w:szCs w:val="24"/>
                <w:lang w:val="ru"/>
              </w:rPr>
              <w:t>. Leiden: Brill.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</w:p>
          <w:p w14:paraId="0C2AC71F" w14:textId="320305F4" w:rsidR="023E3EB7" w:rsidRPr="004D4DDB" w:rsidRDefault="023E3EB7" w:rsidP="023E3EB7">
            <w:pPr>
              <w:spacing w:line="360" w:lineRule="auto"/>
              <w:jc w:val="both"/>
            </w:pP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Patočka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J., 1996.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Nejstarší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řecká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filosofie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: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Přednášky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z antické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filosofie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Praha: Vyšehrad. </w:t>
            </w:r>
          </w:p>
          <w:p w14:paraId="3C90E5DF" w14:textId="2EF087D9" w:rsidR="023E3EB7" w:rsidRPr="004D4DDB" w:rsidRDefault="023E3EB7" w:rsidP="023E3EB7">
            <w:pPr>
              <w:spacing w:line="360" w:lineRule="auto"/>
              <w:jc w:val="both"/>
            </w:pP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Paxton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M.,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Figdor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C.,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Tiberius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V. 2012.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Quantifying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the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Gender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Gap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: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An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Empirical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Study of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the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Underrepresentation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of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Women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in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Philosophy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In: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Hypatia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: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A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Journal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of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Feminist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Philosophy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27(4), s. 949-957. </w:t>
            </w:r>
          </w:p>
          <w:p w14:paraId="34E48E41" w14:textId="1C994FBA" w:rsidR="023E3EB7" w:rsidRPr="004D4DDB" w:rsidRDefault="023E3EB7" w:rsidP="023E3EB7">
            <w:pPr>
              <w:spacing w:line="360" w:lineRule="auto"/>
              <w:jc w:val="both"/>
            </w:pP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Suvák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V., 2002.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Koniec metafyziky a Platón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Prešov: FF PU. </w:t>
            </w:r>
          </w:p>
          <w:p w14:paraId="624FE308" w14:textId="05255585" w:rsidR="023E3EB7" w:rsidRPr="004D4DDB" w:rsidRDefault="023E3EB7" w:rsidP="023E3EB7">
            <w:pPr>
              <w:spacing w:line="360" w:lineRule="auto"/>
              <w:jc w:val="both"/>
            </w:pP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Suvák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V., 2021.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Foucault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: Od starosti o seba k estetike existencie a ešte ďalej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Bratislava: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Petrus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</w:p>
          <w:p w14:paraId="09CB35B6" w14:textId="6DE0B32F" w:rsidR="023E3EB7" w:rsidRPr="004D4DDB" w:rsidRDefault="023E3EB7" w:rsidP="023E3EB7">
            <w:pPr>
              <w:spacing w:line="360" w:lineRule="auto"/>
              <w:jc w:val="both"/>
            </w:pP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Tugendhat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E., Wolf, U., 1997.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Logicko-sémantická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propedeutika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Praha: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Rezek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 </w:t>
            </w:r>
          </w:p>
          <w:p w14:paraId="3902F76F" w14:textId="556DB7C4" w:rsidR="023E3EB7" w:rsidRPr="004D4DDB" w:rsidRDefault="023E3EB7" w:rsidP="023E3EB7">
            <w:pPr>
              <w:spacing w:line="360" w:lineRule="auto"/>
              <w:jc w:val="both"/>
            </w:pP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Vlastos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G., 1995.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Socratic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Studies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.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Cambridge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: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Cambridge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University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Press,. </w:t>
            </w:r>
          </w:p>
          <w:p w14:paraId="53A57EC7" w14:textId="20016C2A" w:rsidR="023E3EB7" w:rsidRPr="004D4DDB" w:rsidRDefault="023E3EB7" w:rsidP="023E3EB7">
            <w:pPr>
              <w:spacing w:line="360" w:lineRule="auto"/>
              <w:jc w:val="both"/>
            </w:pPr>
            <w:r w:rsidRPr="004D4DDB">
              <w:rPr>
                <w:rFonts w:ascii="Calibri" w:eastAsia="Calibri" w:hAnsi="Calibri" w:cs="Calibri"/>
                <w:sz w:val="24"/>
                <w:szCs w:val="24"/>
              </w:rPr>
              <w:lastRenderedPageBreak/>
              <w:t xml:space="preserve">Zákutná, S. 2021. Kant on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Teaching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Philosophy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and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Education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in a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Cosmopolitan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Manner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In: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The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Court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of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Reason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: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Proceedings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of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the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13th International Kant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Congress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(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eds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B.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Himmelmann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and C.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Serck-Hanssen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).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Berlin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Boston: De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Gruyter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>, s. 1661-1666.</w:t>
            </w:r>
          </w:p>
        </w:tc>
      </w:tr>
      <w:tr w:rsidR="023E3EB7" w:rsidRPr="004D4DDB" w14:paraId="5BC7C483" w14:textId="77777777" w:rsidTr="6BF6694F">
        <w:trPr>
          <w:trHeight w:val="840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7422F2" w14:textId="4299BE76" w:rsidR="023E3EB7" w:rsidRPr="004D4DDB" w:rsidRDefault="023E3EB7" w:rsidP="023E3EB7">
            <w:pPr>
              <w:jc w:val="both"/>
            </w:pPr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 xml:space="preserve">Jazyk, ktorého znalosť je potrebná na absolvovanie predmetu: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slovenský jazyk</w:t>
            </w:r>
          </w:p>
        </w:tc>
      </w:tr>
      <w:tr w:rsidR="023E3EB7" w:rsidRPr="004D4DDB" w14:paraId="47CAFDB9" w14:textId="77777777" w:rsidTr="6BF6694F">
        <w:trPr>
          <w:trHeight w:val="1125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E4FED5" w14:textId="2F52FAA4" w:rsidR="023E3EB7" w:rsidRPr="004D4DDB" w:rsidRDefault="023E3EB7" w:rsidP="023E3EB7">
            <w:pPr>
              <w:jc w:val="both"/>
            </w:pPr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Poznámky: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23E3EB7" w:rsidRPr="004D4DDB" w14:paraId="1B818B0F" w14:textId="77777777" w:rsidTr="6BF6694F">
        <w:trPr>
          <w:trHeight w:val="1710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F8F8D0" w14:textId="1C8A4FB5" w:rsidR="023E3EB7" w:rsidRPr="004D4DDB" w:rsidRDefault="023E3EB7"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Hodnotenie predmetov</w:t>
            </w:r>
          </w:p>
          <w:p w14:paraId="2AF68D38" w14:textId="268750CA" w:rsidR="023E3EB7" w:rsidRPr="004D4DDB" w:rsidRDefault="023E3EB7"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Celkový počet hodnotených študentov: </w:t>
            </w:r>
            <w:r w:rsidR="4B411141" w:rsidRPr="004D4DDB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  <w:p w14:paraId="60DEB9A4" w14:textId="3A30B5B6" w:rsidR="023E3EB7" w:rsidRPr="004D4DDB" w:rsidRDefault="023E3EB7"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tbl>
            <w:tblPr>
              <w:tblStyle w:val="Mriekatabuky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90"/>
              <w:gridCol w:w="1490"/>
              <w:gridCol w:w="1490"/>
              <w:gridCol w:w="1490"/>
              <w:gridCol w:w="1490"/>
              <w:gridCol w:w="1490"/>
            </w:tblGrid>
            <w:tr w:rsidR="023E3EB7" w:rsidRPr="004D4DDB" w14:paraId="4E041616" w14:textId="77777777" w:rsidTr="023E3EB7">
              <w:tc>
                <w:tcPr>
                  <w:tcW w:w="14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CEBFA40" w14:textId="68F53955" w:rsidR="023E3EB7" w:rsidRPr="004D4DDB" w:rsidRDefault="023E3EB7" w:rsidP="023E3EB7">
                  <w:pPr>
                    <w:jc w:val="center"/>
                  </w:pPr>
                  <w:r w:rsidRPr="004D4DDB">
                    <w:rPr>
                      <w:rFonts w:ascii="Calibri" w:eastAsia="Calibri" w:hAnsi="Calibri" w:cs="Calibri"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14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8B93308" w14:textId="09861E98" w:rsidR="023E3EB7" w:rsidRPr="004D4DDB" w:rsidRDefault="023E3EB7" w:rsidP="023E3EB7">
                  <w:pPr>
                    <w:jc w:val="center"/>
                  </w:pPr>
                  <w:r w:rsidRPr="004D4DDB">
                    <w:rPr>
                      <w:rFonts w:ascii="Calibri" w:eastAsia="Calibri" w:hAnsi="Calibri" w:cs="Calibri"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14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A1669D3" w14:textId="1EE232B6" w:rsidR="023E3EB7" w:rsidRPr="004D4DDB" w:rsidRDefault="023E3EB7" w:rsidP="023E3EB7">
                  <w:pPr>
                    <w:jc w:val="center"/>
                  </w:pPr>
                  <w:r w:rsidRPr="004D4DDB">
                    <w:rPr>
                      <w:rFonts w:ascii="Calibri" w:eastAsia="Calibri" w:hAnsi="Calibri" w:cs="Calibri"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14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2E83F3F" w14:textId="739B7EB3" w:rsidR="023E3EB7" w:rsidRPr="004D4DDB" w:rsidRDefault="023E3EB7" w:rsidP="023E3EB7">
                  <w:pPr>
                    <w:jc w:val="center"/>
                  </w:pPr>
                  <w:r w:rsidRPr="004D4DDB">
                    <w:rPr>
                      <w:rFonts w:ascii="Calibri" w:eastAsia="Calibri" w:hAnsi="Calibri" w:cs="Calibri"/>
                      <w:sz w:val="24"/>
                      <w:szCs w:val="24"/>
                    </w:rPr>
                    <w:t>D</w:t>
                  </w:r>
                </w:p>
              </w:tc>
              <w:tc>
                <w:tcPr>
                  <w:tcW w:w="14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2D9869C" w14:textId="798CEF56" w:rsidR="023E3EB7" w:rsidRPr="004D4DDB" w:rsidRDefault="023E3EB7" w:rsidP="023E3EB7">
                  <w:pPr>
                    <w:jc w:val="center"/>
                  </w:pPr>
                  <w:r w:rsidRPr="004D4DDB">
                    <w:rPr>
                      <w:rFonts w:ascii="Calibri" w:eastAsia="Calibri" w:hAnsi="Calibri" w:cs="Calibri"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14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D3DE99E" w14:textId="6ADAB5C9" w:rsidR="023E3EB7" w:rsidRPr="004D4DDB" w:rsidRDefault="023E3EB7" w:rsidP="023E3EB7">
                  <w:pPr>
                    <w:jc w:val="center"/>
                  </w:pPr>
                  <w:r w:rsidRPr="004D4DDB">
                    <w:rPr>
                      <w:rFonts w:ascii="Calibri" w:eastAsia="Calibri" w:hAnsi="Calibri" w:cs="Calibri"/>
                      <w:sz w:val="24"/>
                      <w:szCs w:val="24"/>
                    </w:rPr>
                    <w:t>FX</w:t>
                  </w:r>
                </w:p>
              </w:tc>
            </w:tr>
            <w:tr w:rsidR="023E3EB7" w:rsidRPr="004D4DDB" w14:paraId="11A2D5CC" w14:textId="77777777" w:rsidTr="023E3EB7">
              <w:tc>
                <w:tcPr>
                  <w:tcW w:w="14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A709847" w14:textId="1D2FEBB7" w:rsidR="72493100" w:rsidRPr="004D4DDB" w:rsidRDefault="72493100" w:rsidP="023E3EB7">
                  <w:pPr>
                    <w:jc w:val="center"/>
                    <w:rPr>
                      <w:sz w:val="24"/>
                      <w:szCs w:val="24"/>
                    </w:rPr>
                  </w:pPr>
                  <w:r w:rsidRPr="004D4DDB">
                    <w:rPr>
                      <w:sz w:val="24"/>
                      <w:szCs w:val="24"/>
                    </w:rPr>
                    <w:t>10</w:t>
                  </w:r>
                  <w:r w:rsidR="023E3EB7" w:rsidRPr="004D4DDB">
                    <w:rPr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14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2EC0A53" w14:textId="315F1C2C" w:rsidR="023E3EB7" w:rsidRPr="004D4DDB" w:rsidRDefault="023E3EB7" w:rsidP="023E3EB7">
                  <w:pPr>
                    <w:jc w:val="center"/>
                  </w:pPr>
                  <w:r w:rsidRPr="004D4DDB">
                    <w:rPr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14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B20346A" w14:textId="3CD9B778" w:rsidR="023E3EB7" w:rsidRPr="004D4DDB" w:rsidRDefault="023E3EB7" w:rsidP="023E3EB7">
                  <w:pPr>
                    <w:jc w:val="center"/>
                  </w:pPr>
                  <w:r w:rsidRPr="004D4DDB">
                    <w:rPr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14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F7E2B52" w14:textId="7D87631B" w:rsidR="023E3EB7" w:rsidRPr="004D4DDB" w:rsidRDefault="023E3EB7" w:rsidP="023E3EB7">
                  <w:pPr>
                    <w:jc w:val="center"/>
                  </w:pPr>
                  <w:r w:rsidRPr="004D4DDB">
                    <w:rPr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14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C04975D" w14:textId="6B5E3DA0" w:rsidR="023E3EB7" w:rsidRPr="004D4DDB" w:rsidRDefault="023E3EB7" w:rsidP="023E3EB7">
                  <w:pPr>
                    <w:jc w:val="center"/>
                  </w:pPr>
                  <w:r w:rsidRPr="004D4DDB">
                    <w:rPr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14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8560B0C" w14:textId="16FA650C" w:rsidR="023E3EB7" w:rsidRPr="004D4DDB" w:rsidRDefault="023E3EB7" w:rsidP="023E3EB7">
                  <w:pPr>
                    <w:jc w:val="center"/>
                  </w:pPr>
                  <w:r w:rsidRPr="004D4DDB">
                    <w:rPr>
                      <w:sz w:val="24"/>
                      <w:szCs w:val="24"/>
                    </w:rPr>
                    <w:t>0%</w:t>
                  </w:r>
                </w:p>
              </w:tc>
            </w:tr>
          </w:tbl>
          <w:p w14:paraId="495F1916" w14:textId="77777777" w:rsidR="00B516BF" w:rsidRPr="004D4DDB" w:rsidRDefault="00B516BF"/>
        </w:tc>
      </w:tr>
      <w:tr w:rsidR="023E3EB7" w:rsidRPr="004D4DDB" w14:paraId="3A47AECC" w14:textId="77777777" w:rsidTr="6BF6694F">
        <w:trPr>
          <w:trHeight w:val="690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66B9B3" w14:textId="1055E781" w:rsidR="023E3EB7" w:rsidRPr="004D4DDB" w:rsidRDefault="023E3EB7" w:rsidP="023E3EB7">
            <w:pPr>
              <w:tabs>
                <w:tab w:val="left" w:pos="1530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Vyučujúci:</w:t>
            </w:r>
            <w:r w:rsidRPr="004D4DDB">
              <w:rPr>
                <w:rFonts w:ascii="Calibri" w:eastAsia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r w:rsidR="62A60B9C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prof. Mgr. Vladislav </w:t>
            </w:r>
            <w:proofErr w:type="spellStart"/>
            <w:r w:rsidR="62A60B9C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Suvák</w:t>
            </w:r>
            <w:proofErr w:type="spellEnd"/>
            <w:r w:rsidR="62A60B9C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, PhD.; prof. PhDr. Vasil </w:t>
            </w:r>
            <w:proofErr w:type="spellStart"/>
            <w:r w:rsidR="62A60B9C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Gluchman</w:t>
            </w:r>
            <w:proofErr w:type="spellEnd"/>
            <w:r w:rsidR="62A60B9C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, CSc., prof. PaedDr. Slávka </w:t>
            </w:r>
            <w:proofErr w:type="spellStart"/>
            <w:r w:rsidR="62A60B9C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Kopčáková</w:t>
            </w:r>
            <w:proofErr w:type="spellEnd"/>
            <w:r w:rsidR="62A60B9C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, PhD.; doc. Mgr. Sandra Zákutná, PhD.</w:t>
            </w:r>
            <w:r w:rsidR="008258FC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, doc. Mgr. Ondrej </w:t>
            </w:r>
            <w:proofErr w:type="spellStart"/>
            <w:r w:rsidR="008258FC">
              <w:rPr>
                <w:rFonts w:ascii="Calibri" w:hAnsi="Calibri" w:cs="Calibri"/>
                <w:i/>
                <w:iCs/>
                <w:sz w:val="24"/>
                <w:szCs w:val="24"/>
              </w:rPr>
              <w:t>Marchevský</w:t>
            </w:r>
            <w:proofErr w:type="spellEnd"/>
            <w:r w:rsidR="008258FC">
              <w:rPr>
                <w:rFonts w:ascii="Calibri" w:hAnsi="Calibri" w:cs="Calibri"/>
                <w:i/>
                <w:iCs/>
                <w:sz w:val="24"/>
                <w:szCs w:val="24"/>
              </w:rPr>
              <w:t>, PhD.</w:t>
            </w:r>
          </w:p>
        </w:tc>
      </w:tr>
      <w:tr w:rsidR="023E3EB7" w:rsidRPr="004D4DDB" w14:paraId="36F2812E" w14:textId="77777777" w:rsidTr="6BF6694F">
        <w:trPr>
          <w:trHeight w:val="795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DCA009" w14:textId="3D78FAC3" w:rsidR="023E3EB7" w:rsidRPr="004D4DDB" w:rsidRDefault="023E3EB7" w:rsidP="023E3EB7">
            <w:pPr>
              <w:tabs>
                <w:tab w:val="left" w:pos="1530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Dátum poslednej zmeny: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5436D7">
              <w:rPr>
                <w:rFonts w:ascii="Calibri" w:hAnsi="Calibri" w:cs="Calibri"/>
                <w:sz w:val="24"/>
                <w:szCs w:val="24"/>
              </w:rPr>
              <w:t>30. 10. 2025</w:t>
            </w:r>
          </w:p>
        </w:tc>
      </w:tr>
      <w:tr w:rsidR="023E3EB7" w:rsidRPr="004D4DDB" w14:paraId="43EF569F" w14:textId="77777777" w:rsidTr="6BF6694F">
        <w:trPr>
          <w:trHeight w:val="855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57477C" w14:textId="4F71BDD3" w:rsidR="023E3EB7" w:rsidRPr="004D4DDB" w:rsidRDefault="023E3EB7" w:rsidP="023E3EB7">
            <w:pPr>
              <w:tabs>
                <w:tab w:val="left" w:pos="1530"/>
              </w:tabs>
              <w:jc w:val="both"/>
            </w:pPr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Schválil: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prof. Mgr. Vladislav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Suvák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, PhD.</w:t>
            </w:r>
          </w:p>
        </w:tc>
      </w:tr>
    </w:tbl>
    <w:p w14:paraId="03050518" w14:textId="6A7746C1" w:rsidR="00AB7D7D" w:rsidRPr="004D4DDB" w:rsidRDefault="003F0BEB" w:rsidP="023E3EB7">
      <w:pPr>
        <w:contextualSpacing/>
      </w:pPr>
      <w:r w:rsidRPr="004D4DDB">
        <w:br w:type="page"/>
      </w:r>
    </w:p>
    <w:p w14:paraId="618A94F3" w14:textId="2ABDA714" w:rsidR="00AB7D7D" w:rsidRPr="004D4DDB" w:rsidRDefault="495FABDC" w:rsidP="023E3EB7">
      <w:pPr>
        <w:ind w:left="720" w:hanging="720"/>
        <w:contextualSpacing/>
        <w:jc w:val="center"/>
      </w:pPr>
      <w:r w:rsidRPr="004D4DDB">
        <w:rPr>
          <w:rFonts w:ascii="Calibri" w:eastAsia="Calibri" w:hAnsi="Calibri" w:cs="Calibri"/>
          <w:b/>
          <w:bCs/>
          <w:szCs w:val="24"/>
        </w:rPr>
        <w:lastRenderedPageBreak/>
        <w:t>INFORMAČNÝ LIST PREDMETU</w:t>
      </w:r>
    </w:p>
    <w:p w14:paraId="4A21575B" w14:textId="5DA923A0" w:rsidR="00AB7D7D" w:rsidRPr="004D4DDB" w:rsidRDefault="495FABDC" w:rsidP="023E3EB7">
      <w:pPr>
        <w:contextualSpacing/>
        <w:jc w:val="center"/>
      </w:pPr>
      <w:r w:rsidRPr="004D4DDB">
        <w:rPr>
          <w:rFonts w:ascii="Calibri" w:eastAsia="Calibri" w:hAnsi="Calibri" w:cs="Calibri"/>
          <w:szCs w:val="24"/>
        </w:rPr>
        <w:t xml:space="preserve"> 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3997"/>
        <w:gridCol w:w="5063"/>
      </w:tblGrid>
      <w:tr w:rsidR="023E3EB7" w:rsidRPr="004D4DDB" w14:paraId="42AC7FA7" w14:textId="77777777" w:rsidTr="6BF6694F">
        <w:trPr>
          <w:trHeight w:val="510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3DF5BE" w14:textId="5D843327" w:rsidR="023E3EB7" w:rsidRPr="004D4DDB" w:rsidRDefault="023E3EB7"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Vysoká škola: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Prešovská univerzita v Prešove</w:t>
            </w:r>
          </w:p>
        </w:tc>
      </w:tr>
      <w:tr w:rsidR="023E3EB7" w:rsidRPr="004D4DDB" w14:paraId="5E3C9482" w14:textId="77777777" w:rsidTr="6BF6694F">
        <w:trPr>
          <w:trHeight w:val="510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EEFC5F" w14:textId="445CC17F" w:rsidR="023E3EB7" w:rsidRPr="004D4DDB" w:rsidRDefault="023E3EB7"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Fakulta/pracovisko: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Filozofická fakulta</w:t>
            </w:r>
          </w:p>
        </w:tc>
      </w:tr>
      <w:tr w:rsidR="023E3EB7" w:rsidRPr="004D4DDB" w14:paraId="28254C6A" w14:textId="77777777" w:rsidTr="6BF6694F">
        <w:trPr>
          <w:trHeight w:val="840"/>
        </w:trPr>
        <w:tc>
          <w:tcPr>
            <w:tcW w:w="3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905D5A" w14:textId="483A27F1" w:rsidR="023E3EB7" w:rsidRPr="004D4DDB" w:rsidRDefault="023E3EB7" w:rsidP="023E3EB7">
            <w:pPr>
              <w:jc w:val="both"/>
            </w:pPr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Kód predmetu: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261662B0" w:rsidRPr="004D4DDB">
              <w:rPr>
                <w:rFonts w:ascii="Calibri" w:eastAsia="Calibri" w:hAnsi="Calibri" w:cs="Calibri"/>
                <w:sz w:val="24"/>
                <w:szCs w:val="24"/>
              </w:rPr>
              <w:t>1IFI/SSPFSF/22</w:t>
            </w:r>
          </w:p>
        </w:tc>
        <w:tc>
          <w:tcPr>
            <w:tcW w:w="5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0DE111" w14:textId="15852DB5" w:rsidR="023E3EB7" w:rsidRPr="004D4DDB" w:rsidRDefault="023E3EB7" w:rsidP="023E3EB7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Názov predmetu: </w:t>
            </w:r>
            <w:r w:rsidR="010E40B4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Praktická filozofia (Povinne voliteľný predmet)</w:t>
            </w:r>
          </w:p>
        </w:tc>
      </w:tr>
      <w:tr w:rsidR="023E3EB7" w:rsidRPr="004D4DDB" w14:paraId="67E4DF24" w14:textId="77777777" w:rsidTr="6BF6694F">
        <w:trPr>
          <w:trHeight w:val="1965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BDF2E5" w14:textId="54183FE2" w:rsidR="023E3EB7" w:rsidRPr="004D4DDB" w:rsidRDefault="023E3EB7" w:rsidP="023E3EB7">
            <w:pPr>
              <w:jc w:val="both"/>
            </w:pPr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Druh, rozsah a metóda vzdelávacích činností: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1CC5489F" w14:textId="3B48F6F7" w:rsidR="476AD200" w:rsidRPr="004D4DDB" w:rsidRDefault="2804CCA9" w:rsidP="6BF6694F">
            <w:pPr>
              <w:spacing w:line="360" w:lineRule="auto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Predmet štátnej skúšky</w:t>
            </w:r>
          </w:p>
        </w:tc>
      </w:tr>
      <w:tr w:rsidR="023E3EB7" w:rsidRPr="004D4DDB" w14:paraId="7C43F667" w14:textId="77777777" w:rsidTr="6BF6694F">
        <w:trPr>
          <w:trHeight w:val="510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F64D30" w14:textId="50B330F1" w:rsidR="023E3EB7" w:rsidRPr="004D4DDB" w:rsidRDefault="023E3EB7" w:rsidP="023E3EB7">
            <w:pPr>
              <w:jc w:val="both"/>
            </w:pPr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Počet kreditov: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r w:rsidR="5F559B9B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5</w:t>
            </w:r>
          </w:p>
        </w:tc>
      </w:tr>
      <w:tr w:rsidR="023E3EB7" w:rsidRPr="004D4DDB" w14:paraId="3B378641" w14:textId="77777777" w:rsidTr="6BF6694F">
        <w:trPr>
          <w:trHeight w:val="1410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5FACB4" w14:textId="0E14F187" w:rsidR="023E3EB7" w:rsidRPr="004D4DDB" w:rsidRDefault="023E3EB7" w:rsidP="023E3EB7">
            <w:pPr>
              <w:jc w:val="both"/>
            </w:pPr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Odporúčaný semester štúdia: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6A3A4A16" w:rsidRPr="004D4DDB">
              <w:rPr>
                <w:rFonts w:ascii="Calibri" w:eastAsia="Calibri" w:hAnsi="Calibri" w:cs="Calibri"/>
                <w:sz w:val="24"/>
                <w:szCs w:val="24"/>
              </w:rPr>
              <w:t>5. - 6.</w:t>
            </w:r>
          </w:p>
        </w:tc>
      </w:tr>
      <w:tr w:rsidR="023E3EB7" w:rsidRPr="004D4DDB" w14:paraId="3CCE47F7" w14:textId="77777777" w:rsidTr="6BF6694F">
        <w:trPr>
          <w:trHeight w:val="1410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A999A4" w14:textId="6B6007A6" w:rsidR="023E3EB7" w:rsidRPr="004D4DDB" w:rsidRDefault="023E3EB7" w:rsidP="023E3EB7">
            <w:pPr>
              <w:jc w:val="both"/>
            </w:pPr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Stupeň vysokoškolského štúdia: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3.</w:t>
            </w:r>
          </w:p>
          <w:p w14:paraId="5AE1CFD8" w14:textId="424B6ACF" w:rsidR="023E3EB7" w:rsidRPr="004D4DDB" w:rsidRDefault="023E3EB7" w:rsidP="023E3EB7">
            <w:pPr>
              <w:jc w:val="both"/>
            </w:pP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23E3EB7" w:rsidRPr="004D4DDB" w14:paraId="3CC2CD76" w14:textId="77777777" w:rsidTr="6BF6694F">
        <w:trPr>
          <w:trHeight w:val="795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EE0406" w14:textId="56DE24E9" w:rsidR="023E3EB7" w:rsidRPr="004D4DDB" w:rsidRDefault="023E3EB7" w:rsidP="023E3EB7">
            <w:pPr>
              <w:jc w:val="both"/>
            </w:pPr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Podmieňujúce predmety:</w:t>
            </w:r>
          </w:p>
        </w:tc>
      </w:tr>
      <w:tr w:rsidR="023E3EB7" w:rsidRPr="004D4DDB" w14:paraId="368A2A6D" w14:textId="77777777" w:rsidTr="6BF6694F">
        <w:trPr>
          <w:trHeight w:val="1965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1A2EF9" w14:textId="2AC622C8" w:rsidR="023E3EB7" w:rsidRPr="004D4DDB" w:rsidRDefault="023E3EB7" w:rsidP="023E3EB7">
            <w:pPr>
              <w:jc w:val="both"/>
            </w:pPr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Podmienky na absolvovanie predmetu: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5378A150" w14:textId="199D496C" w:rsidR="023E3EB7" w:rsidRPr="004D4DDB" w:rsidRDefault="023E3EB7" w:rsidP="023E3EB7">
            <w:pPr>
              <w:jc w:val="both"/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r w:rsidR="4F5D5154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Štátna skúška</w:t>
            </w:r>
          </w:p>
          <w:p w14:paraId="2B5E64E8" w14:textId="687177AD" w:rsidR="023E3EB7" w:rsidRPr="004D4DDB" w:rsidRDefault="023E3EB7" w:rsidP="023E3EB7">
            <w:pPr>
              <w:jc w:val="both"/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Klasifikácia hodnotení: </w:t>
            </w:r>
          </w:p>
          <w:p w14:paraId="17B4F49C" w14:textId="3E961EF7" w:rsidR="023E3EB7" w:rsidRPr="004D4DDB" w:rsidRDefault="023E3EB7" w:rsidP="023E3EB7">
            <w:pPr>
              <w:jc w:val="both"/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A: 100 – 90 %  </w:t>
            </w:r>
          </w:p>
          <w:p w14:paraId="239385C2" w14:textId="19D36100" w:rsidR="023E3EB7" w:rsidRPr="004D4DDB" w:rsidRDefault="023E3EB7"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B: 89 – 80 %  </w:t>
            </w:r>
            <w:r w:rsidRPr="004D4DDB">
              <w:br/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C: 79 – 70 %  </w:t>
            </w:r>
            <w:r w:rsidRPr="004D4DDB">
              <w:br/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D: 69 – 60 %  </w:t>
            </w:r>
            <w:r w:rsidRPr="004D4DDB">
              <w:br/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E: 59 – 50 %  </w:t>
            </w:r>
          </w:p>
          <w:p w14:paraId="4ABD85DB" w14:textId="0B42C7C1" w:rsidR="023E3EB7" w:rsidRPr="004D4DDB" w:rsidRDefault="023E3EB7" w:rsidP="023E3EB7">
            <w:pPr>
              <w:jc w:val="both"/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FX: 49 a menej %  </w:t>
            </w:r>
          </w:p>
        </w:tc>
      </w:tr>
      <w:tr w:rsidR="023E3EB7" w:rsidRPr="004D4DDB" w14:paraId="0B906404" w14:textId="77777777" w:rsidTr="6BF6694F">
        <w:trPr>
          <w:trHeight w:val="1110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39AE72" w14:textId="5680A31F" w:rsidR="023E3EB7" w:rsidRPr="004D4DDB" w:rsidRDefault="023E3EB7" w:rsidP="023E3EB7">
            <w:pPr>
              <w:jc w:val="both"/>
            </w:pPr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Výsledky vzdelávania: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</w:p>
          <w:p w14:paraId="1802DA0C" w14:textId="67696EB7" w:rsidR="1ACE5894" w:rsidRPr="004D4DDB" w:rsidRDefault="1ACE5894" w:rsidP="023E3EB7">
            <w:pPr>
              <w:jc w:val="both"/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Študent získa po absolvovaní predmetu:</w:t>
            </w:r>
          </w:p>
          <w:p w14:paraId="10BC5355" w14:textId="1F2EF8D4" w:rsidR="1ACE5894" w:rsidRPr="004D4DDB" w:rsidRDefault="1ACE5894" w:rsidP="023E3EB7">
            <w:pPr>
              <w:jc w:val="both"/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Vedomosti:</w:t>
            </w:r>
          </w:p>
          <w:p w14:paraId="3E99FEFC" w14:textId="1AA9E2EB" w:rsidR="1ACE5894" w:rsidRPr="004D4DDB" w:rsidRDefault="1ACE5894" w:rsidP="00814279">
            <w:pPr>
              <w:pStyle w:val="Odsekzoznamu"/>
              <w:numPr>
                <w:ilvl w:val="0"/>
                <w:numId w:val="7"/>
              </w:num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charakterizovať model</w:t>
            </w:r>
            <w:r w:rsidR="1BA3A84A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y uvažovania o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človek</w:t>
            </w:r>
            <w:r w:rsidR="6AA9971C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u, dejinách, kultúre a spoločnosti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ako aktívn</w:t>
            </w:r>
            <w:r w:rsidR="3AC8E179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ych činiteľoch formovania euroatlantického myslenia na ceste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opúšťaním  prírody </w:t>
            </w:r>
            <w:r w:rsidR="2A1BCBB2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v mene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r w:rsidR="7EDE64B8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kultúry ako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druh</w:t>
            </w:r>
            <w:r w:rsidR="1C54DB39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ého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domov</w:t>
            </w:r>
            <w:r w:rsidR="0A5FD421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;</w:t>
            </w:r>
          </w:p>
          <w:p w14:paraId="6BCC6B3F" w14:textId="517AF440" w:rsidR="1ACE5894" w:rsidRPr="004D4DDB" w:rsidRDefault="1ACE5894" w:rsidP="00814279">
            <w:pPr>
              <w:pStyle w:val="Odsekzoznamu"/>
              <w:numPr>
                <w:ilvl w:val="0"/>
                <w:numId w:val="7"/>
              </w:num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lastRenderedPageBreak/>
              <w:t>popísať skutočnosť, že v 18. storočí dochádza k tomu, že sú postupne vytvorené a následne kodifikované pojmy kultúra a dejiny, v ktorých sa predstavuje človek ako tvorca seba samého;</w:t>
            </w:r>
          </w:p>
          <w:p w14:paraId="699CC9E3" w14:textId="0C13C08C" w:rsidR="1ACE5894" w:rsidRPr="004D4DDB" w:rsidRDefault="1ACE5894" w:rsidP="00814279">
            <w:pPr>
              <w:pStyle w:val="Odsekzoznamu"/>
              <w:numPr>
                <w:ilvl w:val="0"/>
                <w:numId w:val="7"/>
              </w:num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rozpoznať tendencie formovania predmetného diskurzu aj v ďalšom európskom intelektuálnom priestor</w:t>
            </w:r>
            <w:r w:rsidR="07A3F042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e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;</w:t>
            </w:r>
          </w:p>
          <w:p w14:paraId="2975912C" w14:textId="572BF90B" w:rsidR="1ACE5894" w:rsidRPr="004D4DDB" w:rsidRDefault="1ACE5894" w:rsidP="00814279">
            <w:pPr>
              <w:pStyle w:val="Odsekzoznamu"/>
              <w:numPr>
                <w:ilvl w:val="0"/>
                <w:numId w:val="7"/>
              </w:num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vlastnými slovami vysvetliť a zdôvodniť význam štúdia tejto filozofie v jej presahoch do súčasnosti pri formovaní európskej a svetovej kultúry;</w:t>
            </w:r>
          </w:p>
          <w:p w14:paraId="64BE7C29" w14:textId="50CE28CD" w:rsidR="023E3EB7" w:rsidRPr="004D4DDB" w:rsidRDefault="023E3EB7" w:rsidP="023E3EB7">
            <w:p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1A6895E5" w14:textId="042C1B47" w:rsidR="1ACE5894" w:rsidRPr="004D4DDB" w:rsidRDefault="1ACE5894" w:rsidP="023E3EB7">
            <w:pPr>
              <w:jc w:val="both"/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Zručnosti:</w:t>
            </w:r>
          </w:p>
          <w:p w14:paraId="79B871B6" w14:textId="298B66F0" w:rsidR="1ACE5894" w:rsidRPr="004D4DDB" w:rsidRDefault="1ACE5894" w:rsidP="00814279">
            <w:pPr>
              <w:pStyle w:val="Odsekzoznamu"/>
              <w:numPr>
                <w:ilvl w:val="0"/>
                <w:numId w:val="7"/>
              </w:num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vlastnými slovami vysvetliť hlavné tézy v uchopení človeka</w:t>
            </w:r>
            <w:r w:rsidR="1B69B135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, spoločnosti a kultúry v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myslením</w:t>
            </w:r>
            <w:r w:rsidR="09F10659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predmetnej proveniencie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;</w:t>
            </w:r>
          </w:p>
          <w:p w14:paraId="04EEFB6C" w14:textId="465E69C4" w:rsidR="1ACE5894" w:rsidRPr="004D4DDB" w:rsidRDefault="1ACE5894" w:rsidP="00814279">
            <w:pPr>
              <w:pStyle w:val="Odsekzoznamu"/>
              <w:numPr>
                <w:ilvl w:val="0"/>
                <w:numId w:val="7"/>
              </w:num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zovšeobecniť modely </w:t>
            </w:r>
            <w:r w:rsidR="08F1B49D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dejín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r w:rsidR="69CB27BE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v tomto myslení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; </w:t>
            </w:r>
          </w:p>
          <w:p w14:paraId="010A31B9" w14:textId="5426D22B" w:rsidR="1ACE5894" w:rsidRPr="004D4DDB" w:rsidRDefault="1ACE5894" w:rsidP="00814279">
            <w:pPr>
              <w:pStyle w:val="Odsekzoznamu"/>
              <w:numPr>
                <w:ilvl w:val="0"/>
                <w:numId w:val="7"/>
              </w:num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zhodnotiť dopady novovekých konceptualizácií na ďalšie formovanie filozofického myslenia; </w:t>
            </w:r>
          </w:p>
          <w:p w14:paraId="45FD5CE2" w14:textId="2C8E9887" w:rsidR="1ACE5894" w:rsidRPr="004D4DDB" w:rsidRDefault="1ACE5894" w:rsidP="00814279">
            <w:pPr>
              <w:pStyle w:val="Odsekzoznamu"/>
              <w:numPr>
                <w:ilvl w:val="0"/>
                <w:numId w:val="7"/>
              </w:num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dokáže vyhodnotiť a zdôvodniť problematiku kritiky kultúry v kontexte skúmania historicko-filozofického procesu;</w:t>
            </w:r>
          </w:p>
          <w:p w14:paraId="6F9C8B32" w14:textId="37D1DF16" w:rsidR="023E3EB7" w:rsidRPr="004D4DDB" w:rsidRDefault="023E3EB7" w:rsidP="023E3EB7">
            <w:p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31E49CA0" w14:textId="79FDB6A5" w:rsidR="1ACE5894" w:rsidRPr="004D4DDB" w:rsidRDefault="1ACE5894" w:rsidP="023E3EB7">
            <w:p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K</w:t>
            </w:r>
            <w:r w:rsidR="71AB9B77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ompetentnosti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:</w:t>
            </w:r>
          </w:p>
          <w:p w14:paraId="1A457844" w14:textId="21C04584" w:rsidR="1ACE5894" w:rsidRPr="004D4DDB" w:rsidRDefault="1ACE5894" w:rsidP="00814279">
            <w:pPr>
              <w:pStyle w:val="Odsekzoznamu"/>
              <w:numPr>
                <w:ilvl w:val="0"/>
                <w:numId w:val="7"/>
              </w:num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organizovať, plánovať a prideľovať zdroje;</w:t>
            </w:r>
          </w:p>
          <w:p w14:paraId="620B9C9B" w14:textId="060EBE90" w:rsidR="1ACE5894" w:rsidRPr="004D4DDB" w:rsidRDefault="1ACE5894" w:rsidP="00814279">
            <w:pPr>
              <w:pStyle w:val="Odsekzoznamu"/>
              <w:numPr>
                <w:ilvl w:val="0"/>
                <w:numId w:val="7"/>
              </w:num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spolupracovať s inými ľuďmi;</w:t>
            </w:r>
          </w:p>
          <w:p w14:paraId="276CA4EE" w14:textId="2DA08234" w:rsidR="1ACE5894" w:rsidRPr="004D4DDB" w:rsidRDefault="1ACE5894" w:rsidP="00814279">
            <w:pPr>
              <w:pStyle w:val="Odsekzoznamu"/>
              <w:numPr>
                <w:ilvl w:val="0"/>
                <w:numId w:val="7"/>
              </w:num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formulovať svoje stanovisko k posudzovanej problematike, ktoré sa zakladá na línii hodnotenia filozofického vzťahu medzi mysliteľmi </w:t>
            </w:r>
            <w:r w:rsidR="4F9DA506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jednotlivých období;</w:t>
            </w:r>
          </w:p>
          <w:p w14:paraId="1FB4676E" w14:textId="601C923A" w:rsidR="1ACE5894" w:rsidRPr="004D4DDB" w:rsidRDefault="1ACE5894" w:rsidP="00814279">
            <w:pPr>
              <w:pStyle w:val="Odsekzoznamu"/>
              <w:numPr>
                <w:ilvl w:val="0"/>
                <w:numId w:val="7"/>
              </w:num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vyhodnocovať informácie;</w:t>
            </w:r>
          </w:p>
          <w:p w14:paraId="1F97706E" w14:textId="18400186" w:rsidR="1ACE5894" w:rsidRPr="004D4DDB" w:rsidRDefault="1ACE5894" w:rsidP="00814279">
            <w:pPr>
              <w:pStyle w:val="Odsekzoznamu"/>
              <w:numPr>
                <w:ilvl w:val="0"/>
                <w:numId w:val="7"/>
              </w:num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pracovať s údajmi a pripravovať informácie;</w:t>
            </w:r>
          </w:p>
        </w:tc>
      </w:tr>
      <w:tr w:rsidR="023E3EB7" w:rsidRPr="004D4DDB" w14:paraId="49AC62E9" w14:textId="77777777" w:rsidTr="6BF6694F">
        <w:trPr>
          <w:trHeight w:val="510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687E66" w14:textId="2129BCBB" w:rsidR="023E3EB7" w:rsidRPr="004D4DDB" w:rsidRDefault="023E3EB7" w:rsidP="023E3EB7">
            <w:pPr>
              <w:jc w:val="both"/>
            </w:pPr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>Stručná osnova predmetu: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3E467103" w14:textId="3AAAFA7B" w:rsidR="023E3EB7" w:rsidRPr="004D4DDB" w:rsidRDefault="023E3EB7" w:rsidP="023E3EB7">
            <w:pPr>
              <w:jc w:val="both"/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r w:rsidR="797FA3D6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Sociálna filozofia – Filozofia dejín . Filozofická antropológia.</w:t>
            </w:r>
            <w:r w:rsidR="0048E914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r w:rsidR="797FA3D6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Dejiny sociálneho myslenia.</w:t>
            </w:r>
            <w:r w:rsidRPr="004D4DDB">
              <w:br/>
            </w:r>
            <w:r w:rsidR="797FA3D6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Novoveká formulácia sociálno-filozofickej otázky (Hobbes, </w:t>
            </w:r>
            <w:proofErr w:type="spellStart"/>
            <w:r w:rsidR="797FA3D6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Rousseau</w:t>
            </w:r>
            <w:proofErr w:type="spellEnd"/>
            <w:r w:rsidR="797FA3D6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). Filozoficko-kritická analýza modernej spoločnosti / sociálna analýza súčasnosti.</w:t>
            </w:r>
            <w:r w:rsidRPr="004D4DDB">
              <w:br/>
            </w:r>
            <w:r w:rsidR="797FA3D6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Vzťah sociálnej filozofie k iným filozofickým disciplínam – politická filozofia, politická sociológia, politológia, filozofia štátu, filozofia práva, filozofia dejín, dejiny filozofie, filozofická antropológia, sociológia. Teória rovnosti – typy rovnosti, nerovnosť. Teória spravodlivosti – pojem, úloha a princípy spravodlivosti. </w:t>
            </w:r>
            <w:proofErr w:type="spellStart"/>
            <w:r w:rsidR="797FA3D6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Rousseau</w:t>
            </w:r>
            <w:proofErr w:type="spellEnd"/>
            <w:r w:rsidR="797FA3D6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, Kant, </w:t>
            </w:r>
            <w:proofErr w:type="spellStart"/>
            <w:r w:rsidR="797FA3D6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Rawls</w:t>
            </w:r>
            <w:proofErr w:type="spellEnd"/>
            <w:r w:rsidR="797FA3D6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="797FA3D6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Popper</w:t>
            </w:r>
            <w:proofErr w:type="spellEnd"/>
            <w:r w:rsidR="797FA3D6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="797FA3D6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Dahrendorf</w:t>
            </w:r>
            <w:proofErr w:type="spellEnd"/>
            <w:r w:rsidR="797FA3D6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="797FA3D6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Huntington</w:t>
            </w:r>
            <w:proofErr w:type="spellEnd"/>
            <w:r w:rsidR="797FA3D6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. Súčasné sociálno-etické koncepcie – liberalizmus, konzervativizmus, </w:t>
            </w:r>
            <w:proofErr w:type="spellStart"/>
            <w:r w:rsidR="797FA3D6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komunitarizmus</w:t>
            </w:r>
            <w:proofErr w:type="spellEnd"/>
            <w:r w:rsidR="797FA3D6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, socializmus. Súčasné otázky a problémy sociálnej filozofie.</w:t>
            </w:r>
          </w:p>
        </w:tc>
      </w:tr>
      <w:tr w:rsidR="023E3EB7" w:rsidRPr="004D4DDB" w14:paraId="57CA862C" w14:textId="77777777" w:rsidTr="6BF6694F">
        <w:trPr>
          <w:trHeight w:val="510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305009" w14:textId="22543C53" w:rsidR="023E3EB7" w:rsidRPr="004D4DDB" w:rsidRDefault="023E3EB7" w:rsidP="023E3EB7">
            <w:p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b/>
                <w:bCs/>
                <w:i/>
                <w:iCs/>
                <w:sz w:val="24"/>
                <w:szCs w:val="24"/>
              </w:rPr>
              <w:t>Odporúčaná literatúra: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</w:p>
          <w:p w14:paraId="1357038E" w14:textId="5975C9B3" w:rsidR="023E3EB7" w:rsidRPr="004D4DDB" w:rsidRDefault="023E3EB7" w:rsidP="023E3EB7">
            <w:pPr>
              <w:spacing w:line="360" w:lineRule="auto"/>
              <w:jc w:val="both"/>
            </w:pP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Antisthenés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. 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>2010. Úvodná štúdia, preklad zlomkov a komentár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.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Prel. A.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Kalaš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úvodná štúdiu a komentár V.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Suvák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Bratislava: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Kalligram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</w:p>
          <w:p w14:paraId="29DE6FA2" w14:textId="1A331513" w:rsidR="023E3EB7" w:rsidRPr="004D4DDB" w:rsidRDefault="023E3EB7" w:rsidP="023E3EB7">
            <w:pPr>
              <w:spacing w:line="360" w:lineRule="auto"/>
              <w:jc w:val="both"/>
            </w:pP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Antony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L., 2012.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Different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voices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or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perfect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storm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: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Why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are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there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so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few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women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in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philosophy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? In: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Journal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of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Social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Philosophy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43(3), s. 227–255. </w:t>
            </w:r>
          </w:p>
          <w:p w14:paraId="2B9D111B" w14:textId="0F9B6E98" w:rsidR="023E3EB7" w:rsidRPr="004D4DDB" w:rsidRDefault="023E3EB7" w:rsidP="023E3EB7">
            <w:pPr>
              <w:spacing w:line="360" w:lineRule="auto"/>
              <w:jc w:val="both"/>
            </w:pP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Balogová, B. -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Bilasová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V. 2020.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Vybrané metodologické otázky výskumu v sociálnej práci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Prešov: PU. </w:t>
            </w:r>
          </w:p>
          <w:p w14:paraId="310AF7F5" w14:textId="535FD5A4" w:rsidR="023E3EB7" w:rsidRPr="004D4DDB" w:rsidRDefault="023E3EB7" w:rsidP="023E3EB7">
            <w:pPr>
              <w:spacing w:line="360" w:lineRule="auto"/>
              <w:jc w:val="both"/>
            </w:pP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Barker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G. -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Kitcher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Ph. 2014.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Philosophy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of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Science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. A New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Introduction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Oxford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University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Press. </w:t>
            </w:r>
          </w:p>
          <w:p w14:paraId="0D74BB40" w14:textId="68BF5C06" w:rsidR="023E3EB7" w:rsidRPr="004D4DDB" w:rsidRDefault="023E3EB7" w:rsidP="023E3EB7">
            <w:pPr>
              <w:spacing w:line="360" w:lineRule="auto"/>
              <w:jc w:val="both"/>
            </w:pP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Bielik, L. 2019.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Metodologické aspekty vedy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Bratislava: UK. </w:t>
            </w:r>
          </w:p>
          <w:p w14:paraId="4C094D00" w14:textId="2B58C88D" w:rsidR="023E3EB7" w:rsidRPr="004D4DDB" w:rsidRDefault="023E3EB7" w:rsidP="023E3EB7">
            <w:pPr>
              <w:spacing w:line="360" w:lineRule="auto"/>
              <w:jc w:val="both"/>
            </w:pP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Çera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G.,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Čepel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>, M., Zákutná, S.,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Rózsa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Z. 2018.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Gender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differences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in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perception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of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the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university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education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quality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as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applied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to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entrepreneurial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intention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In: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Journal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of International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Studies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Roč. 11, č. 3, s. 147-160. </w:t>
            </w:r>
          </w:p>
          <w:p w14:paraId="1D6313B3" w14:textId="6E34B9C8" w:rsidR="023E3EB7" w:rsidRPr="004D4DDB" w:rsidRDefault="023E3EB7" w:rsidP="023E3EB7">
            <w:pPr>
              <w:spacing w:line="360" w:lineRule="auto"/>
              <w:jc w:val="both"/>
            </w:pP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Černík,V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-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Viceník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J. 2004: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Problém rekonštrukcie sociálnych a humanitných vied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Bratislava: Iris. </w:t>
            </w:r>
          </w:p>
          <w:p w14:paraId="51671D75" w14:textId="4A84B725" w:rsidR="023E3EB7" w:rsidRPr="004D4DDB" w:rsidRDefault="023E3EB7" w:rsidP="023E3EB7">
            <w:pPr>
              <w:spacing w:line="360" w:lineRule="auto"/>
              <w:jc w:val="both"/>
            </w:pP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Foucault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M, 1994.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Dits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et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écrits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(1954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>–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1988)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4 zv. D.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Defert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– F.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Ewald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(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eds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.).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Paris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: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Gallimard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</w:p>
          <w:p w14:paraId="358A3457" w14:textId="14507720" w:rsidR="023E3EB7" w:rsidRPr="004D4DDB" w:rsidRDefault="023E3EB7" w:rsidP="023E3EB7">
            <w:pPr>
              <w:spacing w:line="360" w:lineRule="auto"/>
              <w:jc w:val="both"/>
            </w:pP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  <w:lang w:val="cs"/>
              </w:rPr>
              <w:t>Foucault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  <w:lang w:val="cs"/>
              </w:rPr>
              <w:t xml:space="preserve">, M., 1991.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  <w:lang w:val="cs"/>
              </w:rPr>
              <w:t>Moc, subjekt a sexualita</w:t>
            </w:r>
            <w:r w:rsidRPr="004D4DDB">
              <w:rPr>
                <w:rFonts w:ascii="Calibri" w:eastAsia="Calibri" w:hAnsi="Calibri" w:cs="Calibri"/>
                <w:sz w:val="24"/>
                <w:szCs w:val="24"/>
                <w:lang w:val="cs"/>
              </w:rPr>
              <w:t xml:space="preserve">.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  <w:lang w:val="cs"/>
              </w:rPr>
              <w:t>Prel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  <w:lang w:val="cs"/>
              </w:rPr>
              <w:t xml:space="preserve">. M.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  <w:lang w:val="cs"/>
              </w:rPr>
              <w:t>Marcelli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  <w:lang w:val="cs"/>
              </w:rPr>
              <w:t xml:space="preserve">. Bratislava: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  <w:lang w:val="cs"/>
              </w:rPr>
              <w:t>Kalligram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  <w:lang w:val="cs"/>
              </w:rPr>
              <w:t>.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3D162BD0" w14:textId="54E99678" w:rsidR="023E3EB7" w:rsidRPr="004D4DDB" w:rsidRDefault="023E3EB7" w:rsidP="023E3EB7">
            <w:pPr>
              <w:spacing w:line="360" w:lineRule="auto"/>
              <w:jc w:val="both"/>
            </w:pP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Foucault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M., 2001.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L’Herméneutique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du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sujet: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Cours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au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Collège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France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, 1981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>–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1982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>. F. Gros (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ed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.).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Paris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: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Seuil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</w:p>
          <w:p w14:paraId="7130A193" w14:textId="355AB760" w:rsidR="023E3EB7" w:rsidRPr="004D4DDB" w:rsidRDefault="023E3EB7" w:rsidP="023E3EB7">
            <w:pPr>
              <w:spacing w:line="360" w:lineRule="auto"/>
              <w:jc w:val="both"/>
            </w:pP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Foucault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M., 2003.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Užívání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slastí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Dějiny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sexuality II.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Prel. K.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Thein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N.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Darnadyová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a J.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Fulka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Praha: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Herrmann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&amp;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synové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</w:p>
          <w:p w14:paraId="72E03863" w14:textId="0B1129E0" w:rsidR="023E3EB7" w:rsidRPr="004D4DDB" w:rsidRDefault="023E3EB7" w:rsidP="023E3EB7">
            <w:pPr>
              <w:spacing w:line="360" w:lineRule="auto"/>
              <w:jc w:val="both"/>
            </w:pPr>
            <w:r w:rsidRPr="004D4DDB">
              <w:rPr>
                <w:rFonts w:ascii="Calibri" w:eastAsia="Calibri" w:hAnsi="Calibri" w:cs="Calibri"/>
                <w:sz w:val="24"/>
                <w:szCs w:val="24"/>
                <w:lang w:val="fr"/>
              </w:rPr>
              <w:t xml:space="preserve">Foucault, M., 2009.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  <w:lang w:val="fr"/>
              </w:rPr>
              <w:t>Le Courage de la verité. Le gouvernement de soi et des autres II</w:t>
            </w:r>
            <w:r w:rsidRPr="004D4DDB">
              <w:rPr>
                <w:rFonts w:ascii="Calibri" w:eastAsia="Calibri" w:hAnsi="Calibri" w:cs="Calibri"/>
                <w:sz w:val="24"/>
                <w:szCs w:val="24"/>
                <w:lang w:val="fr"/>
              </w:rPr>
              <w:t>. Cours au Collège de France (1983-1984). Paris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>:</w:t>
            </w:r>
            <w:r w:rsidRPr="004D4DDB">
              <w:rPr>
                <w:rFonts w:ascii="Calibri" w:eastAsia="Calibri" w:hAnsi="Calibri" w:cs="Calibri"/>
                <w:sz w:val="24"/>
                <w:szCs w:val="24"/>
                <w:lang w:val="fr"/>
              </w:rPr>
              <w:t xml:space="preserve"> Gallimard/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Seuil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</w:p>
          <w:p w14:paraId="21BB6DD2" w14:textId="08F1E19E" w:rsidR="023E3EB7" w:rsidRPr="004D4DDB" w:rsidRDefault="023E3EB7" w:rsidP="023E3EB7">
            <w:pPr>
              <w:spacing w:line="360" w:lineRule="auto"/>
              <w:jc w:val="both"/>
            </w:pP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Gadamer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Hans-Georg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2010.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Pravda a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metoda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, I. Nárys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filosofické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hermeneutiky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.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Prel. D.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Mik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Praha: Triáda. </w:t>
            </w:r>
          </w:p>
          <w:p w14:paraId="5BE90001" w14:textId="2E8165E7" w:rsidR="023E3EB7" w:rsidRPr="004D4DDB" w:rsidRDefault="023E3EB7" w:rsidP="023E3EB7">
            <w:pPr>
              <w:spacing w:line="360" w:lineRule="auto"/>
              <w:jc w:val="both"/>
            </w:pP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Godfrey-Smith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P. 2003: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Theory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and Reality: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An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Introduction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to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the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Philosophy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of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Science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Chicago: Chicago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University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Press. </w:t>
            </w:r>
          </w:p>
          <w:p w14:paraId="0813F1B4" w14:textId="5D8D422D" w:rsidR="023E3EB7" w:rsidRPr="004D4DDB" w:rsidRDefault="023E3EB7" w:rsidP="023E3EB7">
            <w:pPr>
              <w:spacing w:line="360" w:lineRule="auto"/>
              <w:jc w:val="both"/>
            </w:pP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Grondin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J., 1997.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Úvod do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hermeneutiky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.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Praha: OIKOYMENH. </w:t>
            </w:r>
          </w:p>
          <w:p w14:paraId="255F9F0A" w14:textId="5A645509" w:rsidR="023E3EB7" w:rsidRPr="004D4DDB" w:rsidRDefault="023E3EB7" w:rsidP="023E3EB7">
            <w:pPr>
              <w:spacing w:line="360" w:lineRule="auto"/>
              <w:jc w:val="both"/>
            </w:pP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Harris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D. 2020: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Literature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Review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and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Research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Design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Routledge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</w:p>
          <w:p w14:paraId="75E66106" w14:textId="5DC9EA7A" w:rsidR="023E3EB7" w:rsidRPr="004D4DDB" w:rsidRDefault="023E3EB7" w:rsidP="023E3EB7">
            <w:pPr>
              <w:spacing w:line="360" w:lineRule="auto"/>
              <w:jc w:val="both"/>
            </w:pP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Heidegger, M., 2008.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Bytí a čas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2. vyd. Prel. I.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Chvatík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- P.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Kouba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- M.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Petříček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- J.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Němec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Praha: OIKOYMENH. </w:t>
            </w:r>
          </w:p>
          <w:p w14:paraId="4D0C2387" w14:textId="07A8725E" w:rsidR="023E3EB7" w:rsidRPr="004D4DDB" w:rsidRDefault="023E3EB7" w:rsidP="023E3EB7">
            <w:pPr>
              <w:spacing w:line="360" w:lineRule="auto"/>
              <w:jc w:val="both"/>
            </w:pP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Heidegger, M., 2008.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Rozvrh fenomenologické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interpretace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Aristotela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Přel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I.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Chvatík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Praha: OIKOYMENH.  </w:t>
            </w:r>
          </w:p>
          <w:p w14:paraId="7C41E2F2" w14:textId="6BF04460" w:rsidR="023E3EB7" w:rsidRPr="004D4DDB" w:rsidRDefault="023E3EB7" w:rsidP="023E3EB7">
            <w:pPr>
              <w:spacing w:line="360" w:lineRule="auto"/>
              <w:jc w:val="both"/>
            </w:pP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Humphreys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>, P. (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ed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). 2016.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The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Oxford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Handbook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of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Philosophy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of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Science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Oxford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University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Press. </w:t>
            </w:r>
          </w:p>
          <w:p w14:paraId="34CC20EE" w14:textId="35C57C68" w:rsidR="023E3EB7" w:rsidRPr="004D4DDB" w:rsidRDefault="023E3EB7" w:rsidP="023E3EB7">
            <w:pPr>
              <w:spacing w:line="360" w:lineRule="auto"/>
              <w:jc w:val="both"/>
            </w:pPr>
            <w:r w:rsidRPr="004D4DDB">
              <w:rPr>
                <w:rFonts w:ascii="Calibri" w:eastAsia="Calibri" w:hAnsi="Calibri" w:cs="Calibri"/>
                <w:sz w:val="24"/>
                <w:szCs w:val="24"/>
                <w:lang w:val="ru"/>
              </w:rPr>
              <w:t>Larsen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r w:rsidRPr="004D4DDB">
              <w:rPr>
                <w:rFonts w:ascii="Calibri" w:eastAsia="Calibri" w:hAnsi="Calibri" w:cs="Calibri"/>
                <w:sz w:val="24"/>
                <w:szCs w:val="24"/>
                <w:lang w:val="ru"/>
              </w:rPr>
              <w:t>Kristian &amp; Pål Rykkja Gilbert (eds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 w:rsidRPr="004D4DDB">
              <w:rPr>
                <w:rFonts w:ascii="Calibri" w:eastAsia="Calibri" w:hAnsi="Calibri" w:cs="Calibri"/>
                <w:sz w:val="24"/>
                <w:szCs w:val="24"/>
                <w:lang w:val="ru"/>
              </w:rPr>
              <w:t xml:space="preserve">), 2021.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  <w:lang w:val="ru"/>
              </w:rPr>
              <w:t>Phenomenological Interpretations of Ancient Philosophy</w:t>
            </w:r>
            <w:r w:rsidRPr="004D4DDB">
              <w:rPr>
                <w:rFonts w:ascii="Calibri" w:eastAsia="Calibri" w:hAnsi="Calibri" w:cs="Calibri"/>
                <w:sz w:val="24"/>
                <w:szCs w:val="24"/>
                <w:lang w:val="ru"/>
              </w:rPr>
              <w:t>. Leiden: Brill.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1987C70C" w14:textId="4CA448B2" w:rsidR="023E3EB7" w:rsidRPr="004D4DDB" w:rsidRDefault="023E3EB7" w:rsidP="023E3EB7">
            <w:pPr>
              <w:spacing w:line="360" w:lineRule="auto"/>
              <w:jc w:val="both"/>
            </w:pP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Meško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D.,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Katuščák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D.,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Findra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J. a kol. 2005.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Akademická príručka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Martin: Osveta. </w:t>
            </w:r>
          </w:p>
          <w:p w14:paraId="6642910C" w14:textId="36BB63FB" w:rsidR="023E3EB7" w:rsidRPr="004D4DDB" w:rsidRDefault="023E3EB7" w:rsidP="023E3EB7">
            <w:pPr>
              <w:spacing w:line="360" w:lineRule="auto"/>
              <w:jc w:val="both"/>
            </w:pP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Patočka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J., 1996.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Nejstarší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řecká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filosofie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: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Přednášky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z antické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filosofie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Praha: Vyšehrad. </w:t>
            </w:r>
          </w:p>
          <w:p w14:paraId="18DAE5F1" w14:textId="1E600DE8" w:rsidR="023E3EB7" w:rsidRPr="004D4DDB" w:rsidRDefault="023E3EB7" w:rsidP="023E3EB7">
            <w:pPr>
              <w:spacing w:line="360" w:lineRule="auto"/>
              <w:jc w:val="both"/>
            </w:pP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Paxton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M.,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Figdor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C.,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Tiberius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V. 2012.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Quantifying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the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Gender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Gap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: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An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Empirical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Study of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the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Underrepresentation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of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Women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in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Philosophy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In: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Hypatia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: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A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Journal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of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Feminist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Philosophy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27(4), s. 949-957. </w:t>
            </w:r>
          </w:p>
          <w:p w14:paraId="790AC141" w14:textId="16AD860F" w:rsidR="023E3EB7" w:rsidRPr="004D4DDB" w:rsidRDefault="023E3EB7" w:rsidP="023E3EB7">
            <w:pPr>
              <w:spacing w:line="360" w:lineRule="auto"/>
              <w:jc w:val="both"/>
            </w:pP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Suvák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V., 2002.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Koniec metafyziky a Platón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Prešov: FF PU. </w:t>
            </w:r>
          </w:p>
          <w:p w14:paraId="11F67C41" w14:textId="112350F1" w:rsidR="023E3EB7" w:rsidRPr="004D4DDB" w:rsidRDefault="023E3EB7" w:rsidP="023E3EB7">
            <w:pPr>
              <w:spacing w:line="360" w:lineRule="auto"/>
              <w:jc w:val="both"/>
            </w:pP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Suvák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V., 2021.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Foucault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: Od starosti o seba k estetike existencie a ešte ďalej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Bratislava: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Petrus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</w:p>
          <w:p w14:paraId="10C351E3" w14:textId="545ECAA0" w:rsidR="023E3EB7" w:rsidRPr="004D4DDB" w:rsidRDefault="023E3EB7" w:rsidP="023E3EB7">
            <w:pPr>
              <w:spacing w:line="360" w:lineRule="auto"/>
              <w:jc w:val="both"/>
            </w:pP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Tugendhat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E., Wolf, U., 1997.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Logicko-sémantická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propedeutika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Praha: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Rezek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 </w:t>
            </w:r>
          </w:p>
          <w:p w14:paraId="345FC60B" w14:textId="2D86C850" w:rsidR="023E3EB7" w:rsidRPr="004D4DDB" w:rsidRDefault="023E3EB7" w:rsidP="023E3EB7">
            <w:pPr>
              <w:spacing w:line="360" w:lineRule="auto"/>
              <w:jc w:val="both"/>
            </w:pP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Vlastos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G., 1995.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Socratic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Studies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.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Cambridge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: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Cambridge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University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Press,. </w:t>
            </w:r>
          </w:p>
          <w:p w14:paraId="0CC8551B" w14:textId="48049117" w:rsidR="023E3EB7" w:rsidRPr="004D4DDB" w:rsidRDefault="023E3EB7" w:rsidP="023E3EB7">
            <w:pPr>
              <w:spacing w:line="360" w:lineRule="auto"/>
              <w:jc w:val="both"/>
            </w:pP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Zákutná, S. 2021. Kant on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Teaching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Philosophy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and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Education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in a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Cosmopolitan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Manner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In: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The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Court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of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Reason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: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Proceedings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of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the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13th International Kant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Congress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(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eds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 B.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Himmelmann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and C.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Serck-Hanssen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).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Berlin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Boston: De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Gruyter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>, s. 1661-1666.</w:t>
            </w:r>
          </w:p>
        </w:tc>
      </w:tr>
      <w:tr w:rsidR="023E3EB7" w:rsidRPr="004D4DDB" w14:paraId="6CBFD1E5" w14:textId="77777777" w:rsidTr="6BF6694F">
        <w:trPr>
          <w:trHeight w:val="840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15B60A" w14:textId="5821C083" w:rsidR="023E3EB7" w:rsidRPr="004D4DDB" w:rsidRDefault="023E3EB7" w:rsidP="023E3EB7">
            <w:pPr>
              <w:jc w:val="both"/>
            </w:pPr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 xml:space="preserve">Jazyk, ktorého znalosť je potrebná na absolvovanie predmetu: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slovenský jazyk</w:t>
            </w:r>
          </w:p>
        </w:tc>
      </w:tr>
      <w:tr w:rsidR="023E3EB7" w:rsidRPr="004D4DDB" w14:paraId="0E04706B" w14:textId="77777777" w:rsidTr="6BF6694F">
        <w:trPr>
          <w:trHeight w:val="1125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81C61C" w14:textId="18752A54" w:rsidR="023E3EB7" w:rsidRPr="004D4DDB" w:rsidRDefault="023E3EB7" w:rsidP="023E3EB7">
            <w:pPr>
              <w:jc w:val="both"/>
            </w:pPr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Poznámky: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23E3EB7" w:rsidRPr="004D4DDB" w14:paraId="2DF64A9F" w14:textId="77777777" w:rsidTr="6BF6694F">
        <w:trPr>
          <w:trHeight w:val="1710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060E59" w14:textId="06B999E9" w:rsidR="023E3EB7" w:rsidRPr="004D4DDB" w:rsidRDefault="023E3EB7"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Hodnotenie predmetov</w:t>
            </w:r>
          </w:p>
          <w:p w14:paraId="4302FF04" w14:textId="3A8EE4DA" w:rsidR="023E3EB7" w:rsidRPr="004D4DDB" w:rsidRDefault="023E3EB7"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Celkový počet hodnotených študentov: </w:t>
            </w:r>
            <w:r w:rsidR="207F5182" w:rsidRPr="004D4DDB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  <w:p w14:paraId="620B5098" w14:textId="70232B37" w:rsidR="023E3EB7" w:rsidRPr="004D4DDB" w:rsidRDefault="023E3EB7"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tbl>
            <w:tblPr>
              <w:tblStyle w:val="Mriekatabuky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90"/>
              <w:gridCol w:w="1490"/>
              <w:gridCol w:w="1490"/>
              <w:gridCol w:w="1490"/>
              <w:gridCol w:w="1490"/>
              <w:gridCol w:w="1490"/>
            </w:tblGrid>
            <w:tr w:rsidR="023E3EB7" w:rsidRPr="004D4DDB" w14:paraId="0B1B1469" w14:textId="77777777" w:rsidTr="023E3EB7">
              <w:tc>
                <w:tcPr>
                  <w:tcW w:w="14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51269F5" w14:textId="0088DCC3" w:rsidR="023E3EB7" w:rsidRPr="004D4DDB" w:rsidRDefault="023E3EB7" w:rsidP="023E3EB7">
                  <w:pPr>
                    <w:jc w:val="center"/>
                  </w:pPr>
                  <w:r w:rsidRPr="004D4DDB">
                    <w:rPr>
                      <w:rFonts w:ascii="Calibri" w:eastAsia="Calibri" w:hAnsi="Calibri" w:cs="Calibri"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14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4DCC7F8" w14:textId="506CE0D5" w:rsidR="023E3EB7" w:rsidRPr="004D4DDB" w:rsidRDefault="023E3EB7" w:rsidP="023E3EB7">
                  <w:pPr>
                    <w:jc w:val="center"/>
                  </w:pPr>
                  <w:r w:rsidRPr="004D4DDB">
                    <w:rPr>
                      <w:rFonts w:ascii="Calibri" w:eastAsia="Calibri" w:hAnsi="Calibri" w:cs="Calibri"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14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7902F62" w14:textId="0F3086F9" w:rsidR="023E3EB7" w:rsidRPr="004D4DDB" w:rsidRDefault="023E3EB7" w:rsidP="023E3EB7">
                  <w:pPr>
                    <w:jc w:val="center"/>
                  </w:pPr>
                  <w:r w:rsidRPr="004D4DDB">
                    <w:rPr>
                      <w:rFonts w:ascii="Calibri" w:eastAsia="Calibri" w:hAnsi="Calibri" w:cs="Calibri"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14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A4325E0" w14:textId="0D9B382D" w:rsidR="023E3EB7" w:rsidRPr="004D4DDB" w:rsidRDefault="023E3EB7" w:rsidP="023E3EB7">
                  <w:pPr>
                    <w:jc w:val="center"/>
                  </w:pPr>
                  <w:r w:rsidRPr="004D4DDB">
                    <w:rPr>
                      <w:rFonts w:ascii="Calibri" w:eastAsia="Calibri" w:hAnsi="Calibri" w:cs="Calibri"/>
                      <w:sz w:val="24"/>
                      <w:szCs w:val="24"/>
                    </w:rPr>
                    <w:t>D</w:t>
                  </w:r>
                </w:p>
              </w:tc>
              <w:tc>
                <w:tcPr>
                  <w:tcW w:w="14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C52A414" w14:textId="11D213C6" w:rsidR="023E3EB7" w:rsidRPr="004D4DDB" w:rsidRDefault="023E3EB7" w:rsidP="023E3EB7">
                  <w:pPr>
                    <w:jc w:val="center"/>
                  </w:pPr>
                  <w:r w:rsidRPr="004D4DDB">
                    <w:rPr>
                      <w:rFonts w:ascii="Calibri" w:eastAsia="Calibri" w:hAnsi="Calibri" w:cs="Calibri"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14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AF1D9C4" w14:textId="304A59C4" w:rsidR="023E3EB7" w:rsidRPr="004D4DDB" w:rsidRDefault="023E3EB7" w:rsidP="023E3EB7">
                  <w:pPr>
                    <w:jc w:val="center"/>
                  </w:pPr>
                  <w:r w:rsidRPr="004D4DDB">
                    <w:rPr>
                      <w:rFonts w:ascii="Calibri" w:eastAsia="Calibri" w:hAnsi="Calibri" w:cs="Calibri"/>
                      <w:sz w:val="24"/>
                      <w:szCs w:val="24"/>
                    </w:rPr>
                    <w:t>FX</w:t>
                  </w:r>
                </w:p>
              </w:tc>
            </w:tr>
            <w:tr w:rsidR="023E3EB7" w:rsidRPr="004D4DDB" w14:paraId="3A7C7B83" w14:textId="77777777" w:rsidTr="023E3EB7">
              <w:tc>
                <w:tcPr>
                  <w:tcW w:w="14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D847BEA" w14:textId="5121A319" w:rsidR="3E90C82C" w:rsidRPr="004D4DDB" w:rsidRDefault="3E90C82C" w:rsidP="023E3EB7">
                  <w:pPr>
                    <w:jc w:val="center"/>
                    <w:rPr>
                      <w:sz w:val="24"/>
                      <w:szCs w:val="24"/>
                    </w:rPr>
                  </w:pPr>
                  <w:r w:rsidRPr="004D4DDB">
                    <w:rPr>
                      <w:sz w:val="24"/>
                      <w:szCs w:val="24"/>
                    </w:rPr>
                    <w:t>10</w:t>
                  </w:r>
                  <w:r w:rsidR="023E3EB7" w:rsidRPr="004D4DDB">
                    <w:rPr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14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70C1177" w14:textId="18E0DF88" w:rsidR="023E3EB7" w:rsidRPr="004D4DDB" w:rsidRDefault="023E3EB7" w:rsidP="023E3EB7">
                  <w:pPr>
                    <w:jc w:val="center"/>
                  </w:pPr>
                  <w:r w:rsidRPr="004D4DDB">
                    <w:rPr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14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9440605" w14:textId="53997827" w:rsidR="023E3EB7" w:rsidRPr="004D4DDB" w:rsidRDefault="023E3EB7" w:rsidP="023E3EB7">
                  <w:pPr>
                    <w:jc w:val="center"/>
                  </w:pPr>
                  <w:r w:rsidRPr="004D4DDB">
                    <w:rPr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14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08D69DC" w14:textId="163B264E" w:rsidR="023E3EB7" w:rsidRPr="004D4DDB" w:rsidRDefault="023E3EB7" w:rsidP="023E3EB7">
                  <w:pPr>
                    <w:jc w:val="center"/>
                  </w:pPr>
                  <w:r w:rsidRPr="004D4DDB">
                    <w:rPr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14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B2A2A2A" w14:textId="7020C11F" w:rsidR="023E3EB7" w:rsidRPr="004D4DDB" w:rsidRDefault="023E3EB7" w:rsidP="023E3EB7">
                  <w:pPr>
                    <w:jc w:val="center"/>
                  </w:pPr>
                  <w:r w:rsidRPr="004D4DDB">
                    <w:rPr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14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81985FB" w14:textId="55E460C7" w:rsidR="023E3EB7" w:rsidRPr="004D4DDB" w:rsidRDefault="023E3EB7" w:rsidP="023E3EB7">
                  <w:pPr>
                    <w:jc w:val="center"/>
                  </w:pPr>
                  <w:r w:rsidRPr="004D4DDB">
                    <w:rPr>
                      <w:sz w:val="24"/>
                      <w:szCs w:val="24"/>
                    </w:rPr>
                    <w:t>0%</w:t>
                  </w:r>
                </w:p>
              </w:tc>
            </w:tr>
          </w:tbl>
          <w:p w14:paraId="60522BFE" w14:textId="77777777" w:rsidR="00B516BF" w:rsidRPr="004D4DDB" w:rsidRDefault="00B516BF"/>
        </w:tc>
      </w:tr>
      <w:tr w:rsidR="023E3EB7" w:rsidRPr="004D4DDB" w14:paraId="6E73E39B" w14:textId="77777777" w:rsidTr="6BF6694F">
        <w:trPr>
          <w:trHeight w:val="690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DB8D02" w14:textId="7B21AC59" w:rsidR="023E3EB7" w:rsidRPr="004D4DDB" w:rsidRDefault="023E3EB7" w:rsidP="023E3EB7">
            <w:pPr>
              <w:tabs>
                <w:tab w:val="left" w:pos="1530"/>
              </w:tabs>
              <w:jc w:val="both"/>
            </w:pPr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Vyučujúci:</w:t>
            </w:r>
            <w:r w:rsidRPr="004D4DDB">
              <w:rPr>
                <w:rFonts w:ascii="Calibri" w:eastAsia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r w:rsidR="12200B1D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prof. Mgr. Vladislav </w:t>
            </w:r>
            <w:proofErr w:type="spellStart"/>
            <w:r w:rsidR="12200B1D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Suvák</w:t>
            </w:r>
            <w:proofErr w:type="spellEnd"/>
            <w:r w:rsidR="12200B1D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, PhD.; prof. PhDr. Vasil </w:t>
            </w:r>
            <w:proofErr w:type="spellStart"/>
            <w:r w:rsidR="12200B1D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Gluchman</w:t>
            </w:r>
            <w:proofErr w:type="spellEnd"/>
            <w:r w:rsidR="12200B1D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, CSc., prof. PaedDr. Slávka </w:t>
            </w:r>
            <w:proofErr w:type="spellStart"/>
            <w:r w:rsidR="12200B1D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Kopčáková</w:t>
            </w:r>
            <w:proofErr w:type="spellEnd"/>
            <w:r w:rsidR="12200B1D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, PhD.; doc. Mgr. Sandra Zákutná, PhD.</w:t>
            </w:r>
            <w:r w:rsidR="008258FC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; doc. Mgr. Ondrej </w:t>
            </w:r>
            <w:proofErr w:type="spellStart"/>
            <w:r w:rsidR="008258FC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Marchevský</w:t>
            </w:r>
            <w:proofErr w:type="spellEnd"/>
            <w:r w:rsidR="008258FC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, PhD.</w:t>
            </w:r>
          </w:p>
        </w:tc>
      </w:tr>
      <w:tr w:rsidR="023E3EB7" w:rsidRPr="004D4DDB" w14:paraId="650BD14D" w14:textId="77777777" w:rsidTr="6BF6694F">
        <w:trPr>
          <w:trHeight w:val="795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F0F7C5" w14:textId="542AE78D" w:rsidR="023E3EB7" w:rsidRPr="004D4DDB" w:rsidRDefault="023E3EB7" w:rsidP="023E3EB7">
            <w:pPr>
              <w:tabs>
                <w:tab w:val="left" w:pos="1530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Dátum poslednej zmeny: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5436D7">
              <w:rPr>
                <w:rFonts w:ascii="Calibri" w:hAnsi="Calibri" w:cs="Calibri"/>
                <w:sz w:val="24"/>
                <w:szCs w:val="24"/>
              </w:rPr>
              <w:t>30. 10. 2025</w:t>
            </w:r>
          </w:p>
        </w:tc>
      </w:tr>
      <w:tr w:rsidR="023E3EB7" w:rsidRPr="004D4DDB" w14:paraId="48A00088" w14:textId="77777777" w:rsidTr="6BF6694F">
        <w:trPr>
          <w:trHeight w:val="855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C66F3F" w14:textId="2629420A" w:rsidR="023E3EB7" w:rsidRPr="004D4DDB" w:rsidRDefault="023E3EB7" w:rsidP="023E3EB7">
            <w:pPr>
              <w:tabs>
                <w:tab w:val="left" w:pos="1530"/>
              </w:tabs>
              <w:jc w:val="both"/>
            </w:pPr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Schválil: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prof. Mgr. Vladislav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Suvák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, PhD.</w:t>
            </w:r>
          </w:p>
        </w:tc>
      </w:tr>
    </w:tbl>
    <w:p w14:paraId="00878D08" w14:textId="0657D2A6" w:rsidR="00AB7D7D" w:rsidRPr="004D4DDB" w:rsidRDefault="003F0BEB" w:rsidP="023E3EB7">
      <w:pPr>
        <w:contextualSpacing/>
      </w:pPr>
      <w:r w:rsidRPr="004D4DDB">
        <w:br w:type="page"/>
      </w:r>
    </w:p>
    <w:p w14:paraId="0305F3DB" w14:textId="3C72069D" w:rsidR="00AB7D7D" w:rsidRPr="004D4DDB" w:rsidRDefault="3C60B728" w:rsidP="023E3EB7">
      <w:pPr>
        <w:ind w:left="720" w:hanging="720"/>
        <w:contextualSpacing/>
        <w:jc w:val="center"/>
      </w:pPr>
      <w:r w:rsidRPr="004D4DDB">
        <w:rPr>
          <w:rFonts w:ascii="Calibri" w:eastAsia="Calibri" w:hAnsi="Calibri" w:cs="Calibri"/>
          <w:b/>
          <w:bCs/>
          <w:szCs w:val="24"/>
        </w:rPr>
        <w:lastRenderedPageBreak/>
        <w:t>INFORMAČNÝ LIST PREDMETU</w:t>
      </w:r>
    </w:p>
    <w:p w14:paraId="5EE29FDF" w14:textId="75CC1A65" w:rsidR="00AB7D7D" w:rsidRPr="004D4DDB" w:rsidRDefault="3C60B728" w:rsidP="023E3EB7">
      <w:pPr>
        <w:contextualSpacing/>
        <w:jc w:val="center"/>
      </w:pPr>
      <w:r w:rsidRPr="004D4DDB">
        <w:rPr>
          <w:rFonts w:ascii="Calibri" w:eastAsia="Calibri" w:hAnsi="Calibri" w:cs="Calibri"/>
          <w:szCs w:val="24"/>
        </w:rPr>
        <w:t xml:space="preserve"> 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3997"/>
        <w:gridCol w:w="5063"/>
      </w:tblGrid>
      <w:tr w:rsidR="023E3EB7" w:rsidRPr="004D4DDB" w14:paraId="27054826" w14:textId="77777777" w:rsidTr="6BF6694F">
        <w:trPr>
          <w:trHeight w:val="510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55293A" w14:textId="415E71BD" w:rsidR="023E3EB7" w:rsidRPr="004D4DDB" w:rsidRDefault="023E3EB7"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Vysoká škola: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Prešovská univerzita v Prešove</w:t>
            </w:r>
          </w:p>
        </w:tc>
      </w:tr>
      <w:tr w:rsidR="023E3EB7" w:rsidRPr="004D4DDB" w14:paraId="2A1D93F2" w14:textId="77777777" w:rsidTr="6BF6694F">
        <w:trPr>
          <w:trHeight w:val="510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09EBB3" w14:textId="519448BC" w:rsidR="023E3EB7" w:rsidRPr="004D4DDB" w:rsidRDefault="023E3EB7"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Fakulta/pracovisko: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Filozofická fakulta</w:t>
            </w:r>
          </w:p>
        </w:tc>
      </w:tr>
      <w:tr w:rsidR="023E3EB7" w:rsidRPr="004D4DDB" w14:paraId="6BA132CD" w14:textId="77777777" w:rsidTr="6BF6694F">
        <w:trPr>
          <w:trHeight w:val="840"/>
        </w:trPr>
        <w:tc>
          <w:tcPr>
            <w:tcW w:w="3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F0A2BA" w14:textId="58ACD5FB" w:rsidR="023E3EB7" w:rsidRPr="004D4DDB" w:rsidRDefault="023E3EB7" w:rsidP="023E3EB7">
            <w:pPr>
              <w:jc w:val="both"/>
            </w:pPr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Kód predmetu: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424F5CA4" w:rsidRPr="004D4DDB">
              <w:rPr>
                <w:rFonts w:ascii="Calibri" w:eastAsia="Calibri" w:hAnsi="Calibri" w:cs="Calibri"/>
                <w:sz w:val="24"/>
                <w:szCs w:val="24"/>
              </w:rPr>
              <w:t>1IFI/SSESSF/22</w:t>
            </w:r>
          </w:p>
        </w:tc>
        <w:tc>
          <w:tcPr>
            <w:tcW w:w="5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A5F021" w14:textId="6EC74784" w:rsidR="023E3EB7" w:rsidRPr="004D4DDB" w:rsidRDefault="023E3EB7" w:rsidP="023E3EB7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Názov predmetu: </w:t>
            </w:r>
            <w:r w:rsidR="0B2826FE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Estetika (Povinne voliteľný predmet)</w:t>
            </w:r>
          </w:p>
        </w:tc>
      </w:tr>
      <w:tr w:rsidR="023E3EB7" w:rsidRPr="004D4DDB" w14:paraId="3E0ADEFF" w14:textId="77777777" w:rsidTr="6BF6694F">
        <w:trPr>
          <w:trHeight w:val="1965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04CB87" w14:textId="3571862A" w:rsidR="023E3EB7" w:rsidRPr="004D4DDB" w:rsidRDefault="023E3EB7" w:rsidP="023E3EB7">
            <w:pPr>
              <w:jc w:val="both"/>
            </w:pPr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Druh, rozsah a metóda vzdelávacích činností: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35E53D25" w14:textId="6CCB071F" w:rsidR="1F2655A7" w:rsidRPr="004D4DDB" w:rsidRDefault="1F2655A7" w:rsidP="023E3EB7">
            <w:pPr>
              <w:spacing w:line="360" w:lineRule="auto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Predmet štátnej skúšky</w:t>
            </w:r>
          </w:p>
        </w:tc>
      </w:tr>
      <w:tr w:rsidR="023E3EB7" w:rsidRPr="004D4DDB" w14:paraId="0DF317B1" w14:textId="77777777" w:rsidTr="6BF6694F">
        <w:trPr>
          <w:trHeight w:val="510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621ED0" w14:textId="19917888" w:rsidR="023E3EB7" w:rsidRPr="004D4DDB" w:rsidRDefault="023E3EB7" w:rsidP="023E3EB7">
            <w:pPr>
              <w:jc w:val="both"/>
            </w:pPr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Počet kreditov: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r w:rsidR="387E9A2E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5</w:t>
            </w:r>
          </w:p>
        </w:tc>
      </w:tr>
      <w:tr w:rsidR="023E3EB7" w:rsidRPr="004D4DDB" w14:paraId="360EB00C" w14:textId="77777777" w:rsidTr="6BF6694F">
        <w:trPr>
          <w:trHeight w:val="1410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9B2F04" w14:textId="5F5E51F1" w:rsidR="023E3EB7" w:rsidRPr="004D4DDB" w:rsidRDefault="023E3EB7" w:rsidP="023E3EB7">
            <w:pPr>
              <w:jc w:val="both"/>
            </w:pPr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Odporúčaný semester štúdia: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8842D4D" w:rsidRPr="004D4DDB">
              <w:rPr>
                <w:rFonts w:ascii="Calibri" w:eastAsia="Calibri" w:hAnsi="Calibri" w:cs="Calibri"/>
                <w:sz w:val="24"/>
                <w:szCs w:val="24"/>
              </w:rPr>
              <w:t>5. - 6.</w:t>
            </w:r>
          </w:p>
        </w:tc>
      </w:tr>
      <w:tr w:rsidR="023E3EB7" w:rsidRPr="004D4DDB" w14:paraId="6ECAEFAA" w14:textId="77777777" w:rsidTr="6BF6694F">
        <w:trPr>
          <w:trHeight w:val="1410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A73111" w14:textId="771983BA" w:rsidR="023E3EB7" w:rsidRPr="004D4DDB" w:rsidRDefault="023E3EB7" w:rsidP="023E3EB7">
            <w:pPr>
              <w:jc w:val="both"/>
            </w:pPr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Stupeň vysokoškolského štúdia: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3.</w:t>
            </w:r>
          </w:p>
          <w:p w14:paraId="5FFC5463" w14:textId="1C8331DA" w:rsidR="023E3EB7" w:rsidRPr="004D4DDB" w:rsidRDefault="023E3EB7" w:rsidP="023E3EB7">
            <w:pPr>
              <w:jc w:val="both"/>
            </w:pP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23E3EB7" w:rsidRPr="004D4DDB" w14:paraId="63E4AD76" w14:textId="77777777" w:rsidTr="6BF6694F">
        <w:trPr>
          <w:trHeight w:val="795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9D03A2" w14:textId="51813965" w:rsidR="023E3EB7" w:rsidRPr="004D4DDB" w:rsidRDefault="023E3EB7" w:rsidP="023E3EB7">
            <w:pPr>
              <w:jc w:val="both"/>
            </w:pPr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Podmieňujúce predmety:</w:t>
            </w:r>
          </w:p>
        </w:tc>
      </w:tr>
      <w:tr w:rsidR="023E3EB7" w:rsidRPr="004D4DDB" w14:paraId="2B202E4C" w14:textId="77777777" w:rsidTr="6BF6694F">
        <w:trPr>
          <w:trHeight w:val="1965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E18C1F" w14:textId="7798441D" w:rsidR="023E3EB7" w:rsidRPr="004D4DDB" w:rsidRDefault="023E3EB7" w:rsidP="023E3EB7">
            <w:pPr>
              <w:jc w:val="both"/>
            </w:pPr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Podmienky na absolvovanie predmetu: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18ECFB1D" w14:textId="25DA0E09" w:rsidR="023E3EB7" w:rsidRPr="004D4DDB" w:rsidRDefault="023E3EB7" w:rsidP="023E3EB7">
            <w:p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r w:rsidR="0D5D8F58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Štátna skúška</w:t>
            </w:r>
          </w:p>
          <w:p w14:paraId="789632BE" w14:textId="64EAFE94" w:rsidR="03A0E34C" w:rsidRPr="004D4DDB" w:rsidRDefault="03A0E34C" w:rsidP="023E3EB7">
            <w:p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Hodnotenie študijných výsledkov študenta v rámci štúdia predmetu sa uskutočňuje podľa klasifikačnej stupnice, ktorú tvorí šesť klasifikačných stupňov a týmito kritériami úspešnosti (v percentuálnom vyjadrení výsledkov pri hodnotení predmetu):</w:t>
            </w:r>
          </w:p>
          <w:p w14:paraId="3F62CF98" w14:textId="31822F56" w:rsidR="023E3EB7" w:rsidRPr="004D4DDB" w:rsidRDefault="023E3EB7" w:rsidP="023E3EB7">
            <w:pPr>
              <w:jc w:val="both"/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A: 100 – 90 %  </w:t>
            </w:r>
          </w:p>
          <w:p w14:paraId="79218C72" w14:textId="7838229D" w:rsidR="023E3EB7" w:rsidRPr="004D4DDB" w:rsidRDefault="023E3EB7"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B: 89 – 80 %  </w:t>
            </w:r>
            <w:r w:rsidRPr="004D4DDB">
              <w:br/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C: 79 – 70 %  </w:t>
            </w:r>
            <w:r w:rsidRPr="004D4DDB">
              <w:br/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D: 69 – 60 %  </w:t>
            </w:r>
            <w:r w:rsidRPr="004D4DDB">
              <w:br/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E: 59 – 50 %  </w:t>
            </w:r>
          </w:p>
          <w:p w14:paraId="6E040CD5" w14:textId="604BFA02" w:rsidR="023E3EB7" w:rsidRPr="004D4DDB" w:rsidRDefault="023E3EB7" w:rsidP="023E3EB7">
            <w:pPr>
              <w:jc w:val="both"/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FX: 49 a menej %  </w:t>
            </w:r>
          </w:p>
        </w:tc>
      </w:tr>
      <w:tr w:rsidR="023E3EB7" w:rsidRPr="004D4DDB" w14:paraId="056E429C" w14:textId="77777777" w:rsidTr="6BF6694F">
        <w:trPr>
          <w:trHeight w:val="1110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3A2B82" w14:textId="4A3646A2" w:rsidR="023E3EB7" w:rsidRPr="004D4DDB" w:rsidRDefault="023E3EB7" w:rsidP="023E3EB7">
            <w:pPr>
              <w:jc w:val="both"/>
            </w:pPr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Výsledky vzdelávania: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</w:p>
          <w:p w14:paraId="5A505816" w14:textId="592B287D" w:rsidR="023E3EB7" w:rsidRPr="004D4DDB" w:rsidRDefault="023E3EB7" w:rsidP="023E3EB7">
            <w:pPr>
              <w:jc w:val="both"/>
              <w:rPr>
                <w:rFonts w:asciiTheme="minorHAnsi" w:eastAsiaTheme="minorEastAsia" w:hAnsiTheme="minorHAnsi" w:cstheme="minorBidi"/>
                <w:i/>
                <w:iCs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r w:rsidR="4BA51EE9" w:rsidRPr="004D4DDB">
              <w:rPr>
                <w:rFonts w:asciiTheme="minorHAnsi" w:eastAsiaTheme="minorEastAsia" w:hAnsiTheme="minorHAnsi" w:cstheme="minorBidi"/>
                <w:i/>
                <w:iCs/>
                <w:sz w:val="24"/>
                <w:szCs w:val="24"/>
              </w:rPr>
              <w:t>Vedomosti – Absolvent predmetu Estetika:</w:t>
            </w:r>
          </w:p>
          <w:p w14:paraId="36ED6399" w14:textId="72654DA3" w:rsidR="4BA51EE9" w:rsidRPr="004D4DDB" w:rsidRDefault="4BA51EE9" w:rsidP="00814279">
            <w:pPr>
              <w:pStyle w:val="Odsekzoznamu"/>
              <w:numPr>
                <w:ilvl w:val="0"/>
                <w:numId w:val="6"/>
              </w:numPr>
              <w:jc w:val="both"/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</w:rPr>
            </w:pPr>
            <w:r w:rsidRPr="004D4DDB">
              <w:rPr>
                <w:rFonts w:asciiTheme="minorHAnsi" w:eastAsiaTheme="minorEastAsia" w:hAnsiTheme="minorHAnsi" w:cstheme="minorBidi"/>
                <w:i/>
                <w:iCs/>
                <w:sz w:val="24"/>
                <w:szCs w:val="24"/>
              </w:rPr>
              <w:t>orientuje sa v metodologických konceptoch estetickej teórie;</w:t>
            </w:r>
          </w:p>
          <w:p w14:paraId="1E011068" w14:textId="11DF6495" w:rsidR="4BA51EE9" w:rsidRPr="004D4DDB" w:rsidRDefault="4BA51EE9" w:rsidP="00814279">
            <w:pPr>
              <w:pStyle w:val="Odsekzoznamu"/>
              <w:numPr>
                <w:ilvl w:val="0"/>
                <w:numId w:val="6"/>
              </w:numPr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4D4DDB">
              <w:rPr>
                <w:rFonts w:asciiTheme="minorHAnsi" w:eastAsiaTheme="minorEastAsia" w:hAnsiTheme="minorHAnsi" w:cstheme="minorBidi"/>
                <w:i/>
                <w:iCs/>
                <w:sz w:val="24"/>
                <w:szCs w:val="24"/>
              </w:rPr>
              <w:t>pozná základné metódy danej oblasti bádania;</w:t>
            </w:r>
          </w:p>
          <w:p w14:paraId="578604BE" w14:textId="7EC7D752" w:rsidR="4BA51EE9" w:rsidRPr="004D4DDB" w:rsidRDefault="4BA51EE9" w:rsidP="00814279">
            <w:pPr>
              <w:pStyle w:val="Odsekzoznamu"/>
              <w:numPr>
                <w:ilvl w:val="0"/>
                <w:numId w:val="6"/>
              </w:numPr>
              <w:jc w:val="both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r w:rsidRPr="004D4DDB">
              <w:rPr>
                <w:rFonts w:asciiTheme="minorHAnsi" w:eastAsiaTheme="minorEastAsia" w:hAnsiTheme="minorHAnsi" w:cstheme="minorBidi"/>
                <w:i/>
                <w:iCs/>
                <w:sz w:val="24"/>
                <w:szCs w:val="24"/>
              </w:rPr>
              <w:lastRenderedPageBreak/>
              <w:t>aplikuje vzťah analýza-syntéza pri interpretácii základných teórii a metód týkajúcich estetickej reflexie umenia;</w:t>
            </w:r>
          </w:p>
          <w:p w14:paraId="2DEAB39C" w14:textId="48AEAFE2" w:rsidR="4BA51EE9" w:rsidRPr="004D4DDB" w:rsidRDefault="4BA51EE9" w:rsidP="00814279">
            <w:pPr>
              <w:pStyle w:val="Odsekzoznamu"/>
              <w:numPr>
                <w:ilvl w:val="0"/>
                <w:numId w:val="6"/>
              </w:numPr>
              <w:jc w:val="both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r w:rsidRPr="004D4DDB">
              <w:rPr>
                <w:rFonts w:asciiTheme="minorHAnsi" w:eastAsiaTheme="minorEastAsia" w:hAnsiTheme="minorHAnsi" w:cstheme="minorBidi"/>
                <w:i/>
                <w:iCs/>
                <w:sz w:val="24"/>
                <w:szCs w:val="24"/>
              </w:rPr>
              <w:t xml:space="preserve">teoreticky chápe kontext problémov svojej dizertácie s aktuálnymi koncepciami estetiky a možným estetickým skúmaním umenia; </w:t>
            </w:r>
          </w:p>
          <w:p w14:paraId="70598823" w14:textId="1F4BAC43" w:rsidR="023E3EB7" w:rsidRPr="004D4DDB" w:rsidRDefault="023E3EB7" w:rsidP="023E3EB7">
            <w:pPr>
              <w:jc w:val="both"/>
              <w:rPr>
                <w:rFonts w:asciiTheme="minorHAnsi" w:eastAsiaTheme="minorEastAsia" w:hAnsiTheme="minorHAnsi" w:cstheme="minorBidi"/>
                <w:i/>
                <w:iCs/>
                <w:sz w:val="24"/>
                <w:szCs w:val="24"/>
              </w:rPr>
            </w:pPr>
          </w:p>
          <w:p w14:paraId="1108CE3B" w14:textId="6563FF2A" w:rsidR="4BA51EE9" w:rsidRPr="004D4DDB" w:rsidRDefault="4BA51EE9" w:rsidP="023E3EB7">
            <w:pPr>
              <w:jc w:val="both"/>
              <w:rPr>
                <w:rFonts w:asciiTheme="minorHAnsi" w:eastAsiaTheme="minorEastAsia" w:hAnsiTheme="minorHAnsi" w:cstheme="minorBidi"/>
                <w:i/>
                <w:iCs/>
                <w:sz w:val="24"/>
                <w:szCs w:val="24"/>
              </w:rPr>
            </w:pPr>
            <w:r w:rsidRPr="004D4DDB">
              <w:rPr>
                <w:rFonts w:asciiTheme="minorHAnsi" w:eastAsiaTheme="minorEastAsia" w:hAnsiTheme="minorHAnsi" w:cstheme="minorBidi"/>
                <w:i/>
                <w:iCs/>
                <w:sz w:val="24"/>
                <w:szCs w:val="24"/>
              </w:rPr>
              <w:t>Zručnosti – Absolvent predmetu:</w:t>
            </w:r>
          </w:p>
          <w:p w14:paraId="2A775D74" w14:textId="51704061" w:rsidR="4BA51EE9" w:rsidRPr="004D4DDB" w:rsidRDefault="4BA51EE9" w:rsidP="00814279">
            <w:pPr>
              <w:pStyle w:val="Odsekzoznamu"/>
              <w:numPr>
                <w:ilvl w:val="0"/>
                <w:numId w:val="6"/>
              </w:numPr>
              <w:jc w:val="both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r w:rsidRPr="004D4DDB">
              <w:rPr>
                <w:rFonts w:asciiTheme="minorHAnsi" w:eastAsiaTheme="minorEastAsia" w:hAnsiTheme="minorHAnsi" w:cstheme="minorBidi"/>
                <w:i/>
                <w:iCs/>
                <w:sz w:val="24"/>
                <w:szCs w:val="24"/>
              </w:rPr>
              <w:t>zdôvodňuje funkčnosť zvolených metód výskumu svojej dizertačnej témy;</w:t>
            </w:r>
          </w:p>
          <w:p w14:paraId="24562331" w14:textId="2973761D" w:rsidR="4BA51EE9" w:rsidRPr="004D4DDB" w:rsidRDefault="4BA51EE9" w:rsidP="00814279">
            <w:pPr>
              <w:pStyle w:val="Odsekzoznamu"/>
              <w:numPr>
                <w:ilvl w:val="0"/>
                <w:numId w:val="6"/>
              </w:numPr>
              <w:jc w:val="both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r w:rsidRPr="004D4DDB">
              <w:rPr>
                <w:rFonts w:asciiTheme="minorHAnsi" w:eastAsiaTheme="minorEastAsia" w:hAnsiTheme="minorHAnsi" w:cstheme="minorBidi"/>
                <w:i/>
                <w:iCs/>
                <w:sz w:val="24"/>
                <w:szCs w:val="24"/>
              </w:rPr>
              <w:t xml:space="preserve">charakterizuje, rozlišuje a efektívne pracuje s textovými formátmi: esej, odborný článok, štúdia, </w:t>
            </w:r>
            <w:proofErr w:type="spellStart"/>
            <w:r w:rsidRPr="004D4DDB">
              <w:rPr>
                <w:rFonts w:asciiTheme="minorHAnsi" w:eastAsiaTheme="minorEastAsia" w:hAnsiTheme="minorHAnsi" w:cstheme="minorBidi"/>
                <w:i/>
                <w:iCs/>
                <w:sz w:val="24"/>
                <w:szCs w:val="24"/>
              </w:rPr>
              <w:t>poster</w:t>
            </w:r>
            <w:proofErr w:type="spellEnd"/>
            <w:r w:rsidRPr="004D4DDB">
              <w:rPr>
                <w:rFonts w:asciiTheme="minorHAnsi" w:eastAsiaTheme="minorEastAsia" w:hAnsiTheme="minorHAnsi" w:cstheme="minorBidi"/>
                <w:i/>
                <w:iCs/>
                <w:sz w:val="24"/>
                <w:szCs w:val="24"/>
              </w:rPr>
              <w:t xml:space="preserve">; </w:t>
            </w:r>
          </w:p>
          <w:p w14:paraId="3F5DA580" w14:textId="13D842DF" w:rsidR="4BA51EE9" w:rsidRPr="004D4DDB" w:rsidRDefault="4BA51EE9" w:rsidP="00814279">
            <w:pPr>
              <w:pStyle w:val="Odsekzoznamu"/>
              <w:numPr>
                <w:ilvl w:val="0"/>
                <w:numId w:val="6"/>
              </w:numPr>
              <w:jc w:val="both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r w:rsidRPr="004D4DDB">
              <w:rPr>
                <w:rFonts w:asciiTheme="minorHAnsi" w:eastAsiaTheme="minorEastAsia" w:hAnsiTheme="minorHAnsi" w:cstheme="minorBidi"/>
                <w:i/>
                <w:iCs/>
                <w:sz w:val="24"/>
                <w:szCs w:val="24"/>
              </w:rPr>
              <w:t xml:space="preserve">aktívne ovláda a interpretuje najnovší stav skúmania v estetike vzhľadom na </w:t>
            </w:r>
            <w:proofErr w:type="spellStart"/>
            <w:r w:rsidRPr="004D4DDB">
              <w:rPr>
                <w:rFonts w:asciiTheme="minorHAnsi" w:eastAsiaTheme="minorEastAsia" w:hAnsiTheme="minorHAnsi" w:cstheme="minorBidi"/>
                <w:i/>
                <w:iCs/>
                <w:sz w:val="24"/>
                <w:szCs w:val="24"/>
              </w:rPr>
              <w:t>reinterpretácie</w:t>
            </w:r>
            <w:proofErr w:type="spellEnd"/>
            <w:r w:rsidRPr="004D4DDB">
              <w:rPr>
                <w:rFonts w:asciiTheme="minorHAnsi" w:eastAsiaTheme="minorEastAsia" w:hAnsiTheme="minorHAnsi" w:cstheme="minorBidi"/>
                <w:i/>
                <w:iCs/>
                <w:sz w:val="24"/>
                <w:szCs w:val="24"/>
              </w:rPr>
              <w:t xml:space="preserve"> dejín estetiky a aktuálne funkčné portfólio tém a prístupov teórie estetiky;</w:t>
            </w:r>
          </w:p>
          <w:p w14:paraId="5E350CD4" w14:textId="18E311A2" w:rsidR="4BA51EE9" w:rsidRPr="004D4DDB" w:rsidRDefault="4BA51EE9" w:rsidP="00814279">
            <w:pPr>
              <w:pStyle w:val="Odsekzoznamu"/>
              <w:numPr>
                <w:ilvl w:val="0"/>
                <w:numId w:val="6"/>
              </w:numPr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4D4DDB">
              <w:rPr>
                <w:rFonts w:asciiTheme="minorHAnsi" w:eastAsiaTheme="minorEastAsia" w:hAnsiTheme="minorHAnsi" w:cstheme="minorBidi"/>
                <w:i/>
                <w:iCs/>
                <w:sz w:val="24"/>
                <w:szCs w:val="24"/>
              </w:rPr>
              <w:t>integruje nadobudnuté poznatky do vlastných náhľadov a voľby adekvátnych výskumných metód bádania;</w:t>
            </w:r>
          </w:p>
          <w:p w14:paraId="64868279" w14:textId="5C47F121" w:rsidR="4BA51EE9" w:rsidRPr="004D4DDB" w:rsidRDefault="4BA51EE9" w:rsidP="023E3EB7">
            <w:pPr>
              <w:jc w:val="both"/>
              <w:rPr>
                <w:rFonts w:asciiTheme="minorHAnsi" w:eastAsiaTheme="minorEastAsia" w:hAnsiTheme="minorHAnsi" w:cstheme="minorBidi"/>
                <w:i/>
                <w:iCs/>
                <w:color w:val="FF0000"/>
                <w:sz w:val="24"/>
                <w:szCs w:val="24"/>
              </w:rPr>
            </w:pPr>
            <w:r w:rsidRPr="004D4DDB">
              <w:rPr>
                <w:rFonts w:asciiTheme="minorHAnsi" w:eastAsiaTheme="minorEastAsia" w:hAnsiTheme="minorHAnsi" w:cstheme="minorBidi"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  <w:p w14:paraId="080BDF60" w14:textId="56B513AF" w:rsidR="4BA51EE9" w:rsidRPr="004D4DDB" w:rsidRDefault="4BA51EE9" w:rsidP="023E3EB7">
            <w:pPr>
              <w:jc w:val="both"/>
              <w:rPr>
                <w:rFonts w:asciiTheme="minorHAnsi" w:eastAsiaTheme="minorEastAsia" w:hAnsiTheme="minorHAnsi" w:cstheme="minorBidi"/>
                <w:i/>
                <w:iCs/>
                <w:sz w:val="24"/>
                <w:szCs w:val="24"/>
              </w:rPr>
            </w:pPr>
            <w:r w:rsidRPr="004D4DDB">
              <w:rPr>
                <w:rFonts w:asciiTheme="minorHAnsi" w:eastAsiaTheme="minorEastAsia" w:hAnsiTheme="minorHAnsi" w:cstheme="minorBidi"/>
                <w:i/>
                <w:iCs/>
                <w:sz w:val="24"/>
                <w:szCs w:val="24"/>
              </w:rPr>
              <w:t>Kompetentnosti – Absolvent predmetu:</w:t>
            </w:r>
          </w:p>
          <w:p w14:paraId="7B80F1C7" w14:textId="248C9BE2" w:rsidR="4BA51EE9" w:rsidRPr="004D4DDB" w:rsidRDefault="4BA51EE9" w:rsidP="00814279">
            <w:pPr>
              <w:pStyle w:val="Odsekzoznamu"/>
              <w:numPr>
                <w:ilvl w:val="0"/>
                <w:numId w:val="6"/>
              </w:numPr>
              <w:jc w:val="both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r w:rsidRPr="004D4DDB">
              <w:rPr>
                <w:rFonts w:asciiTheme="minorHAnsi" w:eastAsiaTheme="minorEastAsia" w:hAnsiTheme="minorHAnsi" w:cstheme="minorBidi"/>
                <w:i/>
                <w:iCs/>
                <w:sz w:val="24"/>
                <w:szCs w:val="24"/>
              </w:rPr>
              <w:t>preukazuje disponovanosť k interdisciplinárnej komunikácii (estetika, filozofia, vedy o umení a umelecká kritika);</w:t>
            </w:r>
          </w:p>
          <w:p w14:paraId="567B75EE" w14:textId="73E39BF5" w:rsidR="4BA51EE9" w:rsidRPr="004D4DDB" w:rsidRDefault="4BA51EE9" w:rsidP="00814279">
            <w:pPr>
              <w:pStyle w:val="Odsekzoznamu"/>
              <w:numPr>
                <w:ilvl w:val="0"/>
                <w:numId w:val="6"/>
              </w:numPr>
              <w:jc w:val="both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r w:rsidRPr="004D4DDB">
              <w:rPr>
                <w:rFonts w:asciiTheme="minorHAnsi" w:eastAsiaTheme="minorEastAsia" w:hAnsiTheme="minorHAnsi" w:cstheme="minorBidi"/>
                <w:i/>
                <w:iCs/>
                <w:sz w:val="24"/>
                <w:szCs w:val="24"/>
              </w:rPr>
              <w:t>zaraďuje možné prínosy svojej dizertácie k jestvujúcemu stavu poznania v estetike;</w:t>
            </w:r>
          </w:p>
          <w:p w14:paraId="14AF5B1D" w14:textId="2C0B624B" w:rsidR="4BA51EE9" w:rsidRPr="004D4DDB" w:rsidRDefault="4BA51EE9" w:rsidP="00814279">
            <w:pPr>
              <w:pStyle w:val="Odsekzoznamu"/>
              <w:numPr>
                <w:ilvl w:val="0"/>
                <w:numId w:val="6"/>
              </w:numPr>
              <w:jc w:val="both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r w:rsidRPr="004D4DDB">
              <w:rPr>
                <w:rFonts w:asciiTheme="minorHAnsi" w:eastAsiaTheme="minorEastAsia" w:hAnsiTheme="minorHAnsi" w:cstheme="minorBidi"/>
                <w:i/>
                <w:iCs/>
                <w:sz w:val="24"/>
                <w:szCs w:val="24"/>
              </w:rPr>
              <w:t xml:space="preserve">organizuje prácu so zdrojmi s ohľadom na zásady </w:t>
            </w:r>
            <w:proofErr w:type="spellStart"/>
            <w:r w:rsidRPr="004D4DDB">
              <w:rPr>
                <w:rFonts w:asciiTheme="minorHAnsi" w:eastAsiaTheme="minorEastAsia" w:hAnsiTheme="minorHAnsi" w:cstheme="minorBidi"/>
                <w:i/>
                <w:iCs/>
                <w:sz w:val="24"/>
                <w:szCs w:val="24"/>
              </w:rPr>
              <w:t>herustickej</w:t>
            </w:r>
            <w:proofErr w:type="spellEnd"/>
            <w:r w:rsidRPr="004D4DDB">
              <w:rPr>
                <w:rFonts w:asciiTheme="minorHAnsi" w:eastAsiaTheme="minorEastAsia" w:hAnsiTheme="minorHAnsi" w:cstheme="minorBidi"/>
                <w:i/>
                <w:iCs/>
                <w:sz w:val="24"/>
                <w:szCs w:val="24"/>
              </w:rPr>
              <w:t xml:space="preserve"> práce a metód teoretickej verifikácie;</w:t>
            </w:r>
          </w:p>
          <w:p w14:paraId="7F461E78" w14:textId="08A184C5" w:rsidR="4BA51EE9" w:rsidRPr="004D4DDB" w:rsidRDefault="4BA51EE9" w:rsidP="00814279">
            <w:pPr>
              <w:pStyle w:val="Odsekzoznamu"/>
              <w:numPr>
                <w:ilvl w:val="0"/>
                <w:numId w:val="6"/>
              </w:numPr>
              <w:jc w:val="both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r w:rsidRPr="004D4DDB">
              <w:rPr>
                <w:rFonts w:asciiTheme="minorHAnsi" w:eastAsiaTheme="minorEastAsia" w:hAnsiTheme="minorHAnsi" w:cstheme="minorBidi"/>
                <w:i/>
                <w:iCs/>
                <w:sz w:val="24"/>
                <w:szCs w:val="24"/>
              </w:rPr>
              <w:t>spracováva a formátuje bibliografické údaje podľa štandardizovaných noriem;</w:t>
            </w:r>
          </w:p>
          <w:p w14:paraId="6C24B196" w14:textId="2A746D32" w:rsidR="02C3335C" w:rsidRPr="004D4DDB" w:rsidRDefault="02C3335C" w:rsidP="00814279">
            <w:pPr>
              <w:pStyle w:val="Odsekzoznamu"/>
              <w:numPr>
                <w:ilvl w:val="0"/>
                <w:numId w:val="6"/>
              </w:numPr>
              <w:jc w:val="both"/>
              <w:rPr>
                <w:color w:val="000000" w:themeColor="text1"/>
                <w:sz w:val="24"/>
                <w:szCs w:val="24"/>
              </w:rPr>
            </w:pPr>
            <w:r w:rsidRPr="004D4DDB">
              <w:rPr>
                <w:rFonts w:asciiTheme="minorHAnsi" w:eastAsiaTheme="minorEastAsia" w:hAnsiTheme="minorHAnsi" w:cstheme="minorBidi"/>
                <w:i/>
                <w:iCs/>
                <w:sz w:val="24"/>
                <w:szCs w:val="24"/>
              </w:rPr>
              <w:t xml:space="preserve">dokáže </w:t>
            </w:r>
            <w:r w:rsidR="4BA51EE9" w:rsidRPr="004D4DDB">
              <w:rPr>
                <w:rFonts w:asciiTheme="minorHAnsi" w:eastAsiaTheme="minorEastAsia" w:hAnsiTheme="minorHAnsi" w:cstheme="minorBidi"/>
                <w:i/>
                <w:iCs/>
                <w:sz w:val="24"/>
                <w:szCs w:val="24"/>
              </w:rPr>
              <w:t>vyhodnocovať informácie rešpektujúc podmienenosť používania predmetných formátov.</w:t>
            </w:r>
          </w:p>
        </w:tc>
      </w:tr>
      <w:tr w:rsidR="023E3EB7" w:rsidRPr="004D4DDB" w14:paraId="31BF8040" w14:textId="77777777" w:rsidTr="6BF6694F">
        <w:trPr>
          <w:trHeight w:val="510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F85919" w14:textId="1101D2E3" w:rsidR="023E3EB7" w:rsidRPr="004D4DDB" w:rsidRDefault="023E3EB7" w:rsidP="023E3EB7">
            <w:pPr>
              <w:jc w:val="both"/>
            </w:pPr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>Stručná osnova predmetu: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063A8F97" w14:textId="0399B51D" w:rsidR="79DDC968" w:rsidRPr="004D4DDB" w:rsidRDefault="79DDC968" w:rsidP="023E3EB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Obsahom dizertačnej skúšky sú metódy skúmania estetických a umeleckých fenoménov v psychologických prístupoch (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Boulough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, C. G.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Jung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, S.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Freud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), fenomenologické metódy (E.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Husserl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, R.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Ingarden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, existencialisti), štrukturalistická a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postštrukturalistická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metóda (J.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Mukařovský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, J.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Lotman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, francúzska postmoderna), analytická metóda (L. Wittgenstein, M.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Weitz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, J.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Sybley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, A. C.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Danto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),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hermeneutická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metóda ( H. G.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Gadamer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, P.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Ricoeur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, Z.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Mathauser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), pragmatická metóda ( J.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Dewey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, R.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Shusterman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), historické metódy, komparatívne metódy, empirické, interpretačné, aktuálne problémy estetiky v 20. storočí, portfólio problémov estetiky v druhej polovici 20. storočia. Filozofický, spoločenský, umenovedný a kultúrny kontext je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je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súčasťou širšieho diskurzu. Podľa tém dizertačných prác študentov sa robí výber z okruhov teoretickej estetiky (systematická estetika, ontologická estetika, filozofia vedy, metodológia estetiky, historiografické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konexty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komplementárne k systematickému aspektu zvolenej témy dizertácie).</w:t>
            </w:r>
          </w:p>
        </w:tc>
      </w:tr>
      <w:tr w:rsidR="023E3EB7" w:rsidRPr="004D4DDB" w14:paraId="522D66CE" w14:textId="77777777" w:rsidTr="6BF6694F">
        <w:trPr>
          <w:trHeight w:val="510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C236B2" w14:textId="15453FBC" w:rsidR="023E3EB7" w:rsidRPr="004D4DDB" w:rsidRDefault="023E3EB7" w:rsidP="023E3EB7">
            <w:pPr>
              <w:jc w:val="both"/>
            </w:pPr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Odporúčaná literatúra: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</w:p>
          <w:p w14:paraId="5C5A52B6" w14:textId="7BB7157F" w:rsidR="2E70F8BB" w:rsidRPr="004D4DDB" w:rsidRDefault="2E70F8BB" w:rsidP="023E3EB7">
            <w:pPr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proofErr w:type="spellStart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>Beardsley</w:t>
            </w:r>
            <w:proofErr w:type="spellEnd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, M. C., 2010. Estetická </w:t>
            </w:r>
            <w:proofErr w:type="spellStart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>definice</w:t>
            </w:r>
            <w:proofErr w:type="spellEnd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>umění</w:t>
            </w:r>
            <w:proofErr w:type="spellEnd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. In: </w:t>
            </w:r>
            <w:proofErr w:type="spellStart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>Kulka</w:t>
            </w:r>
            <w:proofErr w:type="spellEnd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, T., </w:t>
            </w:r>
            <w:proofErr w:type="spellStart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>Ciporanov</w:t>
            </w:r>
            <w:proofErr w:type="spellEnd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, D., </w:t>
            </w:r>
            <w:proofErr w:type="spellStart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>eds</w:t>
            </w:r>
            <w:proofErr w:type="spellEnd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.: </w:t>
            </w:r>
            <w:proofErr w:type="spellStart"/>
            <w:r w:rsidRPr="004D4DDB">
              <w:rPr>
                <w:rFonts w:asciiTheme="minorHAnsi" w:eastAsiaTheme="minorEastAsia" w:hAnsiTheme="minorHAnsi" w:cstheme="minorBidi"/>
                <w:i/>
                <w:iCs/>
                <w:sz w:val="24"/>
                <w:szCs w:val="24"/>
              </w:rPr>
              <w:t>Co</w:t>
            </w:r>
            <w:proofErr w:type="spellEnd"/>
            <w:r w:rsidRPr="004D4DDB">
              <w:rPr>
                <w:rFonts w:asciiTheme="minorHAnsi" w:eastAsiaTheme="minorEastAsia" w:hAnsiTheme="minorHAnsi" w:cstheme="minorBidi"/>
                <w:i/>
                <w:iCs/>
                <w:sz w:val="24"/>
                <w:szCs w:val="24"/>
              </w:rPr>
              <w:t xml:space="preserve"> je </w:t>
            </w:r>
            <w:proofErr w:type="spellStart"/>
            <w:r w:rsidRPr="004D4DDB">
              <w:rPr>
                <w:rFonts w:asciiTheme="minorHAnsi" w:eastAsiaTheme="minorEastAsia" w:hAnsiTheme="minorHAnsi" w:cstheme="minorBidi"/>
                <w:i/>
                <w:iCs/>
                <w:sz w:val="24"/>
                <w:szCs w:val="24"/>
              </w:rPr>
              <w:t>umění</w:t>
            </w:r>
            <w:proofErr w:type="spellEnd"/>
            <w:r w:rsidRPr="004D4DDB">
              <w:rPr>
                <w:rFonts w:asciiTheme="minorHAnsi" w:eastAsiaTheme="minorEastAsia" w:hAnsiTheme="minorHAnsi" w:cstheme="minorBidi"/>
                <w:i/>
                <w:iCs/>
                <w:sz w:val="24"/>
                <w:szCs w:val="24"/>
              </w:rPr>
              <w:t xml:space="preserve">. Texty angloamerické estetiky 20. </w:t>
            </w:r>
            <w:proofErr w:type="spellStart"/>
            <w:r w:rsidRPr="004D4DDB">
              <w:rPr>
                <w:rFonts w:asciiTheme="minorHAnsi" w:eastAsiaTheme="minorEastAsia" w:hAnsiTheme="minorHAnsi" w:cstheme="minorBidi"/>
                <w:i/>
                <w:iCs/>
                <w:sz w:val="24"/>
                <w:szCs w:val="24"/>
              </w:rPr>
              <w:t>století</w:t>
            </w:r>
            <w:proofErr w:type="spellEnd"/>
            <w:r w:rsidRPr="004D4DDB">
              <w:rPr>
                <w:rFonts w:asciiTheme="minorHAnsi" w:eastAsiaTheme="minorEastAsia" w:hAnsiTheme="minorHAnsi" w:cstheme="minorBidi"/>
                <w:i/>
                <w:iCs/>
                <w:sz w:val="24"/>
                <w:szCs w:val="24"/>
              </w:rPr>
              <w:t>.</w:t>
            </w:r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>Kostelec</w:t>
            </w:r>
            <w:proofErr w:type="spellEnd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: Pavel </w:t>
            </w:r>
            <w:proofErr w:type="spellStart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>Mervart</w:t>
            </w:r>
            <w:proofErr w:type="spellEnd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>.</w:t>
            </w:r>
          </w:p>
          <w:p w14:paraId="2CB1BA82" w14:textId="11483677" w:rsidR="2E70F8BB" w:rsidRPr="004D4DDB" w:rsidRDefault="2E70F8BB" w:rsidP="023E3EB7">
            <w:pPr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proofErr w:type="spellStart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>Berleant</w:t>
            </w:r>
            <w:proofErr w:type="spellEnd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, A., 1991. </w:t>
            </w:r>
            <w:r w:rsidRPr="004D4DDB">
              <w:rPr>
                <w:rFonts w:asciiTheme="minorHAnsi" w:eastAsiaTheme="minorEastAsia" w:hAnsiTheme="minorHAnsi" w:cstheme="minorBidi"/>
                <w:i/>
                <w:iCs/>
                <w:sz w:val="24"/>
                <w:szCs w:val="24"/>
              </w:rPr>
              <w:t xml:space="preserve">Art and </w:t>
            </w:r>
            <w:proofErr w:type="spellStart"/>
            <w:r w:rsidRPr="004D4DDB">
              <w:rPr>
                <w:rFonts w:asciiTheme="minorHAnsi" w:eastAsiaTheme="minorEastAsia" w:hAnsiTheme="minorHAnsi" w:cstheme="minorBidi"/>
                <w:i/>
                <w:iCs/>
                <w:sz w:val="24"/>
                <w:szCs w:val="24"/>
              </w:rPr>
              <w:t>Engagement</w:t>
            </w:r>
            <w:proofErr w:type="spellEnd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. Philadelphia: </w:t>
            </w:r>
            <w:proofErr w:type="spellStart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>Temple</w:t>
            </w:r>
            <w:proofErr w:type="spellEnd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>University</w:t>
            </w:r>
            <w:proofErr w:type="spellEnd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Press.</w:t>
            </w:r>
          </w:p>
          <w:p w14:paraId="00DC8F22" w14:textId="5E4A1FE0" w:rsidR="2E70F8BB" w:rsidRPr="004D4DDB" w:rsidRDefault="2E70F8BB" w:rsidP="023E3EB7">
            <w:pPr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proofErr w:type="spellStart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>Danto</w:t>
            </w:r>
            <w:proofErr w:type="spellEnd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, A., C., 2021. </w:t>
            </w:r>
            <w:r w:rsidRPr="004D4DDB">
              <w:rPr>
                <w:rFonts w:asciiTheme="minorHAnsi" w:eastAsiaTheme="minorEastAsia" w:hAnsiTheme="minorHAnsi" w:cstheme="minorBidi"/>
                <w:i/>
                <w:iCs/>
                <w:sz w:val="24"/>
                <w:szCs w:val="24"/>
              </w:rPr>
              <w:t xml:space="preserve">Po konci </w:t>
            </w:r>
            <w:proofErr w:type="spellStart"/>
            <w:r w:rsidRPr="004D4DDB">
              <w:rPr>
                <w:rFonts w:asciiTheme="minorHAnsi" w:eastAsiaTheme="minorEastAsia" w:hAnsiTheme="minorHAnsi" w:cstheme="minorBidi"/>
                <w:i/>
                <w:iCs/>
                <w:sz w:val="24"/>
                <w:szCs w:val="24"/>
              </w:rPr>
              <w:t>umění</w:t>
            </w:r>
            <w:proofErr w:type="spellEnd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. Praha: </w:t>
            </w:r>
            <w:proofErr w:type="spellStart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>Academia</w:t>
            </w:r>
            <w:proofErr w:type="spellEnd"/>
          </w:p>
          <w:p w14:paraId="08B8DE19" w14:textId="5F4681CA" w:rsidR="2E70F8BB" w:rsidRPr="004D4DDB" w:rsidRDefault="2E70F8BB" w:rsidP="023E3EB7">
            <w:pPr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proofErr w:type="spellStart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>Dickie</w:t>
            </w:r>
            <w:proofErr w:type="spellEnd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, G., 2010. </w:t>
            </w:r>
            <w:proofErr w:type="spellStart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>Co</w:t>
            </w:r>
            <w:proofErr w:type="spellEnd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je </w:t>
            </w:r>
            <w:proofErr w:type="spellStart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>umění</w:t>
            </w:r>
            <w:proofErr w:type="spellEnd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. In: </w:t>
            </w:r>
            <w:proofErr w:type="spellStart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>Kulka</w:t>
            </w:r>
            <w:proofErr w:type="spellEnd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, T., </w:t>
            </w:r>
            <w:proofErr w:type="spellStart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>Ciporanov</w:t>
            </w:r>
            <w:proofErr w:type="spellEnd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, D., </w:t>
            </w:r>
            <w:proofErr w:type="spellStart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>eds</w:t>
            </w:r>
            <w:proofErr w:type="spellEnd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.: </w:t>
            </w:r>
            <w:proofErr w:type="spellStart"/>
            <w:r w:rsidRPr="004D4DDB">
              <w:rPr>
                <w:rFonts w:asciiTheme="minorHAnsi" w:eastAsiaTheme="minorEastAsia" w:hAnsiTheme="minorHAnsi" w:cstheme="minorBidi"/>
                <w:i/>
                <w:iCs/>
                <w:sz w:val="24"/>
                <w:szCs w:val="24"/>
              </w:rPr>
              <w:t>Co</w:t>
            </w:r>
            <w:proofErr w:type="spellEnd"/>
            <w:r w:rsidRPr="004D4DDB">
              <w:rPr>
                <w:rFonts w:asciiTheme="minorHAnsi" w:eastAsiaTheme="minorEastAsia" w:hAnsiTheme="minorHAnsi" w:cstheme="minorBidi"/>
                <w:i/>
                <w:iCs/>
                <w:sz w:val="24"/>
                <w:szCs w:val="24"/>
              </w:rPr>
              <w:t xml:space="preserve"> je </w:t>
            </w:r>
            <w:proofErr w:type="spellStart"/>
            <w:r w:rsidRPr="004D4DDB">
              <w:rPr>
                <w:rFonts w:asciiTheme="minorHAnsi" w:eastAsiaTheme="minorEastAsia" w:hAnsiTheme="minorHAnsi" w:cstheme="minorBidi"/>
                <w:i/>
                <w:iCs/>
                <w:sz w:val="24"/>
                <w:szCs w:val="24"/>
              </w:rPr>
              <w:t>umění</w:t>
            </w:r>
            <w:proofErr w:type="spellEnd"/>
            <w:r w:rsidRPr="004D4DDB">
              <w:rPr>
                <w:rFonts w:asciiTheme="minorHAnsi" w:eastAsiaTheme="minorEastAsia" w:hAnsiTheme="minorHAnsi" w:cstheme="minorBidi"/>
                <w:i/>
                <w:iCs/>
                <w:sz w:val="24"/>
                <w:szCs w:val="24"/>
              </w:rPr>
              <w:t xml:space="preserve">. Texty angloamerické estetiky 20. </w:t>
            </w:r>
            <w:proofErr w:type="spellStart"/>
            <w:r w:rsidRPr="004D4DDB">
              <w:rPr>
                <w:rFonts w:asciiTheme="minorHAnsi" w:eastAsiaTheme="minorEastAsia" w:hAnsiTheme="minorHAnsi" w:cstheme="minorBidi"/>
                <w:i/>
                <w:iCs/>
                <w:sz w:val="24"/>
                <w:szCs w:val="24"/>
              </w:rPr>
              <w:t>století</w:t>
            </w:r>
            <w:proofErr w:type="spellEnd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. </w:t>
            </w:r>
            <w:proofErr w:type="spellStart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>Kostelec</w:t>
            </w:r>
            <w:proofErr w:type="spellEnd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: </w:t>
            </w:r>
            <w:proofErr w:type="spellStart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>Mervart</w:t>
            </w:r>
            <w:proofErr w:type="spellEnd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>.</w:t>
            </w:r>
          </w:p>
          <w:p w14:paraId="37108C35" w14:textId="2F5B9BAB" w:rsidR="2E70F8BB" w:rsidRPr="004D4DDB" w:rsidRDefault="2E70F8BB" w:rsidP="023E3EB7">
            <w:pPr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proofErr w:type="spellStart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>Gadamer</w:t>
            </w:r>
            <w:proofErr w:type="spellEnd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, H. G., 1998. </w:t>
            </w:r>
            <w:r w:rsidRPr="004D4DDB">
              <w:rPr>
                <w:rFonts w:asciiTheme="minorHAnsi" w:eastAsiaTheme="minorEastAsia" w:hAnsiTheme="minorHAnsi" w:cstheme="minorBidi"/>
                <w:i/>
                <w:iCs/>
                <w:sz w:val="24"/>
                <w:szCs w:val="24"/>
              </w:rPr>
              <w:t>Aktualita krásneho</w:t>
            </w:r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>. Bratislava: Archa.</w:t>
            </w:r>
          </w:p>
          <w:p w14:paraId="051476B1" w14:textId="636570B8" w:rsidR="2E70F8BB" w:rsidRPr="004D4DDB" w:rsidRDefault="2E70F8BB" w:rsidP="023E3EB7">
            <w:pPr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proofErr w:type="spellStart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>Goodman</w:t>
            </w:r>
            <w:proofErr w:type="spellEnd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, N., 2017. </w:t>
            </w:r>
            <w:r w:rsidRPr="004D4DDB">
              <w:rPr>
                <w:rFonts w:asciiTheme="minorHAnsi" w:eastAsiaTheme="minorEastAsia" w:hAnsiTheme="minorHAnsi" w:cstheme="minorBidi"/>
                <w:i/>
                <w:iCs/>
                <w:sz w:val="24"/>
                <w:szCs w:val="24"/>
              </w:rPr>
              <w:t xml:space="preserve">Nové </w:t>
            </w:r>
            <w:proofErr w:type="spellStart"/>
            <w:r w:rsidRPr="004D4DDB">
              <w:rPr>
                <w:rFonts w:asciiTheme="minorHAnsi" w:eastAsiaTheme="minorEastAsia" w:hAnsiTheme="minorHAnsi" w:cstheme="minorBidi"/>
                <w:i/>
                <w:iCs/>
                <w:sz w:val="24"/>
                <w:szCs w:val="24"/>
              </w:rPr>
              <w:t>pojetí</w:t>
            </w:r>
            <w:proofErr w:type="spellEnd"/>
            <w:r w:rsidRPr="004D4DDB">
              <w:rPr>
                <w:rFonts w:asciiTheme="minorHAnsi" w:eastAsiaTheme="minorEastAsia" w:hAnsiTheme="minorHAnsi" w:cstheme="minorBidi"/>
                <w:i/>
                <w:iCs/>
                <w:sz w:val="24"/>
                <w:szCs w:val="24"/>
              </w:rPr>
              <w:t xml:space="preserve"> filozofie a </w:t>
            </w:r>
            <w:proofErr w:type="spellStart"/>
            <w:r w:rsidRPr="004D4DDB">
              <w:rPr>
                <w:rFonts w:asciiTheme="minorHAnsi" w:eastAsiaTheme="minorEastAsia" w:hAnsiTheme="minorHAnsi" w:cstheme="minorBidi"/>
                <w:i/>
                <w:iCs/>
                <w:sz w:val="24"/>
                <w:szCs w:val="24"/>
              </w:rPr>
              <w:t>dalších</w:t>
            </w:r>
            <w:proofErr w:type="spellEnd"/>
            <w:r w:rsidRPr="004D4DDB">
              <w:rPr>
                <w:rFonts w:asciiTheme="minorHAnsi" w:eastAsiaTheme="minorEastAsia" w:hAnsiTheme="minorHAnsi" w:cstheme="min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Theme="minorHAnsi" w:eastAsiaTheme="minorEastAsia" w:hAnsiTheme="minorHAnsi" w:cstheme="minorBidi"/>
                <w:i/>
                <w:iCs/>
                <w:sz w:val="24"/>
                <w:szCs w:val="24"/>
              </w:rPr>
              <w:t>umění</w:t>
            </w:r>
            <w:proofErr w:type="spellEnd"/>
            <w:r w:rsidRPr="004D4DDB">
              <w:rPr>
                <w:rFonts w:asciiTheme="minorHAnsi" w:eastAsiaTheme="minorEastAsia" w:hAnsiTheme="minorHAnsi" w:cstheme="minorBidi"/>
                <w:i/>
                <w:iCs/>
                <w:sz w:val="24"/>
                <w:szCs w:val="24"/>
              </w:rPr>
              <w:t xml:space="preserve"> a </w:t>
            </w:r>
            <w:proofErr w:type="spellStart"/>
            <w:r w:rsidRPr="004D4DDB">
              <w:rPr>
                <w:rFonts w:asciiTheme="minorHAnsi" w:eastAsiaTheme="minorEastAsia" w:hAnsiTheme="minorHAnsi" w:cstheme="minorBidi"/>
                <w:i/>
                <w:iCs/>
                <w:sz w:val="24"/>
                <w:szCs w:val="24"/>
              </w:rPr>
              <w:t>věd</w:t>
            </w:r>
            <w:proofErr w:type="spellEnd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. Praha: FF UK. </w:t>
            </w:r>
          </w:p>
          <w:p w14:paraId="3301718E" w14:textId="19F1708D" w:rsidR="2E70F8BB" w:rsidRPr="004D4DDB" w:rsidRDefault="2E70F8BB" w:rsidP="023E3EB7">
            <w:pPr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proofErr w:type="spellStart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>Iseminger</w:t>
            </w:r>
            <w:proofErr w:type="spellEnd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, G., 2004. </w:t>
            </w:r>
            <w:proofErr w:type="spellStart"/>
            <w:r w:rsidRPr="004D4DDB">
              <w:rPr>
                <w:rFonts w:asciiTheme="minorHAnsi" w:eastAsiaTheme="minorEastAsia" w:hAnsiTheme="minorHAnsi" w:cstheme="minorBidi"/>
                <w:i/>
                <w:iCs/>
                <w:sz w:val="24"/>
                <w:szCs w:val="24"/>
              </w:rPr>
              <w:t>The</w:t>
            </w:r>
            <w:proofErr w:type="spellEnd"/>
            <w:r w:rsidRPr="004D4DDB">
              <w:rPr>
                <w:rFonts w:asciiTheme="minorHAnsi" w:eastAsiaTheme="minorEastAsia" w:hAnsiTheme="minorHAnsi" w:cstheme="min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Theme="minorHAnsi" w:eastAsiaTheme="minorEastAsia" w:hAnsiTheme="minorHAnsi" w:cstheme="minorBidi"/>
                <w:i/>
                <w:iCs/>
                <w:sz w:val="24"/>
                <w:szCs w:val="24"/>
              </w:rPr>
              <w:t>Aesthetic</w:t>
            </w:r>
            <w:proofErr w:type="spellEnd"/>
            <w:r w:rsidRPr="004D4DDB">
              <w:rPr>
                <w:rFonts w:asciiTheme="minorHAnsi" w:eastAsiaTheme="minorEastAsia" w:hAnsiTheme="minorHAnsi" w:cstheme="min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Theme="minorHAnsi" w:eastAsiaTheme="minorEastAsia" w:hAnsiTheme="minorHAnsi" w:cstheme="minorBidi"/>
                <w:i/>
                <w:iCs/>
                <w:sz w:val="24"/>
                <w:szCs w:val="24"/>
              </w:rPr>
              <w:t>Function</w:t>
            </w:r>
            <w:proofErr w:type="spellEnd"/>
            <w:r w:rsidRPr="004D4DDB">
              <w:rPr>
                <w:rFonts w:asciiTheme="minorHAnsi" w:eastAsiaTheme="minorEastAsia" w:hAnsiTheme="minorHAnsi" w:cstheme="minorBidi"/>
                <w:i/>
                <w:iCs/>
                <w:sz w:val="24"/>
                <w:szCs w:val="24"/>
              </w:rPr>
              <w:t xml:space="preserve"> of Art</w:t>
            </w:r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. </w:t>
            </w:r>
            <w:proofErr w:type="spellStart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>Ithaca</w:t>
            </w:r>
            <w:proofErr w:type="spellEnd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: </w:t>
            </w:r>
            <w:proofErr w:type="spellStart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>Cornell</w:t>
            </w:r>
            <w:proofErr w:type="spellEnd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>University</w:t>
            </w:r>
            <w:proofErr w:type="spellEnd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Press.</w:t>
            </w:r>
          </w:p>
          <w:p w14:paraId="731456E2" w14:textId="3A22D4E9" w:rsidR="2E70F8BB" w:rsidRPr="004D4DDB" w:rsidRDefault="2E70F8BB" w:rsidP="023E3EB7">
            <w:pPr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proofErr w:type="spellStart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lastRenderedPageBreak/>
              <w:t>Kanda</w:t>
            </w:r>
            <w:proofErr w:type="spellEnd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, R., 2016. </w:t>
            </w:r>
            <w:proofErr w:type="spellStart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>Umění</w:t>
            </w:r>
            <w:proofErr w:type="spellEnd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na </w:t>
            </w:r>
            <w:proofErr w:type="spellStart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>cestě</w:t>
            </w:r>
            <w:proofErr w:type="spellEnd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z </w:t>
            </w:r>
            <w:proofErr w:type="spellStart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>postmodernismu</w:t>
            </w:r>
            <w:proofErr w:type="spellEnd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: angažované nebo radikálni? In: </w:t>
            </w:r>
            <w:proofErr w:type="spellStart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>Kanda</w:t>
            </w:r>
            <w:proofErr w:type="spellEnd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, R., et. </w:t>
            </w:r>
            <w:proofErr w:type="spellStart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>all</w:t>
            </w:r>
            <w:proofErr w:type="spellEnd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. </w:t>
            </w:r>
            <w:proofErr w:type="spellStart"/>
            <w:r w:rsidRPr="004D4DDB">
              <w:rPr>
                <w:rFonts w:asciiTheme="minorHAnsi" w:eastAsiaTheme="minorEastAsia" w:hAnsiTheme="minorHAnsi" w:cstheme="minorBidi"/>
                <w:i/>
                <w:iCs/>
                <w:sz w:val="24"/>
                <w:szCs w:val="24"/>
              </w:rPr>
              <w:t>Podzim</w:t>
            </w:r>
            <w:proofErr w:type="spellEnd"/>
            <w:r w:rsidRPr="004D4DDB">
              <w:rPr>
                <w:rFonts w:asciiTheme="minorHAnsi" w:eastAsiaTheme="minorEastAsia" w:hAnsiTheme="minorHAnsi" w:cstheme="min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Theme="minorHAnsi" w:eastAsiaTheme="minorEastAsia" w:hAnsiTheme="minorHAnsi" w:cstheme="minorBidi"/>
                <w:i/>
                <w:iCs/>
                <w:sz w:val="24"/>
                <w:szCs w:val="24"/>
              </w:rPr>
              <w:t>postmodernismu</w:t>
            </w:r>
            <w:proofErr w:type="spellEnd"/>
            <w:r w:rsidRPr="004D4DDB">
              <w:rPr>
                <w:rFonts w:asciiTheme="minorHAnsi" w:eastAsiaTheme="minorEastAsia" w:hAnsiTheme="minorHAnsi" w:cstheme="minorBidi"/>
                <w:i/>
                <w:iCs/>
                <w:sz w:val="24"/>
                <w:szCs w:val="24"/>
              </w:rPr>
              <w:t xml:space="preserve">: Teoretické výzvy </w:t>
            </w:r>
            <w:proofErr w:type="spellStart"/>
            <w:r w:rsidRPr="004D4DDB">
              <w:rPr>
                <w:rFonts w:asciiTheme="minorHAnsi" w:eastAsiaTheme="minorEastAsia" w:hAnsiTheme="minorHAnsi" w:cstheme="minorBidi"/>
                <w:i/>
                <w:iCs/>
                <w:sz w:val="24"/>
                <w:szCs w:val="24"/>
              </w:rPr>
              <w:t>s</w:t>
            </w:r>
            <w:r w:rsidR="2324253B" w:rsidRPr="004D4DDB">
              <w:rPr>
                <w:rFonts w:asciiTheme="minorHAnsi" w:eastAsiaTheme="minorEastAsia" w:hAnsiTheme="minorHAnsi" w:cstheme="minorBidi"/>
                <w:i/>
                <w:iCs/>
                <w:sz w:val="24"/>
                <w:szCs w:val="24"/>
              </w:rPr>
              <w:t>o</w:t>
            </w:r>
            <w:r w:rsidRPr="004D4DDB">
              <w:rPr>
                <w:rFonts w:asciiTheme="minorHAnsi" w:eastAsiaTheme="minorEastAsia" w:hAnsiTheme="minorHAnsi" w:cstheme="minorBidi"/>
                <w:i/>
                <w:iCs/>
                <w:sz w:val="24"/>
                <w:szCs w:val="24"/>
              </w:rPr>
              <w:t>učasnosti</w:t>
            </w:r>
            <w:proofErr w:type="spellEnd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. Praha: </w:t>
            </w:r>
            <w:proofErr w:type="spellStart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>Filosofia</w:t>
            </w:r>
            <w:proofErr w:type="spellEnd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>, s. 137–158.</w:t>
            </w:r>
          </w:p>
          <w:p w14:paraId="5A2B7D27" w14:textId="27C58E8B" w:rsidR="2E70F8BB" w:rsidRPr="004D4DDB" w:rsidRDefault="2E70F8BB" w:rsidP="023E3EB7">
            <w:pPr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proofErr w:type="spellStart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>Kopčáková</w:t>
            </w:r>
            <w:proofErr w:type="spellEnd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, S. 2020. </w:t>
            </w:r>
            <w:r w:rsidRPr="004D4DDB">
              <w:rPr>
                <w:rFonts w:asciiTheme="minorHAnsi" w:eastAsiaTheme="minorEastAsia" w:hAnsiTheme="minorHAnsi" w:cstheme="minorBidi"/>
                <w:i/>
                <w:iCs/>
                <w:sz w:val="24"/>
                <w:szCs w:val="24"/>
              </w:rPr>
              <w:t>Aktuálne otázky hudobnej estetiky 20. a 21. storočia</w:t>
            </w:r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>. Prešov: FF PU.</w:t>
            </w:r>
          </w:p>
          <w:p w14:paraId="705CE947" w14:textId="6610E9C5" w:rsidR="2E70F8BB" w:rsidRPr="004D4DDB" w:rsidRDefault="2E70F8BB" w:rsidP="023E3EB7">
            <w:pPr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proofErr w:type="spellStart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>Kulka</w:t>
            </w:r>
            <w:proofErr w:type="spellEnd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, T., 2019. </w:t>
            </w:r>
            <w:proofErr w:type="spellStart"/>
            <w:r w:rsidRPr="004D4DDB">
              <w:rPr>
                <w:rFonts w:asciiTheme="minorHAnsi" w:eastAsiaTheme="minorEastAsia" w:hAnsiTheme="minorHAnsi" w:cstheme="minorBidi"/>
                <w:i/>
                <w:iCs/>
                <w:sz w:val="24"/>
                <w:szCs w:val="24"/>
              </w:rPr>
              <w:t>Umění</w:t>
            </w:r>
            <w:proofErr w:type="spellEnd"/>
            <w:r w:rsidRPr="004D4DDB">
              <w:rPr>
                <w:rFonts w:asciiTheme="minorHAnsi" w:eastAsiaTheme="minorEastAsia" w:hAnsiTheme="minorHAnsi" w:cstheme="minorBidi"/>
                <w:i/>
                <w:iCs/>
                <w:sz w:val="24"/>
                <w:szCs w:val="24"/>
              </w:rPr>
              <w:t xml:space="preserve"> a jeho hodnoty: Logika </w:t>
            </w:r>
            <w:proofErr w:type="spellStart"/>
            <w:r w:rsidRPr="004D4DDB">
              <w:rPr>
                <w:rFonts w:asciiTheme="minorHAnsi" w:eastAsiaTheme="minorEastAsia" w:hAnsiTheme="minorHAnsi" w:cstheme="minorBidi"/>
                <w:i/>
                <w:iCs/>
                <w:sz w:val="24"/>
                <w:szCs w:val="24"/>
              </w:rPr>
              <w:t>umělecké</w:t>
            </w:r>
            <w:proofErr w:type="spellEnd"/>
            <w:r w:rsidRPr="004D4DDB">
              <w:rPr>
                <w:rFonts w:asciiTheme="minorHAnsi" w:eastAsiaTheme="minorEastAsia" w:hAnsiTheme="minorHAnsi" w:cstheme="minorBidi"/>
                <w:i/>
                <w:iCs/>
                <w:sz w:val="24"/>
                <w:szCs w:val="24"/>
              </w:rPr>
              <w:t xml:space="preserve"> kritiky</w:t>
            </w:r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. Praha: </w:t>
            </w:r>
            <w:proofErr w:type="spellStart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>Argo.II</w:t>
            </w:r>
            <w:proofErr w:type="spellEnd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>.</w:t>
            </w:r>
          </w:p>
          <w:p w14:paraId="7BCFA88C" w14:textId="03F96B03" w:rsidR="2E70F8BB" w:rsidRPr="004D4DDB" w:rsidRDefault="2E70F8BB" w:rsidP="023E3EB7">
            <w:pPr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proofErr w:type="spellStart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>Mathauser</w:t>
            </w:r>
            <w:proofErr w:type="spellEnd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, Z.:, 2006. </w:t>
            </w:r>
            <w:proofErr w:type="spellStart"/>
            <w:r w:rsidRPr="004D4DDB">
              <w:rPr>
                <w:rFonts w:asciiTheme="minorHAnsi" w:eastAsiaTheme="minorEastAsia" w:hAnsiTheme="minorHAnsi" w:cstheme="minorBidi"/>
                <w:i/>
                <w:iCs/>
                <w:sz w:val="24"/>
                <w:szCs w:val="24"/>
              </w:rPr>
              <w:t>Básnivé</w:t>
            </w:r>
            <w:proofErr w:type="spellEnd"/>
            <w:r w:rsidRPr="004D4DDB">
              <w:rPr>
                <w:rFonts w:asciiTheme="minorHAnsi" w:eastAsiaTheme="minorEastAsia" w:hAnsiTheme="minorHAnsi" w:cstheme="min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Theme="minorHAnsi" w:eastAsiaTheme="minorEastAsia" w:hAnsiTheme="minorHAnsi" w:cstheme="minorBidi"/>
                <w:i/>
                <w:iCs/>
                <w:sz w:val="24"/>
                <w:szCs w:val="24"/>
              </w:rPr>
              <w:t>nápovědi</w:t>
            </w:r>
            <w:proofErr w:type="spellEnd"/>
            <w:r w:rsidRPr="004D4DDB">
              <w:rPr>
                <w:rFonts w:asciiTheme="minorHAnsi" w:eastAsiaTheme="minorEastAsia" w:hAnsiTheme="minorHAnsi" w:cstheme="min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Theme="minorHAnsi" w:eastAsiaTheme="minorEastAsia" w:hAnsiTheme="minorHAnsi" w:cstheme="minorBidi"/>
                <w:i/>
                <w:iCs/>
                <w:sz w:val="24"/>
                <w:szCs w:val="24"/>
              </w:rPr>
              <w:t>Husserlovy</w:t>
            </w:r>
            <w:proofErr w:type="spellEnd"/>
            <w:r w:rsidRPr="004D4DDB">
              <w:rPr>
                <w:rFonts w:asciiTheme="minorHAnsi" w:eastAsiaTheme="minorEastAsia" w:hAnsiTheme="minorHAnsi" w:cstheme="min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Theme="minorHAnsi" w:eastAsiaTheme="minorEastAsia" w:hAnsiTheme="minorHAnsi" w:cstheme="minorBidi"/>
                <w:i/>
                <w:iCs/>
                <w:sz w:val="24"/>
                <w:szCs w:val="24"/>
              </w:rPr>
              <w:t>fenomenologie</w:t>
            </w:r>
            <w:proofErr w:type="spellEnd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. </w:t>
            </w:r>
            <w:proofErr w:type="spellStart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>Praha:Filosofia</w:t>
            </w:r>
            <w:proofErr w:type="spellEnd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>.</w:t>
            </w:r>
          </w:p>
          <w:p w14:paraId="7E51E840" w14:textId="4B73D7A0" w:rsidR="2E70F8BB" w:rsidRPr="004D4DDB" w:rsidRDefault="2E70F8BB" w:rsidP="023E3EB7">
            <w:pPr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proofErr w:type="spellStart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>Mukařovský</w:t>
            </w:r>
            <w:proofErr w:type="spellEnd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, J., 2007. </w:t>
            </w:r>
            <w:proofErr w:type="spellStart"/>
            <w:r w:rsidRPr="004D4DDB">
              <w:rPr>
                <w:rFonts w:asciiTheme="minorHAnsi" w:eastAsiaTheme="minorEastAsia" w:hAnsiTheme="minorHAnsi" w:cstheme="minorBidi"/>
                <w:i/>
                <w:iCs/>
                <w:sz w:val="24"/>
                <w:szCs w:val="24"/>
              </w:rPr>
              <w:t>Studie</w:t>
            </w:r>
            <w:proofErr w:type="spellEnd"/>
            <w:r w:rsidRPr="004D4DDB">
              <w:rPr>
                <w:rFonts w:asciiTheme="minorHAnsi" w:eastAsiaTheme="minorEastAsia" w:hAnsiTheme="minorHAnsi" w:cstheme="minorBidi"/>
                <w:i/>
                <w:iCs/>
                <w:sz w:val="24"/>
                <w:szCs w:val="24"/>
              </w:rPr>
              <w:t xml:space="preserve"> I., II.</w:t>
            </w:r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Praha: </w:t>
            </w:r>
            <w:proofErr w:type="spellStart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>Host</w:t>
            </w:r>
            <w:proofErr w:type="spellEnd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>.</w:t>
            </w:r>
          </w:p>
          <w:p w14:paraId="159D0506" w14:textId="551ABF9E" w:rsidR="2E70F8BB" w:rsidRPr="004D4DDB" w:rsidRDefault="2E70F8BB" w:rsidP="023E3EB7">
            <w:pPr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Nelson, R. S., a </w:t>
            </w:r>
            <w:proofErr w:type="spellStart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>Shiff</w:t>
            </w:r>
            <w:proofErr w:type="spellEnd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, R., 2004. </w:t>
            </w:r>
            <w:r w:rsidRPr="004D4DDB">
              <w:rPr>
                <w:rFonts w:asciiTheme="minorHAnsi" w:eastAsiaTheme="minorEastAsia" w:hAnsiTheme="minorHAnsi" w:cstheme="minorBidi"/>
                <w:i/>
                <w:iCs/>
                <w:sz w:val="24"/>
                <w:szCs w:val="24"/>
              </w:rPr>
              <w:t>Kritické pojmy dejín umenia</w:t>
            </w:r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. Bratislava: </w:t>
            </w:r>
            <w:proofErr w:type="spellStart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>Slovart</w:t>
            </w:r>
            <w:proofErr w:type="spellEnd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>.</w:t>
            </w:r>
          </w:p>
          <w:p w14:paraId="55AD6779" w14:textId="63561CD5" w:rsidR="2E70F8BB" w:rsidRPr="004D4DDB" w:rsidRDefault="2E70F8BB" w:rsidP="023E3EB7">
            <w:pPr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proofErr w:type="spellStart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>Scruton</w:t>
            </w:r>
            <w:proofErr w:type="spellEnd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, R., 2009. </w:t>
            </w:r>
            <w:r w:rsidRPr="004D4DDB">
              <w:rPr>
                <w:rFonts w:asciiTheme="minorHAnsi" w:eastAsiaTheme="minorEastAsia" w:hAnsiTheme="minorHAnsi" w:cstheme="minorBidi"/>
                <w:i/>
                <w:iCs/>
                <w:sz w:val="24"/>
                <w:szCs w:val="24"/>
              </w:rPr>
              <w:t>Hudobná estetika</w:t>
            </w:r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>. Bratislava: Hudobné centrum.</w:t>
            </w:r>
          </w:p>
          <w:p w14:paraId="6219C940" w14:textId="15E069E5" w:rsidR="2E70F8BB" w:rsidRPr="004D4DDB" w:rsidRDefault="2E70F8BB" w:rsidP="023E3EB7">
            <w:pPr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proofErr w:type="spellStart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>Shusterman</w:t>
            </w:r>
            <w:proofErr w:type="spellEnd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, R., 2003. </w:t>
            </w:r>
            <w:r w:rsidRPr="004D4DDB">
              <w:rPr>
                <w:rFonts w:asciiTheme="minorHAnsi" w:eastAsiaTheme="minorEastAsia" w:hAnsiTheme="minorHAnsi" w:cstheme="minorBidi"/>
                <w:i/>
                <w:iCs/>
                <w:sz w:val="24"/>
                <w:szCs w:val="24"/>
              </w:rPr>
              <w:t>Estetika pragmatizmu</w:t>
            </w:r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. Bratislava: </w:t>
            </w:r>
            <w:proofErr w:type="spellStart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>Kalligram</w:t>
            </w:r>
            <w:proofErr w:type="spellEnd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>.</w:t>
            </w:r>
          </w:p>
          <w:p w14:paraId="0DEF5DFD" w14:textId="4D0CA8B5" w:rsidR="2E70F8BB" w:rsidRPr="004D4DDB" w:rsidRDefault="2E70F8BB" w:rsidP="023E3EB7">
            <w:pPr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proofErr w:type="spellStart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>Welsch</w:t>
            </w:r>
            <w:proofErr w:type="spellEnd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, W., 1993. </w:t>
            </w:r>
            <w:r w:rsidRPr="004D4DDB">
              <w:rPr>
                <w:rFonts w:asciiTheme="minorHAnsi" w:eastAsiaTheme="minorEastAsia" w:hAnsiTheme="minorHAnsi" w:cstheme="minorBidi"/>
                <w:i/>
                <w:iCs/>
                <w:sz w:val="24"/>
                <w:szCs w:val="24"/>
              </w:rPr>
              <w:t>Estetické myslenie</w:t>
            </w:r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>. Bratislava/Praha: Archa SK.</w:t>
            </w:r>
          </w:p>
          <w:p w14:paraId="5196EB5B" w14:textId="0AC02E95" w:rsidR="2E70F8BB" w:rsidRPr="004D4DDB" w:rsidRDefault="2E70F8BB" w:rsidP="023E3EB7">
            <w:pPr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proofErr w:type="spellStart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>Weitz</w:t>
            </w:r>
            <w:proofErr w:type="spellEnd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, M., 2010. Role </w:t>
            </w:r>
            <w:proofErr w:type="spellStart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>teorie</w:t>
            </w:r>
            <w:proofErr w:type="spellEnd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v </w:t>
            </w:r>
            <w:proofErr w:type="spellStart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>estetice</w:t>
            </w:r>
            <w:proofErr w:type="spellEnd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. In: </w:t>
            </w:r>
            <w:proofErr w:type="spellStart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>Kulka</w:t>
            </w:r>
            <w:proofErr w:type="spellEnd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, T., </w:t>
            </w:r>
            <w:proofErr w:type="spellStart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>Ciporanov</w:t>
            </w:r>
            <w:proofErr w:type="spellEnd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, D., </w:t>
            </w:r>
            <w:proofErr w:type="spellStart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>eds</w:t>
            </w:r>
            <w:proofErr w:type="spellEnd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.: </w:t>
            </w:r>
            <w:proofErr w:type="spellStart"/>
            <w:r w:rsidRPr="004D4DDB">
              <w:rPr>
                <w:rFonts w:asciiTheme="minorHAnsi" w:eastAsiaTheme="minorEastAsia" w:hAnsiTheme="minorHAnsi" w:cstheme="minorBidi"/>
                <w:i/>
                <w:iCs/>
                <w:sz w:val="24"/>
                <w:szCs w:val="24"/>
              </w:rPr>
              <w:t>Co</w:t>
            </w:r>
            <w:proofErr w:type="spellEnd"/>
            <w:r w:rsidRPr="004D4DDB">
              <w:rPr>
                <w:rFonts w:asciiTheme="minorHAnsi" w:eastAsiaTheme="minorEastAsia" w:hAnsiTheme="minorHAnsi" w:cstheme="minorBidi"/>
                <w:i/>
                <w:iCs/>
                <w:sz w:val="24"/>
                <w:szCs w:val="24"/>
              </w:rPr>
              <w:t xml:space="preserve"> je </w:t>
            </w:r>
            <w:proofErr w:type="spellStart"/>
            <w:r w:rsidRPr="004D4DDB">
              <w:rPr>
                <w:rFonts w:asciiTheme="minorHAnsi" w:eastAsiaTheme="minorEastAsia" w:hAnsiTheme="minorHAnsi" w:cstheme="minorBidi"/>
                <w:i/>
                <w:iCs/>
                <w:sz w:val="24"/>
                <w:szCs w:val="24"/>
              </w:rPr>
              <w:t>umění</w:t>
            </w:r>
            <w:proofErr w:type="spellEnd"/>
            <w:r w:rsidRPr="004D4DDB">
              <w:rPr>
                <w:rFonts w:asciiTheme="minorHAnsi" w:eastAsiaTheme="minorEastAsia" w:hAnsiTheme="minorHAnsi" w:cstheme="minorBidi"/>
                <w:i/>
                <w:iCs/>
                <w:sz w:val="24"/>
                <w:szCs w:val="24"/>
              </w:rPr>
              <w:t xml:space="preserve">. Texty angloamerické estetiky 20. </w:t>
            </w:r>
            <w:proofErr w:type="spellStart"/>
            <w:r w:rsidRPr="004D4DDB">
              <w:rPr>
                <w:rFonts w:asciiTheme="minorHAnsi" w:eastAsiaTheme="minorEastAsia" w:hAnsiTheme="minorHAnsi" w:cstheme="minorBidi"/>
                <w:i/>
                <w:iCs/>
                <w:sz w:val="24"/>
                <w:szCs w:val="24"/>
              </w:rPr>
              <w:t>století</w:t>
            </w:r>
            <w:proofErr w:type="spellEnd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. </w:t>
            </w:r>
            <w:proofErr w:type="spellStart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>Kostelec</w:t>
            </w:r>
            <w:proofErr w:type="spellEnd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: Pavel </w:t>
            </w:r>
            <w:proofErr w:type="spellStart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>Mervart</w:t>
            </w:r>
            <w:proofErr w:type="spellEnd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>.</w:t>
            </w:r>
          </w:p>
          <w:p w14:paraId="4203CFD2" w14:textId="2FA5E7ED" w:rsidR="2E70F8BB" w:rsidRPr="004D4DDB" w:rsidRDefault="2E70F8BB" w:rsidP="023E3EB7">
            <w:pPr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proofErr w:type="spellStart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>Virilio</w:t>
            </w:r>
            <w:proofErr w:type="spellEnd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, P., 2010. </w:t>
            </w:r>
            <w:r w:rsidRPr="004D4DDB">
              <w:rPr>
                <w:rFonts w:asciiTheme="minorHAnsi" w:eastAsiaTheme="minorEastAsia" w:hAnsiTheme="minorHAnsi" w:cstheme="minorBidi"/>
                <w:i/>
                <w:iCs/>
                <w:sz w:val="24"/>
                <w:szCs w:val="24"/>
              </w:rPr>
              <w:t xml:space="preserve">Estetika </w:t>
            </w:r>
            <w:proofErr w:type="spellStart"/>
            <w:r w:rsidRPr="004D4DDB">
              <w:rPr>
                <w:rFonts w:asciiTheme="minorHAnsi" w:eastAsiaTheme="minorEastAsia" w:hAnsiTheme="minorHAnsi" w:cstheme="minorBidi"/>
                <w:i/>
                <w:iCs/>
                <w:sz w:val="24"/>
                <w:szCs w:val="24"/>
              </w:rPr>
              <w:t>mizení</w:t>
            </w:r>
            <w:proofErr w:type="spellEnd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. Hradec Králové: Pavel </w:t>
            </w:r>
            <w:proofErr w:type="spellStart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>Marvart</w:t>
            </w:r>
            <w:proofErr w:type="spellEnd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>.</w:t>
            </w:r>
          </w:p>
          <w:p w14:paraId="53D7F40E" w14:textId="697FFC81" w:rsidR="2E70F8BB" w:rsidRPr="004D4DDB" w:rsidRDefault="2E70F8BB" w:rsidP="023E3EB7">
            <w:pPr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Vedecké odborové časopisy: </w:t>
            </w:r>
          </w:p>
          <w:p w14:paraId="07C2A042" w14:textId="2F052508" w:rsidR="2E70F8BB" w:rsidRPr="004D4DDB" w:rsidRDefault="2E70F8BB" w:rsidP="023E3EB7">
            <w:pPr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British </w:t>
            </w:r>
            <w:proofErr w:type="spellStart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>Journal</w:t>
            </w:r>
            <w:proofErr w:type="spellEnd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of </w:t>
            </w:r>
            <w:proofErr w:type="spellStart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>Aesthetics</w:t>
            </w:r>
            <w:proofErr w:type="spellEnd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; </w:t>
            </w:r>
            <w:proofErr w:type="spellStart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>The</w:t>
            </w:r>
            <w:proofErr w:type="spellEnd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>Central</w:t>
            </w:r>
            <w:proofErr w:type="spellEnd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>European</w:t>
            </w:r>
            <w:proofErr w:type="spellEnd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>Journal</w:t>
            </w:r>
            <w:proofErr w:type="spellEnd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of </w:t>
            </w:r>
            <w:proofErr w:type="spellStart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>Aesthetics</w:t>
            </w:r>
            <w:proofErr w:type="spellEnd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; </w:t>
            </w:r>
            <w:proofErr w:type="spellStart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>Journal</w:t>
            </w:r>
            <w:proofErr w:type="spellEnd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of </w:t>
            </w:r>
            <w:proofErr w:type="spellStart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>Aesthetics</w:t>
            </w:r>
            <w:proofErr w:type="spellEnd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and Art </w:t>
            </w:r>
            <w:proofErr w:type="spellStart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>Criticism</w:t>
            </w:r>
            <w:proofErr w:type="spellEnd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, ESPES. </w:t>
            </w:r>
            <w:proofErr w:type="spellStart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>The</w:t>
            </w:r>
            <w:proofErr w:type="spellEnd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Slovak </w:t>
            </w:r>
            <w:proofErr w:type="spellStart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>Journal</w:t>
            </w:r>
            <w:proofErr w:type="spellEnd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of </w:t>
            </w:r>
            <w:proofErr w:type="spellStart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>Aesthetics</w:t>
            </w:r>
            <w:proofErr w:type="spellEnd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, </w:t>
            </w:r>
            <w:proofErr w:type="spellStart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>Polish</w:t>
            </w:r>
            <w:proofErr w:type="spellEnd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>Journal</w:t>
            </w:r>
            <w:proofErr w:type="spellEnd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of </w:t>
            </w:r>
            <w:proofErr w:type="spellStart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>Aesthetics</w:t>
            </w:r>
            <w:proofErr w:type="spellEnd"/>
            <w:r w:rsidRPr="004D4DDB">
              <w:rPr>
                <w:rFonts w:asciiTheme="minorHAnsi" w:eastAsiaTheme="minorEastAsia" w:hAnsiTheme="minorHAnsi" w:cstheme="minorBidi"/>
                <w:sz w:val="24"/>
                <w:szCs w:val="24"/>
              </w:rPr>
              <w:t>.</w:t>
            </w:r>
          </w:p>
        </w:tc>
      </w:tr>
      <w:tr w:rsidR="023E3EB7" w:rsidRPr="004D4DDB" w14:paraId="0678F5CC" w14:textId="77777777" w:rsidTr="6BF6694F">
        <w:trPr>
          <w:trHeight w:val="840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BB00B8" w14:textId="7BF07CB0" w:rsidR="023E3EB7" w:rsidRPr="004D4DDB" w:rsidRDefault="023E3EB7" w:rsidP="023E3EB7">
            <w:p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 xml:space="preserve">Jazyk, ktorého znalosť je potrebná na absolvovanie predmetu: </w:t>
            </w:r>
            <w:r w:rsidR="0A477418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anglický a sl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ovenský jazyk</w:t>
            </w:r>
          </w:p>
        </w:tc>
      </w:tr>
      <w:tr w:rsidR="023E3EB7" w:rsidRPr="004D4DDB" w14:paraId="475C1026" w14:textId="77777777" w:rsidTr="6BF6694F">
        <w:trPr>
          <w:trHeight w:val="1125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D18ABC" w14:textId="10932D15" w:rsidR="023E3EB7" w:rsidRPr="004D4DDB" w:rsidRDefault="023E3EB7" w:rsidP="023E3EB7">
            <w:pPr>
              <w:jc w:val="both"/>
            </w:pPr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Poznámky: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23E3EB7" w:rsidRPr="004D4DDB" w14:paraId="62A08593" w14:textId="77777777" w:rsidTr="6BF6694F">
        <w:trPr>
          <w:trHeight w:val="1710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25A31B" w14:textId="5B884015" w:rsidR="023E3EB7" w:rsidRPr="004D4DDB" w:rsidRDefault="023E3EB7"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Hodnotenie predmetov</w:t>
            </w:r>
          </w:p>
          <w:p w14:paraId="6408A82F" w14:textId="78011969" w:rsidR="023E3EB7" w:rsidRPr="004D4DDB" w:rsidRDefault="023E3EB7">
            <w:r w:rsidRPr="004D4DDB">
              <w:rPr>
                <w:rFonts w:ascii="Calibri" w:eastAsia="Calibri" w:hAnsi="Calibri" w:cs="Calibri"/>
                <w:sz w:val="24"/>
                <w:szCs w:val="24"/>
              </w:rPr>
              <w:t>Celkový počet hodnotených študentov: 0</w:t>
            </w:r>
          </w:p>
          <w:p w14:paraId="1EBE4E1B" w14:textId="05FB90C2" w:rsidR="023E3EB7" w:rsidRPr="004D4DDB" w:rsidRDefault="023E3EB7"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tbl>
            <w:tblPr>
              <w:tblStyle w:val="Mriekatabuky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90"/>
              <w:gridCol w:w="1490"/>
              <w:gridCol w:w="1490"/>
              <w:gridCol w:w="1490"/>
              <w:gridCol w:w="1490"/>
              <w:gridCol w:w="1490"/>
            </w:tblGrid>
            <w:tr w:rsidR="023E3EB7" w:rsidRPr="004D4DDB" w14:paraId="3F3A1D9B" w14:textId="77777777" w:rsidTr="023E3EB7">
              <w:tc>
                <w:tcPr>
                  <w:tcW w:w="14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2934725" w14:textId="57807246" w:rsidR="023E3EB7" w:rsidRPr="004D4DDB" w:rsidRDefault="023E3EB7" w:rsidP="023E3EB7">
                  <w:pPr>
                    <w:jc w:val="center"/>
                  </w:pPr>
                  <w:r w:rsidRPr="004D4DDB">
                    <w:rPr>
                      <w:rFonts w:ascii="Calibri" w:eastAsia="Calibri" w:hAnsi="Calibri" w:cs="Calibri"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14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FABF262" w14:textId="2E6B8145" w:rsidR="023E3EB7" w:rsidRPr="004D4DDB" w:rsidRDefault="023E3EB7" w:rsidP="023E3EB7">
                  <w:pPr>
                    <w:jc w:val="center"/>
                  </w:pPr>
                  <w:r w:rsidRPr="004D4DDB">
                    <w:rPr>
                      <w:rFonts w:ascii="Calibri" w:eastAsia="Calibri" w:hAnsi="Calibri" w:cs="Calibri"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14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A0D8ED0" w14:textId="7792FE31" w:rsidR="023E3EB7" w:rsidRPr="004D4DDB" w:rsidRDefault="023E3EB7" w:rsidP="023E3EB7">
                  <w:pPr>
                    <w:jc w:val="center"/>
                  </w:pPr>
                  <w:r w:rsidRPr="004D4DDB">
                    <w:rPr>
                      <w:rFonts w:ascii="Calibri" w:eastAsia="Calibri" w:hAnsi="Calibri" w:cs="Calibri"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14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777E5A3" w14:textId="6247BA40" w:rsidR="023E3EB7" w:rsidRPr="004D4DDB" w:rsidRDefault="023E3EB7" w:rsidP="023E3EB7">
                  <w:pPr>
                    <w:jc w:val="center"/>
                  </w:pPr>
                  <w:r w:rsidRPr="004D4DDB">
                    <w:rPr>
                      <w:rFonts w:ascii="Calibri" w:eastAsia="Calibri" w:hAnsi="Calibri" w:cs="Calibri"/>
                      <w:sz w:val="24"/>
                      <w:szCs w:val="24"/>
                    </w:rPr>
                    <w:t>D</w:t>
                  </w:r>
                </w:p>
              </w:tc>
              <w:tc>
                <w:tcPr>
                  <w:tcW w:w="14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83AEA81" w14:textId="387FEB2D" w:rsidR="023E3EB7" w:rsidRPr="004D4DDB" w:rsidRDefault="023E3EB7" w:rsidP="023E3EB7">
                  <w:pPr>
                    <w:jc w:val="center"/>
                  </w:pPr>
                  <w:r w:rsidRPr="004D4DDB">
                    <w:rPr>
                      <w:rFonts w:ascii="Calibri" w:eastAsia="Calibri" w:hAnsi="Calibri" w:cs="Calibri"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14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F2EB07F" w14:textId="07B69BAF" w:rsidR="023E3EB7" w:rsidRPr="004D4DDB" w:rsidRDefault="023E3EB7" w:rsidP="023E3EB7">
                  <w:pPr>
                    <w:jc w:val="center"/>
                  </w:pPr>
                  <w:r w:rsidRPr="004D4DDB">
                    <w:rPr>
                      <w:rFonts w:ascii="Calibri" w:eastAsia="Calibri" w:hAnsi="Calibri" w:cs="Calibri"/>
                      <w:sz w:val="24"/>
                      <w:szCs w:val="24"/>
                    </w:rPr>
                    <w:t>FX</w:t>
                  </w:r>
                </w:p>
              </w:tc>
            </w:tr>
            <w:tr w:rsidR="023E3EB7" w:rsidRPr="004D4DDB" w14:paraId="1EDB5B48" w14:textId="77777777" w:rsidTr="023E3EB7">
              <w:tc>
                <w:tcPr>
                  <w:tcW w:w="14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153BA3F" w14:textId="0FBE1C97" w:rsidR="023E3EB7" w:rsidRPr="004D4DDB" w:rsidRDefault="023E3EB7" w:rsidP="023E3EB7">
                  <w:pPr>
                    <w:jc w:val="center"/>
                  </w:pPr>
                  <w:r w:rsidRPr="004D4DDB">
                    <w:rPr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14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E087165" w14:textId="2B1AD098" w:rsidR="023E3EB7" w:rsidRPr="004D4DDB" w:rsidRDefault="023E3EB7" w:rsidP="023E3EB7">
                  <w:pPr>
                    <w:jc w:val="center"/>
                  </w:pPr>
                  <w:r w:rsidRPr="004D4DDB">
                    <w:rPr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14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8EC7C40" w14:textId="1FE481C8" w:rsidR="023E3EB7" w:rsidRPr="004D4DDB" w:rsidRDefault="023E3EB7" w:rsidP="023E3EB7">
                  <w:pPr>
                    <w:jc w:val="center"/>
                  </w:pPr>
                  <w:r w:rsidRPr="004D4DDB">
                    <w:rPr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14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58A2859" w14:textId="59E509A8" w:rsidR="023E3EB7" w:rsidRPr="004D4DDB" w:rsidRDefault="023E3EB7" w:rsidP="023E3EB7">
                  <w:pPr>
                    <w:jc w:val="center"/>
                  </w:pPr>
                  <w:r w:rsidRPr="004D4DDB">
                    <w:rPr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14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33CB76F" w14:textId="0FD433F8" w:rsidR="023E3EB7" w:rsidRPr="004D4DDB" w:rsidRDefault="023E3EB7" w:rsidP="023E3EB7">
                  <w:pPr>
                    <w:jc w:val="center"/>
                  </w:pPr>
                  <w:r w:rsidRPr="004D4DDB">
                    <w:rPr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14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360B49E" w14:textId="2EEA1952" w:rsidR="023E3EB7" w:rsidRPr="004D4DDB" w:rsidRDefault="023E3EB7" w:rsidP="023E3EB7">
                  <w:pPr>
                    <w:jc w:val="center"/>
                  </w:pPr>
                  <w:r w:rsidRPr="004D4DDB">
                    <w:rPr>
                      <w:sz w:val="24"/>
                      <w:szCs w:val="24"/>
                    </w:rPr>
                    <w:t>0%</w:t>
                  </w:r>
                </w:p>
              </w:tc>
            </w:tr>
          </w:tbl>
          <w:p w14:paraId="4B6EA8A8" w14:textId="77777777" w:rsidR="00B516BF" w:rsidRPr="004D4DDB" w:rsidRDefault="00B516BF"/>
        </w:tc>
      </w:tr>
      <w:tr w:rsidR="023E3EB7" w:rsidRPr="004D4DDB" w14:paraId="6AA8D24A" w14:textId="77777777" w:rsidTr="6BF6694F">
        <w:trPr>
          <w:trHeight w:val="690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B7B244" w14:textId="198D589C" w:rsidR="023E3EB7" w:rsidRPr="004D4DDB" w:rsidRDefault="023E3EB7" w:rsidP="023E3EB7">
            <w:pPr>
              <w:tabs>
                <w:tab w:val="left" w:pos="1530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Vyučujúci:</w:t>
            </w:r>
            <w:r w:rsidRPr="004D4DDB">
              <w:rPr>
                <w:rFonts w:ascii="Calibri" w:eastAsia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r w:rsidR="14773EB8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prof. Mgr. Vladislav </w:t>
            </w:r>
            <w:proofErr w:type="spellStart"/>
            <w:r w:rsidR="14773EB8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Suvák</w:t>
            </w:r>
            <w:proofErr w:type="spellEnd"/>
            <w:r w:rsidR="14773EB8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, PhD.; prof. PhDr. Vasil </w:t>
            </w:r>
            <w:proofErr w:type="spellStart"/>
            <w:r w:rsidR="14773EB8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Gluchman</w:t>
            </w:r>
            <w:proofErr w:type="spellEnd"/>
            <w:r w:rsidR="14773EB8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, CSc., prof. PaedDr. Slávka </w:t>
            </w:r>
            <w:proofErr w:type="spellStart"/>
            <w:r w:rsidR="14773EB8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Kopčáková</w:t>
            </w:r>
            <w:proofErr w:type="spellEnd"/>
            <w:r w:rsidR="14773EB8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, PhD.; doc. Mgr. Sandra Zákutná, PhD.</w:t>
            </w:r>
            <w:r w:rsidR="008258FC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; </w:t>
            </w:r>
            <w:r w:rsidR="008258FC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doc. Mgr. Ondrej </w:t>
            </w:r>
            <w:proofErr w:type="spellStart"/>
            <w:r w:rsidR="008258FC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Marchevský</w:t>
            </w:r>
            <w:proofErr w:type="spellEnd"/>
            <w:r w:rsidR="008258FC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, PhD.</w:t>
            </w:r>
          </w:p>
        </w:tc>
      </w:tr>
      <w:tr w:rsidR="023E3EB7" w:rsidRPr="004D4DDB" w14:paraId="57DD4CBF" w14:textId="77777777" w:rsidTr="6BF6694F">
        <w:trPr>
          <w:trHeight w:val="795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B4AEA5" w14:textId="204D9E2C" w:rsidR="023E3EB7" w:rsidRPr="004D4DDB" w:rsidRDefault="023E3EB7" w:rsidP="023E3EB7">
            <w:pPr>
              <w:tabs>
                <w:tab w:val="left" w:pos="1530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Dátum poslednej zmeny: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5436D7">
              <w:rPr>
                <w:rFonts w:ascii="Calibri" w:hAnsi="Calibri" w:cs="Calibri"/>
                <w:sz w:val="24"/>
                <w:szCs w:val="24"/>
              </w:rPr>
              <w:t>30. 10. 2025</w:t>
            </w:r>
          </w:p>
        </w:tc>
      </w:tr>
      <w:tr w:rsidR="023E3EB7" w:rsidRPr="004D4DDB" w14:paraId="30A4361C" w14:textId="77777777" w:rsidTr="6BF6694F">
        <w:trPr>
          <w:trHeight w:val="855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1A7C2A" w14:textId="16A39CAD" w:rsidR="023E3EB7" w:rsidRPr="004D4DDB" w:rsidRDefault="023E3EB7" w:rsidP="023E3EB7">
            <w:pPr>
              <w:tabs>
                <w:tab w:val="left" w:pos="1530"/>
              </w:tabs>
              <w:jc w:val="both"/>
            </w:pPr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Schválil: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prof. Mgr. Vladislav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Suvák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, PhD.</w:t>
            </w:r>
          </w:p>
        </w:tc>
      </w:tr>
    </w:tbl>
    <w:p w14:paraId="743AB2A5" w14:textId="7D52C557" w:rsidR="00AB7D7D" w:rsidRPr="004D4DDB" w:rsidRDefault="003F0BEB" w:rsidP="023E3EB7">
      <w:pPr>
        <w:contextualSpacing/>
      </w:pPr>
      <w:r w:rsidRPr="004D4DDB">
        <w:br w:type="page"/>
      </w:r>
    </w:p>
    <w:p w14:paraId="75843AE9" w14:textId="289D32C5" w:rsidR="00AB7D7D" w:rsidRPr="004D4DDB" w:rsidRDefault="70D03E2A" w:rsidP="023E3EB7">
      <w:pPr>
        <w:ind w:left="720" w:hanging="720"/>
        <w:contextualSpacing/>
        <w:jc w:val="center"/>
      </w:pPr>
      <w:r w:rsidRPr="004D4DDB">
        <w:rPr>
          <w:rFonts w:ascii="Calibri" w:eastAsia="Calibri" w:hAnsi="Calibri" w:cs="Calibri"/>
          <w:b/>
          <w:bCs/>
          <w:szCs w:val="24"/>
        </w:rPr>
        <w:lastRenderedPageBreak/>
        <w:t>INFORMAČNÝ LIST PREDMETU</w:t>
      </w:r>
    </w:p>
    <w:p w14:paraId="029F9FED" w14:textId="610B45A5" w:rsidR="00AB7D7D" w:rsidRPr="004D4DDB" w:rsidRDefault="70D03E2A" w:rsidP="023E3EB7">
      <w:pPr>
        <w:contextualSpacing/>
        <w:jc w:val="center"/>
      </w:pPr>
      <w:r w:rsidRPr="004D4DDB">
        <w:rPr>
          <w:rFonts w:ascii="Calibri" w:eastAsia="Calibri" w:hAnsi="Calibri" w:cs="Calibri"/>
          <w:szCs w:val="24"/>
        </w:rPr>
        <w:t xml:space="preserve"> 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3997"/>
        <w:gridCol w:w="5063"/>
      </w:tblGrid>
      <w:tr w:rsidR="023E3EB7" w:rsidRPr="004D4DDB" w14:paraId="2D4F622E" w14:textId="77777777" w:rsidTr="6BF6694F">
        <w:trPr>
          <w:trHeight w:val="510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153311" w14:textId="147287FD" w:rsidR="023E3EB7" w:rsidRPr="004D4DDB" w:rsidRDefault="023E3EB7"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Vysoká škola: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Prešovská univerzita v Prešove</w:t>
            </w:r>
          </w:p>
        </w:tc>
      </w:tr>
      <w:tr w:rsidR="023E3EB7" w:rsidRPr="004D4DDB" w14:paraId="579EBB38" w14:textId="77777777" w:rsidTr="6BF6694F">
        <w:trPr>
          <w:trHeight w:val="510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4CAEAF" w14:textId="03D8BF4F" w:rsidR="023E3EB7" w:rsidRPr="004D4DDB" w:rsidRDefault="023E3EB7"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Fakulta/pracovisko: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Filozofická fakulta</w:t>
            </w:r>
          </w:p>
        </w:tc>
      </w:tr>
      <w:tr w:rsidR="023E3EB7" w:rsidRPr="004D4DDB" w14:paraId="4F9A2F6A" w14:textId="77777777" w:rsidTr="6BF6694F">
        <w:trPr>
          <w:trHeight w:val="870"/>
        </w:trPr>
        <w:tc>
          <w:tcPr>
            <w:tcW w:w="3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1AEFC" w14:textId="2AB72496" w:rsidR="023E3EB7" w:rsidRPr="004D4DDB" w:rsidRDefault="023E3EB7" w:rsidP="023E3EB7">
            <w:pPr>
              <w:jc w:val="both"/>
            </w:pPr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Kód predmetu: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1C0BCB65" w:rsidRPr="004D4DDB">
              <w:rPr>
                <w:rFonts w:ascii="Calibri" w:eastAsia="Calibri" w:hAnsi="Calibri" w:cs="Calibri"/>
                <w:sz w:val="24"/>
                <w:szCs w:val="24"/>
              </w:rPr>
              <w:t>1IFI/SSETSF/22</w:t>
            </w:r>
          </w:p>
        </w:tc>
        <w:tc>
          <w:tcPr>
            <w:tcW w:w="5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75741E" w14:textId="6DC64567" w:rsidR="023E3EB7" w:rsidRPr="004D4DDB" w:rsidRDefault="023E3EB7"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Názov predmetu: </w:t>
            </w:r>
            <w:r w:rsidR="397A1A6C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Etika (Povinne voliteľný predmet)</w:t>
            </w:r>
          </w:p>
        </w:tc>
      </w:tr>
      <w:tr w:rsidR="023E3EB7" w:rsidRPr="004D4DDB" w14:paraId="1414BF18" w14:textId="77777777" w:rsidTr="6BF6694F">
        <w:trPr>
          <w:trHeight w:val="1965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566906" w14:textId="00217350" w:rsidR="023E3EB7" w:rsidRPr="004D4DDB" w:rsidRDefault="023E3EB7" w:rsidP="023E3EB7">
            <w:pPr>
              <w:jc w:val="both"/>
            </w:pPr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Druh, rozsah a metóda vzdelávacích činností: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638318C6" w14:textId="7A547FC5" w:rsidR="13BDC215" w:rsidRPr="004D4DDB" w:rsidRDefault="13BDC215" w:rsidP="023E3EB7">
            <w:pPr>
              <w:spacing w:line="360" w:lineRule="auto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Predmet štátnej skúšky</w:t>
            </w:r>
          </w:p>
        </w:tc>
      </w:tr>
      <w:tr w:rsidR="023E3EB7" w:rsidRPr="004D4DDB" w14:paraId="434F0A31" w14:textId="77777777" w:rsidTr="6BF6694F">
        <w:trPr>
          <w:trHeight w:val="510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35D358" w14:textId="0FD7ABA4" w:rsidR="023E3EB7" w:rsidRPr="004D4DDB" w:rsidRDefault="023E3EB7" w:rsidP="023E3EB7">
            <w:pPr>
              <w:jc w:val="both"/>
            </w:pPr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Počet kreditov: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r w:rsidR="0E614272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5</w:t>
            </w:r>
          </w:p>
        </w:tc>
      </w:tr>
      <w:tr w:rsidR="023E3EB7" w:rsidRPr="004D4DDB" w14:paraId="430AEA29" w14:textId="77777777" w:rsidTr="6BF6694F">
        <w:trPr>
          <w:trHeight w:val="1410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7E15F5" w14:textId="47CFB56D" w:rsidR="023E3EB7" w:rsidRPr="004D4DDB" w:rsidRDefault="023E3EB7" w:rsidP="023E3EB7">
            <w:pPr>
              <w:jc w:val="both"/>
            </w:pPr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Odporúčaný semester štúdia: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157BDCF6" w:rsidRPr="004D4DDB">
              <w:rPr>
                <w:rFonts w:ascii="Calibri" w:eastAsia="Calibri" w:hAnsi="Calibri" w:cs="Calibri"/>
                <w:sz w:val="24"/>
                <w:szCs w:val="24"/>
              </w:rPr>
              <w:t>5. - 6.</w:t>
            </w:r>
          </w:p>
        </w:tc>
      </w:tr>
      <w:tr w:rsidR="023E3EB7" w:rsidRPr="004D4DDB" w14:paraId="4B9A7498" w14:textId="77777777" w:rsidTr="6BF6694F">
        <w:trPr>
          <w:trHeight w:val="1410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4810C1" w14:textId="101AA6C5" w:rsidR="023E3EB7" w:rsidRPr="004D4DDB" w:rsidRDefault="023E3EB7" w:rsidP="023E3EB7">
            <w:pPr>
              <w:jc w:val="both"/>
            </w:pPr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Stupeň vysokoškolského štúdia: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3.</w:t>
            </w:r>
          </w:p>
          <w:p w14:paraId="02BD528D" w14:textId="51ABA73A" w:rsidR="023E3EB7" w:rsidRPr="004D4DDB" w:rsidRDefault="023E3EB7" w:rsidP="023E3EB7">
            <w:pPr>
              <w:jc w:val="both"/>
            </w:pP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23E3EB7" w:rsidRPr="004D4DDB" w14:paraId="05AD2D1B" w14:textId="77777777" w:rsidTr="6BF6694F">
        <w:trPr>
          <w:trHeight w:val="795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3CDE43" w14:textId="7C935AB0" w:rsidR="023E3EB7" w:rsidRPr="004D4DDB" w:rsidRDefault="023E3EB7" w:rsidP="023E3EB7">
            <w:pPr>
              <w:jc w:val="both"/>
            </w:pPr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Podmieňujúce predmety:</w:t>
            </w:r>
          </w:p>
        </w:tc>
      </w:tr>
      <w:tr w:rsidR="023E3EB7" w:rsidRPr="004D4DDB" w14:paraId="17A09DB4" w14:textId="77777777" w:rsidTr="6BF6694F">
        <w:trPr>
          <w:trHeight w:val="1965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63CF32" w14:textId="40962D82" w:rsidR="023E3EB7" w:rsidRPr="004D4DDB" w:rsidRDefault="023E3EB7" w:rsidP="023E3EB7">
            <w:pPr>
              <w:jc w:val="both"/>
            </w:pPr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Podmienky na absolvovanie predmetu: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4EC3AF3E" w14:textId="3966CE5F" w:rsidR="023E3EB7" w:rsidRPr="004D4DDB" w:rsidRDefault="023E3EB7" w:rsidP="023E3EB7">
            <w:p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r w:rsidR="639AED81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Štátna skúška</w:t>
            </w:r>
          </w:p>
          <w:p w14:paraId="64DC5654" w14:textId="7E9A228E" w:rsidR="023E3EB7" w:rsidRPr="004D4DDB" w:rsidRDefault="023E3EB7" w:rsidP="023E3EB7">
            <w:pPr>
              <w:jc w:val="both"/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Klasifikácia hodnotení: </w:t>
            </w:r>
          </w:p>
          <w:p w14:paraId="00669E93" w14:textId="06019A98" w:rsidR="023E3EB7" w:rsidRPr="004D4DDB" w:rsidRDefault="023E3EB7" w:rsidP="023E3EB7">
            <w:pPr>
              <w:jc w:val="both"/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A: 100 – 90 %  </w:t>
            </w:r>
          </w:p>
          <w:p w14:paraId="63EF941B" w14:textId="7BF853CD" w:rsidR="023E3EB7" w:rsidRPr="004D4DDB" w:rsidRDefault="023E3EB7"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B: 89 – 80 %  </w:t>
            </w:r>
            <w:r w:rsidRPr="004D4DDB">
              <w:br/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C: 79 – 70 %  </w:t>
            </w:r>
            <w:r w:rsidRPr="004D4DDB">
              <w:br/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D: 69 – 60 %  </w:t>
            </w:r>
            <w:r w:rsidRPr="004D4DDB">
              <w:br/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E: 59 – 50 %  </w:t>
            </w:r>
          </w:p>
          <w:p w14:paraId="2493C159" w14:textId="6BA486F7" w:rsidR="023E3EB7" w:rsidRPr="004D4DDB" w:rsidRDefault="023E3EB7" w:rsidP="023E3EB7">
            <w:pPr>
              <w:jc w:val="both"/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FX: 49 a menej %  </w:t>
            </w:r>
          </w:p>
        </w:tc>
      </w:tr>
      <w:tr w:rsidR="023E3EB7" w:rsidRPr="004D4DDB" w14:paraId="3DFD7460" w14:textId="77777777" w:rsidTr="6BF6694F">
        <w:trPr>
          <w:trHeight w:val="1110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93E4EB" w14:textId="2D6DB272" w:rsidR="023E3EB7" w:rsidRPr="004D4DDB" w:rsidRDefault="023E3EB7" w:rsidP="023E3EB7">
            <w:pPr>
              <w:jc w:val="both"/>
            </w:pPr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Výsledky vzdelávania: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</w:p>
          <w:p w14:paraId="5BA9D618" w14:textId="57B534C8" w:rsidR="023E3EB7" w:rsidRPr="004D4DDB" w:rsidRDefault="023E3EB7" w:rsidP="023E3EB7">
            <w:pPr>
              <w:jc w:val="both"/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r w:rsidR="00469503"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Výsledky vzdelávania:</w:t>
            </w:r>
            <w:r w:rsidR="00469503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</w:p>
          <w:p w14:paraId="7E69E0EB" w14:textId="57B534C8" w:rsidR="00469503" w:rsidRPr="004D4DDB" w:rsidRDefault="00469503" w:rsidP="023E3EB7">
            <w:pPr>
              <w:jc w:val="both"/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Študent získa po absolvovaní predmetu:</w:t>
            </w:r>
          </w:p>
          <w:p w14:paraId="7C91DA35" w14:textId="57B534C8" w:rsidR="00469503" w:rsidRPr="004D4DDB" w:rsidRDefault="00469503" w:rsidP="023E3EB7">
            <w:pPr>
              <w:jc w:val="both"/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Vedomosti:</w:t>
            </w:r>
          </w:p>
          <w:p w14:paraId="6FF546BF" w14:textId="5E6EB800" w:rsidR="00469503" w:rsidRPr="004D4DDB" w:rsidRDefault="00469503" w:rsidP="00814279">
            <w:pPr>
              <w:pStyle w:val="Odsekzoznamu"/>
              <w:numPr>
                <w:ilvl w:val="0"/>
                <w:numId w:val="7"/>
              </w:num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charakterizovať modely etiky a morálky v dejinách i súčasnosti;</w:t>
            </w:r>
          </w:p>
          <w:p w14:paraId="36E6CEB3" w14:textId="2EFBD66E" w:rsidR="00469503" w:rsidRPr="004D4DDB" w:rsidRDefault="00469503" w:rsidP="00814279">
            <w:pPr>
              <w:pStyle w:val="Odsekzoznamu"/>
              <w:numPr>
                <w:ilvl w:val="0"/>
                <w:numId w:val="7"/>
              </w:num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popísať </w:t>
            </w:r>
            <w:r w:rsidR="12D4C917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etické a morálne problémy súčasnosti hlavne v oblasti aplikovanej a profesijnej etiky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;</w:t>
            </w:r>
          </w:p>
          <w:p w14:paraId="2E1546A3" w14:textId="66937B8E" w:rsidR="00469503" w:rsidRPr="004D4DDB" w:rsidRDefault="00469503" w:rsidP="00814279">
            <w:pPr>
              <w:pStyle w:val="Odsekzoznamu"/>
              <w:numPr>
                <w:ilvl w:val="0"/>
                <w:numId w:val="7"/>
              </w:num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lastRenderedPageBreak/>
              <w:t>rozpoznať t</w:t>
            </w:r>
            <w:r w:rsidR="0C745362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rendy vo vývoji filozofickej, aplikovanej i profesijnej etiky v súčasnosti na Slovensku </w:t>
            </w:r>
            <w:r w:rsidR="413D0A7C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</w:t>
            </w:r>
            <w:r w:rsidR="0C745362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vo svete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;</w:t>
            </w:r>
          </w:p>
          <w:p w14:paraId="70E12892" w14:textId="3A8EB5B9" w:rsidR="00469503" w:rsidRPr="004D4DDB" w:rsidRDefault="00469503" w:rsidP="00814279">
            <w:pPr>
              <w:pStyle w:val="Odsekzoznamu"/>
              <w:numPr>
                <w:ilvl w:val="0"/>
                <w:numId w:val="7"/>
              </w:num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vysvetliť a </w:t>
            </w:r>
            <w:r w:rsidR="6338E0E8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argumentačne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zdôvodniť význam </w:t>
            </w:r>
            <w:r w:rsidR="597A5D0B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štúdia etiky pre potreby riešenia aktuálnych problémov spoločenskej i hospodárskej praxe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;</w:t>
            </w:r>
          </w:p>
          <w:p w14:paraId="70D1F6C4" w14:textId="3934F211" w:rsidR="023E3EB7" w:rsidRPr="004D4DDB" w:rsidRDefault="023E3EB7" w:rsidP="023E3EB7">
            <w:p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629FCEE3" w14:textId="57B534C8" w:rsidR="00469503" w:rsidRPr="004D4DDB" w:rsidRDefault="00469503" w:rsidP="023E3EB7">
            <w:pPr>
              <w:jc w:val="both"/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Zručnosti:</w:t>
            </w:r>
          </w:p>
          <w:p w14:paraId="6136E5B8" w14:textId="1BA1EEC1" w:rsidR="0FA5D3C4" w:rsidRPr="004D4DDB" w:rsidRDefault="0FA5D3C4" w:rsidP="00814279">
            <w:pPr>
              <w:pStyle w:val="Odsekzoznamu"/>
              <w:numPr>
                <w:ilvl w:val="0"/>
                <w:numId w:val="7"/>
              </w:num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dokáže </w:t>
            </w:r>
            <w:r w:rsidR="00469503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vysvetliť </w:t>
            </w:r>
            <w:r w:rsidR="7FD7E738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vzťah </w:t>
            </w:r>
            <w:r w:rsidR="00469503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človeka</w:t>
            </w:r>
            <w:r w:rsidR="55555F99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ako mravného subjektu k iným mravným objektom vrátane </w:t>
            </w:r>
            <w:proofErr w:type="spellStart"/>
            <w:r w:rsidR="17564E58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mimoľudských</w:t>
            </w:r>
            <w:proofErr w:type="spellEnd"/>
            <w:r w:rsidR="17564E58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bytostí</w:t>
            </w:r>
            <w:r w:rsidR="00469503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;</w:t>
            </w:r>
          </w:p>
          <w:p w14:paraId="12A648BE" w14:textId="41A389A5" w:rsidR="575EBF6A" w:rsidRPr="004D4DDB" w:rsidRDefault="575EBF6A" w:rsidP="00814279">
            <w:pPr>
              <w:pStyle w:val="Odsekzoznamu"/>
              <w:numPr>
                <w:ilvl w:val="0"/>
                <w:numId w:val="7"/>
              </w:num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vie prezentovať </w:t>
            </w:r>
            <w:r w:rsidR="00469503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všeobecn</w:t>
            </w:r>
            <w:r w:rsidR="5ABBC20F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é</w:t>
            </w:r>
            <w:r w:rsidR="00469503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modely dejín </w:t>
            </w:r>
            <w:r w:rsidR="588AEFF3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etického </w:t>
            </w:r>
            <w:r w:rsidR="00469503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myslen</w:t>
            </w:r>
            <w:r w:rsidR="33198AAE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ia na Slovensku i vo svete</w:t>
            </w:r>
            <w:r w:rsidR="00469503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; </w:t>
            </w:r>
          </w:p>
          <w:p w14:paraId="6434FCF1" w14:textId="39B75279" w:rsidR="00469503" w:rsidRPr="004D4DDB" w:rsidRDefault="00469503" w:rsidP="00814279">
            <w:pPr>
              <w:pStyle w:val="Odsekzoznamu"/>
              <w:numPr>
                <w:ilvl w:val="0"/>
                <w:numId w:val="7"/>
              </w:num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zhodnotiť d</w:t>
            </w:r>
            <w:r w:rsidR="51C73FC3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ôsledky súčasného rozvoja vedy, techniky a technológií pre filozofickú, aplikovanú i profesijnú etiku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; </w:t>
            </w:r>
          </w:p>
          <w:p w14:paraId="5B6D34E8" w14:textId="1247C07C" w:rsidR="023E3EB7" w:rsidRPr="004D4DDB" w:rsidRDefault="023E3EB7" w:rsidP="023E3EB7">
            <w:p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10B5F52C" w14:textId="438545FC" w:rsidR="00469503" w:rsidRPr="004D4DDB" w:rsidRDefault="00469503" w:rsidP="023E3EB7">
            <w:p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K</w:t>
            </w:r>
            <w:r w:rsidR="63AD9F1A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ompetentnosti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:</w:t>
            </w:r>
          </w:p>
          <w:p w14:paraId="52ACB9C4" w14:textId="57B534C8" w:rsidR="00469503" w:rsidRPr="004D4DDB" w:rsidRDefault="00469503" w:rsidP="00814279">
            <w:pPr>
              <w:pStyle w:val="Odsekzoznamu"/>
              <w:numPr>
                <w:ilvl w:val="0"/>
                <w:numId w:val="7"/>
              </w:num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organizovať, plánovať a prideľovať zdroje;</w:t>
            </w:r>
          </w:p>
          <w:p w14:paraId="1936F644" w14:textId="57B534C8" w:rsidR="00469503" w:rsidRPr="004D4DDB" w:rsidRDefault="00469503" w:rsidP="00814279">
            <w:pPr>
              <w:pStyle w:val="Odsekzoznamu"/>
              <w:numPr>
                <w:ilvl w:val="0"/>
                <w:numId w:val="7"/>
              </w:num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spolupracovať s inými ľuďmi;</w:t>
            </w:r>
          </w:p>
          <w:p w14:paraId="6A89E0A6" w14:textId="57B534C8" w:rsidR="00469503" w:rsidRPr="004D4DDB" w:rsidRDefault="00469503" w:rsidP="00814279">
            <w:pPr>
              <w:pStyle w:val="Odsekzoznamu"/>
              <w:numPr>
                <w:ilvl w:val="0"/>
                <w:numId w:val="7"/>
              </w:num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formulovať svoje stanovisko k posudzovanej problematike, ktoré sa zakladá na línii hodnotenia filozofického vzťahu medzi mysliteľmi jednotlivých období;</w:t>
            </w:r>
          </w:p>
          <w:p w14:paraId="7C42EED2" w14:textId="57B534C8" w:rsidR="00469503" w:rsidRPr="004D4DDB" w:rsidRDefault="00469503" w:rsidP="00814279">
            <w:pPr>
              <w:pStyle w:val="Odsekzoznamu"/>
              <w:numPr>
                <w:ilvl w:val="0"/>
                <w:numId w:val="7"/>
              </w:num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vyhodnocovať informácie;</w:t>
            </w:r>
          </w:p>
          <w:p w14:paraId="39DE03D0" w14:textId="57B534C8" w:rsidR="00469503" w:rsidRPr="004D4DDB" w:rsidRDefault="00469503" w:rsidP="00814279">
            <w:pPr>
              <w:pStyle w:val="Odsekzoznamu"/>
              <w:numPr>
                <w:ilvl w:val="0"/>
                <w:numId w:val="7"/>
              </w:num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pracovať s údajmi a pripravovať informácie;</w:t>
            </w:r>
          </w:p>
          <w:p w14:paraId="288A4ACA" w14:textId="57B534C8" w:rsidR="023E3EB7" w:rsidRPr="004D4DDB" w:rsidRDefault="023E3EB7" w:rsidP="023E3EB7">
            <w:p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</w:tc>
      </w:tr>
      <w:tr w:rsidR="023E3EB7" w:rsidRPr="004D4DDB" w14:paraId="4837AFC5" w14:textId="77777777" w:rsidTr="6BF6694F">
        <w:trPr>
          <w:trHeight w:val="510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A1FC10" w14:textId="3425E5BF" w:rsidR="023E3EB7" w:rsidRPr="004D4DDB" w:rsidRDefault="023E3EB7" w:rsidP="023E3EB7">
            <w:pPr>
              <w:jc w:val="both"/>
            </w:pPr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>Stručná osnova predmetu: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047C70C9" w14:textId="521FB311" w:rsidR="023E3EB7" w:rsidRPr="004D4DDB" w:rsidRDefault="023E3EB7" w:rsidP="023E3EB7">
            <w:p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r w:rsidR="666B676C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Systematická etika. S</w:t>
            </w:r>
            <w:r w:rsidR="282547FB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účasné etické teórie</w:t>
            </w:r>
            <w:r w:rsidR="666B676C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. </w:t>
            </w:r>
            <w:r w:rsidR="34BF3B80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Aplikovaná a profesijná etika. </w:t>
            </w:r>
            <w:r w:rsidR="666B676C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Dejiny </w:t>
            </w:r>
            <w:r w:rsidR="3E792F38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etického </w:t>
            </w:r>
            <w:r w:rsidR="666B676C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myslenia</w:t>
            </w:r>
            <w:r w:rsidR="6A25FD77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na Slovensku a vo svete</w:t>
            </w:r>
            <w:r w:rsidR="666B676C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.</w:t>
            </w:r>
            <w:r w:rsidRPr="004D4DDB">
              <w:br/>
            </w:r>
            <w:r w:rsidR="5305D670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Podoby základného pojmového aparátu filozofickej etiky v súčasnej etike a ich aplikácia na problémy rozvoja aplikovanej, resp. profesijnej etiky v súčasnosti</w:t>
            </w:r>
            <w:r w:rsidR="666B676C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.</w:t>
            </w:r>
            <w:r w:rsidR="47EC8FA6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Problémy sociálnej a politickej etiky v súčasnom svete a na Slovensku, ich reflexia v súčasných etických teóriách.</w:t>
            </w:r>
            <w:r w:rsidRPr="004D4DDB">
              <w:br/>
            </w:r>
            <w:r w:rsidR="21CA6784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Etické a </w:t>
            </w:r>
            <w:r w:rsidR="310C7A29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morálne </w:t>
            </w:r>
            <w:r w:rsidR="21CA6784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problémy súčasnosti v historicko-filozofickej reflexii</w:t>
            </w:r>
            <w:r w:rsidR="666B676C"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.</w:t>
            </w:r>
          </w:p>
        </w:tc>
      </w:tr>
      <w:tr w:rsidR="023E3EB7" w:rsidRPr="004D4DDB" w14:paraId="48A2917B" w14:textId="77777777" w:rsidTr="6BF6694F">
        <w:trPr>
          <w:trHeight w:val="510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400581" w14:textId="74550C59" w:rsidR="023E3EB7" w:rsidRPr="004D4DDB" w:rsidRDefault="023E3EB7" w:rsidP="023E3EB7">
            <w:pPr>
              <w:jc w:val="both"/>
            </w:pPr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Odporúčaná literatúra: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</w:p>
          <w:p w14:paraId="73AB47FE" w14:textId="6A06C6F7" w:rsidR="33A34B2A" w:rsidRPr="004D4DDB" w:rsidRDefault="33A34B2A" w:rsidP="023E3EB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B</w:t>
            </w:r>
            <w:r w:rsidR="2FAF1357" w:rsidRPr="004D4DDB">
              <w:rPr>
                <w:rFonts w:ascii="Calibri" w:eastAsia="Calibri" w:hAnsi="Calibri" w:cs="Calibri"/>
                <w:sz w:val="24"/>
                <w:szCs w:val="24"/>
              </w:rPr>
              <w:t>ilasová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>, V. - 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Ž</w:t>
            </w:r>
            <w:r w:rsidR="2284FCC7" w:rsidRPr="004D4DDB">
              <w:rPr>
                <w:rFonts w:ascii="Calibri" w:eastAsia="Calibri" w:hAnsi="Calibri" w:cs="Calibri"/>
                <w:sz w:val="24"/>
                <w:szCs w:val="24"/>
              </w:rPr>
              <w:t>emberová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>, V. 2005.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  <w:lang w:val="pl"/>
              </w:rPr>
              <w:t xml:space="preserve">Z prienikov filozofie, etiky a literatúry.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  <w:lang w:val="en-GB"/>
              </w:rPr>
              <w:t>Prešov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  <w:lang w:val="en-GB"/>
              </w:rPr>
              <w:t xml:space="preserve">: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  <w:lang w:val="en-GB"/>
              </w:rPr>
              <w:t>Filozofická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  <w:lang w:val="en-GB"/>
              </w:rPr>
              <w:t>fakulta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  <w:lang w:val="en-GB"/>
              </w:rPr>
              <w:t xml:space="preserve">.  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760FF7FA" w14:textId="34E975F2" w:rsidR="33A34B2A" w:rsidRPr="004D4DDB" w:rsidRDefault="33A34B2A" w:rsidP="023E3EB7">
            <w:p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  <w:lang w:val="en-GB"/>
              </w:rPr>
              <w:t>G</w:t>
            </w:r>
            <w:r w:rsidR="5101C6F8" w:rsidRPr="004D4DDB">
              <w:rPr>
                <w:rFonts w:ascii="Calibri" w:eastAsia="Calibri" w:hAnsi="Calibri" w:cs="Calibri"/>
                <w:sz w:val="24"/>
                <w:szCs w:val="24"/>
                <w:lang w:val="en-GB"/>
              </w:rPr>
              <w:t>luchman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  <w:lang w:val="en-GB"/>
              </w:rPr>
              <w:t>, V. 2021. Knowledge and morality in Kundera’s novel The Farewell Waltz. In: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  <w:lang w:val="en-GB"/>
              </w:rPr>
              <w:t xml:space="preserve"> Studies in East European Thought, </w:t>
            </w:r>
            <w:r w:rsidRPr="004D4DDB">
              <w:rPr>
                <w:rFonts w:ascii="Calibri" w:eastAsia="Calibri" w:hAnsi="Calibri" w:cs="Calibri"/>
                <w:sz w:val="24"/>
                <w:szCs w:val="24"/>
                <w:lang w:val="en-GB"/>
              </w:rPr>
              <w:t xml:space="preserve">73(4), s. 391–406. 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795ADF08" w14:textId="1F3A8F17" w:rsidR="33A34B2A" w:rsidRPr="004D4DDB" w:rsidRDefault="33A34B2A" w:rsidP="023E3EB7">
            <w:p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  <w:lang w:val="en-GB"/>
              </w:rPr>
              <w:t>G</w:t>
            </w:r>
            <w:r w:rsidR="2638A794" w:rsidRPr="004D4DDB">
              <w:rPr>
                <w:rFonts w:ascii="Calibri" w:eastAsia="Calibri" w:hAnsi="Calibri" w:cs="Calibri"/>
                <w:sz w:val="24"/>
                <w:szCs w:val="24"/>
                <w:lang w:val="en-GB"/>
              </w:rPr>
              <w:t>luchman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  <w:lang w:val="en-GB"/>
              </w:rPr>
              <w:t xml:space="preserve">, V. 2020.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  <w:lang w:val="en-GB"/>
              </w:rPr>
              <w:t>Filozoficko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  <w:lang w:val="en-GB"/>
              </w:rPr>
              <w:t>etická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  <w:lang w:val="en-GB"/>
              </w:rPr>
              <w:t>reflexia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  <w:lang w:val="en-GB"/>
              </w:rPr>
              <w:t>Kunderovho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  <w:lang w:val="en-GB"/>
              </w:rPr>
              <w:t>románu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  <w:lang w:val="en-GB"/>
              </w:rPr>
              <w:t>Valčík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  <w:lang w:val="en-GB"/>
              </w:rPr>
              <w:t>na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  <w:lang w:val="en-GB"/>
              </w:rPr>
              <w:t>rozlúčku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  <w:lang w:val="en-GB"/>
              </w:rPr>
              <w:t>. In: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  <w:lang w:val="en-GB"/>
              </w:rPr>
              <w:t>Filosofický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  <w:lang w:val="en-GB"/>
              </w:rPr>
              <w:t>časopis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  <w:lang w:val="en-GB"/>
              </w:rPr>
              <w:t xml:space="preserve">, </w:t>
            </w:r>
            <w:r w:rsidRPr="004D4DDB">
              <w:rPr>
                <w:rFonts w:ascii="Calibri" w:eastAsia="Calibri" w:hAnsi="Calibri" w:cs="Calibri"/>
                <w:sz w:val="24"/>
                <w:szCs w:val="24"/>
                <w:lang w:val="en-GB"/>
              </w:rPr>
              <w:t>68(1), s. 111–120.</w:t>
            </w:r>
          </w:p>
          <w:p w14:paraId="103B64D5" w14:textId="2AD3CAED" w:rsidR="33A34B2A" w:rsidRPr="004D4DDB" w:rsidRDefault="33A34B2A" w:rsidP="023E3EB7">
            <w:p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  <w:lang w:val="en-GB"/>
              </w:rPr>
              <w:t>G</w:t>
            </w:r>
            <w:r w:rsidR="6523D34E" w:rsidRPr="004D4DDB">
              <w:rPr>
                <w:rFonts w:ascii="Calibri" w:eastAsia="Calibri" w:hAnsi="Calibri" w:cs="Calibri"/>
                <w:sz w:val="24"/>
                <w:szCs w:val="24"/>
                <w:lang w:val="en-GB"/>
              </w:rPr>
              <w:t>luchman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  <w:lang w:val="en-GB"/>
              </w:rPr>
              <w:t>, V. 2019. The literary works as a code of ethics in Great Moravia. In: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  <w:lang w:val="en-GB"/>
              </w:rPr>
              <w:t xml:space="preserve"> Ethics &amp; Bioethics (in Central Europe), </w:t>
            </w:r>
            <w:r w:rsidRPr="004D4DDB">
              <w:rPr>
                <w:rFonts w:ascii="Calibri" w:eastAsia="Calibri" w:hAnsi="Calibri" w:cs="Calibri"/>
                <w:sz w:val="24"/>
                <w:szCs w:val="24"/>
                <w:lang w:val="en-GB"/>
              </w:rPr>
              <w:t xml:space="preserve">9(3–4), s. 106–118. 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1516B51C" w14:textId="09AB47A1" w:rsidR="33A34B2A" w:rsidRPr="004D4DDB" w:rsidRDefault="33A34B2A" w:rsidP="023E3EB7">
            <w:p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  <w:lang w:val="en-GB"/>
              </w:rPr>
              <w:t>G</w:t>
            </w:r>
            <w:r w:rsidR="1F173BED" w:rsidRPr="004D4DDB">
              <w:rPr>
                <w:rFonts w:ascii="Calibri" w:eastAsia="Calibri" w:hAnsi="Calibri" w:cs="Calibri"/>
                <w:sz w:val="24"/>
                <w:szCs w:val="24"/>
                <w:lang w:val="en-GB"/>
              </w:rPr>
              <w:t>luchman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  <w:lang w:val="en-GB"/>
              </w:rPr>
              <w:t xml:space="preserve">, V. 2017. Martin Kukučín as a “Practical Philosopher”. </w:t>
            </w:r>
            <w:r w:rsidRPr="004D4DDB">
              <w:rPr>
                <w:rFonts w:ascii="Calibri" w:eastAsia="Calibri" w:hAnsi="Calibri" w:cs="Calibri"/>
                <w:sz w:val="24"/>
                <w:szCs w:val="24"/>
                <w:lang w:val="de"/>
              </w:rPr>
              <w:t xml:space="preserve">In: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  <w:lang w:val="de"/>
              </w:rPr>
              <w:t xml:space="preserve">Zeitschrift für Slavische Philologie, </w:t>
            </w:r>
            <w:r w:rsidRPr="004D4DDB">
              <w:rPr>
                <w:rFonts w:ascii="Calibri" w:eastAsia="Calibri" w:hAnsi="Calibri" w:cs="Calibri"/>
                <w:sz w:val="24"/>
                <w:szCs w:val="24"/>
                <w:lang w:val="de"/>
              </w:rPr>
              <w:t xml:space="preserve">73(1), s. 141–158. 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4911A77C" w14:textId="47DFA6D4" w:rsidR="33A34B2A" w:rsidRPr="004D4DDB" w:rsidRDefault="33A34B2A" w:rsidP="023E3EB7">
            <w:p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  <w:lang w:val="en-GB"/>
              </w:rPr>
              <w:t>G</w:t>
            </w:r>
            <w:r w:rsidR="04A72424" w:rsidRPr="004D4DDB">
              <w:rPr>
                <w:rFonts w:ascii="Calibri" w:eastAsia="Calibri" w:hAnsi="Calibri" w:cs="Calibri"/>
                <w:sz w:val="24"/>
                <w:szCs w:val="24"/>
                <w:lang w:val="en-GB"/>
              </w:rPr>
              <w:t>luchman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  <w:lang w:val="en-GB"/>
              </w:rPr>
              <w:t>, V. 2011. Martin Rázus: Literary and philosophical reflections on morality. In: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  <w:lang w:val="en-GB"/>
              </w:rPr>
              <w:t xml:space="preserve"> Journal of Religious Ethics, </w:t>
            </w:r>
            <w:r w:rsidRPr="004D4DDB">
              <w:rPr>
                <w:rFonts w:ascii="Calibri" w:eastAsia="Calibri" w:hAnsi="Calibri" w:cs="Calibri"/>
                <w:sz w:val="24"/>
                <w:szCs w:val="24"/>
                <w:lang w:val="en-GB"/>
              </w:rPr>
              <w:t xml:space="preserve">39(1), s. 151–172. 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5BFD1256" w14:textId="0D145382" w:rsidR="33A34B2A" w:rsidRPr="004D4DDB" w:rsidRDefault="33A34B2A" w:rsidP="023E3EB7">
            <w:p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  <w:lang w:val="en-GB"/>
              </w:rPr>
              <w:t>G</w:t>
            </w:r>
            <w:r w:rsidR="3A642B0F" w:rsidRPr="004D4DDB">
              <w:rPr>
                <w:rFonts w:ascii="Calibri" w:eastAsia="Calibri" w:hAnsi="Calibri" w:cs="Calibri"/>
                <w:sz w:val="24"/>
                <w:szCs w:val="24"/>
                <w:lang w:val="en-GB"/>
              </w:rPr>
              <w:t>luchman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  <w:lang w:val="en-GB"/>
              </w:rPr>
              <w:t xml:space="preserve">, V. 2006.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  <w:lang w:val="en-GB"/>
              </w:rPr>
              <w:t>Reflexie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  <w:lang w:val="en-GB"/>
              </w:rPr>
              <w:t>súdobej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  <w:lang w:val="en-GB"/>
              </w:rPr>
              <w:t>morálky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  <w:lang w:val="en-GB"/>
              </w:rPr>
              <w:t xml:space="preserve"> v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  <w:lang w:val="en-GB"/>
              </w:rPr>
              <w:t>anglickej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  <w:lang w:val="en-GB"/>
              </w:rPr>
              <w:t>literatúre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  <w:lang w:val="en-GB"/>
              </w:rPr>
              <w:t xml:space="preserve"> 19.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  <w:lang w:val="en-GB"/>
              </w:rPr>
              <w:t>storočia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  <w:lang w:val="en-GB"/>
              </w:rPr>
              <w:t>. In: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  <w:lang w:val="en-GB"/>
              </w:rPr>
              <w:t>Filozofia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  <w:lang w:val="en-GB"/>
              </w:rPr>
              <w:t xml:space="preserve">, </w:t>
            </w:r>
            <w:r w:rsidRPr="004D4DDB">
              <w:rPr>
                <w:rFonts w:ascii="Calibri" w:eastAsia="Calibri" w:hAnsi="Calibri" w:cs="Calibri"/>
                <w:sz w:val="24"/>
                <w:szCs w:val="24"/>
                <w:lang w:val="en-GB"/>
              </w:rPr>
              <w:t xml:space="preserve">61(5), s. 403–423. 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7E02448C" w14:textId="58DF6472" w:rsidR="33A34B2A" w:rsidRPr="004D4DDB" w:rsidRDefault="33A34B2A" w:rsidP="023E3EB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  <w:lang w:val="en-GB"/>
              </w:rPr>
              <w:t>G</w:t>
            </w:r>
            <w:r w:rsidR="5D69B880" w:rsidRPr="004D4DDB">
              <w:rPr>
                <w:rFonts w:ascii="Calibri" w:eastAsia="Calibri" w:hAnsi="Calibri" w:cs="Calibri"/>
                <w:sz w:val="24"/>
                <w:szCs w:val="24"/>
                <w:lang w:val="en-GB"/>
              </w:rPr>
              <w:t>luchman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  <w:lang w:val="en-GB"/>
              </w:rPr>
              <w:t>, V. 2003.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  <w:lang w:val="en-GB"/>
              </w:rPr>
              <w:t xml:space="preserve"> H</w:t>
            </w:r>
            <w:r w:rsidRPr="004D4DDB">
              <w:rPr>
                <w:rFonts w:ascii="Calibri" w:eastAsia="Calibri" w:hAnsi="Calibri" w:cs="Calibri"/>
                <w:sz w:val="24"/>
                <w:szCs w:val="24"/>
                <w:lang w:val="en-GB"/>
              </w:rPr>
              <w:t xml:space="preserve">onoré de Balzac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  <w:lang w:val="en-GB"/>
              </w:rPr>
              <w:t>ako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  <w:lang w:val="en-GB"/>
              </w:rPr>
              <w:t>kritik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  <w:lang w:val="en-GB"/>
              </w:rPr>
              <w:t>súdobej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  <w:lang w:val="en-GB"/>
              </w:rPr>
              <w:t>francúzskej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  <w:lang w:val="en-GB"/>
              </w:rPr>
              <w:t>morálky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  <w:lang w:val="en-GB"/>
              </w:rPr>
              <w:t xml:space="preserve"> a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  <w:lang w:val="en-GB"/>
              </w:rPr>
              <w:t>spoločnosti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  <w:lang w:val="en-GB"/>
              </w:rPr>
              <w:t xml:space="preserve">. In: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  <w:lang w:val="en-GB"/>
              </w:rPr>
              <w:t>Filozofia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  <w:lang w:val="en-GB"/>
              </w:rPr>
              <w:t xml:space="preserve">, </w:t>
            </w:r>
            <w:r w:rsidRPr="004D4DDB">
              <w:rPr>
                <w:rFonts w:ascii="Calibri" w:eastAsia="Calibri" w:hAnsi="Calibri" w:cs="Calibri"/>
                <w:sz w:val="24"/>
                <w:szCs w:val="24"/>
                <w:lang w:val="en-GB"/>
              </w:rPr>
              <w:t xml:space="preserve">58(6), s. 409–425. 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331EDA94" w14:textId="725EA6B6" w:rsidR="33A34B2A" w:rsidRPr="004D4DDB" w:rsidRDefault="33A34B2A" w:rsidP="023E3EB7">
            <w:p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sz w:val="24"/>
                <w:szCs w:val="24"/>
                <w:lang w:val="pl-PL"/>
              </w:rPr>
              <w:t>F</w:t>
            </w:r>
            <w:r w:rsidR="3838052B" w:rsidRPr="004D4DDB">
              <w:rPr>
                <w:rFonts w:ascii="Calibri" w:eastAsia="Calibri" w:hAnsi="Calibri" w:cs="Calibri"/>
                <w:sz w:val="24"/>
                <w:szCs w:val="24"/>
                <w:lang w:val="pl-PL"/>
              </w:rPr>
              <w:t>otion</w:t>
            </w:r>
            <w:r w:rsidRPr="004D4DDB">
              <w:rPr>
                <w:rFonts w:ascii="Calibri" w:eastAsia="Calibri" w:hAnsi="Calibri" w:cs="Calibri"/>
                <w:sz w:val="24"/>
                <w:szCs w:val="24"/>
                <w:lang w:val="pl-PL"/>
              </w:rPr>
              <w:t>, N. 2014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  <w:lang w:val="pl-PL"/>
              </w:rPr>
              <w:t xml:space="preserve">.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Theory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vs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Anti-theory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in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Ethics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Oxford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: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University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Press. </w:t>
            </w:r>
          </w:p>
          <w:p w14:paraId="55780C9F" w14:textId="3A893484" w:rsidR="33A34B2A" w:rsidRPr="004D4DDB" w:rsidRDefault="33A34B2A" w:rsidP="023E3EB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 w:rsidR="75AF6435" w:rsidRPr="004D4DDB">
              <w:rPr>
                <w:rFonts w:ascii="Calibri" w:eastAsia="Calibri" w:hAnsi="Calibri" w:cs="Calibri"/>
                <w:sz w:val="24"/>
                <w:szCs w:val="24"/>
              </w:rPr>
              <w:t>ugendhat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E. 2004.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Přednášky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o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etice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. 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Praha: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Oikúmené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2C4B2BCB" w14:textId="3472821F" w:rsidR="33A34B2A" w:rsidRPr="004D4DDB" w:rsidRDefault="33A34B2A" w:rsidP="023E3EB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 w:rsidR="00E93BF6" w:rsidRPr="004D4DDB">
              <w:rPr>
                <w:rFonts w:ascii="Calibri" w:eastAsia="Calibri" w:hAnsi="Calibri" w:cs="Calibri"/>
                <w:sz w:val="24"/>
                <w:szCs w:val="24"/>
              </w:rPr>
              <w:t>are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>, R. M. 2001.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  <w:lang w:val="pl"/>
              </w:rPr>
              <w:t xml:space="preserve">Myślenie moralne. Jego plasczyzny, metody i istota. </w:t>
            </w:r>
            <w:r w:rsidRPr="004D4DDB">
              <w:rPr>
                <w:rFonts w:ascii="Calibri" w:eastAsia="Calibri" w:hAnsi="Calibri" w:cs="Calibri"/>
                <w:sz w:val="24"/>
                <w:szCs w:val="24"/>
                <w:lang w:val="pl"/>
              </w:rPr>
              <w:t>Warszawa: Aletheia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37E972B0" w14:textId="5F055858" w:rsidR="33A34B2A" w:rsidRPr="004D4DDB" w:rsidRDefault="33A34B2A" w:rsidP="023E3EB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sz w:val="24"/>
                <w:szCs w:val="24"/>
                <w:lang w:val="pl-PL"/>
              </w:rPr>
              <w:lastRenderedPageBreak/>
              <w:t>T</w:t>
            </w:r>
            <w:r w:rsidR="4263D8CF" w:rsidRPr="004D4DDB">
              <w:rPr>
                <w:rFonts w:ascii="Calibri" w:eastAsia="Calibri" w:hAnsi="Calibri" w:cs="Calibri"/>
                <w:sz w:val="24"/>
                <w:szCs w:val="24"/>
                <w:lang w:val="pl-PL"/>
              </w:rPr>
              <w:t>aylor</w:t>
            </w:r>
            <w:r w:rsidRPr="004D4DDB">
              <w:rPr>
                <w:rFonts w:ascii="Calibri" w:eastAsia="Calibri" w:hAnsi="Calibri" w:cs="Calibri"/>
                <w:sz w:val="24"/>
                <w:szCs w:val="24"/>
                <w:lang w:val="pl-PL"/>
              </w:rPr>
              <w:t>, Ch.</w:t>
            </w:r>
            <w:r w:rsidR="686C3E00" w:rsidRPr="004D4DDB">
              <w:rPr>
                <w:rFonts w:ascii="Calibri" w:eastAsia="Calibri" w:hAnsi="Calibri" w:cs="Calibri"/>
                <w:sz w:val="24"/>
                <w:szCs w:val="24"/>
                <w:lang w:val="pl-PL"/>
              </w:rPr>
              <w:t>,</w:t>
            </w:r>
            <w:r w:rsidRPr="004D4DDB">
              <w:rPr>
                <w:rFonts w:ascii="Calibri" w:eastAsia="Calibri" w:hAnsi="Calibri" w:cs="Calibri"/>
                <w:sz w:val="24"/>
                <w:szCs w:val="24"/>
                <w:lang w:val="pl-PL"/>
              </w:rPr>
              <w:t xml:space="preserve"> 2001</w:t>
            </w:r>
            <w:r w:rsidR="2948D650" w:rsidRPr="004D4DDB">
              <w:rPr>
                <w:rFonts w:ascii="Calibri" w:eastAsia="Calibri" w:hAnsi="Calibri" w:cs="Calibri"/>
                <w:sz w:val="24"/>
                <w:szCs w:val="24"/>
                <w:lang w:val="pl-PL"/>
              </w:rPr>
              <w:t>.</w:t>
            </w:r>
            <w:r w:rsidRPr="004D4DDB">
              <w:rPr>
                <w:rFonts w:ascii="Calibri" w:eastAsia="Calibri" w:hAnsi="Calibri" w:cs="Calibri"/>
                <w:sz w:val="24"/>
                <w:szCs w:val="24"/>
                <w:lang w:val="pl-PL"/>
              </w:rPr>
              <w:t xml:space="preserve">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  <w:lang w:val="pl-PL"/>
              </w:rPr>
              <w:t xml:space="preserve">Etika authenticity. </w:t>
            </w:r>
            <w:r w:rsidRPr="004D4DDB">
              <w:rPr>
                <w:rFonts w:ascii="Calibri" w:eastAsia="Calibri" w:hAnsi="Calibri" w:cs="Calibri"/>
                <w:sz w:val="24"/>
                <w:szCs w:val="24"/>
                <w:lang w:val="pl-PL"/>
              </w:rPr>
              <w:t xml:space="preserve">Praha: Filosofia.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  <w:lang w:val="pl-PL"/>
              </w:rPr>
              <w:t xml:space="preserve"> </w:t>
            </w:r>
            <w:r w:rsidRPr="004D4DDB">
              <w:br/>
            </w:r>
            <w:r w:rsidRPr="004D4DDB">
              <w:rPr>
                <w:rFonts w:ascii="Calibri" w:eastAsia="Calibri" w:hAnsi="Calibri" w:cs="Calibri"/>
                <w:sz w:val="24"/>
                <w:szCs w:val="24"/>
                <w:lang w:val="pl-PL"/>
              </w:rPr>
              <w:t>Č</w:t>
            </w:r>
            <w:r w:rsidR="6A37F5A4" w:rsidRPr="004D4DDB">
              <w:rPr>
                <w:rFonts w:ascii="Calibri" w:eastAsia="Calibri" w:hAnsi="Calibri" w:cs="Calibri"/>
                <w:sz w:val="24"/>
                <w:szCs w:val="24"/>
                <w:lang w:val="pl-PL"/>
              </w:rPr>
              <w:t>erník</w:t>
            </w:r>
            <w:r w:rsidRPr="004D4DDB">
              <w:rPr>
                <w:rFonts w:ascii="Calibri" w:eastAsia="Calibri" w:hAnsi="Calibri" w:cs="Calibri"/>
                <w:sz w:val="24"/>
                <w:szCs w:val="24"/>
                <w:lang w:val="pl-PL"/>
              </w:rPr>
              <w:t>,</w:t>
            </w:r>
            <w:r w:rsidR="2E991182" w:rsidRPr="004D4DDB">
              <w:rPr>
                <w:rFonts w:ascii="Calibri" w:eastAsia="Calibri" w:hAnsi="Calibri" w:cs="Calibri"/>
                <w:sz w:val="24"/>
                <w:szCs w:val="24"/>
                <w:lang w:val="pl-PL"/>
              </w:rPr>
              <w:t xml:space="preserve"> </w:t>
            </w:r>
            <w:r w:rsidRPr="004D4DDB">
              <w:rPr>
                <w:rFonts w:ascii="Calibri" w:eastAsia="Calibri" w:hAnsi="Calibri" w:cs="Calibri"/>
                <w:sz w:val="24"/>
                <w:szCs w:val="24"/>
                <w:lang w:val="pl-PL"/>
              </w:rPr>
              <w:t>V.-V</w:t>
            </w:r>
            <w:r w:rsidR="4DCEC5A1" w:rsidRPr="004D4DDB">
              <w:rPr>
                <w:rFonts w:ascii="Calibri" w:eastAsia="Calibri" w:hAnsi="Calibri" w:cs="Calibri"/>
                <w:sz w:val="24"/>
                <w:szCs w:val="24"/>
                <w:lang w:val="pl-PL"/>
              </w:rPr>
              <w:t>iceník</w:t>
            </w:r>
            <w:r w:rsidRPr="004D4DDB">
              <w:rPr>
                <w:rFonts w:ascii="Calibri" w:eastAsia="Calibri" w:hAnsi="Calibri" w:cs="Calibri"/>
                <w:sz w:val="24"/>
                <w:szCs w:val="24"/>
                <w:lang w:val="pl-PL"/>
              </w:rPr>
              <w:t xml:space="preserve">, J. 2004: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  <w:lang w:val="pl-PL"/>
              </w:rPr>
              <w:t xml:space="preserve">Problém rekonštrukcie sociálnych a hmanitných vied. 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>Bratislava</w:t>
            </w:r>
            <w:r w:rsidR="72F125BF" w:rsidRPr="004D4DDB">
              <w:rPr>
                <w:rFonts w:ascii="Calibri" w:eastAsia="Calibri" w:hAnsi="Calibri" w:cs="Calibri"/>
                <w:sz w:val="24"/>
                <w:szCs w:val="24"/>
              </w:rPr>
              <w:t>: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4D4DDB">
              <w:rPr>
                <w:rFonts w:ascii="Calibri" w:eastAsia="Calibri" w:hAnsi="Calibri" w:cs="Calibri"/>
                <w:sz w:val="24"/>
                <w:szCs w:val="24"/>
                <w:lang w:val="pl-PL"/>
              </w:rPr>
              <w:t xml:space="preserve"> 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>Iris.</w:t>
            </w:r>
          </w:p>
          <w:p w14:paraId="3BDF72BE" w14:textId="1475E808" w:rsidR="33A34B2A" w:rsidRPr="004D4DDB" w:rsidRDefault="33A34B2A" w:rsidP="023E3EB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 w:rsidR="3D187F4D" w:rsidRPr="004D4DDB">
              <w:rPr>
                <w:rFonts w:ascii="Calibri" w:eastAsia="Calibri" w:hAnsi="Calibri" w:cs="Calibri"/>
                <w:sz w:val="24"/>
                <w:szCs w:val="24"/>
              </w:rPr>
              <w:t>zapuová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>,M.-N</w:t>
            </w:r>
            <w:r w:rsidR="16FD4F14" w:rsidRPr="004D4DDB">
              <w:rPr>
                <w:rFonts w:ascii="Calibri" w:eastAsia="Calibri" w:hAnsi="Calibri" w:cs="Calibri"/>
                <w:sz w:val="24"/>
                <w:szCs w:val="24"/>
              </w:rPr>
              <w:t>uhlíček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>,M.-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 w:rsidR="18454E37" w:rsidRPr="004D4DDB">
              <w:rPr>
                <w:rFonts w:ascii="Calibri" w:eastAsia="Calibri" w:hAnsi="Calibri" w:cs="Calibri"/>
                <w:sz w:val="24"/>
                <w:szCs w:val="24"/>
              </w:rPr>
              <w:t>habada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>, M. (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eds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.)  2019.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Veda, spoločnosť, hodnoty. 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>Bratislava:  UK.</w:t>
            </w:r>
          </w:p>
          <w:p w14:paraId="4C5D0995" w14:textId="66AF76D7" w:rsidR="33A34B2A" w:rsidRPr="004D4DDB" w:rsidRDefault="33A34B2A" w:rsidP="023E3EB7">
            <w:pPr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B</w:t>
            </w:r>
            <w:r w:rsidR="68F240B6" w:rsidRPr="004D4DD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alogová</w:t>
            </w:r>
            <w:r w:rsidRPr="004D4DD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, B.- </w:t>
            </w:r>
            <w:proofErr w:type="spellStart"/>
            <w:r w:rsidRPr="004D4DD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B</w:t>
            </w:r>
            <w:r w:rsidR="6F570460" w:rsidRPr="004D4DD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ilasová</w:t>
            </w:r>
            <w:proofErr w:type="spellEnd"/>
            <w:r w:rsidRPr="004D4DD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, V. 2020.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Vybrané metodologické otázky výskumu v sociálnej práci. 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>Prešov: PU</w:t>
            </w:r>
            <w:r w:rsidRPr="004D4DD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.</w:t>
            </w:r>
          </w:p>
          <w:p w14:paraId="30158659" w14:textId="34203BF6" w:rsidR="33A34B2A" w:rsidRPr="004D4DDB" w:rsidRDefault="33A34B2A" w:rsidP="023E3EB7">
            <w:p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K</w:t>
            </w:r>
            <w:r w:rsidR="2FBCA827" w:rsidRPr="004D4DDB">
              <w:rPr>
                <w:rFonts w:ascii="Calibri" w:eastAsia="Calibri" w:hAnsi="Calibri" w:cs="Calibri"/>
                <w:sz w:val="24"/>
                <w:szCs w:val="24"/>
              </w:rPr>
              <w:t>alajtzidis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>, J., 2019</w:t>
            </w:r>
            <w:r w:rsidR="3506415A" w:rsidRPr="004D4DDB"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Morálne kontexty v diele Pavla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Kyrmezera</w:t>
            </w:r>
            <w:proofErr w:type="spellEnd"/>
            <w:r w:rsidR="34A791D4" w:rsidRPr="004D4DDB"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In: Morálka v kontexte storočí. 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>Prešov: Filozofická fakulta.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</w:p>
          <w:p w14:paraId="5A9768D1" w14:textId="49D47281" w:rsidR="33A34B2A" w:rsidRPr="004D4DDB" w:rsidRDefault="33A34B2A" w:rsidP="023E3EB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K</w:t>
            </w:r>
            <w:r w:rsidR="4FE81339" w:rsidRPr="004D4DDB">
              <w:rPr>
                <w:rFonts w:ascii="Calibri" w:eastAsia="Calibri" w:hAnsi="Calibri" w:cs="Calibri"/>
                <w:sz w:val="24"/>
                <w:szCs w:val="24"/>
              </w:rPr>
              <w:t>alajtzidis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>, J., 2019</w:t>
            </w:r>
            <w:r w:rsidR="2B55DF7E" w:rsidRPr="004D4DDB"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Etické a filozofické prvky v tvorbe Jonáša Záborského. In: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Etické myslenie minulosti a súčasnosti (ETPP 2019/20): etika na Slovensku a v Európe (1751-1850). 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>Prešov: Prešovská univerzita v Prešove.</w:t>
            </w:r>
          </w:p>
          <w:p w14:paraId="09F2D459" w14:textId="376DB108" w:rsidR="33A34B2A" w:rsidRPr="004D4DDB" w:rsidRDefault="33A34B2A" w:rsidP="023E3EB7">
            <w:pPr>
              <w:ind w:left="300" w:hanging="30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 w:rsidR="10951711" w:rsidRPr="004D4DDB">
              <w:rPr>
                <w:rFonts w:ascii="Calibri" w:eastAsia="Calibri" w:hAnsi="Calibri" w:cs="Calibri"/>
                <w:sz w:val="24"/>
                <w:szCs w:val="24"/>
              </w:rPr>
              <w:t>mreková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, D. – </w:t>
            </w: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 w:rsidR="385A055C" w:rsidRPr="004D4DDB">
              <w:rPr>
                <w:rFonts w:ascii="Calibri" w:eastAsia="Calibri" w:hAnsi="Calibri" w:cs="Calibri"/>
                <w:sz w:val="24"/>
                <w:szCs w:val="24"/>
              </w:rPr>
              <w:t>alovičová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>, Z., 2009.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Dvojznačnosť etických pojmov. 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Bratislava: Filozofický ústav SAV. </w:t>
            </w:r>
          </w:p>
          <w:p w14:paraId="28AD0E5B" w14:textId="30BF7452" w:rsidR="33A34B2A" w:rsidRPr="004D4DDB" w:rsidRDefault="33A34B2A" w:rsidP="023E3EB7">
            <w:pPr>
              <w:ind w:left="300" w:hanging="30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 w:rsidR="710A6192" w:rsidRPr="004D4DDB">
              <w:rPr>
                <w:rFonts w:ascii="Calibri" w:eastAsia="Calibri" w:hAnsi="Calibri" w:cs="Calibri"/>
                <w:sz w:val="24"/>
                <w:szCs w:val="24"/>
              </w:rPr>
              <w:t>ťahel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>, R., 2015.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>Environmentálna zodpovednosť a environmentálna bezpečnosť.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In.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Filozofia 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(70), 1, s. 1 – 12. </w:t>
            </w:r>
          </w:p>
          <w:p w14:paraId="02A29CF4" w14:textId="404A011D" w:rsidR="33A34B2A" w:rsidRPr="004D4DDB" w:rsidRDefault="33A34B2A" w:rsidP="023E3EB7">
            <w:p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proofErr w:type="spellStart"/>
            <w:r w:rsidRPr="004D4DDB"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 w:rsidR="5B67D938" w:rsidRPr="004D4DDB">
              <w:rPr>
                <w:rFonts w:ascii="Calibri" w:eastAsia="Calibri" w:hAnsi="Calibri" w:cs="Calibri"/>
                <w:sz w:val="24"/>
                <w:szCs w:val="24"/>
              </w:rPr>
              <w:t>ťahel</w:t>
            </w:r>
            <w:proofErr w:type="spellEnd"/>
            <w:r w:rsidRPr="004D4DDB">
              <w:rPr>
                <w:rFonts w:ascii="Calibri" w:eastAsia="Calibri" w:hAnsi="Calibri" w:cs="Calibri"/>
                <w:sz w:val="24"/>
                <w:szCs w:val="24"/>
              </w:rPr>
              <w:t>, R., 2019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. Pojem krízy v environmentálnom myslení. </w:t>
            </w:r>
            <w:r w:rsidRPr="004D4DDB">
              <w:rPr>
                <w:rFonts w:ascii="Calibri" w:eastAsia="Calibri" w:hAnsi="Calibri" w:cs="Calibri"/>
                <w:sz w:val="24"/>
                <w:szCs w:val="24"/>
                <w:lang w:val="fr-FR"/>
              </w:rPr>
              <w:t>Bratislava: IRIS.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  <w:lang w:val="fr-FR"/>
              </w:rPr>
              <w:t xml:space="preserve">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</w:p>
          <w:p w14:paraId="4629BF61" w14:textId="0B5F97C3" w:rsidR="33A34B2A" w:rsidRPr="004D4DDB" w:rsidRDefault="33A34B2A" w:rsidP="023E3EB7">
            <w:pPr>
              <w:ind w:left="300" w:hanging="300"/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sz w:val="24"/>
                <w:szCs w:val="24"/>
                <w:lang w:val="fr-FR"/>
              </w:rPr>
              <w:t>S</w:t>
            </w:r>
            <w:r w:rsidR="0D99BF52" w:rsidRPr="004D4DDB">
              <w:rPr>
                <w:rFonts w:ascii="Calibri" w:eastAsia="Calibri" w:hAnsi="Calibri" w:cs="Calibri"/>
                <w:sz w:val="24"/>
                <w:szCs w:val="24"/>
                <w:lang w:val="fr-FR"/>
              </w:rPr>
              <w:t>ťahel</w:t>
            </w:r>
            <w:r w:rsidRPr="004D4DDB">
              <w:rPr>
                <w:rFonts w:ascii="Calibri" w:eastAsia="Calibri" w:hAnsi="Calibri" w:cs="Calibri"/>
                <w:sz w:val="24"/>
                <w:szCs w:val="24"/>
                <w:lang w:val="fr-FR"/>
              </w:rPr>
              <w:t>, R. – S</w:t>
            </w:r>
            <w:r w:rsidR="3389CD91" w:rsidRPr="004D4DDB">
              <w:rPr>
                <w:rFonts w:ascii="Calibri" w:eastAsia="Calibri" w:hAnsi="Calibri" w:cs="Calibri"/>
                <w:sz w:val="24"/>
                <w:szCs w:val="24"/>
                <w:lang w:val="fr-FR"/>
              </w:rPr>
              <w:t>uša</w:t>
            </w:r>
            <w:r w:rsidRPr="004D4DDB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, O., 2016.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  <w:lang w:val="fr-FR"/>
              </w:rPr>
              <w:t>Environmentální devastace a sociální destrukce</w:t>
            </w:r>
            <w:r w:rsidRPr="004D4DDB">
              <w:rPr>
                <w:rFonts w:ascii="Calibri" w:eastAsia="Calibri" w:hAnsi="Calibri" w:cs="Calibri"/>
                <w:sz w:val="24"/>
                <w:szCs w:val="24"/>
                <w:lang w:val="fr-FR"/>
              </w:rPr>
              <w:t>. Praha: Filosofia.</w:t>
            </w:r>
          </w:p>
          <w:p w14:paraId="11A8551B" w14:textId="443C74D0" w:rsidR="36F56044" w:rsidRPr="004D4DDB" w:rsidRDefault="36F56044" w:rsidP="023E3EB7">
            <w:pPr>
              <w:ind w:left="300" w:hanging="300"/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  <w:lang w:val="fr-FR"/>
              </w:rPr>
            </w:pP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  <w:lang w:val="fr-FR"/>
              </w:rPr>
              <w:t>Ďalšia odporúčaná literatúra sa odvodzuje od tém dizertačných prác študentov.</w:t>
            </w:r>
          </w:p>
        </w:tc>
      </w:tr>
      <w:tr w:rsidR="023E3EB7" w:rsidRPr="004D4DDB" w14:paraId="3D92767A" w14:textId="77777777" w:rsidTr="6BF6694F">
        <w:trPr>
          <w:trHeight w:val="840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D80A52" w14:textId="412892D6" w:rsidR="023E3EB7" w:rsidRPr="004D4DDB" w:rsidRDefault="023E3EB7" w:rsidP="023E3EB7">
            <w:pPr>
              <w:jc w:val="both"/>
            </w:pPr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 xml:space="preserve">Jazyk, ktorého znalosť je potrebná na absolvovanie predmetu: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slovenský jazyk</w:t>
            </w:r>
            <w:r w:rsidR="3EA40CCB" w:rsidRPr="004D4DDB">
              <w:rPr>
                <w:rFonts w:ascii="Calibri" w:eastAsia="Calibri" w:hAnsi="Calibri" w:cs="Calibri"/>
                <w:sz w:val="24"/>
                <w:szCs w:val="24"/>
              </w:rPr>
              <w:t>/anglický jazyk</w:t>
            </w:r>
          </w:p>
        </w:tc>
      </w:tr>
      <w:tr w:rsidR="023E3EB7" w:rsidRPr="004D4DDB" w14:paraId="66EC0E27" w14:textId="77777777" w:rsidTr="6BF6694F">
        <w:trPr>
          <w:trHeight w:val="1125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751C6E" w14:textId="2CE92B48" w:rsidR="023E3EB7" w:rsidRPr="004D4DDB" w:rsidRDefault="023E3EB7" w:rsidP="023E3EB7">
            <w:pPr>
              <w:jc w:val="both"/>
            </w:pPr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Poznámky: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23E3EB7" w:rsidRPr="004D4DDB" w14:paraId="3627F1DB" w14:textId="77777777" w:rsidTr="6BF6694F">
        <w:trPr>
          <w:trHeight w:val="1710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3FD0D0" w14:textId="1B95D61D" w:rsidR="023E3EB7" w:rsidRPr="004D4DDB" w:rsidRDefault="023E3EB7"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Hodnotenie predmetov</w:t>
            </w:r>
          </w:p>
          <w:p w14:paraId="219FC48B" w14:textId="7E7F423E" w:rsidR="023E3EB7" w:rsidRPr="004D4DDB" w:rsidRDefault="023E3EB7">
            <w:r w:rsidRPr="004D4DDB">
              <w:rPr>
                <w:rFonts w:ascii="Calibri" w:eastAsia="Calibri" w:hAnsi="Calibri" w:cs="Calibri"/>
                <w:sz w:val="24"/>
                <w:szCs w:val="24"/>
              </w:rPr>
              <w:t>Celkový počet hodnotených študentov: 0</w:t>
            </w:r>
          </w:p>
          <w:p w14:paraId="05746742" w14:textId="3706076E" w:rsidR="023E3EB7" w:rsidRPr="004D4DDB" w:rsidRDefault="023E3EB7"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tbl>
            <w:tblPr>
              <w:tblStyle w:val="Mriekatabuky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90"/>
              <w:gridCol w:w="1490"/>
              <w:gridCol w:w="1490"/>
              <w:gridCol w:w="1490"/>
              <w:gridCol w:w="1490"/>
              <w:gridCol w:w="1490"/>
            </w:tblGrid>
            <w:tr w:rsidR="023E3EB7" w:rsidRPr="004D4DDB" w14:paraId="648823BA" w14:textId="77777777" w:rsidTr="023E3EB7">
              <w:tc>
                <w:tcPr>
                  <w:tcW w:w="14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E8F974C" w14:textId="63676B81" w:rsidR="023E3EB7" w:rsidRPr="004D4DDB" w:rsidRDefault="023E3EB7" w:rsidP="023E3EB7">
                  <w:pPr>
                    <w:jc w:val="center"/>
                  </w:pPr>
                  <w:r w:rsidRPr="004D4DDB">
                    <w:rPr>
                      <w:rFonts w:ascii="Calibri" w:eastAsia="Calibri" w:hAnsi="Calibri" w:cs="Calibri"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14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3BFA31A" w14:textId="0B4D5351" w:rsidR="023E3EB7" w:rsidRPr="004D4DDB" w:rsidRDefault="023E3EB7" w:rsidP="023E3EB7">
                  <w:pPr>
                    <w:jc w:val="center"/>
                  </w:pPr>
                  <w:r w:rsidRPr="004D4DDB">
                    <w:rPr>
                      <w:rFonts w:ascii="Calibri" w:eastAsia="Calibri" w:hAnsi="Calibri" w:cs="Calibri"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14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1CB08D4" w14:textId="1D1E7659" w:rsidR="023E3EB7" w:rsidRPr="004D4DDB" w:rsidRDefault="023E3EB7" w:rsidP="023E3EB7">
                  <w:pPr>
                    <w:jc w:val="center"/>
                  </w:pPr>
                  <w:r w:rsidRPr="004D4DDB">
                    <w:rPr>
                      <w:rFonts w:ascii="Calibri" w:eastAsia="Calibri" w:hAnsi="Calibri" w:cs="Calibri"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14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5AA31E4" w14:textId="507333D6" w:rsidR="023E3EB7" w:rsidRPr="004D4DDB" w:rsidRDefault="023E3EB7" w:rsidP="023E3EB7">
                  <w:pPr>
                    <w:jc w:val="center"/>
                  </w:pPr>
                  <w:r w:rsidRPr="004D4DDB">
                    <w:rPr>
                      <w:rFonts w:ascii="Calibri" w:eastAsia="Calibri" w:hAnsi="Calibri" w:cs="Calibri"/>
                      <w:sz w:val="24"/>
                      <w:szCs w:val="24"/>
                    </w:rPr>
                    <w:t>D</w:t>
                  </w:r>
                </w:p>
              </w:tc>
              <w:tc>
                <w:tcPr>
                  <w:tcW w:w="14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DFA5CD3" w14:textId="6C314E6F" w:rsidR="023E3EB7" w:rsidRPr="004D4DDB" w:rsidRDefault="023E3EB7" w:rsidP="023E3EB7">
                  <w:pPr>
                    <w:jc w:val="center"/>
                  </w:pPr>
                  <w:r w:rsidRPr="004D4DDB">
                    <w:rPr>
                      <w:rFonts w:ascii="Calibri" w:eastAsia="Calibri" w:hAnsi="Calibri" w:cs="Calibri"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14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58A4EB4" w14:textId="4F499C8C" w:rsidR="023E3EB7" w:rsidRPr="004D4DDB" w:rsidRDefault="023E3EB7" w:rsidP="023E3EB7">
                  <w:pPr>
                    <w:jc w:val="center"/>
                  </w:pPr>
                  <w:r w:rsidRPr="004D4DDB">
                    <w:rPr>
                      <w:rFonts w:ascii="Calibri" w:eastAsia="Calibri" w:hAnsi="Calibri" w:cs="Calibri"/>
                      <w:sz w:val="24"/>
                      <w:szCs w:val="24"/>
                    </w:rPr>
                    <w:t>FX</w:t>
                  </w:r>
                </w:p>
              </w:tc>
            </w:tr>
            <w:tr w:rsidR="023E3EB7" w:rsidRPr="004D4DDB" w14:paraId="65B5EC6C" w14:textId="77777777" w:rsidTr="023E3EB7">
              <w:tc>
                <w:tcPr>
                  <w:tcW w:w="14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6B00489" w14:textId="06F23BE3" w:rsidR="023E3EB7" w:rsidRPr="004D4DDB" w:rsidRDefault="023E3EB7" w:rsidP="023E3EB7">
                  <w:pPr>
                    <w:jc w:val="center"/>
                  </w:pPr>
                  <w:r w:rsidRPr="004D4DDB">
                    <w:rPr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14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821F0AF" w14:textId="0AF3D6EA" w:rsidR="023E3EB7" w:rsidRPr="004D4DDB" w:rsidRDefault="023E3EB7" w:rsidP="023E3EB7">
                  <w:pPr>
                    <w:jc w:val="center"/>
                  </w:pPr>
                  <w:r w:rsidRPr="004D4DDB">
                    <w:rPr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14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8B58F50" w14:textId="29AD14B3" w:rsidR="023E3EB7" w:rsidRPr="004D4DDB" w:rsidRDefault="023E3EB7" w:rsidP="023E3EB7">
                  <w:pPr>
                    <w:jc w:val="center"/>
                  </w:pPr>
                  <w:r w:rsidRPr="004D4DDB">
                    <w:rPr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14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1A5CA8F" w14:textId="10845F69" w:rsidR="023E3EB7" w:rsidRPr="004D4DDB" w:rsidRDefault="023E3EB7" w:rsidP="023E3EB7">
                  <w:pPr>
                    <w:jc w:val="center"/>
                  </w:pPr>
                  <w:r w:rsidRPr="004D4DDB">
                    <w:rPr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14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05D3FB7" w14:textId="52683C5E" w:rsidR="023E3EB7" w:rsidRPr="004D4DDB" w:rsidRDefault="023E3EB7" w:rsidP="023E3EB7">
                  <w:pPr>
                    <w:jc w:val="center"/>
                  </w:pPr>
                  <w:r w:rsidRPr="004D4DDB">
                    <w:rPr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14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85A5705" w14:textId="75ABBA55" w:rsidR="023E3EB7" w:rsidRPr="004D4DDB" w:rsidRDefault="023E3EB7" w:rsidP="023E3EB7">
                  <w:pPr>
                    <w:jc w:val="center"/>
                  </w:pPr>
                  <w:r w:rsidRPr="004D4DDB">
                    <w:rPr>
                      <w:sz w:val="24"/>
                      <w:szCs w:val="24"/>
                    </w:rPr>
                    <w:t>0%</w:t>
                  </w:r>
                </w:p>
              </w:tc>
            </w:tr>
          </w:tbl>
          <w:p w14:paraId="6F4918C2" w14:textId="77777777" w:rsidR="00B516BF" w:rsidRPr="004D4DDB" w:rsidRDefault="00B516BF"/>
        </w:tc>
      </w:tr>
      <w:tr w:rsidR="023E3EB7" w:rsidRPr="004D4DDB" w14:paraId="6233BB66" w14:textId="77777777" w:rsidTr="6BF6694F">
        <w:trPr>
          <w:trHeight w:val="690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C4BDDC" w14:textId="7F448F57" w:rsidR="023E3EB7" w:rsidRPr="004D4DDB" w:rsidRDefault="023E3EB7" w:rsidP="023E3EB7">
            <w:pPr>
              <w:tabs>
                <w:tab w:val="left" w:pos="1530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Vyučujúci:</w:t>
            </w:r>
            <w:r w:rsidRPr="004D4DDB">
              <w:rPr>
                <w:rFonts w:ascii="Calibri" w:eastAsia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r w:rsidR="599F3FA4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prof. Mgr. Vladislav </w:t>
            </w:r>
            <w:proofErr w:type="spellStart"/>
            <w:r w:rsidR="599F3FA4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Suvák</w:t>
            </w:r>
            <w:proofErr w:type="spellEnd"/>
            <w:r w:rsidR="599F3FA4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, PhD.; prof. PhDr. Vasil </w:t>
            </w:r>
            <w:proofErr w:type="spellStart"/>
            <w:r w:rsidR="599F3FA4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Gluchman</w:t>
            </w:r>
            <w:proofErr w:type="spellEnd"/>
            <w:r w:rsidR="599F3FA4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, CSc., prof. PaedDr. Slávka </w:t>
            </w:r>
            <w:proofErr w:type="spellStart"/>
            <w:r w:rsidR="599F3FA4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Kopčáková</w:t>
            </w:r>
            <w:proofErr w:type="spellEnd"/>
            <w:r w:rsidR="599F3FA4" w:rsidRPr="004D4DDB">
              <w:rPr>
                <w:rFonts w:ascii="Calibri" w:hAnsi="Calibri" w:cs="Calibri"/>
                <w:i/>
                <w:iCs/>
                <w:sz w:val="24"/>
                <w:szCs w:val="24"/>
              </w:rPr>
              <w:t>, PhD.; doc. Mgr. Sandra Zákutná, PhD.</w:t>
            </w:r>
            <w:r w:rsidR="008258FC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, </w:t>
            </w:r>
            <w:r w:rsidR="008258FC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doc. Mgr. Ondrej </w:t>
            </w:r>
            <w:proofErr w:type="spellStart"/>
            <w:r w:rsidR="008258FC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Marchevský</w:t>
            </w:r>
            <w:proofErr w:type="spellEnd"/>
            <w:r w:rsidR="008258FC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, PhD.</w:t>
            </w:r>
          </w:p>
        </w:tc>
      </w:tr>
      <w:tr w:rsidR="023E3EB7" w:rsidRPr="004D4DDB" w14:paraId="63D7146F" w14:textId="77777777" w:rsidTr="6BF6694F">
        <w:trPr>
          <w:trHeight w:val="795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27BB2F" w14:textId="5CC2778D" w:rsidR="023E3EB7" w:rsidRPr="004D4DDB" w:rsidRDefault="023E3EB7" w:rsidP="023E3EB7">
            <w:pPr>
              <w:tabs>
                <w:tab w:val="left" w:pos="1530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Dátum poslednej zmeny: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5436D7">
              <w:rPr>
                <w:rFonts w:ascii="Calibri" w:hAnsi="Calibri" w:cs="Calibri"/>
                <w:sz w:val="24"/>
                <w:szCs w:val="24"/>
              </w:rPr>
              <w:t>30. 10. 2025</w:t>
            </w:r>
          </w:p>
        </w:tc>
      </w:tr>
      <w:tr w:rsidR="023E3EB7" w:rsidRPr="004D4DDB" w14:paraId="34868D6B" w14:textId="77777777" w:rsidTr="6BF6694F">
        <w:trPr>
          <w:trHeight w:val="855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084781" w14:textId="3B780437" w:rsidR="023E3EB7" w:rsidRPr="004D4DDB" w:rsidRDefault="023E3EB7" w:rsidP="023E3EB7">
            <w:pPr>
              <w:tabs>
                <w:tab w:val="left" w:pos="1530"/>
              </w:tabs>
              <w:jc w:val="both"/>
            </w:pPr>
            <w:r w:rsidRPr="004D4D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Schválil:</w:t>
            </w:r>
            <w:r w:rsidRPr="004D4D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prof. Mgr. Vladislav </w:t>
            </w:r>
            <w:proofErr w:type="spellStart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Suvák</w:t>
            </w:r>
            <w:proofErr w:type="spellEnd"/>
            <w:r w:rsidRPr="004D4DD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, PhD.</w:t>
            </w:r>
          </w:p>
        </w:tc>
      </w:tr>
    </w:tbl>
    <w:p w14:paraId="3CB648E9" w14:textId="77777777" w:rsidR="00AB7D7D" w:rsidRPr="004D4DDB" w:rsidRDefault="00AB7D7D" w:rsidP="023E3EB7">
      <w:pPr>
        <w:tabs>
          <w:tab w:val="left" w:pos="1460"/>
          <w:tab w:val="left" w:pos="3530"/>
        </w:tabs>
        <w:contextualSpacing/>
      </w:pPr>
    </w:p>
    <w:p w14:paraId="60AFF6DD" w14:textId="41A6BF82" w:rsidR="023E3EB7" w:rsidRPr="004D4DDB" w:rsidRDefault="023E3EB7" w:rsidP="023E3EB7">
      <w:pPr>
        <w:jc w:val="center"/>
        <w:rPr>
          <w:rFonts w:asciiTheme="minorHAnsi" w:eastAsiaTheme="minorEastAsia" w:hAnsiTheme="minorHAnsi"/>
          <w:b/>
          <w:bCs/>
        </w:rPr>
      </w:pPr>
      <w:r w:rsidRPr="004D4DDB">
        <w:br w:type="page"/>
      </w:r>
      <w:r w:rsidR="70318C4A" w:rsidRPr="004D4DDB">
        <w:rPr>
          <w:rFonts w:asciiTheme="minorHAnsi" w:eastAsiaTheme="minorEastAsia" w:hAnsiTheme="minorHAnsi"/>
          <w:b/>
          <w:bCs/>
        </w:rPr>
        <w:lastRenderedPageBreak/>
        <w:t>VÝBEROVÉ PREDMETY</w:t>
      </w:r>
    </w:p>
    <w:p w14:paraId="146DD9F1" w14:textId="4E426BCC" w:rsidR="70318C4A" w:rsidRPr="004D4DDB" w:rsidRDefault="70318C4A" w:rsidP="023E3EB7">
      <w:pPr>
        <w:tabs>
          <w:tab w:val="left" w:pos="1460"/>
          <w:tab w:val="left" w:pos="3530"/>
        </w:tabs>
        <w:contextualSpacing/>
        <w:jc w:val="center"/>
        <w:rPr>
          <w:rFonts w:asciiTheme="minorHAnsi" w:eastAsiaTheme="minorEastAsia" w:hAnsiTheme="minorHAnsi"/>
          <w:b/>
          <w:bCs/>
        </w:rPr>
      </w:pPr>
      <w:r w:rsidRPr="004D4DDB">
        <w:rPr>
          <w:rFonts w:asciiTheme="minorHAnsi" w:eastAsiaTheme="minorEastAsia" w:hAnsiTheme="minorHAnsi"/>
          <w:b/>
          <w:bCs/>
        </w:rPr>
        <w:t>PREDMETY ŠTUDIJNEJ A PEDAGOGICKO-VZDELÁVACEJ ČINNOSTI</w:t>
      </w:r>
    </w:p>
    <w:p w14:paraId="4ABA5399" w14:textId="3B8C5AB3" w:rsidR="023E3EB7" w:rsidRPr="004D4DDB" w:rsidRDefault="023E3EB7" w:rsidP="023E3EB7">
      <w:pPr>
        <w:tabs>
          <w:tab w:val="left" w:pos="1460"/>
          <w:tab w:val="left" w:pos="3530"/>
        </w:tabs>
        <w:contextualSpacing/>
        <w:jc w:val="center"/>
        <w:rPr>
          <w:rFonts w:asciiTheme="minorHAnsi" w:eastAsiaTheme="minorEastAsia" w:hAnsiTheme="minorHAnsi"/>
          <w:b/>
          <w:bCs/>
        </w:rPr>
      </w:pPr>
    </w:p>
    <w:p w14:paraId="1C977364" w14:textId="058C7F0A" w:rsidR="783F126A" w:rsidRPr="004D4DDB" w:rsidRDefault="783F126A" w:rsidP="023E3EB7">
      <w:pPr>
        <w:tabs>
          <w:tab w:val="left" w:pos="1460"/>
          <w:tab w:val="left" w:pos="3530"/>
        </w:tabs>
        <w:contextualSpacing/>
        <w:jc w:val="left"/>
        <w:rPr>
          <w:rFonts w:ascii="Calibri" w:eastAsia="Calibri" w:hAnsi="Calibri" w:cs="Calibri"/>
          <w:szCs w:val="24"/>
        </w:rPr>
      </w:pPr>
      <w:r w:rsidRPr="004D4DDB">
        <w:rPr>
          <w:rFonts w:asciiTheme="minorHAnsi" w:eastAsiaTheme="minorEastAsia" w:hAnsiTheme="minorHAnsi"/>
        </w:rPr>
        <w:t>1IFI/IPP1SF/22</w:t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>Iný predmet z ponuky fakúlt univerzity I.</w:t>
      </w:r>
    </w:p>
    <w:p w14:paraId="75F5E188" w14:textId="36A8C71C" w:rsidR="783F126A" w:rsidRPr="004D4DDB" w:rsidRDefault="783F126A" w:rsidP="023E3EB7">
      <w:pPr>
        <w:tabs>
          <w:tab w:val="left" w:pos="1460"/>
          <w:tab w:val="left" w:pos="3530"/>
        </w:tabs>
        <w:contextualSpacing/>
        <w:jc w:val="left"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1IFI/IPP2SF/22</w:t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>Iný predmet z ponuky fakúlt univerzity II.</w:t>
      </w:r>
    </w:p>
    <w:p w14:paraId="0A606D66" w14:textId="206957C6" w:rsidR="783F126A" w:rsidRPr="004D4DDB" w:rsidRDefault="783F126A" w:rsidP="023E3EB7">
      <w:pPr>
        <w:tabs>
          <w:tab w:val="left" w:pos="1460"/>
          <w:tab w:val="left" w:pos="3530"/>
        </w:tabs>
        <w:contextualSpacing/>
        <w:jc w:val="left"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1IFI/IPP3SF/22</w:t>
      </w:r>
      <w:r w:rsidRPr="004D4DDB">
        <w:tab/>
      </w:r>
      <w:r w:rsidRPr="004D4DDB">
        <w:tab/>
      </w:r>
      <w:r w:rsidR="52B79B46" w:rsidRPr="004D4DDB">
        <w:rPr>
          <w:rFonts w:asciiTheme="minorHAnsi" w:eastAsiaTheme="minorEastAsia" w:hAnsiTheme="minorHAnsi"/>
        </w:rPr>
        <w:t>Iný predmet z ponuky fakúlt univerzity III.</w:t>
      </w:r>
    </w:p>
    <w:p w14:paraId="7623034D" w14:textId="1E73C7A0" w:rsidR="783F126A" w:rsidRPr="004D4DDB" w:rsidRDefault="783F126A" w:rsidP="023E3EB7">
      <w:pPr>
        <w:tabs>
          <w:tab w:val="left" w:pos="1460"/>
          <w:tab w:val="left" w:pos="3530"/>
        </w:tabs>
        <w:contextualSpacing/>
        <w:jc w:val="left"/>
        <w:rPr>
          <w:rFonts w:ascii="Calibri" w:eastAsia="Calibri" w:hAnsi="Calibri" w:cs="Calibri"/>
          <w:szCs w:val="24"/>
        </w:rPr>
      </w:pPr>
      <w:r w:rsidRPr="004D4DDB">
        <w:rPr>
          <w:rFonts w:asciiTheme="minorHAnsi" w:eastAsiaTheme="minorEastAsia" w:hAnsiTheme="minorHAnsi"/>
        </w:rPr>
        <w:t>1IFI/ISL1SF/22</w:t>
      </w:r>
      <w:r w:rsidRPr="004D4DDB">
        <w:tab/>
      </w:r>
      <w:r w:rsidRPr="004D4DDB">
        <w:tab/>
      </w:r>
      <w:r w:rsidR="20579700" w:rsidRPr="004D4DDB">
        <w:rPr>
          <w:rFonts w:asciiTheme="minorHAnsi" w:eastAsiaTheme="minorEastAsia" w:hAnsiTheme="minorHAnsi"/>
        </w:rPr>
        <w:t>Individuálne štúdium odbornej literatúry I.</w:t>
      </w:r>
    </w:p>
    <w:p w14:paraId="7138260A" w14:textId="0446640F" w:rsidR="783F126A" w:rsidRPr="004D4DDB" w:rsidRDefault="783F126A" w:rsidP="023E3EB7">
      <w:pPr>
        <w:tabs>
          <w:tab w:val="left" w:pos="1460"/>
          <w:tab w:val="left" w:pos="3530"/>
        </w:tabs>
        <w:contextualSpacing/>
        <w:jc w:val="left"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1IFI/ISL2SF/22</w:t>
      </w:r>
      <w:r w:rsidRPr="004D4DDB">
        <w:tab/>
      </w:r>
      <w:r w:rsidRPr="004D4DDB">
        <w:tab/>
      </w:r>
      <w:r w:rsidR="7B213772" w:rsidRPr="004D4DDB">
        <w:rPr>
          <w:rFonts w:asciiTheme="minorHAnsi" w:eastAsiaTheme="minorEastAsia" w:hAnsiTheme="minorHAnsi"/>
        </w:rPr>
        <w:t>Individuálne štúdium odbornej literatúry I</w:t>
      </w:r>
      <w:r w:rsidR="7AE18582" w:rsidRPr="004D4DDB">
        <w:rPr>
          <w:rFonts w:asciiTheme="minorHAnsi" w:eastAsiaTheme="minorEastAsia" w:hAnsiTheme="minorHAnsi"/>
        </w:rPr>
        <w:t>I</w:t>
      </w:r>
      <w:r w:rsidR="7B213772" w:rsidRPr="004D4DDB">
        <w:rPr>
          <w:rFonts w:asciiTheme="minorHAnsi" w:eastAsiaTheme="minorEastAsia" w:hAnsiTheme="minorHAnsi"/>
        </w:rPr>
        <w:t>.</w:t>
      </w:r>
    </w:p>
    <w:p w14:paraId="29C250D1" w14:textId="2495F786" w:rsidR="783F126A" w:rsidRPr="004D4DDB" w:rsidRDefault="783F126A" w:rsidP="023E3EB7">
      <w:pPr>
        <w:tabs>
          <w:tab w:val="left" w:pos="1460"/>
          <w:tab w:val="left" w:pos="3530"/>
        </w:tabs>
        <w:contextualSpacing/>
        <w:jc w:val="left"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1IFI/ISL3SF/22</w:t>
      </w:r>
      <w:r w:rsidRPr="004D4DDB">
        <w:tab/>
      </w:r>
      <w:r w:rsidRPr="004D4DDB">
        <w:tab/>
      </w:r>
      <w:r w:rsidR="5C17DB8D" w:rsidRPr="004D4DDB">
        <w:rPr>
          <w:rFonts w:asciiTheme="minorHAnsi" w:eastAsiaTheme="minorEastAsia" w:hAnsiTheme="minorHAnsi"/>
        </w:rPr>
        <w:t>Individuálne štúdium odbornej literatúry I</w:t>
      </w:r>
      <w:r w:rsidR="65822B76" w:rsidRPr="004D4DDB">
        <w:rPr>
          <w:rFonts w:asciiTheme="minorHAnsi" w:eastAsiaTheme="minorEastAsia" w:hAnsiTheme="minorHAnsi"/>
        </w:rPr>
        <w:t>I</w:t>
      </w:r>
      <w:r w:rsidR="65C16F2B" w:rsidRPr="004D4DDB">
        <w:rPr>
          <w:rFonts w:asciiTheme="minorHAnsi" w:eastAsiaTheme="minorEastAsia" w:hAnsiTheme="minorHAnsi"/>
        </w:rPr>
        <w:t>I</w:t>
      </w:r>
      <w:r w:rsidR="5C17DB8D" w:rsidRPr="004D4DDB">
        <w:rPr>
          <w:rFonts w:asciiTheme="minorHAnsi" w:eastAsiaTheme="minorEastAsia" w:hAnsiTheme="minorHAnsi"/>
        </w:rPr>
        <w:t>.</w:t>
      </w:r>
    </w:p>
    <w:p w14:paraId="77AA57C1" w14:textId="642FA970" w:rsidR="783F126A" w:rsidRPr="004D4DDB" w:rsidRDefault="783F126A" w:rsidP="023E3EB7">
      <w:pPr>
        <w:tabs>
          <w:tab w:val="left" w:pos="1460"/>
          <w:tab w:val="left" w:pos="3530"/>
        </w:tabs>
        <w:contextualSpacing/>
        <w:jc w:val="left"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1IFI/ISL4SF/22</w:t>
      </w:r>
      <w:r w:rsidRPr="004D4DDB">
        <w:tab/>
      </w:r>
      <w:r w:rsidRPr="004D4DDB">
        <w:tab/>
      </w:r>
      <w:r w:rsidR="4C52FD7F" w:rsidRPr="004D4DDB">
        <w:rPr>
          <w:rFonts w:asciiTheme="minorHAnsi" w:eastAsiaTheme="minorEastAsia" w:hAnsiTheme="minorHAnsi"/>
        </w:rPr>
        <w:t>Individuálne štúdium odbornej literatúry I</w:t>
      </w:r>
      <w:r w:rsidR="153058E8" w:rsidRPr="004D4DDB">
        <w:rPr>
          <w:rFonts w:asciiTheme="minorHAnsi" w:eastAsiaTheme="minorEastAsia" w:hAnsiTheme="minorHAnsi"/>
        </w:rPr>
        <w:t>V</w:t>
      </w:r>
      <w:r w:rsidR="4C52FD7F" w:rsidRPr="004D4DDB">
        <w:rPr>
          <w:rFonts w:asciiTheme="minorHAnsi" w:eastAsiaTheme="minorEastAsia" w:hAnsiTheme="minorHAnsi"/>
        </w:rPr>
        <w:t>.</w:t>
      </w:r>
    </w:p>
    <w:p w14:paraId="5856AD9E" w14:textId="0877661D" w:rsidR="783F126A" w:rsidRPr="004D4DDB" w:rsidRDefault="783F126A" w:rsidP="023E3EB7">
      <w:pPr>
        <w:tabs>
          <w:tab w:val="left" w:pos="1460"/>
          <w:tab w:val="left" w:pos="3530"/>
        </w:tabs>
        <w:contextualSpacing/>
        <w:jc w:val="left"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1IFI/PC1SF/22</w:t>
      </w:r>
      <w:r w:rsidRPr="004D4DDB">
        <w:tab/>
      </w:r>
      <w:r w:rsidRPr="004D4DDB">
        <w:tab/>
      </w:r>
      <w:r w:rsidR="7FEE07D2" w:rsidRPr="004D4DDB">
        <w:rPr>
          <w:rFonts w:asciiTheme="minorHAnsi" w:eastAsiaTheme="minorEastAsia" w:hAnsiTheme="minorHAnsi"/>
        </w:rPr>
        <w:t xml:space="preserve">Vlastná pedagogická činnosť doktoranda  </w:t>
      </w:r>
    </w:p>
    <w:p w14:paraId="3C420598" w14:textId="4DC55F68" w:rsidR="7FEE07D2" w:rsidRPr="004D4DDB" w:rsidRDefault="7FEE07D2" w:rsidP="023E3EB7">
      <w:pPr>
        <w:tabs>
          <w:tab w:val="left" w:pos="1460"/>
          <w:tab w:val="left" w:pos="3530"/>
        </w:tabs>
        <w:ind w:left="2832" w:firstLine="708"/>
        <w:contextualSpacing/>
        <w:jc w:val="left"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(1 hod. týždenne za semester) I.</w:t>
      </w:r>
    </w:p>
    <w:p w14:paraId="0AF82900" w14:textId="7D14B880" w:rsidR="783F126A" w:rsidRPr="004D4DDB" w:rsidRDefault="783F126A" w:rsidP="023E3EB7">
      <w:pPr>
        <w:tabs>
          <w:tab w:val="left" w:pos="1460"/>
          <w:tab w:val="left" w:pos="3530"/>
        </w:tabs>
        <w:contextualSpacing/>
        <w:jc w:val="left"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1IFI/PC2SF/22</w:t>
      </w:r>
      <w:r w:rsidRPr="004D4DDB">
        <w:tab/>
      </w:r>
      <w:r w:rsidRPr="004D4DDB">
        <w:tab/>
      </w:r>
      <w:r w:rsidR="246CC4EE" w:rsidRPr="004D4DDB">
        <w:rPr>
          <w:rFonts w:asciiTheme="minorHAnsi" w:eastAsiaTheme="minorEastAsia" w:hAnsiTheme="minorHAnsi"/>
        </w:rPr>
        <w:t xml:space="preserve">Vlastná pedagogická činnosť doktoranda  </w:t>
      </w:r>
    </w:p>
    <w:p w14:paraId="74B9D3DA" w14:textId="54AF2F19" w:rsidR="246CC4EE" w:rsidRPr="004D4DDB" w:rsidRDefault="246CC4EE" w:rsidP="023E3EB7">
      <w:pPr>
        <w:tabs>
          <w:tab w:val="left" w:pos="1460"/>
          <w:tab w:val="left" w:pos="3530"/>
        </w:tabs>
        <w:ind w:left="2832" w:firstLine="708"/>
        <w:contextualSpacing/>
        <w:jc w:val="left"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(1 hod. týždenne za semester) I</w:t>
      </w:r>
      <w:r w:rsidR="7A1DCA04" w:rsidRPr="004D4DDB">
        <w:rPr>
          <w:rFonts w:asciiTheme="minorHAnsi" w:eastAsiaTheme="minorEastAsia" w:hAnsiTheme="minorHAnsi"/>
        </w:rPr>
        <w:t>I</w:t>
      </w:r>
      <w:r w:rsidRPr="004D4DDB">
        <w:rPr>
          <w:rFonts w:asciiTheme="minorHAnsi" w:eastAsiaTheme="minorEastAsia" w:hAnsiTheme="minorHAnsi"/>
        </w:rPr>
        <w:t>.</w:t>
      </w:r>
    </w:p>
    <w:p w14:paraId="39408A32" w14:textId="5398EC68" w:rsidR="783F126A" w:rsidRPr="004D4DDB" w:rsidRDefault="783F126A" w:rsidP="023E3EB7">
      <w:pPr>
        <w:tabs>
          <w:tab w:val="left" w:pos="1460"/>
          <w:tab w:val="left" w:pos="3530"/>
        </w:tabs>
        <w:contextualSpacing/>
        <w:jc w:val="left"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1IFI/PC3SF/22</w:t>
      </w:r>
      <w:r w:rsidRPr="004D4DDB">
        <w:tab/>
      </w:r>
      <w:r w:rsidRPr="004D4DDB">
        <w:tab/>
      </w:r>
      <w:r w:rsidR="2ED941C4" w:rsidRPr="004D4DDB">
        <w:rPr>
          <w:rFonts w:asciiTheme="minorHAnsi" w:eastAsiaTheme="minorEastAsia" w:hAnsiTheme="minorHAnsi"/>
        </w:rPr>
        <w:t xml:space="preserve">Vlastná pedagogická činnosť doktoranda  </w:t>
      </w:r>
    </w:p>
    <w:p w14:paraId="2B335637" w14:textId="1F89AA03" w:rsidR="2ED941C4" w:rsidRPr="004D4DDB" w:rsidRDefault="2ED941C4" w:rsidP="023E3EB7">
      <w:pPr>
        <w:tabs>
          <w:tab w:val="left" w:pos="1460"/>
          <w:tab w:val="left" w:pos="3530"/>
        </w:tabs>
        <w:ind w:left="2832" w:firstLine="708"/>
        <w:contextualSpacing/>
        <w:jc w:val="left"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(1 hod. týždenne za semester) I</w:t>
      </w:r>
      <w:r w:rsidR="73F3FADB" w:rsidRPr="004D4DDB">
        <w:rPr>
          <w:rFonts w:asciiTheme="minorHAnsi" w:eastAsiaTheme="minorEastAsia" w:hAnsiTheme="minorHAnsi"/>
        </w:rPr>
        <w:t>II</w:t>
      </w:r>
      <w:r w:rsidRPr="004D4DDB">
        <w:rPr>
          <w:rFonts w:asciiTheme="minorHAnsi" w:eastAsiaTheme="minorEastAsia" w:hAnsiTheme="minorHAnsi"/>
        </w:rPr>
        <w:t>.</w:t>
      </w:r>
    </w:p>
    <w:p w14:paraId="6BF6E591" w14:textId="6F52DE30" w:rsidR="783F126A" w:rsidRPr="004D4DDB" w:rsidRDefault="783F126A" w:rsidP="023E3EB7">
      <w:pPr>
        <w:tabs>
          <w:tab w:val="left" w:pos="1460"/>
          <w:tab w:val="left" w:pos="3530"/>
        </w:tabs>
        <w:contextualSpacing/>
        <w:jc w:val="left"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1IFI/PC4SF/22</w:t>
      </w:r>
      <w:r w:rsidRPr="004D4DDB">
        <w:tab/>
      </w:r>
      <w:r w:rsidRPr="004D4DDB">
        <w:tab/>
      </w:r>
      <w:r w:rsidR="1CA5FC16" w:rsidRPr="004D4DDB">
        <w:rPr>
          <w:rFonts w:asciiTheme="minorHAnsi" w:eastAsiaTheme="minorEastAsia" w:hAnsiTheme="minorHAnsi"/>
        </w:rPr>
        <w:t xml:space="preserve">Vlastná pedagogická činnosť doktoranda  </w:t>
      </w:r>
    </w:p>
    <w:p w14:paraId="70391536" w14:textId="7C9E8DBE" w:rsidR="1CA5FC16" w:rsidRPr="004D4DDB" w:rsidRDefault="1CA5FC16" w:rsidP="023E3EB7">
      <w:pPr>
        <w:tabs>
          <w:tab w:val="left" w:pos="1460"/>
          <w:tab w:val="left" w:pos="3530"/>
        </w:tabs>
        <w:ind w:left="3540"/>
        <w:contextualSpacing/>
        <w:jc w:val="left"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(1 hod. týždenne za semester) I</w:t>
      </w:r>
      <w:r w:rsidR="1769C520" w:rsidRPr="004D4DDB">
        <w:rPr>
          <w:rFonts w:asciiTheme="minorHAnsi" w:eastAsiaTheme="minorEastAsia" w:hAnsiTheme="minorHAnsi"/>
        </w:rPr>
        <w:t>V</w:t>
      </w:r>
      <w:r w:rsidRPr="004D4DDB">
        <w:rPr>
          <w:rFonts w:asciiTheme="minorHAnsi" w:eastAsiaTheme="minorEastAsia" w:hAnsiTheme="minorHAnsi"/>
        </w:rPr>
        <w:t>.</w:t>
      </w:r>
    </w:p>
    <w:p w14:paraId="49A17CA6" w14:textId="5C6716C2" w:rsidR="783F126A" w:rsidRPr="004D4DDB" w:rsidRDefault="783F126A" w:rsidP="023E3EB7">
      <w:pPr>
        <w:tabs>
          <w:tab w:val="left" w:pos="1460"/>
          <w:tab w:val="left" w:pos="3530"/>
        </w:tabs>
        <w:contextualSpacing/>
        <w:jc w:val="left"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1IFI/PC5SF/22</w:t>
      </w:r>
      <w:r w:rsidRPr="004D4DDB">
        <w:tab/>
      </w:r>
      <w:r w:rsidRPr="004D4DDB">
        <w:tab/>
      </w:r>
      <w:r w:rsidR="3992BC10" w:rsidRPr="004D4DDB">
        <w:rPr>
          <w:rFonts w:asciiTheme="minorHAnsi" w:eastAsiaTheme="minorEastAsia" w:hAnsiTheme="minorHAnsi"/>
        </w:rPr>
        <w:t xml:space="preserve">Vlastná pedagogická činnosť doktoranda  </w:t>
      </w:r>
    </w:p>
    <w:p w14:paraId="2A83D749" w14:textId="420AB0DD" w:rsidR="3992BC10" w:rsidRPr="004D4DDB" w:rsidRDefault="3992BC10" w:rsidP="023E3EB7">
      <w:pPr>
        <w:tabs>
          <w:tab w:val="left" w:pos="1460"/>
          <w:tab w:val="left" w:pos="3530"/>
        </w:tabs>
        <w:ind w:left="2832" w:firstLine="708"/>
        <w:contextualSpacing/>
        <w:jc w:val="left"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 xml:space="preserve">(1 hod. týždenne za semester) </w:t>
      </w:r>
      <w:r w:rsidR="61AAC297" w:rsidRPr="004D4DDB">
        <w:rPr>
          <w:rFonts w:asciiTheme="minorHAnsi" w:eastAsiaTheme="minorEastAsia" w:hAnsiTheme="minorHAnsi"/>
        </w:rPr>
        <w:t>V</w:t>
      </w:r>
      <w:r w:rsidRPr="004D4DDB">
        <w:rPr>
          <w:rFonts w:asciiTheme="minorHAnsi" w:eastAsiaTheme="minorEastAsia" w:hAnsiTheme="minorHAnsi"/>
        </w:rPr>
        <w:t>.</w:t>
      </w:r>
    </w:p>
    <w:p w14:paraId="1AFF246C" w14:textId="6D390BD6" w:rsidR="783F126A" w:rsidRPr="004D4DDB" w:rsidRDefault="783F126A" w:rsidP="023E3EB7">
      <w:pPr>
        <w:tabs>
          <w:tab w:val="left" w:pos="1460"/>
          <w:tab w:val="left" w:pos="3530"/>
        </w:tabs>
        <w:contextualSpacing/>
        <w:jc w:val="left"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1IFI/PC6SF/22</w:t>
      </w:r>
      <w:r w:rsidRPr="004D4DDB">
        <w:tab/>
      </w:r>
      <w:r w:rsidRPr="004D4DDB">
        <w:tab/>
      </w:r>
      <w:r w:rsidR="767BFF6C" w:rsidRPr="004D4DDB">
        <w:rPr>
          <w:rFonts w:asciiTheme="minorHAnsi" w:eastAsiaTheme="minorEastAsia" w:hAnsiTheme="minorHAnsi"/>
        </w:rPr>
        <w:t xml:space="preserve">Vlastná pedagogická činnosť doktoranda  </w:t>
      </w:r>
    </w:p>
    <w:p w14:paraId="7966AAEE" w14:textId="0F4A33E7" w:rsidR="767BFF6C" w:rsidRPr="004D4DDB" w:rsidRDefault="767BFF6C" w:rsidP="023E3EB7">
      <w:pPr>
        <w:tabs>
          <w:tab w:val="left" w:pos="1460"/>
          <w:tab w:val="left" w:pos="3530"/>
        </w:tabs>
        <w:ind w:left="2832" w:firstLine="708"/>
        <w:contextualSpacing/>
        <w:jc w:val="left"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 xml:space="preserve">(1 hod. týždenne za semester) </w:t>
      </w:r>
      <w:r w:rsidR="301D91F4" w:rsidRPr="004D4DDB">
        <w:rPr>
          <w:rFonts w:asciiTheme="minorHAnsi" w:eastAsiaTheme="minorEastAsia" w:hAnsiTheme="minorHAnsi"/>
        </w:rPr>
        <w:t>V</w:t>
      </w:r>
      <w:r w:rsidRPr="004D4DDB">
        <w:rPr>
          <w:rFonts w:asciiTheme="minorHAnsi" w:eastAsiaTheme="minorEastAsia" w:hAnsiTheme="minorHAnsi"/>
        </w:rPr>
        <w:t>I.</w:t>
      </w:r>
    </w:p>
    <w:p w14:paraId="70F01B7C" w14:textId="2138C0BB" w:rsidR="783F126A" w:rsidRPr="004D4DDB" w:rsidRDefault="783F126A" w:rsidP="023E3EB7">
      <w:pPr>
        <w:tabs>
          <w:tab w:val="left" w:pos="1460"/>
          <w:tab w:val="left" w:pos="3530"/>
        </w:tabs>
        <w:contextualSpacing/>
        <w:jc w:val="left"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1IFI/PC1DSF/22</w:t>
      </w:r>
      <w:r w:rsidRPr="004D4DDB">
        <w:tab/>
      </w:r>
      <w:r w:rsidRPr="004D4DDB">
        <w:tab/>
      </w:r>
      <w:r w:rsidR="6A6FAA18" w:rsidRPr="004D4DDB">
        <w:rPr>
          <w:rFonts w:asciiTheme="minorHAnsi" w:eastAsiaTheme="minorEastAsia" w:hAnsiTheme="minorHAnsi"/>
        </w:rPr>
        <w:t xml:space="preserve">Vlastná pedagogická činnosť doktoranda  </w:t>
      </w:r>
    </w:p>
    <w:p w14:paraId="1203E337" w14:textId="0CFCE709" w:rsidR="6A6FAA18" w:rsidRPr="004D4DDB" w:rsidRDefault="6A6FAA18" w:rsidP="023E3EB7">
      <w:pPr>
        <w:tabs>
          <w:tab w:val="left" w:pos="1460"/>
          <w:tab w:val="left" w:pos="3530"/>
        </w:tabs>
        <w:ind w:left="3540"/>
        <w:contextualSpacing/>
        <w:jc w:val="left"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(2 hod. týždenne za semester) I.</w:t>
      </w:r>
    </w:p>
    <w:p w14:paraId="285E5E57" w14:textId="5476F4FF" w:rsidR="783F126A" w:rsidRPr="004D4DDB" w:rsidRDefault="783F126A" w:rsidP="023E3EB7">
      <w:pPr>
        <w:tabs>
          <w:tab w:val="left" w:pos="1460"/>
          <w:tab w:val="left" w:pos="3530"/>
        </w:tabs>
        <w:contextualSpacing/>
        <w:jc w:val="left"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1IFI/PC2DSF/22</w:t>
      </w:r>
      <w:r w:rsidRPr="004D4DDB">
        <w:tab/>
      </w:r>
      <w:r w:rsidRPr="004D4DDB">
        <w:tab/>
      </w:r>
      <w:r w:rsidR="34BF10EA" w:rsidRPr="004D4DDB">
        <w:rPr>
          <w:rFonts w:asciiTheme="minorHAnsi" w:eastAsiaTheme="minorEastAsia" w:hAnsiTheme="minorHAnsi"/>
        </w:rPr>
        <w:t xml:space="preserve">Vlastná pedagogická činnosť doktoranda  </w:t>
      </w:r>
    </w:p>
    <w:p w14:paraId="57E18CC7" w14:textId="4CD8D6A6" w:rsidR="34BF10EA" w:rsidRPr="004D4DDB" w:rsidRDefault="34BF10EA" w:rsidP="023E3EB7">
      <w:pPr>
        <w:tabs>
          <w:tab w:val="left" w:pos="1460"/>
          <w:tab w:val="left" w:pos="3530"/>
        </w:tabs>
        <w:ind w:left="2832" w:firstLine="708"/>
        <w:contextualSpacing/>
        <w:jc w:val="left"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(2 hod. týždenne za semester) I</w:t>
      </w:r>
      <w:r w:rsidR="0F0E4B91" w:rsidRPr="004D4DDB">
        <w:rPr>
          <w:rFonts w:asciiTheme="minorHAnsi" w:eastAsiaTheme="minorEastAsia" w:hAnsiTheme="minorHAnsi"/>
        </w:rPr>
        <w:t>I</w:t>
      </w:r>
      <w:r w:rsidRPr="004D4DDB">
        <w:rPr>
          <w:rFonts w:asciiTheme="minorHAnsi" w:eastAsiaTheme="minorEastAsia" w:hAnsiTheme="minorHAnsi"/>
        </w:rPr>
        <w:t>.</w:t>
      </w:r>
    </w:p>
    <w:p w14:paraId="23843AB8" w14:textId="7E19FE8C" w:rsidR="783F126A" w:rsidRPr="004D4DDB" w:rsidRDefault="783F126A" w:rsidP="023E3EB7">
      <w:pPr>
        <w:tabs>
          <w:tab w:val="left" w:pos="1460"/>
          <w:tab w:val="left" w:pos="3530"/>
        </w:tabs>
        <w:contextualSpacing/>
        <w:jc w:val="left"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1IFI/PC3DSF/22</w:t>
      </w:r>
      <w:r w:rsidRPr="004D4DDB">
        <w:tab/>
      </w:r>
      <w:r w:rsidRPr="004D4DDB">
        <w:tab/>
      </w:r>
      <w:r w:rsidR="4CD4A16F" w:rsidRPr="004D4DDB">
        <w:rPr>
          <w:rFonts w:asciiTheme="minorHAnsi" w:eastAsiaTheme="minorEastAsia" w:hAnsiTheme="minorHAnsi"/>
        </w:rPr>
        <w:t xml:space="preserve">Vlastná pedagogická činnosť doktoranda  </w:t>
      </w:r>
    </w:p>
    <w:p w14:paraId="10589698" w14:textId="410037D3" w:rsidR="4CD4A16F" w:rsidRPr="004D4DDB" w:rsidRDefault="4CD4A16F" w:rsidP="023E3EB7">
      <w:pPr>
        <w:tabs>
          <w:tab w:val="left" w:pos="1460"/>
          <w:tab w:val="left" w:pos="3530"/>
        </w:tabs>
        <w:ind w:left="2832" w:firstLine="708"/>
        <w:contextualSpacing/>
        <w:jc w:val="left"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(2 hod. týždenne za semester) I</w:t>
      </w:r>
      <w:r w:rsidR="7FDDFFCE" w:rsidRPr="004D4DDB">
        <w:rPr>
          <w:rFonts w:asciiTheme="minorHAnsi" w:eastAsiaTheme="minorEastAsia" w:hAnsiTheme="minorHAnsi"/>
        </w:rPr>
        <w:t>II</w:t>
      </w:r>
      <w:r w:rsidRPr="004D4DDB">
        <w:rPr>
          <w:rFonts w:asciiTheme="minorHAnsi" w:eastAsiaTheme="minorEastAsia" w:hAnsiTheme="minorHAnsi"/>
        </w:rPr>
        <w:t>.</w:t>
      </w:r>
    </w:p>
    <w:p w14:paraId="57D6C9E3" w14:textId="05BF8568" w:rsidR="783F126A" w:rsidRPr="004D4DDB" w:rsidRDefault="783F126A" w:rsidP="023E3EB7">
      <w:pPr>
        <w:tabs>
          <w:tab w:val="left" w:pos="1460"/>
          <w:tab w:val="left" w:pos="3530"/>
        </w:tabs>
        <w:contextualSpacing/>
        <w:jc w:val="left"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1IFI/PC4DSF/22</w:t>
      </w:r>
      <w:r w:rsidR="04A502A3" w:rsidRPr="004D4DDB">
        <w:rPr>
          <w:rFonts w:asciiTheme="minorHAnsi" w:eastAsiaTheme="minorEastAsia" w:hAnsiTheme="minorHAnsi"/>
        </w:rPr>
        <w:t xml:space="preserve"> </w:t>
      </w:r>
      <w:r w:rsidRPr="004D4DDB">
        <w:tab/>
      </w:r>
      <w:r w:rsidR="04A502A3" w:rsidRPr="004D4DDB">
        <w:rPr>
          <w:rFonts w:asciiTheme="minorHAnsi" w:eastAsiaTheme="minorEastAsia" w:hAnsiTheme="minorHAnsi"/>
        </w:rPr>
        <w:t xml:space="preserve">Vlastná pedagogická činnosť doktoranda  </w:t>
      </w:r>
    </w:p>
    <w:p w14:paraId="61559F26" w14:textId="3C7AD24D" w:rsidR="04A502A3" w:rsidRPr="004D4DDB" w:rsidRDefault="04A502A3" w:rsidP="023E3EB7">
      <w:pPr>
        <w:tabs>
          <w:tab w:val="left" w:pos="1460"/>
          <w:tab w:val="left" w:pos="3530"/>
        </w:tabs>
        <w:ind w:left="2832" w:firstLine="708"/>
        <w:contextualSpacing/>
        <w:jc w:val="left"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(2 hod. týždenne za semester) I</w:t>
      </w:r>
      <w:r w:rsidR="258162BD" w:rsidRPr="004D4DDB">
        <w:rPr>
          <w:rFonts w:asciiTheme="minorHAnsi" w:eastAsiaTheme="minorEastAsia" w:hAnsiTheme="minorHAnsi"/>
        </w:rPr>
        <w:t>V</w:t>
      </w:r>
      <w:r w:rsidRPr="004D4DDB">
        <w:rPr>
          <w:rFonts w:asciiTheme="minorHAnsi" w:eastAsiaTheme="minorEastAsia" w:hAnsiTheme="minorHAnsi"/>
        </w:rPr>
        <w:t>.</w:t>
      </w:r>
    </w:p>
    <w:p w14:paraId="5ABDF3F0" w14:textId="2AF30CED" w:rsidR="783F126A" w:rsidRPr="004D4DDB" w:rsidRDefault="783F126A" w:rsidP="023E3EB7">
      <w:pPr>
        <w:tabs>
          <w:tab w:val="left" w:pos="1460"/>
          <w:tab w:val="left" w:pos="3530"/>
        </w:tabs>
        <w:contextualSpacing/>
        <w:jc w:val="left"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1IFI/PC5DSF/22</w:t>
      </w:r>
      <w:r w:rsidRPr="004D4DDB">
        <w:tab/>
      </w:r>
      <w:r w:rsidR="34CA197D" w:rsidRPr="004D4DDB">
        <w:rPr>
          <w:rFonts w:asciiTheme="minorHAnsi" w:eastAsiaTheme="minorEastAsia" w:hAnsiTheme="minorHAnsi"/>
        </w:rPr>
        <w:t xml:space="preserve">Vlastná pedagogická činnosť doktoranda  </w:t>
      </w:r>
    </w:p>
    <w:p w14:paraId="39F75AB5" w14:textId="04C9C899" w:rsidR="34CA197D" w:rsidRPr="004D4DDB" w:rsidRDefault="34CA197D" w:rsidP="023E3EB7">
      <w:pPr>
        <w:tabs>
          <w:tab w:val="left" w:pos="1460"/>
          <w:tab w:val="left" w:pos="3530"/>
        </w:tabs>
        <w:ind w:left="2832" w:firstLine="708"/>
        <w:contextualSpacing/>
        <w:jc w:val="left"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lastRenderedPageBreak/>
        <w:t xml:space="preserve">(2 hod. týždenne za semester) </w:t>
      </w:r>
      <w:r w:rsidR="34E2706F" w:rsidRPr="004D4DDB">
        <w:rPr>
          <w:rFonts w:asciiTheme="minorHAnsi" w:eastAsiaTheme="minorEastAsia" w:hAnsiTheme="minorHAnsi"/>
        </w:rPr>
        <w:t>V</w:t>
      </w:r>
      <w:r w:rsidRPr="004D4DDB">
        <w:rPr>
          <w:rFonts w:asciiTheme="minorHAnsi" w:eastAsiaTheme="minorEastAsia" w:hAnsiTheme="minorHAnsi"/>
        </w:rPr>
        <w:t>.</w:t>
      </w:r>
    </w:p>
    <w:p w14:paraId="4A43762C" w14:textId="1F099B72" w:rsidR="783F126A" w:rsidRPr="004D4DDB" w:rsidRDefault="783F126A" w:rsidP="023E3EB7">
      <w:pPr>
        <w:tabs>
          <w:tab w:val="left" w:pos="1460"/>
          <w:tab w:val="left" w:pos="3530"/>
        </w:tabs>
        <w:contextualSpacing/>
        <w:jc w:val="left"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1IFI/PC6DSF/22</w:t>
      </w:r>
      <w:r w:rsidRPr="004D4DDB">
        <w:tab/>
      </w:r>
      <w:r w:rsidRPr="004D4DDB">
        <w:tab/>
      </w:r>
      <w:r w:rsidR="7253760B" w:rsidRPr="004D4DDB">
        <w:rPr>
          <w:rFonts w:asciiTheme="minorHAnsi" w:eastAsiaTheme="minorEastAsia" w:hAnsiTheme="minorHAnsi"/>
        </w:rPr>
        <w:t xml:space="preserve">Vlastná pedagogická činnosť doktoranda  </w:t>
      </w:r>
    </w:p>
    <w:p w14:paraId="16009C1C" w14:textId="5D0AF729" w:rsidR="7253760B" w:rsidRPr="004D4DDB" w:rsidRDefault="7253760B" w:rsidP="023E3EB7">
      <w:pPr>
        <w:tabs>
          <w:tab w:val="left" w:pos="1460"/>
          <w:tab w:val="left" w:pos="3530"/>
        </w:tabs>
        <w:ind w:left="3540"/>
        <w:contextualSpacing/>
        <w:jc w:val="left"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 xml:space="preserve">(2 hod. týždenne za semester) </w:t>
      </w:r>
      <w:r w:rsidR="2B93E8D9" w:rsidRPr="004D4DDB">
        <w:rPr>
          <w:rFonts w:asciiTheme="minorHAnsi" w:eastAsiaTheme="minorEastAsia" w:hAnsiTheme="minorHAnsi"/>
        </w:rPr>
        <w:t>V</w:t>
      </w:r>
      <w:r w:rsidRPr="004D4DDB">
        <w:rPr>
          <w:rFonts w:asciiTheme="minorHAnsi" w:eastAsiaTheme="minorEastAsia" w:hAnsiTheme="minorHAnsi"/>
        </w:rPr>
        <w:t>I.</w:t>
      </w:r>
    </w:p>
    <w:p w14:paraId="1C0C76D5" w14:textId="5FFEEBAF" w:rsidR="783F126A" w:rsidRPr="004D4DDB" w:rsidRDefault="783F126A" w:rsidP="023E3EB7">
      <w:pPr>
        <w:tabs>
          <w:tab w:val="left" w:pos="1460"/>
          <w:tab w:val="left" w:pos="3530"/>
        </w:tabs>
        <w:contextualSpacing/>
        <w:jc w:val="left"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1IFI/PC1TSF/22</w:t>
      </w:r>
      <w:r w:rsidRPr="004D4DDB">
        <w:tab/>
      </w:r>
      <w:r w:rsidR="54F9D1DD" w:rsidRPr="004D4DDB">
        <w:rPr>
          <w:rFonts w:asciiTheme="minorHAnsi" w:eastAsiaTheme="minorEastAsia" w:hAnsiTheme="minorHAnsi"/>
        </w:rPr>
        <w:t xml:space="preserve">Vlastná pedagogická činnosť doktoranda  </w:t>
      </w:r>
    </w:p>
    <w:p w14:paraId="0EC1B04E" w14:textId="46A9BDA9" w:rsidR="54F9D1DD" w:rsidRPr="004D4DDB" w:rsidRDefault="54F9D1DD" w:rsidP="023E3EB7">
      <w:pPr>
        <w:tabs>
          <w:tab w:val="left" w:pos="1460"/>
          <w:tab w:val="left" w:pos="3530"/>
        </w:tabs>
        <w:ind w:left="2832" w:firstLine="708"/>
        <w:contextualSpacing/>
        <w:jc w:val="left"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(3 hod. týždenne za semester) I.</w:t>
      </w:r>
    </w:p>
    <w:p w14:paraId="64CC5E31" w14:textId="203F8326" w:rsidR="783F126A" w:rsidRPr="004D4DDB" w:rsidRDefault="783F126A" w:rsidP="023E3EB7">
      <w:pPr>
        <w:tabs>
          <w:tab w:val="left" w:pos="1460"/>
          <w:tab w:val="left" w:pos="3530"/>
        </w:tabs>
        <w:contextualSpacing/>
        <w:jc w:val="left"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1IFI/PC2TSF/22</w:t>
      </w:r>
      <w:r w:rsidRPr="004D4DDB">
        <w:tab/>
      </w:r>
      <w:r w:rsidR="5D9D3956" w:rsidRPr="004D4DDB">
        <w:rPr>
          <w:rFonts w:asciiTheme="minorHAnsi" w:eastAsiaTheme="minorEastAsia" w:hAnsiTheme="minorHAnsi"/>
        </w:rPr>
        <w:t xml:space="preserve">Vlastná pedagogická činnosť doktoranda  </w:t>
      </w:r>
    </w:p>
    <w:p w14:paraId="2AA078A9" w14:textId="50DCAC75" w:rsidR="5D9D3956" w:rsidRPr="004D4DDB" w:rsidRDefault="5D9D3956" w:rsidP="023E3EB7">
      <w:pPr>
        <w:tabs>
          <w:tab w:val="left" w:pos="1460"/>
          <w:tab w:val="left" w:pos="3530"/>
        </w:tabs>
        <w:ind w:left="2832" w:firstLine="708"/>
        <w:contextualSpacing/>
        <w:jc w:val="left"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(3 hod. týždenne za semester) I</w:t>
      </w:r>
      <w:r w:rsidR="7AB21354" w:rsidRPr="004D4DDB">
        <w:rPr>
          <w:rFonts w:asciiTheme="minorHAnsi" w:eastAsiaTheme="minorEastAsia" w:hAnsiTheme="minorHAnsi"/>
        </w:rPr>
        <w:t>I</w:t>
      </w:r>
      <w:r w:rsidRPr="004D4DDB">
        <w:rPr>
          <w:rFonts w:asciiTheme="minorHAnsi" w:eastAsiaTheme="minorEastAsia" w:hAnsiTheme="minorHAnsi"/>
        </w:rPr>
        <w:t>.</w:t>
      </w:r>
    </w:p>
    <w:p w14:paraId="390688BB" w14:textId="18378833" w:rsidR="783F126A" w:rsidRPr="004D4DDB" w:rsidRDefault="783F126A" w:rsidP="023E3EB7">
      <w:pPr>
        <w:tabs>
          <w:tab w:val="left" w:pos="1460"/>
          <w:tab w:val="left" w:pos="3530"/>
        </w:tabs>
        <w:contextualSpacing/>
        <w:jc w:val="left"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1IFI/PC3TSF/22</w:t>
      </w:r>
      <w:r w:rsidRPr="004D4DDB">
        <w:tab/>
      </w:r>
      <w:r w:rsidRPr="004D4DDB">
        <w:tab/>
      </w:r>
      <w:r w:rsidR="6A60E406" w:rsidRPr="004D4DDB">
        <w:rPr>
          <w:rFonts w:asciiTheme="minorHAnsi" w:eastAsiaTheme="minorEastAsia" w:hAnsiTheme="minorHAnsi"/>
        </w:rPr>
        <w:t xml:space="preserve">Vlastná pedagogická činnosť doktoranda  </w:t>
      </w:r>
    </w:p>
    <w:p w14:paraId="1732132A" w14:textId="4783A8EE" w:rsidR="6A60E406" w:rsidRPr="004D4DDB" w:rsidRDefault="6A60E406" w:rsidP="023E3EB7">
      <w:pPr>
        <w:tabs>
          <w:tab w:val="left" w:pos="1460"/>
          <w:tab w:val="left" w:pos="3530"/>
        </w:tabs>
        <w:ind w:left="2832" w:firstLine="708"/>
        <w:contextualSpacing/>
        <w:jc w:val="left"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(3 hod. týždenne za semester) I</w:t>
      </w:r>
      <w:r w:rsidR="76A5B813" w:rsidRPr="004D4DDB">
        <w:rPr>
          <w:rFonts w:asciiTheme="minorHAnsi" w:eastAsiaTheme="minorEastAsia" w:hAnsiTheme="minorHAnsi"/>
        </w:rPr>
        <w:t>II</w:t>
      </w:r>
      <w:r w:rsidRPr="004D4DDB">
        <w:rPr>
          <w:rFonts w:asciiTheme="minorHAnsi" w:eastAsiaTheme="minorEastAsia" w:hAnsiTheme="minorHAnsi"/>
        </w:rPr>
        <w:t>.</w:t>
      </w:r>
    </w:p>
    <w:p w14:paraId="4E8D23C6" w14:textId="3A3AFA53" w:rsidR="783F126A" w:rsidRPr="004D4DDB" w:rsidRDefault="783F126A" w:rsidP="023E3EB7">
      <w:pPr>
        <w:tabs>
          <w:tab w:val="left" w:pos="1460"/>
          <w:tab w:val="left" w:pos="3530"/>
        </w:tabs>
        <w:contextualSpacing/>
        <w:jc w:val="left"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1IFI/PC4TSF/22</w:t>
      </w:r>
      <w:r w:rsidRPr="004D4DDB">
        <w:tab/>
      </w:r>
      <w:r w:rsidRPr="004D4DDB">
        <w:tab/>
      </w:r>
      <w:r w:rsidR="1D2416C4" w:rsidRPr="004D4DDB">
        <w:rPr>
          <w:rFonts w:asciiTheme="minorHAnsi" w:eastAsiaTheme="minorEastAsia" w:hAnsiTheme="minorHAnsi"/>
        </w:rPr>
        <w:t xml:space="preserve">Vlastná pedagogická činnosť doktoranda  </w:t>
      </w:r>
    </w:p>
    <w:p w14:paraId="516BF4C5" w14:textId="278A3A42" w:rsidR="1D2416C4" w:rsidRPr="004D4DDB" w:rsidRDefault="1D2416C4" w:rsidP="023E3EB7">
      <w:pPr>
        <w:tabs>
          <w:tab w:val="left" w:pos="1460"/>
          <w:tab w:val="left" w:pos="3530"/>
        </w:tabs>
        <w:ind w:left="2832" w:firstLine="708"/>
        <w:contextualSpacing/>
        <w:jc w:val="left"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(3 hod. týždenne za semester) I</w:t>
      </w:r>
      <w:r w:rsidR="6E10BB33" w:rsidRPr="004D4DDB">
        <w:rPr>
          <w:rFonts w:asciiTheme="minorHAnsi" w:eastAsiaTheme="minorEastAsia" w:hAnsiTheme="minorHAnsi"/>
        </w:rPr>
        <w:t>V</w:t>
      </w:r>
      <w:r w:rsidRPr="004D4DDB">
        <w:rPr>
          <w:rFonts w:asciiTheme="minorHAnsi" w:eastAsiaTheme="minorEastAsia" w:hAnsiTheme="minorHAnsi"/>
        </w:rPr>
        <w:t>.</w:t>
      </w:r>
    </w:p>
    <w:p w14:paraId="26AE0031" w14:textId="278A9729" w:rsidR="783F126A" w:rsidRPr="004D4DDB" w:rsidRDefault="783F126A" w:rsidP="023E3EB7">
      <w:pPr>
        <w:tabs>
          <w:tab w:val="left" w:pos="1460"/>
          <w:tab w:val="left" w:pos="3530"/>
        </w:tabs>
        <w:contextualSpacing/>
        <w:jc w:val="left"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1IFI/PC5TSF/22</w:t>
      </w:r>
      <w:r w:rsidRPr="004D4DDB">
        <w:tab/>
      </w:r>
      <w:r w:rsidR="133F28D3" w:rsidRPr="004D4DDB">
        <w:rPr>
          <w:rFonts w:asciiTheme="minorHAnsi" w:eastAsiaTheme="minorEastAsia" w:hAnsiTheme="minorHAnsi"/>
        </w:rPr>
        <w:t xml:space="preserve">Vlastná pedagogická činnosť doktoranda  </w:t>
      </w:r>
    </w:p>
    <w:p w14:paraId="33C46CF5" w14:textId="441EA07E" w:rsidR="133F28D3" w:rsidRPr="004D4DDB" w:rsidRDefault="133F28D3" w:rsidP="023E3EB7">
      <w:pPr>
        <w:tabs>
          <w:tab w:val="left" w:pos="1460"/>
          <w:tab w:val="left" w:pos="3530"/>
        </w:tabs>
        <w:ind w:left="2832" w:firstLine="708"/>
        <w:contextualSpacing/>
        <w:jc w:val="left"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 xml:space="preserve">(3 hod. týždenne za semester) </w:t>
      </w:r>
      <w:r w:rsidR="4A3A7CB0" w:rsidRPr="004D4DDB">
        <w:rPr>
          <w:rFonts w:asciiTheme="minorHAnsi" w:eastAsiaTheme="minorEastAsia" w:hAnsiTheme="minorHAnsi"/>
        </w:rPr>
        <w:t>V</w:t>
      </w:r>
      <w:r w:rsidRPr="004D4DDB">
        <w:rPr>
          <w:rFonts w:asciiTheme="minorHAnsi" w:eastAsiaTheme="minorEastAsia" w:hAnsiTheme="minorHAnsi"/>
        </w:rPr>
        <w:t>.</w:t>
      </w:r>
    </w:p>
    <w:p w14:paraId="6F78065B" w14:textId="6EB2D2EC" w:rsidR="783F126A" w:rsidRPr="004D4DDB" w:rsidRDefault="783F126A" w:rsidP="023E3EB7">
      <w:pPr>
        <w:tabs>
          <w:tab w:val="left" w:pos="1460"/>
          <w:tab w:val="left" w:pos="3530"/>
        </w:tabs>
        <w:contextualSpacing/>
        <w:jc w:val="left"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1IFI/PC6TSF/22</w:t>
      </w:r>
      <w:r w:rsidRPr="004D4DDB">
        <w:tab/>
      </w:r>
      <w:r w:rsidRPr="004D4DDB">
        <w:tab/>
      </w:r>
      <w:r w:rsidR="4F44D22E" w:rsidRPr="004D4DDB">
        <w:rPr>
          <w:rFonts w:asciiTheme="minorHAnsi" w:eastAsiaTheme="minorEastAsia" w:hAnsiTheme="minorHAnsi"/>
        </w:rPr>
        <w:t xml:space="preserve">Vlastná pedagogická činnosť doktoranda  </w:t>
      </w:r>
    </w:p>
    <w:p w14:paraId="16180692" w14:textId="5155DEA2" w:rsidR="4F44D22E" w:rsidRPr="004D4DDB" w:rsidRDefault="4F44D22E" w:rsidP="023E3EB7">
      <w:pPr>
        <w:tabs>
          <w:tab w:val="left" w:pos="1460"/>
          <w:tab w:val="left" w:pos="3530"/>
        </w:tabs>
        <w:ind w:left="2832" w:firstLine="708"/>
        <w:contextualSpacing/>
        <w:jc w:val="left"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 xml:space="preserve">(3 hod. týždenne za semester) </w:t>
      </w:r>
      <w:r w:rsidR="68549454" w:rsidRPr="004D4DDB">
        <w:rPr>
          <w:rFonts w:asciiTheme="minorHAnsi" w:eastAsiaTheme="minorEastAsia" w:hAnsiTheme="minorHAnsi"/>
        </w:rPr>
        <w:t>VI</w:t>
      </w:r>
      <w:r w:rsidRPr="004D4DDB">
        <w:rPr>
          <w:rFonts w:asciiTheme="minorHAnsi" w:eastAsiaTheme="minorEastAsia" w:hAnsiTheme="minorHAnsi"/>
        </w:rPr>
        <w:t>.</w:t>
      </w:r>
    </w:p>
    <w:p w14:paraId="5923C6C0" w14:textId="1419DA87" w:rsidR="783F126A" w:rsidRPr="004D4DDB" w:rsidRDefault="783F126A" w:rsidP="023E3EB7">
      <w:pPr>
        <w:tabs>
          <w:tab w:val="left" w:pos="1460"/>
          <w:tab w:val="left" w:pos="3530"/>
        </w:tabs>
        <w:contextualSpacing/>
        <w:jc w:val="left"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1IFI/PC1QSF/22</w:t>
      </w:r>
      <w:r w:rsidRPr="004D4DDB">
        <w:tab/>
      </w:r>
      <w:r w:rsidRPr="004D4DDB">
        <w:tab/>
      </w:r>
      <w:r w:rsidR="3AB7BA51" w:rsidRPr="004D4DDB">
        <w:rPr>
          <w:rFonts w:asciiTheme="minorHAnsi" w:eastAsiaTheme="minorEastAsia" w:hAnsiTheme="minorHAnsi"/>
        </w:rPr>
        <w:t xml:space="preserve">Vlastná pedagogická činnosť doktoranda  </w:t>
      </w:r>
    </w:p>
    <w:p w14:paraId="3D9DB014" w14:textId="2FFD065B" w:rsidR="3AB7BA51" w:rsidRPr="004D4DDB" w:rsidRDefault="3AB7BA51" w:rsidP="023E3EB7">
      <w:pPr>
        <w:tabs>
          <w:tab w:val="left" w:pos="1460"/>
          <w:tab w:val="left" w:pos="3530"/>
        </w:tabs>
        <w:ind w:left="2832" w:firstLine="708"/>
        <w:contextualSpacing/>
        <w:jc w:val="left"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(4 hod. týždenne za semester) I.</w:t>
      </w:r>
    </w:p>
    <w:p w14:paraId="375DC21B" w14:textId="2C456070" w:rsidR="783F126A" w:rsidRPr="004D4DDB" w:rsidRDefault="783F126A" w:rsidP="023E3EB7">
      <w:pPr>
        <w:tabs>
          <w:tab w:val="left" w:pos="1460"/>
          <w:tab w:val="left" w:pos="3530"/>
        </w:tabs>
        <w:contextualSpacing/>
        <w:jc w:val="left"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1IFI/PC2QSF/22</w:t>
      </w:r>
      <w:r w:rsidRPr="004D4DDB">
        <w:tab/>
      </w:r>
      <w:r w:rsidRPr="004D4DDB">
        <w:tab/>
      </w:r>
      <w:r w:rsidR="2B67D7AB" w:rsidRPr="004D4DDB">
        <w:rPr>
          <w:rFonts w:asciiTheme="minorHAnsi" w:eastAsiaTheme="minorEastAsia" w:hAnsiTheme="minorHAnsi"/>
        </w:rPr>
        <w:t xml:space="preserve">Vlastná pedagogická činnosť doktoranda  </w:t>
      </w:r>
    </w:p>
    <w:p w14:paraId="542A2B4A" w14:textId="1B9EEBA5" w:rsidR="2B67D7AB" w:rsidRPr="004D4DDB" w:rsidRDefault="2B67D7AB" w:rsidP="023E3EB7">
      <w:pPr>
        <w:tabs>
          <w:tab w:val="left" w:pos="1460"/>
          <w:tab w:val="left" w:pos="3530"/>
        </w:tabs>
        <w:ind w:left="2832" w:firstLine="708"/>
        <w:contextualSpacing/>
        <w:jc w:val="left"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(4 hod. týždenne za semester) I</w:t>
      </w:r>
      <w:r w:rsidR="6C285222" w:rsidRPr="004D4DDB">
        <w:rPr>
          <w:rFonts w:asciiTheme="minorHAnsi" w:eastAsiaTheme="minorEastAsia" w:hAnsiTheme="minorHAnsi"/>
        </w:rPr>
        <w:t>I</w:t>
      </w:r>
      <w:r w:rsidRPr="004D4DDB">
        <w:rPr>
          <w:rFonts w:asciiTheme="minorHAnsi" w:eastAsiaTheme="minorEastAsia" w:hAnsiTheme="minorHAnsi"/>
        </w:rPr>
        <w:t>.</w:t>
      </w:r>
    </w:p>
    <w:p w14:paraId="37AE4B17" w14:textId="71834152" w:rsidR="783F126A" w:rsidRPr="004D4DDB" w:rsidRDefault="783F126A" w:rsidP="023E3EB7">
      <w:pPr>
        <w:tabs>
          <w:tab w:val="left" w:pos="1460"/>
          <w:tab w:val="left" w:pos="3530"/>
        </w:tabs>
        <w:contextualSpacing/>
        <w:jc w:val="left"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1IFI/PC3QSF/22</w:t>
      </w:r>
      <w:r w:rsidRPr="004D4DDB">
        <w:tab/>
      </w:r>
      <w:r w:rsidRPr="004D4DDB">
        <w:tab/>
      </w:r>
      <w:r w:rsidR="3E3C3B57" w:rsidRPr="004D4DDB">
        <w:rPr>
          <w:rFonts w:asciiTheme="minorHAnsi" w:eastAsiaTheme="minorEastAsia" w:hAnsiTheme="minorHAnsi"/>
        </w:rPr>
        <w:t xml:space="preserve">Vlastná pedagogická činnosť doktoranda  </w:t>
      </w:r>
    </w:p>
    <w:p w14:paraId="659C49B9" w14:textId="51714970" w:rsidR="3E3C3B57" w:rsidRPr="004D4DDB" w:rsidRDefault="3E3C3B57" w:rsidP="023E3EB7">
      <w:pPr>
        <w:tabs>
          <w:tab w:val="left" w:pos="1460"/>
          <w:tab w:val="left" w:pos="3530"/>
        </w:tabs>
        <w:ind w:left="3540"/>
        <w:contextualSpacing/>
        <w:jc w:val="left"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(4 hod. týždenne za semester) I</w:t>
      </w:r>
      <w:r w:rsidR="42311FCE" w:rsidRPr="004D4DDB">
        <w:rPr>
          <w:rFonts w:asciiTheme="minorHAnsi" w:eastAsiaTheme="minorEastAsia" w:hAnsiTheme="minorHAnsi"/>
        </w:rPr>
        <w:t>II</w:t>
      </w:r>
      <w:r w:rsidRPr="004D4DDB">
        <w:rPr>
          <w:rFonts w:asciiTheme="minorHAnsi" w:eastAsiaTheme="minorEastAsia" w:hAnsiTheme="minorHAnsi"/>
        </w:rPr>
        <w:t>.</w:t>
      </w:r>
    </w:p>
    <w:p w14:paraId="513C28EC" w14:textId="7D8A2DCA" w:rsidR="783F126A" w:rsidRPr="004D4DDB" w:rsidRDefault="783F126A" w:rsidP="023E3EB7">
      <w:pPr>
        <w:tabs>
          <w:tab w:val="left" w:pos="1460"/>
          <w:tab w:val="left" w:pos="3530"/>
        </w:tabs>
        <w:contextualSpacing/>
        <w:jc w:val="left"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1IFI/PC4QSF/22</w:t>
      </w:r>
      <w:r w:rsidRPr="004D4DDB">
        <w:tab/>
      </w:r>
      <w:r w:rsidRPr="004D4DDB">
        <w:tab/>
      </w:r>
      <w:r w:rsidR="6773DE5C" w:rsidRPr="004D4DDB">
        <w:rPr>
          <w:rFonts w:asciiTheme="minorHAnsi" w:eastAsiaTheme="minorEastAsia" w:hAnsiTheme="minorHAnsi"/>
        </w:rPr>
        <w:t xml:space="preserve">Vlastná pedagogická činnosť doktoranda  </w:t>
      </w:r>
    </w:p>
    <w:p w14:paraId="762F27E9" w14:textId="2F0948B4" w:rsidR="6773DE5C" w:rsidRPr="004D4DDB" w:rsidRDefault="6773DE5C" w:rsidP="023E3EB7">
      <w:pPr>
        <w:tabs>
          <w:tab w:val="left" w:pos="1460"/>
          <w:tab w:val="left" w:pos="3530"/>
        </w:tabs>
        <w:ind w:left="2832" w:firstLine="708"/>
        <w:contextualSpacing/>
        <w:jc w:val="left"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(4 hod. týždenne za semester) I</w:t>
      </w:r>
      <w:r w:rsidR="70F3C33B" w:rsidRPr="004D4DDB">
        <w:rPr>
          <w:rFonts w:asciiTheme="minorHAnsi" w:eastAsiaTheme="minorEastAsia" w:hAnsiTheme="minorHAnsi"/>
        </w:rPr>
        <w:t>V</w:t>
      </w:r>
      <w:r w:rsidRPr="004D4DDB">
        <w:rPr>
          <w:rFonts w:asciiTheme="minorHAnsi" w:eastAsiaTheme="minorEastAsia" w:hAnsiTheme="minorHAnsi"/>
        </w:rPr>
        <w:t>.</w:t>
      </w:r>
    </w:p>
    <w:p w14:paraId="7D74532C" w14:textId="28B3BA7D" w:rsidR="783F126A" w:rsidRPr="004D4DDB" w:rsidRDefault="783F126A" w:rsidP="023E3EB7">
      <w:pPr>
        <w:tabs>
          <w:tab w:val="left" w:pos="1460"/>
          <w:tab w:val="left" w:pos="3530"/>
        </w:tabs>
        <w:contextualSpacing/>
        <w:jc w:val="left"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1IFI/PC5QSF/22</w:t>
      </w:r>
      <w:r w:rsidRPr="004D4DDB">
        <w:tab/>
      </w:r>
      <w:r w:rsidRPr="004D4DDB">
        <w:tab/>
      </w:r>
      <w:r w:rsidR="1C200871" w:rsidRPr="004D4DDB">
        <w:rPr>
          <w:rFonts w:asciiTheme="minorHAnsi" w:eastAsiaTheme="minorEastAsia" w:hAnsiTheme="minorHAnsi"/>
        </w:rPr>
        <w:t xml:space="preserve">Vlastná pedagogická činnosť doktoranda  </w:t>
      </w:r>
    </w:p>
    <w:p w14:paraId="6478BC87" w14:textId="690E9B21" w:rsidR="1C200871" w:rsidRPr="004D4DDB" w:rsidRDefault="1C200871" w:rsidP="023E3EB7">
      <w:pPr>
        <w:tabs>
          <w:tab w:val="left" w:pos="1460"/>
          <w:tab w:val="left" w:pos="3530"/>
        </w:tabs>
        <w:ind w:left="2832" w:firstLine="708"/>
        <w:contextualSpacing/>
        <w:jc w:val="left"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 xml:space="preserve">(4 hod. týždenne za semester) </w:t>
      </w:r>
      <w:r w:rsidR="7D62A433" w:rsidRPr="004D4DDB">
        <w:rPr>
          <w:rFonts w:asciiTheme="minorHAnsi" w:eastAsiaTheme="minorEastAsia" w:hAnsiTheme="minorHAnsi"/>
        </w:rPr>
        <w:t>V</w:t>
      </w:r>
      <w:r w:rsidRPr="004D4DDB">
        <w:rPr>
          <w:rFonts w:asciiTheme="minorHAnsi" w:eastAsiaTheme="minorEastAsia" w:hAnsiTheme="minorHAnsi"/>
        </w:rPr>
        <w:t>.</w:t>
      </w:r>
    </w:p>
    <w:p w14:paraId="480478F7" w14:textId="32B517F2" w:rsidR="783F126A" w:rsidRPr="004D4DDB" w:rsidRDefault="783F126A" w:rsidP="023E3EB7">
      <w:pPr>
        <w:tabs>
          <w:tab w:val="left" w:pos="1460"/>
          <w:tab w:val="left" w:pos="3530"/>
        </w:tabs>
        <w:contextualSpacing/>
        <w:jc w:val="left"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1IFI/PC6QSF/22</w:t>
      </w:r>
      <w:r w:rsidRPr="004D4DDB">
        <w:tab/>
      </w:r>
      <w:r w:rsidRPr="004D4DDB">
        <w:tab/>
      </w:r>
      <w:r w:rsidR="5CF94A33" w:rsidRPr="004D4DDB">
        <w:rPr>
          <w:rFonts w:asciiTheme="minorHAnsi" w:eastAsiaTheme="minorEastAsia" w:hAnsiTheme="minorHAnsi"/>
        </w:rPr>
        <w:t xml:space="preserve">Vlastná pedagogická činnosť doktoranda  </w:t>
      </w:r>
    </w:p>
    <w:p w14:paraId="7819910B" w14:textId="0616A17B" w:rsidR="5CF94A33" w:rsidRPr="004D4DDB" w:rsidRDefault="5CF94A33" w:rsidP="023E3EB7">
      <w:pPr>
        <w:tabs>
          <w:tab w:val="left" w:pos="1460"/>
          <w:tab w:val="left" w:pos="3530"/>
        </w:tabs>
        <w:ind w:left="2832" w:firstLine="708"/>
        <w:contextualSpacing/>
        <w:jc w:val="left"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 xml:space="preserve">(4 hod. týždenne za semester) </w:t>
      </w:r>
      <w:r w:rsidR="63234037" w:rsidRPr="004D4DDB">
        <w:rPr>
          <w:rFonts w:asciiTheme="minorHAnsi" w:eastAsiaTheme="minorEastAsia" w:hAnsiTheme="minorHAnsi"/>
        </w:rPr>
        <w:t>V</w:t>
      </w:r>
      <w:r w:rsidRPr="004D4DDB">
        <w:rPr>
          <w:rFonts w:asciiTheme="minorHAnsi" w:eastAsiaTheme="minorEastAsia" w:hAnsiTheme="minorHAnsi"/>
        </w:rPr>
        <w:t>I.</w:t>
      </w:r>
    </w:p>
    <w:p w14:paraId="75FDC384" w14:textId="4BBFA5B9" w:rsidR="783F126A" w:rsidRPr="004D4DDB" w:rsidRDefault="783F126A" w:rsidP="023E3EB7">
      <w:pPr>
        <w:tabs>
          <w:tab w:val="left" w:pos="1460"/>
          <w:tab w:val="left" w:pos="3530"/>
        </w:tabs>
        <w:contextualSpacing/>
        <w:jc w:val="left"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1IFI/VBP1SF/22</w:t>
      </w:r>
      <w:r w:rsidRPr="004D4DDB">
        <w:tab/>
      </w:r>
      <w:r w:rsidRPr="004D4DDB">
        <w:tab/>
      </w:r>
      <w:r w:rsidR="4013FA56" w:rsidRPr="004D4DDB">
        <w:rPr>
          <w:rFonts w:asciiTheme="minorHAnsi" w:eastAsiaTheme="minorEastAsia" w:hAnsiTheme="minorHAnsi"/>
        </w:rPr>
        <w:t xml:space="preserve">Vedenie bakalárskej práce (kredity budú priznané po </w:t>
      </w:r>
      <w:r w:rsidRPr="004D4DDB">
        <w:tab/>
      </w:r>
      <w:r w:rsidRPr="004D4DDB">
        <w:tab/>
      </w:r>
      <w:r w:rsidR="4013FA56" w:rsidRPr="004D4DDB">
        <w:rPr>
          <w:rFonts w:asciiTheme="minorHAnsi" w:eastAsiaTheme="minorEastAsia" w:hAnsiTheme="minorHAnsi"/>
        </w:rPr>
        <w:t>obhajobe bakalárskej práce) I.</w:t>
      </w:r>
    </w:p>
    <w:p w14:paraId="1B36DA53" w14:textId="7B1D3E7B" w:rsidR="783F126A" w:rsidRPr="004D4DDB" w:rsidRDefault="783F126A" w:rsidP="023E3EB7">
      <w:pPr>
        <w:tabs>
          <w:tab w:val="left" w:pos="1460"/>
          <w:tab w:val="left" w:pos="3530"/>
        </w:tabs>
        <w:contextualSpacing/>
        <w:jc w:val="left"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1IFI/VBP2SF/22</w:t>
      </w:r>
      <w:r w:rsidRPr="004D4DDB">
        <w:tab/>
      </w:r>
      <w:r w:rsidRPr="004D4DDB">
        <w:tab/>
      </w:r>
      <w:r w:rsidR="0DCF6852" w:rsidRPr="004D4DDB">
        <w:rPr>
          <w:rFonts w:asciiTheme="minorHAnsi" w:eastAsiaTheme="minorEastAsia" w:hAnsiTheme="minorHAnsi"/>
        </w:rPr>
        <w:t xml:space="preserve">Vedenie bakalárskej práce (kredity budú priznané po </w:t>
      </w:r>
      <w:r w:rsidRPr="004D4DDB">
        <w:tab/>
      </w:r>
      <w:r w:rsidRPr="004D4DDB">
        <w:tab/>
      </w:r>
      <w:r w:rsidR="0DCF6852" w:rsidRPr="004D4DDB">
        <w:rPr>
          <w:rFonts w:asciiTheme="minorHAnsi" w:eastAsiaTheme="minorEastAsia" w:hAnsiTheme="minorHAnsi"/>
        </w:rPr>
        <w:t>obhajobe bakalárskej práce) I</w:t>
      </w:r>
      <w:r w:rsidR="1DF88A5C" w:rsidRPr="004D4DDB">
        <w:rPr>
          <w:rFonts w:asciiTheme="minorHAnsi" w:eastAsiaTheme="minorEastAsia" w:hAnsiTheme="minorHAnsi"/>
        </w:rPr>
        <w:t>I</w:t>
      </w:r>
      <w:r w:rsidR="0DCF6852" w:rsidRPr="004D4DDB">
        <w:rPr>
          <w:rFonts w:asciiTheme="minorHAnsi" w:eastAsiaTheme="minorEastAsia" w:hAnsiTheme="minorHAnsi"/>
        </w:rPr>
        <w:t>.</w:t>
      </w:r>
    </w:p>
    <w:p w14:paraId="0691054C" w14:textId="5F045780" w:rsidR="783F126A" w:rsidRPr="004D4DDB" w:rsidRDefault="783F126A" w:rsidP="023E3EB7">
      <w:pPr>
        <w:tabs>
          <w:tab w:val="left" w:pos="1460"/>
          <w:tab w:val="left" w:pos="3530"/>
        </w:tabs>
        <w:contextualSpacing/>
        <w:jc w:val="left"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lastRenderedPageBreak/>
        <w:t>1IFI/VBP3SF/22</w:t>
      </w:r>
      <w:r w:rsidRPr="004D4DDB">
        <w:tab/>
      </w:r>
      <w:r w:rsidR="11494B6F" w:rsidRPr="004D4DDB">
        <w:rPr>
          <w:rFonts w:asciiTheme="minorHAnsi" w:eastAsiaTheme="minorEastAsia" w:hAnsiTheme="minorHAnsi"/>
        </w:rPr>
        <w:t xml:space="preserve">Vedenie bakalárskej práce (kredity budú priznané po </w:t>
      </w:r>
      <w:r w:rsidRPr="004D4DDB">
        <w:tab/>
      </w:r>
      <w:r w:rsidRPr="004D4DDB">
        <w:tab/>
      </w:r>
      <w:r w:rsidR="11494B6F" w:rsidRPr="004D4DDB">
        <w:rPr>
          <w:rFonts w:asciiTheme="minorHAnsi" w:eastAsiaTheme="minorEastAsia" w:hAnsiTheme="minorHAnsi"/>
        </w:rPr>
        <w:t>obhajobe bakalárskej práce) I</w:t>
      </w:r>
      <w:r w:rsidR="2E4C9603" w:rsidRPr="004D4DDB">
        <w:rPr>
          <w:rFonts w:asciiTheme="minorHAnsi" w:eastAsiaTheme="minorEastAsia" w:hAnsiTheme="minorHAnsi"/>
        </w:rPr>
        <w:t>II</w:t>
      </w:r>
      <w:r w:rsidR="11494B6F" w:rsidRPr="004D4DDB">
        <w:rPr>
          <w:rFonts w:asciiTheme="minorHAnsi" w:eastAsiaTheme="minorEastAsia" w:hAnsiTheme="minorHAnsi"/>
        </w:rPr>
        <w:t>.</w:t>
      </w:r>
    </w:p>
    <w:p w14:paraId="28479407" w14:textId="0781C921" w:rsidR="783F126A" w:rsidRPr="004D4DDB" w:rsidRDefault="783F126A" w:rsidP="023E3EB7">
      <w:pPr>
        <w:tabs>
          <w:tab w:val="left" w:pos="1460"/>
          <w:tab w:val="left" w:pos="3530"/>
        </w:tabs>
        <w:contextualSpacing/>
        <w:jc w:val="left"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1IFI/VBP4SF/22</w:t>
      </w:r>
      <w:r w:rsidRPr="004D4DDB">
        <w:tab/>
      </w:r>
      <w:r w:rsidR="7B0385B3" w:rsidRPr="004D4DDB">
        <w:rPr>
          <w:rFonts w:asciiTheme="minorHAnsi" w:eastAsiaTheme="minorEastAsia" w:hAnsiTheme="minorHAnsi"/>
        </w:rPr>
        <w:t xml:space="preserve">Vedenie bakalárskej práce (kredity budú priznané po </w:t>
      </w:r>
      <w:r w:rsidRPr="004D4DDB">
        <w:tab/>
      </w:r>
      <w:r w:rsidRPr="004D4DDB">
        <w:tab/>
      </w:r>
      <w:r w:rsidR="7B0385B3" w:rsidRPr="004D4DDB">
        <w:rPr>
          <w:rFonts w:asciiTheme="minorHAnsi" w:eastAsiaTheme="minorEastAsia" w:hAnsiTheme="minorHAnsi"/>
        </w:rPr>
        <w:t>obhajobe bakalárskej práce) I</w:t>
      </w:r>
      <w:r w:rsidR="5772D8EA" w:rsidRPr="004D4DDB">
        <w:rPr>
          <w:rFonts w:asciiTheme="minorHAnsi" w:eastAsiaTheme="minorEastAsia" w:hAnsiTheme="minorHAnsi"/>
        </w:rPr>
        <w:t>V</w:t>
      </w:r>
      <w:r w:rsidR="7B0385B3" w:rsidRPr="004D4DDB">
        <w:rPr>
          <w:rFonts w:asciiTheme="minorHAnsi" w:eastAsiaTheme="minorEastAsia" w:hAnsiTheme="minorHAnsi"/>
        </w:rPr>
        <w:t>.</w:t>
      </w:r>
    </w:p>
    <w:p w14:paraId="7544C12E" w14:textId="6C338C1C" w:rsidR="783F126A" w:rsidRPr="004D4DDB" w:rsidRDefault="783F126A" w:rsidP="023E3EB7">
      <w:pPr>
        <w:tabs>
          <w:tab w:val="left" w:pos="1460"/>
          <w:tab w:val="left" w:pos="3530"/>
        </w:tabs>
        <w:contextualSpacing/>
        <w:jc w:val="left"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1IFI/OPB1SF/22</w:t>
      </w:r>
      <w:r w:rsidRPr="004D4DDB">
        <w:tab/>
      </w:r>
      <w:r w:rsidRPr="004D4DDB">
        <w:tab/>
      </w:r>
      <w:r w:rsidR="4000C8B9" w:rsidRPr="004D4DDB">
        <w:rPr>
          <w:rFonts w:asciiTheme="minorHAnsi" w:eastAsiaTheme="minorEastAsia" w:hAnsiTheme="minorHAnsi"/>
        </w:rPr>
        <w:t xml:space="preserve">Oponentský posudok bakalárskej práce (kredity budú </w:t>
      </w:r>
      <w:r w:rsidRPr="004D4DDB">
        <w:tab/>
      </w:r>
      <w:r w:rsidRPr="004D4DDB">
        <w:tab/>
      </w:r>
      <w:r w:rsidRPr="004D4DDB">
        <w:tab/>
      </w:r>
      <w:r w:rsidR="4000C8B9" w:rsidRPr="004D4DDB">
        <w:rPr>
          <w:rFonts w:asciiTheme="minorHAnsi" w:eastAsiaTheme="minorEastAsia" w:hAnsiTheme="minorHAnsi"/>
        </w:rPr>
        <w:t>priznané po obhajobe záverečnej práce) I.</w:t>
      </w:r>
    </w:p>
    <w:p w14:paraId="2FA6B7D3" w14:textId="6BDE59E1" w:rsidR="783F126A" w:rsidRPr="004D4DDB" w:rsidRDefault="783F126A" w:rsidP="023E3EB7">
      <w:pPr>
        <w:tabs>
          <w:tab w:val="left" w:pos="1460"/>
          <w:tab w:val="left" w:pos="3530"/>
        </w:tabs>
        <w:contextualSpacing/>
        <w:jc w:val="left"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1IFI/OPB2SF/22</w:t>
      </w:r>
      <w:r w:rsidRPr="004D4DDB">
        <w:tab/>
      </w:r>
      <w:r w:rsidR="30F755AE" w:rsidRPr="004D4DDB">
        <w:rPr>
          <w:rFonts w:asciiTheme="minorHAnsi" w:eastAsiaTheme="minorEastAsia" w:hAnsiTheme="minorHAnsi"/>
        </w:rPr>
        <w:t xml:space="preserve">Oponentský posudok bakalárskej práce (kredity budú </w:t>
      </w:r>
      <w:r w:rsidRPr="004D4DDB">
        <w:tab/>
      </w:r>
      <w:r w:rsidRPr="004D4DDB">
        <w:tab/>
      </w:r>
      <w:r w:rsidR="30F755AE" w:rsidRPr="004D4DDB">
        <w:rPr>
          <w:rFonts w:asciiTheme="minorHAnsi" w:eastAsiaTheme="minorEastAsia" w:hAnsiTheme="minorHAnsi"/>
        </w:rPr>
        <w:t>priznané po obhajobe záverečnej práce) I</w:t>
      </w:r>
      <w:r w:rsidR="17708D10" w:rsidRPr="004D4DDB">
        <w:rPr>
          <w:rFonts w:asciiTheme="minorHAnsi" w:eastAsiaTheme="minorEastAsia" w:hAnsiTheme="minorHAnsi"/>
        </w:rPr>
        <w:t>I</w:t>
      </w:r>
      <w:r w:rsidR="30F755AE" w:rsidRPr="004D4DDB">
        <w:rPr>
          <w:rFonts w:asciiTheme="minorHAnsi" w:eastAsiaTheme="minorEastAsia" w:hAnsiTheme="minorHAnsi"/>
        </w:rPr>
        <w:t>.</w:t>
      </w:r>
    </w:p>
    <w:p w14:paraId="5E6B44E5" w14:textId="62837B50" w:rsidR="783F126A" w:rsidRPr="004D4DDB" w:rsidRDefault="783F126A" w:rsidP="023E3EB7">
      <w:pPr>
        <w:tabs>
          <w:tab w:val="left" w:pos="1460"/>
          <w:tab w:val="left" w:pos="3530"/>
        </w:tabs>
        <w:contextualSpacing/>
        <w:jc w:val="left"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1IFI/OPB3SF/22</w:t>
      </w:r>
      <w:r w:rsidRPr="004D4DDB">
        <w:tab/>
      </w:r>
      <w:r w:rsidR="22DCE2DC" w:rsidRPr="004D4DDB">
        <w:rPr>
          <w:rFonts w:asciiTheme="minorHAnsi" w:eastAsiaTheme="minorEastAsia" w:hAnsiTheme="minorHAnsi"/>
        </w:rPr>
        <w:t xml:space="preserve">Oponentský posudok bakalárskej práce (kredity budú </w:t>
      </w:r>
      <w:r w:rsidRPr="004D4DDB">
        <w:tab/>
      </w:r>
      <w:r w:rsidRPr="004D4DDB">
        <w:tab/>
      </w:r>
      <w:r w:rsidR="22DCE2DC" w:rsidRPr="004D4DDB">
        <w:rPr>
          <w:rFonts w:asciiTheme="minorHAnsi" w:eastAsiaTheme="minorEastAsia" w:hAnsiTheme="minorHAnsi"/>
        </w:rPr>
        <w:t>priznané po obhajobe záverečnej práce) I</w:t>
      </w:r>
      <w:r w:rsidR="545A1EF9" w:rsidRPr="004D4DDB">
        <w:rPr>
          <w:rFonts w:asciiTheme="minorHAnsi" w:eastAsiaTheme="minorEastAsia" w:hAnsiTheme="minorHAnsi"/>
        </w:rPr>
        <w:t>II</w:t>
      </w:r>
      <w:r w:rsidR="22DCE2DC" w:rsidRPr="004D4DDB">
        <w:rPr>
          <w:rFonts w:asciiTheme="minorHAnsi" w:eastAsiaTheme="minorEastAsia" w:hAnsiTheme="minorHAnsi"/>
        </w:rPr>
        <w:t>.</w:t>
      </w:r>
    </w:p>
    <w:p w14:paraId="7DAF9E6D" w14:textId="3D144454" w:rsidR="783F126A" w:rsidRPr="004D4DDB" w:rsidRDefault="783F126A" w:rsidP="023E3EB7">
      <w:pPr>
        <w:tabs>
          <w:tab w:val="left" w:pos="1460"/>
          <w:tab w:val="left" w:pos="3530"/>
        </w:tabs>
        <w:contextualSpacing/>
        <w:jc w:val="left"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1IFI/OPB4SF/22</w:t>
      </w:r>
      <w:r w:rsidRPr="004D4DDB">
        <w:tab/>
      </w:r>
      <w:r w:rsidR="4F72F310" w:rsidRPr="004D4DDB">
        <w:rPr>
          <w:rFonts w:asciiTheme="minorHAnsi" w:eastAsiaTheme="minorEastAsia" w:hAnsiTheme="minorHAnsi"/>
        </w:rPr>
        <w:t xml:space="preserve">Oponentský posudok bakalárskej práce (kredity budú </w:t>
      </w:r>
      <w:r w:rsidRPr="004D4DDB">
        <w:tab/>
      </w:r>
      <w:r w:rsidRPr="004D4DDB">
        <w:tab/>
      </w:r>
      <w:r w:rsidR="4F72F310" w:rsidRPr="004D4DDB">
        <w:rPr>
          <w:rFonts w:asciiTheme="minorHAnsi" w:eastAsiaTheme="minorEastAsia" w:hAnsiTheme="minorHAnsi"/>
        </w:rPr>
        <w:t>priznané po obhajobe záverečnej práce) I</w:t>
      </w:r>
      <w:r w:rsidR="1C8090AE" w:rsidRPr="004D4DDB">
        <w:rPr>
          <w:rFonts w:asciiTheme="minorHAnsi" w:eastAsiaTheme="minorEastAsia" w:hAnsiTheme="minorHAnsi"/>
        </w:rPr>
        <w:t>V</w:t>
      </w:r>
      <w:r w:rsidR="4F72F310" w:rsidRPr="004D4DDB">
        <w:rPr>
          <w:rFonts w:asciiTheme="minorHAnsi" w:eastAsiaTheme="minorEastAsia" w:hAnsiTheme="minorHAnsi"/>
        </w:rPr>
        <w:t>.</w:t>
      </w:r>
    </w:p>
    <w:p w14:paraId="360E5F21" w14:textId="164B5AB2" w:rsidR="783F126A" w:rsidRPr="004D4DDB" w:rsidRDefault="783F126A" w:rsidP="023E3EB7">
      <w:pPr>
        <w:tabs>
          <w:tab w:val="left" w:pos="1460"/>
          <w:tab w:val="left" w:pos="3530"/>
        </w:tabs>
        <w:contextualSpacing/>
        <w:jc w:val="left"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1IFI/OPB5SF/22</w:t>
      </w:r>
      <w:r w:rsidRPr="004D4DDB">
        <w:tab/>
      </w:r>
      <w:r w:rsidR="34272E6F" w:rsidRPr="004D4DDB">
        <w:rPr>
          <w:rFonts w:asciiTheme="minorHAnsi" w:eastAsiaTheme="minorEastAsia" w:hAnsiTheme="minorHAnsi"/>
        </w:rPr>
        <w:t xml:space="preserve">Oponentský posudok bakalárskej práce (kredity budú </w:t>
      </w:r>
      <w:r w:rsidRPr="004D4DDB">
        <w:tab/>
      </w:r>
      <w:r w:rsidRPr="004D4DDB">
        <w:tab/>
      </w:r>
      <w:r w:rsidR="34272E6F" w:rsidRPr="004D4DDB">
        <w:rPr>
          <w:rFonts w:asciiTheme="minorHAnsi" w:eastAsiaTheme="minorEastAsia" w:hAnsiTheme="minorHAnsi"/>
        </w:rPr>
        <w:t xml:space="preserve">priznané po obhajobe záverečnej práce) </w:t>
      </w:r>
      <w:r w:rsidR="099316D5" w:rsidRPr="004D4DDB">
        <w:rPr>
          <w:rFonts w:asciiTheme="minorHAnsi" w:eastAsiaTheme="minorEastAsia" w:hAnsiTheme="minorHAnsi"/>
        </w:rPr>
        <w:t>V</w:t>
      </w:r>
      <w:r w:rsidR="34272E6F" w:rsidRPr="004D4DDB">
        <w:rPr>
          <w:rFonts w:asciiTheme="minorHAnsi" w:eastAsiaTheme="minorEastAsia" w:hAnsiTheme="minorHAnsi"/>
        </w:rPr>
        <w:t>.</w:t>
      </w:r>
    </w:p>
    <w:p w14:paraId="2F3A34CA" w14:textId="27F2228A" w:rsidR="783F126A" w:rsidRPr="004D4DDB" w:rsidRDefault="783F126A" w:rsidP="023E3EB7">
      <w:pPr>
        <w:tabs>
          <w:tab w:val="left" w:pos="1460"/>
          <w:tab w:val="left" w:pos="3530"/>
        </w:tabs>
        <w:contextualSpacing/>
        <w:jc w:val="left"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1IFI/SPZ1SF/22</w:t>
      </w:r>
      <w:r w:rsidRPr="004D4DDB">
        <w:tab/>
      </w:r>
      <w:r w:rsidR="26004402" w:rsidRPr="004D4DDB">
        <w:rPr>
          <w:rFonts w:asciiTheme="minorHAnsi" w:eastAsiaTheme="minorEastAsia" w:hAnsiTheme="minorHAnsi"/>
        </w:rPr>
        <w:t xml:space="preserve">Študijný, resp. výskumný pobyt na zahraničnom </w:t>
      </w:r>
      <w:r w:rsidRPr="004D4DDB">
        <w:tab/>
      </w:r>
      <w:r w:rsidRPr="004D4DDB">
        <w:tab/>
      </w:r>
      <w:r w:rsidRPr="004D4DDB">
        <w:tab/>
      </w:r>
      <w:r w:rsidR="26004402" w:rsidRPr="004D4DDB">
        <w:rPr>
          <w:rFonts w:asciiTheme="minorHAnsi" w:eastAsiaTheme="minorEastAsia" w:hAnsiTheme="minorHAnsi"/>
        </w:rPr>
        <w:t xml:space="preserve">vysokoškolskom alebo vedecko-výskumnom pracovisku </w:t>
      </w:r>
      <w:r w:rsidRPr="004D4DDB">
        <w:tab/>
      </w:r>
      <w:r w:rsidRPr="004D4DDB">
        <w:tab/>
      </w:r>
      <w:r w:rsidR="26004402" w:rsidRPr="004D4DDB">
        <w:rPr>
          <w:rFonts w:asciiTheme="minorHAnsi" w:eastAsiaTheme="minorEastAsia" w:hAnsiTheme="minorHAnsi"/>
        </w:rPr>
        <w:t>(semestrálny) I.</w:t>
      </w:r>
    </w:p>
    <w:p w14:paraId="0ADF912B" w14:textId="65EB5E34" w:rsidR="783F126A" w:rsidRPr="004D4DDB" w:rsidRDefault="783F126A" w:rsidP="023E3EB7">
      <w:pPr>
        <w:tabs>
          <w:tab w:val="left" w:pos="1460"/>
          <w:tab w:val="left" w:pos="3530"/>
        </w:tabs>
        <w:contextualSpacing/>
        <w:jc w:val="left"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1IFI/SPZ2SF/22</w:t>
      </w:r>
      <w:r w:rsidRPr="004D4DDB">
        <w:tab/>
      </w:r>
      <w:r w:rsidR="7A45AE5B" w:rsidRPr="004D4DDB">
        <w:rPr>
          <w:rFonts w:asciiTheme="minorHAnsi" w:eastAsiaTheme="minorEastAsia" w:hAnsiTheme="minorHAnsi"/>
        </w:rPr>
        <w:t xml:space="preserve">Študijný, resp. výskumný pobyt na zahraničnom </w:t>
      </w:r>
      <w:r w:rsidRPr="004D4DDB">
        <w:tab/>
      </w:r>
      <w:r w:rsidRPr="004D4DDB">
        <w:tab/>
      </w:r>
      <w:r w:rsidRPr="004D4DDB">
        <w:tab/>
      </w:r>
      <w:r w:rsidR="7A45AE5B" w:rsidRPr="004D4DDB">
        <w:rPr>
          <w:rFonts w:asciiTheme="minorHAnsi" w:eastAsiaTheme="minorEastAsia" w:hAnsiTheme="minorHAnsi"/>
        </w:rPr>
        <w:t xml:space="preserve">vysokoškolskom alebo vedecko-výskumnom pracovisku </w:t>
      </w:r>
      <w:r w:rsidRPr="004D4DDB">
        <w:tab/>
      </w:r>
      <w:r w:rsidRPr="004D4DDB">
        <w:tab/>
      </w:r>
      <w:r w:rsidR="7A45AE5B" w:rsidRPr="004D4DDB">
        <w:rPr>
          <w:rFonts w:asciiTheme="minorHAnsi" w:eastAsiaTheme="minorEastAsia" w:hAnsiTheme="minorHAnsi"/>
        </w:rPr>
        <w:t>(semestrálny) I</w:t>
      </w:r>
      <w:r w:rsidR="4B8200DC" w:rsidRPr="004D4DDB">
        <w:rPr>
          <w:rFonts w:asciiTheme="minorHAnsi" w:eastAsiaTheme="minorEastAsia" w:hAnsiTheme="minorHAnsi"/>
        </w:rPr>
        <w:t>I</w:t>
      </w:r>
      <w:r w:rsidR="7A45AE5B" w:rsidRPr="004D4DDB">
        <w:rPr>
          <w:rFonts w:asciiTheme="minorHAnsi" w:eastAsiaTheme="minorEastAsia" w:hAnsiTheme="minorHAnsi"/>
        </w:rPr>
        <w:t>.</w:t>
      </w:r>
    </w:p>
    <w:p w14:paraId="671FA115" w14:textId="381FCB4D" w:rsidR="783F126A" w:rsidRPr="004D4DDB" w:rsidRDefault="783F126A" w:rsidP="023E3EB7">
      <w:pPr>
        <w:tabs>
          <w:tab w:val="left" w:pos="1460"/>
          <w:tab w:val="left" w:pos="3530"/>
        </w:tabs>
        <w:contextualSpacing/>
        <w:jc w:val="left"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1IFI/SPZ3SF/22</w:t>
      </w:r>
      <w:r w:rsidRPr="004D4DDB">
        <w:tab/>
      </w:r>
      <w:r w:rsidR="4E6B99C4" w:rsidRPr="004D4DDB">
        <w:rPr>
          <w:rFonts w:asciiTheme="minorHAnsi" w:eastAsiaTheme="minorEastAsia" w:hAnsiTheme="minorHAnsi"/>
        </w:rPr>
        <w:t xml:space="preserve">Študijný, resp. výskumný pobyt na zahraničnom </w:t>
      </w:r>
      <w:r w:rsidRPr="004D4DDB">
        <w:tab/>
      </w:r>
      <w:r w:rsidRPr="004D4DDB">
        <w:tab/>
      </w:r>
      <w:r w:rsidRPr="004D4DDB">
        <w:tab/>
      </w:r>
      <w:r w:rsidR="4E6B99C4" w:rsidRPr="004D4DDB">
        <w:rPr>
          <w:rFonts w:asciiTheme="minorHAnsi" w:eastAsiaTheme="minorEastAsia" w:hAnsiTheme="minorHAnsi"/>
        </w:rPr>
        <w:t xml:space="preserve">vysokoškolskom alebo vedecko-výskumnom pracovisku </w:t>
      </w:r>
      <w:r w:rsidRPr="004D4DDB">
        <w:tab/>
      </w:r>
      <w:r w:rsidRPr="004D4DDB">
        <w:tab/>
      </w:r>
      <w:r w:rsidR="4E6B99C4" w:rsidRPr="004D4DDB">
        <w:rPr>
          <w:rFonts w:asciiTheme="minorHAnsi" w:eastAsiaTheme="minorEastAsia" w:hAnsiTheme="minorHAnsi"/>
        </w:rPr>
        <w:t>(semestrálny) I</w:t>
      </w:r>
      <w:r w:rsidR="2C4182BC" w:rsidRPr="004D4DDB">
        <w:rPr>
          <w:rFonts w:asciiTheme="minorHAnsi" w:eastAsiaTheme="minorEastAsia" w:hAnsiTheme="minorHAnsi"/>
        </w:rPr>
        <w:t>II</w:t>
      </w:r>
      <w:r w:rsidR="4E6B99C4" w:rsidRPr="004D4DDB">
        <w:rPr>
          <w:rFonts w:asciiTheme="minorHAnsi" w:eastAsiaTheme="minorEastAsia" w:hAnsiTheme="minorHAnsi"/>
        </w:rPr>
        <w:t>.</w:t>
      </w:r>
    </w:p>
    <w:p w14:paraId="2AEFDD02" w14:textId="6DA88101" w:rsidR="783F126A" w:rsidRPr="004D4DDB" w:rsidRDefault="783F126A" w:rsidP="023E3EB7">
      <w:pPr>
        <w:tabs>
          <w:tab w:val="left" w:pos="1460"/>
          <w:tab w:val="left" w:pos="3530"/>
        </w:tabs>
        <w:contextualSpacing/>
        <w:jc w:val="left"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1IFI/SPZ4SF/22</w:t>
      </w:r>
      <w:r w:rsidRPr="004D4DDB">
        <w:tab/>
      </w:r>
      <w:r w:rsidR="60D8BFC5" w:rsidRPr="004D4DDB">
        <w:rPr>
          <w:rFonts w:asciiTheme="minorHAnsi" w:eastAsiaTheme="minorEastAsia" w:hAnsiTheme="minorHAnsi"/>
        </w:rPr>
        <w:t xml:space="preserve">Študijný, resp. výskumný pobyt na zahraničnom </w:t>
      </w:r>
      <w:r w:rsidRPr="004D4DDB">
        <w:tab/>
      </w:r>
      <w:r w:rsidRPr="004D4DDB">
        <w:tab/>
      </w:r>
      <w:r w:rsidRPr="004D4DDB">
        <w:tab/>
      </w:r>
      <w:r w:rsidR="60D8BFC5" w:rsidRPr="004D4DDB">
        <w:rPr>
          <w:rFonts w:asciiTheme="minorHAnsi" w:eastAsiaTheme="minorEastAsia" w:hAnsiTheme="minorHAnsi"/>
        </w:rPr>
        <w:t xml:space="preserve">vysokoškolskom alebo vedecko-výskumnom pracovisku </w:t>
      </w:r>
      <w:r w:rsidRPr="004D4DDB">
        <w:tab/>
      </w:r>
      <w:r w:rsidRPr="004D4DDB">
        <w:tab/>
      </w:r>
      <w:r w:rsidR="60D8BFC5" w:rsidRPr="004D4DDB">
        <w:rPr>
          <w:rFonts w:asciiTheme="minorHAnsi" w:eastAsiaTheme="minorEastAsia" w:hAnsiTheme="minorHAnsi"/>
        </w:rPr>
        <w:t>(semestrálny) I</w:t>
      </w:r>
      <w:r w:rsidR="021B15C4" w:rsidRPr="004D4DDB">
        <w:rPr>
          <w:rFonts w:asciiTheme="minorHAnsi" w:eastAsiaTheme="minorEastAsia" w:hAnsiTheme="minorHAnsi"/>
        </w:rPr>
        <w:t>V</w:t>
      </w:r>
      <w:r w:rsidR="60D8BFC5" w:rsidRPr="004D4DDB">
        <w:rPr>
          <w:rFonts w:asciiTheme="minorHAnsi" w:eastAsiaTheme="minorEastAsia" w:hAnsiTheme="minorHAnsi"/>
        </w:rPr>
        <w:t>.</w:t>
      </w:r>
    </w:p>
    <w:p w14:paraId="7D0B8D4D" w14:textId="65475CB4" w:rsidR="783F126A" w:rsidRPr="004D4DDB" w:rsidRDefault="783F126A" w:rsidP="023E3EB7">
      <w:pPr>
        <w:tabs>
          <w:tab w:val="left" w:pos="1460"/>
          <w:tab w:val="left" w:pos="3530"/>
        </w:tabs>
        <w:contextualSpacing/>
        <w:jc w:val="left"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1IFI/MPZ1SF/22</w:t>
      </w:r>
      <w:r w:rsidRPr="004D4DDB">
        <w:tab/>
      </w:r>
      <w:r w:rsidR="7A075698" w:rsidRPr="004D4DDB">
        <w:rPr>
          <w:rFonts w:asciiTheme="minorHAnsi" w:eastAsiaTheme="minorEastAsia" w:hAnsiTheme="minorHAnsi"/>
        </w:rPr>
        <w:t xml:space="preserve">Študijný, resp. výskumný pobyt na zahraničnom </w:t>
      </w:r>
      <w:r w:rsidRPr="004D4DDB">
        <w:tab/>
      </w:r>
      <w:r w:rsidRPr="004D4DDB">
        <w:tab/>
      </w:r>
      <w:r w:rsidRPr="004D4DDB">
        <w:tab/>
      </w:r>
      <w:r w:rsidR="7A075698" w:rsidRPr="004D4DDB">
        <w:rPr>
          <w:rFonts w:asciiTheme="minorHAnsi" w:eastAsiaTheme="minorEastAsia" w:hAnsiTheme="minorHAnsi"/>
        </w:rPr>
        <w:t xml:space="preserve">vysokoškolskom alebo vedecko-výskumnom pracovisku </w:t>
      </w:r>
      <w:r w:rsidRPr="004D4DDB">
        <w:tab/>
      </w:r>
      <w:r w:rsidRPr="004D4DDB">
        <w:tab/>
      </w:r>
      <w:r w:rsidR="7A075698" w:rsidRPr="004D4DDB">
        <w:rPr>
          <w:rFonts w:asciiTheme="minorHAnsi" w:eastAsiaTheme="minorEastAsia" w:hAnsiTheme="minorHAnsi"/>
        </w:rPr>
        <w:t>(mesačný) I.</w:t>
      </w:r>
    </w:p>
    <w:p w14:paraId="231347E5" w14:textId="7BBE27C4" w:rsidR="783F126A" w:rsidRPr="004D4DDB" w:rsidRDefault="783F126A" w:rsidP="023E3EB7">
      <w:pPr>
        <w:tabs>
          <w:tab w:val="left" w:pos="1460"/>
          <w:tab w:val="left" w:pos="3530"/>
        </w:tabs>
        <w:contextualSpacing/>
        <w:jc w:val="left"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1IFI/MPZ2SF/22</w:t>
      </w:r>
      <w:r w:rsidRPr="004D4DDB">
        <w:tab/>
      </w:r>
      <w:r w:rsidR="63A673E5" w:rsidRPr="004D4DDB">
        <w:rPr>
          <w:rFonts w:asciiTheme="minorHAnsi" w:eastAsiaTheme="minorEastAsia" w:hAnsiTheme="minorHAnsi"/>
        </w:rPr>
        <w:t xml:space="preserve">Študijný, resp. výskumný pobyt na zahraničnom </w:t>
      </w:r>
      <w:r w:rsidRPr="004D4DDB">
        <w:tab/>
      </w:r>
      <w:r w:rsidRPr="004D4DDB">
        <w:tab/>
      </w:r>
      <w:r w:rsidRPr="004D4DDB">
        <w:tab/>
      </w:r>
      <w:r w:rsidR="63A673E5" w:rsidRPr="004D4DDB">
        <w:rPr>
          <w:rFonts w:asciiTheme="minorHAnsi" w:eastAsiaTheme="minorEastAsia" w:hAnsiTheme="minorHAnsi"/>
        </w:rPr>
        <w:t xml:space="preserve">vysokoškolskom alebo vedecko-výskumnom pracovisku </w:t>
      </w:r>
      <w:r w:rsidRPr="004D4DDB">
        <w:tab/>
      </w:r>
      <w:r w:rsidRPr="004D4DDB">
        <w:tab/>
      </w:r>
      <w:r w:rsidR="63A673E5" w:rsidRPr="004D4DDB">
        <w:rPr>
          <w:rFonts w:asciiTheme="minorHAnsi" w:eastAsiaTheme="minorEastAsia" w:hAnsiTheme="minorHAnsi"/>
        </w:rPr>
        <w:t>(mesačný) I</w:t>
      </w:r>
      <w:r w:rsidR="60AC4F4C" w:rsidRPr="004D4DDB">
        <w:rPr>
          <w:rFonts w:asciiTheme="minorHAnsi" w:eastAsiaTheme="minorEastAsia" w:hAnsiTheme="minorHAnsi"/>
        </w:rPr>
        <w:t>I</w:t>
      </w:r>
      <w:r w:rsidR="63A673E5" w:rsidRPr="004D4DDB">
        <w:rPr>
          <w:rFonts w:asciiTheme="minorHAnsi" w:eastAsiaTheme="minorEastAsia" w:hAnsiTheme="minorHAnsi"/>
        </w:rPr>
        <w:t>.</w:t>
      </w:r>
    </w:p>
    <w:p w14:paraId="69F2723A" w14:textId="05B8E326" w:rsidR="783F126A" w:rsidRPr="004D4DDB" w:rsidRDefault="783F126A" w:rsidP="023E3EB7">
      <w:pPr>
        <w:tabs>
          <w:tab w:val="left" w:pos="1460"/>
          <w:tab w:val="left" w:pos="3530"/>
        </w:tabs>
        <w:contextualSpacing/>
        <w:jc w:val="left"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lastRenderedPageBreak/>
        <w:t>1IFI/MPZ3SF/22</w:t>
      </w:r>
      <w:r w:rsidR="41A1C477" w:rsidRPr="004D4DDB">
        <w:rPr>
          <w:rFonts w:asciiTheme="minorHAnsi" w:eastAsiaTheme="minorEastAsia" w:hAnsiTheme="minorHAnsi"/>
        </w:rPr>
        <w:t xml:space="preserve"> </w:t>
      </w:r>
      <w:r w:rsidRPr="004D4DDB">
        <w:tab/>
      </w:r>
      <w:r w:rsidR="41A1C477" w:rsidRPr="004D4DDB">
        <w:rPr>
          <w:rFonts w:asciiTheme="minorHAnsi" w:eastAsiaTheme="minorEastAsia" w:hAnsiTheme="minorHAnsi"/>
        </w:rPr>
        <w:t xml:space="preserve">Študijný, resp. výskumný pobyt na zahraničnom </w:t>
      </w:r>
      <w:r w:rsidRPr="004D4DDB">
        <w:tab/>
      </w:r>
      <w:r w:rsidRPr="004D4DDB">
        <w:tab/>
      </w:r>
      <w:r w:rsidRPr="004D4DDB">
        <w:tab/>
      </w:r>
      <w:r w:rsidR="41A1C477" w:rsidRPr="004D4DDB">
        <w:rPr>
          <w:rFonts w:asciiTheme="minorHAnsi" w:eastAsiaTheme="minorEastAsia" w:hAnsiTheme="minorHAnsi"/>
        </w:rPr>
        <w:t xml:space="preserve">vysokoškolskom alebo vedecko-výskumnom pracovisku </w:t>
      </w:r>
      <w:r w:rsidRPr="004D4DDB">
        <w:tab/>
      </w:r>
      <w:r w:rsidRPr="004D4DDB">
        <w:tab/>
      </w:r>
      <w:r w:rsidR="41A1C477" w:rsidRPr="004D4DDB">
        <w:rPr>
          <w:rFonts w:asciiTheme="minorHAnsi" w:eastAsiaTheme="minorEastAsia" w:hAnsiTheme="minorHAnsi"/>
        </w:rPr>
        <w:t>(mesačný) I</w:t>
      </w:r>
      <w:r w:rsidR="4273E2D4" w:rsidRPr="004D4DDB">
        <w:rPr>
          <w:rFonts w:asciiTheme="minorHAnsi" w:eastAsiaTheme="minorEastAsia" w:hAnsiTheme="minorHAnsi"/>
        </w:rPr>
        <w:t>II</w:t>
      </w:r>
      <w:r w:rsidR="41A1C477" w:rsidRPr="004D4DDB">
        <w:rPr>
          <w:rFonts w:asciiTheme="minorHAnsi" w:eastAsiaTheme="minorEastAsia" w:hAnsiTheme="minorHAnsi"/>
        </w:rPr>
        <w:t>.</w:t>
      </w:r>
    </w:p>
    <w:p w14:paraId="5314FB18" w14:textId="36CA29C1" w:rsidR="783F126A" w:rsidRPr="004D4DDB" w:rsidRDefault="783F126A" w:rsidP="023E3EB7">
      <w:pPr>
        <w:tabs>
          <w:tab w:val="left" w:pos="1460"/>
          <w:tab w:val="left" w:pos="3530"/>
        </w:tabs>
        <w:contextualSpacing/>
        <w:jc w:val="left"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1IFI/MPZ4SF/22</w:t>
      </w:r>
      <w:r w:rsidRPr="004D4DDB">
        <w:tab/>
      </w:r>
      <w:r w:rsidR="3E0D8460" w:rsidRPr="004D4DDB">
        <w:rPr>
          <w:rFonts w:asciiTheme="minorHAnsi" w:eastAsiaTheme="minorEastAsia" w:hAnsiTheme="minorHAnsi"/>
        </w:rPr>
        <w:t xml:space="preserve">Študijný, resp. výskumný pobyt na zahraničnom </w:t>
      </w:r>
      <w:r w:rsidRPr="004D4DDB">
        <w:tab/>
      </w:r>
      <w:r w:rsidRPr="004D4DDB">
        <w:tab/>
      </w:r>
      <w:r w:rsidRPr="004D4DDB">
        <w:tab/>
      </w:r>
      <w:r w:rsidR="43D65641" w:rsidRPr="004D4DDB">
        <w:rPr>
          <w:rFonts w:asciiTheme="minorHAnsi" w:eastAsiaTheme="minorEastAsia" w:hAnsiTheme="minorHAnsi"/>
        </w:rPr>
        <w:t>v</w:t>
      </w:r>
      <w:r w:rsidR="3E0D8460" w:rsidRPr="004D4DDB">
        <w:rPr>
          <w:rFonts w:asciiTheme="minorHAnsi" w:eastAsiaTheme="minorEastAsia" w:hAnsiTheme="minorHAnsi"/>
        </w:rPr>
        <w:t xml:space="preserve">ysokoškolskom alebo vedecko-výskumnom pracovisku </w:t>
      </w:r>
      <w:r w:rsidRPr="004D4DDB">
        <w:tab/>
      </w:r>
      <w:r w:rsidRPr="004D4DDB">
        <w:tab/>
      </w:r>
      <w:r w:rsidR="3E0D8460" w:rsidRPr="004D4DDB">
        <w:rPr>
          <w:rFonts w:asciiTheme="minorHAnsi" w:eastAsiaTheme="minorEastAsia" w:hAnsiTheme="minorHAnsi"/>
        </w:rPr>
        <w:t>(mesačný) I</w:t>
      </w:r>
      <w:r w:rsidR="18C267FE" w:rsidRPr="004D4DDB">
        <w:rPr>
          <w:rFonts w:asciiTheme="minorHAnsi" w:eastAsiaTheme="minorEastAsia" w:hAnsiTheme="minorHAnsi"/>
        </w:rPr>
        <w:t>V</w:t>
      </w:r>
      <w:r w:rsidR="3E0D8460" w:rsidRPr="004D4DDB">
        <w:rPr>
          <w:rFonts w:asciiTheme="minorHAnsi" w:eastAsiaTheme="minorEastAsia" w:hAnsiTheme="minorHAnsi"/>
        </w:rPr>
        <w:t>.</w:t>
      </w:r>
    </w:p>
    <w:p w14:paraId="7D7241AC" w14:textId="25F1A38B" w:rsidR="023E3EB7" w:rsidRPr="004D4DDB" w:rsidRDefault="023E3EB7" w:rsidP="023E3EB7">
      <w:pPr>
        <w:tabs>
          <w:tab w:val="left" w:pos="1460"/>
          <w:tab w:val="left" w:pos="3530"/>
        </w:tabs>
        <w:contextualSpacing/>
        <w:jc w:val="left"/>
        <w:rPr>
          <w:rFonts w:asciiTheme="minorHAnsi" w:eastAsiaTheme="minorEastAsia" w:hAnsiTheme="minorHAnsi"/>
          <w:b/>
          <w:bCs/>
        </w:rPr>
      </w:pPr>
    </w:p>
    <w:p w14:paraId="5F41598E" w14:textId="614731A4" w:rsidR="74F0D1D7" w:rsidRPr="004D4DDB" w:rsidRDefault="74F0D1D7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Predmety študijnej a pedagogicko-vzdelávacej činnosti sú koncipované za účelom rozširovania vzdelávani</w:t>
      </w:r>
      <w:r w:rsidR="4E9A9EA5" w:rsidRPr="004D4DDB">
        <w:rPr>
          <w:rFonts w:asciiTheme="minorHAnsi" w:eastAsiaTheme="minorEastAsia" w:hAnsiTheme="minorHAnsi"/>
        </w:rPr>
        <w:t>a samotného doktoranda/</w:t>
      </w:r>
      <w:proofErr w:type="spellStart"/>
      <w:r w:rsidR="4E9A9EA5" w:rsidRPr="004D4DDB">
        <w:rPr>
          <w:rFonts w:asciiTheme="minorHAnsi" w:eastAsiaTheme="minorEastAsia" w:hAnsiTheme="minorHAnsi"/>
        </w:rPr>
        <w:t>ky</w:t>
      </w:r>
      <w:proofErr w:type="spellEnd"/>
      <w:r w:rsidR="4E9A9EA5" w:rsidRPr="004D4DDB">
        <w:rPr>
          <w:rFonts w:asciiTheme="minorHAnsi" w:eastAsiaTheme="minorEastAsia" w:hAnsiTheme="minorHAnsi"/>
        </w:rPr>
        <w:t xml:space="preserve"> na jednej strane a na nadobúdanie pedagogických kompetencií využiteľných v edukačnom procese v prostredí vysokoškolskej vý</w:t>
      </w:r>
      <w:r w:rsidR="71D691A5" w:rsidRPr="004D4DDB">
        <w:rPr>
          <w:rFonts w:asciiTheme="minorHAnsi" w:eastAsiaTheme="minorEastAsia" w:hAnsiTheme="minorHAnsi"/>
        </w:rPr>
        <w:t>u</w:t>
      </w:r>
      <w:r w:rsidR="4E9A9EA5" w:rsidRPr="004D4DDB">
        <w:rPr>
          <w:rFonts w:asciiTheme="minorHAnsi" w:eastAsiaTheme="minorEastAsia" w:hAnsiTheme="minorHAnsi"/>
        </w:rPr>
        <w:t>čby na strane druhej.</w:t>
      </w:r>
      <w:r w:rsidR="1D893F00" w:rsidRPr="004D4DDB">
        <w:rPr>
          <w:rFonts w:asciiTheme="minorHAnsi" w:eastAsiaTheme="minorEastAsia" w:hAnsiTheme="minorHAnsi"/>
        </w:rPr>
        <w:t xml:space="preserve"> </w:t>
      </w:r>
      <w:r w:rsidR="6CE2AB02" w:rsidRPr="004D4DDB">
        <w:rPr>
          <w:rFonts w:asciiTheme="minorHAnsi" w:eastAsiaTheme="minorEastAsia" w:hAnsiTheme="minorHAnsi"/>
        </w:rPr>
        <w:t>V súlade s tým doktorand/ka získava k</w:t>
      </w:r>
      <w:r w:rsidR="4C6859AA" w:rsidRPr="004D4DDB">
        <w:rPr>
          <w:rFonts w:asciiTheme="minorHAnsi" w:eastAsiaTheme="minorEastAsia" w:hAnsiTheme="minorHAnsi"/>
        </w:rPr>
        <w:t>redity za št</w:t>
      </w:r>
      <w:r w:rsidR="655C6CA4" w:rsidRPr="004D4DDB">
        <w:rPr>
          <w:rFonts w:asciiTheme="minorHAnsi" w:eastAsiaTheme="minorEastAsia" w:hAnsiTheme="minorHAnsi"/>
        </w:rPr>
        <w:t>údium individuálne volených predmetov v rámci tých, ktoré sú v ponuke jednotlivých fakúlt univerzity, ak</w:t>
      </w:r>
      <w:r w:rsidR="6ED780C0" w:rsidRPr="004D4DDB">
        <w:rPr>
          <w:rFonts w:asciiTheme="minorHAnsi" w:eastAsiaTheme="minorEastAsia" w:hAnsiTheme="minorHAnsi"/>
        </w:rPr>
        <w:t>o aj za preukázateľné štúdium odbornej literatúry, viaž</w:t>
      </w:r>
      <w:r w:rsidR="730D357F" w:rsidRPr="004D4DDB">
        <w:rPr>
          <w:rFonts w:asciiTheme="minorHAnsi" w:eastAsiaTheme="minorEastAsia" w:hAnsiTheme="minorHAnsi"/>
        </w:rPr>
        <w:t>u</w:t>
      </w:r>
      <w:r w:rsidR="6ED780C0" w:rsidRPr="004D4DDB">
        <w:rPr>
          <w:rFonts w:asciiTheme="minorHAnsi" w:eastAsiaTheme="minorEastAsia" w:hAnsiTheme="minorHAnsi"/>
        </w:rPr>
        <w:t xml:space="preserve">cej sa na výskumné aktivity </w:t>
      </w:r>
      <w:r w:rsidR="3BCC4FE8" w:rsidRPr="004D4DDB">
        <w:rPr>
          <w:rFonts w:asciiTheme="minorHAnsi" w:eastAsiaTheme="minorEastAsia" w:hAnsiTheme="minorHAnsi"/>
        </w:rPr>
        <w:t>doktoranda/</w:t>
      </w:r>
      <w:proofErr w:type="spellStart"/>
      <w:r w:rsidR="3BCC4FE8" w:rsidRPr="004D4DDB">
        <w:rPr>
          <w:rFonts w:asciiTheme="minorHAnsi" w:eastAsiaTheme="minorEastAsia" w:hAnsiTheme="minorHAnsi"/>
        </w:rPr>
        <w:t>ky</w:t>
      </w:r>
      <w:proofErr w:type="spellEnd"/>
      <w:r w:rsidR="3BCC4FE8" w:rsidRPr="004D4DDB">
        <w:rPr>
          <w:rFonts w:asciiTheme="minorHAnsi" w:eastAsiaTheme="minorEastAsia" w:hAnsiTheme="minorHAnsi"/>
        </w:rPr>
        <w:t>.</w:t>
      </w:r>
      <w:r w:rsidR="0A39B3F7" w:rsidRPr="004D4DDB">
        <w:rPr>
          <w:rFonts w:asciiTheme="minorHAnsi" w:eastAsiaTheme="minorEastAsia" w:hAnsiTheme="minorHAnsi"/>
        </w:rPr>
        <w:t xml:space="preserve"> Doktorand/ka </w:t>
      </w:r>
      <w:r w:rsidR="1E4D7C80" w:rsidRPr="004D4DDB">
        <w:rPr>
          <w:rFonts w:asciiTheme="minorHAnsi" w:eastAsiaTheme="minorEastAsia" w:hAnsiTheme="minorHAnsi"/>
        </w:rPr>
        <w:t xml:space="preserve">rovnako </w:t>
      </w:r>
      <w:r w:rsidR="0A39B3F7" w:rsidRPr="004D4DDB">
        <w:rPr>
          <w:rFonts w:asciiTheme="minorHAnsi" w:eastAsiaTheme="minorEastAsia" w:hAnsiTheme="minorHAnsi"/>
        </w:rPr>
        <w:t>participuje na pedagogickej činnosti v podobe vedenia seminárov k vybraným predmetom štúdia, môže viesť bakalárske práce a vy</w:t>
      </w:r>
      <w:r w:rsidR="50E40744" w:rsidRPr="004D4DDB">
        <w:rPr>
          <w:rFonts w:asciiTheme="minorHAnsi" w:eastAsiaTheme="minorEastAsia" w:hAnsiTheme="minorHAnsi"/>
        </w:rPr>
        <w:t xml:space="preserve">pracúvať na </w:t>
      </w:r>
      <w:proofErr w:type="spellStart"/>
      <w:r w:rsidR="50E40744" w:rsidRPr="004D4DDB">
        <w:rPr>
          <w:rFonts w:asciiTheme="minorHAnsi" w:eastAsiaTheme="minorEastAsia" w:hAnsiTheme="minorHAnsi"/>
        </w:rPr>
        <w:t>ne</w:t>
      </w:r>
      <w:proofErr w:type="spellEnd"/>
      <w:r w:rsidR="50E40744" w:rsidRPr="004D4DDB">
        <w:rPr>
          <w:rFonts w:asciiTheme="minorHAnsi" w:eastAsiaTheme="minorEastAsia" w:hAnsiTheme="minorHAnsi"/>
        </w:rPr>
        <w:t xml:space="preserve"> oponentské posudky. V rámci predmetov študijnej a pedagogicko-vzdelávacej činnosti m</w:t>
      </w:r>
      <w:r w:rsidR="17DAD775" w:rsidRPr="004D4DDB">
        <w:rPr>
          <w:rFonts w:asciiTheme="minorHAnsi" w:eastAsiaTheme="minorEastAsia" w:hAnsiTheme="minorHAnsi"/>
        </w:rPr>
        <w:t>ôže</w:t>
      </w:r>
      <w:r w:rsidR="50E40744" w:rsidRPr="004D4DDB">
        <w:rPr>
          <w:rFonts w:asciiTheme="minorHAnsi" w:eastAsiaTheme="minorEastAsia" w:hAnsiTheme="minorHAnsi"/>
        </w:rPr>
        <w:t xml:space="preserve"> získať kredity aj za absolvovanie študijného, </w:t>
      </w:r>
      <w:r w:rsidR="570DB8B1" w:rsidRPr="004D4DDB">
        <w:rPr>
          <w:rFonts w:asciiTheme="minorHAnsi" w:eastAsiaTheme="minorEastAsia" w:hAnsiTheme="minorHAnsi"/>
        </w:rPr>
        <w:t>resp. výskumného pobytu na zahraničnom vysokoškolskom alebo vedecko-výskumnom pracovisku.</w:t>
      </w:r>
    </w:p>
    <w:p w14:paraId="2D74BF77" w14:textId="2EE7CD87" w:rsidR="023E3EB7" w:rsidRPr="004D4DDB" w:rsidRDefault="023E3EB7">
      <w:r w:rsidRPr="004D4DDB">
        <w:br w:type="page"/>
      </w:r>
    </w:p>
    <w:p w14:paraId="79A07DBD" w14:textId="16616863" w:rsidR="1CB55F12" w:rsidRPr="004D4DDB" w:rsidRDefault="1CB55F12" w:rsidP="023E3EB7">
      <w:pPr>
        <w:tabs>
          <w:tab w:val="left" w:pos="1460"/>
          <w:tab w:val="left" w:pos="3530"/>
        </w:tabs>
        <w:contextualSpacing/>
        <w:jc w:val="center"/>
        <w:rPr>
          <w:rFonts w:asciiTheme="minorHAnsi" w:eastAsiaTheme="minorEastAsia" w:hAnsiTheme="minorHAnsi"/>
          <w:b/>
          <w:bCs/>
        </w:rPr>
      </w:pPr>
      <w:r w:rsidRPr="004D4DDB">
        <w:rPr>
          <w:rFonts w:asciiTheme="minorHAnsi" w:eastAsiaTheme="minorEastAsia" w:hAnsiTheme="minorHAnsi"/>
          <w:b/>
          <w:bCs/>
        </w:rPr>
        <w:lastRenderedPageBreak/>
        <w:t>POVINNE VOLITEĽNÉ PREDMETY</w:t>
      </w:r>
    </w:p>
    <w:p w14:paraId="19959A0A" w14:textId="29E4751D" w:rsidR="1CB55F12" w:rsidRPr="004D4DDB" w:rsidRDefault="1CB55F12" w:rsidP="023E3EB7">
      <w:pPr>
        <w:tabs>
          <w:tab w:val="left" w:pos="1460"/>
          <w:tab w:val="left" w:pos="3530"/>
        </w:tabs>
        <w:contextualSpacing/>
        <w:jc w:val="center"/>
        <w:rPr>
          <w:rFonts w:asciiTheme="minorHAnsi" w:eastAsiaTheme="minorEastAsia" w:hAnsiTheme="minorHAnsi"/>
          <w:b/>
          <w:bCs/>
        </w:rPr>
      </w:pPr>
      <w:r w:rsidRPr="004D4DDB">
        <w:rPr>
          <w:rFonts w:asciiTheme="minorHAnsi" w:eastAsiaTheme="minorEastAsia" w:hAnsiTheme="minorHAnsi"/>
          <w:b/>
          <w:bCs/>
        </w:rPr>
        <w:t>PREDMETY TVORIVEJ ČINNOSTI V OBLASTI VEDY</w:t>
      </w:r>
    </w:p>
    <w:p w14:paraId="626ABBAF" w14:textId="76C236FE" w:rsidR="023E3EB7" w:rsidRPr="004D4DDB" w:rsidRDefault="023E3EB7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</w:p>
    <w:p w14:paraId="19C68963" w14:textId="4B8F9432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1IFI/MCZ1SF/22</w:t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Vedecká monografia v cudzom jazyku vydaná v zahraničí </w:t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>(AAA) I.</w:t>
      </w:r>
    </w:p>
    <w:p w14:paraId="2D6F09BC" w14:textId="6206D5C7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1IFI/MCZ2SF/22</w:t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Vedecká monografia v cudzom jazyku vydaná v zahraničí </w:t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>(AAA) II.</w:t>
      </w:r>
    </w:p>
    <w:p w14:paraId="3E245CE7" w14:textId="4C3BE0D8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1IFI/MCZ3SF/22</w:t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Vedecká monografia v cudzom jazyku vydaná v zahraničí </w:t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>(AAA) III.</w:t>
      </w:r>
    </w:p>
    <w:p w14:paraId="7013C959" w14:textId="5698F5AB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1IFI/MSU1SF/22</w:t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Vedecká monografia v slovenčine vydaná v zahraničí </w:t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alebo na Slovensku, štúdia charakteru vedeckej </w:t>
      </w:r>
      <w:r w:rsidRPr="004D4DDB">
        <w:tab/>
      </w:r>
      <w:r w:rsidRPr="004D4DDB">
        <w:tab/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monografie alebo vysokoškolská učebnica v cudzom </w:t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jazyku vydaná v zahraničí (AAA, AAB, ABA, ACA) I. </w:t>
      </w:r>
    </w:p>
    <w:p w14:paraId="439B4BD6" w14:textId="6BE5D880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1IFI/MSU2SF/22</w:t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Vedecká monografia v slovenčine vydaná v zahraničí </w:t>
      </w:r>
      <w:r w:rsidRPr="004D4DDB">
        <w:tab/>
      </w:r>
      <w:r w:rsidRPr="004D4DDB">
        <w:tab/>
      </w:r>
      <w:r w:rsidR="5DE0C787" w:rsidRPr="004D4DDB">
        <w:rPr>
          <w:rFonts w:asciiTheme="minorHAnsi" w:eastAsiaTheme="minorEastAsia" w:hAnsiTheme="minorHAnsi"/>
        </w:rPr>
        <w:t>a</w:t>
      </w:r>
      <w:r w:rsidRPr="004D4DDB">
        <w:rPr>
          <w:rFonts w:asciiTheme="minorHAnsi" w:eastAsiaTheme="minorEastAsia" w:hAnsiTheme="minorHAnsi"/>
        </w:rPr>
        <w:t xml:space="preserve">lebo na Slovensku, štúdia charakteru vedeckej </w:t>
      </w:r>
      <w:r w:rsidRPr="004D4DDB">
        <w:tab/>
      </w:r>
      <w:r w:rsidRPr="004D4DDB">
        <w:tab/>
      </w:r>
      <w:r w:rsidRPr="004D4DDB">
        <w:tab/>
      </w:r>
      <w:r w:rsidR="4AF37F39" w:rsidRPr="004D4DDB">
        <w:rPr>
          <w:rFonts w:asciiTheme="minorHAnsi" w:eastAsiaTheme="minorEastAsia" w:hAnsiTheme="minorHAnsi"/>
        </w:rPr>
        <w:t>m</w:t>
      </w:r>
      <w:r w:rsidRPr="004D4DDB">
        <w:rPr>
          <w:rFonts w:asciiTheme="minorHAnsi" w:eastAsiaTheme="minorEastAsia" w:hAnsiTheme="minorHAnsi"/>
        </w:rPr>
        <w:t xml:space="preserve">onografie alebo vysokoškolská učebnica v cudzom </w:t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>jazyku vydaná v zahraničí (AAA, AAB, ABA, ACA) II.</w:t>
      </w:r>
    </w:p>
    <w:p w14:paraId="64FDEAC3" w14:textId="73611E59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1IFI/MSU3SF/22</w:t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Vedecká monografia v slovenčine vydaná v zahraničí </w:t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alebo na Slovensku, štúdia charakteru vedeckej </w:t>
      </w:r>
      <w:r w:rsidRPr="004D4DDB">
        <w:tab/>
      </w:r>
      <w:r w:rsidRPr="004D4DDB">
        <w:tab/>
      </w:r>
      <w:r w:rsidRPr="004D4DDB">
        <w:tab/>
      </w:r>
      <w:r w:rsidR="36E1BD7B" w:rsidRPr="004D4DDB">
        <w:rPr>
          <w:rFonts w:asciiTheme="minorHAnsi" w:eastAsiaTheme="minorEastAsia" w:hAnsiTheme="minorHAnsi"/>
        </w:rPr>
        <w:t>m</w:t>
      </w:r>
      <w:r w:rsidRPr="004D4DDB">
        <w:rPr>
          <w:rFonts w:asciiTheme="minorHAnsi" w:eastAsiaTheme="minorEastAsia" w:hAnsiTheme="minorHAnsi"/>
        </w:rPr>
        <w:t xml:space="preserve">onografie alebo vysokoškolská učebnica v cudzom </w:t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>jazyku vydaná v zahraničí (AAA, AAB, ABA, ACA) III.</w:t>
      </w:r>
    </w:p>
    <w:p w14:paraId="5507EA64" w14:textId="1C52296F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1IFI/SMU1SF/22</w:t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Štúdia charakteru vedeckej monografie alebo </w:t>
      </w:r>
      <w:r w:rsidRPr="004D4DDB">
        <w:tab/>
      </w:r>
      <w:r w:rsidRPr="004D4DDB">
        <w:tab/>
      </w:r>
      <w:r w:rsidRPr="004D4DDB">
        <w:tab/>
      </w:r>
      <w:r w:rsidR="23F133C3" w:rsidRPr="004D4DDB">
        <w:rPr>
          <w:rFonts w:asciiTheme="minorHAnsi" w:eastAsiaTheme="minorEastAsia" w:hAnsiTheme="minorHAnsi"/>
        </w:rPr>
        <w:t>v</w:t>
      </w:r>
      <w:r w:rsidRPr="004D4DDB">
        <w:rPr>
          <w:rFonts w:asciiTheme="minorHAnsi" w:eastAsiaTheme="minorEastAsia" w:hAnsiTheme="minorHAnsi"/>
        </w:rPr>
        <w:t xml:space="preserve">ysokoškolská učebnica v slovenčine vydaná v zahraničí </w:t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>alebo na Slovensku (ABA, ABB, ACA, ACB) I.</w:t>
      </w:r>
    </w:p>
    <w:p w14:paraId="718DE09E" w14:textId="3EA2AC87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1IFI/SMU2SF/22</w:t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Štúdia charakteru vedeckej monografie alebo </w:t>
      </w:r>
      <w:r w:rsidRPr="004D4DDB">
        <w:tab/>
      </w:r>
      <w:r w:rsidRPr="004D4DDB">
        <w:tab/>
      </w:r>
      <w:r w:rsidRPr="004D4DDB">
        <w:tab/>
      </w:r>
      <w:r w:rsidR="3961C13C" w:rsidRPr="004D4DDB">
        <w:rPr>
          <w:rFonts w:asciiTheme="minorHAnsi" w:eastAsiaTheme="minorEastAsia" w:hAnsiTheme="minorHAnsi"/>
        </w:rPr>
        <w:t>v</w:t>
      </w:r>
      <w:r w:rsidRPr="004D4DDB">
        <w:rPr>
          <w:rFonts w:asciiTheme="minorHAnsi" w:eastAsiaTheme="minorEastAsia" w:hAnsiTheme="minorHAnsi"/>
        </w:rPr>
        <w:t xml:space="preserve">ysokoškolská učebnica v slovenčine vydaná v zahraničí </w:t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>alebo na Slovensku (ABA, ABB, ACA, ACB) II.</w:t>
      </w:r>
    </w:p>
    <w:p w14:paraId="6B4FD3C5" w14:textId="409CAF5D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1IFI/SMU3SF/22</w:t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Štúdia charakteru vedeckej monografie alebo </w:t>
      </w:r>
      <w:r w:rsidRPr="004D4DDB">
        <w:tab/>
      </w:r>
      <w:r w:rsidRPr="004D4DDB">
        <w:tab/>
      </w:r>
      <w:r w:rsidRPr="004D4DDB">
        <w:tab/>
      </w:r>
      <w:r w:rsidR="6D20FF6C" w:rsidRPr="004D4DDB">
        <w:rPr>
          <w:rFonts w:asciiTheme="minorHAnsi" w:eastAsiaTheme="minorEastAsia" w:hAnsiTheme="minorHAnsi"/>
        </w:rPr>
        <w:t>v</w:t>
      </w:r>
      <w:r w:rsidRPr="004D4DDB">
        <w:rPr>
          <w:rFonts w:asciiTheme="minorHAnsi" w:eastAsiaTheme="minorEastAsia" w:hAnsiTheme="minorHAnsi"/>
        </w:rPr>
        <w:t xml:space="preserve">ysokoškolská učebnica v slovenčine vydaná v zahraničí </w:t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>alebo na Slovensku (ABA, ABB, ACA, ACB) III.</w:t>
      </w:r>
    </w:p>
    <w:p w14:paraId="515BDD8B" w14:textId="316F558E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lastRenderedPageBreak/>
        <w:t>1IFI/SMU4SF/22</w:t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Štúdia charakteru vedeckej monografie alebo </w:t>
      </w:r>
      <w:r w:rsidRPr="004D4DDB">
        <w:tab/>
      </w:r>
      <w:r w:rsidRPr="004D4DDB">
        <w:tab/>
      </w:r>
      <w:r w:rsidRPr="004D4DDB">
        <w:tab/>
      </w:r>
      <w:r w:rsidR="05BF8054" w:rsidRPr="004D4DDB">
        <w:rPr>
          <w:rFonts w:asciiTheme="minorHAnsi" w:eastAsiaTheme="minorEastAsia" w:hAnsiTheme="minorHAnsi"/>
        </w:rPr>
        <w:t>v</w:t>
      </w:r>
      <w:r w:rsidRPr="004D4DDB">
        <w:rPr>
          <w:rFonts w:asciiTheme="minorHAnsi" w:eastAsiaTheme="minorEastAsia" w:hAnsiTheme="minorHAnsi"/>
        </w:rPr>
        <w:t xml:space="preserve">ysokoškolská učebnica v slovenčine vydaná v zahraničí </w:t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>alebo na Slovensku (ABA, ABB, ACA, ACB) IV.</w:t>
      </w:r>
    </w:p>
    <w:p w14:paraId="6E3EA1D2" w14:textId="03540E4D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1IFI/KMC1SF/22</w:t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Kapitola vo vedeckej monografii alebo učebnici </w:t>
      </w:r>
      <w:r w:rsidRPr="004D4DDB">
        <w:tab/>
      </w:r>
      <w:r w:rsidRPr="004D4DDB">
        <w:tab/>
      </w:r>
      <w:r w:rsidRPr="004D4DDB">
        <w:tab/>
      </w:r>
      <w:r w:rsidR="4744836C" w:rsidRPr="004D4DDB">
        <w:rPr>
          <w:rFonts w:asciiTheme="minorHAnsi" w:eastAsiaTheme="minorEastAsia" w:hAnsiTheme="minorHAnsi"/>
        </w:rPr>
        <w:t>v</w:t>
      </w:r>
      <w:r w:rsidRPr="004D4DDB">
        <w:rPr>
          <w:rFonts w:asciiTheme="minorHAnsi" w:eastAsiaTheme="minorEastAsia" w:hAnsiTheme="minorHAnsi"/>
        </w:rPr>
        <w:t xml:space="preserve"> cudzom jazyku vydaná v zahraničí (ABC, ACC) I.</w:t>
      </w:r>
    </w:p>
    <w:p w14:paraId="197A7DB7" w14:textId="25F6B588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1IFI/KMC2SF/22</w:t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Kapitola vo vedeckej monografii alebo učebnici </w:t>
      </w:r>
      <w:r w:rsidRPr="004D4DDB">
        <w:tab/>
      </w:r>
      <w:r w:rsidRPr="004D4DDB">
        <w:tab/>
      </w:r>
      <w:r w:rsidRPr="004D4DDB">
        <w:tab/>
      </w:r>
      <w:r w:rsidR="40A3D75D" w:rsidRPr="004D4DDB">
        <w:rPr>
          <w:rFonts w:asciiTheme="minorHAnsi" w:eastAsiaTheme="minorEastAsia" w:hAnsiTheme="minorHAnsi"/>
        </w:rPr>
        <w:t>v</w:t>
      </w:r>
      <w:r w:rsidRPr="004D4DDB">
        <w:rPr>
          <w:rFonts w:asciiTheme="minorHAnsi" w:eastAsiaTheme="minorEastAsia" w:hAnsiTheme="minorHAnsi"/>
        </w:rPr>
        <w:t xml:space="preserve"> cudzom jazyku vydaná v zahraničí (ABC, ACC) II.</w:t>
      </w:r>
    </w:p>
    <w:p w14:paraId="2080EF92" w14:textId="1AFE20BD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1IFI/KMC3SF/22</w:t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Kapitola vo vedeckej monografii alebo učebnici </w:t>
      </w:r>
      <w:r w:rsidRPr="004D4DDB">
        <w:tab/>
      </w:r>
      <w:r w:rsidRPr="004D4DDB">
        <w:tab/>
      </w:r>
      <w:r w:rsidRPr="004D4DDB">
        <w:tab/>
      </w:r>
      <w:r w:rsidR="5874CB5C" w:rsidRPr="004D4DDB">
        <w:rPr>
          <w:rFonts w:asciiTheme="minorHAnsi" w:eastAsiaTheme="minorEastAsia" w:hAnsiTheme="minorHAnsi"/>
        </w:rPr>
        <w:t>v</w:t>
      </w:r>
      <w:r w:rsidRPr="004D4DDB">
        <w:rPr>
          <w:rFonts w:asciiTheme="minorHAnsi" w:eastAsiaTheme="minorEastAsia" w:hAnsiTheme="minorHAnsi"/>
        </w:rPr>
        <w:t xml:space="preserve"> cudzom jazyku vydaná v zahraničí (ABC, ACC) III.</w:t>
      </w:r>
    </w:p>
    <w:p w14:paraId="457E3BAF" w14:textId="7BC518F7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1IFI/KMC4SF/22</w:t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Kapitola vo vedeckej monografii alebo učebnici </w:t>
      </w:r>
      <w:r w:rsidRPr="004D4DDB">
        <w:tab/>
      </w:r>
      <w:r w:rsidRPr="004D4DDB">
        <w:tab/>
      </w:r>
      <w:r w:rsidRPr="004D4DDB">
        <w:tab/>
      </w:r>
      <w:r w:rsidR="2207CEC5" w:rsidRPr="004D4DDB">
        <w:rPr>
          <w:rFonts w:asciiTheme="minorHAnsi" w:eastAsiaTheme="minorEastAsia" w:hAnsiTheme="minorHAnsi"/>
        </w:rPr>
        <w:t>v</w:t>
      </w:r>
      <w:r w:rsidRPr="004D4DDB">
        <w:rPr>
          <w:rFonts w:asciiTheme="minorHAnsi" w:eastAsiaTheme="minorEastAsia" w:hAnsiTheme="minorHAnsi"/>
        </w:rPr>
        <w:t xml:space="preserve"> cudzom jazyku vydaná v zahraničí (ABC, ACC) IV.</w:t>
      </w:r>
    </w:p>
    <w:p w14:paraId="5D6C4C71" w14:textId="7A75F530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1IFI/KMU1SF/22</w:t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Kapitola vo vedeckej monografii alebo učebnici </w:t>
      </w:r>
      <w:r w:rsidRPr="004D4DDB">
        <w:tab/>
      </w:r>
      <w:r w:rsidRPr="004D4DDB">
        <w:tab/>
      </w:r>
      <w:r w:rsidRPr="004D4DDB">
        <w:tab/>
      </w:r>
      <w:r w:rsidR="31370E7F" w:rsidRPr="004D4DDB">
        <w:rPr>
          <w:rFonts w:asciiTheme="minorHAnsi" w:eastAsiaTheme="minorEastAsia" w:hAnsiTheme="minorHAnsi"/>
        </w:rPr>
        <w:t>v</w:t>
      </w:r>
      <w:r w:rsidRPr="004D4DDB">
        <w:rPr>
          <w:rFonts w:asciiTheme="minorHAnsi" w:eastAsiaTheme="minorEastAsia" w:hAnsiTheme="minorHAnsi"/>
        </w:rPr>
        <w:t xml:space="preserve"> slovenčine vydaná v zahraničí alebo na Slovensku </w:t>
      </w:r>
      <w:r w:rsidRPr="004D4DDB">
        <w:tab/>
      </w:r>
      <w:r w:rsidRPr="004D4DDB">
        <w:tab/>
      </w:r>
      <w:r w:rsidR="622C7F23" w:rsidRPr="004D4DDB">
        <w:rPr>
          <w:rFonts w:asciiTheme="minorHAnsi" w:eastAsiaTheme="minorEastAsia" w:hAnsiTheme="minorHAnsi"/>
        </w:rPr>
        <w:t>(</w:t>
      </w:r>
      <w:r w:rsidRPr="004D4DDB">
        <w:rPr>
          <w:rFonts w:asciiTheme="minorHAnsi" w:eastAsiaTheme="minorEastAsia" w:hAnsiTheme="minorHAnsi"/>
        </w:rPr>
        <w:t>ABC, ABD, ACC, ACD) I.</w:t>
      </w:r>
    </w:p>
    <w:p w14:paraId="6D923C88" w14:textId="4E706278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1IFI/KMU2SF/22</w:t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Kapitola vo vedeckej monografii alebo učebnici </w:t>
      </w:r>
      <w:r w:rsidRPr="004D4DDB">
        <w:tab/>
      </w:r>
      <w:r w:rsidRPr="004D4DDB">
        <w:tab/>
      </w:r>
      <w:r w:rsidRPr="004D4DDB">
        <w:tab/>
      </w:r>
      <w:r w:rsidR="43F6F03A" w:rsidRPr="004D4DDB">
        <w:rPr>
          <w:rFonts w:asciiTheme="minorHAnsi" w:eastAsiaTheme="minorEastAsia" w:hAnsiTheme="minorHAnsi"/>
        </w:rPr>
        <w:t>v</w:t>
      </w:r>
      <w:r w:rsidRPr="004D4DDB">
        <w:rPr>
          <w:rFonts w:asciiTheme="minorHAnsi" w:eastAsiaTheme="minorEastAsia" w:hAnsiTheme="minorHAnsi"/>
        </w:rPr>
        <w:t xml:space="preserve"> slovenčine vydaná v zahraničí alebo na Slovensku </w:t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>(ABC, ABD, ACC, ACD) II.</w:t>
      </w:r>
    </w:p>
    <w:p w14:paraId="1734CFB9" w14:textId="77702AD1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1IFI/KMU3SF/22</w:t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Kapitola vo vedeckej monografii alebo učebnici </w:t>
      </w:r>
      <w:r w:rsidRPr="004D4DDB">
        <w:tab/>
      </w:r>
      <w:r w:rsidRPr="004D4DDB">
        <w:tab/>
      </w:r>
      <w:r w:rsidRPr="004D4DDB">
        <w:tab/>
      </w:r>
      <w:r w:rsidR="602CBCD8" w:rsidRPr="004D4DDB">
        <w:rPr>
          <w:rFonts w:asciiTheme="minorHAnsi" w:eastAsiaTheme="minorEastAsia" w:hAnsiTheme="minorHAnsi"/>
        </w:rPr>
        <w:t>v</w:t>
      </w:r>
      <w:r w:rsidRPr="004D4DDB">
        <w:rPr>
          <w:rFonts w:asciiTheme="minorHAnsi" w:eastAsiaTheme="minorEastAsia" w:hAnsiTheme="minorHAnsi"/>
        </w:rPr>
        <w:t xml:space="preserve"> slovenčine vydaná v zahraničí alebo na Slovensku </w:t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>(ABC, ABD, ACC, ACD) III.</w:t>
      </w:r>
    </w:p>
    <w:p w14:paraId="2790B91E" w14:textId="749938F1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1IFI/KMU4SF/22</w:t>
      </w:r>
      <w:r w:rsidRPr="004D4DDB">
        <w:tab/>
      </w:r>
      <w:r w:rsidRPr="004D4DDB">
        <w:rPr>
          <w:rFonts w:asciiTheme="minorHAnsi" w:eastAsiaTheme="minorEastAsia" w:hAnsiTheme="minorHAnsi"/>
        </w:rPr>
        <w:t>Kapitola vo vedeckej monografii alebo učebnici</w:t>
      </w:r>
      <w:r w:rsidR="43102E80" w:rsidRPr="004D4DDB">
        <w:rPr>
          <w:rFonts w:asciiTheme="minorHAnsi" w:eastAsiaTheme="minorEastAsia" w:hAnsiTheme="minorHAnsi"/>
        </w:rPr>
        <w:t xml:space="preserve"> </w:t>
      </w:r>
      <w:r w:rsidRPr="004D4DDB">
        <w:tab/>
      </w:r>
      <w:r w:rsidRPr="004D4DDB">
        <w:tab/>
      </w:r>
      <w:r w:rsidRPr="004D4DDB">
        <w:tab/>
      </w:r>
      <w:r w:rsidR="400CEE36" w:rsidRPr="004D4DDB">
        <w:rPr>
          <w:rFonts w:asciiTheme="minorHAnsi" w:eastAsiaTheme="minorEastAsia" w:hAnsiTheme="minorHAnsi"/>
        </w:rPr>
        <w:t>v</w:t>
      </w:r>
      <w:r w:rsidRPr="004D4DDB">
        <w:rPr>
          <w:rFonts w:asciiTheme="minorHAnsi" w:eastAsiaTheme="minorEastAsia" w:hAnsiTheme="minorHAnsi"/>
        </w:rPr>
        <w:t xml:space="preserve"> slovenčine vydaná v zahraničí alebo na Slovensku </w:t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>(ABC, ABD, ACC, ACD) IV.</w:t>
      </w:r>
    </w:p>
    <w:p w14:paraId="2E39FD30" w14:textId="6B19256A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1IFI/ZKC1SF/22</w:t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Vedecká alebo umelecká práca v zahraničnom </w:t>
      </w:r>
      <w:r w:rsidRPr="004D4DDB">
        <w:tab/>
      </w:r>
      <w:r w:rsidRPr="004D4DDB">
        <w:tab/>
      </w:r>
      <w:r w:rsidRPr="004D4DDB">
        <w:tab/>
      </w:r>
      <w:r w:rsidR="612E5874" w:rsidRPr="004D4DDB">
        <w:rPr>
          <w:rFonts w:asciiTheme="minorHAnsi" w:eastAsiaTheme="minorEastAsia" w:hAnsiTheme="minorHAnsi"/>
        </w:rPr>
        <w:t>k</w:t>
      </w:r>
      <w:r w:rsidRPr="004D4DDB">
        <w:rPr>
          <w:rFonts w:asciiTheme="minorHAnsi" w:eastAsiaTheme="minorEastAsia" w:hAnsiTheme="minorHAnsi"/>
        </w:rPr>
        <w:t>arentovanom časopise (kategórie ADC, CDC) I.</w:t>
      </w:r>
    </w:p>
    <w:p w14:paraId="6E5D62C4" w14:textId="12BBCC92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1IFI/ZKC2SF/22</w:t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Vedecká alebo umelecká práca v zahraničnom </w:t>
      </w:r>
      <w:r w:rsidRPr="004D4DDB">
        <w:tab/>
      </w:r>
      <w:r w:rsidRPr="004D4DDB">
        <w:tab/>
      </w:r>
      <w:r w:rsidRPr="004D4DDB">
        <w:tab/>
      </w:r>
      <w:r w:rsidR="37B9951B" w:rsidRPr="004D4DDB">
        <w:rPr>
          <w:rFonts w:asciiTheme="minorHAnsi" w:eastAsiaTheme="minorEastAsia" w:hAnsiTheme="minorHAnsi"/>
        </w:rPr>
        <w:t>k</w:t>
      </w:r>
      <w:r w:rsidRPr="004D4DDB">
        <w:rPr>
          <w:rFonts w:asciiTheme="minorHAnsi" w:eastAsiaTheme="minorEastAsia" w:hAnsiTheme="minorHAnsi"/>
        </w:rPr>
        <w:t>arentovanom časopise (ADC, CDC) II.</w:t>
      </w:r>
    </w:p>
    <w:p w14:paraId="27877BE0" w14:textId="228F0423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1IFI/ZKC3SF/22</w:t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Vedecká alebo umelecká práca v zahraničnom </w:t>
      </w:r>
      <w:r w:rsidRPr="004D4DDB">
        <w:tab/>
      </w:r>
      <w:r w:rsidRPr="004D4DDB">
        <w:tab/>
      </w:r>
      <w:r w:rsidRPr="004D4DDB">
        <w:tab/>
      </w:r>
      <w:r w:rsidR="39AB7443" w:rsidRPr="004D4DDB">
        <w:rPr>
          <w:rFonts w:asciiTheme="minorHAnsi" w:eastAsiaTheme="minorEastAsia" w:hAnsiTheme="minorHAnsi"/>
        </w:rPr>
        <w:t>k</w:t>
      </w:r>
      <w:r w:rsidRPr="004D4DDB">
        <w:rPr>
          <w:rFonts w:asciiTheme="minorHAnsi" w:eastAsiaTheme="minorEastAsia" w:hAnsiTheme="minorHAnsi"/>
        </w:rPr>
        <w:t>arentovanom časopise (ADC, CDC) III.</w:t>
      </w:r>
    </w:p>
    <w:p w14:paraId="450BF34B" w14:textId="5B91402D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1IFI/ZKC4SF/22</w:t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Vedecká alebo umelecká práca v zahraničnom </w:t>
      </w:r>
      <w:r w:rsidRPr="004D4DDB">
        <w:tab/>
      </w:r>
      <w:r w:rsidRPr="004D4DDB">
        <w:tab/>
      </w:r>
      <w:r w:rsidRPr="004D4DDB">
        <w:tab/>
      </w:r>
      <w:r w:rsidR="08466F9E" w:rsidRPr="004D4DDB">
        <w:rPr>
          <w:rFonts w:asciiTheme="minorHAnsi" w:eastAsiaTheme="minorEastAsia" w:hAnsiTheme="minorHAnsi"/>
        </w:rPr>
        <w:t>k</w:t>
      </w:r>
      <w:r w:rsidRPr="004D4DDB">
        <w:rPr>
          <w:rFonts w:asciiTheme="minorHAnsi" w:eastAsiaTheme="minorEastAsia" w:hAnsiTheme="minorHAnsi"/>
        </w:rPr>
        <w:t>arentovanom časopise (ADC, CDC) IV.</w:t>
      </w:r>
    </w:p>
    <w:p w14:paraId="51F501B7" w14:textId="0AD982B8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lastRenderedPageBreak/>
        <w:t>1IFI/ZKC5SF/22</w:t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Vedecká alebo umelecká práca v zahraničnom </w:t>
      </w:r>
      <w:r w:rsidRPr="004D4DDB">
        <w:tab/>
      </w:r>
      <w:r w:rsidRPr="004D4DDB">
        <w:tab/>
      </w:r>
      <w:r w:rsidRPr="004D4DDB">
        <w:tab/>
      </w:r>
      <w:r w:rsidR="5235E232" w:rsidRPr="004D4DDB">
        <w:rPr>
          <w:rFonts w:asciiTheme="minorHAnsi" w:eastAsiaTheme="minorEastAsia" w:hAnsiTheme="minorHAnsi"/>
        </w:rPr>
        <w:t>k</w:t>
      </w:r>
      <w:r w:rsidRPr="004D4DDB">
        <w:rPr>
          <w:rFonts w:asciiTheme="minorHAnsi" w:eastAsiaTheme="minorEastAsia" w:hAnsiTheme="minorHAnsi"/>
        </w:rPr>
        <w:t>arentovanom časopise (ADC, CDC) V.</w:t>
      </w:r>
    </w:p>
    <w:p w14:paraId="698876A1" w14:textId="4D72FC5D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1IFI/ZKC6SF/22</w:t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Vedecká alebo umelecká práca v zahraničnom </w:t>
      </w:r>
      <w:r w:rsidRPr="004D4DDB">
        <w:tab/>
      </w:r>
      <w:r w:rsidRPr="004D4DDB">
        <w:tab/>
      </w:r>
      <w:r w:rsidRPr="004D4DDB">
        <w:tab/>
      </w:r>
      <w:r w:rsidR="514E385D" w:rsidRPr="004D4DDB">
        <w:rPr>
          <w:rFonts w:asciiTheme="minorHAnsi" w:eastAsiaTheme="minorEastAsia" w:hAnsiTheme="minorHAnsi"/>
        </w:rPr>
        <w:t>k</w:t>
      </w:r>
      <w:r w:rsidRPr="004D4DDB">
        <w:rPr>
          <w:rFonts w:asciiTheme="minorHAnsi" w:eastAsiaTheme="minorEastAsia" w:hAnsiTheme="minorHAnsi"/>
        </w:rPr>
        <w:t>arentovanom časopise (ADC, CDC) VI.</w:t>
      </w:r>
    </w:p>
    <w:p w14:paraId="7433C373" w14:textId="5468FBB3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1IFI/ZKC7SF/22</w:t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Vedecká alebo umelecká práca v zahraničnom </w:t>
      </w:r>
      <w:r w:rsidRPr="004D4DDB">
        <w:tab/>
      </w:r>
      <w:r w:rsidRPr="004D4DDB">
        <w:tab/>
      </w:r>
      <w:r w:rsidRPr="004D4DDB">
        <w:tab/>
      </w:r>
      <w:r w:rsidR="22C458FB" w:rsidRPr="004D4DDB">
        <w:rPr>
          <w:rFonts w:asciiTheme="minorHAnsi" w:eastAsiaTheme="minorEastAsia" w:hAnsiTheme="minorHAnsi"/>
        </w:rPr>
        <w:t>k</w:t>
      </w:r>
      <w:r w:rsidRPr="004D4DDB">
        <w:rPr>
          <w:rFonts w:asciiTheme="minorHAnsi" w:eastAsiaTheme="minorEastAsia" w:hAnsiTheme="minorHAnsi"/>
        </w:rPr>
        <w:t>arentovanom časopise (ADC, CDC) VII.</w:t>
      </w:r>
    </w:p>
    <w:p w14:paraId="36F708F0" w14:textId="227CC32B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1IFI/DKC1SF/22</w:t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Vedecká alebo umelecká práca v domácom </w:t>
      </w:r>
      <w:r w:rsidRPr="004D4DDB">
        <w:tab/>
      </w:r>
      <w:r w:rsidRPr="004D4DDB">
        <w:tab/>
      </w:r>
      <w:r w:rsidRPr="004D4DDB">
        <w:tab/>
      </w:r>
      <w:r w:rsidRPr="004D4DDB">
        <w:tab/>
      </w:r>
      <w:r w:rsidR="20B60A5D" w:rsidRPr="004D4DDB">
        <w:rPr>
          <w:rFonts w:asciiTheme="minorHAnsi" w:eastAsiaTheme="minorEastAsia" w:hAnsiTheme="minorHAnsi"/>
        </w:rPr>
        <w:t>ka</w:t>
      </w:r>
      <w:r w:rsidRPr="004D4DDB">
        <w:rPr>
          <w:rFonts w:asciiTheme="minorHAnsi" w:eastAsiaTheme="minorEastAsia" w:hAnsiTheme="minorHAnsi"/>
        </w:rPr>
        <w:t>rentovanom časopise (ADD, CDD) I.</w:t>
      </w:r>
    </w:p>
    <w:p w14:paraId="084A81E6" w14:textId="5902CC4C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1IFI/DKC2SF/22</w:t>
      </w:r>
      <w:r w:rsidRPr="004D4DDB">
        <w:tab/>
      </w:r>
      <w:r w:rsidRPr="004D4DDB">
        <w:rPr>
          <w:rFonts w:asciiTheme="minorHAnsi" w:eastAsiaTheme="minorEastAsia" w:hAnsiTheme="minorHAnsi"/>
        </w:rPr>
        <w:t>Vedecká alebo umelecká práca v domácom</w:t>
      </w:r>
      <w:r w:rsidRPr="004D4DDB">
        <w:tab/>
      </w:r>
      <w:r w:rsidRPr="004D4DDB">
        <w:tab/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 karentovanom časopise (ADD, CDD) II.</w:t>
      </w:r>
    </w:p>
    <w:p w14:paraId="3700FBAB" w14:textId="24888DAF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1IFI/DKC3SF/22</w:t>
      </w:r>
      <w:r w:rsidRPr="004D4DDB">
        <w:tab/>
      </w:r>
      <w:r w:rsidRPr="004D4DDB">
        <w:rPr>
          <w:rFonts w:asciiTheme="minorHAnsi" w:eastAsiaTheme="minorEastAsia" w:hAnsiTheme="minorHAnsi"/>
        </w:rPr>
        <w:t>Vedecká alebo umelecká práca v domácom</w:t>
      </w:r>
      <w:r w:rsidRPr="004D4DDB">
        <w:tab/>
      </w:r>
      <w:r w:rsidRPr="004D4DDB">
        <w:tab/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 karentovanom časopise (ADD, CDD) III.</w:t>
      </w:r>
    </w:p>
    <w:p w14:paraId="5FAA086D" w14:textId="3C7716CE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1IFI/DKC4SF/22</w:t>
      </w:r>
      <w:r w:rsidRPr="004D4DDB">
        <w:tab/>
      </w:r>
      <w:r w:rsidRPr="004D4DDB">
        <w:rPr>
          <w:rFonts w:asciiTheme="minorHAnsi" w:eastAsiaTheme="minorEastAsia" w:hAnsiTheme="minorHAnsi"/>
        </w:rPr>
        <w:t>Vedecká alebo umelecká práca v domácom</w:t>
      </w:r>
      <w:r w:rsidRPr="004D4DDB">
        <w:tab/>
      </w:r>
      <w:r w:rsidRPr="004D4DDB">
        <w:tab/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 karentovanom časopise (ADD, CDD) IV.</w:t>
      </w:r>
    </w:p>
    <w:p w14:paraId="4AFBD1B4" w14:textId="2CC04B59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1IFI/DKC5SF/22</w:t>
      </w:r>
      <w:r w:rsidRPr="004D4DDB">
        <w:tab/>
      </w:r>
      <w:r w:rsidRPr="004D4DDB">
        <w:rPr>
          <w:rFonts w:asciiTheme="minorHAnsi" w:eastAsiaTheme="minorEastAsia" w:hAnsiTheme="minorHAnsi"/>
        </w:rPr>
        <w:t>Vedecká alebo umelecká práca v domácom</w:t>
      </w:r>
      <w:r w:rsidRPr="004D4DDB">
        <w:tab/>
      </w:r>
      <w:r w:rsidRPr="004D4DDB">
        <w:tab/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 karentovanom časopise (ADD, CDD) V.</w:t>
      </w:r>
    </w:p>
    <w:p w14:paraId="15FE6D59" w14:textId="3F79447A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1IFI/DKC6SF/22</w:t>
      </w:r>
      <w:r w:rsidRPr="004D4DDB">
        <w:tab/>
      </w:r>
      <w:r w:rsidRPr="004D4DDB">
        <w:rPr>
          <w:rFonts w:asciiTheme="minorHAnsi" w:eastAsiaTheme="minorEastAsia" w:hAnsiTheme="minorHAnsi"/>
        </w:rPr>
        <w:t>Vedecká alebo umelecká práca v domácom</w:t>
      </w:r>
      <w:r w:rsidRPr="004D4DDB">
        <w:tab/>
      </w:r>
      <w:r w:rsidRPr="004D4DDB">
        <w:tab/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 karentovanom časopise (ADD, CDD) VI.</w:t>
      </w:r>
    </w:p>
    <w:p w14:paraId="3958CFC8" w14:textId="46BB7C46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1IFI/DKC7SF/22</w:t>
      </w:r>
      <w:r w:rsidRPr="004D4DDB">
        <w:tab/>
      </w:r>
      <w:r w:rsidRPr="004D4DDB">
        <w:rPr>
          <w:rFonts w:asciiTheme="minorHAnsi" w:eastAsiaTheme="minorEastAsia" w:hAnsiTheme="minorHAnsi"/>
        </w:rPr>
        <w:t>Vedecká alebo umelecká práca v domácom</w:t>
      </w:r>
      <w:r w:rsidRPr="004D4DDB">
        <w:tab/>
      </w:r>
      <w:r w:rsidRPr="004D4DDB">
        <w:tab/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 karentovanom časopise (ADD, CDD) VII.</w:t>
      </w:r>
    </w:p>
    <w:p w14:paraId="3FF8184A" w14:textId="75CDDF2F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1IFI/ZCW1SF/22</w:t>
      </w:r>
      <w:r w:rsidRPr="004D4DDB">
        <w:tab/>
      </w:r>
      <w:r w:rsidRPr="004D4DDB">
        <w:rPr>
          <w:rFonts w:asciiTheme="minorHAnsi" w:eastAsiaTheme="minorEastAsia" w:hAnsiTheme="minorHAnsi"/>
        </w:rPr>
        <w:t>Vedecká práca v zahraničnom časopise registrovanom v</w:t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 databázach Web of </w:t>
      </w:r>
      <w:proofErr w:type="spellStart"/>
      <w:r w:rsidRPr="004D4DDB">
        <w:rPr>
          <w:rFonts w:asciiTheme="minorHAnsi" w:eastAsiaTheme="minorEastAsia" w:hAnsiTheme="minorHAnsi"/>
        </w:rPr>
        <w:t>Science</w:t>
      </w:r>
      <w:proofErr w:type="spellEnd"/>
      <w:r w:rsidRPr="004D4DDB">
        <w:rPr>
          <w:rFonts w:asciiTheme="minorHAnsi" w:eastAsiaTheme="minorEastAsia" w:hAnsiTheme="minorHAnsi"/>
        </w:rPr>
        <w:t xml:space="preserve"> alebo SCOPUS (ADM) I.</w:t>
      </w:r>
    </w:p>
    <w:p w14:paraId="48540A3D" w14:textId="5AA1BF0A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1IFI/ZCW2SF/22</w:t>
      </w:r>
      <w:r w:rsidRPr="004D4DDB">
        <w:tab/>
      </w:r>
      <w:r w:rsidRPr="004D4DDB">
        <w:rPr>
          <w:rFonts w:asciiTheme="minorHAnsi" w:eastAsiaTheme="minorEastAsia" w:hAnsiTheme="minorHAnsi"/>
        </w:rPr>
        <w:t>Vedecká práca v zahraničnom časopise registrovanom v</w:t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 databázach Web of </w:t>
      </w:r>
      <w:proofErr w:type="spellStart"/>
      <w:r w:rsidRPr="004D4DDB">
        <w:rPr>
          <w:rFonts w:asciiTheme="minorHAnsi" w:eastAsiaTheme="minorEastAsia" w:hAnsiTheme="minorHAnsi"/>
        </w:rPr>
        <w:t>Science</w:t>
      </w:r>
      <w:proofErr w:type="spellEnd"/>
      <w:r w:rsidRPr="004D4DDB">
        <w:rPr>
          <w:rFonts w:asciiTheme="minorHAnsi" w:eastAsiaTheme="minorEastAsia" w:hAnsiTheme="minorHAnsi"/>
        </w:rPr>
        <w:t xml:space="preserve"> alebo SCOPUS (ADM) II.</w:t>
      </w:r>
    </w:p>
    <w:p w14:paraId="7F82B21B" w14:textId="186AB53E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1IFI/ZCW3SF/22</w:t>
      </w:r>
      <w:r w:rsidRPr="004D4DDB">
        <w:tab/>
      </w:r>
      <w:r w:rsidRPr="004D4DDB">
        <w:rPr>
          <w:rFonts w:asciiTheme="minorHAnsi" w:eastAsiaTheme="minorEastAsia" w:hAnsiTheme="minorHAnsi"/>
        </w:rPr>
        <w:t>Vedecká práca v zahraničnom časopise registrovanom v</w:t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 databázach Web of </w:t>
      </w:r>
      <w:proofErr w:type="spellStart"/>
      <w:r w:rsidRPr="004D4DDB">
        <w:rPr>
          <w:rFonts w:asciiTheme="minorHAnsi" w:eastAsiaTheme="minorEastAsia" w:hAnsiTheme="minorHAnsi"/>
        </w:rPr>
        <w:t>Science</w:t>
      </w:r>
      <w:proofErr w:type="spellEnd"/>
      <w:r w:rsidRPr="004D4DDB">
        <w:rPr>
          <w:rFonts w:asciiTheme="minorHAnsi" w:eastAsiaTheme="minorEastAsia" w:hAnsiTheme="minorHAnsi"/>
        </w:rPr>
        <w:t xml:space="preserve"> alebo SCOPUS (ADM) III.</w:t>
      </w:r>
    </w:p>
    <w:p w14:paraId="1096128B" w14:textId="1E4E655B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1IFI/ZCW4SF/22</w:t>
      </w:r>
      <w:r w:rsidRPr="004D4DDB">
        <w:tab/>
      </w:r>
      <w:r w:rsidRPr="004D4DDB">
        <w:rPr>
          <w:rFonts w:asciiTheme="minorHAnsi" w:eastAsiaTheme="minorEastAsia" w:hAnsiTheme="minorHAnsi"/>
        </w:rPr>
        <w:t>Vedecká práca v zahraničnom časopise registrovanom v</w:t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 databázach Web of </w:t>
      </w:r>
      <w:proofErr w:type="spellStart"/>
      <w:r w:rsidRPr="004D4DDB">
        <w:rPr>
          <w:rFonts w:asciiTheme="minorHAnsi" w:eastAsiaTheme="minorEastAsia" w:hAnsiTheme="minorHAnsi"/>
        </w:rPr>
        <w:t>Science</w:t>
      </w:r>
      <w:proofErr w:type="spellEnd"/>
      <w:r w:rsidRPr="004D4DDB">
        <w:rPr>
          <w:rFonts w:asciiTheme="minorHAnsi" w:eastAsiaTheme="minorEastAsia" w:hAnsiTheme="minorHAnsi"/>
        </w:rPr>
        <w:t xml:space="preserve"> alebo SCOPUS (ADM) IV.</w:t>
      </w:r>
    </w:p>
    <w:p w14:paraId="2B529A23" w14:textId="07949420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1IFI/ZCW5SF/22</w:t>
      </w:r>
      <w:r w:rsidRPr="004D4DDB">
        <w:tab/>
      </w:r>
      <w:r w:rsidRPr="004D4DDB">
        <w:rPr>
          <w:rFonts w:asciiTheme="minorHAnsi" w:eastAsiaTheme="minorEastAsia" w:hAnsiTheme="minorHAnsi"/>
        </w:rPr>
        <w:t>Vedecká práca v zahraničnom časopise registrovanom v</w:t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 databázach Web of </w:t>
      </w:r>
      <w:proofErr w:type="spellStart"/>
      <w:r w:rsidRPr="004D4DDB">
        <w:rPr>
          <w:rFonts w:asciiTheme="minorHAnsi" w:eastAsiaTheme="minorEastAsia" w:hAnsiTheme="minorHAnsi"/>
        </w:rPr>
        <w:t>Science</w:t>
      </w:r>
      <w:proofErr w:type="spellEnd"/>
      <w:r w:rsidRPr="004D4DDB">
        <w:rPr>
          <w:rFonts w:asciiTheme="minorHAnsi" w:eastAsiaTheme="minorEastAsia" w:hAnsiTheme="minorHAnsi"/>
        </w:rPr>
        <w:t xml:space="preserve"> alebo SCOPUS (ADM) V.</w:t>
      </w:r>
    </w:p>
    <w:p w14:paraId="44165A7E" w14:textId="09456FF2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1IFI/ZCW6SF/22</w:t>
      </w:r>
      <w:r w:rsidRPr="004D4DDB">
        <w:tab/>
      </w:r>
      <w:r w:rsidRPr="004D4DDB">
        <w:rPr>
          <w:rFonts w:asciiTheme="minorHAnsi" w:eastAsiaTheme="minorEastAsia" w:hAnsiTheme="minorHAnsi"/>
        </w:rPr>
        <w:t>Vedecká práca v zahraničnom časopise registrovanom v</w:t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 databázach Web of </w:t>
      </w:r>
      <w:proofErr w:type="spellStart"/>
      <w:r w:rsidRPr="004D4DDB">
        <w:rPr>
          <w:rFonts w:asciiTheme="minorHAnsi" w:eastAsiaTheme="minorEastAsia" w:hAnsiTheme="minorHAnsi"/>
        </w:rPr>
        <w:t>Science</w:t>
      </w:r>
      <w:proofErr w:type="spellEnd"/>
      <w:r w:rsidRPr="004D4DDB">
        <w:rPr>
          <w:rFonts w:asciiTheme="minorHAnsi" w:eastAsiaTheme="minorEastAsia" w:hAnsiTheme="minorHAnsi"/>
        </w:rPr>
        <w:t xml:space="preserve"> alebo SCOPUS (ADM) VI.</w:t>
      </w:r>
    </w:p>
    <w:p w14:paraId="1B5F2E2C" w14:textId="77E4800A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lastRenderedPageBreak/>
        <w:t>1IFI/ZCW7SF/22</w:t>
      </w:r>
      <w:r w:rsidRPr="004D4DDB">
        <w:tab/>
      </w:r>
      <w:r w:rsidRPr="004D4DDB">
        <w:rPr>
          <w:rFonts w:asciiTheme="minorHAnsi" w:eastAsiaTheme="minorEastAsia" w:hAnsiTheme="minorHAnsi"/>
        </w:rPr>
        <w:t>Vedecká práca v zahraničnom časopise registrovanom v</w:t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 databázach Web of </w:t>
      </w:r>
      <w:proofErr w:type="spellStart"/>
      <w:r w:rsidRPr="004D4DDB">
        <w:rPr>
          <w:rFonts w:asciiTheme="minorHAnsi" w:eastAsiaTheme="minorEastAsia" w:hAnsiTheme="minorHAnsi"/>
        </w:rPr>
        <w:t>Science</w:t>
      </w:r>
      <w:proofErr w:type="spellEnd"/>
      <w:r w:rsidRPr="004D4DDB">
        <w:rPr>
          <w:rFonts w:asciiTheme="minorHAnsi" w:eastAsiaTheme="minorEastAsia" w:hAnsiTheme="minorHAnsi"/>
        </w:rPr>
        <w:t xml:space="preserve"> alebo SCOPUS (ADM) VII.</w:t>
      </w:r>
    </w:p>
    <w:p w14:paraId="39EF355A" w14:textId="453FD834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1IFI/DCW1SF/22</w:t>
      </w:r>
      <w:r w:rsidRPr="004D4DDB">
        <w:tab/>
      </w:r>
      <w:r w:rsidRPr="004D4DDB">
        <w:rPr>
          <w:rFonts w:asciiTheme="minorHAnsi" w:eastAsiaTheme="minorEastAsia" w:hAnsiTheme="minorHAnsi"/>
        </w:rPr>
        <w:t>Vedecká práca v domácom časopise registrovanom v</w:t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 databázach Web of </w:t>
      </w:r>
      <w:proofErr w:type="spellStart"/>
      <w:r w:rsidRPr="004D4DDB">
        <w:rPr>
          <w:rFonts w:asciiTheme="minorHAnsi" w:eastAsiaTheme="minorEastAsia" w:hAnsiTheme="minorHAnsi"/>
        </w:rPr>
        <w:t>Science</w:t>
      </w:r>
      <w:proofErr w:type="spellEnd"/>
      <w:r w:rsidRPr="004D4DDB">
        <w:rPr>
          <w:rFonts w:asciiTheme="minorHAnsi" w:eastAsiaTheme="minorEastAsia" w:hAnsiTheme="minorHAnsi"/>
        </w:rPr>
        <w:t xml:space="preserve"> alebo SCOPUS (ADN) I.</w:t>
      </w:r>
    </w:p>
    <w:p w14:paraId="72B27805" w14:textId="2CCB2B5D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1IFI/DCW2SF/22</w:t>
      </w:r>
      <w:r w:rsidRPr="004D4DDB">
        <w:tab/>
      </w:r>
      <w:r w:rsidRPr="004D4DDB">
        <w:rPr>
          <w:rFonts w:asciiTheme="minorHAnsi" w:eastAsiaTheme="minorEastAsia" w:hAnsiTheme="minorHAnsi"/>
        </w:rPr>
        <w:t>Vedecká práca v domácom časopise registrovanom v</w:t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 databázach Web of </w:t>
      </w:r>
      <w:proofErr w:type="spellStart"/>
      <w:r w:rsidRPr="004D4DDB">
        <w:rPr>
          <w:rFonts w:asciiTheme="minorHAnsi" w:eastAsiaTheme="minorEastAsia" w:hAnsiTheme="minorHAnsi"/>
        </w:rPr>
        <w:t>Science</w:t>
      </w:r>
      <w:proofErr w:type="spellEnd"/>
      <w:r w:rsidRPr="004D4DDB">
        <w:rPr>
          <w:rFonts w:asciiTheme="minorHAnsi" w:eastAsiaTheme="minorEastAsia" w:hAnsiTheme="minorHAnsi"/>
        </w:rPr>
        <w:t xml:space="preserve"> alebo SCOPUS (ADN) II.</w:t>
      </w:r>
    </w:p>
    <w:p w14:paraId="004B69E7" w14:textId="54F35E00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1IFI/DCW3SF/22</w:t>
      </w:r>
      <w:r w:rsidRPr="004D4DDB">
        <w:tab/>
      </w:r>
      <w:r w:rsidRPr="004D4DDB">
        <w:rPr>
          <w:rFonts w:asciiTheme="minorHAnsi" w:eastAsiaTheme="minorEastAsia" w:hAnsiTheme="minorHAnsi"/>
        </w:rPr>
        <w:t>Vedecká práca v domácom časopise registrovanom v</w:t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 databázach Web of </w:t>
      </w:r>
      <w:proofErr w:type="spellStart"/>
      <w:r w:rsidRPr="004D4DDB">
        <w:rPr>
          <w:rFonts w:asciiTheme="minorHAnsi" w:eastAsiaTheme="minorEastAsia" w:hAnsiTheme="minorHAnsi"/>
        </w:rPr>
        <w:t>Science</w:t>
      </w:r>
      <w:proofErr w:type="spellEnd"/>
      <w:r w:rsidRPr="004D4DDB">
        <w:rPr>
          <w:rFonts w:asciiTheme="minorHAnsi" w:eastAsiaTheme="minorEastAsia" w:hAnsiTheme="minorHAnsi"/>
        </w:rPr>
        <w:t xml:space="preserve"> alebo SCOPUS (ADN) III.</w:t>
      </w:r>
    </w:p>
    <w:p w14:paraId="3C14495F" w14:textId="5BD63A0D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1IFI/DCW4SF/22</w:t>
      </w:r>
      <w:r w:rsidRPr="004D4DDB">
        <w:tab/>
      </w:r>
      <w:r w:rsidRPr="004D4DDB">
        <w:rPr>
          <w:rFonts w:asciiTheme="minorHAnsi" w:eastAsiaTheme="minorEastAsia" w:hAnsiTheme="minorHAnsi"/>
        </w:rPr>
        <w:t>Vedecká práca v domácom časopise registrovanom v</w:t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 databázach Web of </w:t>
      </w:r>
      <w:proofErr w:type="spellStart"/>
      <w:r w:rsidRPr="004D4DDB">
        <w:rPr>
          <w:rFonts w:asciiTheme="minorHAnsi" w:eastAsiaTheme="minorEastAsia" w:hAnsiTheme="minorHAnsi"/>
        </w:rPr>
        <w:t>Science</w:t>
      </w:r>
      <w:proofErr w:type="spellEnd"/>
      <w:r w:rsidRPr="004D4DDB">
        <w:rPr>
          <w:rFonts w:asciiTheme="minorHAnsi" w:eastAsiaTheme="minorEastAsia" w:hAnsiTheme="minorHAnsi"/>
        </w:rPr>
        <w:t xml:space="preserve"> alebo SCOPUS (ADN) IV.</w:t>
      </w:r>
    </w:p>
    <w:p w14:paraId="583078B6" w14:textId="6378DB6F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1IFI/DCW5SF/22</w:t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>Vedecká práca v domácom časopise registrovanom v</w:t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 databázach Web of </w:t>
      </w:r>
      <w:proofErr w:type="spellStart"/>
      <w:r w:rsidRPr="004D4DDB">
        <w:rPr>
          <w:rFonts w:asciiTheme="minorHAnsi" w:eastAsiaTheme="minorEastAsia" w:hAnsiTheme="minorHAnsi"/>
        </w:rPr>
        <w:t>Science</w:t>
      </w:r>
      <w:proofErr w:type="spellEnd"/>
      <w:r w:rsidRPr="004D4DDB">
        <w:rPr>
          <w:rFonts w:asciiTheme="minorHAnsi" w:eastAsiaTheme="minorEastAsia" w:hAnsiTheme="minorHAnsi"/>
        </w:rPr>
        <w:t xml:space="preserve"> alebo SCOPUS (ADN) V.</w:t>
      </w:r>
    </w:p>
    <w:p w14:paraId="2DED7CE4" w14:textId="083DEEDE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1IFI/DCW6SF/22</w:t>
      </w:r>
      <w:r w:rsidRPr="004D4DDB">
        <w:tab/>
      </w:r>
      <w:r w:rsidRPr="004D4DDB">
        <w:rPr>
          <w:rFonts w:asciiTheme="minorHAnsi" w:eastAsiaTheme="minorEastAsia" w:hAnsiTheme="minorHAnsi"/>
        </w:rPr>
        <w:t>Vedecká práca v domácom časopise registrovanom v</w:t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 databázach Web of </w:t>
      </w:r>
      <w:proofErr w:type="spellStart"/>
      <w:r w:rsidRPr="004D4DDB">
        <w:rPr>
          <w:rFonts w:asciiTheme="minorHAnsi" w:eastAsiaTheme="minorEastAsia" w:hAnsiTheme="minorHAnsi"/>
        </w:rPr>
        <w:t>Science</w:t>
      </w:r>
      <w:proofErr w:type="spellEnd"/>
      <w:r w:rsidRPr="004D4DDB">
        <w:rPr>
          <w:rFonts w:asciiTheme="minorHAnsi" w:eastAsiaTheme="minorEastAsia" w:hAnsiTheme="minorHAnsi"/>
        </w:rPr>
        <w:t xml:space="preserve"> alebo SCOPUS (ADN) VI.</w:t>
      </w:r>
    </w:p>
    <w:p w14:paraId="3455711C" w14:textId="1F0C2573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1IFI/DCW7SF/22</w:t>
      </w:r>
      <w:r w:rsidRPr="004D4DDB">
        <w:tab/>
      </w:r>
      <w:r w:rsidRPr="004D4DDB">
        <w:rPr>
          <w:rFonts w:asciiTheme="minorHAnsi" w:eastAsiaTheme="minorEastAsia" w:hAnsiTheme="minorHAnsi"/>
        </w:rPr>
        <w:t>Vedecká práca v domácom časopise registrovanom v</w:t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 databázach Web of </w:t>
      </w:r>
      <w:proofErr w:type="spellStart"/>
      <w:r w:rsidRPr="004D4DDB">
        <w:rPr>
          <w:rFonts w:asciiTheme="minorHAnsi" w:eastAsiaTheme="minorEastAsia" w:hAnsiTheme="minorHAnsi"/>
        </w:rPr>
        <w:t>Science</w:t>
      </w:r>
      <w:proofErr w:type="spellEnd"/>
      <w:r w:rsidRPr="004D4DDB">
        <w:rPr>
          <w:rFonts w:asciiTheme="minorHAnsi" w:eastAsiaTheme="minorEastAsia" w:hAnsiTheme="minorHAnsi"/>
        </w:rPr>
        <w:t xml:space="preserve"> alebo SCOPUS (ADN) VII.</w:t>
      </w:r>
    </w:p>
    <w:p w14:paraId="5972E84D" w14:textId="74A53013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1IFI/ZNC1SF/22</w:t>
      </w:r>
      <w:r w:rsidRPr="004D4DDB">
        <w:tab/>
      </w:r>
      <w:r w:rsidRPr="004D4DDB">
        <w:rPr>
          <w:rFonts w:asciiTheme="minorHAnsi" w:eastAsiaTheme="minorEastAsia" w:hAnsiTheme="minorHAnsi"/>
        </w:rPr>
        <w:t>Vedecká alebo umelecká práca v cudzom jazyku</w:t>
      </w:r>
      <w:r w:rsidRPr="004D4DDB">
        <w:tab/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 publikovaná v zahraničnom </w:t>
      </w:r>
      <w:proofErr w:type="spellStart"/>
      <w:r w:rsidRPr="004D4DDB">
        <w:rPr>
          <w:rFonts w:asciiTheme="minorHAnsi" w:eastAsiaTheme="minorEastAsia" w:hAnsiTheme="minorHAnsi"/>
        </w:rPr>
        <w:t>nekarentovanom</w:t>
      </w:r>
      <w:proofErr w:type="spellEnd"/>
      <w:r w:rsidRPr="004D4DDB">
        <w:rPr>
          <w:rFonts w:asciiTheme="minorHAnsi" w:eastAsiaTheme="minorEastAsia" w:hAnsiTheme="minorHAnsi"/>
        </w:rPr>
        <w:t xml:space="preserve"> časopise</w:t>
      </w:r>
      <w:r w:rsidRPr="004D4DDB">
        <w:tab/>
      </w:r>
      <w:r w:rsidRPr="004D4DDB">
        <w:tab/>
      </w:r>
      <w:r w:rsidRPr="004D4DDB">
        <w:tab/>
      </w:r>
      <w:r w:rsidR="16AF78C6" w:rsidRPr="004D4DDB">
        <w:rPr>
          <w:rFonts w:asciiTheme="minorHAnsi" w:eastAsiaTheme="minorEastAsia" w:hAnsiTheme="minorHAnsi"/>
        </w:rPr>
        <w:t xml:space="preserve">              </w:t>
      </w:r>
      <w:r w:rsidRPr="004D4DDB">
        <w:rPr>
          <w:rFonts w:asciiTheme="minorHAnsi" w:eastAsiaTheme="minorEastAsia" w:hAnsiTheme="minorHAnsi"/>
        </w:rPr>
        <w:t xml:space="preserve"> (ADE, CDE) I.</w:t>
      </w:r>
    </w:p>
    <w:p w14:paraId="248FBDAA" w14:textId="5FFEBD02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1IFI/ZNC2SF/22</w:t>
      </w:r>
      <w:r w:rsidRPr="004D4DDB">
        <w:tab/>
      </w:r>
      <w:r w:rsidRPr="004D4DDB">
        <w:rPr>
          <w:rFonts w:asciiTheme="minorHAnsi" w:eastAsiaTheme="minorEastAsia" w:hAnsiTheme="minorHAnsi"/>
        </w:rPr>
        <w:t>Vedecká alebo umelecká práca v cudzom jazyku</w:t>
      </w:r>
      <w:r w:rsidRPr="004D4DDB">
        <w:tab/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 publikovaná v zahraničnom </w:t>
      </w:r>
      <w:proofErr w:type="spellStart"/>
      <w:r w:rsidRPr="004D4DDB">
        <w:rPr>
          <w:rFonts w:asciiTheme="minorHAnsi" w:eastAsiaTheme="minorEastAsia" w:hAnsiTheme="minorHAnsi"/>
        </w:rPr>
        <w:t>nekarentovanom</w:t>
      </w:r>
      <w:proofErr w:type="spellEnd"/>
      <w:r w:rsidRPr="004D4DDB">
        <w:rPr>
          <w:rFonts w:asciiTheme="minorHAnsi" w:eastAsiaTheme="minorEastAsia" w:hAnsiTheme="minorHAnsi"/>
        </w:rPr>
        <w:t xml:space="preserve"> časopise</w:t>
      </w:r>
      <w:r w:rsidRPr="004D4DDB">
        <w:tab/>
      </w:r>
      <w:r w:rsidRPr="004D4DDB">
        <w:tab/>
      </w:r>
      <w:r w:rsidRPr="004D4DDB">
        <w:tab/>
      </w:r>
      <w:r w:rsidR="46385531" w:rsidRPr="004D4DDB">
        <w:rPr>
          <w:rFonts w:asciiTheme="minorHAnsi" w:eastAsiaTheme="minorEastAsia" w:hAnsiTheme="minorHAnsi"/>
        </w:rPr>
        <w:t xml:space="preserve">              </w:t>
      </w:r>
      <w:r w:rsidRPr="004D4DDB">
        <w:rPr>
          <w:rFonts w:asciiTheme="minorHAnsi" w:eastAsiaTheme="minorEastAsia" w:hAnsiTheme="minorHAnsi"/>
        </w:rPr>
        <w:t xml:space="preserve"> (ADE, CDE) II.</w:t>
      </w:r>
    </w:p>
    <w:p w14:paraId="4E7F7C28" w14:textId="3777A549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1IFI/ZNC3SF/22</w:t>
      </w:r>
      <w:r w:rsidRPr="004D4DDB">
        <w:tab/>
      </w:r>
      <w:r w:rsidRPr="004D4DDB">
        <w:rPr>
          <w:rFonts w:asciiTheme="minorHAnsi" w:eastAsiaTheme="minorEastAsia" w:hAnsiTheme="minorHAnsi"/>
        </w:rPr>
        <w:t>Vedecká alebo umelecká práca v cudzom jazyku</w:t>
      </w:r>
      <w:r w:rsidRPr="004D4DDB">
        <w:tab/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 publikovaná v zahraničnom </w:t>
      </w:r>
      <w:proofErr w:type="spellStart"/>
      <w:r w:rsidRPr="004D4DDB">
        <w:rPr>
          <w:rFonts w:asciiTheme="minorHAnsi" w:eastAsiaTheme="minorEastAsia" w:hAnsiTheme="minorHAnsi"/>
        </w:rPr>
        <w:t>nekarentovanom</w:t>
      </w:r>
      <w:proofErr w:type="spellEnd"/>
      <w:r w:rsidRPr="004D4DDB">
        <w:rPr>
          <w:rFonts w:asciiTheme="minorHAnsi" w:eastAsiaTheme="minorEastAsia" w:hAnsiTheme="minorHAnsi"/>
        </w:rPr>
        <w:t xml:space="preserve"> časopise</w:t>
      </w:r>
      <w:r w:rsidRPr="004D4DDB">
        <w:tab/>
      </w:r>
      <w:r w:rsidRPr="004D4DDB">
        <w:tab/>
      </w:r>
      <w:r w:rsidRPr="004D4DDB">
        <w:tab/>
      </w:r>
      <w:r w:rsidR="4A6FCB09" w:rsidRPr="004D4DDB">
        <w:rPr>
          <w:rFonts w:asciiTheme="minorHAnsi" w:eastAsiaTheme="minorEastAsia" w:hAnsiTheme="minorHAnsi"/>
        </w:rPr>
        <w:t xml:space="preserve">             </w:t>
      </w:r>
      <w:r w:rsidRPr="004D4DDB">
        <w:rPr>
          <w:rFonts w:asciiTheme="minorHAnsi" w:eastAsiaTheme="minorEastAsia" w:hAnsiTheme="minorHAnsi"/>
        </w:rPr>
        <w:t xml:space="preserve"> (ADE, CDE) III.</w:t>
      </w:r>
    </w:p>
    <w:p w14:paraId="0BF564C9" w14:textId="2CE72AB5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1IFI/ZNC4SF/22</w:t>
      </w:r>
      <w:r w:rsidRPr="004D4DDB">
        <w:tab/>
      </w:r>
      <w:r w:rsidRPr="004D4DDB">
        <w:rPr>
          <w:rFonts w:asciiTheme="minorHAnsi" w:eastAsiaTheme="minorEastAsia" w:hAnsiTheme="minorHAnsi"/>
        </w:rPr>
        <w:t>Vedecká alebo umelecká práca v cudzom jazyku</w:t>
      </w:r>
      <w:r w:rsidRPr="004D4DDB">
        <w:tab/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 publikovaná v zahraničnom </w:t>
      </w:r>
      <w:proofErr w:type="spellStart"/>
      <w:r w:rsidRPr="004D4DDB">
        <w:rPr>
          <w:rFonts w:asciiTheme="minorHAnsi" w:eastAsiaTheme="minorEastAsia" w:hAnsiTheme="minorHAnsi"/>
        </w:rPr>
        <w:t>nekarentovanom</w:t>
      </w:r>
      <w:proofErr w:type="spellEnd"/>
      <w:r w:rsidRPr="004D4DDB">
        <w:rPr>
          <w:rFonts w:asciiTheme="minorHAnsi" w:eastAsiaTheme="minorEastAsia" w:hAnsiTheme="minorHAnsi"/>
        </w:rPr>
        <w:t xml:space="preserve"> časopise</w:t>
      </w:r>
      <w:r w:rsidRPr="004D4DDB">
        <w:tab/>
      </w:r>
      <w:r w:rsidRPr="004D4DDB">
        <w:tab/>
      </w:r>
      <w:r w:rsidRPr="004D4DDB">
        <w:tab/>
      </w:r>
      <w:r w:rsidR="1C717067" w:rsidRPr="004D4DDB">
        <w:rPr>
          <w:rFonts w:asciiTheme="minorHAnsi" w:eastAsiaTheme="minorEastAsia" w:hAnsiTheme="minorHAnsi"/>
        </w:rPr>
        <w:t xml:space="preserve">             </w:t>
      </w:r>
      <w:r w:rsidRPr="004D4DDB">
        <w:rPr>
          <w:rFonts w:asciiTheme="minorHAnsi" w:eastAsiaTheme="minorEastAsia" w:hAnsiTheme="minorHAnsi"/>
        </w:rPr>
        <w:t xml:space="preserve"> (ADE, CDE) IV.</w:t>
      </w:r>
    </w:p>
    <w:p w14:paraId="1F30C634" w14:textId="0EBC226B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1IFI/ZNC5SF/22</w:t>
      </w:r>
      <w:r w:rsidRPr="004D4DDB">
        <w:tab/>
      </w:r>
      <w:r w:rsidRPr="004D4DDB">
        <w:rPr>
          <w:rFonts w:asciiTheme="minorHAnsi" w:eastAsiaTheme="minorEastAsia" w:hAnsiTheme="minorHAnsi"/>
        </w:rPr>
        <w:t>Vedecká alebo umelecká práca v cudzom jazyku</w:t>
      </w:r>
      <w:r w:rsidRPr="004D4DDB">
        <w:tab/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 publikovaná v zahraničnom </w:t>
      </w:r>
      <w:proofErr w:type="spellStart"/>
      <w:r w:rsidRPr="004D4DDB">
        <w:rPr>
          <w:rFonts w:asciiTheme="minorHAnsi" w:eastAsiaTheme="minorEastAsia" w:hAnsiTheme="minorHAnsi"/>
        </w:rPr>
        <w:t>nekarentovanom</w:t>
      </w:r>
      <w:proofErr w:type="spellEnd"/>
      <w:r w:rsidRPr="004D4DDB">
        <w:rPr>
          <w:rFonts w:asciiTheme="minorHAnsi" w:eastAsiaTheme="minorEastAsia" w:hAnsiTheme="minorHAnsi"/>
        </w:rPr>
        <w:t xml:space="preserve"> časopise</w:t>
      </w:r>
      <w:r w:rsidRPr="004D4DDB">
        <w:tab/>
      </w:r>
      <w:r w:rsidRPr="004D4DDB">
        <w:tab/>
      </w:r>
      <w:r w:rsidRPr="004D4DDB">
        <w:tab/>
      </w:r>
      <w:r w:rsidR="0C02731A" w:rsidRPr="004D4DDB">
        <w:rPr>
          <w:rFonts w:asciiTheme="minorHAnsi" w:eastAsiaTheme="minorEastAsia" w:hAnsiTheme="minorHAnsi"/>
        </w:rPr>
        <w:t xml:space="preserve">             </w:t>
      </w:r>
      <w:r w:rsidRPr="004D4DDB">
        <w:rPr>
          <w:rFonts w:asciiTheme="minorHAnsi" w:eastAsiaTheme="minorEastAsia" w:hAnsiTheme="minorHAnsi"/>
        </w:rPr>
        <w:t xml:space="preserve"> (ADE, CDE) V.</w:t>
      </w:r>
    </w:p>
    <w:p w14:paraId="3C38FCCA" w14:textId="480ACCBB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lastRenderedPageBreak/>
        <w:t>1IFI/ZNC6SF/22</w:t>
      </w:r>
      <w:r w:rsidRPr="004D4DDB">
        <w:tab/>
      </w:r>
      <w:r w:rsidRPr="004D4DDB">
        <w:rPr>
          <w:rFonts w:asciiTheme="minorHAnsi" w:eastAsiaTheme="minorEastAsia" w:hAnsiTheme="minorHAnsi"/>
        </w:rPr>
        <w:t>Vedecká alebo umelecká práca v cudzom jazyku</w:t>
      </w:r>
      <w:r w:rsidRPr="004D4DDB">
        <w:tab/>
      </w:r>
      <w:r w:rsidRPr="004D4DDB">
        <w:tab/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 publikovaná v zahraničnom </w:t>
      </w:r>
      <w:proofErr w:type="spellStart"/>
      <w:r w:rsidRPr="004D4DDB">
        <w:rPr>
          <w:rFonts w:asciiTheme="minorHAnsi" w:eastAsiaTheme="minorEastAsia" w:hAnsiTheme="minorHAnsi"/>
        </w:rPr>
        <w:t>nekarentovanom</w:t>
      </w:r>
      <w:proofErr w:type="spellEnd"/>
      <w:r w:rsidRPr="004D4DDB">
        <w:rPr>
          <w:rFonts w:asciiTheme="minorHAnsi" w:eastAsiaTheme="minorEastAsia" w:hAnsiTheme="minorHAnsi"/>
        </w:rPr>
        <w:t xml:space="preserve"> časopise</w:t>
      </w:r>
      <w:r w:rsidRPr="004D4DDB">
        <w:tab/>
      </w:r>
      <w:r w:rsidRPr="004D4DDB">
        <w:tab/>
      </w:r>
      <w:r w:rsidRPr="004D4DDB">
        <w:tab/>
      </w:r>
      <w:r w:rsidR="3AA280E1" w:rsidRPr="004D4DDB">
        <w:rPr>
          <w:rFonts w:asciiTheme="minorHAnsi" w:eastAsiaTheme="minorEastAsia" w:hAnsiTheme="minorHAnsi"/>
        </w:rPr>
        <w:t xml:space="preserve">             </w:t>
      </w:r>
      <w:r w:rsidRPr="004D4DDB">
        <w:rPr>
          <w:rFonts w:asciiTheme="minorHAnsi" w:eastAsiaTheme="minorEastAsia" w:hAnsiTheme="minorHAnsi"/>
        </w:rPr>
        <w:t xml:space="preserve"> (ADE, CDE) VI.</w:t>
      </w:r>
    </w:p>
    <w:p w14:paraId="0D54B964" w14:textId="0ED4E852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1IFI/ZNC7SF/22</w:t>
      </w:r>
      <w:r w:rsidRPr="004D4DDB">
        <w:tab/>
      </w:r>
      <w:r w:rsidRPr="004D4DDB">
        <w:rPr>
          <w:rFonts w:asciiTheme="minorHAnsi" w:eastAsiaTheme="minorEastAsia" w:hAnsiTheme="minorHAnsi"/>
        </w:rPr>
        <w:t>Vedecká alebo umelecká práca v cudzom jazyku</w:t>
      </w:r>
      <w:r w:rsidRPr="004D4DDB">
        <w:tab/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 publikovaná v zahraničnom </w:t>
      </w:r>
      <w:proofErr w:type="spellStart"/>
      <w:r w:rsidRPr="004D4DDB">
        <w:rPr>
          <w:rFonts w:asciiTheme="minorHAnsi" w:eastAsiaTheme="minorEastAsia" w:hAnsiTheme="minorHAnsi"/>
        </w:rPr>
        <w:t>nekarentovanom</w:t>
      </w:r>
      <w:proofErr w:type="spellEnd"/>
      <w:r w:rsidRPr="004D4DDB">
        <w:rPr>
          <w:rFonts w:asciiTheme="minorHAnsi" w:eastAsiaTheme="minorEastAsia" w:hAnsiTheme="minorHAnsi"/>
        </w:rPr>
        <w:t xml:space="preserve"> časopise</w:t>
      </w:r>
      <w:r w:rsidRPr="004D4DDB">
        <w:tab/>
      </w:r>
      <w:r w:rsidRPr="004D4DDB">
        <w:tab/>
      </w:r>
      <w:r w:rsidRPr="004D4DDB">
        <w:tab/>
      </w:r>
      <w:r w:rsidR="0B513119" w:rsidRPr="004D4DDB">
        <w:rPr>
          <w:rFonts w:asciiTheme="minorHAnsi" w:eastAsiaTheme="minorEastAsia" w:hAnsiTheme="minorHAnsi"/>
        </w:rPr>
        <w:t xml:space="preserve">             </w:t>
      </w:r>
      <w:r w:rsidRPr="004D4DDB">
        <w:rPr>
          <w:rFonts w:asciiTheme="minorHAnsi" w:eastAsiaTheme="minorEastAsia" w:hAnsiTheme="minorHAnsi"/>
        </w:rPr>
        <w:t xml:space="preserve"> (ADE, CDE) VII.</w:t>
      </w:r>
    </w:p>
    <w:p w14:paraId="7B8C1204" w14:textId="465356EC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1IFI/SNC1SF/22</w:t>
      </w:r>
      <w:r w:rsidRPr="004D4DDB">
        <w:tab/>
      </w:r>
      <w:r w:rsidRPr="004D4DDB">
        <w:rPr>
          <w:rFonts w:asciiTheme="minorHAnsi" w:eastAsiaTheme="minorEastAsia" w:hAnsiTheme="minorHAnsi"/>
        </w:rPr>
        <w:t>Vedecká alebo umelecká práca v slovenčine publikovaná</w:t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v zahraničnom alebo domácom </w:t>
      </w:r>
      <w:proofErr w:type="spellStart"/>
      <w:r w:rsidRPr="004D4DDB">
        <w:rPr>
          <w:rFonts w:asciiTheme="minorHAnsi" w:eastAsiaTheme="minorEastAsia" w:hAnsiTheme="minorHAnsi"/>
        </w:rPr>
        <w:t>nekarentovanom</w:t>
      </w:r>
      <w:proofErr w:type="spellEnd"/>
      <w:r w:rsidRPr="004D4DDB">
        <w:tab/>
      </w:r>
      <w:r w:rsidRPr="004D4DDB">
        <w:tab/>
      </w:r>
      <w:r w:rsidRPr="004D4DDB">
        <w:tab/>
      </w:r>
      <w:r w:rsidRPr="004D4DDB">
        <w:tab/>
      </w:r>
      <w:r w:rsidR="1C59E69B" w:rsidRPr="004D4DDB">
        <w:rPr>
          <w:rFonts w:asciiTheme="minorHAnsi" w:eastAsiaTheme="minorEastAsia" w:hAnsiTheme="minorHAnsi"/>
        </w:rPr>
        <w:t xml:space="preserve">           </w:t>
      </w:r>
      <w:r w:rsidRPr="004D4DDB">
        <w:rPr>
          <w:rFonts w:asciiTheme="minorHAnsi" w:eastAsiaTheme="minorEastAsia" w:hAnsiTheme="minorHAnsi"/>
        </w:rPr>
        <w:t>časopise (ADE, ADF, CDE, CDF) I.</w:t>
      </w:r>
    </w:p>
    <w:p w14:paraId="56A1212B" w14:textId="11F80A79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1IFI/SNC2SF/22</w:t>
      </w:r>
      <w:r w:rsidRPr="004D4DDB">
        <w:tab/>
      </w:r>
      <w:r w:rsidRPr="004D4DDB">
        <w:rPr>
          <w:rFonts w:asciiTheme="minorHAnsi" w:eastAsiaTheme="minorEastAsia" w:hAnsiTheme="minorHAnsi"/>
        </w:rPr>
        <w:t>Vedecká alebo umelecká práca v slovenčine publikovaná</w:t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v zahraničnom alebo domácom </w:t>
      </w:r>
      <w:proofErr w:type="spellStart"/>
      <w:r w:rsidRPr="004D4DDB">
        <w:rPr>
          <w:rFonts w:asciiTheme="minorHAnsi" w:eastAsiaTheme="minorEastAsia" w:hAnsiTheme="minorHAnsi"/>
        </w:rPr>
        <w:t>nekarentovanom</w:t>
      </w:r>
      <w:proofErr w:type="spellEnd"/>
      <w:r w:rsidRPr="004D4DDB">
        <w:tab/>
      </w:r>
      <w:r w:rsidRPr="004D4DDB">
        <w:tab/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 </w:t>
      </w:r>
      <w:r w:rsidR="01378BFE" w:rsidRPr="004D4DDB">
        <w:rPr>
          <w:rFonts w:asciiTheme="minorHAnsi" w:eastAsiaTheme="minorEastAsia" w:hAnsiTheme="minorHAnsi"/>
        </w:rPr>
        <w:t xml:space="preserve">           </w:t>
      </w:r>
      <w:r w:rsidRPr="004D4DDB">
        <w:rPr>
          <w:rFonts w:asciiTheme="minorHAnsi" w:eastAsiaTheme="minorEastAsia" w:hAnsiTheme="minorHAnsi"/>
        </w:rPr>
        <w:t>časopise (ADE, ADF, CDE, CDF) II.</w:t>
      </w:r>
    </w:p>
    <w:p w14:paraId="217A8FBA" w14:textId="07406C1F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1IFI/SNC3SF/22</w:t>
      </w:r>
      <w:r w:rsidRPr="004D4DDB">
        <w:tab/>
      </w:r>
      <w:r w:rsidRPr="004D4DDB">
        <w:rPr>
          <w:rFonts w:asciiTheme="minorHAnsi" w:eastAsiaTheme="minorEastAsia" w:hAnsiTheme="minorHAnsi"/>
        </w:rPr>
        <w:t>Vedecká alebo umelecká práca v slovenčine publikovaná</w:t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v zahraničnom alebo domácom </w:t>
      </w:r>
      <w:proofErr w:type="spellStart"/>
      <w:r w:rsidRPr="004D4DDB">
        <w:rPr>
          <w:rFonts w:asciiTheme="minorHAnsi" w:eastAsiaTheme="minorEastAsia" w:hAnsiTheme="minorHAnsi"/>
        </w:rPr>
        <w:t>nekarentovanom</w:t>
      </w:r>
      <w:proofErr w:type="spellEnd"/>
      <w:r w:rsidRPr="004D4DDB">
        <w:tab/>
      </w:r>
      <w:r w:rsidRPr="004D4DDB">
        <w:tab/>
      </w:r>
      <w:r w:rsidRPr="004D4DDB">
        <w:tab/>
      </w:r>
      <w:r w:rsidRPr="004D4DDB">
        <w:tab/>
      </w:r>
      <w:r w:rsidR="2E0125FB" w:rsidRPr="004D4DDB">
        <w:rPr>
          <w:rFonts w:asciiTheme="minorHAnsi" w:eastAsiaTheme="minorEastAsia" w:hAnsiTheme="minorHAnsi"/>
        </w:rPr>
        <w:t xml:space="preserve"> </w:t>
      </w:r>
      <w:r w:rsidR="723AC97B" w:rsidRPr="004D4DDB">
        <w:rPr>
          <w:rFonts w:asciiTheme="minorHAnsi" w:eastAsiaTheme="minorEastAsia" w:hAnsiTheme="minorHAnsi"/>
        </w:rPr>
        <w:t xml:space="preserve">           </w:t>
      </w:r>
      <w:r w:rsidRPr="004D4DDB">
        <w:rPr>
          <w:rFonts w:asciiTheme="minorHAnsi" w:eastAsiaTheme="minorEastAsia" w:hAnsiTheme="minorHAnsi"/>
        </w:rPr>
        <w:t>časopise (ADE, ADF, CDE, CDF) III.</w:t>
      </w:r>
    </w:p>
    <w:p w14:paraId="22F6E08D" w14:textId="10442E76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1IFI/SNC4SF/22</w:t>
      </w:r>
      <w:r w:rsidRPr="004D4DDB">
        <w:tab/>
      </w:r>
      <w:r w:rsidRPr="004D4DDB">
        <w:rPr>
          <w:rFonts w:asciiTheme="minorHAnsi" w:eastAsiaTheme="minorEastAsia" w:hAnsiTheme="minorHAnsi"/>
        </w:rPr>
        <w:t>Vedecká alebo umelecká práca v slovenčine publikovaná</w:t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v zahraničnom alebo domácom </w:t>
      </w:r>
      <w:proofErr w:type="spellStart"/>
      <w:r w:rsidRPr="004D4DDB">
        <w:rPr>
          <w:rFonts w:asciiTheme="minorHAnsi" w:eastAsiaTheme="minorEastAsia" w:hAnsiTheme="minorHAnsi"/>
        </w:rPr>
        <w:t>nekarentovanom</w:t>
      </w:r>
      <w:proofErr w:type="spellEnd"/>
      <w:r w:rsidR="25999AD8" w:rsidRPr="004D4DDB">
        <w:rPr>
          <w:rFonts w:asciiTheme="minorHAnsi" w:eastAsiaTheme="minorEastAsia" w:hAnsiTheme="minorHAnsi"/>
        </w:rPr>
        <w:t xml:space="preserve"> </w:t>
      </w:r>
      <w:r w:rsidRPr="004D4DDB">
        <w:tab/>
      </w:r>
      <w:r w:rsidRPr="004D4DDB">
        <w:tab/>
      </w:r>
      <w:r w:rsidRPr="004D4DDB">
        <w:tab/>
      </w:r>
      <w:r w:rsidRPr="004D4DDB">
        <w:tab/>
      </w:r>
      <w:r w:rsidR="33417709" w:rsidRPr="004D4DDB">
        <w:rPr>
          <w:rFonts w:asciiTheme="minorHAnsi" w:eastAsiaTheme="minorEastAsia" w:hAnsiTheme="minorHAnsi"/>
        </w:rPr>
        <w:t xml:space="preserve">             č</w:t>
      </w:r>
      <w:r w:rsidRPr="004D4DDB">
        <w:rPr>
          <w:rFonts w:asciiTheme="minorHAnsi" w:eastAsiaTheme="minorEastAsia" w:hAnsiTheme="minorHAnsi"/>
        </w:rPr>
        <w:t>asopise (ADE, ADF, CDE, CDF) IV.</w:t>
      </w:r>
    </w:p>
    <w:p w14:paraId="5692AA2C" w14:textId="06D09A1E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1IFI/SNC5SF/22</w:t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Vedecká alebo umelecká práca v slovenčine publikovaná </w:t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v zahraničnom alebo domácom </w:t>
      </w:r>
      <w:proofErr w:type="spellStart"/>
      <w:r w:rsidRPr="004D4DDB">
        <w:rPr>
          <w:rFonts w:asciiTheme="minorHAnsi" w:eastAsiaTheme="minorEastAsia" w:hAnsiTheme="minorHAnsi"/>
        </w:rPr>
        <w:t>nekarentovanom</w:t>
      </w:r>
      <w:proofErr w:type="spellEnd"/>
      <w:r w:rsidRPr="004D4DDB">
        <w:rPr>
          <w:rFonts w:asciiTheme="minorHAnsi" w:eastAsiaTheme="minorEastAsia" w:hAnsiTheme="minorHAnsi"/>
        </w:rPr>
        <w:t xml:space="preserve"> </w:t>
      </w:r>
      <w:r w:rsidRPr="004D4DDB">
        <w:tab/>
      </w:r>
      <w:r w:rsidRPr="004D4DDB">
        <w:tab/>
      </w:r>
      <w:r w:rsidRPr="004D4DDB">
        <w:tab/>
      </w:r>
      <w:r w:rsidRPr="004D4DDB">
        <w:tab/>
      </w:r>
      <w:r w:rsidR="792AD4C5" w:rsidRPr="004D4DDB">
        <w:rPr>
          <w:rFonts w:asciiTheme="minorHAnsi" w:eastAsiaTheme="minorEastAsia" w:hAnsiTheme="minorHAnsi"/>
        </w:rPr>
        <w:t xml:space="preserve">            ča</w:t>
      </w:r>
      <w:r w:rsidRPr="004D4DDB">
        <w:rPr>
          <w:rFonts w:asciiTheme="minorHAnsi" w:eastAsiaTheme="minorEastAsia" w:hAnsiTheme="minorHAnsi"/>
        </w:rPr>
        <w:t>sopise (ADE, ADF, CDE, CDF) V.</w:t>
      </w:r>
    </w:p>
    <w:p w14:paraId="30AD30D3" w14:textId="30975E0F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1IFI/SNC6SF/22</w:t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Vedecká alebo umelecká práca v slovenčine publikovaná </w:t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v zahraničnom alebo domácom </w:t>
      </w:r>
      <w:proofErr w:type="spellStart"/>
      <w:r w:rsidRPr="004D4DDB">
        <w:rPr>
          <w:rFonts w:asciiTheme="minorHAnsi" w:eastAsiaTheme="minorEastAsia" w:hAnsiTheme="minorHAnsi"/>
        </w:rPr>
        <w:t>nekarentovanom</w:t>
      </w:r>
      <w:proofErr w:type="spellEnd"/>
      <w:r w:rsidRPr="004D4DDB">
        <w:rPr>
          <w:rFonts w:asciiTheme="minorHAnsi" w:eastAsiaTheme="minorEastAsia" w:hAnsiTheme="minorHAnsi"/>
        </w:rPr>
        <w:t xml:space="preserve"> </w:t>
      </w:r>
      <w:r w:rsidRPr="004D4DDB">
        <w:tab/>
      </w:r>
      <w:r w:rsidRPr="004D4DDB">
        <w:tab/>
      </w:r>
      <w:r w:rsidRPr="004D4DDB">
        <w:tab/>
      </w:r>
      <w:r w:rsidRPr="004D4DDB">
        <w:tab/>
      </w:r>
      <w:r w:rsidR="1B06B516" w:rsidRPr="004D4DDB">
        <w:rPr>
          <w:rFonts w:asciiTheme="minorHAnsi" w:eastAsiaTheme="minorEastAsia" w:hAnsiTheme="minorHAnsi"/>
        </w:rPr>
        <w:t xml:space="preserve">            č</w:t>
      </w:r>
      <w:r w:rsidRPr="004D4DDB">
        <w:rPr>
          <w:rFonts w:asciiTheme="minorHAnsi" w:eastAsiaTheme="minorEastAsia" w:hAnsiTheme="minorHAnsi"/>
        </w:rPr>
        <w:t>asopise (ADE, ADF, CDE, CDF) VI.</w:t>
      </w:r>
    </w:p>
    <w:p w14:paraId="16CC8C80" w14:textId="3EC87BF1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1IFI/SNC7SF/22</w:t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Vedecká alebo umelecká práca v slovenčine publikovaná </w:t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v zahraničnom alebo domácom </w:t>
      </w:r>
      <w:proofErr w:type="spellStart"/>
      <w:r w:rsidRPr="004D4DDB">
        <w:rPr>
          <w:rFonts w:asciiTheme="minorHAnsi" w:eastAsiaTheme="minorEastAsia" w:hAnsiTheme="minorHAnsi"/>
        </w:rPr>
        <w:t>nekarentovanom</w:t>
      </w:r>
      <w:proofErr w:type="spellEnd"/>
      <w:r w:rsidRPr="004D4DDB">
        <w:rPr>
          <w:rFonts w:asciiTheme="minorHAnsi" w:eastAsiaTheme="minorEastAsia" w:hAnsiTheme="minorHAnsi"/>
        </w:rPr>
        <w:t xml:space="preserve"> </w:t>
      </w:r>
      <w:r w:rsidRPr="004D4DDB">
        <w:tab/>
      </w:r>
      <w:r w:rsidRPr="004D4DDB">
        <w:tab/>
      </w:r>
      <w:r w:rsidRPr="004D4DDB">
        <w:tab/>
      </w:r>
      <w:r w:rsidRPr="004D4DDB">
        <w:tab/>
      </w:r>
      <w:r w:rsidR="6D2DC991" w:rsidRPr="004D4DDB">
        <w:rPr>
          <w:rFonts w:asciiTheme="minorHAnsi" w:eastAsiaTheme="minorEastAsia" w:hAnsiTheme="minorHAnsi"/>
        </w:rPr>
        <w:t xml:space="preserve">            č</w:t>
      </w:r>
      <w:r w:rsidRPr="004D4DDB">
        <w:rPr>
          <w:rFonts w:asciiTheme="minorHAnsi" w:eastAsiaTheme="minorEastAsia" w:hAnsiTheme="minorHAnsi"/>
        </w:rPr>
        <w:t>asopise (ADE, ADF, CDE, CDF) VII.</w:t>
      </w:r>
    </w:p>
    <w:p w14:paraId="66BD1C53" w14:textId="1B50B68F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1IFI/CZR1SF/22</w:t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Vedecká práca alebo príspevok z konferencie v cudzom </w:t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jazyku publikovaný v zahraničnom recenzovanom </w:t>
      </w:r>
      <w:r w:rsidRPr="004D4DDB">
        <w:tab/>
      </w:r>
      <w:r w:rsidRPr="004D4DDB">
        <w:tab/>
      </w:r>
      <w:r w:rsidRPr="004D4DDB">
        <w:tab/>
      </w:r>
      <w:r w:rsidR="3402111A" w:rsidRPr="004D4DDB">
        <w:rPr>
          <w:rFonts w:asciiTheme="minorHAnsi" w:eastAsiaTheme="minorEastAsia" w:hAnsiTheme="minorHAnsi"/>
        </w:rPr>
        <w:t>v</w:t>
      </w:r>
      <w:r w:rsidRPr="004D4DDB">
        <w:rPr>
          <w:rFonts w:asciiTheme="minorHAnsi" w:eastAsiaTheme="minorEastAsia" w:hAnsiTheme="minorHAnsi"/>
        </w:rPr>
        <w:t>edeckom zborníku, monografii (AEC, AFC) I.</w:t>
      </w:r>
    </w:p>
    <w:p w14:paraId="228EAF87" w14:textId="70795BB3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lastRenderedPageBreak/>
        <w:t>1IFI/CZR2SF/22</w:t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Vedecká práca alebo príspevok z konferencie v cudzom </w:t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jazyku publikovaný v zahraničnom recenzovanom </w:t>
      </w:r>
      <w:r w:rsidRPr="004D4DDB">
        <w:tab/>
      </w:r>
      <w:r w:rsidRPr="004D4DDB">
        <w:tab/>
      </w:r>
      <w:r w:rsidRPr="004D4DDB">
        <w:tab/>
      </w:r>
      <w:r w:rsidR="0B34FCA4" w:rsidRPr="004D4DDB">
        <w:rPr>
          <w:rFonts w:asciiTheme="minorHAnsi" w:eastAsiaTheme="minorEastAsia" w:hAnsiTheme="minorHAnsi"/>
        </w:rPr>
        <w:t>v</w:t>
      </w:r>
      <w:r w:rsidRPr="004D4DDB">
        <w:rPr>
          <w:rFonts w:asciiTheme="minorHAnsi" w:eastAsiaTheme="minorEastAsia" w:hAnsiTheme="minorHAnsi"/>
        </w:rPr>
        <w:t>edeckom zborníku, monografii (AEC, AFC) II.</w:t>
      </w:r>
    </w:p>
    <w:p w14:paraId="0A0128D5" w14:textId="46381C60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1IFI/CZR3SF/22</w:t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Vedecká práca alebo príspevok z konferencie v cudzom </w:t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jazyku publikovaný v zahraničnom recenzovanom </w:t>
      </w:r>
      <w:r w:rsidRPr="004D4DDB">
        <w:tab/>
      </w:r>
      <w:r w:rsidRPr="004D4DDB">
        <w:tab/>
      </w:r>
      <w:r w:rsidRPr="004D4DDB">
        <w:tab/>
      </w:r>
      <w:r w:rsidR="12C27FA5" w:rsidRPr="004D4DDB">
        <w:rPr>
          <w:rFonts w:asciiTheme="minorHAnsi" w:eastAsiaTheme="minorEastAsia" w:hAnsiTheme="minorHAnsi"/>
        </w:rPr>
        <w:t>v</w:t>
      </w:r>
      <w:r w:rsidRPr="004D4DDB">
        <w:rPr>
          <w:rFonts w:asciiTheme="minorHAnsi" w:eastAsiaTheme="minorEastAsia" w:hAnsiTheme="minorHAnsi"/>
        </w:rPr>
        <w:t>edeckom zborníku, monografii (AEC, AFC) III.</w:t>
      </w:r>
    </w:p>
    <w:p w14:paraId="0EE27244" w14:textId="657B47CC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1IFI/CZR4SF/22</w:t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Vedecká práca alebo príspevok z konferencie v cudzom </w:t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jazyku publikovaný v zahraničnom recenzovanom </w:t>
      </w:r>
      <w:r w:rsidRPr="004D4DDB">
        <w:tab/>
      </w:r>
      <w:r w:rsidRPr="004D4DDB">
        <w:tab/>
      </w:r>
      <w:r w:rsidRPr="004D4DDB">
        <w:tab/>
      </w:r>
      <w:r w:rsidR="04301319" w:rsidRPr="004D4DDB">
        <w:rPr>
          <w:rFonts w:asciiTheme="minorHAnsi" w:eastAsiaTheme="minorEastAsia" w:hAnsiTheme="minorHAnsi"/>
        </w:rPr>
        <w:t>v</w:t>
      </w:r>
      <w:r w:rsidRPr="004D4DDB">
        <w:rPr>
          <w:rFonts w:asciiTheme="minorHAnsi" w:eastAsiaTheme="minorEastAsia" w:hAnsiTheme="minorHAnsi"/>
        </w:rPr>
        <w:t>edeckom zborníku, monografii (AEC, AFC) IV.</w:t>
      </w:r>
    </w:p>
    <w:p w14:paraId="1CC030CA" w14:textId="335CBEF6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1IFI/CZR5SF/22</w:t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Vedecká práca alebo príspevok z konferencie v cudzom </w:t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jazyku publikovaný v zahraničnom recenzovanom </w:t>
      </w:r>
      <w:r w:rsidRPr="004D4DDB">
        <w:tab/>
      </w:r>
      <w:r w:rsidRPr="004D4DDB">
        <w:tab/>
      </w:r>
      <w:r w:rsidRPr="004D4DDB">
        <w:tab/>
      </w:r>
      <w:r w:rsidR="7DDB57EE" w:rsidRPr="004D4DDB">
        <w:rPr>
          <w:rFonts w:asciiTheme="minorHAnsi" w:eastAsiaTheme="minorEastAsia" w:hAnsiTheme="minorHAnsi"/>
        </w:rPr>
        <w:t>v</w:t>
      </w:r>
      <w:r w:rsidRPr="004D4DDB">
        <w:rPr>
          <w:rFonts w:asciiTheme="minorHAnsi" w:eastAsiaTheme="minorEastAsia" w:hAnsiTheme="minorHAnsi"/>
        </w:rPr>
        <w:t>edeckom zborníku, monografii (AEC, AFC) V.</w:t>
      </w:r>
    </w:p>
    <w:p w14:paraId="51F57D2D" w14:textId="0335833C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1IFI/CZR6SF/22</w:t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Vedecká práca alebo príspevok z konferencie v cudzom </w:t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jazyku publikovaný v zahraničnom recenzovanom </w:t>
      </w:r>
      <w:r w:rsidRPr="004D4DDB">
        <w:tab/>
      </w:r>
      <w:r w:rsidRPr="004D4DDB">
        <w:tab/>
      </w:r>
      <w:r w:rsidRPr="004D4DDB">
        <w:tab/>
      </w:r>
      <w:r w:rsidR="430FCBA2" w:rsidRPr="004D4DDB">
        <w:rPr>
          <w:rFonts w:asciiTheme="minorHAnsi" w:eastAsiaTheme="minorEastAsia" w:hAnsiTheme="minorHAnsi"/>
        </w:rPr>
        <w:t>v</w:t>
      </w:r>
      <w:r w:rsidRPr="004D4DDB">
        <w:rPr>
          <w:rFonts w:asciiTheme="minorHAnsi" w:eastAsiaTheme="minorEastAsia" w:hAnsiTheme="minorHAnsi"/>
        </w:rPr>
        <w:t>edeckom zborníku, monografii (AEC, AFC) VI.</w:t>
      </w:r>
    </w:p>
    <w:p w14:paraId="3444A780" w14:textId="149F2D4D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1IFI/CZR7SF/22</w:t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Vedecká práca alebo príspevok z konferencie v cudzom </w:t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jazyku publikovaný v zahraničnom recenzovanom </w:t>
      </w:r>
      <w:r w:rsidRPr="004D4DDB">
        <w:tab/>
      </w:r>
      <w:r w:rsidRPr="004D4DDB">
        <w:tab/>
      </w:r>
      <w:r w:rsidRPr="004D4DDB">
        <w:tab/>
      </w:r>
      <w:r w:rsidR="0F2A9C1E" w:rsidRPr="004D4DDB">
        <w:rPr>
          <w:rFonts w:asciiTheme="minorHAnsi" w:eastAsiaTheme="minorEastAsia" w:hAnsiTheme="minorHAnsi"/>
        </w:rPr>
        <w:t>v</w:t>
      </w:r>
      <w:r w:rsidRPr="004D4DDB">
        <w:rPr>
          <w:rFonts w:asciiTheme="minorHAnsi" w:eastAsiaTheme="minorEastAsia" w:hAnsiTheme="minorHAnsi"/>
        </w:rPr>
        <w:t>edeckom zborníku, monografii (AEC, AFC) VII.</w:t>
      </w:r>
    </w:p>
    <w:p w14:paraId="49FE748A" w14:textId="42C966C0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1IFI/SRZ1SF/22</w:t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Vedecká práca alebo príspevok z konferencie </w:t>
      </w:r>
      <w:r w:rsidRPr="004D4DDB">
        <w:tab/>
      </w:r>
      <w:r w:rsidRPr="004D4DDB">
        <w:tab/>
      </w:r>
      <w:r w:rsidRPr="004D4DDB">
        <w:tab/>
      </w:r>
      <w:r w:rsidR="3C08F69D" w:rsidRPr="004D4DDB">
        <w:rPr>
          <w:rFonts w:asciiTheme="minorHAnsi" w:eastAsiaTheme="minorEastAsia" w:hAnsiTheme="minorHAnsi"/>
        </w:rPr>
        <w:t>v</w:t>
      </w:r>
      <w:r w:rsidRPr="004D4DDB">
        <w:rPr>
          <w:rFonts w:asciiTheme="minorHAnsi" w:eastAsiaTheme="minorEastAsia" w:hAnsiTheme="minorHAnsi"/>
        </w:rPr>
        <w:t xml:space="preserve"> slovenčine publikovaný v zahraničnom alebo </w:t>
      </w:r>
      <w:r w:rsidRPr="004D4DDB">
        <w:tab/>
      </w:r>
      <w:r w:rsidRPr="004D4DDB">
        <w:tab/>
      </w:r>
      <w:r w:rsidRPr="004D4DDB">
        <w:tab/>
      </w:r>
      <w:r w:rsidR="6A82DBB0" w:rsidRPr="004D4DDB">
        <w:rPr>
          <w:rFonts w:asciiTheme="minorHAnsi" w:eastAsiaTheme="minorEastAsia" w:hAnsiTheme="minorHAnsi"/>
        </w:rPr>
        <w:t>d</w:t>
      </w:r>
      <w:r w:rsidRPr="004D4DDB">
        <w:rPr>
          <w:rFonts w:asciiTheme="minorHAnsi" w:eastAsiaTheme="minorEastAsia" w:hAnsiTheme="minorHAnsi"/>
        </w:rPr>
        <w:t>omácom recenzovanom vedeckom zborníku,</w:t>
      </w:r>
      <w:r w:rsidR="47D71885" w:rsidRPr="004D4DDB">
        <w:rPr>
          <w:rFonts w:asciiTheme="minorHAnsi" w:eastAsiaTheme="minorEastAsia" w:hAnsiTheme="minorHAnsi"/>
        </w:rPr>
        <w:t xml:space="preserve"> </w:t>
      </w:r>
      <w:r w:rsidRPr="004D4DDB">
        <w:tab/>
      </w:r>
      <w:r w:rsidRPr="004D4DDB">
        <w:tab/>
      </w:r>
      <w:r w:rsidRPr="004D4DDB">
        <w:tab/>
      </w:r>
      <w:r w:rsidR="47D71885" w:rsidRPr="004D4DDB">
        <w:rPr>
          <w:rFonts w:asciiTheme="minorHAnsi" w:eastAsiaTheme="minorEastAsia" w:hAnsiTheme="minorHAnsi"/>
        </w:rPr>
        <w:t>m</w:t>
      </w:r>
      <w:r w:rsidRPr="004D4DDB">
        <w:rPr>
          <w:rFonts w:asciiTheme="minorHAnsi" w:eastAsiaTheme="minorEastAsia" w:hAnsiTheme="minorHAnsi"/>
        </w:rPr>
        <w:t>onografii (AEC, AED, AFC, AFD) I.</w:t>
      </w:r>
    </w:p>
    <w:p w14:paraId="48C6B64F" w14:textId="202710A0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1IFI/SRZ2SF/22</w:t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Vedecká práca alebo príspevok z konferencie </w:t>
      </w:r>
      <w:r w:rsidRPr="004D4DDB">
        <w:tab/>
      </w:r>
      <w:r w:rsidRPr="004D4DDB">
        <w:tab/>
      </w:r>
      <w:r w:rsidRPr="004D4DDB">
        <w:tab/>
      </w:r>
      <w:r w:rsidR="66EAB67E" w:rsidRPr="004D4DDB">
        <w:rPr>
          <w:rFonts w:asciiTheme="minorHAnsi" w:eastAsiaTheme="minorEastAsia" w:hAnsiTheme="minorHAnsi"/>
        </w:rPr>
        <w:t>v</w:t>
      </w:r>
      <w:r w:rsidRPr="004D4DDB">
        <w:rPr>
          <w:rFonts w:asciiTheme="minorHAnsi" w:eastAsiaTheme="minorEastAsia" w:hAnsiTheme="minorHAnsi"/>
        </w:rPr>
        <w:t xml:space="preserve"> slovenčine publikovaný v zahraničnom alebo </w:t>
      </w:r>
      <w:r w:rsidRPr="004D4DDB">
        <w:tab/>
      </w:r>
      <w:r w:rsidRPr="004D4DDB">
        <w:tab/>
      </w:r>
      <w:r w:rsidRPr="004D4DDB">
        <w:tab/>
      </w:r>
      <w:r w:rsidR="505C2726" w:rsidRPr="004D4DDB">
        <w:rPr>
          <w:rFonts w:asciiTheme="minorHAnsi" w:eastAsiaTheme="minorEastAsia" w:hAnsiTheme="minorHAnsi"/>
        </w:rPr>
        <w:t>d</w:t>
      </w:r>
      <w:r w:rsidRPr="004D4DDB">
        <w:rPr>
          <w:rFonts w:asciiTheme="minorHAnsi" w:eastAsiaTheme="minorEastAsia" w:hAnsiTheme="minorHAnsi"/>
        </w:rPr>
        <w:t xml:space="preserve">omácom recenzovanom vedeckom zborníku, </w:t>
      </w:r>
      <w:r w:rsidRPr="004D4DDB">
        <w:tab/>
      </w:r>
      <w:r w:rsidRPr="004D4DDB">
        <w:tab/>
      </w:r>
      <w:r w:rsidRPr="004D4DDB">
        <w:tab/>
      </w:r>
      <w:r w:rsidR="3610BCE8" w:rsidRPr="004D4DDB">
        <w:rPr>
          <w:rFonts w:asciiTheme="minorHAnsi" w:eastAsiaTheme="minorEastAsia" w:hAnsiTheme="minorHAnsi"/>
        </w:rPr>
        <w:t>m</w:t>
      </w:r>
      <w:r w:rsidRPr="004D4DDB">
        <w:rPr>
          <w:rFonts w:asciiTheme="minorHAnsi" w:eastAsiaTheme="minorEastAsia" w:hAnsiTheme="minorHAnsi"/>
        </w:rPr>
        <w:t>onografii (AEC, AED, AFC, AFD) II.</w:t>
      </w:r>
    </w:p>
    <w:p w14:paraId="3380282E" w14:textId="379CEF0D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1IFI/SRZ3SF/22</w:t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Vedecká práca alebo príspevok z konferencie </w:t>
      </w:r>
      <w:r w:rsidRPr="004D4DDB">
        <w:tab/>
      </w:r>
      <w:r w:rsidRPr="004D4DDB">
        <w:tab/>
      </w:r>
      <w:r w:rsidRPr="004D4DDB">
        <w:tab/>
      </w:r>
      <w:r w:rsidR="01533185" w:rsidRPr="004D4DDB">
        <w:rPr>
          <w:rFonts w:asciiTheme="minorHAnsi" w:eastAsiaTheme="minorEastAsia" w:hAnsiTheme="minorHAnsi"/>
        </w:rPr>
        <w:t>v</w:t>
      </w:r>
      <w:r w:rsidRPr="004D4DDB">
        <w:rPr>
          <w:rFonts w:asciiTheme="minorHAnsi" w:eastAsiaTheme="minorEastAsia" w:hAnsiTheme="minorHAnsi"/>
        </w:rPr>
        <w:t xml:space="preserve"> slovenčine publikovaný v zahraničnom alebo </w:t>
      </w:r>
      <w:r w:rsidRPr="004D4DDB">
        <w:tab/>
      </w:r>
      <w:r w:rsidRPr="004D4DDB">
        <w:tab/>
      </w:r>
      <w:r w:rsidRPr="004D4DDB">
        <w:tab/>
      </w:r>
      <w:r w:rsidR="65FB4095" w:rsidRPr="004D4DDB">
        <w:rPr>
          <w:rFonts w:asciiTheme="minorHAnsi" w:eastAsiaTheme="minorEastAsia" w:hAnsiTheme="minorHAnsi"/>
        </w:rPr>
        <w:t>d</w:t>
      </w:r>
      <w:r w:rsidRPr="004D4DDB">
        <w:rPr>
          <w:rFonts w:asciiTheme="minorHAnsi" w:eastAsiaTheme="minorEastAsia" w:hAnsiTheme="minorHAnsi"/>
        </w:rPr>
        <w:t xml:space="preserve">omácom recenzovanom vedeckom zborníku, </w:t>
      </w:r>
      <w:r w:rsidRPr="004D4DDB">
        <w:tab/>
      </w:r>
      <w:r w:rsidRPr="004D4DDB">
        <w:tab/>
      </w:r>
      <w:r w:rsidRPr="004D4DDB">
        <w:tab/>
      </w:r>
      <w:r w:rsidR="2EDB95A3" w:rsidRPr="004D4DDB">
        <w:rPr>
          <w:rFonts w:asciiTheme="minorHAnsi" w:eastAsiaTheme="minorEastAsia" w:hAnsiTheme="minorHAnsi"/>
        </w:rPr>
        <w:t>m</w:t>
      </w:r>
      <w:r w:rsidRPr="004D4DDB">
        <w:rPr>
          <w:rFonts w:asciiTheme="minorHAnsi" w:eastAsiaTheme="minorEastAsia" w:hAnsiTheme="minorHAnsi"/>
        </w:rPr>
        <w:t>onografii (AEC, AED, AFC, AFD) III.</w:t>
      </w:r>
    </w:p>
    <w:p w14:paraId="529E4181" w14:textId="7EF5807B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1IFI/SRZ4SF/22</w:t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Vedecká práca alebo príspevok z konferencie </w:t>
      </w:r>
      <w:r w:rsidRPr="004D4DDB">
        <w:tab/>
      </w:r>
      <w:r w:rsidRPr="004D4DDB">
        <w:tab/>
      </w:r>
      <w:r w:rsidRPr="004D4DDB">
        <w:tab/>
      </w:r>
      <w:r w:rsidR="73038D34" w:rsidRPr="004D4DDB">
        <w:rPr>
          <w:rFonts w:asciiTheme="minorHAnsi" w:eastAsiaTheme="minorEastAsia" w:hAnsiTheme="minorHAnsi"/>
        </w:rPr>
        <w:t>v</w:t>
      </w:r>
      <w:r w:rsidRPr="004D4DDB">
        <w:rPr>
          <w:rFonts w:asciiTheme="minorHAnsi" w:eastAsiaTheme="minorEastAsia" w:hAnsiTheme="minorHAnsi"/>
        </w:rPr>
        <w:t xml:space="preserve"> slovenčine publikovaný v zahraničnom alebo </w:t>
      </w:r>
      <w:r w:rsidRPr="004D4DDB">
        <w:tab/>
      </w:r>
      <w:r w:rsidRPr="004D4DDB">
        <w:lastRenderedPageBreak/>
        <w:tab/>
      </w:r>
      <w:r w:rsidRPr="004D4DDB">
        <w:tab/>
      </w:r>
      <w:r w:rsidR="5235B659" w:rsidRPr="004D4DDB">
        <w:rPr>
          <w:rFonts w:asciiTheme="minorHAnsi" w:eastAsiaTheme="minorEastAsia" w:hAnsiTheme="minorHAnsi"/>
        </w:rPr>
        <w:t>d</w:t>
      </w:r>
      <w:r w:rsidRPr="004D4DDB">
        <w:rPr>
          <w:rFonts w:asciiTheme="minorHAnsi" w:eastAsiaTheme="minorEastAsia" w:hAnsiTheme="minorHAnsi"/>
        </w:rPr>
        <w:t xml:space="preserve">omácom recenzovanom vedeckom zborníku, </w:t>
      </w:r>
      <w:r w:rsidRPr="004D4DDB">
        <w:tab/>
      </w:r>
      <w:r w:rsidRPr="004D4DDB">
        <w:tab/>
      </w:r>
      <w:r w:rsidRPr="004D4DDB">
        <w:tab/>
      </w:r>
      <w:r w:rsidR="4D91F95F" w:rsidRPr="004D4DDB">
        <w:rPr>
          <w:rFonts w:asciiTheme="minorHAnsi" w:eastAsiaTheme="minorEastAsia" w:hAnsiTheme="minorHAnsi"/>
        </w:rPr>
        <w:t>m</w:t>
      </w:r>
      <w:r w:rsidRPr="004D4DDB">
        <w:rPr>
          <w:rFonts w:asciiTheme="minorHAnsi" w:eastAsiaTheme="minorEastAsia" w:hAnsiTheme="minorHAnsi"/>
        </w:rPr>
        <w:t>onografii (AEC, AED, AFC, AFD) IV.</w:t>
      </w:r>
    </w:p>
    <w:p w14:paraId="0815C07B" w14:textId="7241C856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1IFI/SRZ5SF/22</w:t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Vedecká práca alebo príspevok z konferencie </w:t>
      </w:r>
      <w:r w:rsidRPr="004D4DDB">
        <w:tab/>
      </w:r>
      <w:r w:rsidRPr="004D4DDB">
        <w:tab/>
      </w:r>
      <w:r w:rsidRPr="004D4DDB">
        <w:tab/>
      </w:r>
      <w:r w:rsidR="08BE640F" w:rsidRPr="004D4DDB">
        <w:rPr>
          <w:rFonts w:asciiTheme="minorHAnsi" w:eastAsiaTheme="minorEastAsia" w:hAnsiTheme="minorHAnsi"/>
        </w:rPr>
        <w:t>v</w:t>
      </w:r>
      <w:r w:rsidRPr="004D4DDB">
        <w:rPr>
          <w:rFonts w:asciiTheme="minorHAnsi" w:eastAsiaTheme="minorEastAsia" w:hAnsiTheme="minorHAnsi"/>
        </w:rPr>
        <w:t xml:space="preserve"> slovenčine publikovaný v zahraničnom alebo </w:t>
      </w:r>
      <w:r w:rsidRPr="004D4DDB">
        <w:tab/>
      </w:r>
      <w:r w:rsidRPr="004D4DDB">
        <w:tab/>
      </w:r>
      <w:r w:rsidRPr="004D4DDB">
        <w:tab/>
      </w:r>
      <w:r w:rsidR="543019ED" w:rsidRPr="004D4DDB">
        <w:rPr>
          <w:rFonts w:asciiTheme="minorHAnsi" w:eastAsiaTheme="minorEastAsia" w:hAnsiTheme="minorHAnsi"/>
        </w:rPr>
        <w:t>d</w:t>
      </w:r>
      <w:r w:rsidRPr="004D4DDB">
        <w:rPr>
          <w:rFonts w:asciiTheme="minorHAnsi" w:eastAsiaTheme="minorEastAsia" w:hAnsiTheme="minorHAnsi"/>
        </w:rPr>
        <w:t xml:space="preserve">omácom recenzovanom vedeckom zborníku, </w:t>
      </w:r>
      <w:r w:rsidRPr="004D4DDB">
        <w:tab/>
      </w:r>
      <w:r w:rsidRPr="004D4DDB">
        <w:tab/>
      </w:r>
      <w:r w:rsidRPr="004D4DDB">
        <w:tab/>
      </w:r>
      <w:r w:rsidR="10D5B0A0" w:rsidRPr="004D4DDB">
        <w:rPr>
          <w:rFonts w:asciiTheme="minorHAnsi" w:eastAsiaTheme="minorEastAsia" w:hAnsiTheme="minorHAnsi"/>
        </w:rPr>
        <w:t>m</w:t>
      </w:r>
      <w:r w:rsidRPr="004D4DDB">
        <w:rPr>
          <w:rFonts w:asciiTheme="minorHAnsi" w:eastAsiaTheme="minorEastAsia" w:hAnsiTheme="minorHAnsi"/>
        </w:rPr>
        <w:t>onografii (AEC, AED, AFC, AFD) V.</w:t>
      </w:r>
    </w:p>
    <w:p w14:paraId="3EC24296" w14:textId="2E6D8D32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1IFI/SRZ6SF/22</w:t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Vedecká práca alebo príspevok z konferencie </w:t>
      </w:r>
      <w:r w:rsidRPr="004D4DDB">
        <w:tab/>
      </w:r>
      <w:r w:rsidRPr="004D4DDB">
        <w:tab/>
      </w:r>
      <w:r w:rsidRPr="004D4DDB">
        <w:tab/>
      </w:r>
      <w:r w:rsidR="3FE6905D" w:rsidRPr="004D4DDB">
        <w:rPr>
          <w:rFonts w:asciiTheme="minorHAnsi" w:eastAsiaTheme="minorEastAsia" w:hAnsiTheme="minorHAnsi"/>
        </w:rPr>
        <w:t>v</w:t>
      </w:r>
      <w:r w:rsidRPr="004D4DDB">
        <w:rPr>
          <w:rFonts w:asciiTheme="minorHAnsi" w:eastAsiaTheme="minorEastAsia" w:hAnsiTheme="minorHAnsi"/>
        </w:rPr>
        <w:t xml:space="preserve"> slovenčine publikovaný v zahraničnom alebo </w:t>
      </w:r>
      <w:r w:rsidRPr="004D4DDB">
        <w:tab/>
      </w:r>
      <w:r w:rsidRPr="004D4DDB">
        <w:tab/>
      </w:r>
      <w:r w:rsidRPr="004D4DDB">
        <w:tab/>
      </w:r>
      <w:r w:rsidR="7AC3A409" w:rsidRPr="004D4DDB">
        <w:rPr>
          <w:rFonts w:asciiTheme="minorHAnsi" w:eastAsiaTheme="minorEastAsia" w:hAnsiTheme="minorHAnsi"/>
        </w:rPr>
        <w:t>d</w:t>
      </w:r>
      <w:r w:rsidRPr="004D4DDB">
        <w:rPr>
          <w:rFonts w:asciiTheme="minorHAnsi" w:eastAsiaTheme="minorEastAsia" w:hAnsiTheme="minorHAnsi"/>
        </w:rPr>
        <w:t xml:space="preserve">omácom recenzovanom vedeckom zborníku, </w:t>
      </w:r>
      <w:r w:rsidRPr="004D4DDB">
        <w:tab/>
      </w:r>
      <w:r w:rsidRPr="004D4DDB">
        <w:tab/>
      </w:r>
      <w:r w:rsidRPr="004D4DDB">
        <w:tab/>
      </w:r>
      <w:r w:rsidR="5251C6C4" w:rsidRPr="004D4DDB">
        <w:rPr>
          <w:rFonts w:asciiTheme="minorHAnsi" w:eastAsiaTheme="minorEastAsia" w:hAnsiTheme="minorHAnsi"/>
        </w:rPr>
        <w:t>m</w:t>
      </w:r>
      <w:r w:rsidRPr="004D4DDB">
        <w:rPr>
          <w:rFonts w:asciiTheme="minorHAnsi" w:eastAsiaTheme="minorEastAsia" w:hAnsiTheme="minorHAnsi"/>
        </w:rPr>
        <w:t>onografii (AEC, AED, AFC, AFD) VI.</w:t>
      </w:r>
    </w:p>
    <w:p w14:paraId="26998730" w14:textId="3ECD90A9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1IFI/SRZ7SF/22</w:t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Vedecká práca alebo príspevok z konferencie </w:t>
      </w:r>
      <w:r w:rsidRPr="004D4DDB">
        <w:tab/>
      </w:r>
      <w:r w:rsidRPr="004D4DDB">
        <w:tab/>
      </w:r>
      <w:r w:rsidRPr="004D4DDB">
        <w:tab/>
      </w:r>
      <w:r w:rsidR="1D2D160E" w:rsidRPr="004D4DDB">
        <w:rPr>
          <w:rFonts w:asciiTheme="minorHAnsi" w:eastAsiaTheme="minorEastAsia" w:hAnsiTheme="minorHAnsi"/>
        </w:rPr>
        <w:t>v</w:t>
      </w:r>
      <w:r w:rsidRPr="004D4DDB">
        <w:rPr>
          <w:rFonts w:asciiTheme="minorHAnsi" w:eastAsiaTheme="minorEastAsia" w:hAnsiTheme="minorHAnsi"/>
        </w:rPr>
        <w:t xml:space="preserve"> slovenčine publikovaný v zahraničnom alebo </w:t>
      </w:r>
      <w:r w:rsidRPr="004D4DDB">
        <w:tab/>
      </w:r>
      <w:r w:rsidRPr="004D4DDB">
        <w:tab/>
      </w:r>
      <w:r w:rsidRPr="004D4DDB">
        <w:tab/>
      </w:r>
      <w:r w:rsidR="716BCBF3" w:rsidRPr="004D4DDB">
        <w:rPr>
          <w:rFonts w:asciiTheme="minorHAnsi" w:eastAsiaTheme="minorEastAsia" w:hAnsiTheme="minorHAnsi"/>
        </w:rPr>
        <w:t>d</w:t>
      </w:r>
      <w:r w:rsidRPr="004D4DDB">
        <w:rPr>
          <w:rFonts w:asciiTheme="minorHAnsi" w:eastAsiaTheme="minorEastAsia" w:hAnsiTheme="minorHAnsi"/>
        </w:rPr>
        <w:t xml:space="preserve">omácom recenzovanom vedeckom zborníku, </w:t>
      </w:r>
      <w:r w:rsidRPr="004D4DDB">
        <w:tab/>
      </w:r>
      <w:r w:rsidRPr="004D4DDB">
        <w:tab/>
      </w:r>
      <w:r w:rsidRPr="004D4DDB">
        <w:tab/>
      </w:r>
      <w:r w:rsidR="7B4F7CD6" w:rsidRPr="004D4DDB">
        <w:rPr>
          <w:rFonts w:asciiTheme="minorHAnsi" w:eastAsiaTheme="minorEastAsia" w:hAnsiTheme="minorHAnsi"/>
        </w:rPr>
        <w:t>m</w:t>
      </w:r>
      <w:r w:rsidRPr="004D4DDB">
        <w:rPr>
          <w:rFonts w:asciiTheme="minorHAnsi" w:eastAsiaTheme="minorEastAsia" w:hAnsiTheme="minorHAnsi"/>
        </w:rPr>
        <w:t>onografii (AEC, AED, AFC, AFD) VII.</w:t>
      </w:r>
    </w:p>
    <w:p w14:paraId="742354B0" w14:textId="3542A435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1IFI/SRZ8SF/22</w:t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Vedecká práca alebo príspevok z konferencie </w:t>
      </w:r>
      <w:r w:rsidRPr="004D4DDB">
        <w:tab/>
      </w:r>
      <w:r w:rsidRPr="004D4DDB">
        <w:tab/>
      </w:r>
      <w:r w:rsidRPr="004D4DDB">
        <w:tab/>
      </w:r>
      <w:r w:rsidR="4887B990" w:rsidRPr="004D4DDB">
        <w:rPr>
          <w:rFonts w:asciiTheme="minorHAnsi" w:eastAsiaTheme="minorEastAsia" w:hAnsiTheme="minorHAnsi"/>
        </w:rPr>
        <w:t>v</w:t>
      </w:r>
      <w:r w:rsidRPr="004D4DDB">
        <w:rPr>
          <w:rFonts w:asciiTheme="minorHAnsi" w:eastAsiaTheme="minorEastAsia" w:hAnsiTheme="minorHAnsi"/>
        </w:rPr>
        <w:t xml:space="preserve"> slovenčine publikovaný v zahraničnom alebo </w:t>
      </w:r>
      <w:r w:rsidRPr="004D4DDB">
        <w:tab/>
      </w:r>
      <w:r w:rsidRPr="004D4DDB">
        <w:tab/>
      </w:r>
      <w:r w:rsidRPr="004D4DDB">
        <w:tab/>
      </w:r>
      <w:r w:rsidR="57F6E973" w:rsidRPr="004D4DDB">
        <w:rPr>
          <w:rFonts w:asciiTheme="minorHAnsi" w:eastAsiaTheme="minorEastAsia" w:hAnsiTheme="minorHAnsi"/>
        </w:rPr>
        <w:t>d</w:t>
      </w:r>
      <w:r w:rsidRPr="004D4DDB">
        <w:rPr>
          <w:rFonts w:asciiTheme="minorHAnsi" w:eastAsiaTheme="minorEastAsia" w:hAnsiTheme="minorHAnsi"/>
        </w:rPr>
        <w:t xml:space="preserve">omácom recenzovanom vedeckom zborníku, </w:t>
      </w:r>
      <w:r w:rsidRPr="004D4DDB">
        <w:tab/>
      </w:r>
      <w:r w:rsidRPr="004D4DDB">
        <w:tab/>
      </w:r>
      <w:r w:rsidRPr="004D4DDB">
        <w:tab/>
      </w:r>
      <w:r w:rsidR="0BAB141F" w:rsidRPr="004D4DDB">
        <w:rPr>
          <w:rFonts w:asciiTheme="minorHAnsi" w:eastAsiaTheme="minorEastAsia" w:hAnsiTheme="minorHAnsi"/>
        </w:rPr>
        <w:t>m</w:t>
      </w:r>
      <w:r w:rsidRPr="004D4DDB">
        <w:rPr>
          <w:rFonts w:asciiTheme="minorHAnsi" w:eastAsiaTheme="minorEastAsia" w:hAnsiTheme="minorHAnsi"/>
        </w:rPr>
        <w:t>onografii (AEC, AED, AFC, AFD) VIII.</w:t>
      </w:r>
    </w:p>
    <w:p w14:paraId="4DFC8AE0" w14:textId="7654111D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1IFI/SRZ9SF/22</w:t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Vedecká práca alebo príspevok z konferencie </w:t>
      </w:r>
      <w:r w:rsidRPr="004D4DDB">
        <w:tab/>
      </w:r>
      <w:r w:rsidRPr="004D4DDB">
        <w:tab/>
      </w:r>
      <w:r w:rsidRPr="004D4DDB">
        <w:tab/>
      </w:r>
      <w:r w:rsidR="5E032D73" w:rsidRPr="004D4DDB">
        <w:rPr>
          <w:rFonts w:asciiTheme="minorHAnsi" w:eastAsiaTheme="minorEastAsia" w:hAnsiTheme="minorHAnsi"/>
        </w:rPr>
        <w:t>v</w:t>
      </w:r>
      <w:r w:rsidRPr="004D4DDB">
        <w:rPr>
          <w:rFonts w:asciiTheme="minorHAnsi" w:eastAsiaTheme="minorEastAsia" w:hAnsiTheme="minorHAnsi"/>
        </w:rPr>
        <w:t xml:space="preserve"> slovenčine publikovaný v zahraničnom alebo </w:t>
      </w:r>
      <w:r w:rsidRPr="004D4DDB">
        <w:tab/>
      </w:r>
      <w:r w:rsidRPr="004D4DDB">
        <w:tab/>
      </w:r>
      <w:r w:rsidRPr="004D4DDB">
        <w:tab/>
      </w:r>
      <w:r w:rsidR="5ABA7F9E" w:rsidRPr="004D4DDB">
        <w:rPr>
          <w:rFonts w:asciiTheme="minorHAnsi" w:eastAsiaTheme="minorEastAsia" w:hAnsiTheme="minorHAnsi"/>
        </w:rPr>
        <w:t>d</w:t>
      </w:r>
      <w:r w:rsidRPr="004D4DDB">
        <w:rPr>
          <w:rFonts w:asciiTheme="minorHAnsi" w:eastAsiaTheme="minorEastAsia" w:hAnsiTheme="minorHAnsi"/>
        </w:rPr>
        <w:t xml:space="preserve">omácom recenzovanom vedeckom zborníku, </w:t>
      </w:r>
      <w:r w:rsidRPr="004D4DDB">
        <w:tab/>
      </w:r>
      <w:r w:rsidRPr="004D4DDB">
        <w:tab/>
      </w:r>
      <w:r w:rsidRPr="004D4DDB">
        <w:tab/>
      </w:r>
      <w:r w:rsidR="72F8DF06" w:rsidRPr="004D4DDB">
        <w:rPr>
          <w:rFonts w:asciiTheme="minorHAnsi" w:eastAsiaTheme="minorEastAsia" w:hAnsiTheme="minorHAnsi"/>
        </w:rPr>
        <w:t>m</w:t>
      </w:r>
      <w:r w:rsidRPr="004D4DDB">
        <w:rPr>
          <w:rFonts w:asciiTheme="minorHAnsi" w:eastAsiaTheme="minorEastAsia" w:hAnsiTheme="minorHAnsi"/>
        </w:rPr>
        <w:t>onografii (AEC, AED, AFC, AFD) IX.</w:t>
      </w:r>
    </w:p>
    <w:p w14:paraId="5D57155E" w14:textId="7EEDBCD3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1IFI/SRZ10SF/22</w:t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Vedecká práca alebo príspevok z konferencie </w:t>
      </w:r>
      <w:r w:rsidRPr="004D4DDB">
        <w:tab/>
      </w:r>
      <w:r w:rsidRPr="004D4DDB">
        <w:tab/>
      </w:r>
      <w:r w:rsidRPr="004D4DDB">
        <w:tab/>
      </w:r>
      <w:r w:rsidR="632B3D5F" w:rsidRPr="004D4DDB">
        <w:rPr>
          <w:rFonts w:asciiTheme="minorHAnsi" w:eastAsiaTheme="minorEastAsia" w:hAnsiTheme="minorHAnsi"/>
        </w:rPr>
        <w:t>v</w:t>
      </w:r>
      <w:r w:rsidRPr="004D4DDB">
        <w:rPr>
          <w:rFonts w:asciiTheme="minorHAnsi" w:eastAsiaTheme="minorEastAsia" w:hAnsiTheme="minorHAnsi"/>
        </w:rPr>
        <w:t xml:space="preserve"> slovenčine publikovaný v zahraničnom alebo </w:t>
      </w:r>
      <w:r w:rsidRPr="004D4DDB">
        <w:tab/>
      </w:r>
      <w:r w:rsidRPr="004D4DDB">
        <w:tab/>
      </w:r>
      <w:r w:rsidRPr="004D4DDB">
        <w:tab/>
      </w:r>
      <w:r w:rsidR="5F6C1C75" w:rsidRPr="004D4DDB">
        <w:rPr>
          <w:rFonts w:asciiTheme="minorHAnsi" w:eastAsiaTheme="minorEastAsia" w:hAnsiTheme="minorHAnsi"/>
        </w:rPr>
        <w:t>d</w:t>
      </w:r>
      <w:r w:rsidRPr="004D4DDB">
        <w:rPr>
          <w:rFonts w:asciiTheme="minorHAnsi" w:eastAsiaTheme="minorEastAsia" w:hAnsiTheme="minorHAnsi"/>
        </w:rPr>
        <w:t xml:space="preserve">omácom recenzovanom vedeckom zborníku, </w:t>
      </w:r>
      <w:r w:rsidRPr="004D4DDB">
        <w:tab/>
      </w:r>
      <w:r w:rsidRPr="004D4DDB">
        <w:tab/>
      </w:r>
      <w:r w:rsidRPr="004D4DDB">
        <w:tab/>
      </w:r>
      <w:r w:rsidR="244A4625" w:rsidRPr="004D4DDB">
        <w:rPr>
          <w:rFonts w:asciiTheme="minorHAnsi" w:eastAsiaTheme="minorEastAsia" w:hAnsiTheme="minorHAnsi"/>
        </w:rPr>
        <w:t>m</w:t>
      </w:r>
      <w:r w:rsidRPr="004D4DDB">
        <w:rPr>
          <w:rFonts w:asciiTheme="minorHAnsi" w:eastAsiaTheme="minorEastAsia" w:hAnsiTheme="minorHAnsi"/>
        </w:rPr>
        <w:t>onografii (AEC, AED, AFC, AFD) X.</w:t>
      </w:r>
    </w:p>
    <w:p w14:paraId="44C60C45" w14:textId="30612ABD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1IFI/PZK1SF/22</w:t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Publikovaný pozvaný príspevok na zahraničnej vedeckej </w:t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>konferencii (AFA) I.</w:t>
      </w:r>
    </w:p>
    <w:p w14:paraId="52112752" w14:textId="310963AF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1IFI/PZK2SF/22</w:t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Publikovaný pozvaný príspevok na zahraničnej vedeckej </w:t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>konferencii (AFA) II.</w:t>
      </w:r>
    </w:p>
    <w:p w14:paraId="3DE67874" w14:textId="4470A771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1IFI/PZK3SF/22</w:t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Publikovaný pozvaný príspevok na zahraničnej vedeckej </w:t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>konferencii (AFA) III.</w:t>
      </w:r>
    </w:p>
    <w:p w14:paraId="23A59937" w14:textId="37800B56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lastRenderedPageBreak/>
        <w:t>1IFI/PZK4SF/22</w:t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Publikovaný pozvaný príspevok na zahraničnej vedeckej </w:t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>konferencii (AFA) IV.</w:t>
      </w:r>
    </w:p>
    <w:p w14:paraId="5437229A" w14:textId="69F27C7F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1IFI/PZK5SF/22</w:t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Publikovaný pozvaný príspevok na zahraničnej vedeckej </w:t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>konferencii (AFA) V.</w:t>
      </w:r>
    </w:p>
    <w:p w14:paraId="307C1BA3" w14:textId="52884467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1IFI/PDK1SF/22</w:t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Publikovaný pozvaný príspevok na domácej vedeckej </w:t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>konferencii (AFB) I.</w:t>
      </w:r>
    </w:p>
    <w:p w14:paraId="18A420D5" w14:textId="706CB54E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1IFI/PDK2SF/22</w:t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Publikovaný pozvaný príspevok na domácej vedeckej </w:t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>konferencii (AFB) II.</w:t>
      </w:r>
    </w:p>
    <w:p w14:paraId="37161742" w14:textId="55069B13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1IFI/PDK3SF/22</w:t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Publikovaný pozvaný príspevok na domácej vedeckej </w:t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>konferencii (AFB) III.</w:t>
      </w:r>
    </w:p>
    <w:p w14:paraId="3EC3541A" w14:textId="7D978550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1IFI/PDK4SF/22</w:t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Publikovaný pozvaný príspevok na domácej vedeckej </w:t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>konferencii (AFB) IV.</w:t>
      </w:r>
    </w:p>
    <w:p w14:paraId="00EF2028" w14:textId="085B30D6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1IFI/PDK5SF/22</w:t>
      </w:r>
      <w:r w:rsidRPr="004D4DDB">
        <w:tab/>
      </w:r>
      <w:r w:rsidRPr="004D4DDB">
        <w:rPr>
          <w:rFonts w:asciiTheme="minorHAnsi" w:eastAsiaTheme="minorEastAsia" w:hAnsiTheme="minorHAnsi"/>
        </w:rPr>
        <w:t>Publikovaný pozvaný príspevok na domácej vedeckej</w:t>
      </w:r>
      <w:r w:rsidR="19B3A987" w:rsidRPr="004D4DDB">
        <w:rPr>
          <w:rFonts w:asciiTheme="minorHAnsi" w:eastAsiaTheme="minorEastAsia" w:hAnsiTheme="minorHAnsi"/>
        </w:rPr>
        <w:t xml:space="preserve"> </w:t>
      </w:r>
      <w:r w:rsidRPr="004D4DDB">
        <w:tab/>
      </w:r>
      <w:r w:rsidRPr="004D4DDB">
        <w:tab/>
      </w:r>
      <w:r w:rsidR="757EEA8A" w:rsidRPr="004D4DDB">
        <w:rPr>
          <w:rFonts w:asciiTheme="minorHAnsi" w:eastAsiaTheme="minorEastAsia" w:hAnsiTheme="minorHAnsi"/>
        </w:rPr>
        <w:t>k</w:t>
      </w:r>
      <w:r w:rsidRPr="004D4DDB">
        <w:rPr>
          <w:rFonts w:asciiTheme="minorHAnsi" w:eastAsiaTheme="minorEastAsia" w:hAnsiTheme="minorHAnsi"/>
        </w:rPr>
        <w:t>onferencii (AFB) V.</w:t>
      </w:r>
    </w:p>
    <w:p w14:paraId="16C4AD1F" w14:textId="7EFA3625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1IFI/PZC1SF/22</w:t>
      </w:r>
      <w:r w:rsidRPr="004D4DDB">
        <w:tab/>
      </w:r>
      <w:proofErr w:type="spellStart"/>
      <w:r w:rsidRPr="004D4DDB">
        <w:rPr>
          <w:rFonts w:asciiTheme="minorHAnsi" w:eastAsiaTheme="minorEastAsia" w:hAnsiTheme="minorHAnsi"/>
        </w:rPr>
        <w:t>Poster</w:t>
      </w:r>
      <w:proofErr w:type="spellEnd"/>
      <w:r w:rsidRPr="004D4DDB">
        <w:rPr>
          <w:rFonts w:asciiTheme="minorHAnsi" w:eastAsiaTheme="minorEastAsia" w:hAnsiTheme="minorHAnsi"/>
        </w:rPr>
        <w:t xml:space="preserve"> zo zahraničnej konferencie prezentovaný </w:t>
      </w:r>
      <w:r w:rsidRPr="004D4DDB">
        <w:tab/>
      </w:r>
      <w:r w:rsidRPr="004D4DDB">
        <w:tab/>
      </w:r>
      <w:r w:rsidRPr="004D4DDB">
        <w:tab/>
      </w:r>
      <w:r w:rsidR="10697C18" w:rsidRPr="004D4DDB">
        <w:rPr>
          <w:rFonts w:asciiTheme="minorHAnsi" w:eastAsiaTheme="minorEastAsia" w:hAnsiTheme="minorHAnsi"/>
        </w:rPr>
        <w:t xml:space="preserve">                          v</w:t>
      </w:r>
      <w:r w:rsidRPr="004D4DDB">
        <w:rPr>
          <w:rFonts w:asciiTheme="minorHAnsi" w:eastAsiaTheme="minorEastAsia" w:hAnsiTheme="minorHAnsi"/>
        </w:rPr>
        <w:t xml:space="preserve"> cudzom jazyku (AFK) I.</w:t>
      </w:r>
    </w:p>
    <w:p w14:paraId="72D394C3" w14:textId="3F8393EC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1IFI/PZC2SF/22</w:t>
      </w:r>
      <w:r w:rsidRPr="004D4DDB">
        <w:tab/>
      </w:r>
      <w:proofErr w:type="spellStart"/>
      <w:r w:rsidRPr="004D4DDB">
        <w:rPr>
          <w:rFonts w:asciiTheme="minorHAnsi" w:eastAsiaTheme="minorEastAsia" w:hAnsiTheme="minorHAnsi"/>
        </w:rPr>
        <w:t>Poster</w:t>
      </w:r>
      <w:proofErr w:type="spellEnd"/>
      <w:r w:rsidRPr="004D4DDB">
        <w:rPr>
          <w:rFonts w:asciiTheme="minorHAnsi" w:eastAsiaTheme="minorEastAsia" w:hAnsiTheme="minorHAnsi"/>
        </w:rPr>
        <w:t xml:space="preserve"> zo zahraničnej konferencie prezentovaný</w:t>
      </w:r>
      <w:r w:rsidRPr="004D4DDB">
        <w:tab/>
      </w:r>
      <w:r w:rsidRPr="004D4DDB">
        <w:tab/>
      </w:r>
      <w:r w:rsidRPr="004D4DDB">
        <w:tab/>
      </w:r>
      <w:r w:rsidR="295C4811" w:rsidRPr="004D4DDB">
        <w:rPr>
          <w:rFonts w:asciiTheme="minorHAnsi" w:eastAsiaTheme="minorEastAsia" w:hAnsiTheme="minorHAnsi"/>
        </w:rPr>
        <w:t xml:space="preserve">                        </w:t>
      </w:r>
      <w:r w:rsidRPr="004D4DDB">
        <w:rPr>
          <w:rFonts w:asciiTheme="minorHAnsi" w:eastAsiaTheme="minorEastAsia" w:hAnsiTheme="minorHAnsi"/>
        </w:rPr>
        <w:t xml:space="preserve"> v cudzom jazyku (AFK) II.</w:t>
      </w:r>
    </w:p>
    <w:p w14:paraId="6E9E8986" w14:textId="0D418532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1IFI/PZC3SF/22</w:t>
      </w:r>
      <w:r w:rsidRPr="004D4DDB">
        <w:tab/>
      </w:r>
      <w:proofErr w:type="spellStart"/>
      <w:r w:rsidRPr="004D4DDB">
        <w:rPr>
          <w:rFonts w:asciiTheme="minorHAnsi" w:eastAsiaTheme="minorEastAsia" w:hAnsiTheme="minorHAnsi"/>
        </w:rPr>
        <w:t>Poster</w:t>
      </w:r>
      <w:proofErr w:type="spellEnd"/>
      <w:r w:rsidRPr="004D4DDB">
        <w:rPr>
          <w:rFonts w:asciiTheme="minorHAnsi" w:eastAsiaTheme="minorEastAsia" w:hAnsiTheme="minorHAnsi"/>
        </w:rPr>
        <w:t xml:space="preserve"> zo zahraničnej konferencie prezento</w:t>
      </w:r>
      <w:r w:rsidR="5968A360" w:rsidRPr="004D4DDB">
        <w:rPr>
          <w:rFonts w:asciiTheme="minorHAnsi" w:eastAsiaTheme="minorEastAsia" w:hAnsiTheme="minorHAnsi"/>
        </w:rPr>
        <w:t xml:space="preserve">vaný </w:t>
      </w:r>
      <w:r w:rsidRPr="004D4DDB">
        <w:tab/>
      </w:r>
      <w:r w:rsidRPr="004D4DDB">
        <w:tab/>
      </w:r>
      <w:r w:rsidRPr="004D4DDB">
        <w:tab/>
      </w:r>
      <w:r w:rsidR="3A7A0233" w:rsidRPr="004D4DDB">
        <w:rPr>
          <w:rFonts w:asciiTheme="minorHAnsi" w:eastAsiaTheme="minorEastAsia" w:hAnsiTheme="minorHAnsi"/>
        </w:rPr>
        <w:t xml:space="preserve">                          v</w:t>
      </w:r>
      <w:r w:rsidRPr="004D4DDB">
        <w:rPr>
          <w:rFonts w:asciiTheme="minorHAnsi" w:eastAsiaTheme="minorEastAsia" w:hAnsiTheme="minorHAnsi"/>
        </w:rPr>
        <w:t xml:space="preserve"> cudzom jazyku (AFK) III.</w:t>
      </w:r>
    </w:p>
    <w:p w14:paraId="67372D32" w14:textId="7DB8DD45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1IFI/PZC4SF/22</w:t>
      </w:r>
      <w:r w:rsidRPr="004D4DDB">
        <w:tab/>
      </w:r>
      <w:proofErr w:type="spellStart"/>
      <w:r w:rsidRPr="004D4DDB">
        <w:rPr>
          <w:rFonts w:asciiTheme="minorHAnsi" w:eastAsiaTheme="minorEastAsia" w:hAnsiTheme="minorHAnsi"/>
        </w:rPr>
        <w:t>Poster</w:t>
      </w:r>
      <w:proofErr w:type="spellEnd"/>
      <w:r w:rsidRPr="004D4DDB">
        <w:rPr>
          <w:rFonts w:asciiTheme="minorHAnsi" w:eastAsiaTheme="minorEastAsia" w:hAnsiTheme="minorHAnsi"/>
        </w:rPr>
        <w:t xml:space="preserve"> zo zahraničnej konferencie prezentovaný </w:t>
      </w:r>
      <w:r w:rsidRPr="004D4DDB">
        <w:tab/>
      </w:r>
      <w:r w:rsidRPr="004D4DDB">
        <w:tab/>
      </w:r>
      <w:r w:rsidRPr="004D4DDB">
        <w:tab/>
      </w:r>
      <w:r w:rsidR="5F3CD752" w:rsidRPr="004D4DDB">
        <w:rPr>
          <w:rFonts w:asciiTheme="minorHAnsi" w:eastAsiaTheme="minorEastAsia" w:hAnsiTheme="minorHAnsi"/>
        </w:rPr>
        <w:t xml:space="preserve">                          v</w:t>
      </w:r>
      <w:r w:rsidRPr="004D4DDB">
        <w:rPr>
          <w:rFonts w:asciiTheme="minorHAnsi" w:eastAsiaTheme="minorEastAsia" w:hAnsiTheme="minorHAnsi"/>
        </w:rPr>
        <w:t xml:space="preserve"> cudzom jazyku (AFK) IV.</w:t>
      </w:r>
    </w:p>
    <w:p w14:paraId="048DA3A3" w14:textId="3F8BE96C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1IFI/PZC5SF/22</w:t>
      </w:r>
      <w:r w:rsidRPr="004D4DDB">
        <w:tab/>
      </w:r>
      <w:proofErr w:type="spellStart"/>
      <w:r w:rsidRPr="004D4DDB">
        <w:rPr>
          <w:rFonts w:asciiTheme="minorHAnsi" w:eastAsiaTheme="minorEastAsia" w:hAnsiTheme="minorHAnsi"/>
        </w:rPr>
        <w:t>Poster</w:t>
      </w:r>
      <w:proofErr w:type="spellEnd"/>
      <w:r w:rsidRPr="004D4DDB">
        <w:rPr>
          <w:rFonts w:asciiTheme="minorHAnsi" w:eastAsiaTheme="minorEastAsia" w:hAnsiTheme="minorHAnsi"/>
        </w:rPr>
        <w:t xml:space="preserve"> zo zahraničnej konferencie prezentovaný </w:t>
      </w:r>
      <w:r w:rsidRPr="004D4DDB">
        <w:tab/>
      </w:r>
      <w:r w:rsidRPr="004D4DDB">
        <w:tab/>
      </w:r>
      <w:r w:rsidRPr="004D4DDB">
        <w:tab/>
      </w:r>
      <w:r w:rsidR="6E5F1486" w:rsidRPr="004D4DDB">
        <w:rPr>
          <w:rFonts w:asciiTheme="minorHAnsi" w:eastAsiaTheme="minorEastAsia" w:hAnsiTheme="minorHAnsi"/>
        </w:rPr>
        <w:t xml:space="preserve">                          v</w:t>
      </w:r>
      <w:r w:rsidRPr="004D4DDB">
        <w:rPr>
          <w:rFonts w:asciiTheme="minorHAnsi" w:eastAsiaTheme="minorEastAsia" w:hAnsiTheme="minorHAnsi"/>
        </w:rPr>
        <w:t xml:space="preserve"> cudzom jazyku (AFK) V.</w:t>
      </w:r>
    </w:p>
    <w:p w14:paraId="7192FCD1" w14:textId="6B1A0048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1IFI/PKS1SF/22</w:t>
      </w:r>
      <w:r w:rsidRPr="004D4DDB">
        <w:tab/>
      </w:r>
      <w:proofErr w:type="spellStart"/>
      <w:r w:rsidRPr="004D4DDB">
        <w:rPr>
          <w:rFonts w:asciiTheme="minorHAnsi" w:eastAsiaTheme="minorEastAsia" w:hAnsiTheme="minorHAnsi"/>
        </w:rPr>
        <w:t>Poster</w:t>
      </w:r>
      <w:proofErr w:type="spellEnd"/>
      <w:r w:rsidRPr="004D4DDB">
        <w:rPr>
          <w:rFonts w:asciiTheme="minorHAnsi" w:eastAsiaTheme="minorEastAsia" w:hAnsiTheme="minorHAnsi"/>
        </w:rPr>
        <w:t xml:space="preserve"> zo zahraničnej alebo domácej konferencie </w:t>
      </w:r>
      <w:r w:rsidRPr="004D4DDB">
        <w:tab/>
      </w:r>
      <w:r w:rsidRPr="004D4DDB">
        <w:tab/>
      </w:r>
      <w:r w:rsidRPr="004D4DDB">
        <w:tab/>
      </w:r>
      <w:r w:rsidR="2FE5D3C8" w:rsidRPr="004D4DDB">
        <w:rPr>
          <w:rFonts w:asciiTheme="minorHAnsi" w:eastAsiaTheme="minorEastAsia" w:hAnsiTheme="minorHAnsi"/>
        </w:rPr>
        <w:t xml:space="preserve">                         p</w:t>
      </w:r>
      <w:r w:rsidRPr="004D4DDB">
        <w:rPr>
          <w:rFonts w:asciiTheme="minorHAnsi" w:eastAsiaTheme="minorEastAsia" w:hAnsiTheme="minorHAnsi"/>
        </w:rPr>
        <w:t>rezentovaný v slovenčine (AFK, AFL) I.</w:t>
      </w:r>
    </w:p>
    <w:p w14:paraId="67E650CC" w14:textId="31E818E6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1IFI/PKS2SF/22</w:t>
      </w:r>
      <w:r w:rsidRPr="004D4DDB">
        <w:tab/>
      </w:r>
      <w:proofErr w:type="spellStart"/>
      <w:r w:rsidRPr="004D4DDB">
        <w:rPr>
          <w:rFonts w:asciiTheme="minorHAnsi" w:eastAsiaTheme="minorEastAsia" w:hAnsiTheme="minorHAnsi"/>
        </w:rPr>
        <w:t>Poster</w:t>
      </w:r>
      <w:proofErr w:type="spellEnd"/>
      <w:r w:rsidRPr="004D4DDB">
        <w:rPr>
          <w:rFonts w:asciiTheme="minorHAnsi" w:eastAsiaTheme="minorEastAsia" w:hAnsiTheme="minorHAnsi"/>
        </w:rPr>
        <w:t xml:space="preserve"> zo zahraničnej alebo domácej konferencie </w:t>
      </w:r>
      <w:r w:rsidRPr="004D4DDB">
        <w:tab/>
      </w:r>
      <w:r w:rsidRPr="004D4DDB">
        <w:tab/>
      </w:r>
      <w:r w:rsidRPr="004D4DDB">
        <w:tab/>
      </w:r>
      <w:r w:rsidR="466BC7D5" w:rsidRPr="004D4DDB">
        <w:rPr>
          <w:rFonts w:asciiTheme="minorHAnsi" w:eastAsiaTheme="minorEastAsia" w:hAnsiTheme="minorHAnsi"/>
        </w:rPr>
        <w:t xml:space="preserve">                         p</w:t>
      </w:r>
      <w:r w:rsidRPr="004D4DDB">
        <w:rPr>
          <w:rFonts w:asciiTheme="minorHAnsi" w:eastAsiaTheme="minorEastAsia" w:hAnsiTheme="minorHAnsi"/>
        </w:rPr>
        <w:t>rezentovaný v slovenčine (AFK, AFL) II.</w:t>
      </w:r>
    </w:p>
    <w:p w14:paraId="5F94205E" w14:textId="2152DFB5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1IFI/PKS3SF/22</w:t>
      </w:r>
      <w:r w:rsidRPr="004D4DDB">
        <w:tab/>
      </w:r>
      <w:proofErr w:type="spellStart"/>
      <w:r w:rsidRPr="004D4DDB">
        <w:rPr>
          <w:rFonts w:asciiTheme="minorHAnsi" w:eastAsiaTheme="minorEastAsia" w:hAnsiTheme="minorHAnsi"/>
        </w:rPr>
        <w:t>Poster</w:t>
      </w:r>
      <w:proofErr w:type="spellEnd"/>
      <w:r w:rsidRPr="004D4DDB">
        <w:rPr>
          <w:rFonts w:asciiTheme="minorHAnsi" w:eastAsiaTheme="minorEastAsia" w:hAnsiTheme="minorHAnsi"/>
        </w:rPr>
        <w:t xml:space="preserve"> zo zahraničnej alebo domácej konferencie</w:t>
      </w:r>
      <w:r w:rsidR="7840EF54" w:rsidRPr="004D4DDB">
        <w:rPr>
          <w:rFonts w:asciiTheme="minorHAnsi" w:eastAsiaTheme="minorEastAsia" w:hAnsiTheme="minorHAnsi"/>
        </w:rPr>
        <w:t xml:space="preserve"> </w:t>
      </w:r>
      <w:r w:rsidRPr="004D4DDB">
        <w:tab/>
      </w:r>
      <w:r w:rsidRPr="004D4DDB">
        <w:tab/>
      </w:r>
      <w:r w:rsidRPr="004D4DDB">
        <w:tab/>
      </w:r>
      <w:r w:rsidR="7840EF54" w:rsidRPr="004D4DDB">
        <w:rPr>
          <w:rFonts w:asciiTheme="minorHAnsi" w:eastAsiaTheme="minorEastAsia" w:hAnsiTheme="minorHAnsi"/>
        </w:rPr>
        <w:t xml:space="preserve">                         p</w:t>
      </w:r>
      <w:r w:rsidRPr="004D4DDB">
        <w:rPr>
          <w:rFonts w:asciiTheme="minorHAnsi" w:eastAsiaTheme="minorEastAsia" w:hAnsiTheme="minorHAnsi"/>
        </w:rPr>
        <w:t>rezentovaný v slovenčine (AFK, AFL) III.</w:t>
      </w:r>
    </w:p>
    <w:p w14:paraId="7EAECBF4" w14:textId="5A2E42C2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1IFI/PKS4SF/22</w:t>
      </w:r>
      <w:r w:rsidRPr="004D4DDB">
        <w:tab/>
      </w:r>
      <w:proofErr w:type="spellStart"/>
      <w:r w:rsidRPr="004D4DDB">
        <w:rPr>
          <w:rFonts w:asciiTheme="minorHAnsi" w:eastAsiaTheme="minorEastAsia" w:hAnsiTheme="minorHAnsi"/>
        </w:rPr>
        <w:t>Poster</w:t>
      </w:r>
      <w:proofErr w:type="spellEnd"/>
      <w:r w:rsidRPr="004D4DDB">
        <w:rPr>
          <w:rFonts w:asciiTheme="minorHAnsi" w:eastAsiaTheme="minorEastAsia" w:hAnsiTheme="minorHAnsi"/>
        </w:rPr>
        <w:t xml:space="preserve"> zo zahraničnej alebo domácej konferencie </w:t>
      </w:r>
      <w:r w:rsidRPr="004D4DDB">
        <w:tab/>
      </w:r>
      <w:r w:rsidRPr="004D4DDB">
        <w:tab/>
      </w:r>
      <w:r w:rsidRPr="004D4DDB">
        <w:tab/>
      </w:r>
      <w:r w:rsidR="59BCE67A" w:rsidRPr="004D4DDB">
        <w:rPr>
          <w:rFonts w:asciiTheme="minorHAnsi" w:eastAsiaTheme="minorEastAsia" w:hAnsiTheme="minorHAnsi"/>
        </w:rPr>
        <w:t xml:space="preserve">                         p</w:t>
      </w:r>
      <w:r w:rsidRPr="004D4DDB">
        <w:rPr>
          <w:rFonts w:asciiTheme="minorHAnsi" w:eastAsiaTheme="minorEastAsia" w:hAnsiTheme="minorHAnsi"/>
        </w:rPr>
        <w:t>rezentovaný v slovenčine (AFK, AFL) IV.</w:t>
      </w:r>
    </w:p>
    <w:p w14:paraId="1FE3E59F" w14:textId="4FED39A0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lastRenderedPageBreak/>
        <w:t>1IFI/PKS5SF/22</w:t>
      </w:r>
      <w:r w:rsidRPr="004D4DDB">
        <w:tab/>
      </w:r>
      <w:proofErr w:type="spellStart"/>
      <w:r w:rsidRPr="004D4DDB">
        <w:rPr>
          <w:rFonts w:asciiTheme="minorHAnsi" w:eastAsiaTheme="minorEastAsia" w:hAnsiTheme="minorHAnsi"/>
        </w:rPr>
        <w:t>Poster</w:t>
      </w:r>
      <w:proofErr w:type="spellEnd"/>
      <w:r w:rsidRPr="004D4DDB">
        <w:rPr>
          <w:rFonts w:asciiTheme="minorHAnsi" w:eastAsiaTheme="minorEastAsia" w:hAnsiTheme="minorHAnsi"/>
        </w:rPr>
        <w:t xml:space="preserve"> zo zahraničnej alebo domácej konferencie </w:t>
      </w:r>
      <w:r w:rsidRPr="004D4DDB">
        <w:tab/>
      </w:r>
      <w:r w:rsidRPr="004D4DDB">
        <w:tab/>
      </w:r>
      <w:r w:rsidRPr="004D4DDB">
        <w:tab/>
      </w:r>
      <w:r w:rsidR="4149C3D9" w:rsidRPr="004D4DDB">
        <w:rPr>
          <w:rFonts w:asciiTheme="minorHAnsi" w:eastAsiaTheme="minorEastAsia" w:hAnsiTheme="minorHAnsi"/>
        </w:rPr>
        <w:t xml:space="preserve">                          p</w:t>
      </w:r>
      <w:r w:rsidRPr="004D4DDB">
        <w:rPr>
          <w:rFonts w:asciiTheme="minorHAnsi" w:eastAsiaTheme="minorEastAsia" w:hAnsiTheme="minorHAnsi"/>
        </w:rPr>
        <w:t>rezentovaný v slovenčine (AFK, AFL) V.</w:t>
      </w:r>
    </w:p>
    <w:p w14:paraId="0D9D7244" w14:textId="70591D54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1IFI/AZK1SF/22</w:t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Abstrakt vedeckej práce v zahraničnom karentovanom </w:t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časopise, resp. časopise registrovanom v databázach </w:t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Web of </w:t>
      </w:r>
      <w:proofErr w:type="spellStart"/>
      <w:r w:rsidRPr="004D4DDB">
        <w:rPr>
          <w:rFonts w:asciiTheme="minorHAnsi" w:eastAsiaTheme="minorEastAsia" w:hAnsiTheme="minorHAnsi"/>
        </w:rPr>
        <w:t>Science</w:t>
      </w:r>
      <w:proofErr w:type="spellEnd"/>
      <w:r w:rsidRPr="004D4DDB">
        <w:rPr>
          <w:rFonts w:asciiTheme="minorHAnsi" w:eastAsiaTheme="minorEastAsia" w:hAnsiTheme="minorHAnsi"/>
        </w:rPr>
        <w:t xml:space="preserve"> alebo SCOPUS (AEG, AEM) I.</w:t>
      </w:r>
    </w:p>
    <w:p w14:paraId="100048CC" w14:textId="598F0E2D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1IFI/AZK2SF/22</w:t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Abstrakt vedeckej práce v zahraničnom karentovanom </w:t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časopise, resp. časopise registrovanom v databázach </w:t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Web of </w:t>
      </w:r>
      <w:proofErr w:type="spellStart"/>
      <w:r w:rsidRPr="004D4DDB">
        <w:rPr>
          <w:rFonts w:asciiTheme="minorHAnsi" w:eastAsiaTheme="minorEastAsia" w:hAnsiTheme="minorHAnsi"/>
        </w:rPr>
        <w:t>Science</w:t>
      </w:r>
      <w:proofErr w:type="spellEnd"/>
      <w:r w:rsidRPr="004D4DDB">
        <w:rPr>
          <w:rFonts w:asciiTheme="minorHAnsi" w:eastAsiaTheme="minorEastAsia" w:hAnsiTheme="minorHAnsi"/>
        </w:rPr>
        <w:t xml:space="preserve"> alebo SCOPUS (AEG, AEM) II.</w:t>
      </w:r>
    </w:p>
    <w:p w14:paraId="5D26FA7A" w14:textId="3E1937B2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1IFI/AZK3SF/22</w:t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Abstrakt vedeckej práce v zahraničnom karentovanom </w:t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časopise, resp. časopise registrovanom v databázach </w:t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Web of </w:t>
      </w:r>
      <w:proofErr w:type="spellStart"/>
      <w:r w:rsidRPr="004D4DDB">
        <w:rPr>
          <w:rFonts w:asciiTheme="minorHAnsi" w:eastAsiaTheme="minorEastAsia" w:hAnsiTheme="minorHAnsi"/>
        </w:rPr>
        <w:t>Science</w:t>
      </w:r>
      <w:proofErr w:type="spellEnd"/>
      <w:r w:rsidRPr="004D4DDB">
        <w:rPr>
          <w:rFonts w:asciiTheme="minorHAnsi" w:eastAsiaTheme="minorEastAsia" w:hAnsiTheme="minorHAnsi"/>
        </w:rPr>
        <w:t xml:space="preserve"> alebo SCOPUS (AEG, AEM) III.</w:t>
      </w:r>
    </w:p>
    <w:p w14:paraId="14C77847" w14:textId="1E1C8045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1IFI/AZK4SF/22</w:t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Abstrakt vedeckej práce v zahraničnom karentovanom </w:t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časopise, resp. časopise registrovanom v databázach </w:t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Web of </w:t>
      </w:r>
      <w:proofErr w:type="spellStart"/>
      <w:r w:rsidRPr="004D4DDB">
        <w:rPr>
          <w:rFonts w:asciiTheme="minorHAnsi" w:eastAsiaTheme="minorEastAsia" w:hAnsiTheme="minorHAnsi"/>
        </w:rPr>
        <w:t>Science</w:t>
      </w:r>
      <w:proofErr w:type="spellEnd"/>
      <w:r w:rsidRPr="004D4DDB">
        <w:rPr>
          <w:rFonts w:asciiTheme="minorHAnsi" w:eastAsiaTheme="minorEastAsia" w:hAnsiTheme="minorHAnsi"/>
        </w:rPr>
        <w:t xml:space="preserve"> alebo SCOPUS (AEG, AEM) IV.</w:t>
      </w:r>
    </w:p>
    <w:p w14:paraId="0C482F43" w14:textId="0CBEF85E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1IFI/AZK5SF/22</w:t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Abstrakt vedeckej práce v zahraničnom karentovanom </w:t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časopise, resp. časopise registrovanom v databázach </w:t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Web of </w:t>
      </w:r>
      <w:proofErr w:type="spellStart"/>
      <w:r w:rsidRPr="004D4DDB">
        <w:rPr>
          <w:rFonts w:asciiTheme="minorHAnsi" w:eastAsiaTheme="minorEastAsia" w:hAnsiTheme="minorHAnsi"/>
        </w:rPr>
        <w:t>Science</w:t>
      </w:r>
      <w:proofErr w:type="spellEnd"/>
      <w:r w:rsidRPr="004D4DDB">
        <w:rPr>
          <w:rFonts w:asciiTheme="minorHAnsi" w:eastAsiaTheme="minorEastAsia" w:hAnsiTheme="minorHAnsi"/>
        </w:rPr>
        <w:t xml:space="preserve"> alebo SCOPUS (AEG, AEM) V.</w:t>
      </w:r>
    </w:p>
    <w:p w14:paraId="2193824C" w14:textId="4ACDF8DD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1IFI/ADK1SF/22</w:t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Abstrakt vedeckej práce v domácom karentovanom </w:t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časopise, resp. časopise registrovanom v databázach </w:t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Web of </w:t>
      </w:r>
      <w:proofErr w:type="spellStart"/>
      <w:r w:rsidRPr="004D4DDB">
        <w:rPr>
          <w:rFonts w:asciiTheme="minorHAnsi" w:eastAsiaTheme="minorEastAsia" w:hAnsiTheme="minorHAnsi"/>
        </w:rPr>
        <w:t>Science</w:t>
      </w:r>
      <w:proofErr w:type="spellEnd"/>
      <w:r w:rsidRPr="004D4DDB">
        <w:rPr>
          <w:rFonts w:asciiTheme="minorHAnsi" w:eastAsiaTheme="minorEastAsia" w:hAnsiTheme="minorHAnsi"/>
        </w:rPr>
        <w:t xml:space="preserve"> alebo SCOPUS (AEH, AEN) I.</w:t>
      </w:r>
    </w:p>
    <w:p w14:paraId="57385015" w14:textId="7A9E65FB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1IFI/ADK2SF/22</w:t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Abstrakt vedeckej práce v domácom karentovanom </w:t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časopise, resp. časopise registrovanom v databázach </w:t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Web of </w:t>
      </w:r>
      <w:proofErr w:type="spellStart"/>
      <w:r w:rsidRPr="004D4DDB">
        <w:rPr>
          <w:rFonts w:asciiTheme="minorHAnsi" w:eastAsiaTheme="minorEastAsia" w:hAnsiTheme="minorHAnsi"/>
        </w:rPr>
        <w:t>Science</w:t>
      </w:r>
      <w:proofErr w:type="spellEnd"/>
      <w:r w:rsidRPr="004D4DDB">
        <w:rPr>
          <w:rFonts w:asciiTheme="minorHAnsi" w:eastAsiaTheme="minorEastAsia" w:hAnsiTheme="minorHAnsi"/>
        </w:rPr>
        <w:t xml:space="preserve"> alebo SCOPUS (AEH, AEN) II.</w:t>
      </w:r>
    </w:p>
    <w:p w14:paraId="791BE285" w14:textId="6880BBA5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1IFI/ADK3SF/22</w:t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Abstrakt vedeckej práce v domácom karentovanom </w:t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časopise, resp. časopise registrovanom v databázach </w:t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Web of </w:t>
      </w:r>
      <w:proofErr w:type="spellStart"/>
      <w:r w:rsidRPr="004D4DDB">
        <w:rPr>
          <w:rFonts w:asciiTheme="minorHAnsi" w:eastAsiaTheme="minorEastAsia" w:hAnsiTheme="minorHAnsi"/>
        </w:rPr>
        <w:t>Science</w:t>
      </w:r>
      <w:proofErr w:type="spellEnd"/>
      <w:r w:rsidRPr="004D4DDB">
        <w:rPr>
          <w:rFonts w:asciiTheme="minorHAnsi" w:eastAsiaTheme="minorEastAsia" w:hAnsiTheme="minorHAnsi"/>
        </w:rPr>
        <w:t xml:space="preserve"> alebo SCOPUS (AEH, AEN) III.</w:t>
      </w:r>
    </w:p>
    <w:p w14:paraId="4D56EF8C" w14:textId="78AD3E10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1IFI/ADK4SF/22</w:t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Abstrakt vedeckej práce v domácom karentovanom </w:t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časopise, resp. časopise registrovanom v databázach </w:t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Web of </w:t>
      </w:r>
      <w:proofErr w:type="spellStart"/>
      <w:r w:rsidRPr="004D4DDB">
        <w:rPr>
          <w:rFonts w:asciiTheme="minorHAnsi" w:eastAsiaTheme="minorEastAsia" w:hAnsiTheme="minorHAnsi"/>
        </w:rPr>
        <w:t>Science</w:t>
      </w:r>
      <w:proofErr w:type="spellEnd"/>
      <w:r w:rsidRPr="004D4DDB">
        <w:rPr>
          <w:rFonts w:asciiTheme="minorHAnsi" w:eastAsiaTheme="minorEastAsia" w:hAnsiTheme="minorHAnsi"/>
        </w:rPr>
        <w:t xml:space="preserve"> alebo SCOPUS (AEH, AEN) IV.</w:t>
      </w:r>
    </w:p>
    <w:p w14:paraId="10D51507" w14:textId="0F51E623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1IFI/ADK5SF/22</w:t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Abstrakt vedeckej práce v domácom karentovanom </w:t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časopise, resp. časopise registrovanom v databázach </w:t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Web of </w:t>
      </w:r>
      <w:proofErr w:type="spellStart"/>
      <w:r w:rsidRPr="004D4DDB">
        <w:rPr>
          <w:rFonts w:asciiTheme="minorHAnsi" w:eastAsiaTheme="minorEastAsia" w:hAnsiTheme="minorHAnsi"/>
        </w:rPr>
        <w:t>Science</w:t>
      </w:r>
      <w:proofErr w:type="spellEnd"/>
      <w:r w:rsidRPr="004D4DDB">
        <w:rPr>
          <w:rFonts w:asciiTheme="minorHAnsi" w:eastAsiaTheme="minorEastAsia" w:hAnsiTheme="minorHAnsi"/>
        </w:rPr>
        <w:t xml:space="preserve"> alebo SCOPUS (AEH, AEN) V.</w:t>
      </w:r>
    </w:p>
    <w:p w14:paraId="76BB8DC3" w14:textId="166DB9D5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lastRenderedPageBreak/>
        <w:t>1IFI/KCZ1SF/22</w:t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Kapitola v odbornej knižnej publikácii v cudzom jazyku </w:t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>vydaná v zahraničí (BBA) I.</w:t>
      </w:r>
    </w:p>
    <w:p w14:paraId="48C91BB5" w14:textId="7FC6C0F5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1IFI/KCZ2SF/22</w:t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Kapitola v odbornej knižnej publikácii v cudzom jazyku </w:t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>vydaná v zahraničí (BBA) II.</w:t>
      </w:r>
    </w:p>
    <w:p w14:paraId="45DD4098" w14:textId="296600AE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1IFI/KCZ3SF/22</w:t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Kapitola v odbornej knižnej publikácii v cudzom jazyku </w:t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>vydaná v zahraničí (BBA) III.</w:t>
      </w:r>
    </w:p>
    <w:p w14:paraId="56BBADA6" w14:textId="78C648D4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1IFI/KCZ4SF/22</w:t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Kapitola v odbornej knižnej publikácii v cudzom jazyku </w:t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>vydaná v zahraničí (BBA) IV.</w:t>
      </w:r>
    </w:p>
    <w:p w14:paraId="16F11777" w14:textId="5D6F983C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1IFI/KCZ5SF/22</w:t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Kapitola v odbornej knižnej publikácii v cudzom jazyku </w:t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>vydaná v zahraničí (BBA) V.</w:t>
      </w:r>
    </w:p>
    <w:p w14:paraId="182EAFA9" w14:textId="6A3FC445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1IFI/KKS1SF/22</w:t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Kapitola v odbornej knižnej publikácii v slovenčine </w:t>
      </w:r>
      <w:r w:rsidRPr="004D4DDB">
        <w:tab/>
      </w:r>
      <w:r w:rsidRPr="004D4DDB">
        <w:tab/>
      </w:r>
      <w:r w:rsidRPr="004D4DDB">
        <w:tab/>
      </w:r>
      <w:r w:rsidR="57342680" w:rsidRPr="004D4DDB">
        <w:rPr>
          <w:rFonts w:asciiTheme="minorHAnsi" w:eastAsiaTheme="minorEastAsia" w:hAnsiTheme="minorHAnsi"/>
        </w:rPr>
        <w:t>v</w:t>
      </w:r>
      <w:r w:rsidRPr="004D4DDB">
        <w:rPr>
          <w:rFonts w:asciiTheme="minorHAnsi" w:eastAsiaTheme="minorEastAsia" w:hAnsiTheme="minorHAnsi"/>
        </w:rPr>
        <w:t>ydaná v zahraničí alebo na Slovensku (BBA, BBB) I.</w:t>
      </w:r>
    </w:p>
    <w:p w14:paraId="718E9287" w14:textId="7B9C2FA1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1IFI/KKS2SF/22</w:t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Kapitola v odbornej knižnej publikácii v slovenčine </w:t>
      </w:r>
      <w:r w:rsidRPr="004D4DDB">
        <w:tab/>
      </w:r>
      <w:r w:rsidRPr="004D4DDB">
        <w:tab/>
      </w:r>
      <w:r w:rsidRPr="004D4DDB">
        <w:tab/>
      </w:r>
      <w:r w:rsidR="52C4A378" w:rsidRPr="004D4DDB">
        <w:rPr>
          <w:rFonts w:asciiTheme="minorHAnsi" w:eastAsiaTheme="minorEastAsia" w:hAnsiTheme="minorHAnsi"/>
        </w:rPr>
        <w:t>v</w:t>
      </w:r>
      <w:r w:rsidRPr="004D4DDB">
        <w:rPr>
          <w:rFonts w:asciiTheme="minorHAnsi" w:eastAsiaTheme="minorEastAsia" w:hAnsiTheme="minorHAnsi"/>
        </w:rPr>
        <w:t>ydaná v zahraničí alebo na Slovensku (BBA, BBB) II.</w:t>
      </w:r>
    </w:p>
    <w:p w14:paraId="766BAB00" w14:textId="5E6AD2BA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1IFI/KKS3SF/22</w:t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Kapitola v odbornej knižnej publikácii v slovenčine </w:t>
      </w:r>
      <w:r w:rsidRPr="004D4DDB">
        <w:tab/>
      </w:r>
      <w:r w:rsidRPr="004D4DDB">
        <w:tab/>
      </w:r>
      <w:r w:rsidRPr="004D4DDB">
        <w:tab/>
      </w:r>
      <w:r w:rsidR="6399D4AA" w:rsidRPr="004D4DDB">
        <w:rPr>
          <w:rFonts w:asciiTheme="minorHAnsi" w:eastAsiaTheme="minorEastAsia" w:hAnsiTheme="minorHAnsi"/>
        </w:rPr>
        <w:t>v</w:t>
      </w:r>
      <w:r w:rsidRPr="004D4DDB">
        <w:rPr>
          <w:rFonts w:asciiTheme="minorHAnsi" w:eastAsiaTheme="minorEastAsia" w:hAnsiTheme="minorHAnsi"/>
        </w:rPr>
        <w:t>ydaná v zahraničí alebo na Slovensku (BBA, BBB) III.</w:t>
      </w:r>
    </w:p>
    <w:p w14:paraId="6A8297C0" w14:textId="5F1A7484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1IFI/KKS4SF/22</w:t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Kapitola v odbornej knižnej publikácii v slovenčine </w:t>
      </w:r>
      <w:r w:rsidRPr="004D4DDB">
        <w:tab/>
      </w:r>
      <w:r w:rsidRPr="004D4DDB">
        <w:tab/>
      </w:r>
      <w:r w:rsidRPr="004D4DDB">
        <w:tab/>
      </w:r>
      <w:r w:rsidR="4C43BE86" w:rsidRPr="004D4DDB">
        <w:rPr>
          <w:rFonts w:asciiTheme="minorHAnsi" w:eastAsiaTheme="minorEastAsia" w:hAnsiTheme="minorHAnsi"/>
        </w:rPr>
        <w:t>v</w:t>
      </w:r>
      <w:r w:rsidRPr="004D4DDB">
        <w:rPr>
          <w:rFonts w:asciiTheme="minorHAnsi" w:eastAsiaTheme="minorEastAsia" w:hAnsiTheme="minorHAnsi"/>
        </w:rPr>
        <w:t>ydaná v zahraničí alebo na Slovensku (BBA, BBB) IV.</w:t>
      </w:r>
    </w:p>
    <w:p w14:paraId="6F692E2F" w14:textId="1722297D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1IFI/KKS5SF/22</w:t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Kapitola v odbornej knižnej publikácii v slovenčine </w:t>
      </w:r>
      <w:r w:rsidRPr="004D4DDB">
        <w:tab/>
      </w:r>
      <w:r w:rsidRPr="004D4DDB">
        <w:tab/>
      </w:r>
      <w:r w:rsidRPr="004D4DDB">
        <w:tab/>
      </w:r>
      <w:r w:rsidR="26F67CBA" w:rsidRPr="004D4DDB">
        <w:rPr>
          <w:rFonts w:asciiTheme="minorHAnsi" w:eastAsiaTheme="minorEastAsia" w:hAnsiTheme="minorHAnsi"/>
        </w:rPr>
        <w:t>v</w:t>
      </w:r>
      <w:r w:rsidRPr="004D4DDB">
        <w:rPr>
          <w:rFonts w:asciiTheme="minorHAnsi" w:eastAsiaTheme="minorEastAsia" w:hAnsiTheme="minorHAnsi"/>
        </w:rPr>
        <w:t>ydaná v zahraničí alebo na Slovensku (BBA, BBB) V.</w:t>
      </w:r>
    </w:p>
    <w:p w14:paraId="3F4A8ADC" w14:textId="0FB5F727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1IFI/OZK1SF/22</w:t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Odborná práca v zahraničnom karentovanom časopise </w:t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>(BDC) I.</w:t>
      </w:r>
    </w:p>
    <w:p w14:paraId="7712DB65" w14:textId="3B0CEA90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1IFI/OZK2SF/22</w:t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Odborná práca v zahraničnom karentovanom časopise </w:t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>(BDC) II.</w:t>
      </w:r>
    </w:p>
    <w:p w14:paraId="650A6745" w14:textId="5950399C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1IFI/OZK3SF/22</w:t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Odborná práca v zahraničnom karentovanom časopise </w:t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>(BDC) III.</w:t>
      </w:r>
    </w:p>
    <w:p w14:paraId="2D9E3B85" w14:textId="2F5E6A1C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1IFI/OZK4SF/22</w:t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Odborná práca v zahraničnom karentovanom časopise </w:t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>(BDC) IV.</w:t>
      </w:r>
    </w:p>
    <w:p w14:paraId="09D76EC2" w14:textId="0716ADDC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1IFI/OZK5SF/22</w:t>
      </w:r>
      <w:r w:rsidRPr="004D4DDB">
        <w:tab/>
      </w:r>
      <w:r w:rsidRPr="004D4DDB">
        <w:rPr>
          <w:rFonts w:asciiTheme="minorHAnsi" w:eastAsiaTheme="minorEastAsia" w:hAnsiTheme="minorHAnsi"/>
        </w:rPr>
        <w:t>Odborná práca v zahraničnom karentovanom časopise (</w:t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>BDC) V.</w:t>
      </w:r>
    </w:p>
    <w:p w14:paraId="71125458" w14:textId="454547DD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1IFI/ODK1SF/22</w:t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Odborná práca v domácom karentovanom časopise </w:t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>(BDD) I.</w:t>
      </w:r>
    </w:p>
    <w:p w14:paraId="11CBC0E1" w14:textId="75817115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lastRenderedPageBreak/>
        <w:t>1IFI/ODK2SF/22</w:t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Odborná práca v domácom karentovanom časopise </w:t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>(BDD) II.</w:t>
      </w:r>
    </w:p>
    <w:p w14:paraId="1B814780" w14:textId="30AA32D0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1IFI/ODK3SF/22</w:t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Odborná práca v domácom karentovanom časopise </w:t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>(BDD) III.</w:t>
      </w:r>
    </w:p>
    <w:p w14:paraId="3AD84262" w14:textId="66FEF076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1IFI/ODK4SF/22</w:t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Odborná práca v domácom karentovanom časopise </w:t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>(BDD) IV.</w:t>
      </w:r>
    </w:p>
    <w:p w14:paraId="395721F5" w14:textId="6D0871BB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1IFI/ODK5SF/22</w:t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Odborná práca v domácom karentovanom časopise </w:t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>(BDD) V.</w:t>
      </w:r>
    </w:p>
    <w:p w14:paraId="01379170" w14:textId="3DEEE33C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1IFI/OCZ1SF/22</w:t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Odborná práca v cudzom jazyku vydaná v zahraničí </w:t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>(BDA, BDE, BDM, BEE) I.</w:t>
      </w:r>
    </w:p>
    <w:p w14:paraId="48731DBE" w14:textId="68998955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1IFI/OCZ2SF/22</w:t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Odborná práca v cudzom jazyku vydaná v zahraničí </w:t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>(BDA, BDE, BDM, BEE) II.</w:t>
      </w:r>
    </w:p>
    <w:p w14:paraId="58321CCC" w14:textId="383A9205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1IFI/OCZ3SF/22</w:t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Odborná práca v cudzom jazyku vydaná v zahraničí </w:t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>(BDA, BDE, BDM, BEE) III.</w:t>
      </w:r>
    </w:p>
    <w:p w14:paraId="5F2B0A1D" w14:textId="78DB5332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1IFI/OCZ4SF/22</w:t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Odborná práca v cudzom jazyku vydaná v zahraničí </w:t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>(BDA, BDE, BDM, BEE) IV.</w:t>
      </w:r>
    </w:p>
    <w:p w14:paraId="74FEAA7E" w14:textId="4ED3C4F6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1IFI/OCZ5SF/22</w:t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Odborná práca v cudzom jazyku vydaná v zahraničí </w:t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>(BDA, BDE, BDM, BEE) V.</w:t>
      </w:r>
    </w:p>
    <w:p w14:paraId="1620A6E7" w14:textId="2EA16CC2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1IFI/OPS1SF/22</w:t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Odborná práca v slovenčine vydaná v zahraničí alebo na </w:t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>Slovensku (BDA, BDE, BDM, BDN, BEE) I.</w:t>
      </w:r>
    </w:p>
    <w:p w14:paraId="6A2C5D46" w14:textId="33711CDE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1IFI/OPS2SF/22</w:t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Odborná práca v slovenčine vydaná v zahraničí alebo na </w:t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>Slovensku (BDA, BDE, BDM, BDN, BEE) II.</w:t>
      </w:r>
    </w:p>
    <w:p w14:paraId="054C0C30" w14:textId="55D0C107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1IFI/OPS3SF/22</w:t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Odborná práca v slovenčine vydaná v zahraničí alebo na </w:t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>Slovensku (BDA, BDE, BDM, BDN, BEE) III.</w:t>
      </w:r>
    </w:p>
    <w:p w14:paraId="3A8507FB" w14:textId="4645C8FB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1IFI/OPS4SF/22</w:t>
      </w:r>
      <w:r w:rsidRPr="004D4DDB">
        <w:tab/>
      </w:r>
      <w:r w:rsidRPr="004D4DDB">
        <w:rPr>
          <w:rFonts w:asciiTheme="minorHAnsi" w:eastAsiaTheme="minorEastAsia" w:hAnsiTheme="minorHAnsi"/>
        </w:rPr>
        <w:t>Odborná práca v slovenčine vydaná v zahraničí alebo na</w:t>
      </w:r>
      <w:r w:rsidR="0131FEA2" w:rsidRPr="004D4DDB">
        <w:rPr>
          <w:rFonts w:asciiTheme="minorHAnsi" w:eastAsiaTheme="minorEastAsia" w:hAnsiTheme="minorHAnsi"/>
        </w:rPr>
        <w:t xml:space="preserve"> </w:t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>Slovensku (BDA, BDE, BDM, BDN, BEE) IV.</w:t>
      </w:r>
    </w:p>
    <w:p w14:paraId="1EA99427" w14:textId="5CE2724F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1IFI/OPS5SF/22</w:t>
      </w:r>
      <w:r w:rsidRPr="004D4DDB">
        <w:tab/>
      </w:r>
      <w:r w:rsidRPr="004D4DDB">
        <w:rPr>
          <w:rFonts w:asciiTheme="minorHAnsi" w:eastAsiaTheme="minorEastAsia" w:hAnsiTheme="minorHAnsi"/>
        </w:rPr>
        <w:t>Odborná práca v slovenčine vydaná v zahraničí alebo na</w:t>
      </w:r>
      <w:r w:rsidR="0221BE0F" w:rsidRPr="004D4DDB">
        <w:rPr>
          <w:rFonts w:asciiTheme="minorHAnsi" w:eastAsiaTheme="minorEastAsia" w:hAnsiTheme="minorHAnsi"/>
        </w:rPr>
        <w:t xml:space="preserve"> </w:t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>Slovensku (BDA, BDE, BDM, BDN, BEE) V.</w:t>
      </w:r>
    </w:p>
    <w:p w14:paraId="688E3DEA" w14:textId="4B8D3D22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1IFI/UCZ1SF/22</w:t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Umelecká monografia v cudzom jazyku vydaná </w:t>
      </w:r>
      <w:r w:rsidRPr="004D4DDB">
        <w:tab/>
      </w:r>
      <w:r w:rsidRPr="004D4DDB">
        <w:tab/>
      </w:r>
      <w:r w:rsidRPr="004D4DDB">
        <w:tab/>
      </w:r>
      <w:r w:rsidR="3F7804A2" w:rsidRPr="004D4DDB">
        <w:rPr>
          <w:rFonts w:asciiTheme="minorHAnsi" w:eastAsiaTheme="minorEastAsia" w:hAnsiTheme="minorHAnsi"/>
        </w:rPr>
        <w:t>v</w:t>
      </w:r>
      <w:r w:rsidRPr="004D4DDB">
        <w:rPr>
          <w:rFonts w:asciiTheme="minorHAnsi" w:eastAsiaTheme="minorEastAsia" w:hAnsiTheme="minorHAnsi"/>
        </w:rPr>
        <w:t xml:space="preserve"> zahraničí (CAA) I.</w:t>
      </w:r>
    </w:p>
    <w:p w14:paraId="127CAB1D" w14:textId="3ED2C8E8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1IFI/UCZ2SF/22</w:t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Umelecká monografia v cudzom jazyku vydaná </w:t>
      </w:r>
      <w:r w:rsidRPr="004D4DDB">
        <w:tab/>
      </w:r>
      <w:r w:rsidRPr="004D4DDB">
        <w:tab/>
      </w:r>
      <w:r w:rsidRPr="004D4DDB">
        <w:tab/>
      </w:r>
      <w:r w:rsidR="1A6267E2" w:rsidRPr="004D4DDB">
        <w:rPr>
          <w:rFonts w:asciiTheme="minorHAnsi" w:eastAsiaTheme="minorEastAsia" w:hAnsiTheme="minorHAnsi"/>
        </w:rPr>
        <w:t>v</w:t>
      </w:r>
      <w:r w:rsidRPr="004D4DDB">
        <w:rPr>
          <w:rFonts w:asciiTheme="minorHAnsi" w:eastAsiaTheme="minorEastAsia" w:hAnsiTheme="minorHAnsi"/>
        </w:rPr>
        <w:t xml:space="preserve"> zahraničí (CAA) II.</w:t>
      </w:r>
    </w:p>
    <w:p w14:paraId="06D0C61A" w14:textId="5D8C9298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lastRenderedPageBreak/>
        <w:t>1IFI/UCZ3SF/22</w:t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Umelecká monografia v cudzom jazyku vydaná </w:t>
      </w:r>
      <w:r w:rsidRPr="004D4DDB">
        <w:tab/>
      </w:r>
      <w:r w:rsidRPr="004D4DDB">
        <w:tab/>
      </w:r>
      <w:r w:rsidRPr="004D4DDB">
        <w:tab/>
      </w:r>
      <w:r w:rsidR="21A6F533" w:rsidRPr="004D4DDB">
        <w:rPr>
          <w:rFonts w:asciiTheme="minorHAnsi" w:eastAsiaTheme="minorEastAsia" w:hAnsiTheme="minorHAnsi"/>
        </w:rPr>
        <w:t>v</w:t>
      </w:r>
      <w:r w:rsidRPr="004D4DDB">
        <w:rPr>
          <w:rFonts w:asciiTheme="minorHAnsi" w:eastAsiaTheme="minorEastAsia" w:hAnsiTheme="minorHAnsi"/>
        </w:rPr>
        <w:t xml:space="preserve"> zahraničí (CAA) III.</w:t>
      </w:r>
    </w:p>
    <w:p w14:paraId="6E2E987C" w14:textId="29FEE358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1IFI/UMS1SF/22</w:t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Umelecká monografia v slovenčine vydaná v zahraničí </w:t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>alebo na Slovensku (CAA, CAB) I.</w:t>
      </w:r>
    </w:p>
    <w:p w14:paraId="10F5A840" w14:textId="705BAEAE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1IFI/UMS2SF/22</w:t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Umelecká monografia v slovenčine vydaná v zahraničí </w:t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>alebo na Slovensku (CAA, CAB) II.</w:t>
      </w:r>
    </w:p>
    <w:p w14:paraId="4738BDBB" w14:textId="4BB5B03D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1IFI/UMS3SF/22</w:t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Umelecká monografia v slovenčine vydaná v zahraničí </w:t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>alebo na Slovensku (CAA, CAB) III.</w:t>
      </w:r>
    </w:p>
    <w:p w14:paraId="592746EB" w14:textId="428763E9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1IFI/PCZ1SF/22</w:t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Odborná knižná publikácia v cudzom jazyku vydaná </w:t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>v zahraničí (BAA) I.</w:t>
      </w:r>
    </w:p>
    <w:p w14:paraId="0BCF5AF2" w14:textId="1B8E21D8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1IFI/PCZ2SF/22</w:t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Odborná knižná publikácia v cudzom jazyku vydaná </w:t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>v zahraničí (BAA) II.</w:t>
      </w:r>
    </w:p>
    <w:p w14:paraId="3E96DDA9" w14:textId="727F76B5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1IFI/PCZ3SF/22</w:t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Odborná knižná publikácia v cudzom jazyku vydaná </w:t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>v zahraničí (BAA) III.</w:t>
      </w:r>
    </w:p>
    <w:p w14:paraId="4772E8B6" w14:textId="77AF727F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1IFI/KPS1SF/22</w:t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Odborná knižná publikácia v slovenčine vydaná </w:t>
      </w:r>
      <w:r w:rsidRPr="004D4DDB">
        <w:tab/>
      </w:r>
      <w:r w:rsidRPr="004D4DDB">
        <w:tab/>
      </w:r>
      <w:r w:rsidRPr="004D4DDB">
        <w:tab/>
      </w:r>
      <w:r w:rsidR="68CBF551" w:rsidRPr="004D4DDB">
        <w:rPr>
          <w:rFonts w:asciiTheme="minorHAnsi" w:eastAsiaTheme="minorEastAsia" w:hAnsiTheme="minorHAnsi"/>
        </w:rPr>
        <w:t>v</w:t>
      </w:r>
      <w:r w:rsidRPr="004D4DDB">
        <w:rPr>
          <w:rFonts w:asciiTheme="minorHAnsi" w:eastAsiaTheme="minorEastAsia" w:hAnsiTheme="minorHAnsi"/>
        </w:rPr>
        <w:t xml:space="preserve"> zahraničí alebo na Slovensku; odborný knižný preklad </w:t>
      </w:r>
      <w:r w:rsidRPr="004D4DDB">
        <w:tab/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>(BAA, BAB, EAJ) I.</w:t>
      </w:r>
    </w:p>
    <w:p w14:paraId="59BCDF21" w14:textId="5F63FF9B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1IFI/KPS2SF/22</w:t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Odborná knižná publikácia v slovenčine vydaná </w:t>
      </w:r>
      <w:r w:rsidRPr="004D4DDB">
        <w:tab/>
      </w:r>
      <w:r w:rsidRPr="004D4DDB">
        <w:tab/>
      </w:r>
      <w:r w:rsidRPr="004D4DDB">
        <w:tab/>
      </w:r>
      <w:r w:rsidR="5E300A3C" w:rsidRPr="004D4DDB">
        <w:rPr>
          <w:rFonts w:asciiTheme="minorHAnsi" w:eastAsiaTheme="minorEastAsia" w:hAnsiTheme="minorHAnsi"/>
        </w:rPr>
        <w:t>v</w:t>
      </w:r>
      <w:r w:rsidRPr="004D4DDB">
        <w:rPr>
          <w:rFonts w:asciiTheme="minorHAnsi" w:eastAsiaTheme="minorEastAsia" w:hAnsiTheme="minorHAnsi"/>
        </w:rPr>
        <w:t xml:space="preserve"> zahraničí alebo na Slovensku; odborný knižný preklad </w:t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>(BAA, BAB, EAJ) II.</w:t>
      </w:r>
    </w:p>
    <w:p w14:paraId="62C73028" w14:textId="2995CD67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1IFI/KPS3SF/22</w:t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Odborná knižná publikácia v slovenčine vydaná </w:t>
      </w:r>
      <w:r w:rsidRPr="004D4DDB">
        <w:tab/>
      </w:r>
      <w:r w:rsidRPr="004D4DDB">
        <w:tab/>
      </w:r>
      <w:r w:rsidRPr="004D4DDB">
        <w:tab/>
      </w:r>
      <w:r w:rsidR="4240A024" w:rsidRPr="004D4DDB">
        <w:rPr>
          <w:rFonts w:asciiTheme="minorHAnsi" w:eastAsiaTheme="minorEastAsia" w:hAnsiTheme="minorHAnsi"/>
        </w:rPr>
        <w:t>v</w:t>
      </w:r>
      <w:r w:rsidRPr="004D4DDB">
        <w:rPr>
          <w:rFonts w:asciiTheme="minorHAnsi" w:eastAsiaTheme="minorEastAsia" w:hAnsiTheme="minorHAnsi"/>
        </w:rPr>
        <w:t xml:space="preserve"> zahraničí alebo na Slovensku; odborný knižný preklad </w:t>
      </w:r>
      <w:r w:rsidRPr="004D4DDB">
        <w:tab/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>(BAA, BAB, EAJ) III.</w:t>
      </w:r>
    </w:p>
    <w:p w14:paraId="7BB59322" w14:textId="2E940F0F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1IFI/UT1SF/22</w:t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>Učebnica alebo učebný text (BCB, BCI) I.</w:t>
      </w:r>
    </w:p>
    <w:p w14:paraId="739353A4" w14:textId="692EB94C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1IFI/UT2SF/22</w:t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>Učebnica alebo učebný text (BCB, BCI) II.</w:t>
      </w:r>
    </w:p>
    <w:p w14:paraId="22B1166F" w14:textId="25499732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1IFI/UT3SF/22</w:t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>Učebnica alebo učebný text (BCB, BCI) III.</w:t>
      </w:r>
    </w:p>
    <w:p w14:paraId="1084D492" w14:textId="00324702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1IFI/UT4SF/22</w:t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>Učebnica alebo učebný text (BCB, BCI) IV.</w:t>
      </w:r>
    </w:p>
    <w:p w14:paraId="6CF6A55F" w14:textId="0E89A3A1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1IFI/KUT1SF/22</w:t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Kapitola v učebnici, učebnom texte alebo prehľadová </w:t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>práca (BCK, EAI) I.</w:t>
      </w:r>
    </w:p>
    <w:p w14:paraId="52E7F452" w14:textId="4D03401F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1IFI/KUT2SF/22</w:t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Kapitola v učebnici, učebnom texte alebo prehľadová </w:t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>práca (BCK, EAI) II.</w:t>
      </w:r>
    </w:p>
    <w:p w14:paraId="7C0AC544" w14:textId="194626D9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lastRenderedPageBreak/>
        <w:t>1IFI/KUT3SF/22</w:t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Kapitola v učebnici, učebnom texte alebo prehľadová </w:t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>práca (BCK, EAI) III.</w:t>
      </w:r>
    </w:p>
    <w:p w14:paraId="314F89F6" w14:textId="43610877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1IFI/KUT4SF/22</w:t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Kapitola v učebnici, učebnom texte alebo prehľadová </w:t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>práca (BCK, EAI) IV.</w:t>
      </w:r>
    </w:p>
    <w:p w14:paraId="1F61C903" w14:textId="45EEC24E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1IFI/KUT5SF/22</w:t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Kapitola v učebnici, učebnom texte alebo prehľadová </w:t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>práca (BCK, EAI) V.</w:t>
      </w:r>
    </w:p>
    <w:p w14:paraId="15CBCE3C" w14:textId="45F65EB4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1IFI/ZPK1SF/22</w:t>
      </w:r>
      <w:r w:rsidRPr="004D4DDB">
        <w:tab/>
      </w:r>
      <w:r w:rsidRPr="004D4DDB">
        <w:rPr>
          <w:rFonts w:asciiTheme="minorHAnsi" w:eastAsiaTheme="minorEastAsia" w:hAnsiTheme="minorHAnsi"/>
        </w:rPr>
        <w:t>Zostavovateľská práca knižného charakteru (FAI) I.</w:t>
      </w:r>
    </w:p>
    <w:p w14:paraId="4FEE93F3" w14:textId="221CD12D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1IFI/ZPK2SF/22</w:t>
      </w:r>
      <w:r w:rsidRPr="004D4DDB">
        <w:tab/>
      </w:r>
      <w:r w:rsidRPr="004D4DDB">
        <w:rPr>
          <w:rFonts w:asciiTheme="minorHAnsi" w:eastAsiaTheme="minorEastAsia" w:hAnsiTheme="minorHAnsi"/>
        </w:rPr>
        <w:t>Zostavovateľská práca knižného charakteru (FAI) II.</w:t>
      </w:r>
    </w:p>
    <w:p w14:paraId="15B26FD2" w14:textId="68CAB50C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1IFI/ZPK3SF/22</w:t>
      </w:r>
      <w:r w:rsidRPr="004D4DDB">
        <w:tab/>
      </w:r>
      <w:r w:rsidRPr="004D4DDB">
        <w:rPr>
          <w:rFonts w:asciiTheme="minorHAnsi" w:eastAsiaTheme="minorEastAsia" w:hAnsiTheme="minorHAnsi"/>
        </w:rPr>
        <w:t>Zostavovateľská práca knižného charakteru (FAI) III.</w:t>
      </w:r>
    </w:p>
    <w:p w14:paraId="6CF1D2B1" w14:textId="5D694539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1IFI/ZPK4SF/22</w:t>
      </w:r>
      <w:r w:rsidRPr="004D4DDB">
        <w:tab/>
      </w:r>
      <w:r w:rsidRPr="004D4DDB">
        <w:rPr>
          <w:rFonts w:asciiTheme="minorHAnsi" w:eastAsiaTheme="minorEastAsia" w:hAnsiTheme="minorHAnsi"/>
        </w:rPr>
        <w:t>Zostavovateľská práca knižného charakteru (FAI) IV.</w:t>
      </w:r>
    </w:p>
    <w:p w14:paraId="64ABDCB6" w14:textId="1E489E0F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1IFI/ZPK5SF/22</w:t>
      </w:r>
      <w:r w:rsidRPr="004D4DDB">
        <w:tab/>
      </w:r>
      <w:r w:rsidRPr="004D4DDB">
        <w:rPr>
          <w:rFonts w:asciiTheme="minorHAnsi" w:eastAsiaTheme="minorEastAsia" w:hAnsiTheme="minorHAnsi"/>
        </w:rPr>
        <w:t>Zostavovateľská práca knižného charakteru (FAI) V.</w:t>
      </w:r>
    </w:p>
    <w:p w14:paraId="61954243" w14:textId="7CB3AD32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1IFI/OP1SF/22</w:t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>Odborná práca (BDB, BDF, BEF, EDJ) I.</w:t>
      </w:r>
    </w:p>
    <w:p w14:paraId="5996D22C" w14:textId="32414443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1IFI/OP2SF/22</w:t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>Odborná práca (BDB, BDF, BEF, EDJ) II.</w:t>
      </w:r>
    </w:p>
    <w:p w14:paraId="33BA59B8" w14:textId="03B3B3EA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1IFI/OP3SF/22</w:t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>Odborná práca (BDB, BDF, BEF, EDJ) III.</w:t>
      </w:r>
    </w:p>
    <w:p w14:paraId="65E7F837" w14:textId="77508B14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1IFI/OP4SF/22</w:t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>Odborná práca (BDB, BDF, BEF, EDJ) IV.</w:t>
      </w:r>
    </w:p>
    <w:p w14:paraId="118A0339" w14:textId="457396F3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1IFI/OP5SF/22</w:t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>Odborná práca (BDB, BDF, BEF, EDJ) V.</w:t>
      </w:r>
    </w:p>
    <w:p w14:paraId="3F623AE0" w14:textId="03034AB7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1IFI/RVC1SF/22</w:t>
      </w:r>
      <w:r w:rsidRPr="004D4DDB">
        <w:tab/>
      </w:r>
      <w:r w:rsidRPr="004D4DDB">
        <w:rPr>
          <w:rFonts w:asciiTheme="minorHAnsi" w:eastAsiaTheme="minorEastAsia" w:hAnsiTheme="minorHAnsi"/>
        </w:rPr>
        <w:t>Recenzia vo vedeckom, odbornom časopise (EDI) I.</w:t>
      </w:r>
    </w:p>
    <w:p w14:paraId="09DAD18F" w14:textId="358CF095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1IFI/RVC2SF/22</w:t>
      </w:r>
      <w:r w:rsidRPr="004D4DDB">
        <w:tab/>
      </w:r>
      <w:r w:rsidRPr="004D4DDB">
        <w:rPr>
          <w:rFonts w:asciiTheme="minorHAnsi" w:eastAsiaTheme="minorEastAsia" w:hAnsiTheme="minorHAnsi"/>
        </w:rPr>
        <w:t>Recenzia vo vedeckom, odbornom časopise (EDI) II.</w:t>
      </w:r>
    </w:p>
    <w:p w14:paraId="6F97D6E1" w14:textId="6D8F3F29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1IFI/RVC3SF/22</w:t>
      </w:r>
      <w:r w:rsidRPr="004D4DDB">
        <w:tab/>
      </w:r>
      <w:r w:rsidRPr="004D4DDB">
        <w:rPr>
          <w:rFonts w:asciiTheme="minorHAnsi" w:eastAsiaTheme="minorEastAsia" w:hAnsiTheme="minorHAnsi"/>
        </w:rPr>
        <w:t>Recenzia vo vedeckom, odbornom časopise (EDI) III.</w:t>
      </w:r>
    </w:p>
    <w:p w14:paraId="3B062D03" w14:textId="05CCFC50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1IFI/RVC4SF/22</w:t>
      </w:r>
      <w:r w:rsidRPr="004D4DDB">
        <w:tab/>
      </w:r>
      <w:r w:rsidRPr="004D4DDB">
        <w:rPr>
          <w:rFonts w:asciiTheme="minorHAnsi" w:eastAsiaTheme="minorEastAsia" w:hAnsiTheme="minorHAnsi"/>
        </w:rPr>
        <w:t>Recenzia vo vedeckom, odbornom časopise (EDI) IV.</w:t>
      </w:r>
    </w:p>
    <w:p w14:paraId="34B0330B" w14:textId="05212768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1IFI/RVC5SF/22</w:t>
      </w:r>
      <w:r w:rsidRPr="004D4DDB">
        <w:tab/>
      </w:r>
      <w:r w:rsidRPr="004D4DDB">
        <w:rPr>
          <w:rFonts w:asciiTheme="minorHAnsi" w:eastAsiaTheme="minorEastAsia" w:hAnsiTheme="minorHAnsi"/>
        </w:rPr>
        <w:t>Recenzia vo vedeckom, odbornom časopise (EDI) V.</w:t>
      </w:r>
    </w:p>
    <w:p w14:paraId="4A84B48D" w14:textId="67D9F994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1IFI/RVC6SF/22</w:t>
      </w:r>
      <w:r w:rsidRPr="004D4DDB">
        <w:tab/>
      </w:r>
      <w:r w:rsidRPr="004D4DDB">
        <w:rPr>
          <w:rFonts w:asciiTheme="minorHAnsi" w:eastAsiaTheme="minorEastAsia" w:hAnsiTheme="minorHAnsi"/>
        </w:rPr>
        <w:t>Recenzia vo vedeckom, odbornom časopise (EDI) VI.</w:t>
      </w:r>
    </w:p>
    <w:p w14:paraId="42C793DE" w14:textId="0E9A768C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1IFI/RVC7SF/22</w:t>
      </w:r>
      <w:r w:rsidRPr="004D4DDB">
        <w:tab/>
      </w:r>
      <w:r w:rsidRPr="004D4DDB">
        <w:rPr>
          <w:rFonts w:asciiTheme="minorHAnsi" w:eastAsiaTheme="minorEastAsia" w:hAnsiTheme="minorHAnsi"/>
        </w:rPr>
        <w:t>Recenzia vo vedeckom, odbornom časopise (EDI) VII.</w:t>
      </w:r>
    </w:p>
    <w:p w14:paraId="16E49847" w14:textId="668341C3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1IFI/RNC1SF/22</w:t>
      </w:r>
      <w:r w:rsidRPr="004D4DDB">
        <w:tab/>
      </w:r>
      <w:r w:rsidRPr="004D4DDB">
        <w:rPr>
          <w:rFonts w:asciiTheme="minorHAnsi" w:eastAsiaTheme="minorEastAsia" w:hAnsiTheme="minorHAnsi"/>
        </w:rPr>
        <w:t>Recenzia v neodbornom časopise (EDI) I.</w:t>
      </w:r>
    </w:p>
    <w:p w14:paraId="6FA26B19" w14:textId="79A4E3A0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1IFI/RNC2SF/22</w:t>
      </w:r>
      <w:r w:rsidRPr="004D4DDB">
        <w:tab/>
      </w:r>
      <w:r w:rsidRPr="004D4DDB">
        <w:rPr>
          <w:rFonts w:asciiTheme="minorHAnsi" w:eastAsiaTheme="minorEastAsia" w:hAnsiTheme="minorHAnsi"/>
        </w:rPr>
        <w:t>Recenzia v neodbornom časopise (EDI) II.</w:t>
      </w:r>
    </w:p>
    <w:p w14:paraId="53ACF62C" w14:textId="100D16DD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1IFI/RNC3SF/22</w:t>
      </w:r>
      <w:r w:rsidRPr="004D4DDB">
        <w:tab/>
      </w:r>
      <w:r w:rsidRPr="004D4DDB">
        <w:rPr>
          <w:rFonts w:asciiTheme="minorHAnsi" w:eastAsiaTheme="minorEastAsia" w:hAnsiTheme="minorHAnsi"/>
        </w:rPr>
        <w:t>Recenzia v neodbornom časopise (EDI) III.</w:t>
      </w:r>
    </w:p>
    <w:p w14:paraId="45E98364" w14:textId="5738E081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1IFI/RNC4SF/22</w:t>
      </w:r>
      <w:r w:rsidRPr="004D4DDB">
        <w:tab/>
      </w:r>
      <w:r w:rsidRPr="004D4DDB">
        <w:rPr>
          <w:rFonts w:asciiTheme="minorHAnsi" w:eastAsiaTheme="minorEastAsia" w:hAnsiTheme="minorHAnsi"/>
        </w:rPr>
        <w:t>Recenzia v neodbornom časopise (EDI) IV.</w:t>
      </w:r>
    </w:p>
    <w:p w14:paraId="2D575E98" w14:textId="44DDAC9C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1IFI/RNC5SF/22</w:t>
      </w:r>
      <w:r w:rsidRPr="004D4DDB">
        <w:tab/>
      </w:r>
      <w:r w:rsidRPr="004D4DDB">
        <w:rPr>
          <w:rFonts w:asciiTheme="minorHAnsi" w:eastAsiaTheme="minorEastAsia" w:hAnsiTheme="minorHAnsi"/>
        </w:rPr>
        <w:t>Recenzia v neodbornom časopise (EDI) V.</w:t>
      </w:r>
    </w:p>
    <w:p w14:paraId="4790B56F" w14:textId="1A5EF9B6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1IFI/RNC6SF/22</w:t>
      </w:r>
      <w:r w:rsidRPr="004D4DDB">
        <w:tab/>
      </w:r>
      <w:r w:rsidRPr="004D4DDB">
        <w:rPr>
          <w:rFonts w:asciiTheme="minorHAnsi" w:eastAsiaTheme="minorEastAsia" w:hAnsiTheme="minorHAnsi"/>
        </w:rPr>
        <w:t>Recenzia v neodbornom časopise (EDI) VI.</w:t>
      </w:r>
    </w:p>
    <w:p w14:paraId="35A4504C" w14:textId="48DA95E7" w:rsidR="21BBAAA9" w:rsidRPr="004D4DDB" w:rsidRDefault="21BBAAA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1IFI/RNC7SF/22</w:t>
      </w:r>
      <w:r w:rsidRPr="004D4DDB">
        <w:tab/>
      </w:r>
      <w:r w:rsidRPr="004D4DDB">
        <w:rPr>
          <w:rFonts w:asciiTheme="minorHAnsi" w:eastAsiaTheme="minorEastAsia" w:hAnsiTheme="minorHAnsi"/>
        </w:rPr>
        <w:t>Recenzia v neodbornom časopise (EDI) VII.</w:t>
      </w:r>
    </w:p>
    <w:p w14:paraId="7CF7855D" w14:textId="75FE4B32" w:rsidR="023E3EB7" w:rsidRPr="004D4DDB" w:rsidRDefault="023E3EB7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</w:p>
    <w:p w14:paraId="40872D60" w14:textId="76184BD5" w:rsidR="023E3EB7" w:rsidRPr="004D4DDB" w:rsidRDefault="023E3EB7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</w:p>
    <w:p w14:paraId="218BDBE2" w14:textId="76ABD12C" w:rsidR="0FF46BFE" w:rsidRPr="004D4DDB" w:rsidRDefault="0FF46BFE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lastRenderedPageBreak/>
        <w:t>Prostredníctvom predmetov tvorivej činnosti v oblasti vedy si doktorand/ka prakticky osvojuje pravidlá a princípy vedeckej</w:t>
      </w:r>
      <w:r w:rsidR="16B26BB8" w:rsidRPr="004D4DDB">
        <w:rPr>
          <w:rFonts w:asciiTheme="minorHAnsi" w:eastAsiaTheme="minorEastAsia" w:hAnsiTheme="minorHAnsi"/>
        </w:rPr>
        <w:t xml:space="preserve"> a odbornej</w:t>
      </w:r>
      <w:r w:rsidRPr="004D4DDB">
        <w:rPr>
          <w:rFonts w:asciiTheme="minorHAnsi" w:eastAsiaTheme="minorEastAsia" w:hAnsiTheme="minorHAnsi"/>
        </w:rPr>
        <w:t xml:space="preserve"> činnosti</w:t>
      </w:r>
      <w:r w:rsidR="69A5D2E7" w:rsidRPr="004D4DDB">
        <w:rPr>
          <w:rFonts w:asciiTheme="minorHAnsi" w:eastAsiaTheme="minorEastAsia" w:hAnsiTheme="minorHAnsi"/>
        </w:rPr>
        <w:t xml:space="preserve"> tým, že </w:t>
      </w:r>
      <w:r w:rsidR="1CB55F12" w:rsidRPr="004D4DDB">
        <w:rPr>
          <w:rFonts w:asciiTheme="minorHAnsi" w:eastAsiaTheme="minorEastAsia" w:hAnsiTheme="minorHAnsi"/>
        </w:rPr>
        <w:t>počas štúdia vyvíja vedeck</w:t>
      </w:r>
      <w:r w:rsidR="4BE3AE12" w:rsidRPr="004D4DDB">
        <w:rPr>
          <w:rFonts w:asciiTheme="minorHAnsi" w:eastAsiaTheme="minorEastAsia" w:hAnsiTheme="minorHAnsi"/>
        </w:rPr>
        <w:t>ú</w:t>
      </w:r>
      <w:r w:rsidR="1CB55F12" w:rsidRPr="004D4DDB">
        <w:rPr>
          <w:rFonts w:asciiTheme="minorHAnsi" w:eastAsiaTheme="minorEastAsia" w:hAnsiTheme="minorHAnsi"/>
        </w:rPr>
        <w:t xml:space="preserve"> </w:t>
      </w:r>
      <w:r w:rsidR="54A96087" w:rsidRPr="004D4DDB">
        <w:rPr>
          <w:rFonts w:asciiTheme="minorHAnsi" w:eastAsiaTheme="minorEastAsia" w:hAnsiTheme="minorHAnsi"/>
        </w:rPr>
        <w:t>činnosť</w:t>
      </w:r>
      <w:r w:rsidR="1CB55F12" w:rsidRPr="004D4DDB">
        <w:rPr>
          <w:rFonts w:asciiTheme="minorHAnsi" w:eastAsiaTheme="minorEastAsia" w:hAnsiTheme="minorHAnsi"/>
        </w:rPr>
        <w:t xml:space="preserve"> v súlade so svojou odbornou profiláciou</w:t>
      </w:r>
      <w:r w:rsidR="034B9A17" w:rsidRPr="004D4DDB">
        <w:rPr>
          <w:rFonts w:asciiTheme="minorHAnsi" w:eastAsiaTheme="minorEastAsia" w:hAnsiTheme="minorHAnsi"/>
        </w:rPr>
        <w:t xml:space="preserve"> a témou dizertačnej práce. T</w:t>
      </w:r>
      <w:r w:rsidR="3DF0BBB9" w:rsidRPr="004D4DDB">
        <w:rPr>
          <w:rFonts w:asciiTheme="minorHAnsi" w:eastAsiaTheme="minorEastAsia" w:hAnsiTheme="minorHAnsi"/>
        </w:rPr>
        <w:t>áto</w:t>
      </w:r>
      <w:r w:rsidR="034B9A17" w:rsidRPr="004D4DDB">
        <w:rPr>
          <w:rFonts w:asciiTheme="minorHAnsi" w:eastAsiaTheme="minorEastAsia" w:hAnsiTheme="minorHAnsi"/>
        </w:rPr>
        <w:t xml:space="preserve"> </w:t>
      </w:r>
      <w:r w:rsidR="5A3B2560" w:rsidRPr="004D4DDB">
        <w:rPr>
          <w:rFonts w:asciiTheme="minorHAnsi" w:eastAsiaTheme="minorEastAsia" w:hAnsiTheme="minorHAnsi"/>
        </w:rPr>
        <w:t xml:space="preserve">činnosť </w:t>
      </w:r>
      <w:r w:rsidR="47D66FF5" w:rsidRPr="004D4DDB">
        <w:rPr>
          <w:rFonts w:asciiTheme="minorHAnsi" w:eastAsiaTheme="minorEastAsia" w:hAnsiTheme="minorHAnsi"/>
        </w:rPr>
        <w:t>predstavuje predovšetkým</w:t>
      </w:r>
      <w:r w:rsidR="0E6906CD" w:rsidRPr="004D4DDB">
        <w:rPr>
          <w:rFonts w:asciiTheme="minorHAnsi" w:eastAsiaTheme="minorEastAsia" w:hAnsiTheme="minorHAnsi"/>
        </w:rPr>
        <w:t xml:space="preserve"> publikovani</w:t>
      </w:r>
      <w:r w:rsidR="0A5C33E3" w:rsidRPr="004D4DDB">
        <w:rPr>
          <w:rFonts w:asciiTheme="minorHAnsi" w:eastAsiaTheme="minorEastAsia" w:hAnsiTheme="minorHAnsi"/>
        </w:rPr>
        <w:t>e</w:t>
      </w:r>
      <w:r w:rsidR="3A34AEAA" w:rsidRPr="004D4DDB">
        <w:rPr>
          <w:rFonts w:asciiTheme="minorHAnsi" w:eastAsiaTheme="minorEastAsia" w:hAnsiTheme="minorHAnsi"/>
        </w:rPr>
        <w:t xml:space="preserve"> vedeckých a odborných prác, učebných textov</w:t>
      </w:r>
      <w:r w:rsidR="3ACB04D7" w:rsidRPr="004D4DDB">
        <w:rPr>
          <w:rFonts w:asciiTheme="minorHAnsi" w:eastAsiaTheme="minorEastAsia" w:hAnsiTheme="minorHAnsi"/>
        </w:rPr>
        <w:t xml:space="preserve"> a zostavovateľsk</w:t>
      </w:r>
      <w:r w:rsidR="6B09EC4A" w:rsidRPr="004D4DDB">
        <w:rPr>
          <w:rFonts w:asciiTheme="minorHAnsi" w:eastAsiaTheme="minorEastAsia" w:hAnsiTheme="minorHAnsi"/>
        </w:rPr>
        <w:t>é</w:t>
      </w:r>
      <w:r w:rsidR="3ACB04D7" w:rsidRPr="004D4DDB">
        <w:rPr>
          <w:rFonts w:asciiTheme="minorHAnsi" w:eastAsiaTheme="minorEastAsia" w:hAnsiTheme="minorHAnsi"/>
        </w:rPr>
        <w:t xml:space="preserve"> </w:t>
      </w:r>
      <w:r w:rsidR="6FAD792B" w:rsidRPr="004D4DDB">
        <w:rPr>
          <w:rFonts w:asciiTheme="minorHAnsi" w:eastAsiaTheme="minorEastAsia" w:hAnsiTheme="minorHAnsi"/>
        </w:rPr>
        <w:t>aktivity</w:t>
      </w:r>
      <w:r w:rsidR="3ACB04D7" w:rsidRPr="004D4DDB">
        <w:rPr>
          <w:rFonts w:asciiTheme="minorHAnsi" w:eastAsiaTheme="minorEastAsia" w:hAnsiTheme="minorHAnsi"/>
        </w:rPr>
        <w:t>. Počet kreditov, ktoré môže doktorand/ka získať za predmety tvorivej činnosti v oblasti vedy, sa diferencuje v závislosti od miesta publikovania prác</w:t>
      </w:r>
      <w:r w:rsidR="5F430E47" w:rsidRPr="004D4DDB">
        <w:rPr>
          <w:rFonts w:asciiTheme="minorHAnsi" w:eastAsiaTheme="minorEastAsia" w:hAnsiTheme="minorHAnsi"/>
        </w:rPr>
        <w:t xml:space="preserve"> (zahraničné</w:t>
      </w:r>
      <w:r w:rsidR="4A6C5961" w:rsidRPr="004D4DDB">
        <w:rPr>
          <w:rFonts w:asciiTheme="minorHAnsi" w:eastAsiaTheme="minorEastAsia" w:hAnsiTheme="minorHAnsi"/>
        </w:rPr>
        <w:t>/</w:t>
      </w:r>
      <w:r w:rsidR="5F430E47" w:rsidRPr="004D4DDB">
        <w:rPr>
          <w:rFonts w:asciiTheme="minorHAnsi" w:eastAsiaTheme="minorEastAsia" w:hAnsiTheme="minorHAnsi"/>
        </w:rPr>
        <w:t>domáce publikácie)</w:t>
      </w:r>
      <w:r w:rsidR="3ACB04D7" w:rsidRPr="004D4DDB">
        <w:rPr>
          <w:rFonts w:asciiTheme="minorHAnsi" w:eastAsiaTheme="minorEastAsia" w:hAnsiTheme="minorHAnsi"/>
        </w:rPr>
        <w:t xml:space="preserve">, od </w:t>
      </w:r>
      <w:r w:rsidR="7CADDA9E" w:rsidRPr="004D4DDB">
        <w:rPr>
          <w:rFonts w:asciiTheme="minorHAnsi" w:eastAsiaTheme="minorEastAsia" w:hAnsiTheme="minorHAnsi"/>
        </w:rPr>
        <w:t>jazyka publikácií (publikovanie v svetových jazykoch</w:t>
      </w:r>
      <w:r w:rsidR="66864458" w:rsidRPr="004D4DDB">
        <w:rPr>
          <w:rFonts w:asciiTheme="minorHAnsi" w:eastAsiaTheme="minorEastAsia" w:hAnsiTheme="minorHAnsi"/>
        </w:rPr>
        <w:t>/</w:t>
      </w:r>
      <w:r w:rsidR="7CADDA9E" w:rsidRPr="004D4DDB">
        <w:rPr>
          <w:rFonts w:asciiTheme="minorHAnsi" w:eastAsiaTheme="minorEastAsia" w:hAnsiTheme="minorHAnsi"/>
        </w:rPr>
        <w:t>v slovenčine)</w:t>
      </w:r>
      <w:r w:rsidR="76A7A417" w:rsidRPr="004D4DDB">
        <w:rPr>
          <w:rFonts w:asciiTheme="minorHAnsi" w:eastAsiaTheme="minorEastAsia" w:hAnsiTheme="minorHAnsi"/>
        </w:rPr>
        <w:t>,</w:t>
      </w:r>
      <w:r w:rsidR="7CADDA9E" w:rsidRPr="004D4DDB">
        <w:rPr>
          <w:rFonts w:asciiTheme="minorHAnsi" w:eastAsiaTheme="minorEastAsia" w:hAnsiTheme="minorHAnsi"/>
        </w:rPr>
        <w:t xml:space="preserve"> od kategórií publikačných jednotiek</w:t>
      </w:r>
      <w:r w:rsidR="7BF3B733" w:rsidRPr="004D4DDB">
        <w:rPr>
          <w:rFonts w:asciiTheme="minorHAnsi" w:eastAsiaTheme="minorEastAsia" w:hAnsiTheme="minorHAnsi"/>
        </w:rPr>
        <w:t xml:space="preserve"> aj od indexovania publikácií vo vedeckých databázach.</w:t>
      </w:r>
    </w:p>
    <w:p w14:paraId="68EC35E9" w14:textId="764A8336" w:rsidR="023E3EB7" w:rsidRPr="004D4DDB" w:rsidRDefault="023E3EB7">
      <w:r w:rsidRPr="004D4DDB">
        <w:br w:type="page"/>
      </w:r>
    </w:p>
    <w:p w14:paraId="28E3200D" w14:textId="2A13E609" w:rsidR="082CD417" w:rsidRPr="004D4DDB" w:rsidRDefault="082CD417" w:rsidP="023E3EB7">
      <w:pPr>
        <w:tabs>
          <w:tab w:val="left" w:pos="1460"/>
          <w:tab w:val="left" w:pos="3530"/>
        </w:tabs>
        <w:contextualSpacing/>
        <w:jc w:val="center"/>
        <w:rPr>
          <w:rFonts w:asciiTheme="minorHAnsi" w:eastAsiaTheme="minorEastAsia" w:hAnsiTheme="minorHAnsi"/>
          <w:b/>
          <w:bCs/>
        </w:rPr>
      </w:pPr>
      <w:r w:rsidRPr="004D4DDB">
        <w:rPr>
          <w:rFonts w:asciiTheme="minorHAnsi" w:eastAsiaTheme="minorEastAsia" w:hAnsiTheme="minorHAnsi"/>
          <w:b/>
          <w:bCs/>
        </w:rPr>
        <w:lastRenderedPageBreak/>
        <w:t xml:space="preserve">VÝBEROVÉ PREDMETY </w:t>
      </w:r>
    </w:p>
    <w:p w14:paraId="67CD7493" w14:textId="14E9921A" w:rsidR="082CD417" w:rsidRPr="004D4DDB" w:rsidRDefault="082CD417" w:rsidP="023E3EB7">
      <w:pPr>
        <w:tabs>
          <w:tab w:val="left" w:pos="1460"/>
          <w:tab w:val="left" w:pos="3530"/>
        </w:tabs>
        <w:contextualSpacing/>
        <w:jc w:val="center"/>
        <w:rPr>
          <w:rFonts w:asciiTheme="minorHAnsi" w:eastAsiaTheme="minorEastAsia" w:hAnsiTheme="minorHAnsi"/>
          <w:b/>
          <w:bCs/>
        </w:rPr>
      </w:pPr>
      <w:r w:rsidRPr="004D4DDB">
        <w:rPr>
          <w:rFonts w:asciiTheme="minorHAnsi" w:eastAsiaTheme="minorEastAsia" w:hAnsiTheme="minorHAnsi"/>
          <w:b/>
          <w:bCs/>
        </w:rPr>
        <w:t>PREDMETY TVORIVEJ ČINNOSTI V OBLASTI VEDY</w:t>
      </w:r>
    </w:p>
    <w:p w14:paraId="69937E91" w14:textId="57C7AD2A" w:rsidR="023E3EB7" w:rsidRPr="004D4DDB" w:rsidRDefault="023E3EB7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</w:p>
    <w:p w14:paraId="7EF5F336" w14:textId="4A261357" w:rsidR="4DD96F82" w:rsidRPr="004D4DDB" w:rsidRDefault="4DD96F82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1IFI/CRWD1SF/22</w:t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Citácia registrovaná v citačnom indexe Web of </w:t>
      </w:r>
      <w:proofErr w:type="spellStart"/>
      <w:r w:rsidRPr="004D4DDB">
        <w:rPr>
          <w:rFonts w:asciiTheme="minorHAnsi" w:eastAsiaTheme="minorEastAsia" w:hAnsiTheme="minorHAnsi"/>
        </w:rPr>
        <w:t>Science</w:t>
      </w:r>
      <w:proofErr w:type="spellEnd"/>
      <w:r w:rsidRPr="004D4DDB">
        <w:rPr>
          <w:rFonts w:asciiTheme="minorHAnsi" w:eastAsiaTheme="minorEastAsia" w:hAnsiTheme="minorHAnsi"/>
        </w:rPr>
        <w:t xml:space="preserve"> </w:t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                                alebo SCOPUS domáca I.</w:t>
      </w:r>
    </w:p>
    <w:p w14:paraId="1B6E098D" w14:textId="705D479A" w:rsidR="4DD96F82" w:rsidRPr="004D4DDB" w:rsidRDefault="4DD96F82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1IFI/CRWD2SF/22</w:t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Citácia registrovaná v citačnom indexe Web of </w:t>
      </w:r>
      <w:proofErr w:type="spellStart"/>
      <w:r w:rsidRPr="004D4DDB">
        <w:rPr>
          <w:rFonts w:asciiTheme="minorHAnsi" w:eastAsiaTheme="minorEastAsia" w:hAnsiTheme="minorHAnsi"/>
        </w:rPr>
        <w:t>Science</w:t>
      </w:r>
      <w:proofErr w:type="spellEnd"/>
      <w:r w:rsidRPr="004D4DDB">
        <w:rPr>
          <w:rFonts w:asciiTheme="minorHAnsi" w:eastAsiaTheme="minorEastAsia" w:hAnsiTheme="minorHAnsi"/>
        </w:rPr>
        <w:t xml:space="preserve"> </w:t>
      </w:r>
      <w:r w:rsidRPr="004D4DDB">
        <w:tab/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                                alebo SCOPUS domáca II.</w:t>
      </w:r>
    </w:p>
    <w:p w14:paraId="2804D431" w14:textId="212073D1" w:rsidR="4DD96F82" w:rsidRPr="004D4DDB" w:rsidRDefault="4DD96F82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1IFI/CRWD3SF/22</w:t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Citácia registrovaná v citačnom indexe Web of </w:t>
      </w:r>
      <w:proofErr w:type="spellStart"/>
      <w:r w:rsidRPr="004D4DDB">
        <w:rPr>
          <w:rFonts w:asciiTheme="minorHAnsi" w:eastAsiaTheme="minorEastAsia" w:hAnsiTheme="minorHAnsi"/>
        </w:rPr>
        <w:t>Science</w:t>
      </w:r>
      <w:proofErr w:type="spellEnd"/>
      <w:r w:rsidRPr="004D4DDB">
        <w:tab/>
      </w:r>
      <w:r w:rsidRPr="004D4DDB">
        <w:tab/>
      </w:r>
      <w:r w:rsidR="527DEA54" w:rsidRPr="004D4DDB">
        <w:rPr>
          <w:rFonts w:asciiTheme="minorHAnsi" w:eastAsiaTheme="minorEastAsia" w:hAnsiTheme="minorHAnsi"/>
        </w:rPr>
        <w:t xml:space="preserve">                               </w:t>
      </w:r>
      <w:r w:rsidRPr="004D4DDB">
        <w:rPr>
          <w:rFonts w:asciiTheme="minorHAnsi" w:eastAsiaTheme="minorEastAsia" w:hAnsiTheme="minorHAnsi"/>
        </w:rPr>
        <w:t>alebo SCOPUS domáca III.</w:t>
      </w:r>
    </w:p>
    <w:p w14:paraId="4DCD9BB8" w14:textId="1D6B77DC" w:rsidR="4DD96F82" w:rsidRPr="004D4DDB" w:rsidRDefault="4DD96F82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1IFI/CRWD4SF/22</w:t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Citácia registrovaná v citačnom indexe Web of </w:t>
      </w:r>
      <w:proofErr w:type="spellStart"/>
      <w:r w:rsidRPr="004D4DDB">
        <w:rPr>
          <w:rFonts w:asciiTheme="minorHAnsi" w:eastAsiaTheme="minorEastAsia" w:hAnsiTheme="minorHAnsi"/>
        </w:rPr>
        <w:t>Science</w:t>
      </w:r>
      <w:proofErr w:type="spellEnd"/>
      <w:r w:rsidRPr="004D4DDB">
        <w:tab/>
      </w:r>
      <w:r w:rsidR="219C1230" w:rsidRPr="004D4DDB">
        <w:rPr>
          <w:rFonts w:asciiTheme="minorHAnsi" w:eastAsiaTheme="minorEastAsia" w:hAnsiTheme="minorHAnsi"/>
        </w:rPr>
        <w:t xml:space="preserve">                                        </w:t>
      </w:r>
      <w:r w:rsidRPr="004D4DDB">
        <w:rPr>
          <w:rFonts w:asciiTheme="minorHAnsi" w:eastAsiaTheme="minorEastAsia" w:hAnsiTheme="minorHAnsi"/>
        </w:rPr>
        <w:t xml:space="preserve"> </w:t>
      </w:r>
      <w:r w:rsidR="28229162" w:rsidRPr="004D4DDB">
        <w:rPr>
          <w:rFonts w:asciiTheme="minorHAnsi" w:eastAsiaTheme="minorEastAsia" w:hAnsiTheme="minorHAnsi"/>
        </w:rPr>
        <w:t xml:space="preserve">                </w:t>
      </w:r>
      <w:r w:rsidRPr="004D4DDB">
        <w:rPr>
          <w:rFonts w:asciiTheme="minorHAnsi" w:eastAsiaTheme="minorEastAsia" w:hAnsiTheme="minorHAnsi"/>
        </w:rPr>
        <w:t>alebo SCOPUS domáca IV.</w:t>
      </w:r>
    </w:p>
    <w:p w14:paraId="67D1ABB5" w14:textId="72C1D25B" w:rsidR="4DD96F82" w:rsidRPr="004D4DDB" w:rsidRDefault="4DD96F82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1IFI/CRWD5SF/22</w:t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Citácia registrovaná v citačnom indexe Web of </w:t>
      </w:r>
      <w:proofErr w:type="spellStart"/>
      <w:r w:rsidRPr="004D4DDB">
        <w:rPr>
          <w:rFonts w:asciiTheme="minorHAnsi" w:eastAsiaTheme="minorEastAsia" w:hAnsiTheme="minorHAnsi"/>
        </w:rPr>
        <w:t>Science</w:t>
      </w:r>
      <w:proofErr w:type="spellEnd"/>
      <w:r w:rsidRPr="004D4DDB">
        <w:rPr>
          <w:rFonts w:asciiTheme="minorHAnsi" w:eastAsiaTheme="minorEastAsia" w:hAnsiTheme="minorHAnsi"/>
        </w:rPr>
        <w:t xml:space="preserve"> </w:t>
      </w:r>
      <w:r w:rsidRPr="004D4DDB">
        <w:tab/>
      </w:r>
      <w:r w:rsidRPr="004D4DDB">
        <w:tab/>
      </w:r>
      <w:r w:rsidR="47BB68DB" w:rsidRPr="004D4DDB">
        <w:rPr>
          <w:rFonts w:asciiTheme="minorHAnsi" w:eastAsiaTheme="minorEastAsia" w:hAnsiTheme="minorHAnsi"/>
        </w:rPr>
        <w:t xml:space="preserve">                               </w:t>
      </w:r>
      <w:r w:rsidRPr="004D4DDB">
        <w:rPr>
          <w:rFonts w:asciiTheme="minorHAnsi" w:eastAsiaTheme="minorEastAsia" w:hAnsiTheme="minorHAnsi"/>
        </w:rPr>
        <w:t>alebo SCOPUS domáca V.</w:t>
      </w:r>
    </w:p>
    <w:p w14:paraId="3B4C041B" w14:textId="35DE457C" w:rsidR="4DD96F82" w:rsidRPr="004D4DDB" w:rsidRDefault="4DD96F82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1IFI/CRWD6SF/22</w:t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Citácia registrovaná v citačnom indexe Web of </w:t>
      </w:r>
      <w:proofErr w:type="spellStart"/>
      <w:r w:rsidRPr="004D4DDB">
        <w:rPr>
          <w:rFonts w:asciiTheme="minorHAnsi" w:eastAsiaTheme="minorEastAsia" w:hAnsiTheme="minorHAnsi"/>
        </w:rPr>
        <w:t>Science</w:t>
      </w:r>
      <w:proofErr w:type="spellEnd"/>
      <w:r w:rsidRPr="004D4DDB">
        <w:rPr>
          <w:rFonts w:asciiTheme="minorHAnsi" w:eastAsiaTheme="minorEastAsia" w:hAnsiTheme="minorHAnsi"/>
        </w:rPr>
        <w:t xml:space="preserve"> </w:t>
      </w:r>
      <w:r w:rsidRPr="004D4DDB">
        <w:tab/>
      </w:r>
      <w:r w:rsidRPr="004D4DDB">
        <w:tab/>
      </w:r>
      <w:r w:rsidR="53D9817B" w:rsidRPr="004D4DDB">
        <w:rPr>
          <w:rFonts w:asciiTheme="minorHAnsi" w:eastAsiaTheme="minorEastAsia" w:hAnsiTheme="minorHAnsi"/>
        </w:rPr>
        <w:t xml:space="preserve">                               </w:t>
      </w:r>
      <w:r w:rsidRPr="004D4DDB">
        <w:rPr>
          <w:rFonts w:asciiTheme="minorHAnsi" w:eastAsiaTheme="minorEastAsia" w:hAnsiTheme="minorHAnsi"/>
        </w:rPr>
        <w:t>alebo SCOPUS domáca VI.</w:t>
      </w:r>
    </w:p>
    <w:p w14:paraId="64249C58" w14:textId="492954E0" w:rsidR="4DD96F82" w:rsidRPr="004D4DDB" w:rsidRDefault="4DD96F82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1IFI/CRWD7SF/22</w:t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Citácia registrovaná v citačnom indexe Web of </w:t>
      </w:r>
      <w:proofErr w:type="spellStart"/>
      <w:r w:rsidRPr="004D4DDB">
        <w:rPr>
          <w:rFonts w:asciiTheme="minorHAnsi" w:eastAsiaTheme="minorEastAsia" w:hAnsiTheme="minorHAnsi"/>
        </w:rPr>
        <w:t>Science</w:t>
      </w:r>
      <w:proofErr w:type="spellEnd"/>
      <w:r w:rsidRPr="004D4DDB">
        <w:rPr>
          <w:rFonts w:asciiTheme="minorHAnsi" w:eastAsiaTheme="minorEastAsia" w:hAnsiTheme="minorHAnsi"/>
        </w:rPr>
        <w:t xml:space="preserve"> </w:t>
      </w:r>
      <w:r w:rsidRPr="004D4DDB">
        <w:tab/>
      </w:r>
      <w:r w:rsidRPr="004D4DDB">
        <w:tab/>
      </w:r>
      <w:r w:rsidR="53F084B5" w:rsidRPr="004D4DDB">
        <w:rPr>
          <w:rFonts w:asciiTheme="minorHAnsi" w:eastAsiaTheme="minorEastAsia" w:hAnsiTheme="minorHAnsi"/>
        </w:rPr>
        <w:t xml:space="preserve">                               </w:t>
      </w:r>
      <w:r w:rsidRPr="004D4DDB">
        <w:rPr>
          <w:rFonts w:asciiTheme="minorHAnsi" w:eastAsiaTheme="minorEastAsia" w:hAnsiTheme="minorHAnsi"/>
        </w:rPr>
        <w:t>alebo SCOPUS domáca VII.</w:t>
      </w:r>
    </w:p>
    <w:p w14:paraId="1ECBEA2E" w14:textId="22BE693D" w:rsidR="4DD96F82" w:rsidRPr="004D4DDB" w:rsidRDefault="4DD96F82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1IFI/CRWZ1SF/22</w:t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Citácia registrovaná v citačnom indexe Web of </w:t>
      </w:r>
      <w:proofErr w:type="spellStart"/>
      <w:r w:rsidRPr="004D4DDB">
        <w:rPr>
          <w:rFonts w:asciiTheme="minorHAnsi" w:eastAsiaTheme="minorEastAsia" w:hAnsiTheme="minorHAnsi"/>
        </w:rPr>
        <w:t>Science</w:t>
      </w:r>
      <w:proofErr w:type="spellEnd"/>
      <w:r w:rsidRPr="004D4DDB">
        <w:rPr>
          <w:rFonts w:asciiTheme="minorHAnsi" w:eastAsiaTheme="minorEastAsia" w:hAnsiTheme="minorHAnsi"/>
        </w:rPr>
        <w:t xml:space="preserve"> </w:t>
      </w:r>
      <w:r w:rsidRPr="004D4DDB">
        <w:tab/>
      </w:r>
      <w:r w:rsidRPr="004D4DDB">
        <w:tab/>
      </w:r>
      <w:r w:rsidR="34ED2D54" w:rsidRPr="004D4DDB">
        <w:rPr>
          <w:rFonts w:asciiTheme="minorHAnsi" w:eastAsiaTheme="minorEastAsia" w:hAnsiTheme="minorHAnsi"/>
        </w:rPr>
        <w:t xml:space="preserve">                                </w:t>
      </w:r>
      <w:r w:rsidRPr="004D4DDB">
        <w:rPr>
          <w:rFonts w:asciiTheme="minorHAnsi" w:eastAsiaTheme="minorEastAsia" w:hAnsiTheme="minorHAnsi"/>
        </w:rPr>
        <w:t>alebo SCOPUS zahraničná I.</w:t>
      </w:r>
    </w:p>
    <w:p w14:paraId="2F5012F5" w14:textId="7ECEFDB9" w:rsidR="4DD96F82" w:rsidRPr="004D4DDB" w:rsidRDefault="4DD96F82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1IFI/CRWZ2SF/22</w:t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Citácia registrovaná v citačnom indexe Web of </w:t>
      </w:r>
      <w:proofErr w:type="spellStart"/>
      <w:r w:rsidRPr="004D4DDB">
        <w:rPr>
          <w:rFonts w:asciiTheme="minorHAnsi" w:eastAsiaTheme="minorEastAsia" w:hAnsiTheme="minorHAnsi"/>
        </w:rPr>
        <w:t>Science</w:t>
      </w:r>
      <w:proofErr w:type="spellEnd"/>
      <w:r w:rsidRPr="004D4DDB">
        <w:rPr>
          <w:rFonts w:asciiTheme="minorHAnsi" w:eastAsiaTheme="minorEastAsia" w:hAnsiTheme="minorHAnsi"/>
        </w:rPr>
        <w:t xml:space="preserve"> </w:t>
      </w:r>
      <w:r w:rsidRPr="004D4DDB">
        <w:tab/>
      </w:r>
      <w:r w:rsidRPr="004D4DDB">
        <w:tab/>
      </w:r>
      <w:r w:rsidR="5EE31787" w:rsidRPr="004D4DDB">
        <w:rPr>
          <w:rFonts w:asciiTheme="minorHAnsi" w:eastAsiaTheme="minorEastAsia" w:hAnsiTheme="minorHAnsi"/>
        </w:rPr>
        <w:t xml:space="preserve">                               </w:t>
      </w:r>
      <w:r w:rsidRPr="004D4DDB">
        <w:rPr>
          <w:rFonts w:asciiTheme="minorHAnsi" w:eastAsiaTheme="minorEastAsia" w:hAnsiTheme="minorHAnsi"/>
        </w:rPr>
        <w:t>alebo SCOPUS zahraničná II.</w:t>
      </w:r>
    </w:p>
    <w:p w14:paraId="34E39195" w14:textId="54765E0A" w:rsidR="4DD96F82" w:rsidRPr="004D4DDB" w:rsidRDefault="4DD96F82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1IFI/CRWZ3SF/22</w:t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Citácia registrovaná v citačnom indexe Web of </w:t>
      </w:r>
      <w:proofErr w:type="spellStart"/>
      <w:r w:rsidRPr="004D4DDB">
        <w:rPr>
          <w:rFonts w:asciiTheme="minorHAnsi" w:eastAsiaTheme="minorEastAsia" w:hAnsiTheme="minorHAnsi"/>
        </w:rPr>
        <w:t>Science</w:t>
      </w:r>
      <w:proofErr w:type="spellEnd"/>
      <w:r w:rsidRPr="004D4DDB">
        <w:rPr>
          <w:rFonts w:asciiTheme="minorHAnsi" w:eastAsiaTheme="minorEastAsia" w:hAnsiTheme="minorHAnsi"/>
        </w:rPr>
        <w:t xml:space="preserve"> </w:t>
      </w:r>
      <w:r w:rsidRPr="004D4DDB">
        <w:tab/>
      </w:r>
      <w:r w:rsidRPr="004D4DDB">
        <w:tab/>
      </w:r>
      <w:r w:rsidR="46E1C17C" w:rsidRPr="004D4DDB">
        <w:rPr>
          <w:rFonts w:asciiTheme="minorHAnsi" w:eastAsiaTheme="minorEastAsia" w:hAnsiTheme="minorHAnsi"/>
        </w:rPr>
        <w:t xml:space="preserve">                               </w:t>
      </w:r>
      <w:r w:rsidRPr="004D4DDB">
        <w:rPr>
          <w:rFonts w:asciiTheme="minorHAnsi" w:eastAsiaTheme="minorEastAsia" w:hAnsiTheme="minorHAnsi"/>
        </w:rPr>
        <w:t>alebo SCOPUS zahraničná III.</w:t>
      </w:r>
    </w:p>
    <w:p w14:paraId="5BC590E2" w14:textId="42071324" w:rsidR="4DD96F82" w:rsidRPr="004D4DDB" w:rsidRDefault="4DD96F82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1IFI/CRWZ4SF/22</w:t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Citácia registrovaná v citačnom indexe Web of </w:t>
      </w:r>
      <w:proofErr w:type="spellStart"/>
      <w:r w:rsidRPr="004D4DDB">
        <w:rPr>
          <w:rFonts w:asciiTheme="minorHAnsi" w:eastAsiaTheme="minorEastAsia" w:hAnsiTheme="minorHAnsi"/>
        </w:rPr>
        <w:t>Science</w:t>
      </w:r>
      <w:proofErr w:type="spellEnd"/>
      <w:r w:rsidRPr="004D4DDB">
        <w:rPr>
          <w:rFonts w:asciiTheme="minorHAnsi" w:eastAsiaTheme="minorEastAsia" w:hAnsiTheme="minorHAnsi"/>
        </w:rPr>
        <w:t xml:space="preserve"> </w:t>
      </w:r>
      <w:r w:rsidRPr="004D4DDB">
        <w:tab/>
      </w:r>
      <w:r w:rsidRPr="004D4DDB">
        <w:tab/>
      </w:r>
      <w:r w:rsidR="54F36A37" w:rsidRPr="004D4DDB">
        <w:rPr>
          <w:rFonts w:asciiTheme="minorHAnsi" w:eastAsiaTheme="minorEastAsia" w:hAnsiTheme="minorHAnsi"/>
        </w:rPr>
        <w:t xml:space="preserve">                               </w:t>
      </w:r>
      <w:r w:rsidRPr="004D4DDB">
        <w:rPr>
          <w:rFonts w:asciiTheme="minorHAnsi" w:eastAsiaTheme="minorEastAsia" w:hAnsiTheme="minorHAnsi"/>
        </w:rPr>
        <w:t>alebo SCOPUS zahraničná IV.</w:t>
      </w:r>
    </w:p>
    <w:p w14:paraId="1DBB9216" w14:textId="4E940FAF" w:rsidR="4DD96F82" w:rsidRPr="004D4DDB" w:rsidRDefault="4DD96F82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1IFI/CRWZ5SF/22</w:t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Citácia registrovaná v citačnom indexe Web of </w:t>
      </w:r>
      <w:proofErr w:type="spellStart"/>
      <w:r w:rsidRPr="004D4DDB">
        <w:rPr>
          <w:rFonts w:asciiTheme="minorHAnsi" w:eastAsiaTheme="minorEastAsia" w:hAnsiTheme="minorHAnsi"/>
        </w:rPr>
        <w:t>Science</w:t>
      </w:r>
      <w:proofErr w:type="spellEnd"/>
      <w:r w:rsidRPr="004D4DDB">
        <w:rPr>
          <w:rFonts w:asciiTheme="minorHAnsi" w:eastAsiaTheme="minorEastAsia" w:hAnsiTheme="minorHAnsi"/>
        </w:rPr>
        <w:t xml:space="preserve"> </w:t>
      </w:r>
      <w:r w:rsidRPr="004D4DDB">
        <w:tab/>
      </w:r>
      <w:r w:rsidRPr="004D4DDB">
        <w:tab/>
      </w:r>
      <w:r w:rsidR="53F61C66" w:rsidRPr="004D4DDB">
        <w:rPr>
          <w:rFonts w:asciiTheme="minorHAnsi" w:eastAsiaTheme="minorEastAsia" w:hAnsiTheme="minorHAnsi"/>
        </w:rPr>
        <w:t xml:space="preserve">                               </w:t>
      </w:r>
      <w:r w:rsidRPr="004D4DDB">
        <w:rPr>
          <w:rFonts w:asciiTheme="minorHAnsi" w:eastAsiaTheme="minorEastAsia" w:hAnsiTheme="minorHAnsi"/>
        </w:rPr>
        <w:t>alebo SCOPUS zahraničná V.</w:t>
      </w:r>
    </w:p>
    <w:p w14:paraId="50000D49" w14:textId="0F79150E" w:rsidR="4DD96F82" w:rsidRPr="004D4DDB" w:rsidRDefault="4DD96F82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1IFI/CRWZ6SF/22</w:t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Citácia registrovaná v citačnom indexe Web of </w:t>
      </w:r>
      <w:proofErr w:type="spellStart"/>
      <w:r w:rsidRPr="004D4DDB">
        <w:rPr>
          <w:rFonts w:asciiTheme="minorHAnsi" w:eastAsiaTheme="minorEastAsia" w:hAnsiTheme="minorHAnsi"/>
        </w:rPr>
        <w:t>Science</w:t>
      </w:r>
      <w:proofErr w:type="spellEnd"/>
      <w:r w:rsidRPr="004D4DDB">
        <w:rPr>
          <w:rFonts w:asciiTheme="minorHAnsi" w:eastAsiaTheme="minorEastAsia" w:hAnsiTheme="minorHAnsi"/>
        </w:rPr>
        <w:t xml:space="preserve"> </w:t>
      </w:r>
      <w:r w:rsidRPr="004D4DDB">
        <w:tab/>
      </w:r>
      <w:r w:rsidRPr="004D4DDB">
        <w:tab/>
      </w:r>
      <w:r w:rsidR="138F613D" w:rsidRPr="004D4DDB">
        <w:rPr>
          <w:rFonts w:asciiTheme="minorHAnsi" w:eastAsiaTheme="minorEastAsia" w:hAnsiTheme="minorHAnsi"/>
        </w:rPr>
        <w:t xml:space="preserve">                               </w:t>
      </w:r>
      <w:r w:rsidRPr="004D4DDB">
        <w:rPr>
          <w:rFonts w:asciiTheme="minorHAnsi" w:eastAsiaTheme="minorEastAsia" w:hAnsiTheme="minorHAnsi"/>
        </w:rPr>
        <w:t>alebo SCOPUS zahraničná VI.</w:t>
      </w:r>
    </w:p>
    <w:p w14:paraId="5417F7E3" w14:textId="2A42C761" w:rsidR="4DD96F82" w:rsidRPr="004D4DDB" w:rsidRDefault="4DD96F82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1IFI/CRWZ7SF/22</w:t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Citácia registrovaná v citačnom indexe Web of </w:t>
      </w:r>
      <w:proofErr w:type="spellStart"/>
      <w:r w:rsidRPr="004D4DDB">
        <w:rPr>
          <w:rFonts w:asciiTheme="minorHAnsi" w:eastAsiaTheme="minorEastAsia" w:hAnsiTheme="minorHAnsi"/>
        </w:rPr>
        <w:t>Science</w:t>
      </w:r>
      <w:proofErr w:type="spellEnd"/>
      <w:r w:rsidRPr="004D4DDB">
        <w:rPr>
          <w:rFonts w:asciiTheme="minorHAnsi" w:eastAsiaTheme="minorEastAsia" w:hAnsiTheme="minorHAnsi"/>
        </w:rPr>
        <w:t xml:space="preserve"> </w:t>
      </w:r>
      <w:r w:rsidRPr="004D4DDB">
        <w:tab/>
      </w:r>
      <w:r w:rsidRPr="004D4DDB">
        <w:tab/>
      </w:r>
      <w:r w:rsidR="7103EA08" w:rsidRPr="004D4DDB">
        <w:rPr>
          <w:rFonts w:asciiTheme="minorHAnsi" w:eastAsiaTheme="minorEastAsia" w:hAnsiTheme="minorHAnsi"/>
        </w:rPr>
        <w:t xml:space="preserve">                               </w:t>
      </w:r>
      <w:r w:rsidRPr="004D4DDB">
        <w:rPr>
          <w:rFonts w:asciiTheme="minorHAnsi" w:eastAsiaTheme="minorEastAsia" w:hAnsiTheme="minorHAnsi"/>
        </w:rPr>
        <w:t>alebo SCOPUS zahraničná VII.</w:t>
      </w:r>
    </w:p>
    <w:p w14:paraId="3EA5B08E" w14:textId="5436D9F8" w:rsidR="4DD96F82" w:rsidRPr="004D4DDB" w:rsidRDefault="00813EB3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1IFI/OCD1SF/22</w:t>
      </w:r>
      <w:r w:rsidR="4DD96F82" w:rsidRPr="004D4DDB">
        <w:tab/>
      </w:r>
      <w:r w:rsidR="4DD96F82" w:rsidRPr="004D4DDB">
        <w:rPr>
          <w:rFonts w:asciiTheme="minorHAnsi" w:eastAsiaTheme="minorEastAsia" w:hAnsiTheme="minorHAnsi"/>
        </w:rPr>
        <w:t>Ostatná citácia domáca I.</w:t>
      </w:r>
    </w:p>
    <w:p w14:paraId="5E34C5FF" w14:textId="2731BF24" w:rsidR="4DD96F82" w:rsidRPr="004D4DDB" w:rsidRDefault="4DD96F82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lastRenderedPageBreak/>
        <w:t>1IFI/OCD2SF/22</w:t>
      </w:r>
      <w:r w:rsidRPr="004D4DDB">
        <w:tab/>
      </w:r>
      <w:r w:rsidRPr="004D4DDB">
        <w:rPr>
          <w:rFonts w:asciiTheme="minorHAnsi" w:eastAsiaTheme="minorEastAsia" w:hAnsiTheme="minorHAnsi"/>
        </w:rPr>
        <w:t>Ostatná citácia domáca II.</w:t>
      </w:r>
    </w:p>
    <w:p w14:paraId="5D60CB33" w14:textId="2E554058" w:rsidR="4DD96F82" w:rsidRPr="004D4DDB" w:rsidRDefault="4DD96F82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1IFI/OCD3SF/22</w:t>
      </w:r>
      <w:r w:rsidRPr="004D4DDB">
        <w:tab/>
      </w:r>
      <w:r w:rsidRPr="004D4DDB">
        <w:rPr>
          <w:rFonts w:asciiTheme="minorHAnsi" w:eastAsiaTheme="minorEastAsia" w:hAnsiTheme="minorHAnsi"/>
        </w:rPr>
        <w:t>Ostatná citácia domáca III.</w:t>
      </w:r>
    </w:p>
    <w:p w14:paraId="394E46D2" w14:textId="4BFE5791" w:rsidR="4DD96F82" w:rsidRPr="004D4DDB" w:rsidRDefault="4DD96F82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1IFI/OCD4SF/22</w:t>
      </w:r>
      <w:r w:rsidRPr="004D4DDB">
        <w:tab/>
      </w:r>
      <w:r w:rsidRPr="004D4DDB">
        <w:rPr>
          <w:rFonts w:asciiTheme="minorHAnsi" w:eastAsiaTheme="minorEastAsia" w:hAnsiTheme="minorHAnsi"/>
        </w:rPr>
        <w:t>Ostatná citácia domáca IV.</w:t>
      </w:r>
    </w:p>
    <w:p w14:paraId="46219C89" w14:textId="610A1DA8" w:rsidR="4DD96F82" w:rsidRPr="004D4DDB" w:rsidRDefault="4DD96F82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1IFI/OCD5SF/22</w:t>
      </w:r>
      <w:r w:rsidRPr="004D4DDB">
        <w:tab/>
      </w:r>
      <w:r w:rsidRPr="004D4DDB">
        <w:rPr>
          <w:rFonts w:asciiTheme="minorHAnsi" w:eastAsiaTheme="minorEastAsia" w:hAnsiTheme="minorHAnsi"/>
        </w:rPr>
        <w:t>Ostatná citácia domáca V.</w:t>
      </w:r>
    </w:p>
    <w:p w14:paraId="2D1BB3EC" w14:textId="540A8289" w:rsidR="4DD96F82" w:rsidRPr="004D4DDB" w:rsidRDefault="4DD96F82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1IFI/OCD6SF/22</w:t>
      </w:r>
      <w:r w:rsidRPr="004D4DDB">
        <w:tab/>
      </w:r>
      <w:r w:rsidRPr="004D4DDB">
        <w:rPr>
          <w:rFonts w:asciiTheme="minorHAnsi" w:eastAsiaTheme="minorEastAsia" w:hAnsiTheme="minorHAnsi"/>
        </w:rPr>
        <w:t>Ostatná citácia domáca VI.</w:t>
      </w:r>
    </w:p>
    <w:p w14:paraId="1A098A41" w14:textId="0CFC5C01" w:rsidR="4DD96F82" w:rsidRPr="004D4DDB" w:rsidRDefault="4DD96F82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1IFI/OCD7SF/22</w:t>
      </w:r>
      <w:r w:rsidRPr="004D4DDB">
        <w:tab/>
      </w:r>
      <w:r w:rsidRPr="004D4DDB">
        <w:rPr>
          <w:rFonts w:asciiTheme="minorHAnsi" w:eastAsiaTheme="minorEastAsia" w:hAnsiTheme="minorHAnsi"/>
        </w:rPr>
        <w:t>Ostatná citácia domáca VII.</w:t>
      </w:r>
    </w:p>
    <w:p w14:paraId="429D8AAE" w14:textId="279E12BE" w:rsidR="4DD96F82" w:rsidRPr="004D4DDB" w:rsidRDefault="4DD96F82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1IFI/OCD8SF/22</w:t>
      </w:r>
      <w:r w:rsidRPr="004D4DDB">
        <w:tab/>
      </w:r>
      <w:r w:rsidRPr="004D4DDB">
        <w:rPr>
          <w:rFonts w:asciiTheme="minorHAnsi" w:eastAsiaTheme="minorEastAsia" w:hAnsiTheme="minorHAnsi"/>
        </w:rPr>
        <w:t>Ostatná citácia domáca VIII.</w:t>
      </w:r>
    </w:p>
    <w:p w14:paraId="0EC33110" w14:textId="06A838F8" w:rsidR="4DD96F82" w:rsidRPr="004D4DDB" w:rsidRDefault="4DD96F82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1IFI/OCD9SF/22</w:t>
      </w:r>
      <w:r w:rsidRPr="004D4DDB">
        <w:tab/>
      </w:r>
      <w:r w:rsidRPr="004D4DDB">
        <w:rPr>
          <w:rFonts w:asciiTheme="minorHAnsi" w:eastAsiaTheme="minorEastAsia" w:hAnsiTheme="minorHAnsi"/>
        </w:rPr>
        <w:t>Ostatná citácia domáca IX.</w:t>
      </w:r>
    </w:p>
    <w:p w14:paraId="3085E6F4" w14:textId="0A53CA01" w:rsidR="4DD96F82" w:rsidRPr="004D4DDB" w:rsidRDefault="4DD96F82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1IFI/OCD10SF/22</w:t>
      </w:r>
      <w:r w:rsidRPr="004D4DDB">
        <w:tab/>
      </w:r>
      <w:r w:rsidRPr="004D4DDB">
        <w:rPr>
          <w:rFonts w:asciiTheme="minorHAnsi" w:eastAsiaTheme="minorEastAsia" w:hAnsiTheme="minorHAnsi"/>
        </w:rPr>
        <w:t>Ostatná citácia domáca X.</w:t>
      </w:r>
    </w:p>
    <w:p w14:paraId="52F91C97" w14:textId="605767AA" w:rsidR="4DD96F82" w:rsidRPr="004D4DDB" w:rsidRDefault="4DD96F82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1IFI/OCZ1SF/22</w:t>
      </w:r>
      <w:r w:rsidRPr="004D4DDB">
        <w:tab/>
      </w:r>
      <w:r w:rsidRPr="004D4DDB">
        <w:rPr>
          <w:rFonts w:asciiTheme="minorHAnsi" w:eastAsiaTheme="minorEastAsia" w:hAnsiTheme="minorHAnsi"/>
        </w:rPr>
        <w:t>Ostatná citácia zahraničná I.</w:t>
      </w:r>
    </w:p>
    <w:p w14:paraId="782F19D2" w14:textId="09044E7B" w:rsidR="4DD96F82" w:rsidRPr="004D4DDB" w:rsidRDefault="4DD96F82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1IFI/OCZ2SF/22</w:t>
      </w:r>
      <w:r w:rsidRPr="004D4DDB">
        <w:tab/>
      </w:r>
      <w:r w:rsidRPr="004D4DDB">
        <w:rPr>
          <w:rFonts w:asciiTheme="minorHAnsi" w:eastAsiaTheme="minorEastAsia" w:hAnsiTheme="minorHAnsi"/>
        </w:rPr>
        <w:t>Ostatná citácia zahraničná II.</w:t>
      </w:r>
    </w:p>
    <w:p w14:paraId="27AA074A" w14:textId="25AA5C09" w:rsidR="4DD96F82" w:rsidRPr="004D4DDB" w:rsidRDefault="4DD96F82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1IFI/OCZ3SF/22</w:t>
      </w:r>
      <w:r w:rsidRPr="004D4DDB">
        <w:tab/>
      </w:r>
      <w:r w:rsidRPr="004D4DDB">
        <w:rPr>
          <w:rFonts w:asciiTheme="minorHAnsi" w:eastAsiaTheme="minorEastAsia" w:hAnsiTheme="minorHAnsi"/>
        </w:rPr>
        <w:t>Ostatná citácia zahraničná III.</w:t>
      </w:r>
    </w:p>
    <w:p w14:paraId="0739B165" w14:textId="12D08BA3" w:rsidR="4DD96F82" w:rsidRPr="004D4DDB" w:rsidRDefault="4DD96F82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1IFI/OCZ4SF/22</w:t>
      </w:r>
      <w:r w:rsidRPr="004D4DDB">
        <w:tab/>
      </w:r>
      <w:r w:rsidRPr="004D4DDB">
        <w:rPr>
          <w:rFonts w:asciiTheme="minorHAnsi" w:eastAsiaTheme="minorEastAsia" w:hAnsiTheme="minorHAnsi"/>
        </w:rPr>
        <w:t>Ostatná citácia zahraničná IV.</w:t>
      </w:r>
    </w:p>
    <w:p w14:paraId="5769E258" w14:textId="311D1ED3" w:rsidR="4DD96F82" w:rsidRPr="004D4DDB" w:rsidRDefault="4DD96F82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1IFI/OCZ5SF/22</w:t>
      </w:r>
      <w:r w:rsidRPr="004D4DDB">
        <w:tab/>
      </w:r>
      <w:r w:rsidRPr="004D4DDB">
        <w:rPr>
          <w:rFonts w:asciiTheme="minorHAnsi" w:eastAsiaTheme="minorEastAsia" w:hAnsiTheme="minorHAnsi"/>
        </w:rPr>
        <w:t>Ostatná citácia zahraničná V.</w:t>
      </w:r>
    </w:p>
    <w:p w14:paraId="6C82050B" w14:textId="2D524DF5" w:rsidR="4DD96F82" w:rsidRPr="004D4DDB" w:rsidRDefault="4DD96F82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1IFI/OCZ6SF/22</w:t>
      </w:r>
      <w:r w:rsidRPr="004D4DDB">
        <w:tab/>
      </w:r>
      <w:r w:rsidRPr="004D4DDB">
        <w:rPr>
          <w:rFonts w:asciiTheme="minorHAnsi" w:eastAsiaTheme="minorEastAsia" w:hAnsiTheme="minorHAnsi"/>
        </w:rPr>
        <w:t>Ostatná citácia zahraničná VI.</w:t>
      </w:r>
    </w:p>
    <w:p w14:paraId="7AD58740" w14:textId="0ADF93DF" w:rsidR="4DD96F82" w:rsidRPr="004D4DDB" w:rsidRDefault="4DD96F82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1IFI/OCZ7SF/22</w:t>
      </w:r>
      <w:r w:rsidRPr="004D4DDB">
        <w:tab/>
      </w:r>
      <w:r w:rsidRPr="004D4DDB">
        <w:rPr>
          <w:rFonts w:asciiTheme="minorHAnsi" w:eastAsiaTheme="minorEastAsia" w:hAnsiTheme="minorHAnsi"/>
        </w:rPr>
        <w:t>Ostatná citácia zahraničná VII.</w:t>
      </w:r>
    </w:p>
    <w:p w14:paraId="0762057B" w14:textId="2934325E" w:rsidR="4DD96F82" w:rsidRPr="004D4DDB" w:rsidRDefault="4DD96F82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1IFI/OCZ8SF/22</w:t>
      </w:r>
      <w:r w:rsidRPr="004D4DDB">
        <w:tab/>
      </w:r>
      <w:r w:rsidRPr="004D4DDB">
        <w:rPr>
          <w:rFonts w:asciiTheme="minorHAnsi" w:eastAsiaTheme="minorEastAsia" w:hAnsiTheme="minorHAnsi"/>
        </w:rPr>
        <w:t>Ostatná citácia zahraničná VIII.</w:t>
      </w:r>
    </w:p>
    <w:p w14:paraId="2C25BADF" w14:textId="3B56789E" w:rsidR="4DD96F82" w:rsidRPr="004D4DDB" w:rsidRDefault="4DD96F82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1IFI/OCZ9SF/22</w:t>
      </w:r>
      <w:r w:rsidRPr="004D4DDB">
        <w:tab/>
      </w:r>
      <w:r w:rsidRPr="004D4DDB">
        <w:rPr>
          <w:rFonts w:asciiTheme="minorHAnsi" w:eastAsiaTheme="minorEastAsia" w:hAnsiTheme="minorHAnsi"/>
        </w:rPr>
        <w:t>Ostatná citácia zahraničná IX.</w:t>
      </w:r>
    </w:p>
    <w:p w14:paraId="61520CAB" w14:textId="6EDA1E49" w:rsidR="4DD96F82" w:rsidRPr="004D4DDB" w:rsidRDefault="4DD96F82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1IFI/OCZ10SF/22</w:t>
      </w:r>
      <w:r w:rsidRPr="004D4DDB">
        <w:tab/>
      </w:r>
      <w:r w:rsidRPr="004D4DDB">
        <w:rPr>
          <w:rFonts w:asciiTheme="minorHAnsi" w:eastAsiaTheme="minorEastAsia" w:hAnsiTheme="minorHAnsi"/>
        </w:rPr>
        <w:t>Ostatná citácia zahraničná X.</w:t>
      </w:r>
    </w:p>
    <w:p w14:paraId="18DEBA65" w14:textId="7610D38D" w:rsidR="4DD96F82" w:rsidRPr="004D4DDB" w:rsidRDefault="4DD96F82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1IFI/VIG1SF/22</w:t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Vedenie inštitucionálneho grantu  alebo iného </w:t>
      </w:r>
      <w:r w:rsidRPr="004D4DDB">
        <w:tab/>
      </w:r>
      <w:r w:rsidRPr="004D4DDB">
        <w:tab/>
      </w:r>
      <w:r w:rsidRPr="004D4DDB">
        <w:tab/>
      </w:r>
      <w:r w:rsidR="05DDD783" w:rsidRPr="004D4DDB">
        <w:rPr>
          <w:rFonts w:asciiTheme="minorHAnsi" w:eastAsiaTheme="minorEastAsia" w:hAnsiTheme="minorHAnsi"/>
        </w:rPr>
        <w:t>v</w:t>
      </w:r>
      <w:r w:rsidRPr="004D4DDB">
        <w:rPr>
          <w:rFonts w:asciiTheme="minorHAnsi" w:eastAsiaTheme="minorEastAsia" w:hAnsiTheme="minorHAnsi"/>
        </w:rPr>
        <w:t>ýskumného grantu  I.</w:t>
      </w:r>
    </w:p>
    <w:p w14:paraId="01DFEED5" w14:textId="19BE2751" w:rsidR="4DD96F82" w:rsidRPr="004D4DDB" w:rsidRDefault="4DD96F82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1IFI/VIG2SF/22</w:t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Vedenie inštitucionálneho grantu  alebo iného </w:t>
      </w:r>
      <w:r w:rsidRPr="004D4DDB">
        <w:tab/>
      </w:r>
      <w:r w:rsidRPr="004D4DDB">
        <w:tab/>
      </w:r>
      <w:r w:rsidRPr="004D4DDB">
        <w:tab/>
      </w:r>
      <w:r w:rsidR="10CA61A4" w:rsidRPr="004D4DDB">
        <w:rPr>
          <w:rFonts w:asciiTheme="minorHAnsi" w:eastAsiaTheme="minorEastAsia" w:hAnsiTheme="minorHAnsi"/>
        </w:rPr>
        <w:t>v</w:t>
      </w:r>
      <w:r w:rsidRPr="004D4DDB">
        <w:rPr>
          <w:rFonts w:asciiTheme="minorHAnsi" w:eastAsiaTheme="minorEastAsia" w:hAnsiTheme="minorHAnsi"/>
        </w:rPr>
        <w:t>ýskumného grantu  II.</w:t>
      </w:r>
    </w:p>
    <w:p w14:paraId="40A223A0" w14:textId="02F2DD85" w:rsidR="4DD96F82" w:rsidRPr="004D4DDB" w:rsidRDefault="4DD96F82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1IFI/VIG3SF/22</w:t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Vedenie inštitucionálneho grantu  alebo iného </w:t>
      </w:r>
      <w:r w:rsidRPr="004D4DDB">
        <w:tab/>
      </w:r>
      <w:r w:rsidRPr="004D4DDB">
        <w:tab/>
      </w:r>
      <w:r w:rsidRPr="004D4DDB">
        <w:tab/>
      </w:r>
      <w:r w:rsidR="038A97E5" w:rsidRPr="004D4DDB">
        <w:rPr>
          <w:rFonts w:asciiTheme="minorHAnsi" w:eastAsiaTheme="minorEastAsia" w:hAnsiTheme="minorHAnsi"/>
        </w:rPr>
        <w:t>v</w:t>
      </w:r>
      <w:r w:rsidRPr="004D4DDB">
        <w:rPr>
          <w:rFonts w:asciiTheme="minorHAnsi" w:eastAsiaTheme="minorEastAsia" w:hAnsiTheme="minorHAnsi"/>
        </w:rPr>
        <w:t>ýskumného grantu  III.</w:t>
      </w:r>
    </w:p>
    <w:p w14:paraId="35219199" w14:textId="0F68FD35" w:rsidR="4DD96F82" w:rsidRPr="004D4DDB" w:rsidRDefault="4DD96F82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1IFI/VIG4SF/22</w:t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Vedenie inštitucionálneho grantu  alebo iného </w:t>
      </w:r>
      <w:r w:rsidRPr="004D4DDB">
        <w:tab/>
      </w:r>
      <w:r w:rsidRPr="004D4DDB">
        <w:tab/>
      </w:r>
      <w:r w:rsidRPr="004D4DDB">
        <w:tab/>
      </w:r>
      <w:r w:rsidR="1192DA21" w:rsidRPr="004D4DDB">
        <w:rPr>
          <w:rFonts w:asciiTheme="minorHAnsi" w:eastAsiaTheme="minorEastAsia" w:hAnsiTheme="minorHAnsi"/>
        </w:rPr>
        <w:t>v</w:t>
      </w:r>
      <w:r w:rsidRPr="004D4DDB">
        <w:rPr>
          <w:rFonts w:asciiTheme="minorHAnsi" w:eastAsiaTheme="minorEastAsia" w:hAnsiTheme="minorHAnsi"/>
        </w:rPr>
        <w:t>ýskumného grantu  IV.</w:t>
      </w:r>
    </w:p>
    <w:p w14:paraId="1E68BEAD" w14:textId="1EA307F6" w:rsidR="4DD96F82" w:rsidRPr="004D4DDB" w:rsidRDefault="4DD96F82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1IFI/VIG5SF/22</w:t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Vedenie inštitucionálneho grantu  alebo iného </w:t>
      </w:r>
      <w:r w:rsidRPr="004D4DDB">
        <w:tab/>
      </w:r>
      <w:r w:rsidRPr="004D4DDB">
        <w:tab/>
      </w:r>
      <w:r w:rsidRPr="004D4DDB">
        <w:tab/>
      </w:r>
      <w:r w:rsidR="27FD9ACD" w:rsidRPr="004D4DDB">
        <w:rPr>
          <w:rFonts w:asciiTheme="minorHAnsi" w:eastAsiaTheme="minorEastAsia" w:hAnsiTheme="minorHAnsi"/>
        </w:rPr>
        <w:t>v</w:t>
      </w:r>
      <w:r w:rsidRPr="004D4DDB">
        <w:rPr>
          <w:rFonts w:asciiTheme="minorHAnsi" w:eastAsiaTheme="minorEastAsia" w:hAnsiTheme="minorHAnsi"/>
        </w:rPr>
        <w:t>ýskumného grantu  V.</w:t>
      </w:r>
    </w:p>
    <w:p w14:paraId="1E8B6B48" w14:textId="1A1DFCF6" w:rsidR="4DD96F82" w:rsidRPr="004D4DDB" w:rsidRDefault="4DD96F82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1IFI/VIG6SF/22</w:t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Vedenie inštitucionálneho grantu  alebo iného </w:t>
      </w:r>
      <w:r w:rsidRPr="004D4DDB">
        <w:tab/>
      </w:r>
      <w:r w:rsidRPr="004D4DDB">
        <w:tab/>
      </w:r>
      <w:r w:rsidRPr="004D4DDB">
        <w:tab/>
      </w:r>
      <w:r w:rsidR="3A4A0E45" w:rsidRPr="004D4DDB">
        <w:rPr>
          <w:rFonts w:asciiTheme="minorHAnsi" w:eastAsiaTheme="minorEastAsia" w:hAnsiTheme="minorHAnsi"/>
        </w:rPr>
        <w:t>v</w:t>
      </w:r>
      <w:r w:rsidRPr="004D4DDB">
        <w:rPr>
          <w:rFonts w:asciiTheme="minorHAnsi" w:eastAsiaTheme="minorEastAsia" w:hAnsiTheme="minorHAnsi"/>
        </w:rPr>
        <w:t>ýskumného grantu  VI.</w:t>
      </w:r>
    </w:p>
    <w:p w14:paraId="6E9CF2A7" w14:textId="34CED93A" w:rsidR="4DD96F82" w:rsidRPr="004D4DDB" w:rsidRDefault="4DD96F82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lastRenderedPageBreak/>
        <w:t>1IFI/VIG7SF/22</w:t>
      </w:r>
      <w:r w:rsidRPr="004D4DDB">
        <w:tab/>
      </w:r>
      <w:r w:rsidRPr="004D4DDB">
        <w:rPr>
          <w:rFonts w:asciiTheme="minorHAnsi" w:eastAsiaTheme="minorEastAsia" w:hAnsiTheme="minorHAnsi"/>
        </w:rPr>
        <w:t xml:space="preserve">Vedenie inštitucionálneho grantu  alebo iného </w:t>
      </w:r>
      <w:r w:rsidRPr="004D4DDB">
        <w:tab/>
      </w:r>
      <w:r w:rsidRPr="004D4DDB">
        <w:tab/>
      </w:r>
      <w:r w:rsidRPr="004D4DDB">
        <w:tab/>
      </w:r>
      <w:r w:rsidR="30982827" w:rsidRPr="004D4DDB">
        <w:rPr>
          <w:rFonts w:asciiTheme="minorHAnsi" w:eastAsiaTheme="minorEastAsia" w:hAnsiTheme="minorHAnsi"/>
        </w:rPr>
        <w:t>v</w:t>
      </w:r>
      <w:r w:rsidRPr="004D4DDB">
        <w:rPr>
          <w:rFonts w:asciiTheme="minorHAnsi" w:eastAsiaTheme="minorEastAsia" w:hAnsiTheme="minorHAnsi"/>
        </w:rPr>
        <w:t>ýskumného grantu  VII.</w:t>
      </w:r>
    </w:p>
    <w:p w14:paraId="6D33D1C2" w14:textId="57B13C26" w:rsidR="4DD96F82" w:rsidRPr="004D4DDB" w:rsidRDefault="4DD96F82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1IFI/UVP1SF/22</w:t>
      </w:r>
      <w:r w:rsidRPr="004D4DDB">
        <w:tab/>
      </w:r>
      <w:r w:rsidRPr="004D4DDB">
        <w:rPr>
          <w:rFonts w:asciiTheme="minorHAnsi" w:eastAsiaTheme="minorEastAsia" w:hAnsiTheme="minorHAnsi"/>
        </w:rPr>
        <w:t>Účasť na riešení vedeckého grantového projektu  I.</w:t>
      </w:r>
    </w:p>
    <w:p w14:paraId="29D781F9" w14:textId="728DA303" w:rsidR="4DD96F82" w:rsidRPr="004D4DDB" w:rsidRDefault="4DD96F82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1IFI/UVP2SF/22</w:t>
      </w:r>
      <w:r w:rsidRPr="004D4DDB">
        <w:tab/>
      </w:r>
      <w:r w:rsidRPr="004D4DDB">
        <w:rPr>
          <w:rFonts w:asciiTheme="minorHAnsi" w:eastAsiaTheme="minorEastAsia" w:hAnsiTheme="minorHAnsi"/>
        </w:rPr>
        <w:t>Účasť na riešení vedeckého grantového projektu  II.</w:t>
      </w:r>
    </w:p>
    <w:p w14:paraId="3FAAE407" w14:textId="451D3082" w:rsidR="4DD96F82" w:rsidRPr="004D4DDB" w:rsidRDefault="4DD96F82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1IFI/UVP3SF/22</w:t>
      </w:r>
      <w:r w:rsidRPr="004D4DDB">
        <w:tab/>
      </w:r>
      <w:r w:rsidRPr="004D4DDB">
        <w:rPr>
          <w:rFonts w:asciiTheme="minorHAnsi" w:eastAsiaTheme="minorEastAsia" w:hAnsiTheme="minorHAnsi"/>
        </w:rPr>
        <w:t>Účasť na riešení vedeckého grantového projektu  III.</w:t>
      </w:r>
    </w:p>
    <w:p w14:paraId="4A51AD76" w14:textId="53631830" w:rsidR="4DD96F82" w:rsidRPr="004D4DDB" w:rsidRDefault="4DD96F82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1IFI/UVP4SF/22</w:t>
      </w:r>
      <w:r w:rsidRPr="004D4DDB">
        <w:tab/>
      </w:r>
      <w:r w:rsidRPr="004D4DDB">
        <w:rPr>
          <w:rFonts w:asciiTheme="minorHAnsi" w:eastAsiaTheme="minorEastAsia" w:hAnsiTheme="minorHAnsi"/>
        </w:rPr>
        <w:t>Účasť na riešení vedeckého grantového projektu  IV.</w:t>
      </w:r>
    </w:p>
    <w:p w14:paraId="45CB783B" w14:textId="3001FBF4" w:rsidR="4DD96F82" w:rsidRPr="004D4DDB" w:rsidRDefault="4DD96F82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1IFI/UVP5SF/22</w:t>
      </w:r>
      <w:r w:rsidRPr="004D4DDB">
        <w:tab/>
      </w:r>
      <w:r w:rsidRPr="004D4DDB">
        <w:rPr>
          <w:rFonts w:asciiTheme="minorHAnsi" w:eastAsiaTheme="minorEastAsia" w:hAnsiTheme="minorHAnsi"/>
        </w:rPr>
        <w:t>Účasť na riešení vedeckého grantového projektu  V.</w:t>
      </w:r>
    </w:p>
    <w:p w14:paraId="5FF465A3" w14:textId="19F38DAA" w:rsidR="4DD96F82" w:rsidRPr="004D4DDB" w:rsidRDefault="4DD96F82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1IFI/UVP6SF/22</w:t>
      </w:r>
      <w:r w:rsidRPr="004D4DDB">
        <w:tab/>
      </w:r>
      <w:r w:rsidRPr="004D4DDB">
        <w:rPr>
          <w:rFonts w:asciiTheme="minorHAnsi" w:eastAsiaTheme="minorEastAsia" w:hAnsiTheme="minorHAnsi"/>
        </w:rPr>
        <w:t>Účasť na riešení vedeckého grantového projektu  VI.</w:t>
      </w:r>
    </w:p>
    <w:p w14:paraId="22D722F1" w14:textId="22F51A55" w:rsidR="4DD96F82" w:rsidRPr="004D4DDB" w:rsidRDefault="4DD96F82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1IFI/UVP7SF/22</w:t>
      </w:r>
      <w:r w:rsidRPr="004D4DDB">
        <w:tab/>
      </w:r>
      <w:r w:rsidRPr="004D4DDB">
        <w:rPr>
          <w:rFonts w:asciiTheme="minorHAnsi" w:eastAsiaTheme="minorEastAsia" w:hAnsiTheme="minorHAnsi"/>
        </w:rPr>
        <w:t>Účasť na riešení vedeckého grantového projektu VII.</w:t>
      </w:r>
    </w:p>
    <w:p w14:paraId="548016FF" w14:textId="208FD188" w:rsidR="4DD96F82" w:rsidRPr="004D4DDB" w:rsidRDefault="4DD96F82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1IFI/AUD1SF/22</w:t>
      </w:r>
      <w:r w:rsidRPr="004D4DDB">
        <w:tab/>
      </w:r>
      <w:r w:rsidRPr="004D4DDB">
        <w:rPr>
          <w:rFonts w:asciiTheme="minorHAnsi" w:eastAsiaTheme="minorEastAsia" w:hAnsiTheme="minorHAnsi"/>
        </w:rPr>
        <w:t>Aktívna účasť na domácom vedeckom podujatí I.</w:t>
      </w:r>
    </w:p>
    <w:p w14:paraId="6550C293" w14:textId="60925787" w:rsidR="4DD96F82" w:rsidRPr="004D4DDB" w:rsidRDefault="4DD96F82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1IFI/AUD2SF/22</w:t>
      </w:r>
      <w:r w:rsidRPr="004D4DDB">
        <w:tab/>
      </w:r>
      <w:r w:rsidRPr="004D4DDB">
        <w:rPr>
          <w:rFonts w:asciiTheme="minorHAnsi" w:eastAsiaTheme="minorEastAsia" w:hAnsiTheme="minorHAnsi"/>
        </w:rPr>
        <w:t>Aktívna účasť na domácom vedeckom podujatí II.</w:t>
      </w:r>
    </w:p>
    <w:p w14:paraId="30D825CF" w14:textId="378F7A1B" w:rsidR="4DD96F82" w:rsidRPr="004D4DDB" w:rsidRDefault="4DD96F82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1IFI/AUD3SF/22</w:t>
      </w:r>
      <w:r w:rsidRPr="004D4DDB">
        <w:tab/>
      </w:r>
      <w:r w:rsidRPr="004D4DDB">
        <w:rPr>
          <w:rFonts w:asciiTheme="minorHAnsi" w:eastAsiaTheme="minorEastAsia" w:hAnsiTheme="minorHAnsi"/>
        </w:rPr>
        <w:t>Aktívna účasť na domácom vedeckom podujatí III.</w:t>
      </w:r>
    </w:p>
    <w:p w14:paraId="24B45B3E" w14:textId="307B12D8" w:rsidR="4DD96F82" w:rsidRPr="004D4DDB" w:rsidRDefault="4DD96F82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1IFI/AUD4SF/22</w:t>
      </w:r>
      <w:r w:rsidRPr="004D4DDB">
        <w:tab/>
      </w:r>
      <w:r w:rsidRPr="004D4DDB">
        <w:rPr>
          <w:rFonts w:asciiTheme="minorHAnsi" w:eastAsiaTheme="minorEastAsia" w:hAnsiTheme="minorHAnsi"/>
        </w:rPr>
        <w:t>Aktívna účasť na domácom vedeckom podujatí IV.</w:t>
      </w:r>
    </w:p>
    <w:p w14:paraId="36EEC199" w14:textId="78C81854" w:rsidR="4DD96F82" w:rsidRPr="004D4DDB" w:rsidRDefault="4DD96F82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1IFI/AUD5SF/22</w:t>
      </w:r>
      <w:r w:rsidRPr="004D4DDB">
        <w:tab/>
      </w:r>
      <w:r w:rsidRPr="004D4DDB">
        <w:rPr>
          <w:rFonts w:asciiTheme="minorHAnsi" w:eastAsiaTheme="minorEastAsia" w:hAnsiTheme="minorHAnsi"/>
        </w:rPr>
        <w:t>Aktívna účasť na domácom vedeckom podujatí V.</w:t>
      </w:r>
    </w:p>
    <w:p w14:paraId="216F0C20" w14:textId="44E8B03B" w:rsidR="4DD96F82" w:rsidRPr="004D4DDB" w:rsidRDefault="4DD96F82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1IFI/AUD6SF/22</w:t>
      </w:r>
      <w:r w:rsidRPr="004D4DDB">
        <w:tab/>
      </w:r>
      <w:r w:rsidRPr="004D4DDB">
        <w:rPr>
          <w:rFonts w:asciiTheme="minorHAnsi" w:eastAsiaTheme="minorEastAsia" w:hAnsiTheme="minorHAnsi"/>
        </w:rPr>
        <w:t>Aktívna účasť na domácom vedeckom podujatí VI.</w:t>
      </w:r>
    </w:p>
    <w:p w14:paraId="20C821FC" w14:textId="1655EE2E" w:rsidR="4DD96F82" w:rsidRPr="004D4DDB" w:rsidRDefault="4DD96F82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1IFI/AUD7SF/22</w:t>
      </w:r>
      <w:r w:rsidRPr="004D4DDB">
        <w:tab/>
      </w:r>
      <w:r w:rsidRPr="004D4DDB">
        <w:rPr>
          <w:rFonts w:asciiTheme="minorHAnsi" w:eastAsiaTheme="minorEastAsia" w:hAnsiTheme="minorHAnsi"/>
        </w:rPr>
        <w:t>Aktívna účasť na domácom vedeckom podujatí VII.</w:t>
      </w:r>
    </w:p>
    <w:p w14:paraId="7713AB10" w14:textId="09A23D92" w:rsidR="4DD96F82" w:rsidRPr="004D4DDB" w:rsidRDefault="4DD96F82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1IFI/AUZ1SF/22</w:t>
      </w:r>
      <w:r w:rsidRPr="004D4DDB">
        <w:tab/>
      </w:r>
      <w:r w:rsidRPr="004D4DDB">
        <w:rPr>
          <w:rFonts w:asciiTheme="minorHAnsi" w:eastAsiaTheme="minorEastAsia" w:hAnsiTheme="minorHAnsi"/>
        </w:rPr>
        <w:t>Aktívna účasť na zahraničnom vedeckom podujatí I.</w:t>
      </w:r>
    </w:p>
    <w:p w14:paraId="74758E2B" w14:textId="26D44137" w:rsidR="4DD96F82" w:rsidRPr="004D4DDB" w:rsidRDefault="4DD96F82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1IFI/AUZ2SF/22</w:t>
      </w:r>
      <w:r w:rsidRPr="004D4DDB">
        <w:tab/>
      </w:r>
      <w:r w:rsidRPr="004D4DDB">
        <w:rPr>
          <w:rFonts w:asciiTheme="minorHAnsi" w:eastAsiaTheme="minorEastAsia" w:hAnsiTheme="minorHAnsi"/>
        </w:rPr>
        <w:t>Aktívna účasť na zahraničnom vedeckom podujatí II.</w:t>
      </w:r>
    </w:p>
    <w:p w14:paraId="2FD97AB7" w14:textId="3888FD4B" w:rsidR="4DD96F82" w:rsidRPr="004D4DDB" w:rsidRDefault="4DD96F82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1IFI/AUZ3SF/22</w:t>
      </w:r>
      <w:r w:rsidRPr="004D4DDB">
        <w:tab/>
      </w:r>
      <w:r w:rsidRPr="004D4DDB">
        <w:rPr>
          <w:rFonts w:asciiTheme="minorHAnsi" w:eastAsiaTheme="minorEastAsia" w:hAnsiTheme="minorHAnsi"/>
        </w:rPr>
        <w:t>Aktívna účasť na zahraničnom vedeckom podujatí III.</w:t>
      </w:r>
    </w:p>
    <w:p w14:paraId="2846E4DB" w14:textId="6B05C348" w:rsidR="4DD96F82" w:rsidRPr="004D4DDB" w:rsidRDefault="4DD96F82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1IFI/AUZ4SF/22</w:t>
      </w:r>
      <w:r w:rsidRPr="004D4DDB">
        <w:tab/>
      </w:r>
      <w:r w:rsidRPr="004D4DDB">
        <w:rPr>
          <w:rFonts w:asciiTheme="minorHAnsi" w:eastAsiaTheme="minorEastAsia" w:hAnsiTheme="minorHAnsi"/>
        </w:rPr>
        <w:t>Aktívna</w:t>
      </w:r>
      <w:r w:rsidR="6539827E" w:rsidRPr="004D4DDB">
        <w:rPr>
          <w:rFonts w:asciiTheme="minorHAnsi" w:eastAsiaTheme="minorEastAsia" w:hAnsiTheme="minorHAnsi"/>
        </w:rPr>
        <w:t xml:space="preserve"> </w:t>
      </w:r>
      <w:r w:rsidRPr="004D4DDB">
        <w:rPr>
          <w:rFonts w:asciiTheme="minorHAnsi" w:eastAsiaTheme="minorEastAsia" w:hAnsiTheme="minorHAnsi"/>
        </w:rPr>
        <w:t>účasť na zahraničnom vedeckom podujatí IV.</w:t>
      </w:r>
    </w:p>
    <w:p w14:paraId="37BEEB78" w14:textId="1D31DA12" w:rsidR="4DD96F82" w:rsidRPr="004D4DDB" w:rsidRDefault="4DD96F82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1IFI/AUZ5SF/22</w:t>
      </w:r>
      <w:r w:rsidRPr="004D4DDB">
        <w:tab/>
      </w:r>
      <w:r w:rsidRPr="004D4DDB">
        <w:rPr>
          <w:rFonts w:asciiTheme="minorHAnsi" w:eastAsiaTheme="minorEastAsia" w:hAnsiTheme="minorHAnsi"/>
        </w:rPr>
        <w:t>Aktívna účasť na zahraničnom vedeckom podujatí V.</w:t>
      </w:r>
    </w:p>
    <w:p w14:paraId="3F0A6412" w14:textId="68AC022D" w:rsidR="4DD96F82" w:rsidRPr="004D4DDB" w:rsidRDefault="4DD96F82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1IFI/AUZ6SF/22</w:t>
      </w:r>
      <w:r w:rsidRPr="004D4DDB">
        <w:tab/>
      </w:r>
      <w:r w:rsidRPr="004D4DDB">
        <w:rPr>
          <w:rFonts w:asciiTheme="minorHAnsi" w:eastAsiaTheme="minorEastAsia" w:hAnsiTheme="minorHAnsi"/>
        </w:rPr>
        <w:t>Aktívna účasť na zahraničnom vedeckom podujatí VI.</w:t>
      </w:r>
    </w:p>
    <w:p w14:paraId="10343629" w14:textId="7B7B594E" w:rsidR="4DD96F82" w:rsidRPr="004D4DDB" w:rsidRDefault="4DD96F82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1IFI/AUZ7SF/22</w:t>
      </w:r>
      <w:r w:rsidRPr="004D4DDB">
        <w:tab/>
      </w:r>
      <w:r w:rsidRPr="004D4DDB">
        <w:rPr>
          <w:rFonts w:asciiTheme="minorHAnsi" w:eastAsiaTheme="minorEastAsia" w:hAnsiTheme="minorHAnsi"/>
        </w:rPr>
        <w:t>Aktívna účasť na zahraničnom vedeckom podujatí VII.</w:t>
      </w:r>
    </w:p>
    <w:p w14:paraId="71010756" w14:textId="256E4D9C" w:rsidR="4DD96F82" w:rsidRPr="004D4DDB" w:rsidRDefault="4DD96F82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1IFI/UZO1SF/22</w:t>
      </w:r>
      <w:r w:rsidRPr="004D4DDB">
        <w:tab/>
      </w:r>
      <w:r w:rsidRPr="004D4DDB">
        <w:rPr>
          <w:rFonts w:asciiTheme="minorHAnsi" w:eastAsiaTheme="minorEastAsia" w:hAnsiTheme="minorHAnsi"/>
        </w:rPr>
        <w:t>Aktívna účasť na zahraničnom odbornom podujatí I.</w:t>
      </w:r>
    </w:p>
    <w:p w14:paraId="746C51EB" w14:textId="733AD8C0" w:rsidR="4DD96F82" w:rsidRPr="004D4DDB" w:rsidRDefault="4DD96F82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1IFI/UZO2SF/22</w:t>
      </w:r>
      <w:r w:rsidRPr="004D4DDB">
        <w:tab/>
      </w:r>
      <w:r w:rsidRPr="004D4DDB">
        <w:rPr>
          <w:rFonts w:asciiTheme="minorHAnsi" w:eastAsiaTheme="minorEastAsia" w:hAnsiTheme="minorHAnsi"/>
        </w:rPr>
        <w:t>Aktívna účasť na zahraničnom odbornom podujatí II.</w:t>
      </w:r>
    </w:p>
    <w:p w14:paraId="4B2DE08D" w14:textId="2D5EBF14" w:rsidR="4DD96F82" w:rsidRPr="004D4DDB" w:rsidRDefault="4DD96F82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1IFI/UZO3SF/22</w:t>
      </w:r>
      <w:r w:rsidRPr="004D4DDB">
        <w:tab/>
      </w:r>
      <w:r w:rsidRPr="004D4DDB">
        <w:rPr>
          <w:rFonts w:asciiTheme="minorHAnsi" w:eastAsiaTheme="minorEastAsia" w:hAnsiTheme="minorHAnsi"/>
        </w:rPr>
        <w:t>Aktívna účasť na zahraničnom odbornom podujatí III.</w:t>
      </w:r>
    </w:p>
    <w:p w14:paraId="2877CCAF" w14:textId="54DCEBEA" w:rsidR="4DD96F82" w:rsidRPr="004D4DDB" w:rsidRDefault="4DD96F82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1IFI/UZO4SF/22</w:t>
      </w:r>
      <w:r w:rsidRPr="004D4DDB">
        <w:tab/>
      </w:r>
      <w:r w:rsidRPr="004D4DDB">
        <w:rPr>
          <w:rFonts w:asciiTheme="minorHAnsi" w:eastAsiaTheme="minorEastAsia" w:hAnsiTheme="minorHAnsi"/>
        </w:rPr>
        <w:t>Aktívna účasť na zahraničnom odbornom podujatí IV.</w:t>
      </w:r>
    </w:p>
    <w:p w14:paraId="7235617F" w14:textId="55DEFD77" w:rsidR="4DD96F82" w:rsidRPr="004D4DDB" w:rsidRDefault="4DD96F82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1IFI/UZO5SF/22</w:t>
      </w:r>
      <w:r w:rsidRPr="004D4DDB">
        <w:tab/>
      </w:r>
      <w:r w:rsidRPr="004D4DDB">
        <w:rPr>
          <w:rFonts w:asciiTheme="minorHAnsi" w:eastAsiaTheme="minorEastAsia" w:hAnsiTheme="minorHAnsi"/>
        </w:rPr>
        <w:t>Aktívna účasť na zahraničnom odbornom podujatí V.</w:t>
      </w:r>
    </w:p>
    <w:p w14:paraId="002C0C1A" w14:textId="0D1E381B" w:rsidR="4DD96F82" w:rsidRPr="004D4DDB" w:rsidRDefault="4DD96F82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1IFI/UZO6SF/22</w:t>
      </w:r>
      <w:r w:rsidRPr="004D4DDB">
        <w:tab/>
      </w:r>
      <w:r w:rsidRPr="004D4DDB">
        <w:rPr>
          <w:rFonts w:asciiTheme="minorHAnsi" w:eastAsiaTheme="minorEastAsia" w:hAnsiTheme="minorHAnsi"/>
        </w:rPr>
        <w:t>Aktívna účasť na zahraničnom odbornom podujatí VI.</w:t>
      </w:r>
    </w:p>
    <w:p w14:paraId="566F995E" w14:textId="44E7D3F0" w:rsidR="4DD96F82" w:rsidRPr="004D4DDB" w:rsidRDefault="4DD96F82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1IFI/UZO7SF/22</w:t>
      </w:r>
      <w:r w:rsidRPr="004D4DDB">
        <w:tab/>
      </w:r>
      <w:r w:rsidRPr="004D4DDB">
        <w:rPr>
          <w:rFonts w:asciiTheme="minorHAnsi" w:eastAsiaTheme="minorEastAsia" w:hAnsiTheme="minorHAnsi"/>
        </w:rPr>
        <w:t>Aktívna účasť na zahraničnom odbornom podujatí VII.</w:t>
      </w:r>
    </w:p>
    <w:p w14:paraId="3B12720D" w14:textId="7D3A37B1" w:rsidR="4DD96F82" w:rsidRPr="004D4DDB" w:rsidRDefault="4DD96F82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1IFI/UDO1SF/22</w:t>
      </w:r>
      <w:r w:rsidRPr="004D4DDB">
        <w:tab/>
      </w:r>
      <w:r w:rsidRPr="004D4DDB">
        <w:rPr>
          <w:rFonts w:asciiTheme="minorHAnsi" w:eastAsiaTheme="minorEastAsia" w:hAnsiTheme="minorHAnsi"/>
        </w:rPr>
        <w:t>Aktívna účasť na domácom odbornom podujatí I.</w:t>
      </w:r>
    </w:p>
    <w:p w14:paraId="4504C540" w14:textId="0003AC48" w:rsidR="4DD96F82" w:rsidRPr="004D4DDB" w:rsidRDefault="4DD96F82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1IFI/UDO2SF/22</w:t>
      </w:r>
      <w:r w:rsidRPr="004D4DDB">
        <w:tab/>
      </w:r>
      <w:r w:rsidRPr="004D4DDB">
        <w:rPr>
          <w:rFonts w:asciiTheme="minorHAnsi" w:eastAsiaTheme="minorEastAsia" w:hAnsiTheme="minorHAnsi"/>
        </w:rPr>
        <w:t>Aktívna účasť na domácom odbornom podujatí II.</w:t>
      </w:r>
    </w:p>
    <w:p w14:paraId="60A8C0C4" w14:textId="1AA41FA3" w:rsidR="4DD96F82" w:rsidRPr="004D4DDB" w:rsidRDefault="4DD96F82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lastRenderedPageBreak/>
        <w:t>1IFI/UDO3SF/22</w:t>
      </w:r>
      <w:r w:rsidRPr="004D4DDB">
        <w:tab/>
      </w:r>
      <w:r w:rsidRPr="004D4DDB">
        <w:rPr>
          <w:rFonts w:asciiTheme="minorHAnsi" w:eastAsiaTheme="minorEastAsia" w:hAnsiTheme="minorHAnsi"/>
        </w:rPr>
        <w:t>Aktívna účasť na domácom odbornom podujatí III.</w:t>
      </w:r>
    </w:p>
    <w:p w14:paraId="2FD48BAB" w14:textId="12ABED45" w:rsidR="4DD96F82" w:rsidRPr="004D4DDB" w:rsidRDefault="4DD96F82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1IFI/UDO4SF/22</w:t>
      </w:r>
      <w:r w:rsidRPr="004D4DDB">
        <w:tab/>
      </w:r>
      <w:r w:rsidRPr="004D4DDB">
        <w:rPr>
          <w:rFonts w:asciiTheme="minorHAnsi" w:eastAsiaTheme="minorEastAsia" w:hAnsiTheme="minorHAnsi"/>
        </w:rPr>
        <w:t>Aktívna účasť na domácom odbornom podujatí IV.</w:t>
      </w:r>
    </w:p>
    <w:p w14:paraId="08C318D9" w14:textId="5F5096F6" w:rsidR="4DD96F82" w:rsidRPr="004D4DDB" w:rsidRDefault="4DD96F82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1IFI/UDO5SF/22</w:t>
      </w:r>
      <w:r w:rsidRPr="004D4DDB">
        <w:tab/>
      </w:r>
      <w:r w:rsidRPr="004D4DDB">
        <w:rPr>
          <w:rFonts w:asciiTheme="minorHAnsi" w:eastAsiaTheme="minorEastAsia" w:hAnsiTheme="minorHAnsi"/>
        </w:rPr>
        <w:t>Aktívna účasť na domácom odbornom podujatí V.</w:t>
      </w:r>
    </w:p>
    <w:p w14:paraId="0C9D143A" w14:textId="4B9744DC" w:rsidR="4DD96F82" w:rsidRPr="004D4DDB" w:rsidRDefault="4DD96F82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1IFI/UDO6SF/22</w:t>
      </w:r>
      <w:r w:rsidRPr="004D4DDB">
        <w:tab/>
      </w:r>
      <w:r w:rsidRPr="004D4DDB">
        <w:rPr>
          <w:rFonts w:asciiTheme="minorHAnsi" w:eastAsiaTheme="minorEastAsia" w:hAnsiTheme="minorHAnsi"/>
        </w:rPr>
        <w:t>Aktívna účasť na domácom odbornom podujatí VI.</w:t>
      </w:r>
    </w:p>
    <w:p w14:paraId="597C1312" w14:textId="0B8A3EE2" w:rsidR="4DD96F82" w:rsidRPr="004D4DDB" w:rsidRDefault="4DD96F82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>1IFI/UDO7SF/22</w:t>
      </w:r>
      <w:r w:rsidRPr="004D4DDB">
        <w:tab/>
      </w:r>
      <w:r w:rsidRPr="004D4DDB">
        <w:rPr>
          <w:rFonts w:asciiTheme="minorHAnsi" w:eastAsiaTheme="minorEastAsia" w:hAnsiTheme="minorHAnsi"/>
        </w:rPr>
        <w:t>Aktívna účasť na domácom odbornom podujatí VII.</w:t>
      </w:r>
    </w:p>
    <w:p w14:paraId="723FB150" w14:textId="375C4C62" w:rsidR="023E3EB7" w:rsidRPr="004D4DDB" w:rsidRDefault="023E3EB7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</w:p>
    <w:p w14:paraId="2D4A8D65" w14:textId="47D6D938" w:rsidR="5AF11299" w:rsidRDefault="5AF11299" w:rsidP="023E3EB7">
      <w:pPr>
        <w:tabs>
          <w:tab w:val="left" w:pos="1460"/>
          <w:tab w:val="left" w:pos="3530"/>
        </w:tabs>
        <w:contextualSpacing/>
        <w:rPr>
          <w:rFonts w:asciiTheme="minorHAnsi" w:eastAsiaTheme="minorEastAsia" w:hAnsiTheme="minorHAnsi"/>
        </w:rPr>
      </w:pPr>
      <w:r w:rsidRPr="004D4DDB">
        <w:rPr>
          <w:rFonts w:asciiTheme="minorHAnsi" w:eastAsiaTheme="minorEastAsia" w:hAnsiTheme="minorHAnsi"/>
        </w:rPr>
        <w:t xml:space="preserve">Výberové predmety tvorivej činnosti v oblasti vedy nadväzujú na povinne voliteľné predmety tvorivej činnosti v </w:t>
      </w:r>
      <w:r w:rsidR="73EBDC4C" w:rsidRPr="004D4DDB">
        <w:rPr>
          <w:rFonts w:asciiTheme="minorHAnsi" w:eastAsiaTheme="minorEastAsia" w:hAnsiTheme="minorHAnsi"/>
        </w:rPr>
        <w:t>oblasti</w:t>
      </w:r>
      <w:r w:rsidR="789D1754" w:rsidRPr="004D4DDB">
        <w:rPr>
          <w:rFonts w:asciiTheme="minorHAnsi" w:eastAsiaTheme="minorEastAsia" w:hAnsiTheme="minorHAnsi"/>
        </w:rPr>
        <w:t xml:space="preserve"> </w:t>
      </w:r>
      <w:r w:rsidRPr="004D4DDB">
        <w:rPr>
          <w:rFonts w:asciiTheme="minorHAnsi" w:eastAsiaTheme="minorEastAsia" w:hAnsiTheme="minorHAnsi"/>
        </w:rPr>
        <w:t xml:space="preserve">vedy a prehlbujú </w:t>
      </w:r>
      <w:r w:rsidR="1A2C3FDF" w:rsidRPr="004D4DDB">
        <w:rPr>
          <w:rFonts w:asciiTheme="minorHAnsi" w:eastAsiaTheme="minorEastAsia" w:hAnsiTheme="minorHAnsi"/>
        </w:rPr>
        <w:t xml:space="preserve">vedecké a odborné zručnosti a kompetentnosti, ktoré doktorand/ka počas štúdia získava. </w:t>
      </w:r>
      <w:r w:rsidR="3868B8A7" w:rsidRPr="004D4DDB">
        <w:rPr>
          <w:rFonts w:asciiTheme="minorHAnsi" w:eastAsiaTheme="minorEastAsia" w:hAnsiTheme="minorHAnsi"/>
        </w:rPr>
        <w:t xml:space="preserve">V rámci </w:t>
      </w:r>
      <w:r w:rsidR="0209BF22" w:rsidRPr="004D4DDB">
        <w:rPr>
          <w:rFonts w:asciiTheme="minorHAnsi" w:eastAsiaTheme="minorEastAsia" w:hAnsiTheme="minorHAnsi"/>
        </w:rPr>
        <w:t xml:space="preserve">týchto </w:t>
      </w:r>
      <w:r w:rsidR="3868B8A7" w:rsidRPr="004D4DDB">
        <w:rPr>
          <w:rFonts w:asciiTheme="minorHAnsi" w:eastAsiaTheme="minorEastAsia" w:hAnsiTheme="minorHAnsi"/>
        </w:rPr>
        <w:t xml:space="preserve">predmetov získava doktorand/ka kredity za ohlasy na publikované práce, pričom tie sa opäť diferencujú </w:t>
      </w:r>
      <w:r w:rsidR="487F0F6F" w:rsidRPr="004D4DDB">
        <w:rPr>
          <w:rFonts w:asciiTheme="minorHAnsi" w:eastAsiaTheme="minorEastAsia" w:hAnsiTheme="minorHAnsi"/>
        </w:rPr>
        <w:t>na zahraničné a tuzemské, ako aj indexované a neindexované vo vedeckých databázach. Kredity m</w:t>
      </w:r>
      <w:r w:rsidR="4374CB0B" w:rsidRPr="004D4DDB">
        <w:rPr>
          <w:rFonts w:asciiTheme="minorHAnsi" w:eastAsiaTheme="minorEastAsia" w:hAnsiTheme="minorHAnsi"/>
        </w:rPr>
        <w:t xml:space="preserve">ôže doktorand/ka </w:t>
      </w:r>
      <w:r w:rsidR="487F0F6F" w:rsidRPr="004D4DDB">
        <w:rPr>
          <w:rFonts w:asciiTheme="minorHAnsi" w:eastAsiaTheme="minorEastAsia" w:hAnsiTheme="minorHAnsi"/>
        </w:rPr>
        <w:t>získa</w:t>
      </w:r>
      <w:r w:rsidR="2A4C0796" w:rsidRPr="004D4DDB">
        <w:rPr>
          <w:rFonts w:asciiTheme="minorHAnsi" w:eastAsiaTheme="minorEastAsia" w:hAnsiTheme="minorHAnsi"/>
        </w:rPr>
        <w:t>vať</w:t>
      </w:r>
      <w:r w:rsidR="487F0F6F" w:rsidRPr="004D4DDB">
        <w:rPr>
          <w:rFonts w:asciiTheme="minorHAnsi" w:eastAsiaTheme="minorEastAsia" w:hAnsiTheme="minorHAnsi"/>
        </w:rPr>
        <w:t xml:space="preserve"> aj za vedenie inštitucionálneho alebo iného výskumného grantu, za </w:t>
      </w:r>
      <w:r w:rsidR="7AC04651" w:rsidRPr="004D4DDB">
        <w:rPr>
          <w:rFonts w:asciiTheme="minorHAnsi" w:eastAsiaTheme="minorEastAsia" w:hAnsiTheme="minorHAnsi"/>
        </w:rPr>
        <w:t xml:space="preserve">účasť na riešení vedeckého grantového projektu a za aktívnu účasť na vedeckých a odborných podujatiach doma i v zahraničí. </w:t>
      </w:r>
      <w:r w:rsidR="03BB78F1" w:rsidRPr="004D4DDB">
        <w:rPr>
          <w:rFonts w:asciiTheme="minorHAnsi" w:eastAsiaTheme="minorEastAsia" w:hAnsiTheme="minorHAnsi"/>
        </w:rPr>
        <w:t>Kredity sa kumulujú podľa počtu účastí na vedeckých a odborných podujatiach.</w:t>
      </w:r>
    </w:p>
    <w:sectPr w:rsidR="5AF11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4CF8"/>
    <w:multiLevelType w:val="multilevel"/>
    <w:tmpl w:val="3440F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B50531"/>
    <w:multiLevelType w:val="hybridMultilevel"/>
    <w:tmpl w:val="D46A5CCE"/>
    <w:lvl w:ilvl="0" w:tplc="C108E0C2">
      <w:start w:val="1"/>
      <w:numFmt w:val="decimal"/>
      <w:lvlText w:val="%1."/>
      <w:lvlJc w:val="left"/>
      <w:pPr>
        <w:ind w:left="720" w:hanging="360"/>
      </w:pPr>
    </w:lvl>
    <w:lvl w:ilvl="1" w:tplc="F5BAA3E0">
      <w:start w:val="1"/>
      <w:numFmt w:val="lowerLetter"/>
      <w:lvlText w:val="%2."/>
      <w:lvlJc w:val="left"/>
      <w:pPr>
        <w:ind w:left="1440" w:hanging="360"/>
      </w:pPr>
    </w:lvl>
    <w:lvl w:ilvl="2" w:tplc="703C3D40">
      <w:start w:val="1"/>
      <w:numFmt w:val="lowerRoman"/>
      <w:lvlText w:val="%3."/>
      <w:lvlJc w:val="right"/>
      <w:pPr>
        <w:ind w:left="2160" w:hanging="180"/>
      </w:pPr>
    </w:lvl>
    <w:lvl w:ilvl="3" w:tplc="271221B6">
      <w:start w:val="1"/>
      <w:numFmt w:val="decimal"/>
      <w:lvlText w:val="%4."/>
      <w:lvlJc w:val="left"/>
      <w:pPr>
        <w:ind w:left="2880" w:hanging="360"/>
      </w:pPr>
    </w:lvl>
    <w:lvl w:ilvl="4" w:tplc="C520E068">
      <w:start w:val="1"/>
      <w:numFmt w:val="lowerLetter"/>
      <w:lvlText w:val="%5."/>
      <w:lvlJc w:val="left"/>
      <w:pPr>
        <w:ind w:left="3600" w:hanging="360"/>
      </w:pPr>
    </w:lvl>
    <w:lvl w:ilvl="5" w:tplc="B9685F74">
      <w:start w:val="1"/>
      <w:numFmt w:val="lowerRoman"/>
      <w:lvlText w:val="%6."/>
      <w:lvlJc w:val="right"/>
      <w:pPr>
        <w:ind w:left="4320" w:hanging="180"/>
      </w:pPr>
    </w:lvl>
    <w:lvl w:ilvl="6" w:tplc="47C81B54">
      <w:start w:val="1"/>
      <w:numFmt w:val="decimal"/>
      <w:lvlText w:val="%7."/>
      <w:lvlJc w:val="left"/>
      <w:pPr>
        <w:ind w:left="5040" w:hanging="360"/>
      </w:pPr>
    </w:lvl>
    <w:lvl w:ilvl="7" w:tplc="C85C2E1E">
      <w:start w:val="1"/>
      <w:numFmt w:val="lowerLetter"/>
      <w:lvlText w:val="%8."/>
      <w:lvlJc w:val="left"/>
      <w:pPr>
        <w:ind w:left="5760" w:hanging="360"/>
      </w:pPr>
    </w:lvl>
    <w:lvl w:ilvl="8" w:tplc="792E771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E4591"/>
    <w:multiLevelType w:val="hybridMultilevel"/>
    <w:tmpl w:val="40D229A8"/>
    <w:lvl w:ilvl="0" w:tplc="8230DD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4E5C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9C0C9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7A37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9866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70626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7694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8EFD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48A73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04AE9"/>
    <w:multiLevelType w:val="hybridMultilevel"/>
    <w:tmpl w:val="476092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90B274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C5960"/>
    <w:multiLevelType w:val="hybridMultilevel"/>
    <w:tmpl w:val="EA1A79E2"/>
    <w:lvl w:ilvl="0" w:tplc="5532CE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AC660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5E09B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DCD8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14C1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204A3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20C0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F031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B2663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67E0C"/>
    <w:multiLevelType w:val="hybridMultilevel"/>
    <w:tmpl w:val="B83681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973074"/>
    <w:multiLevelType w:val="hybridMultilevel"/>
    <w:tmpl w:val="0DE67DA0"/>
    <w:lvl w:ilvl="0" w:tplc="C032C59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9746C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721D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FCD4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EE6C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0225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18A3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48DD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1EE0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C32076"/>
    <w:multiLevelType w:val="hybridMultilevel"/>
    <w:tmpl w:val="33DABC04"/>
    <w:lvl w:ilvl="0" w:tplc="7B38AE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1873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7039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7832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24C5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BAAB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C021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52D8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CA75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0275BF"/>
    <w:multiLevelType w:val="hybridMultilevel"/>
    <w:tmpl w:val="086432CE"/>
    <w:lvl w:ilvl="0" w:tplc="6930B7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BAA3E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6A669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6C7D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EEAA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FE0C9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A69A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40184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2C2E0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6B029E"/>
    <w:multiLevelType w:val="hybridMultilevel"/>
    <w:tmpl w:val="DDFCCD9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790915"/>
    <w:multiLevelType w:val="hybridMultilevel"/>
    <w:tmpl w:val="01FA4A8E"/>
    <w:lvl w:ilvl="0" w:tplc="0D5AA6D0">
      <w:start w:val="6"/>
      <w:numFmt w:val="bullet"/>
      <w:lvlText w:val="-"/>
      <w:lvlJc w:val="left"/>
      <w:pPr>
        <w:ind w:left="1245" w:hanging="885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574AF6"/>
    <w:multiLevelType w:val="multilevel"/>
    <w:tmpl w:val="ECAAE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2CE0D6E"/>
    <w:multiLevelType w:val="hybridMultilevel"/>
    <w:tmpl w:val="DB74B0E4"/>
    <w:lvl w:ilvl="0" w:tplc="A6D841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52FD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1D67F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8860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08C7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5E668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AC23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7A32B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43C9B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0F434B"/>
    <w:multiLevelType w:val="hybridMultilevel"/>
    <w:tmpl w:val="F2F8C290"/>
    <w:lvl w:ilvl="0" w:tplc="EA8EEF8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85722D"/>
    <w:multiLevelType w:val="hybridMultilevel"/>
    <w:tmpl w:val="E0C8F406"/>
    <w:lvl w:ilvl="0" w:tplc="38CE83F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9E8A6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2C12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0AED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C05B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EA80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9442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F41D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7C85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B77CF8"/>
    <w:multiLevelType w:val="hybridMultilevel"/>
    <w:tmpl w:val="28A6DB80"/>
    <w:lvl w:ilvl="0" w:tplc="4F666CC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EF44B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9E25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7007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ECAF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A4E4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CCCC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AC1A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A219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257AE3"/>
    <w:multiLevelType w:val="hybridMultilevel"/>
    <w:tmpl w:val="4BEE74C0"/>
    <w:lvl w:ilvl="0" w:tplc="8054A7E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51EEA0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F3414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2494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9451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C566D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AE60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6872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68450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A066E4"/>
    <w:multiLevelType w:val="hybridMultilevel"/>
    <w:tmpl w:val="F7BEF668"/>
    <w:lvl w:ilvl="0" w:tplc="B73065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765B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7E045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3EF6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E649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61E04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F070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9AA8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708F1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405251"/>
    <w:multiLevelType w:val="hybridMultilevel"/>
    <w:tmpl w:val="96B0496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8A38DE"/>
    <w:multiLevelType w:val="hybridMultilevel"/>
    <w:tmpl w:val="D24A14A8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23650080"/>
    <w:multiLevelType w:val="hybridMultilevel"/>
    <w:tmpl w:val="984C0B40"/>
    <w:lvl w:ilvl="0" w:tplc="FEB64D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DA11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A5629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3CDF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0859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35CFF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C0F7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C630A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AAA99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580CAD"/>
    <w:multiLevelType w:val="hybridMultilevel"/>
    <w:tmpl w:val="071E66C0"/>
    <w:lvl w:ilvl="0" w:tplc="50BEEB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BC4C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BFE8D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5A98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D6DF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AFCAC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F0B1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1287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3EC80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237258"/>
    <w:multiLevelType w:val="hybridMultilevel"/>
    <w:tmpl w:val="CBB0CB54"/>
    <w:lvl w:ilvl="0" w:tplc="073CE8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2C01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AD012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9CDF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F8CAF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5A46A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CA47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68154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57ADD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632AA9"/>
    <w:multiLevelType w:val="hybridMultilevel"/>
    <w:tmpl w:val="B71C5FD8"/>
    <w:lvl w:ilvl="0" w:tplc="3C1A4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7AF1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456A6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AADD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3862C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61065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3CDF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C652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AF09C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633EB3"/>
    <w:multiLevelType w:val="hybridMultilevel"/>
    <w:tmpl w:val="4C70F9AC"/>
    <w:lvl w:ilvl="0" w:tplc="E2EC3BC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37080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C27B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1A5C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6E30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5A73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3E09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D6A5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9CE3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CC3A21"/>
    <w:multiLevelType w:val="hybridMultilevel"/>
    <w:tmpl w:val="960CDF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94705A"/>
    <w:multiLevelType w:val="hybridMultilevel"/>
    <w:tmpl w:val="983CA73C"/>
    <w:lvl w:ilvl="0" w:tplc="40382FE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09322CE"/>
    <w:multiLevelType w:val="hybridMultilevel"/>
    <w:tmpl w:val="EF6EFC6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0C24BB2"/>
    <w:multiLevelType w:val="hybridMultilevel"/>
    <w:tmpl w:val="4A8E9EE8"/>
    <w:lvl w:ilvl="0" w:tplc="C08683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588D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77417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CA84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DE3F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86E59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CC90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78D8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D6C44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606BC5"/>
    <w:multiLevelType w:val="hybridMultilevel"/>
    <w:tmpl w:val="7A6261D0"/>
    <w:lvl w:ilvl="0" w:tplc="DC289C8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E9463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4C38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B8A8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F809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FC7F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284F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5427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42CD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1FE0D78"/>
    <w:multiLevelType w:val="hybridMultilevel"/>
    <w:tmpl w:val="D7882842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346E1E53"/>
    <w:multiLevelType w:val="hybridMultilevel"/>
    <w:tmpl w:val="30BE56F8"/>
    <w:lvl w:ilvl="0" w:tplc="DBAE46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CA3A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E26CD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2EBB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D8BF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93643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0E77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70A5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D82FC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5DA325D"/>
    <w:multiLevelType w:val="hybridMultilevel"/>
    <w:tmpl w:val="99469C92"/>
    <w:lvl w:ilvl="0" w:tplc="34E6B02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82A39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2EBB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F262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D2B8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2E62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201F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E88A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A0B5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B432A30"/>
    <w:multiLevelType w:val="hybridMultilevel"/>
    <w:tmpl w:val="1E14475A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B8A700F"/>
    <w:multiLevelType w:val="hybridMultilevel"/>
    <w:tmpl w:val="6EE6C672"/>
    <w:lvl w:ilvl="0" w:tplc="80AE21E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32AB0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9C12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BCC4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32DB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2E5D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A4AE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EA52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5C39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C81696A"/>
    <w:multiLevelType w:val="hybridMultilevel"/>
    <w:tmpl w:val="AE9C0DB2"/>
    <w:lvl w:ilvl="0" w:tplc="CE982F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F24A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90A56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7CB8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D606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CC67E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AE82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AA06A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BE4A5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DE53AF8"/>
    <w:multiLevelType w:val="hybridMultilevel"/>
    <w:tmpl w:val="3440DE8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FE74F3D"/>
    <w:multiLevelType w:val="hybridMultilevel"/>
    <w:tmpl w:val="6ADE37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109295B"/>
    <w:multiLevelType w:val="multilevel"/>
    <w:tmpl w:val="6AE68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43DA49AC"/>
    <w:multiLevelType w:val="hybridMultilevel"/>
    <w:tmpl w:val="093A53AA"/>
    <w:lvl w:ilvl="0" w:tplc="31CE01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06C8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82ED0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B687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5EB3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BD263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2A98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80470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F4621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473401C"/>
    <w:multiLevelType w:val="hybridMultilevel"/>
    <w:tmpl w:val="EF6EFC6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5447AD3"/>
    <w:multiLevelType w:val="hybridMultilevel"/>
    <w:tmpl w:val="63AA0B6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5877EA0"/>
    <w:multiLevelType w:val="hybridMultilevel"/>
    <w:tmpl w:val="7A1CF6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AA30AE8"/>
    <w:multiLevelType w:val="hybridMultilevel"/>
    <w:tmpl w:val="2D4AB82C"/>
    <w:lvl w:ilvl="0" w:tplc="E35039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3217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E2C76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D403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E299D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328DD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B05F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D675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98EAC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D980A9F"/>
    <w:multiLevelType w:val="hybridMultilevel"/>
    <w:tmpl w:val="79AC563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6E853B1"/>
    <w:multiLevelType w:val="hybridMultilevel"/>
    <w:tmpl w:val="193801E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56F83BB8"/>
    <w:multiLevelType w:val="multilevel"/>
    <w:tmpl w:val="A1641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5C711B7C"/>
    <w:multiLevelType w:val="hybridMultilevel"/>
    <w:tmpl w:val="295640DE"/>
    <w:lvl w:ilvl="0" w:tplc="F7C00E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7444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76477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D615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84D6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966FE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92CC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929E1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02E5E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FB62664"/>
    <w:multiLevelType w:val="hybridMultilevel"/>
    <w:tmpl w:val="79AC563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0212F23"/>
    <w:multiLevelType w:val="hybridMultilevel"/>
    <w:tmpl w:val="3EA80788"/>
    <w:lvl w:ilvl="0" w:tplc="40DC91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5E60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5C4F2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A8C7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3E2A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43CED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94BF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B492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DEAB3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2B15F59"/>
    <w:multiLevelType w:val="hybridMultilevel"/>
    <w:tmpl w:val="49EC36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3BA175B"/>
    <w:multiLevelType w:val="hybridMultilevel"/>
    <w:tmpl w:val="7C0EB82A"/>
    <w:lvl w:ilvl="0" w:tplc="D720A9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F439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33C4D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C075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D860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E9000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9C76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B0A0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B34A7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88E4F93"/>
    <w:multiLevelType w:val="hybridMultilevel"/>
    <w:tmpl w:val="D8A4A3D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68A969CA"/>
    <w:multiLevelType w:val="hybridMultilevel"/>
    <w:tmpl w:val="AF887D22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4" w15:restartNumberingAfterBreak="0">
    <w:nsid w:val="6927400E"/>
    <w:multiLevelType w:val="hybridMultilevel"/>
    <w:tmpl w:val="19BA5BC4"/>
    <w:lvl w:ilvl="0" w:tplc="EDCC4E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2CC9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420C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62D8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845F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7E82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5429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CE40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90DD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B8A636C"/>
    <w:multiLevelType w:val="hybridMultilevel"/>
    <w:tmpl w:val="D66C9702"/>
    <w:lvl w:ilvl="0" w:tplc="A318801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D7061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46B5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7E41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3203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987C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EC69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A8EE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A8D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DBC1972"/>
    <w:multiLevelType w:val="hybridMultilevel"/>
    <w:tmpl w:val="CAF48C6A"/>
    <w:lvl w:ilvl="0" w:tplc="5B5436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1870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3E5C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7412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60C5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B0DF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C4DE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108A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32E5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DCB4669"/>
    <w:multiLevelType w:val="hybridMultilevel"/>
    <w:tmpl w:val="E80EF0C2"/>
    <w:lvl w:ilvl="0" w:tplc="F662D350">
      <w:start w:val="1"/>
      <w:numFmt w:val="decimal"/>
      <w:lvlText w:val="%1."/>
      <w:lvlJc w:val="left"/>
      <w:pPr>
        <w:ind w:left="720" w:hanging="360"/>
      </w:pPr>
    </w:lvl>
    <w:lvl w:ilvl="1" w:tplc="34B0936A">
      <w:start w:val="1"/>
      <w:numFmt w:val="lowerLetter"/>
      <w:lvlText w:val="%2."/>
      <w:lvlJc w:val="left"/>
      <w:pPr>
        <w:ind w:left="1440" w:hanging="360"/>
      </w:pPr>
    </w:lvl>
    <w:lvl w:ilvl="2" w:tplc="EDA2F44E">
      <w:start w:val="1"/>
      <w:numFmt w:val="lowerRoman"/>
      <w:lvlText w:val="%3."/>
      <w:lvlJc w:val="right"/>
      <w:pPr>
        <w:ind w:left="2160" w:hanging="180"/>
      </w:pPr>
    </w:lvl>
    <w:lvl w:ilvl="3" w:tplc="0136F52A">
      <w:start w:val="1"/>
      <w:numFmt w:val="decimal"/>
      <w:lvlText w:val="%4."/>
      <w:lvlJc w:val="left"/>
      <w:pPr>
        <w:ind w:left="2880" w:hanging="360"/>
      </w:pPr>
    </w:lvl>
    <w:lvl w:ilvl="4" w:tplc="FF865094">
      <w:start w:val="1"/>
      <w:numFmt w:val="lowerLetter"/>
      <w:lvlText w:val="%5."/>
      <w:lvlJc w:val="left"/>
      <w:pPr>
        <w:ind w:left="3600" w:hanging="360"/>
      </w:pPr>
    </w:lvl>
    <w:lvl w:ilvl="5" w:tplc="91BEA92A">
      <w:start w:val="1"/>
      <w:numFmt w:val="lowerRoman"/>
      <w:lvlText w:val="%6."/>
      <w:lvlJc w:val="right"/>
      <w:pPr>
        <w:ind w:left="4320" w:hanging="180"/>
      </w:pPr>
    </w:lvl>
    <w:lvl w:ilvl="6" w:tplc="4066F2BE">
      <w:start w:val="1"/>
      <w:numFmt w:val="decimal"/>
      <w:lvlText w:val="%7."/>
      <w:lvlJc w:val="left"/>
      <w:pPr>
        <w:ind w:left="5040" w:hanging="360"/>
      </w:pPr>
    </w:lvl>
    <w:lvl w:ilvl="7" w:tplc="145A411C">
      <w:start w:val="1"/>
      <w:numFmt w:val="lowerLetter"/>
      <w:lvlText w:val="%8."/>
      <w:lvlJc w:val="left"/>
      <w:pPr>
        <w:ind w:left="5760" w:hanging="360"/>
      </w:pPr>
    </w:lvl>
    <w:lvl w:ilvl="8" w:tplc="43F80698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E1315B7"/>
    <w:multiLevelType w:val="hybridMultilevel"/>
    <w:tmpl w:val="8DC2B524"/>
    <w:lvl w:ilvl="0" w:tplc="CB0C2E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2015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ECA1D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B867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3459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2ECD5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1646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0A26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2FCEC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21720A2"/>
    <w:multiLevelType w:val="hybridMultilevel"/>
    <w:tmpl w:val="216A2C0C"/>
    <w:lvl w:ilvl="0" w:tplc="2B6677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D065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04C74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9412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4CA2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6B41A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46D9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2EF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C0EBD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56D1D71"/>
    <w:multiLevelType w:val="hybridMultilevel"/>
    <w:tmpl w:val="5706E7B6"/>
    <w:lvl w:ilvl="0" w:tplc="DC7CFC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E4A3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BB6D8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6C0F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4A12D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F9027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147A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7AE1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5DEDF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8BA560F"/>
    <w:multiLevelType w:val="hybridMultilevel"/>
    <w:tmpl w:val="5F0A94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DD24446"/>
    <w:multiLevelType w:val="hybridMultilevel"/>
    <w:tmpl w:val="DE7015B2"/>
    <w:lvl w:ilvl="0" w:tplc="9A8447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B48F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D9679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268B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C02E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2221B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1804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C87E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42AEE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E002C06"/>
    <w:multiLevelType w:val="hybridMultilevel"/>
    <w:tmpl w:val="41E0892E"/>
    <w:lvl w:ilvl="0" w:tplc="501E10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D4B7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C8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0841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14F5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224B4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08D0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6E3BB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A36A4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F1B1614"/>
    <w:multiLevelType w:val="hybridMultilevel"/>
    <w:tmpl w:val="70C22C62"/>
    <w:lvl w:ilvl="0" w:tplc="065E94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F6BD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8AFF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DA6A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04CE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EE66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2CDA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2C20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7604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656730">
    <w:abstractNumId w:val="57"/>
  </w:num>
  <w:num w:numId="2" w16cid:durableId="148254360">
    <w:abstractNumId w:val="32"/>
  </w:num>
  <w:num w:numId="3" w16cid:durableId="1563100627">
    <w:abstractNumId w:val="29"/>
  </w:num>
  <w:num w:numId="4" w16cid:durableId="288323792">
    <w:abstractNumId w:val="34"/>
  </w:num>
  <w:num w:numId="5" w16cid:durableId="1594849940">
    <w:abstractNumId w:val="1"/>
  </w:num>
  <w:num w:numId="6" w16cid:durableId="1702508312">
    <w:abstractNumId w:val="56"/>
  </w:num>
  <w:num w:numId="7" w16cid:durableId="507137997">
    <w:abstractNumId w:val="6"/>
  </w:num>
  <w:num w:numId="8" w16cid:durableId="1620456929">
    <w:abstractNumId w:val="55"/>
  </w:num>
  <w:num w:numId="9" w16cid:durableId="1612980501">
    <w:abstractNumId w:val="15"/>
  </w:num>
  <w:num w:numId="10" w16cid:durableId="1778939315">
    <w:abstractNumId w:val="14"/>
  </w:num>
  <w:num w:numId="11" w16cid:durableId="649749775">
    <w:abstractNumId w:val="24"/>
  </w:num>
  <w:num w:numId="12" w16cid:durableId="1227910795">
    <w:abstractNumId w:val="64"/>
  </w:num>
  <w:num w:numId="13" w16cid:durableId="971592310">
    <w:abstractNumId w:val="54"/>
  </w:num>
  <w:num w:numId="14" w16cid:durableId="1677614351">
    <w:abstractNumId w:val="7"/>
  </w:num>
  <w:num w:numId="15" w16cid:durableId="2057002086">
    <w:abstractNumId w:val="33"/>
  </w:num>
  <w:num w:numId="16" w16cid:durableId="946497284">
    <w:abstractNumId w:val="37"/>
  </w:num>
  <w:num w:numId="17" w16cid:durableId="533814035">
    <w:abstractNumId w:val="61"/>
  </w:num>
  <w:num w:numId="18" w16cid:durableId="159227503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34864774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20798695">
    <w:abstractNumId w:val="10"/>
  </w:num>
  <w:num w:numId="21" w16cid:durableId="1569806157">
    <w:abstractNumId w:val="11"/>
  </w:num>
  <w:num w:numId="22" w16cid:durableId="1393773973">
    <w:abstractNumId w:val="46"/>
  </w:num>
  <w:num w:numId="23" w16cid:durableId="2033728781">
    <w:abstractNumId w:val="0"/>
  </w:num>
  <w:num w:numId="24" w16cid:durableId="816610123">
    <w:abstractNumId w:val="38"/>
  </w:num>
  <w:num w:numId="25" w16cid:durableId="912204139">
    <w:abstractNumId w:val="59"/>
  </w:num>
  <w:num w:numId="26" w16cid:durableId="666833273">
    <w:abstractNumId w:val="17"/>
  </w:num>
  <w:num w:numId="27" w16cid:durableId="465851391">
    <w:abstractNumId w:val="60"/>
  </w:num>
  <w:num w:numId="28" w16cid:durableId="1915049741">
    <w:abstractNumId w:val="44"/>
  </w:num>
  <w:num w:numId="29" w16cid:durableId="691960613">
    <w:abstractNumId w:val="58"/>
  </w:num>
  <w:num w:numId="30" w16cid:durableId="684285374">
    <w:abstractNumId w:val="8"/>
  </w:num>
  <w:num w:numId="31" w16cid:durableId="173501455">
    <w:abstractNumId w:val="28"/>
  </w:num>
  <w:num w:numId="32" w16cid:durableId="2109889262">
    <w:abstractNumId w:val="40"/>
  </w:num>
  <w:num w:numId="33" w16cid:durableId="177818867">
    <w:abstractNumId w:val="19"/>
  </w:num>
  <w:num w:numId="34" w16cid:durableId="1608200805">
    <w:abstractNumId w:val="53"/>
  </w:num>
  <w:num w:numId="35" w16cid:durableId="1826242553">
    <w:abstractNumId w:val="25"/>
  </w:num>
  <w:num w:numId="36" w16cid:durableId="518815277">
    <w:abstractNumId w:val="30"/>
  </w:num>
  <w:num w:numId="37" w16cid:durableId="1910577542">
    <w:abstractNumId w:val="3"/>
  </w:num>
  <w:num w:numId="38" w16cid:durableId="1107459498">
    <w:abstractNumId w:val="50"/>
  </w:num>
  <w:num w:numId="39" w16cid:durableId="388766437">
    <w:abstractNumId w:val="5"/>
  </w:num>
  <w:num w:numId="40" w16cid:durableId="1438217515">
    <w:abstractNumId w:val="4"/>
  </w:num>
  <w:num w:numId="41" w16cid:durableId="1059208830">
    <w:abstractNumId w:val="12"/>
  </w:num>
  <w:num w:numId="42" w16cid:durableId="22291517">
    <w:abstractNumId w:val="21"/>
  </w:num>
  <w:num w:numId="43" w16cid:durableId="1642953671">
    <w:abstractNumId w:val="35"/>
  </w:num>
  <w:num w:numId="44" w16cid:durableId="2042974736">
    <w:abstractNumId w:val="23"/>
  </w:num>
  <w:num w:numId="45" w16cid:durableId="1262907191">
    <w:abstractNumId w:val="47"/>
  </w:num>
  <w:num w:numId="46" w16cid:durableId="939678516">
    <w:abstractNumId w:val="63"/>
  </w:num>
  <w:num w:numId="47" w16cid:durableId="1019814363">
    <w:abstractNumId w:val="42"/>
  </w:num>
  <w:num w:numId="48" w16cid:durableId="811020506">
    <w:abstractNumId w:val="16"/>
  </w:num>
  <w:num w:numId="49" w16cid:durableId="1912736295">
    <w:abstractNumId w:val="49"/>
  </w:num>
  <w:num w:numId="50" w16cid:durableId="1904757411">
    <w:abstractNumId w:val="20"/>
  </w:num>
  <w:num w:numId="51" w16cid:durableId="451168392">
    <w:abstractNumId w:val="36"/>
  </w:num>
  <w:num w:numId="52" w16cid:durableId="995108185">
    <w:abstractNumId w:val="2"/>
  </w:num>
  <w:num w:numId="53" w16cid:durableId="166851299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640110276">
    <w:abstractNumId w:val="13"/>
  </w:num>
  <w:num w:numId="55" w16cid:durableId="12115760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4716284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962611235">
    <w:abstractNumId w:val="22"/>
  </w:num>
  <w:num w:numId="58" w16cid:durableId="590505936">
    <w:abstractNumId w:val="43"/>
  </w:num>
  <w:num w:numId="59" w16cid:durableId="1632247794">
    <w:abstractNumId w:val="62"/>
  </w:num>
  <w:num w:numId="60" w16cid:durableId="203156400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077944425">
    <w:abstractNumId w:val="48"/>
  </w:num>
  <w:num w:numId="62" w16cid:durableId="1054501825">
    <w:abstractNumId w:val="51"/>
  </w:num>
  <w:num w:numId="63" w16cid:durableId="922684268">
    <w:abstractNumId w:val="39"/>
  </w:num>
  <w:num w:numId="64" w16cid:durableId="2094425750">
    <w:abstractNumId w:val="31"/>
  </w:num>
  <w:num w:numId="65" w16cid:durableId="1921064523">
    <w:abstractNumId w:val="27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84B"/>
    <w:rsid w:val="00017EAF"/>
    <w:rsid w:val="0008021B"/>
    <w:rsid w:val="000D561D"/>
    <w:rsid w:val="000F0BDE"/>
    <w:rsid w:val="00111AD6"/>
    <w:rsid w:val="002249FB"/>
    <w:rsid w:val="00250FE5"/>
    <w:rsid w:val="002F139A"/>
    <w:rsid w:val="002FD7E1"/>
    <w:rsid w:val="0037C494"/>
    <w:rsid w:val="003F0BEB"/>
    <w:rsid w:val="00400F13"/>
    <w:rsid w:val="004675DA"/>
    <w:rsid w:val="00469503"/>
    <w:rsid w:val="0048E914"/>
    <w:rsid w:val="004C2EB7"/>
    <w:rsid w:val="004D4DDB"/>
    <w:rsid w:val="005436D7"/>
    <w:rsid w:val="00566081"/>
    <w:rsid w:val="00570428"/>
    <w:rsid w:val="005A67C0"/>
    <w:rsid w:val="005E71F7"/>
    <w:rsid w:val="00641752"/>
    <w:rsid w:val="00645A6A"/>
    <w:rsid w:val="006C5F60"/>
    <w:rsid w:val="006C70BD"/>
    <w:rsid w:val="00700F95"/>
    <w:rsid w:val="007E6B99"/>
    <w:rsid w:val="008047C1"/>
    <w:rsid w:val="00813EB3"/>
    <w:rsid w:val="00814279"/>
    <w:rsid w:val="008258FC"/>
    <w:rsid w:val="008550CE"/>
    <w:rsid w:val="008A663F"/>
    <w:rsid w:val="008A75D0"/>
    <w:rsid w:val="008E5F46"/>
    <w:rsid w:val="008FEE73"/>
    <w:rsid w:val="00944183"/>
    <w:rsid w:val="0096F4D3"/>
    <w:rsid w:val="009B0540"/>
    <w:rsid w:val="009C385E"/>
    <w:rsid w:val="00A40ADF"/>
    <w:rsid w:val="00A52D16"/>
    <w:rsid w:val="00A5DAFF"/>
    <w:rsid w:val="00A737F3"/>
    <w:rsid w:val="00AB7D7D"/>
    <w:rsid w:val="00AD9F64"/>
    <w:rsid w:val="00AF1D32"/>
    <w:rsid w:val="00B516BF"/>
    <w:rsid w:val="00BC4741"/>
    <w:rsid w:val="00BD2513"/>
    <w:rsid w:val="00C15193"/>
    <w:rsid w:val="00CD684B"/>
    <w:rsid w:val="00D245AA"/>
    <w:rsid w:val="00D94F88"/>
    <w:rsid w:val="00E93BF6"/>
    <w:rsid w:val="00ED66B8"/>
    <w:rsid w:val="00EE5529"/>
    <w:rsid w:val="00F0486D"/>
    <w:rsid w:val="00F40072"/>
    <w:rsid w:val="00F44B15"/>
    <w:rsid w:val="00FA73C0"/>
    <w:rsid w:val="00FE7054"/>
    <w:rsid w:val="010109CE"/>
    <w:rsid w:val="010E40B4"/>
    <w:rsid w:val="010F7663"/>
    <w:rsid w:val="01110722"/>
    <w:rsid w:val="011A782E"/>
    <w:rsid w:val="011C1FB0"/>
    <w:rsid w:val="01271F16"/>
    <w:rsid w:val="0131FEA2"/>
    <w:rsid w:val="01378BFE"/>
    <w:rsid w:val="013AEEAD"/>
    <w:rsid w:val="01427408"/>
    <w:rsid w:val="014A2C69"/>
    <w:rsid w:val="01533185"/>
    <w:rsid w:val="01644CC7"/>
    <w:rsid w:val="0165659A"/>
    <w:rsid w:val="016D6D41"/>
    <w:rsid w:val="0171C69A"/>
    <w:rsid w:val="01739D1B"/>
    <w:rsid w:val="017600AF"/>
    <w:rsid w:val="0176CF2C"/>
    <w:rsid w:val="017CE1BC"/>
    <w:rsid w:val="01860374"/>
    <w:rsid w:val="01940A7A"/>
    <w:rsid w:val="019497A0"/>
    <w:rsid w:val="0194E943"/>
    <w:rsid w:val="019658B8"/>
    <w:rsid w:val="0197E2CB"/>
    <w:rsid w:val="01A3325A"/>
    <w:rsid w:val="01A59BD4"/>
    <w:rsid w:val="01A63672"/>
    <w:rsid w:val="01C4C485"/>
    <w:rsid w:val="01D30873"/>
    <w:rsid w:val="01F34459"/>
    <w:rsid w:val="0202D1C7"/>
    <w:rsid w:val="0209BF22"/>
    <w:rsid w:val="02158EDD"/>
    <w:rsid w:val="02169ED2"/>
    <w:rsid w:val="0218C53B"/>
    <w:rsid w:val="021B15C4"/>
    <w:rsid w:val="0221BE0F"/>
    <w:rsid w:val="022FC2B5"/>
    <w:rsid w:val="0236EBF7"/>
    <w:rsid w:val="0237E3AD"/>
    <w:rsid w:val="023D1815"/>
    <w:rsid w:val="023E3EB7"/>
    <w:rsid w:val="02497691"/>
    <w:rsid w:val="024A9E0C"/>
    <w:rsid w:val="024AC831"/>
    <w:rsid w:val="024E5472"/>
    <w:rsid w:val="0261E82A"/>
    <w:rsid w:val="02631107"/>
    <w:rsid w:val="026D72FF"/>
    <w:rsid w:val="026FADA3"/>
    <w:rsid w:val="02824438"/>
    <w:rsid w:val="0282B4B5"/>
    <w:rsid w:val="028A5BE3"/>
    <w:rsid w:val="028CF31E"/>
    <w:rsid w:val="02949900"/>
    <w:rsid w:val="029992E3"/>
    <w:rsid w:val="02A22B06"/>
    <w:rsid w:val="02AB7355"/>
    <w:rsid w:val="02B97B36"/>
    <w:rsid w:val="02C02AD6"/>
    <w:rsid w:val="02C3335C"/>
    <w:rsid w:val="02EC9F99"/>
    <w:rsid w:val="0300CE8A"/>
    <w:rsid w:val="03029549"/>
    <w:rsid w:val="0309229F"/>
    <w:rsid w:val="030FF82F"/>
    <w:rsid w:val="03157EB7"/>
    <w:rsid w:val="0315AF5F"/>
    <w:rsid w:val="031E5122"/>
    <w:rsid w:val="0339706E"/>
    <w:rsid w:val="033D3C66"/>
    <w:rsid w:val="034110FF"/>
    <w:rsid w:val="034B9A17"/>
    <w:rsid w:val="034FF813"/>
    <w:rsid w:val="035A38ED"/>
    <w:rsid w:val="035C9C80"/>
    <w:rsid w:val="0367B5BD"/>
    <w:rsid w:val="0367CCAA"/>
    <w:rsid w:val="0379B25D"/>
    <w:rsid w:val="037B6391"/>
    <w:rsid w:val="037C2817"/>
    <w:rsid w:val="03868727"/>
    <w:rsid w:val="038A97E5"/>
    <w:rsid w:val="0391309F"/>
    <w:rsid w:val="0395C9AC"/>
    <w:rsid w:val="03964732"/>
    <w:rsid w:val="0399E815"/>
    <w:rsid w:val="03A0E34C"/>
    <w:rsid w:val="03AADD6B"/>
    <w:rsid w:val="03AC5F87"/>
    <w:rsid w:val="03B393F5"/>
    <w:rsid w:val="03B8326B"/>
    <w:rsid w:val="03BB78F1"/>
    <w:rsid w:val="03D23DE3"/>
    <w:rsid w:val="03D5E63A"/>
    <w:rsid w:val="03E81AA6"/>
    <w:rsid w:val="03EA20A1"/>
    <w:rsid w:val="03FA65A1"/>
    <w:rsid w:val="04015E91"/>
    <w:rsid w:val="0408226A"/>
    <w:rsid w:val="0412C3F6"/>
    <w:rsid w:val="041F994E"/>
    <w:rsid w:val="04201D90"/>
    <w:rsid w:val="04301319"/>
    <w:rsid w:val="0445D4A5"/>
    <w:rsid w:val="044B67B5"/>
    <w:rsid w:val="0470066C"/>
    <w:rsid w:val="0470E1C8"/>
    <w:rsid w:val="04776481"/>
    <w:rsid w:val="047B78F0"/>
    <w:rsid w:val="04812CF3"/>
    <w:rsid w:val="048C0D36"/>
    <w:rsid w:val="048C9D9C"/>
    <w:rsid w:val="048FF79B"/>
    <w:rsid w:val="04961396"/>
    <w:rsid w:val="049A5EAC"/>
    <w:rsid w:val="04A502A3"/>
    <w:rsid w:val="04A72424"/>
    <w:rsid w:val="04AB2F3B"/>
    <w:rsid w:val="04B06364"/>
    <w:rsid w:val="04B94154"/>
    <w:rsid w:val="04BA0E0F"/>
    <w:rsid w:val="04C4E859"/>
    <w:rsid w:val="04C64895"/>
    <w:rsid w:val="04C7228E"/>
    <w:rsid w:val="04CB63E9"/>
    <w:rsid w:val="04DC3470"/>
    <w:rsid w:val="04DDF293"/>
    <w:rsid w:val="04DFE93A"/>
    <w:rsid w:val="04E4A5E2"/>
    <w:rsid w:val="04E4CD0A"/>
    <w:rsid w:val="04EE850C"/>
    <w:rsid w:val="04F61254"/>
    <w:rsid w:val="04FF4ACC"/>
    <w:rsid w:val="0528E651"/>
    <w:rsid w:val="052B4592"/>
    <w:rsid w:val="052F37B6"/>
    <w:rsid w:val="053361D6"/>
    <w:rsid w:val="05356440"/>
    <w:rsid w:val="055BB855"/>
    <w:rsid w:val="0562CF0E"/>
    <w:rsid w:val="056B2AB0"/>
    <w:rsid w:val="0574E015"/>
    <w:rsid w:val="0584D7E1"/>
    <w:rsid w:val="058FE2F1"/>
    <w:rsid w:val="0595120B"/>
    <w:rsid w:val="0595180F"/>
    <w:rsid w:val="05981C93"/>
    <w:rsid w:val="059E4460"/>
    <w:rsid w:val="05A442C4"/>
    <w:rsid w:val="05A983D9"/>
    <w:rsid w:val="05AAF939"/>
    <w:rsid w:val="05B91719"/>
    <w:rsid w:val="05BC5A7D"/>
    <w:rsid w:val="05BF8054"/>
    <w:rsid w:val="05C022E8"/>
    <w:rsid w:val="05C8C927"/>
    <w:rsid w:val="05C9F48F"/>
    <w:rsid w:val="05DDD783"/>
    <w:rsid w:val="05E47845"/>
    <w:rsid w:val="05EC5B5E"/>
    <w:rsid w:val="05EC7346"/>
    <w:rsid w:val="05FC82C5"/>
    <w:rsid w:val="06056D27"/>
    <w:rsid w:val="0614D903"/>
    <w:rsid w:val="0625DA86"/>
    <w:rsid w:val="0626C556"/>
    <w:rsid w:val="062C8A79"/>
    <w:rsid w:val="063EFE1D"/>
    <w:rsid w:val="064652E0"/>
    <w:rsid w:val="064D83A6"/>
    <w:rsid w:val="0657E8D3"/>
    <w:rsid w:val="0662EDD6"/>
    <w:rsid w:val="06686120"/>
    <w:rsid w:val="066C49F8"/>
    <w:rsid w:val="068234B1"/>
    <w:rsid w:val="06844345"/>
    <w:rsid w:val="0691D3B2"/>
    <w:rsid w:val="069431E6"/>
    <w:rsid w:val="06A10041"/>
    <w:rsid w:val="06A228EC"/>
    <w:rsid w:val="06A52E6F"/>
    <w:rsid w:val="06A5B270"/>
    <w:rsid w:val="06AEEDCF"/>
    <w:rsid w:val="06B11466"/>
    <w:rsid w:val="06C49D13"/>
    <w:rsid w:val="06C6F0B1"/>
    <w:rsid w:val="06C72DFD"/>
    <w:rsid w:val="06CDE7F4"/>
    <w:rsid w:val="06D04DB2"/>
    <w:rsid w:val="06D0675F"/>
    <w:rsid w:val="06F2BDF4"/>
    <w:rsid w:val="06F2F933"/>
    <w:rsid w:val="0700A116"/>
    <w:rsid w:val="0705451D"/>
    <w:rsid w:val="070D46DF"/>
    <w:rsid w:val="0714D94A"/>
    <w:rsid w:val="07185D2B"/>
    <w:rsid w:val="0723A160"/>
    <w:rsid w:val="07256CFB"/>
    <w:rsid w:val="072B4BBB"/>
    <w:rsid w:val="072D592F"/>
    <w:rsid w:val="0730F1DA"/>
    <w:rsid w:val="07328369"/>
    <w:rsid w:val="073AF7AB"/>
    <w:rsid w:val="073DFC81"/>
    <w:rsid w:val="0743289F"/>
    <w:rsid w:val="074475D6"/>
    <w:rsid w:val="074F3FC1"/>
    <w:rsid w:val="07588819"/>
    <w:rsid w:val="0764B4A9"/>
    <w:rsid w:val="076C31ED"/>
    <w:rsid w:val="0773EA14"/>
    <w:rsid w:val="07770B4B"/>
    <w:rsid w:val="0778200C"/>
    <w:rsid w:val="077BD965"/>
    <w:rsid w:val="07839D8D"/>
    <w:rsid w:val="07845FC3"/>
    <w:rsid w:val="07853075"/>
    <w:rsid w:val="0796946F"/>
    <w:rsid w:val="07A16EAA"/>
    <w:rsid w:val="07A3F042"/>
    <w:rsid w:val="07B50E9B"/>
    <w:rsid w:val="07BADFBE"/>
    <w:rsid w:val="07BFBDF4"/>
    <w:rsid w:val="07C61729"/>
    <w:rsid w:val="07C797E7"/>
    <w:rsid w:val="07D1BD49"/>
    <w:rsid w:val="07D65046"/>
    <w:rsid w:val="07DD7DBB"/>
    <w:rsid w:val="07F2BD1B"/>
    <w:rsid w:val="07FE420E"/>
    <w:rsid w:val="080727F3"/>
    <w:rsid w:val="0821038A"/>
    <w:rsid w:val="082CD417"/>
    <w:rsid w:val="0833E5B7"/>
    <w:rsid w:val="083F811B"/>
    <w:rsid w:val="0841C588"/>
    <w:rsid w:val="08466F9E"/>
    <w:rsid w:val="084755C4"/>
    <w:rsid w:val="085240CA"/>
    <w:rsid w:val="0863F5E3"/>
    <w:rsid w:val="08662D15"/>
    <w:rsid w:val="08727DA9"/>
    <w:rsid w:val="0879EF0D"/>
    <w:rsid w:val="087E0942"/>
    <w:rsid w:val="08842D4D"/>
    <w:rsid w:val="0885F3A3"/>
    <w:rsid w:val="088FCEF9"/>
    <w:rsid w:val="08A0CCB4"/>
    <w:rsid w:val="08A24FBC"/>
    <w:rsid w:val="08AF9176"/>
    <w:rsid w:val="08B83B4D"/>
    <w:rsid w:val="08BE640F"/>
    <w:rsid w:val="08BF0C63"/>
    <w:rsid w:val="08D1E7C5"/>
    <w:rsid w:val="08D37407"/>
    <w:rsid w:val="08E333A4"/>
    <w:rsid w:val="08EA4242"/>
    <w:rsid w:val="08F1B49D"/>
    <w:rsid w:val="08F34878"/>
    <w:rsid w:val="08FEA202"/>
    <w:rsid w:val="08FED985"/>
    <w:rsid w:val="090C5B7D"/>
    <w:rsid w:val="0923CBA0"/>
    <w:rsid w:val="0924B3D2"/>
    <w:rsid w:val="09253A13"/>
    <w:rsid w:val="09258E22"/>
    <w:rsid w:val="093405C3"/>
    <w:rsid w:val="09342387"/>
    <w:rsid w:val="093BADE8"/>
    <w:rsid w:val="093BDFAF"/>
    <w:rsid w:val="09518589"/>
    <w:rsid w:val="09548530"/>
    <w:rsid w:val="0960698D"/>
    <w:rsid w:val="096A8BC8"/>
    <w:rsid w:val="096AE213"/>
    <w:rsid w:val="097A4DE4"/>
    <w:rsid w:val="097D2B0B"/>
    <w:rsid w:val="098C062E"/>
    <w:rsid w:val="099316D5"/>
    <w:rsid w:val="099A98B1"/>
    <w:rsid w:val="09A7FA21"/>
    <w:rsid w:val="09A9567C"/>
    <w:rsid w:val="09AAC2D8"/>
    <w:rsid w:val="09ADB6E6"/>
    <w:rsid w:val="09B07E6A"/>
    <w:rsid w:val="09BF1626"/>
    <w:rsid w:val="09BFE9E8"/>
    <w:rsid w:val="09E99AC7"/>
    <w:rsid w:val="09EB1409"/>
    <w:rsid w:val="09F10659"/>
    <w:rsid w:val="09F292CC"/>
    <w:rsid w:val="0A079BB3"/>
    <w:rsid w:val="0A079BC6"/>
    <w:rsid w:val="0A1A2DF1"/>
    <w:rsid w:val="0A1B5512"/>
    <w:rsid w:val="0A25D811"/>
    <w:rsid w:val="0A2728ED"/>
    <w:rsid w:val="0A39B3F7"/>
    <w:rsid w:val="0A477418"/>
    <w:rsid w:val="0A49060D"/>
    <w:rsid w:val="0A4FA7DC"/>
    <w:rsid w:val="0A594E4B"/>
    <w:rsid w:val="0A5C33E3"/>
    <w:rsid w:val="0A5FD421"/>
    <w:rsid w:val="0A6A242B"/>
    <w:rsid w:val="0A6F0879"/>
    <w:rsid w:val="0A8D4FBF"/>
    <w:rsid w:val="0A8F0464"/>
    <w:rsid w:val="0AB7E968"/>
    <w:rsid w:val="0AC45D5C"/>
    <w:rsid w:val="0ACAB267"/>
    <w:rsid w:val="0AD5015C"/>
    <w:rsid w:val="0AD5B1F4"/>
    <w:rsid w:val="0AE2BE95"/>
    <w:rsid w:val="0AF033AA"/>
    <w:rsid w:val="0AF2C508"/>
    <w:rsid w:val="0AF58640"/>
    <w:rsid w:val="0AF7DDC0"/>
    <w:rsid w:val="0AFA701A"/>
    <w:rsid w:val="0B0070EB"/>
    <w:rsid w:val="0B03EBB8"/>
    <w:rsid w:val="0B0C1E1B"/>
    <w:rsid w:val="0B13A31C"/>
    <w:rsid w:val="0B1907A9"/>
    <w:rsid w:val="0B20909C"/>
    <w:rsid w:val="0B20A4BC"/>
    <w:rsid w:val="0B2826FE"/>
    <w:rsid w:val="0B309870"/>
    <w:rsid w:val="0B34FCA4"/>
    <w:rsid w:val="0B400BA2"/>
    <w:rsid w:val="0B4BE19A"/>
    <w:rsid w:val="0B4DF7E0"/>
    <w:rsid w:val="0B513119"/>
    <w:rsid w:val="0B5CBAB0"/>
    <w:rsid w:val="0B5FFDD5"/>
    <w:rsid w:val="0B69A443"/>
    <w:rsid w:val="0B6CD248"/>
    <w:rsid w:val="0B6E2D9B"/>
    <w:rsid w:val="0B72B220"/>
    <w:rsid w:val="0B84E1A9"/>
    <w:rsid w:val="0B8A848D"/>
    <w:rsid w:val="0B9BA640"/>
    <w:rsid w:val="0B9FC3CF"/>
    <w:rsid w:val="0BAB141F"/>
    <w:rsid w:val="0BB4528E"/>
    <w:rsid w:val="0BB4E252"/>
    <w:rsid w:val="0BB6C631"/>
    <w:rsid w:val="0BBFD73B"/>
    <w:rsid w:val="0BC32C96"/>
    <w:rsid w:val="0BD282EA"/>
    <w:rsid w:val="0BD32E3B"/>
    <w:rsid w:val="0BD71CAB"/>
    <w:rsid w:val="0BD82555"/>
    <w:rsid w:val="0BDF0923"/>
    <w:rsid w:val="0BDFAA82"/>
    <w:rsid w:val="0BE83630"/>
    <w:rsid w:val="0C02731A"/>
    <w:rsid w:val="0C0B47C9"/>
    <w:rsid w:val="0C11D1E9"/>
    <w:rsid w:val="0C13344F"/>
    <w:rsid w:val="0C2B39A3"/>
    <w:rsid w:val="0C2BC731"/>
    <w:rsid w:val="0C2DEC72"/>
    <w:rsid w:val="0C3CBF29"/>
    <w:rsid w:val="0C4CFAFA"/>
    <w:rsid w:val="0C4E7DC3"/>
    <w:rsid w:val="0C6439FF"/>
    <w:rsid w:val="0C6E4515"/>
    <w:rsid w:val="0C745362"/>
    <w:rsid w:val="0C7F0EBA"/>
    <w:rsid w:val="0C803FB0"/>
    <w:rsid w:val="0C85DB86"/>
    <w:rsid w:val="0C8ED5F0"/>
    <w:rsid w:val="0C93DD03"/>
    <w:rsid w:val="0C98BB34"/>
    <w:rsid w:val="0C9C86EC"/>
    <w:rsid w:val="0CA4AF6D"/>
    <w:rsid w:val="0CA661E6"/>
    <w:rsid w:val="0CC90C87"/>
    <w:rsid w:val="0CD10F6E"/>
    <w:rsid w:val="0CD749DE"/>
    <w:rsid w:val="0CEDFC45"/>
    <w:rsid w:val="0CF54088"/>
    <w:rsid w:val="0CFEC11B"/>
    <w:rsid w:val="0CFFD6C2"/>
    <w:rsid w:val="0D0807B4"/>
    <w:rsid w:val="0D0BDAD7"/>
    <w:rsid w:val="0D1912E2"/>
    <w:rsid w:val="0D3D7F7E"/>
    <w:rsid w:val="0D41FEFC"/>
    <w:rsid w:val="0D46631D"/>
    <w:rsid w:val="0D511235"/>
    <w:rsid w:val="0D513C06"/>
    <w:rsid w:val="0D5227B1"/>
    <w:rsid w:val="0D5A31F7"/>
    <w:rsid w:val="0D5BC222"/>
    <w:rsid w:val="0D5D8F58"/>
    <w:rsid w:val="0D873734"/>
    <w:rsid w:val="0D8A061B"/>
    <w:rsid w:val="0D912CF6"/>
    <w:rsid w:val="0D99BF52"/>
    <w:rsid w:val="0DAB0C3A"/>
    <w:rsid w:val="0DB116CD"/>
    <w:rsid w:val="0DCA96D4"/>
    <w:rsid w:val="0DCF6852"/>
    <w:rsid w:val="0DD0F2A2"/>
    <w:rsid w:val="0DD48E2F"/>
    <w:rsid w:val="0DEFD983"/>
    <w:rsid w:val="0DFBBA89"/>
    <w:rsid w:val="0DFC9B9C"/>
    <w:rsid w:val="0E09F15F"/>
    <w:rsid w:val="0E0C7730"/>
    <w:rsid w:val="0E0E8312"/>
    <w:rsid w:val="0E17C40E"/>
    <w:rsid w:val="0E40DA77"/>
    <w:rsid w:val="0E4CF6BB"/>
    <w:rsid w:val="0E4E6BCC"/>
    <w:rsid w:val="0E5F7E7A"/>
    <w:rsid w:val="0E614272"/>
    <w:rsid w:val="0E6906CD"/>
    <w:rsid w:val="0E77D9A1"/>
    <w:rsid w:val="0E781054"/>
    <w:rsid w:val="0E79A132"/>
    <w:rsid w:val="0E7E87C3"/>
    <w:rsid w:val="0E7F09FF"/>
    <w:rsid w:val="0E8DB06F"/>
    <w:rsid w:val="0E8EEDF0"/>
    <w:rsid w:val="0EA227A0"/>
    <w:rsid w:val="0EAB79B0"/>
    <w:rsid w:val="0EAB9E18"/>
    <w:rsid w:val="0EAEDD4D"/>
    <w:rsid w:val="0EBDF41F"/>
    <w:rsid w:val="0EC08E73"/>
    <w:rsid w:val="0EC6E3A6"/>
    <w:rsid w:val="0EC84DBE"/>
    <w:rsid w:val="0EE1187C"/>
    <w:rsid w:val="0EF3FDB5"/>
    <w:rsid w:val="0F0536FA"/>
    <w:rsid w:val="0F0AEA38"/>
    <w:rsid w:val="0F0E4B91"/>
    <w:rsid w:val="0F0E7636"/>
    <w:rsid w:val="0F0FBD5F"/>
    <w:rsid w:val="0F2A9C1E"/>
    <w:rsid w:val="0F30CE2C"/>
    <w:rsid w:val="0F32A6C7"/>
    <w:rsid w:val="0F412949"/>
    <w:rsid w:val="0F44222C"/>
    <w:rsid w:val="0F4FB574"/>
    <w:rsid w:val="0F50534F"/>
    <w:rsid w:val="0F62DA65"/>
    <w:rsid w:val="0F6C615E"/>
    <w:rsid w:val="0F6CE4B5"/>
    <w:rsid w:val="0F6E08F0"/>
    <w:rsid w:val="0F727CF1"/>
    <w:rsid w:val="0F873DF3"/>
    <w:rsid w:val="0F8B5A8B"/>
    <w:rsid w:val="0F8C7350"/>
    <w:rsid w:val="0FA5D3C4"/>
    <w:rsid w:val="0FA7F262"/>
    <w:rsid w:val="0FAD645D"/>
    <w:rsid w:val="0FB7A750"/>
    <w:rsid w:val="0FB7E650"/>
    <w:rsid w:val="0FBE91C7"/>
    <w:rsid w:val="0FCCDD0D"/>
    <w:rsid w:val="0FD49F33"/>
    <w:rsid w:val="0FD58EF6"/>
    <w:rsid w:val="0FDA419D"/>
    <w:rsid w:val="0FDD9609"/>
    <w:rsid w:val="0FE4AEDC"/>
    <w:rsid w:val="0FF46BFE"/>
    <w:rsid w:val="0FF78A70"/>
    <w:rsid w:val="1009DACA"/>
    <w:rsid w:val="100E7A7F"/>
    <w:rsid w:val="10101A0F"/>
    <w:rsid w:val="101B9748"/>
    <w:rsid w:val="101C7689"/>
    <w:rsid w:val="10237B8A"/>
    <w:rsid w:val="1027D687"/>
    <w:rsid w:val="102936CA"/>
    <w:rsid w:val="1030415E"/>
    <w:rsid w:val="10335C1C"/>
    <w:rsid w:val="10487587"/>
    <w:rsid w:val="1048A82E"/>
    <w:rsid w:val="104D85FA"/>
    <w:rsid w:val="104DB3F1"/>
    <w:rsid w:val="10501BF9"/>
    <w:rsid w:val="1050512B"/>
    <w:rsid w:val="1053B9CF"/>
    <w:rsid w:val="10568B4A"/>
    <w:rsid w:val="10697C18"/>
    <w:rsid w:val="1069F49D"/>
    <w:rsid w:val="10801F83"/>
    <w:rsid w:val="109472CB"/>
    <w:rsid w:val="10951711"/>
    <w:rsid w:val="109BB035"/>
    <w:rsid w:val="10A9FCE7"/>
    <w:rsid w:val="10C891C9"/>
    <w:rsid w:val="10CA61A4"/>
    <w:rsid w:val="10D14561"/>
    <w:rsid w:val="10D5B0A0"/>
    <w:rsid w:val="10D8F030"/>
    <w:rsid w:val="10EB024B"/>
    <w:rsid w:val="10F1348A"/>
    <w:rsid w:val="10F88912"/>
    <w:rsid w:val="10FBD657"/>
    <w:rsid w:val="10FD0F07"/>
    <w:rsid w:val="10FF1FFA"/>
    <w:rsid w:val="11009365"/>
    <w:rsid w:val="11017682"/>
    <w:rsid w:val="110418DC"/>
    <w:rsid w:val="11160C8A"/>
    <w:rsid w:val="111AB0B7"/>
    <w:rsid w:val="1125F307"/>
    <w:rsid w:val="112843B1"/>
    <w:rsid w:val="112E5C9B"/>
    <w:rsid w:val="1130E040"/>
    <w:rsid w:val="11356584"/>
    <w:rsid w:val="113FE8CF"/>
    <w:rsid w:val="114691AC"/>
    <w:rsid w:val="11494B6F"/>
    <w:rsid w:val="114A4E3D"/>
    <w:rsid w:val="115A7731"/>
    <w:rsid w:val="115EC632"/>
    <w:rsid w:val="115FA59B"/>
    <w:rsid w:val="1163762F"/>
    <w:rsid w:val="117A3FC1"/>
    <w:rsid w:val="11821268"/>
    <w:rsid w:val="1186FCC0"/>
    <w:rsid w:val="1192DA21"/>
    <w:rsid w:val="11ADD5A4"/>
    <w:rsid w:val="11B28E89"/>
    <w:rsid w:val="11BA4BD3"/>
    <w:rsid w:val="11BE701B"/>
    <w:rsid w:val="11C4BFA3"/>
    <w:rsid w:val="11C82891"/>
    <w:rsid w:val="11CA30B9"/>
    <w:rsid w:val="11CD00E5"/>
    <w:rsid w:val="11E058E9"/>
    <w:rsid w:val="11E0CA88"/>
    <w:rsid w:val="11F25BAB"/>
    <w:rsid w:val="11FF2E9B"/>
    <w:rsid w:val="1202CC8F"/>
    <w:rsid w:val="1203B568"/>
    <w:rsid w:val="121D889B"/>
    <w:rsid w:val="12200B1D"/>
    <w:rsid w:val="122AE74A"/>
    <w:rsid w:val="123CD6AD"/>
    <w:rsid w:val="12427A34"/>
    <w:rsid w:val="12480577"/>
    <w:rsid w:val="124E59C2"/>
    <w:rsid w:val="1251E739"/>
    <w:rsid w:val="12596958"/>
    <w:rsid w:val="1266FB9C"/>
    <w:rsid w:val="12716B70"/>
    <w:rsid w:val="127D2396"/>
    <w:rsid w:val="127D5945"/>
    <w:rsid w:val="127E2521"/>
    <w:rsid w:val="128152CA"/>
    <w:rsid w:val="1282BE6B"/>
    <w:rsid w:val="1284E869"/>
    <w:rsid w:val="1290655B"/>
    <w:rsid w:val="1290AFA4"/>
    <w:rsid w:val="1295ABDF"/>
    <w:rsid w:val="129F49DC"/>
    <w:rsid w:val="12B6CFFF"/>
    <w:rsid w:val="12C27FA5"/>
    <w:rsid w:val="12C56F8F"/>
    <w:rsid w:val="12CDA583"/>
    <w:rsid w:val="12CEDBE0"/>
    <w:rsid w:val="12D4C917"/>
    <w:rsid w:val="12DF7C23"/>
    <w:rsid w:val="12EBE8F2"/>
    <w:rsid w:val="12FC6707"/>
    <w:rsid w:val="12FD5020"/>
    <w:rsid w:val="12FE33F7"/>
    <w:rsid w:val="13086696"/>
    <w:rsid w:val="13137DD6"/>
    <w:rsid w:val="131FA51E"/>
    <w:rsid w:val="132035B3"/>
    <w:rsid w:val="1321152E"/>
    <w:rsid w:val="1321AD7D"/>
    <w:rsid w:val="13258BB1"/>
    <w:rsid w:val="133208CF"/>
    <w:rsid w:val="13388A34"/>
    <w:rsid w:val="133F28D3"/>
    <w:rsid w:val="133F4E6D"/>
    <w:rsid w:val="134419D5"/>
    <w:rsid w:val="134F2C05"/>
    <w:rsid w:val="13598D80"/>
    <w:rsid w:val="135DDDC0"/>
    <w:rsid w:val="1363F890"/>
    <w:rsid w:val="1389475D"/>
    <w:rsid w:val="138F613D"/>
    <w:rsid w:val="1394639D"/>
    <w:rsid w:val="13A16A0B"/>
    <w:rsid w:val="13A1FFFA"/>
    <w:rsid w:val="13BDC215"/>
    <w:rsid w:val="13C1B7A0"/>
    <w:rsid w:val="13C97DFB"/>
    <w:rsid w:val="13ECB735"/>
    <w:rsid w:val="13EF8B1F"/>
    <w:rsid w:val="14414029"/>
    <w:rsid w:val="144E6816"/>
    <w:rsid w:val="146876FD"/>
    <w:rsid w:val="14696A70"/>
    <w:rsid w:val="146C0AFD"/>
    <w:rsid w:val="14773EB8"/>
    <w:rsid w:val="1481DF4F"/>
    <w:rsid w:val="1485A169"/>
    <w:rsid w:val="1488B410"/>
    <w:rsid w:val="14916143"/>
    <w:rsid w:val="14964F84"/>
    <w:rsid w:val="14A8AB77"/>
    <w:rsid w:val="14B39743"/>
    <w:rsid w:val="14CDDAF2"/>
    <w:rsid w:val="14D50768"/>
    <w:rsid w:val="14D9EEB6"/>
    <w:rsid w:val="14E9BDFE"/>
    <w:rsid w:val="14FC140D"/>
    <w:rsid w:val="14FEF616"/>
    <w:rsid w:val="15144C02"/>
    <w:rsid w:val="151964C7"/>
    <w:rsid w:val="152BC950"/>
    <w:rsid w:val="153058E8"/>
    <w:rsid w:val="154A3224"/>
    <w:rsid w:val="1557E29D"/>
    <w:rsid w:val="15597BBE"/>
    <w:rsid w:val="1565DA3F"/>
    <w:rsid w:val="1566FDF8"/>
    <w:rsid w:val="157BDCF6"/>
    <w:rsid w:val="157F1B68"/>
    <w:rsid w:val="15800BC6"/>
    <w:rsid w:val="15841F46"/>
    <w:rsid w:val="15878183"/>
    <w:rsid w:val="159CAF2A"/>
    <w:rsid w:val="15ADADCD"/>
    <w:rsid w:val="15B44DFC"/>
    <w:rsid w:val="15B5735E"/>
    <w:rsid w:val="15B8DFFF"/>
    <w:rsid w:val="15D53EFA"/>
    <w:rsid w:val="15D798B3"/>
    <w:rsid w:val="15DDD183"/>
    <w:rsid w:val="15E33266"/>
    <w:rsid w:val="15F35D2B"/>
    <w:rsid w:val="15F3A9B5"/>
    <w:rsid w:val="15FBB4D4"/>
    <w:rsid w:val="1600755E"/>
    <w:rsid w:val="160A1B52"/>
    <w:rsid w:val="16102635"/>
    <w:rsid w:val="16164868"/>
    <w:rsid w:val="16170BB8"/>
    <w:rsid w:val="161E7914"/>
    <w:rsid w:val="161F1C4C"/>
    <w:rsid w:val="16280F94"/>
    <w:rsid w:val="16321F9C"/>
    <w:rsid w:val="16333135"/>
    <w:rsid w:val="163A4599"/>
    <w:rsid w:val="163AC803"/>
    <w:rsid w:val="163BAE90"/>
    <w:rsid w:val="164915EA"/>
    <w:rsid w:val="164CDC0B"/>
    <w:rsid w:val="1654747D"/>
    <w:rsid w:val="165611CE"/>
    <w:rsid w:val="16598C5F"/>
    <w:rsid w:val="165A29DE"/>
    <w:rsid w:val="165B77F0"/>
    <w:rsid w:val="166BCD46"/>
    <w:rsid w:val="166C2C7A"/>
    <w:rsid w:val="166EA907"/>
    <w:rsid w:val="16700461"/>
    <w:rsid w:val="1672DF8D"/>
    <w:rsid w:val="1673AD3D"/>
    <w:rsid w:val="16755AE3"/>
    <w:rsid w:val="1679A0DE"/>
    <w:rsid w:val="16849D16"/>
    <w:rsid w:val="16931AD7"/>
    <w:rsid w:val="16940CE5"/>
    <w:rsid w:val="16A19DAE"/>
    <w:rsid w:val="16A93651"/>
    <w:rsid w:val="16ABB6D5"/>
    <w:rsid w:val="16AF78C6"/>
    <w:rsid w:val="16B02706"/>
    <w:rsid w:val="16B26BB8"/>
    <w:rsid w:val="16BCD1E2"/>
    <w:rsid w:val="16C80725"/>
    <w:rsid w:val="16D10192"/>
    <w:rsid w:val="16DEB4EF"/>
    <w:rsid w:val="16E0227D"/>
    <w:rsid w:val="16E93ED0"/>
    <w:rsid w:val="16EAB8D6"/>
    <w:rsid w:val="16FA7AA6"/>
    <w:rsid w:val="16FD4F14"/>
    <w:rsid w:val="1711F932"/>
    <w:rsid w:val="1716062A"/>
    <w:rsid w:val="171D7019"/>
    <w:rsid w:val="1727E893"/>
    <w:rsid w:val="173D1F60"/>
    <w:rsid w:val="173D3C34"/>
    <w:rsid w:val="17406381"/>
    <w:rsid w:val="175143BF"/>
    <w:rsid w:val="175399E6"/>
    <w:rsid w:val="17564E58"/>
    <w:rsid w:val="1769C520"/>
    <w:rsid w:val="176B7A17"/>
    <w:rsid w:val="176B8E40"/>
    <w:rsid w:val="176D7CE2"/>
    <w:rsid w:val="176E81C3"/>
    <w:rsid w:val="176F1A1A"/>
    <w:rsid w:val="17708D10"/>
    <w:rsid w:val="1778A661"/>
    <w:rsid w:val="17870299"/>
    <w:rsid w:val="178DE38E"/>
    <w:rsid w:val="179AB899"/>
    <w:rsid w:val="17A0D35B"/>
    <w:rsid w:val="17A2D843"/>
    <w:rsid w:val="17A4BC3E"/>
    <w:rsid w:val="17B9C9A5"/>
    <w:rsid w:val="17D8FA84"/>
    <w:rsid w:val="17DA3B23"/>
    <w:rsid w:val="17DAD775"/>
    <w:rsid w:val="17DB807C"/>
    <w:rsid w:val="17DBB8B2"/>
    <w:rsid w:val="17E73842"/>
    <w:rsid w:val="17EB1F27"/>
    <w:rsid w:val="17EB82B1"/>
    <w:rsid w:val="17F1D891"/>
    <w:rsid w:val="18032E8F"/>
    <w:rsid w:val="180B2538"/>
    <w:rsid w:val="1813B799"/>
    <w:rsid w:val="181A0BB3"/>
    <w:rsid w:val="182CEEF4"/>
    <w:rsid w:val="183114EC"/>
    <w:rsid w:val="1841C565"/>
    <w:rsid w:val="18454E37"/>
    <w:rsid w:val="18490D96"/>
    <w:rsid w:val="184EADBE"/>
    <w:rsid w:val="185D0412"/>
    <w:rsid w:val="187AF0CD"/>
    <w:rsid w:val="187D2FA7"/>
    <w:rsid w:val="18867B28"/>
    <w:rsid w:val="188681D0"/>
    <w:rsid w:val="1888A731"/>
    <w:rsid w:val="18914546"/>
    <w:rsid w:val="18962622"/>
    <w:rsid w:val="18996103"/>
    <w:rsid w:val="189CD10C"/>
    <w:rsid w:val="18ABE85B"/>
    <w:rsid w:val="18B858F6"/>
    <w:rsid w:val="18C267FE"/>
    <w:rsid w:val="18C5B495"/>
    <w:rsid w:val="18D40EAE"/>
    <w:rsid w:val="18D88EFA"/>
    <w:rsid w:val="18F40AF8"/>
    <w:rsid w:val="18FB10E8"/>
    <w:rsid w:val="1905CEC9"/>
    <w:rsid w:val="194045F8"/>
    <w:rsid w:val="195587F9"/>
    <w:rsid w:val="1973CB4F"/>
    <w:rsid w:val="197BA76E"/>
    <w:rsid w:val="197EC5D8"/>
    <w:rsid w:val="198EA2EE"/>
    <w:rsid w:val="198F95F6"/>
    <w:rsid w:val="19918827"/>
    <w:rsid w:val="1991D544"/>
    <w:rsid w:val="19947288"/>
    <w:rsid w:val="19987512"/>
    <w:rsid w:val="19A59889"/>
    <w:rsid w:val="19AB1BF4"/>
    <w:rsid w:val="19ACC753"/>
    <w:rsid w:val="19B3A987"/>
    <w:rsid w:val="19BC2597"/>
    <w:rsid w:val="19C15F27"/>
    <w:rsid w:val="19E0D713"/>
    <w:rsid w:val="19E31E24"/>
    <w:rsid w:val="19E88C78"/>
    <w:rsid w:val="19F980D6"/>
    <w:rsid w:val="1A0EDA38"/>
    <w:rsid w:val="1A122B63"/>
    <w:rsid w:val="1A192D77"/>
    <w:rsid w:val="1A19B71D"/>
    <w:rsid w:val="1A1AC0A5"/>
    <w:rsid w:val="1A24C29A"/>
    <w:rsid w:val="1A26C456"/>
    <w:rsid w:val="1A28FFC8"/>
    <w:rsid w:val="1A297FB2"/>
    <w:rsid w:val="1A2C3FDF"/>
    <w:rsid w:val="1A2D0AFD"/>
    <w:rsid w:val="1A303512"/>
    <w:rsid w:val="1A31E0AE"/>
    <w:rsid w:val="1A338C52"/>
    <w:rsid w:val="1A44D4B7"/>
    <w:rsid w:val="1A47982E"/>
    <w:rsid w:val="1A5BD9AB"/>
    <w:rsid w:val="1A60E3BD"/>
    <w:rsid w:val="1A6267E2"/>
    <w:rsid w:val="1A7432D9"/>
    <w:rsid w:val="1A78E546"/>
    <w:rsid w:val="1A7BFB29"/>
    <w:rsid w:val="1A88A3B2"/>
    <w:rsid w:val="1A8B5143"/>
    <w:rsid w:val="1A8C006E"/>
    <w:rsid w:val="1A8FD982"/>
    <w:rsid w:val="1A9058F1"/>
    <w:rsid w:val="1A9C1E27"/>
    <w:rsid w:val="1AA4E6E5"/>
    <w:rsid w:val="1AA549FF"/>
    <w:rsid w:val="1AAE21EC"/>
    <w:rsid w:val="1AAF0D3E"/>
    <w:rsid w:val="1AC1B21B"/>
    <w:rsid w:val="1AC225D9"/>
    <w:rsid w:val="1AC99BD3"/>
    <w:rsid w:val="1ACE5894"/>
    <w:rsid w:val="1AD80826"/>
    <w:rsid w:val="1AE4A31B"/>
    <w:rsid w:val="1AE649AF"/>
    <w:rsid w:val="1AEF6E7B"/>
    <w:rsid w:val="1AF306A5"/>
    <w:rsid w:val="1B06B516"/>
    <w:rsid w:val="1B0B0FCD"/>
    <w:rsid w:val="1B0C4CFF"/>
    <w:rsid w:val="1B0C8AE9"/>
    <w:rsid w:val="1B1068B9"/>
    <w:rsid w:val="1B19116F"/>
    <w:rsid w:val="1B294BD9"/>
    <w:rsid w:val="1B29FD3D"/>
    <w:rsid w:val="1B4CBF47"/>
    <w:rsid w:val="1B4FD09D"/>
    <w:rsid w:val="1B556758"/>
    <w:rsid w:val="1B69B135"/>
    <w:rsid w:val="1B8EF51A"/>
    <w:rsid w:val="1B94BD15"/>
    <w:rsid w:val="1BA3A84A"/>
    <w:rsid w:val="1BAE00CE"/>
    <w:rsid w:val="1BAEB538"/>
    <w:rsid w:val="1BC4D029"/>
    <w:rsid w:val="1BD655EF"/>
    <w:rsid w:val="1BDB3308"/>
    <w:rsid w:val="1BDD4FBB"/>
    <w:rsid w:val="1BE95DB0"/>
    <w:rsid w:val="1BECF39D"/>
    <w:rsid w:val="1BED4706"/>
    <w:rsid w:val="1BFF79A6"/>
    <w:rsid w:val="1C0BCB65"/>
    <w:rsid w:val="1C1DC1A7"/>
    <w:rsid w:val="1C200871"/>
    <w:rsid w:val="1C39743C"/>
    <w:rsid w:val="1C3F0D75"/>
    <w:rsid w:val="1C4BDDE8"/>
    <w:rsid w:val="1C54DB39"/>
    <w:rsid w:val="1C57A349"/>
    <w:rsid w:val="1C59E69B"/>
    <w:rsid w:val="1C5EE1BD"/>
    <w:rsid w:val="1C717067"/>
    <w:rsid w:val="1C7F4C8A"/>
    <w:rsid w:val="1C8090AE"/>
    <w:rsid w:val="1C995E31"/>
    <w:rsid w:val="1C9A259A"/>
    <w:rsid w:val="1CA5FC16"/>
    <w:rsid w:val="1CA758F1"/>
    <w:rsid w:val="1CA795C3"/>
    <w:rsid w:val="1CA90DEE"/>
    <w:rsid w:val="1CAFF74B"/>
    <w:rsid w:val="1CB55F12"/>
    <w:rsid w:val="1CBBBA4A"/>
    <w:rsid w:val="1CCB714E"/>
    <w:rsid w:val="1CEAF71C"/>
    <w:rsid w:val="1CF03E4D"/>
    <w:rsid w:val="1CF56964"/>
    <w:rsid w:val="1CF84D24"/>
    <w:rsid w:val="1CFF2972"/>
    <w:rsid w:val="1D00B17A"/>
    <w:rsid w:val="1D159E9B"/>
    <w:rsid w:val="1D17C8CF"/>
    <w:rsid w:val="1D1A8952"/>
    <w:rsid w:val="1D1ABBFA"/>
    <w:rsid w:val="1D2416C4"/>
    <w:rsid w:val="1D2B755B"/>
    <w:rsid w:val="1D2D160E"/>
    <w:rsid w:val="1D3A46A0"/>
    <w:rsid w:val="1D3A8EA9"/>
    <w:rsid w:val="1D42360B"/>
    <w:rsid w:val="1D49CC25"/>
    <w:rsid w:val="1D4E36AF"/>
    <w:rsid w:val="1D6B6F98"/>
    <w:rsid w:val="1D7441EC"/>
    <w:rsid w:val="1D780EA4"/>
    <w:rsid w:val="1D8010C8"/>
    <w:rsid w:val="1D82D8AB"/>
    <w:rsid w:val="1D8776DA"/>
    <w:rsid w:val="1D893F00"/>
    <w:rsid w:val="1DA12FAC"/>
    <w:rsid w:val="1DA581E0"/>
    <w:rsid w:val="1DA64FB6"/>
    <w:rsid w:val="1DA962D4"/>
    <w:rsid w:val="1DAACC04"/>
    <w:rsid w:val="1DAEAEF9"/>
    <w:rsid w:val="1DC02C73"/>
    <w:rsid w:val="1DC75A77"/>
    <w:rsid w:val="1DF88A5C"/>
    <w:rsid w:val="1DF9C719"/>
    <w:rsid w:val="1DFF9978"/>
    <w:rsid w:val="1E1D8C50"/>
    <w:rsid w:val="1E1DD82E"/>
    <w:rsid w:val="1E1E2DD7"/>
    <w:rsid w:val="1E1EB01B"/>
    <w:rsid w:val="1E1EB1C0"/>
    <w:rsid w:val="1E1F747C"/>
    <w:rsid w:val="1E209CC4"/>
    <w:rsid w:val="1E45DF63"/>
    <w:rsid w:val="1E48FDD3"/>
    <w:rsid w:val="1E4D7C80"/>
    <w:rsid w:val="1E50F1BF"/>
    <w:rsid w:val="1E62D284"/>
    <w:rsid w:val="1E63689A"/>
    <w:rsid w:val="1E6B8FE8"/>
    <w:rsid w:val="1E6DCDEB"/>
    <w:rsid w:val="1E7BCDD6"/>
    <w:rsid w:val="1E83C2B8"/>
    <w:rsid w:val="1E8E4C9D"/>
    <w:rsid w:val="1EABABAA"/>
    <w:rsid w:val="1EB2008D"/>
    <w:rsid w:val="1EBEB2CC"/>
    <w:rsid w:val="1EC427B3"/>
    <w:rsid w:val="1EC62BCE"/>
    <w:rsid w:val="1EC95719"/>
    <w:rsid w:val="1ECF0827"/>
    <w:rsid w:val="1EDF7F63"/>
    <w:rsid w:val="1EE24C07"/>
    <w:rsid w:val="1EE3F431"/>
    <w:rsid w:val="1EE5271E"/>
    <w:rsid w:val="1EEFEE03"/>
    <w:rsid w:val="1EF229FB"/>
    <w:rsid w:val="1F008CCF"/>
    <w:rsid w:val="1F07EFB2"/>
    <w:rsid w:val="1F08769E"/>
    <w:rsid w:val="1F0B401A"/>
    <w:rsid w:val="1F173BED"/>
    <w:rsid w:val="1F1A82B1"/>
    <w:rsid w:val="1F238B1F"/>
    <w:rsid w:val="1F2655A7"/>
    <w:rsid w:val="1F44EE97"/>
    <w:rsid w:val="1F489BAC"/>
    <w:rsid w:val="1F4989B1"/>
    <w:rsid w:val="1F4A2059"/>
    <w:rsid w:val="1F556384"/>
    <w:rsid w:val="1F582B03"/>
    <w:rsid w:val="1F5AE743"/>
    <w:rsid w:val="1F5F27A7"/>
    <w:rsid w:val="1F64FF9C"/>
    <w:rsid w:val="1F6D84D4"/>
    <w:rsid w:val="1F7A37E4"/>
    <w:rsid w:val="1F7C90DB"/>
    <w:rsid w:val="1F8E94AA"/>
    <w:rsid w:val="1F94520D"/>
    <w:rsid w:val="1FA27B72"/>
    <w:rsid w:val="1FA55DFF"/>
    <w:rsid w:val="1FB6E947"/>
    <w:rsid w:val="1FC1765B"/>
    <w:rsid w:val="1FCF4DB4"/>
    <w:rsid w:val="1FD4579A"/>
    <w:rsid w:val="1FD6A366"/>
    <w:rsid w:val="1FD7B7D1"/>
    <w:rsid w:val="1FDE291A"/>
    <w:rsid w:val="1FE4C89B"/>
    <w:rsid w:val="1FE619CE"/>
    <w:rsid w:val="1FF0DD8D"/>
    <w:rsid w:val="1FF14521"/>
    <w:rsid w:val="1FFFDC24"/>
    <w:rsid w:val="2000D73D"/>
    <w:rsid w:val="2009C78B"/>
    <w:rsid w:val="201189AA"/>
    <w:rsid w:val="20129209"/>
    <w:rsid w:val="2018E3A2"/>
    <w:rsid w:val="201F0A85"/>
    <w:rsid w:val="201FC7CC"/>
    <w:rsid w:val="20273D88"/>
    <w:rsid w:val="202FCCD5"/>
    <w:rsid w:val="203EC0F4"/>
    <w:rsid w:val="204EA4B4"/>
    <w:rsid w:val="20579700"/>
    <w:rsid w:val="20583670"/>
    <w:rsid w:val="2058A628"/>
    <w:rsid w:val="205BA6C8"/>
    <w:rsid w:val="206E5B37"/>
    <w:rsid w:val="207498EF"/>
    <w:rsid w:val="207C18EB"/>
    <w:rsid w:val="207C5BC7"/>
    <w:rsid w:val="207F5182"/>
    <w:rsid w:val="20843F05"/>
    <w:rsid w:val="20962120"/>
    <w:rsid w:val="209A9544"/>
    <w:rsid w:val="209F13F5"/>
    <w:rsid w:val="209F1E0B"/>
    <w:rsid w:val="20AC2EE6"/>
    <w:rsid w:val="20B60A5D"/>
    <w:rsid w:val="20D776FA"/>
    <w:rsid w:val="20DDDB1D"/>
    <w:rsid w:val="20DF3D3D"/>
    <w:rsid w:val="20E27C51"/>
    <w:rsid w:val="20EF8979"/>
    <w:rsid w:val="20FF580B"/>
    <w:rsid w:val="20FFA900"/>
    <w:rsid w:val="210A1C55"/>
    <w:rsid w:val="210CE0EE"/>
    <w:rsid w:val="2116BFFF"/>
    <w:rsid w:val="2127A5DC"/>
    <w:rsid w:val="212CEB1E"/>
    <w:rsid w:val="2131F7F6"/>
    <w:rsid w:val="21373A0A"/>
    <w:rsid w:val="21395D80"/>
    <w:rsid w:val="213F4538"/>
    <w:rsid w:val="214696C2"/>
    <w:rsid w:val="214D16D5"/>
    <w:rsid w:val="2150642D"/>
    <w:rsid w:val="215EBF4C"/>
    <w:rsid w:val="21607C61"/>
    <w:rsid w:val="2170F3DC"/>
    <w:rsid w:val="2177B9B4"/>
    <w:rsid w:val="2181B8FB"/>
    <w:rsid w:val="219AAAC2"/>
    <w:rsid w:val="219C1230"/>
    <w:rsid w:val="219E0D24"/>
    <w:rsid w:val="219F846D"/>
    <w:rsid w:val="21A6F533"/>
    <w:rsid w:val="21B63F11"/>
    <w:rsid w:val="21BBAAA9"/>
    <w:rsid w:val="21C5DEE1"/>
    <w:rsid w:val="21C68780"/>
    <w:rsid w:val="21C6BCB9"/>
    <w:rsid w:val="21CA6784"/>
    <w:rsid w:val="21CDF337"/>
    <w:rsid w:val="21CF01E6"/>
    <w:rsid w:val="21DA5A15"/>
    <w:rsid w:val="21DF71AB"/>
    <w:rsid w:val="21E1F2EA"/>
    <w:rsid w:val="21E28E9A"/>
    <w:rsid w:val="21F7E7B6"/>
    <w:rsid w:val="21F8680A"/>
    <w:rsid w:val="220183DF"/>
    <w:rsid w:val="2201DDEA"/>
    <w:rsid w:val="22051665"/>
    <w:rsid w:val="2207CEC5"/>
    <w:rsid w:val="22087F75"/>
    <w:rsid w:val="2218A485"/>
    <w:rsid w:val="22290A30"/>
    <w:rsid w:val="222A6F23"/>
    <w:rsid w:val="222DDF1B"/>
    <w:rsid w:val="22599093"/>
    <w:rsid w:val="225BB14B"/>
    <w:rsid w:val="225C8D38"/>
    <w:rsid w:val="226EE7D5"/>
    <w:rsid w:val="2283EB2F"/>
    <w:rsid w:val="2284FCC7"/>
    <w:rsid w:val="228C75BB"/>
    <w:rsid w:val="22988B98"/>
    <w:rsid w:val="22A10983"/>
    <w:rsid w:val="22A78D40"/>
    <w:rsid w:val="22AA61A8"/>
    <w:rsid w:val="22AEA145"/>
    <w:rsid w:val="22B05F2E"/>
    <w:rsid w:val="22BD604D"/>
    <w:rsid w:val="22C458FB"/>
    <w:rsid w:val="22D04DF1"/>
    <w:rsid w:val="22DCE2DC"/>
    <w:rsid w:val="22DD9575"/>
    <w:rsid w:val="22DF36E1"/>
    <w:rsid w:val="22E39CC0"/>
    <w:rsid w:val="22F29A7A"/>
    <w:rsid w:val="22F9171D"/>
    <w:rsid w:val="22FC4268"/>
    <w:rsid w:val="22FCA17D"/>
    <w:rsid w:val="23044E4C"/>
    <w:rsid w:val="230D01F1"/>
    <w:rsid w:val="2324253B"/>
    <w:rsid w:val="23258705"/>
    <w:rsid w:val="2325954F"/>
    <w:rsid w:val="2361563B"/>
    <w:rsid w:val="23642C43"/>
    <w:rsid w:val="23650565"/>
    <w:rsid w:val="236EF866"/>
    <w:rsid w:val="23733433"/>
    <w:rsid w:val="237C4A79"/>
    <w:rsid w:val="23867EA4"/>
    <w:rsid w:val="23895077"/>
    <w:rsid w:val="2396921F"/>
    <w:rsid w:val="23995227"/>
    <w:rsid w:val="239D3F55"/>
    <w:rsid w:val="23A44FD6"/>
    <w:rsid w:val="23A46193"/>
    <w:rsid w:val="23A58A2B"/>
    <w:rsid w:val="23A70C97"/>
    <w:rsid w:val="23B9606E"/>
    <w:rsid w:val="23BC8A0C"/>
    <w:rsid w:val="23C8E5F8"/>
    <w:rsid w:val="23D5E413"/>
    <w:rsid w:val="23DFF963"/>
    <w:rsid w:val="23E4952E"/>
    <w:rsid w:val="23E4D0A6"/>
    <w:rsid w:val="23EBA6EF"/>
    <w:rsid w:val="23F133C3"/>
    <w:rsid w:val="23F3AF1B"/>
    <w:rsid w:val="23F3DB8A"/>
    <w:rsid w:val="23F98BBC"/>
    <w:rsid w:val="2417821F"/>
    <w:rsid w:val="24224985"/>
    <w:rsid w:val="242ADED4"/>
    <w:rsid w:val="242CBC8E"/>
    <w:rsid w:val="243477F0"/>
    <w:rsid w:val="243A04B7"/>
    <w:rsid w:val="24476FBC"/>
    <w:rsid w:val="244A4625"/>
    <w:rsid w:val="24515187"/>
    <w:rsid w:val="2458032E"/>
    <w:rsid w:val="2468656F"/>
    <w:rsid w:val="246CC4EE"/>
    <w:rsid w:val="24719833"/>
    <w:rsid w:val="2494FB4B"/>
    <w:rsid w:val="24A329EF"/>
    <w:rsid w:val="24ADE7A0"/>
    <w:rsid w:val="24C9777C"/>
    <w:rsid w:val="24CAC6A6"/>
    <w:rsid w:val="24CAFA2F"/>
    <w:rsid w:val="24D81349"/>
    <w:rsid w:val="24E6A42C"/>
    <w:rsid w:val="24E714DB"/>
    <w:rsid w:val="24EC8B4A"/>
    <w:rsid w:val="24ECC8E2"/>
    <w:rsid w:val="24FDF21B"/>
    <w:rsid w:val="24FF5499"/>
    <w:rsid w:val="25068F37"/>
    <w:rsid w:val="250C5B63"/>
    <w:rsid w:val="25136131"/>
    <w:rsid w:val="2518539A"/>
    <w:rsid w:val="251FA538"/>
    <w:rsid w:val="25257CCC"/>
    <w:rsid w:val="252C803C"/>
    <w:rsid w:val="25432027"/>
    <w:rsid w:val="25433854"/>
    <w:rsid w:val="2548BCC6"/>
    <w:rsid w:val="2548CE85"/>
    <w:rsid w:val="254DB452"/>
    <w:rsid w:val="254F8A0E"/>
    <w:rsid w:val="2554DE0A"/>
    <w:rsid w:val="2555A1D8"/>
    <w:rsid w:val="255638F4"/>
    <w:rsid w:val="255C5C4E"/>
    <w:rsid w:val="2568A88E"/>
    <w:rsid w:val="257651C9"/>
    <w:rsid w:val="2578A7E9"/>
    <w:rsid w:val="257A532D"/>
    <w:rsid w:val="257C883F"/>
    <w:rsid w:val="258162BD"/>
    <w:rsid w:val="2594D650"/>
    <w:rsid w:val="25999AD8"/>
    <w:rsid w:val="259A7949"/>
    <w:rsid w:val="25A15168"/>
    <w:rsid w:val="25A740D0"/>
    <w:rsid w:val="25A8DE5F"/>
    <w:rsid w:val="25AE4A80"/>
    <w:rsid w:val="25B0A84F"/>
    <w:rsid w:val="25B882A4"/>
    <w:rsid w:val="25D4BEE6"/>
    <w:rsid w:val="25D9965B"/>
    <w:rsid w:val="25DBB794"/>
    <w:rsid w:val="25DDF094"/>
    <w:rsid w:val="25E9021A"/>
    <w:rsid w:val="25EBB21E"/>
    <w:rsid w:val="25FC5290"/>
    <w:rsid w:val="25FEF9F3"/>
    <w:rsid w:val="26004402"/>
    <w:rsid w:val="26034535"/>
    <w:rsid w:val="2605F434"/>
    <w:rsid w:val="2606D232"/>
    <w:rsid w:val="260963EA"/>
    <w:rsid w:val="260B15EB"/>
    <w:rsid w:val="260FD828"/>
    <w:rsid w:val="2613DC1B"/>
    <w:rsid w:val="261662B0"/>
    <w:rsid w:val="261AE574"/>
    <w:rsid w:val="262AB055"/>
    <w:rsid w:val="2630FB7D"/>
    <w:rsid w:val="2638A794"/>
    <w:rsid w:val="26488489"/>
    <w:rsid w:val="264FD8F3"/>
    <w:rsid w:val="2657855A"/>
    <w:rsid w:val="2661FFEC"/>
    <w:rsid w:val="267CF58E"/>
    <w:rsid w:val="267E5BB3"/>
    <w:rsid w:val="2684A1F0"/>
    <w:rsid w:val="26889943"/>
    <w:rsid w:val="268DD3EC"/>
    <w:rsid w:val="26998DFF"/>
    <w:rsid w:val="269B2D76"/>
    <w:rsid w:val="26A7DDCF"/>
    <w:rsid w:val="26CD59D2"/>
    <w:rsid w:val="26E2F22B"/>
    <w:rsid w:val="26EB4372"/>
    <w:rsid w:val="26EE9CF4"/>
    <w:rsid w:val="26F4A296"/>
    <w:rsid w:val="26F518F5"/>
    <w:rsid w:val="26F67CBA"/>
    <w:rsid w:val="2706B65A"/>
    <w:rsid w:val="271B6CD1"/>
    <w:rsid w:val="271F054C"/>
    <w:rsid w:val="2726E67C"/>
    <w:rsid w:val="2737DDAE"/>
    <w:rsid w:val="273A6C52"/>
    <w:rsid w:val="274733C0"/>
    <w:rsid w:val="274A35BA"/>
    <w:rsid w:val="27511977"/>
    <w:rsid w:val="277B479E"/>
    <w:rsid w:val="27843BBB"/>
    <w:rsid w:val="27989846"/>
    <w:rsid w:val="27A2183F"/>
    <w:rsid w:val="27A85011"/>
    <w:rsid w:val="27ADAFA2"/>
    <w:rsid w:val="27C225AC"/>
    <w:rsid w:val="27C2FC8B"/>
    <w:rsid w:val="27C3A966"/>
    <w:rsid w:val="27E32032"/>
    <w:rsid w:val="27E55961"/>
    <w:rsid w:val="27E80B25"/>
    <w:rsid w:val="27EAAE4B"/>
    <w:rsid w:val="27EFC73C"/>
    <w:rsid w:val="27FD9ACD"/>
    <w:rsid w:val="2804CCA9"/>
    <w:rsid w:val="2814D642"/>
    <w:rsid w:val="28229162"/>
    <w:rsid w:val="282547FB"/>
    <w:rsid w:val="282718D7"/>
    <w:rsid w:val="2829866B"/>
    <w:rsid w:val="282C3897"/>
    <w:rsid w:val="28391B20"/>
    <w:rsid w:val="2846CEA5"/>
    <w:rsid w:val="28497287"/>
    <w:rsid w:val="284A9E52"/>
    <w:rsid w:val="2855934C"/>
    <w:rsid w:val="286E5032"/>
    <w:rsid w:val="287725E7"/>
    <w:rsid w:val="287A8546"/>
    <w:rsid w:val="287E735C"/>
    <w:rsid w:val="288105A5"/>
    <w:rsid w:val="2883EAFB"/>
    <w:rsid w:val="28855DC7"/>
    <w:rsid w:val="289C4369"/>
    <w:rsid w:val="289DA68E"/>
    <w:rsid w:val="28AF64B4"/>
    <w:rsid w:val="28B2F17A"/>
    <w:rsid w:val="28C71F5A"/>
    <w:rsid w:val="28CC7712"/>
    <w:rsid w:val="28E8CCE0"/>
    <w:rsid w:val="28F168DE"/>
    <w:rsid w:val="29103F11"/>
    <w:rsid w:val="2916DB3B"/>
    <w:rsid w:val="292C2959"/>
    <w:rsid w:val="29316A21"/>
    <w:rsid w:val="2939B505"/>
    <w:rsid w:val="2948D650"/>
    <w:rsid w:val="295081E3"/>
    <w:rsid w:val="29524799"/>
    <w:rsid w:val="2957D979"/>
    <w:rsid w:val="2958EEDA"/>
    <w:rsid w:val="295A4915"/>
    <w:rsid w:val="295C4811"/>
    <w:rsid w:val="2970C955"/>
    <w:rsid w:val="29740A72"/>
    <w:rsid w:val="297762FD"/>
    <w:rsid w:val="2978B29E"/>
    <w:rsid w:val="298041BF"/>
    <w:rsid w:val="29839EBA"/>
    <w:rsid w:val="29A008E6"/>
    <w:rsid w:val="29A30F80"/>
    <w:rsid w:val="29AAE7A7"/>
    <w:rsid w:val="29BB7DA1"/>
    <w:rsid w:val="29CC5514"/>
    <w:rsid w:val="29DACB71"/>
    <w:rsid w:val="29DB3AAA"/>
    <w:rsid w:val="29DE2505"/>
    <w:rsid w:val="29E9E08D"/>
    <w:rsid w:val="29EDC4D3"/>
    <w:rsid w:val="29EE316E"/>
    <w:rsid w:val="29F73A7B"/>
    <w:rsid w:val="2A0E7F40"/>
    <w:rsid w:val="2A1148CA"/>
    <w:rsid w:val="2A1457AA"/>
    <w:rsid w:val="2A1716A1"/>
    <w:rsid w:val="2A1BCBB2"/>
    <w:rsid w:val="2A212575"/>
    <w:rsid w:val="2A24CD8F"/>
    <w:rsid w:val="2A24F8FB"/>
    <w:rsid w:val="2A2965C4"/>
    <w:rsid w:val="2A2B6A04"/>
    <w:rsid w:val="2A466912"/>
    <w:rsid w:val="2A479BE2"/>
    <w:rsid w:val="2A4C0796"/>
    <w:rsid w:val="2A4CE393"/>
    <w:rsid w:val="2A5686A9"/>
    <w:rsid w:val="2A6BB3A7"/>
    <w:rsid w:val="2A867C3F"/>
    <w:rsid w:val="2A965194"/>
    <w:rsid w:val="2A9BCA15"/>
    <w:rsid w:val="2AAA75FF"/>
    <w:rsid w:val="2AAE79B8"/>
    <w:rsid w:val="2AB173D1"/>
    <w:rsid w:val="2AC4218B"/>
    <w:rsid w:val="2ACA8C78"/>
    <w:rsid w:val="2ADF25A3"/>
    <w:rsid w:val="2AE13351"/>
    <w:rsid w:val="2AE30965"/>
    <w:rsid w:val="2AE331A7"/>
    <w:rsid w:val="2AEF3BFA"/>
    <w:rsid w:val="2AF03062"/>
    <w:rsid w:val="2AFA8046"/>
    <w:rsid w:val="2AFCA3DB"/>
    <w:rsid w:val="2B0255E5"/>
    <w:rsid w:val="2B063D97"/>
    <w:rsid w:val="2B06AD99"/>
    <w:rsid w:val="2B1FCC58"/>
    <w:rsid w:val="2B3898B3"/>
    <w:rsid w:val="2B403268"/>
    <w:rsid w:val="2B4251ED"/>
    <w:rsid w:val="2B48F90D"/>
    <w:rsid w:val="2B55DF7E"/>
    <w:rsid w:val="2B56863A"/>
    <w:rsid w:val="2B5EEC81"/>
    <w:rsid w:val="2B61E6EB"/>
    <w:rsid w:val="2B67D7AB"/>
    <w:rsid w:val="2B7DC885"/>
    <w:rsid w:val="2B85E788"/>
    <w:rsid w:val="2B88D530"/>
    <w:rsid w:val="2B8AACBF"/>
    <w:rsid w:val="2B92DA46"/>
    <w:rsid w:val="2B93E8D9"/>
    <w:rsid w:val="2B96406C"/>
    <w:rsid w:val="2BA26404"/>
    <w:rsid w:val="2BA5A195"/>
    <w:rsid w:val="2BA8602F"/>
    <w:rsid w:val="2BBA380B"/>
    <w:rsid w:val="2BC1BD1E"/>
    <w:rsid w:val="2BC48C2C"/>
    <w:rsid w:val="2BC62B47"/>
    <w:rsid w:val="2BCE48A7"/>
    <w:rsid w:val="2BD6047E"/>
    <w:rsid w:val="2BDA783A"/>
    <w:rsid w:val="2BDC9D42"/>
    <w:rsid w:val="2BDFF513"/>
    <w:rsid w:val="2BE80756"/>
    <w:rsid w:val="2BE8E5CA"/>
    <w:rsid w:val="2BEE17A0"/>
    <w:rsid w:val="2BF47740"/>
    <w:rsid w:val="2BF56C9A"/>
    <w:rsid w:val="2BF589F8"/>
    <w:rsid w:val="2C013DE1"/>
    <w:rsid w:val="2C11DB9C"/>
    <w:rsid w:val="2C11F0F4"/>
    <w:rsid w:val="2C18A3D2"/>
    <w:rsid w:val="2C1D7EF1"/>
    <w:rsid w:val="2C210149"/>
    <w:rsid w:val="2C26ACA8"/>
    <w:rsid w:val="2C2B0ADE"/>
    <w:rsid w:val="2C3538E9"/>
    <w:rsid w:val="2C374CD7"/>
    <w:rsid w:val="2C4182BC"/>
    <w:rsid w:val="2C450DB6"/>
    <w:rsid w:val="2C7698EC"/>
    <w:rsid w:val="2C7CFCB1"/>
    <w:rsid w:val="2C86CF25"/>
    <w:rsid w:val="2C9089A6"/>
    <w:rsid w:val="2C9897F7"/>
    <w:rsid w:val="2C9A3D67"/>
    <w:rsid w:val="2C9B6580"/>
    <w:rsid w:val="2CB7F989"/>
    <w:rsid w:val="2CD5A23F"/>
    <w:rsid w:val="2CEE9F14"/>
    <w:rsid w:val="2D05A00F"/>
    <w:rsid w:val="2D06C673"/>
    <w:rsid w:val="2D0EBB96"/>
    <w:rsid w:val="2D1A127B"/>
    <w:rsid w:val="2D1E5DED"/>
    <w:rsid w:val="2D2F9D64"/>
    <w:rsid w:val="2D321BCD"/>
    <w:rsid w:val="2D3C83B3"/>
    <w:rsid w:val="2D3F3711"/>
    <w:rsid w:val="2D439988"/>
    <w:rsid w:val="2D462002"/>
    <w:rsid w:val="2D4FB6B9"/>
    <w:rsid w:val="2D510436"/>
    <w:rsid w:val="2D52CC68"/>
    <w:rsid w:val="2D628979"/>
    <w:rsid w:val="2D654B4F"/>
    <w:rsid w:val="2D847371"/>
    <w:rsid w:val="2D84B62B"/>
    <w:rsid w:val="2D894ADF"/>
    <w:rsid w:val="2D89BC52"/>
    <w:rsid w:val="2D92B59B"/>
    <w:rsid w:val="2D955A85"/>
    <w:rsid w:val="2DA2D789"/>
    <w:rsid w:val="2DA3FF2B"/>
    <w:rsid w:val="2DA96A23"/>
    <w:rsid w:val="2DCAE2F9"/>
    <w:rsid w:val="2DD0AF09"/>
    <w:rsid w:val="2DD94019"/>
    <w:rsid w:val="2DDD2A2C"/>
    <w:rsid w:val="2DE25D9D"/>
    <w:rsid w:val="2DEC1104"/>
    <w:rsid w:val="2DF72ACD"/>
    <w:rsid w:val="2DFE336C"/>
    <w:rsid w:val="2DFF2EAA"/>
    <w:rsid w:val="2E0125FB"/>
    <w:rsid w:val="2E022FBF"/>
    <w:rsid w:val="2E050324"/>
    <w:rsid w:val="2E16EF7F"/>
    <w:rsid w:val="2E23C3A4"/>
    <w:rsid w:val="2E283FA9"/>
    <w:rsid w:val="2E3141C7"/>
    <w:rsid w:val="2E46B836"/>
    <w:rsid w:val="2E4C9603"/>
    <w:rsid w:val="2E4FFD0A"/>
    <w:rsid w:val="2E70F8BB"/>
    <w:rsid w:val="2E78B7F7"/>
    <w:rsid w:val="2E801120"/>
    <w:rsid w:val="2E8CBDD8"/>
    <w:rsid w:val="2E8FF473"/>
    <w:rsid w:val="2E93AB28"/>
    <w:rsid w:val="2E97580E"/>
    <w:rsid w:val="2E991182"/>
    <w:rsid w:val="2EA387A1"/>
    <w:rsid w:val="2EC184A4"/>
    <w:rsid w:val="2ECB5B9A"/>
    <w:rsid w:val="2ECDEC2E"/>
    <w:rsid w:val="2ED941C4"/>
    <w:rsid w:val="2EDB95A3"/>
    <w:rsid w:val="2EF6631E"/>
    <w:rsid w:val="2F01D5A4"/>
    <w:rsid w:val="2F1163F0"/>
    <w:rsid w:val="2F152D55"/>
    <w:rsid w:val="2F28EA12"/>
    <w:rsid w:val="2F346CF7"/>
    <w:rsid w:val="2F34EEB8"/>
    <w:rsid w:val="2F46BBD4"/>
    <w:rsid w:val="2F4B6075"/>
    <w:rsid w:val="2F50B7B1"/>
    <w:rsid w:val="2F56748A"/>
    <w:rsid w:val="2F58A20B"/>
    <w:rsid w:val="2F78F154"/>
    <w:rsid w:val="2F90B530"/>
    <w:rsid w:val="2F9B947E"/>
    <w:rsid w:val="2FAEDC96"/>
    <w:rsid w:val="2FAF1357"/>
    <w:rsid w:val="2FBCA827"/>
    <w:rsid w:val="2FE5D3C8"/>
    <w:rsid w:val="3005F279"/>
    <w:rsid w:val="3005F2E1"/>
    <w:rsid w:val="301D91F4"/>
    <w:rsid w:val="3022081A"/>
    <w:rsid w:val="3023ED8F"/>
    <w:rsid w:val="30383D94"/>
    <w:rsid w:val="3053650E"/>
    <w:rsid w:val="30561531"/>
    <w:rsid w:val="30636F6A"/>
    <w:rsid w:val="30638269"/>
    <w:rsid w:val="3065480A"/>
    <w:rsid w:val="30661D9B"/>
    <w:rsid w:val="306A7611"/>
    <w:rsid w:val="30734388"/>
    <w:rsid w:val="3074BEB7"/>
    <w:rsid w:val="307B837F"/>
    <w:rsid w:val="3093557A"/>
    <w:rsid w:val="30982827"/>
    <w:rsid w:val="3098547F"/>
    <w:rsid w:val="30AADAD3"/>
    <w:rsid w:val="30B29E3A"/>
    <w:rsid w:val="30CB57BB"/>
    <w:rsid w:val="30CCFB47"/>
    <w:rsid w:val="30CEBFF9"/>
    <w:rsid w:val="30E43EEB"/>
    <w:rsid w:val="30E92D31"/>
    <w:rsid w:val="30EFB9F1"/>
    <w:rsid w:val="30EFDF47"/>
    <w:rsid w:val="30F755AE"/>
    <w:rsid w:val="30FC8ED0"/>
    <w:rsid w:val="310C7A29"/>
    <w:rsid w:val="310EED90"/>
    <w:rsid w:val="312B5D4F"/>
    <w:rsid w:val="312C7D13"/>
    <w:rsid w:val="31370E7F"/>
    <w:rsid w:val="3139B8A7"/>
    <w:rsid w:val="314A6C4A"/>
    <w:rsid w:val="314E207D"/>
    <w:rsid w:val="31500946"/>
    <w:rsid w:val="315D6D74"/>
    <w:rsid w:val="3170DCE5"/>
    <w:rsid w:val="3173B046"/>
    <w:rsid w:val="318429EC"/>
    <w:rsid w:val="31884C40"/>
    <w:rsid w:val="31921F76"/>
    <w:rsid w:val="319513A1"/>
    <w:rsid w:val="319867D2"/>
    <w:rsid w:val="319C5919"/>
    <w:rsid w:val="31A059E4"/>
    <w:rsid w:val="31A6C8CC"/>
    <w:rsid w:val="31AAC2FF"/>
    <w:rsid w:val="31ADA6D0"/>
    <w:rsid w:val="31B38C73"/>
    <w:rsid w:val="31D646D3"/>
    <w:rsid w:val="31D8FE52"/>
    <w:rsid w:val="31E0A357"/>
    <w:rsid w:val="31E2F730"/>
    <w:rsid w:val="31EBABC3"/>
    <w:rsid w:val="31F56E1A"/>
    <w:rsid w:val="31F8B434"/>
    <w:rsid w:val="32041544"/>
    <w:rsid w:val="3206CE0D"/>
    <w:rsid w:val="32089F5F"/>
    <w:rsid w:val="3215144B"/>
    <w:rsid w:val="32203D61"/>
    <w:rsid w:val="3222263B"/>
    <w:rsid w:val="3223CA37"/>
    <w:rsid w:val="3225D0D7"/>
    <w:rsid w:val="323A5484"/>
    <w:rsid w:val="324028B2"/>
    <w:rsid w:val="32529C70"/>
    <w:rsid w:val="3252F2D1"/>
    <w:rsid w:val="32548200"/>
    <w:rsid w:val="325C4DBC"/>
    <w:rsid w:val="327AEB20"/>
    <w:rsid w:val="327B46DE"/>
    <w:rsid w:val="327BE48F"/>
    <w:rsid w:val="329683C6"/>
    <w:rsid w:val="329A9764"/>
    <w:rsid w:val="329FBEFB"/>
    <w:rsid w:val="32ABDE37"/>
    <w:rsid w:val="32B18B3D"/>
    <w:rsid w:val="32BABC9F"/>
    <w:rsid w:val="32C4B831"/>
    <w:rsid w:val="32CFE5F1"/>
    <w:rsid w:val="32EC08C9"/>
    <w:rsid w:val="33067FED"/>
    <w:rsid w:val="330E05A6"/>
    <w:rsid w:val="33192D1D"/>
    <w:rsid w:val="33198AAE"/>
    <w:rsid w:val="331CC71D"/>
    <w:rsid w:val="331D835C"/>
    <w:rsid w:val="332BE1A5"/>
    <w:rsid w:val="332DE1F9"/>
    <w:rsid w:val="33323990"/>
    <w:rsid w:val="33352CCF"/>
    <w:rsid w:val="33417709"/>
    <w:rsid w:val="334DF3EE"/>
    <w:rsid w:val="3352AFF7"/>
    <w:rsid w:val="3368274C"/>
    <w:rsid w:val="33743F61"/>
    <w:rsid w:val="3379D97E"/>
    <w:rsid w:val="337EE2B4"/>
    <w:rsid w:val="3389CD91"/>
    <w:rsid w:val="33A34B2A"/>
    <w:rsid w:val="33A46805"/>
    <w:rsid w:val="33A9750C"/>
    <w:rsid w:val="33AD1A48"/>
    <w:rsid w:val="33B09CAC"/>
    <w:rsid w:val="33BF78D5"/>
    <w:rsid w:val="33C54ED2"/>
    <w:rsid w:val="33C97A7D"/>
    <w:rsid w:val="33F0AED9"/>
    <w:rsid w:val="33F6AA32"/>
    <w:rsid w:val="340005E1"/>
    <w:rsid w:val="3402111A"/>
    <w:rsid w:val="3405BF7A"/>
    <w:rsid w:val="340F24A1"/>
    <w:rsid w:val="34154080"/>
    <w:rsid w:val="34191AB4"/>
    <w:rsid w:val="341B4D7E"/>
    <w:rsid w:val="34272E6F"/>
    <w:rsid w:val="343400B4"/>
    <w:rsid w:val="343526B1"/>
    <w:rsid w:val="343638DC"/>
    <w:rsid w:val="3436C4B6"/>
    <w:rsid w:val="343AFDE3"/>
    <w:rsid w:val="34458F13"/>
    <w:rsid w:val="3446A885"/>
    <w:rsid w:val="3461F00B"/>
    <w:rsid w:val="3464A844"/>
    <w:rsid w:val="34652111"/>
    <w:rsid w:val="3466F63F"/>
    <w:rsid w:val="3469F175"/>
    <w:rsid w:val="347765F4"/>
    <w:rsid w:val="34829D44"/>
    <w:rsid w:val="3485472E"/>
    <w:rsid w:val="348828D9"/>
    <w:rsid w:val="3488E9F2"/>
    <w:rsid w:val="3494C582"/>
    <w:rsid w:val="349CFBBC"/>
    <w:rsid w:val="34A73BBA"/>
    <w:rsid w:val="34A790A6"/>
    <w:rsid w:val="34A791D4"/>
    <w:rsid w:val="34B021F1"/>
    <w:rsid w:val="34B5F30E"/>
    <w:rsid w:val="34B9A865"/>
    <w:rsid w:val="34BF10EA"/>
    <w:rsid w:val="34BF3B80"/>
    <w:rsid w:val="34C3EAA9"/>
    <w:rsid w:val="34C56169"/>
    <w:rsid w:val="34C8B03D"/>
    <w:rsid w:val="34CA197D"/>
    <w:rsid w:val="34E2706F"/>
    <w:rsid w:val="34EBD357"/>
    <w:rsid w:val="34ED2D54"/>
    <w:rsid w:val="34F21FFA"/>
    <w:rsid w:val="34F62ED5"/>
    <w:rsid w:val="34F6C01E"/>
    <w:rsid w:val="34FBD246"/>
    <w:rsid w:val="34FE859F"/>
    <w:rsid w:val="3500253C"/>
    <w:rsid w:val="35051590"/>
    <w:rsid w:val="3506415A"/>
    <w:rsid w:val="3506C453"/>
    <w:rsid w:val="3512AE5F"/>
    <w:rsid w:val="351F6B76"/>
    <w:rsid w:val="352C1337"/>
    <w:rsid w:val="3535290D"/>
    <w:rsid w:val="354518D0"/>
    <w:rsid w:val="35566D35"/>
    <w:rsid w:val="355B5BB3"/>
    <w:rsid w:val="355E5AC1"/>
    <w:rsid w:val="356897F8"/>
    <w:rsid w:val="357E28CD"/>
    <w:rsid w:val="35872689"/>
    <w:rsid w:val="359B466E"/>
    <w:rsid w:val="35AD6374"/>
    <w:rsid w:val="35BDF962"/>
    <w:rsid w:val="35BFF332"/>
    <w:rsid w:val="35C7E38F"/>
    <w:rsid w:val="35CA13AA"/>
    <w:rsid w:val="35DBCC11"/>
    <w:rsid w:val="35DF096A"/>
    <w:rsid w:val="35EC4E4F"/>
    <w:rsid w:val="3610BCE8"/>
    <w:rsid w:val="362E8836"/>
    <w:rsid w:val="36334129"/>
    <w:rsid w:val="3638CC1D"/>
    <w:rsid w:val="3655968D"/>
    <w:rsid w:val="36579B0F"/>
    <w:rsid w:val="365827A5"/>
    <w:rsid w:val="365C7A77"/>
    <w:rsid w:val="365F8F8B"/>
    <w:rsid w:val="3666082A"/>
    <w:rsid w:val="366BAF2D"/>
    <w:rsid w:val="368234D0"/>
    <w:rsid w:val="368841BE"/>
    <w:rsid w:val="36900D94"/>
    <w:rsid w:val="3690BFCD"/>
    <w:rsid w:val="3690D311"/>
    <w:rsid w:val="3691026A"/>
    <w:rsid w:val="369B6C65"/>
    <w:rsid w:val="36A52AA2"/>
    <w:rsid w:val="36A54A55"/>
    <w:rsid w:val="36B5040D"/>
    <w:rsid w:val="36C2A009"/>
    <w:rsid w:val="36CB2234"/>
    <w:rsid w:val="36CF442B"/>
    <w:rsid w:val="36DBF788"/>
    <w:rsid w:val="36E0BF95"/>
    <w:rsid w:val="36E184F0"/>
    <w:rsid w:val="36E1BD7B"/>
    <w:rsid w:val="36E9A948"/>
    <w:rsid w:val="36EE7E4D"/>
    <w:rsid w:val="36F56044"/>
    <w:rsid w:val="37010944"/>
    <w:rsid w:val="37096BBF"/>
    <w:rsid w:val="37269E64"/>
    <w:rsid w:val="372E3A35"/>
    <w:rsid w:val="3732D15A"/>
    <w:rsid w:val="37435B75"/>
    <w:rsid w:val="37532143"/>
    <w:rsid w:val="37552FFF"/>
    <w:rsid w:val="37554B1D"/>
    <w:rsid w:val="375F475B"/>
    <w:rsid w:val="376A8A00"/>
    <w:rsid w:val="377E9205"/>
    <w:rsid w:val="37838C5D"/>
    <w:rsid w:val="3788F907"/>
    <w:rsid w:val="378D9E19"/>
    <w:rsid w:val="3794E7B1"/>
    <w:rsid w:val="37A33B2E"/>
    <w:rsid w:val="37B9951B"/>
    <w:rsid w:val="37BDE81B"/>
    <w:rsid w:val="37C8DD05"/>
    <w:rsid w:val="37D4E0B1"/>
    <w:rsid w:val="37D8DE51"/>
    <w:rsid w:val="37D9B311"/>
    <w:rsid w:val="3801B1B9"/>
    <w:rsid w:val="38098A42"/>
    <w:rsid w:val="38189D12"/>
    <w:rsid w:val="3838052B"/>
    <w:rsid w:val="38390491"/>
    <w:rsid w:val="38496367"/>
    <w:rsid w:val="384B8E49"/>
    <w:rsid w:val="3858E06E"/>
    <w:rsid w:val="385A055C"/>
    <w:rsid w:val="3862DE70"/>
    <w:rsid w:val="3868B8A7"/>
    <w:rsid w:val="38690280"/>
    <w:rsid w:val="38698588"/>
    <w:rsid w:val="387122F7"/>
    <w:rsid w:val="387BBAFA"/>
    <w:rsid w:val="387E9A2E"/>
    <w:rsid w:val="388BC6E6"/>
    <w:rsid w:val="388D11A3"/>
    <w:rsid w:val="3898A74F"/>
    <w:rsid w:val="38A54CEE"/>
    <w:rsid w:val="38A83C24"/>
    <w:rsid w:val="38ACE6F1"/>
    <w:rsid w:val="38B0F2F8"/>
    <w:rsid w:val="38B7526C"/>
    <w:rsid w:val="38C839F2"/>
    <w:rsid w:val="38C97C8C"/>
    <w:rsid w:val="38CC459A"/>
    <w:rsid w:val="38CD7816"/>
    <w:rsid w:val="38D406F4"/>
    <w:rsid w:val="38D543A0"/>
    <w:rsid w:val="38F60C71"/>
    <w:rsid w:val="38FF8451"/>
    <w:rsid w:val="3900E47C"/>
    <w:rsid w:val="3901136B"/>
    <w:rsid w:val="390A4D2E"/>
    <w:rsid w:val="3918ACAE"/>
    <w:rsid w:val="3919890D"/>
    <w:rsid w:val="391BC3E4"/>
    <w:rsid w:val="3922DFF9"/>
    <w:rsid w:val="392E2103"/>
    <w:rsid w:val="3941C03C"/>
    <w:rsid w:val="3945C4CF"/>
    <w:rsid w:val="39594B37"/>
    <w:rsid w:val="395A6E7D"/>
    <w:rsid w:val="3961C13C"/>
    <w:rsid w:val="39706CDF"/>
    <w:rsid w:val="39756AED"/>
    <w:rsid w:val="397A1A6C"/>
    <w:rsid w:val="397DF0A3"/>
    <w:rsid w:val="398B6F1A"/>
    <w:rsid w:val="398CD37D"/>
    <w:rsid w:val="398F3BD1"/>
    <w:rsid w:val="3992BA2E"/>
    <w:rsid w:val="3992BC10"/>
    <w:rsid w:val="3994DBC1"/>
    <w:rsid w:val="39972957"/>
    <w:rsid w:val="39AB7443"/>
    <w:rsid w:val="39B646A7"/>
    <w:rsid w:val="39B96D89"/>
    <w:rsid w:val="39BAA65B"/>
    <w:rsid w:val="39D41D7C"/>
    <w:rsid w:val="39E334DF"/>
    <w:rsid w:val="39EF41F8"/>
    <w:rsid w:val="39F09C60"/>
    <w:rsid w:val="39F4B0CF"/>
    <w:rsid w:val="39F4D157"/>
    <w:rsid w:val="39F5A2F1"/>
    <w:rsid w:val="39F947CC"/>
    <w:rsid w:val="39FBE4B1"/>
    <w:rsid w:val="3A146EF9"/>
    <w:rsid w:val="3A1C75F1"/>
    <w:rsid w:val="3A205823"/>
    <w:rsid w:val="3A307D0D"/>
    <w:rsid w:val="3A34AEAA"/>
    <w:rsid w:val="3A394CF7"/>
    <w:rsid w:val="3A4A0E45"/>
    <w:rsid w:val="3A5112E6"/>
    <w:rsid w:val="3A516793"/>
    <w:rsid w:val="3A5E1CC4"/>
    <w:rsid w:val="3A642B0F"/>
    <w:rsid w:val="3A67D7F6"/>
    <w:rsid w:val="3A742352"/>
    <w:rsid w:val="3A7527DD"/>
    <w:rsid w:val="3A7A0233"/>
    <w:rsid w:val="3A7CC8D2"/>
    <w:rsid w:val="3A9AA028"/>
    <w:rsid w:val="3AA280E1"/>
    <w:rsid w:val="3AA2EE6F"/>
    <w:rsid w:val="3AA56086"/>
    <w:rsid w:val="3AA6E34A"/>
    <w:rsid w:val="3AB7BA51"/>
    <w:rsid w:val="3AC3D0D1"/>
    <w:rsid w:val="3AC67BD5"/>
    <w:rsid w:val="3AC8E179"/>
    <w:rsid w:val="3ACB04D7"/>
    <w:rsid w:val="3ACB900B"/>
    <w:rsid w:val="3ACBD7C7"/>
    <w:rsid w:val="3ACED2AF"/>
    <w:rsid w:val="3AE21355"/>
    <w:rsid w:val="3AE7380D"/>
    <w:rsid w:val="3AE75641"/>
    <w:rsid w:val="3AF1F8CC"/>
    <w:rsid w:val="3AF4D42A"/>
    <w:rsid w:val="3B124962"/>
    <w:rsid w:val="3B2356D8"/>
    <w:rsid w:val="3B278CFB"/>
    <w:rsid w:val="3B325D77"/>
    <w:rsid w:val="3B36C775"/>
    <w:rsid w:val="3B42586E"/>
    <w:rsid w:val="3B43B2E6"/>
    <w:rsid w:val="3B4A82D6"/>
    <w:rsid w:val="3B507E0A"/>
    <w:rsid w:val="3B51622B"/>
    <w:rsid w:val="3B5381A7"/>
    <w:rsid w:val="3B551BD2"/>
    <w:rsid w:val="3B554D5A"/>
    <w:rsid w:val="3B5AE467"/>
    <w:rsid w:val="3B604CB8"/>
    <w:rsid w:val="3B6DBE1A"/>
    <w:rsid w:val="3B73A240"/>
    <w:rsid w:val="3B756A6A"/>
    <w:rsid w:val="3B7CAE18"/>
    <w:rsid w:val="3B832F0B"/>
    <w:rsid w:val="3B846DC5"/>
    <w:rsid w:val="3B868F47"/>
    <w:rsid w:val="3B8D3C05"/>
    <w:rsid w:val="3B9ADA95"/>
    <w:rsid w:val="3BA58FDD"/>
    <w:rsid w:val="3BA73CAE"/>
    <w:rsid w:val="3BBA633B"/>
    <w:rsid w:val="3BCC4FE8"/>
    <w:rsid w:val="3BD048CC"/>
    <w:rsid w:val="3BD208DC"/>
    <w:rsid w:val="3BE720AE"/>
    <w:rsid w:val="3C01D671"/>
    <w:rsid w:val="3C0329D3"/>
    <w:rsid w:val="3C08F69D"/>
    <w:rsid w:val="3C0F1B34"/>
    <w:rsid w:val="3C0FAB5F"/>
    <w:rsid w:val="3C1EEAE8"/>
    <w:rsid w:val="3C372513"/>
    <w:rsid w:val="3C389E61"/>
    <w:rsid w:val="3C39544D"/>
    <w:rsid w:val="3C3DFB23"/>
    <w:rsid w:val="3C4508FB"/>
    <w:rsid w:val="3C4C5797"/>
    <w:rsid w:val="3C60B728"/>
    <w:rsid w:val="3C69B23B"/>
    <w:rsid w:val="3C6F0A21"/>
    <w:rsid w:val="3C714E03"/>
    <w:rsid w:val="3C75A266"/>
    <w:rsid w:val="3C77506E"/>
    <w:rsid w:val="3C77996A"/>
    <w:rsid w:val="3C7DF26E"/>
    <w:rsid w:val="3C9F536B"/>
    <w:rsid w:val="3CA2B246"/>
    <w:rsid w:val="3CAA8BC1"/>
    <w:rsid w:val="3CC78B0E"/>
    <w:rsid w:val="3CE17B8C"/>
    <w:rsid w:val="3CE46626"/>
    <w:rsid w:val="3CEE54AE"/>
    <w:rsid w:val="3CF5279A"/>
    <w:rsid w:val="3D058C3F"/>
    <w:rsid w:val="3D187F4D"/>
    <w:rsid w:val="3D1C4420"/>
    <w:rsid w:val="3D1FF046"/>
    <w:rsid w:val="3D22BDE7"/>
    <w:rsid w:val="3D2ABD2A"/>
    <w:rsid w:val="3D2BD9D9"/>
    <w:rsid w:val="3D3EFF3C"/>
    <w:rsid w:val="3D546477"/>
    <w:rsid w:val="3D590B6D"/>
    <w:rsid w:val="3D661EDB"/>
    <w:rsid w:val="3D672A81"/>
    <w:rsid w:val="3D6ED70E"/>
    <w:rsid w:val="3D7AB506"/>
    <w:rsid w:val="3D7E013F"/>
    <w:rsid w:val="3D7E81C8"/>
    <w:rsid w:val="3D834284"/>
    <w:rsid w:val="3D85084C"/>
    <w:rsid w:val="3D85100F"/>
    <w:rsid w:val="3DB06E2C"/>
    <w:rsid w:val="3DBDB4ED"/>
    <w:rsid w:val="3DC2D188"/>
    <w:rsid w:val="3DC508E3"/>
    <w:rsid w:val="3DDC7762"/>
    <w:rsid w:val="3DE4FE17"/>
    <w:rsid w:val="3DEC693E"/>
    <w:rsid w:val="3DF0BBB9"/>
    <w:rsid w:val="3DF38D19"/>
    <w:rsid w:val="3DFCED45"/>
    <w:rsid w:val="3E0D28E4"/>
    <w:rsid w:val="3E0D8460"/>
    <w:rsid w:val="3E1563F1"/>
    <w:rsid w:val="3E19C2CF"/>
    <w:rsid w:val="3E1C0CE2"/>
    <w:rsid w:val="3E1F3421"/>
    <w:rsid w:val="3E2F3AC8"/>
    <w:rsid w:val="3E33B790"/>
    <w:rsid w:val="3E3C3B57"/>
    <w:rsid w:val="3E4E046F"/>
    <w:rsid w:val="3E5FEB30"/>
    <w:rsid w:val="3E6A4EBD"/>
    <w:rsid w:val="3E6E5825"/>
    <w:rsid w:val="3E73B391"/>
    <w:rsid w:val="3E792F38"/>
    <w:rsid w:val="3E7A9866"/>
    <w:rsid w:val="3E7B0B91"/>
    <w:rsid w:val="3E8293A5"/>
    <w:rsid w:val="3E90C82C"/>
    <w:rsid w:val="3E9B9E28"/>
    <w:rsid w:val="3EA40CCB"/>
    <w:rsid w:val="3EA787F6"/>
    <w:rsid w:val="3EABEC4A"/>
    <w:rsid w:val="3EB8EF6D"/>
    <w:rsid w:val="3EC548A7"/>
    <w:rsid w:val="3EC67499"/>
    <w:rsid w:val="3ECA4C62"/>
    <w:rsid w:val="3EDC61E5"/>
    <w:rsid w:val="3EE5B19E"/>
    <w:rsid w:val="3EE6A4B3"/>
    <w:rsid w:val="3EEF861E"/>
    <w:rsid w:val="3EF5CFBA"/>
    <w:rsid w:val="3EFA9B53"/>
    <w:rsid w:val="3F01822D"/>
    <w:rsid w:val="3F08CE1A"/>
    <w:rsid w:val="3F18FDA7"/>
    <w:rsid w:val="3F19F1C4"/>
    <w:rsid w:val="3F2880DB"/>
    <w:rsid w:val="3F3EE940"/>
    <w:rsid w:val="3F76B27B"/>
    <w:rsid w:val="3F7804A2"/>
    <w:rsid w:val="3F78BE3E"/>
    <w:rsid w:val="3F794678"/>
    <w:rsid w:val="3F870217"/>
    <w:rsid w:val="3F911436"/>
    <w:rsid w:val="3F93DC2C"/>
    <w:rsid w:val="3F98E12D"/>
    <w:rsid w:val="3F9A37E6"/>
    <w:rsid w:val="3F9DE03F"/>
    <w:rsid w:val="3FA5F8A6"/>
    <w:rsid w:val="3FC7917D"/>
    <w:rsid w:val="3FC7A799"/>
    <w:rsid w:val="3FD938EC"/>
    <w:rsid w:val="3FE1EA3E"/>
    <w:rsid w:val="3FE6905D"/>
    <w:rsid w:val="3FF2C9F8"/>
    <w:rsid w:val="3FFAEFA7"/>
    <w:rsid w:val="4000C8B9"/>
    <w:rsid w:val="4003C18E"/>
    <w:rsid w:val="400CEE36"/>
    <w:rsid w:val="40112461"/>
    <w:rsid w:val="4013FA56"/>
    <w:rsid w:val="40186836"/>
    <w:rsid w:val="4021E946"/>
    <w:rsid w:val="402C76F6"/>
    <w:rsid w:val="402D04CF"/>
    <w:rsid w:val="402E9949"/>
    <w:rsid w:val="4035A617"/>
    <w:rsid w:val="403B3DE9"/>
    <w:rsid w:val="40449D2D"/>
    <w:rsid w:val="404F1EA4"/>
    <w:rsid w:val="4069A9B6"/>
    <w:rsid w:val="4082A4DB"/>
    <w:rsid w:val="4092FDF4"/>
    <w:rsid w:val="40961369"/>
    <w:rsid w:val="40980453"/>
    <w:rsid w:val="409EF053"/>
    <w:rsid w:val="40A3D75D"/>
    <w:rsid w:val="40A4D403"/>
    <w:rsid w:val="40A94D3E"/>
    <w:rsid w:val="40BDAA6C"/>
    <w:rsid w:val="40C0FED0"/>
    <w:rsid w:val="40C93B78"/>
    <w:rsid w:val="40D917EB"/>
    <w:rsid w:val="40DC8D52"/>
    <w:rsid w:val="40DD8A2E"/>
    <w:rsid w:val="40E843E4"/>
    <w:rsid w:val="40EB7C4A"/>
    <w:rsid w:val="40FB9716"/>
    <w:rsid w:val="40FF14D5"/>
    <w:rsid w:val="4103278B"/>
    <w:rsid w:val="4104A602"/>
    <w:rsid w:val="410D7B1E"/>
    <w:rsid w:val="410FB5DF"/>
    <w:rsid w:val="4114A0AD"/>
    <w:rsid w:val="4114E715"/>
    <w:rsid w:val="411E4424"/>
    <w:rsid w:val="4129E92E"/>
    <w:rsid w:val="4134AA38"/>
    <w:rsid w:val="41373438"/>
    <w:rsid w:val="413C6294"/>
    <w:rsid w:val="413D0A7C"/>
    <w:rsid w:val="41455293"/>
    <w:rsid w:val="4149C3D9"/>
    <w:rsid w:val="414AEA34"/>
    <w:rsid w:val="414D3852"/>
    <w:rsid w:val="417A358C"/>
    <w:rsid w:val="417B7EC4"/>
    <w:rsid w:val="4180F31B"/>
    <w:rsid w:val="419004FF"/>
    <w:rsid w:val="41973C62"/>
    <w:rsid w:val="41A1C477"/>
    <w:rsid w:val="41A5155A"/>
    <w:rsid w:val="41A61CAB"/>
    <w:rsid w:val="41B107BD"/>
    <w:rsid w:val="41B13787"/>
    <w:rsid w:val="41B5C967"/>
    <w:rsid w:val="41B6C719"/>
    <w:rsid w:val="41BD9E86"/>
    <w:rsid w:val="41C2530A"/>
    <w:rsid w:val="41C4B49F"/>
    <w:rsid w:val="41F91263"/>
    <w:rsid w:val="41FE2538"/>
    <w:rsid w:val="41FE5929"/>
    <w:rsid w:val="4205C73C"/>
    <w:rsid w:val="420720CE"/>
    <w:rsid w:val="420A75E3"/>
    <w:rsid w:val="420CC5D5"/>
    <w:rsid w:val="420E3D40"/>
    <w:rsid w:val="42124598"/>
    <w:rsid w:val="4224AABA"/>
    <w:rsid w:val="42311FCE"/>
    <w:rsid w:val="4240A024"/>
    <w:rsid w:val="42429B76"/>
    <w:rsid w:val="424CF35B"/>
    <w:rsid w:val="424F5CA4"/>
    <w:rsid w:val="4250B7A6"/>
    <w:rsid w:val="4253C70D"/>
    <w:rsid w:val="425E4EE1"/>
    <w:rsid w:val="4263D8CF"/>
    <w:rsid w:val="426603FC"/>
    <w:rsid w:val="42690C77"/>
    <w:rsid w:val="42693B59"/>
    <w:rsid w:val="4273E2D4"/>
    <w:rsid w:val="427B8DA8"/>
    <w:rsid w:val="4286BEDE"/>
    <w:rsid w:val="428B4345"/>
    <w:rsid w:val="42974AC4"/>
    <w:rsid w:val="429C4AD6"/>
    <w:rsid w:val="42A66697"/>
    <w:rsid w:val="42BD288E"/>
    <w:rsid w:val="42BD9A90"/>
    <w:rsid w:val="42C4F4C7"/>
    <w:rsid w:val="42C7BFCB"/>
    <w:rsid w:val="42D64731"/>
    <w:rsid w:val="42E43FB7"/>
    <w:rsid w:val="42E4F967"/>
    <w:rsid w:val="430FCBA2"/>
    <w:rsid w:val="43102E80"/>
    <w:rsid w:val="43105B74"/>
    <w:rsid w:val="431431DE"/>
    <w:rsid w:val="431BA121"/>
    <w:rsid w:val="431BEC1A"/>
    <w:rsid w:val="432920E5"/>
    <w:rsid w:val="4329618E"/>
    <w:rsid w:val="432DA266"/>
    <w:rsid w:val="4333256A"/>
    <w:rsid w:val="433DC898"/>
    <w:rsid w:val="433E0B9D"/>
    <w:rsid w:val="43483F61"/>
    <w:rsid w:val="434979B6"/>
    <w:rsid w:val="4350146C"/>
    <w:rsid w:val="435BE95F"/>
    <w:rsid w:val="435BFA68"/>
    <w:rsid w:val="435C7410"/>
    <w:rsid w:val="436417B8"/>
    <w:rsid w:val="436E2B75"/>
    <w:rsid w:val="4374CB0B"/>
    <w:rsid w:val="437793C6"/>
    <w:rsid w:val="437C4BC2"/>
    <w:rsid w:val="43884554"/>
    <w:rsid w:val="43957E85"/>
    <w:rsid w:val="439B9BC1"/>
    <w:rsid w:val="43ABA1BE"/>
    <w:rsid w:val="43D65641"/>
    <w:rsid w:val="43E7A886"/>
    <w:rsid w:val="43E7FB1E"/>
    <w:rsid w:val="43E8B132"/>
    <w:rsid w:val="43F6F03A"/>
    <w:rsid w:val="4406626B"/>
    <w:rsid w:val="44091087"/>
    <w:rsid w:val="440D0EA9"/>
    <w:rsid w:val="440F03A3"/>
    <w:rsid w:val="44110116"/>
    <w:rsid w:val="441DD953"/>
    <w:rsid w:val="441E87A3"/>
    <w:rsid w:val="442513A3"/>
    <w:rsid w:val="442AF366"/>
    <w:rsid w:val="443306F5"/>
    <w:rsid w:val="443ABDAD"/>
    <w:rsid w:val="444C416F"/>
    <w:rsid w:val="444EBE0A"/>
    <w:rsid w:val="4451672C"/>
    <w:rsid w:val="44621D9A"/>
    <w:rsid w:val="4474CD43"/>
    <w:rsid w:val="44752C42"/>
    <w:rsid w:val="447998B9"/>
    <w:rsid w:val="4484C9D1"/>
    <w:rsid w:val="4485FEF7"/>
    <w:rsid w:val="4486DD3B"/>
    <w:rsid w:val="4487F0D7"/>
    <w:rsid w:val="4492EA1E"/>
    <w:rsid w:val="44B31F86"/>
    <w:rsid w:val="44C13008"/>
    <w:rsid w:val="44C2895D"/>
    <w:rsid w:val="44CA7B2E"/>
    <w:rsid w:val="44D74E13"/>
    <w:rsid w:val="44DA21AA"/>
    <w:rsid w:val="44E48BD3"/>
    <w:rsid w:val="44F55A69"/>
    <w:rsid w:val="44F78117"/>
    <w:rsid w:val="4500E011"/>
    <w:rsid w:val="4504CF29"/>
    <w:rsid w:val="4513F028"/>
    <w:rsid w:val="4514DFE4"/>
    <w:rsid w:val="4516ADD6"/>
    <w:rsid w:val="4516E086"/>
    <w:rsid w:val="4524E40E"/>
    <w:rsid w:val="4532421D"/>
    <w:rsid w:val="45422F39"/>
    <w:rsid w:val="454D1FC6"/>
    <w:rsid w:val="455126C8"/>
    <w:rsid w:val="455F5C67"/>
    <w:rsid w:val="4569DA1A"/>
    <w:rsid w:val="456BD378"/>
    <w:rsid w:val="4571F24A"/>
    <w:rsid w:val="457D5511"/>
    <w:rsid w:val="4583B8E1"/>
    <w:rsid w:val="4586D01B"/>
    <w:rsid w:val="45A3326E"/>
    <w:rsid w:val="45A5E9DC"/>
    <w:rsid w:val="45AAF718"/>
    <w:rsid w:val="45B2921D"/>
    <w:rsid w:val="45B72D4D"/>
    <w:rsid w:val="45B872EE"/>
    <w:rsid w:val="45B8C981"/>
    <w:rsid w:val="45BA38AF"/>
    <w:rsid w:val="45BA88A8"/>
    <w:rsid w:val="45C4EC60"/>
    <w:rsid w:val="45D85F43"/>
    <w:rsid w:val="45D9379E"/>
    <w:rsid w:val="45E62C13"/>
    <w:rsid w:val="45F25985"/>
    <w:rsid w:val="46001592"/>
    <w:rsid w:val="4604AAFA"/>
    <w:rsid w:val="462A629E"/>
    <w:rsid w:val="4634B86E"/>
    <w:rsid w:val="4635C78A"/>
    <w:rsid w:val="46385531"/>
    <w:rsid w:val="463AD994"/>
    <w:rsid w:val="46470261"/>
    <w:rsid w:val="464E6880"/>
    <w:rsid w:val="4651BD81"/>
    <w:rsid w:val="4663ADBA"/>
    <w:rsid w:val="46664365"/>
    <w:rsid w:val="466BC7D5"/>
    <w:rsid w:val="466BCC9C"/>
    <w:rsid w:val="467BFE88"/>
    <w:rsid w:val="468C84E8"/>
    <w:rsid w:val="468FEC67"/>
    <w:rsid w:val="469BB87A"/>
    <w:rsid w:val="469DEFBC"/>
    <w:rsid w:val="46A19579"/>
    <w:rsid w:val="46A62139"/>
    <w:rsid w:val="46A978C5"/>
    <w:rsid w:val="46AE47C8"/>
    <w:rsid w:val="46AEE91B"/>
    <w:rsid w:val="46C56DF2"/>
    <w:rsid w:val="46D285FB"/>
    <w:rsid w:val="46E17917"/>
    <w:rsid w:val="46E1C17C"/>
    <w:rsid w:val="46E5247B"/>
    <w:rsid w:val="46E8D099"/>
    <w:rsid w:val="46EDD96C"/>
    <w:rsid w:val="46EE5EF2"/>
    <w:rsid w:val="46F2FB5F"/>
    <w:rsid w:val="46F5E07F"/>
    <w:rsid w:val="470527D7"/>
    <w:rsid w:val="470B04D5"/>
    <w:rsid w:val="470B9806"/>
    <w:rsid w:val="4719C4AF"/>
    <w:rsid w:val="471BC3FF"/>
    <w:rsid w:val="47277726"/>
    <w:rsid w:val="472E473D"/>
    <w:rsid w:val="4740AEAF"/>
    <w:rsid w:val="4744836C"/>
    <w:rsid w:val="47463655"/>
    <w:rsid w:val="474B6E2A"/>
    <w:rsid w:val="47529698"/>
    <w:rsid w:val="476AD200"/>
    <w:rsid w:val="477787C2"/>
    <w:rsid w:val="478C43C0"/>
    <w:rsid w:val="479C4BCE"/>
    <w:rsid w:val="47A4436B"/>
    <w:rsid w:val="47B9DF99"/>
    <w:rsid w:val="47BB68DB"/>
    <w:rsid w:val="47C617A8"/>
    <w:rsid w:val="47D66FF5"/>
    <w:rsid w:val="47D6F7FE"/>
    <w:rsid w:val="47D71885"/>
    <w:rsid w:val="47DDA3B5"/>
    <w:rsid w:val="47EC8FA6"/>
    <w:rsid w:val="47F8A6B4"/>
    <w:rsid w:val="48095705"/>
    <w:rsid w:val="48158CF6"/>
    <w:rsid w:val="481D4901"/>
    <w:rsid w:val="4824B46F"/>
    <w:rsid w:val="48287724"/>
    <w:rsid w:val="4829B85F"/>
    <w:rsid w:val="482B5CFC"/>
    <w:rsid w:val="4843A9E9"/>
    <w:rsid w:val="484B1786"/>
    <w:rsid w:val="484B403B"/>
    <w:rsid w:val="4851DB0C"/>
    <w:rsid w:val="4856D604"/>
    <w:rsid w:val="486118CC"/>
    <w:rsid w:val="4864C59A"/>
    <w:rsid w:val="4874DC09"/>
    <w:rsid w:val="48763739"/>
    <w:rsid w:val="4879A047"/>
    <w:rsid w:val="487F0F6F"/>
    <w:rsid w:val="4880D4A8"/>
    <w:rsid w:val="4887B990"/>
    <w:rsid w:val="489387A1"/>
    <w:rsid w:val="48A703EC"/>
    <w:rsid w:val="48A931DA"/>
    <w:rsid w:val="48C72BE2"/>
    <w:rsid w:val="48CE57DA"/>
    <w:rsid w:val="48CFEFA8"/>
    <w:rsid w:val="48D454C6"/>
    <w:rsid w:val="48D8FC35"/>
    <w:rsid w:val="48E2906A"/>
    <w:rsid w:val="48E35BF2"/>
    <w:rsid w:val="48FA96C0"/>
    <w:rsid w:val="4904633E"/>
    <w:rsid w:val="4905D6CF"/>
    <w:rsid w:val="490CC8C5"/>
    <w:rsid w:val="490D3CA1"/>
    <w:rsid w:val="49161587"/>
    <w:rsid w:val="4919F693"/>
    <w:rsid w:val="491B4410"/>
    <w:rsid w:val="491E571E"/>
    <w:rsid w:val="492EA579"/>
    <w:rsid w:val="49346A73"/>
    <w:rsid w:val="493F46CF"/>
    <w:rsid w:val="4947763A"/>
    <w:rsid w:val="4956444B"/>
    <w:rsid w:val="4956E6DC"/>
    <w:rsid w:val="495FABDC"/>
    <w:rsid w:val="49617FDD"/>
    <w:rsid w:val="49617FEF"/>
    <w:rsid w:val="497D4D00"/>
    <w:rsid w:val="497F3569"/>
    <w:rsid w:val="4981C783"/>
    <w:rsid w:val="4982F275"/>
    <w:rsid w:val="4986FBEC"/>
    <w:rsid w:val="4987E6C4"/>
    <w:rsid w:val="49882ABC"/>
    <w:rsid w:val="4995155E"/>
    <w:rsid w:val="4999BBCE"/>
    <w:rsid w:val="49B476D9"/>
    <w:rsid w:val="49BCACE6"/>
    <w:rsid w:val="49CD1CE2"/>
    <w:rsid w:val="49D356A4"/>
    <w:rsid w:val="49DA766D"/>
    <w:rsid w:val="49DBD52A"/>
    <w:rsid w:val="49DE50E4"/>
    <w:rsid w:val="49E80D5C"/>
    <w:rsid w:val="49EC2471"/>
    <w:rsid w:val="49FB69C7"/>
    <w:rsid w:val="4A05CCC7"/>
    <w:rsid w:val="4A1357B7"/>
    <w:rsid w:val="4A16A916"/>
    <w:rsid w:val="4A39D731"/>
    <w:rsid w:val="4A3A7CB0"/>
    <w:rsid w:val="4A3BEB7C"/>
    <w:rsid w:val="4A3E16AC"/>
    <w:rsid w:val="4A43FBFA"/>
    <w:rsid w:val="4A4802E2"/>
    <w:rsid w:val="4A4FB683"/>
    <w:rsid w:val="4A5A5B3E"/>
    <w:rsid w:val="4A5D5F38"/>
    <w:rsid w:val="4A636B16"/>
    <w:rsid w:val="4A6588CA"/>
    <w:rsid w:val="4A6C5961"/>
    <w:rsid w:val="4A6FCB09"/>
    <w:rsid w:val="4A76DBBF"/>
    <w:rsid w:val="4A7AAD7D"/>
    <w:rsid w:val="4A7C8A52"/>
    <w:rsid w:val="4A86860F"/>
    <w:rsid w:val="4A90342C"/>
    <w:rsid w:val="4A904071"/>
    <w:rsid w:val="4AB787B4"/>
    <w:rsid w:val="4ACA1CB9"/>
    <w:rsid w:val="4ADE2308"/>
    <w:rsid w:val="4AF37F39"/>
    <w:rsid w:val="4AF5F5DF"/>
    <w:rsid w:val="4B070488"/>
    <w:rsid w:val="4B108454"/>
    <w:rsid w:val="4B14BB09"/>
    <w:rsid w:val="4B183D09"/>
    <w:rsid w:val="4B19A9AD"/>
    <w:rsid w:val="4B1D6E87"/>
    <w:rsid w:val="4B26BF64"/>
    <w:rsid w:val="4B308501"/>
    <w:rsid w:val="4B411141"/>
    <w:rsid w:val="4B41CD3F"/>
    <w:rsid w:val="4B4A4BE0"/>
    <w:rsid w:val="4B7214B5"/>
    <w:rsid w:val="4B781B41"/>
    <w:rsid w:val="4B7C8A2C"/>
    <w:rsid w:val="4B8200DC"/>
    <w:rsid w:val="4BA1CAA8"/>
    <w:rsid w:val="4BA51EE9"/>
    <w:rsid w:val="4BBE63CC"/>
    <w:rsid w:val="4BC39C22"/>
    <w:rsid w:val="4BC62EED"/>
    <w:rsid w:val="4BCA2C1D"/>
    <w:rsid w:val="4BCF3EED"/>
    <w:rsid w:val="4BD3AE02"/>
    <w:rsid w:val="4BD5607F"/>
    <w:rsid w:val="4BE31819"/>
    <w:rsid w:val="4BE3AE12"/>
    <w:rsid w:val="4BE76A30"/>
    <w:rsid w:val="4BEB9656"/>
    <w:rsid w:val="4BEE928E"/>
    <w:rsid w:val="4C0B4068"/>
    <w:rsid w:val="4C0E55FE"/>
    <w:rsid w:val="4C3EA703"/>
    <w:rsid w:val="4C43BE86"/>
    <w:rsid w:val="4C4BD53E"/>
    <w:rsid w:val="4C52FD7F"/>
    <w:rsid w:val="4C6859AA"/>
    <w:rsid w:val="4C68CA42"/>
    <w:rsid w:val="4C77B48E"/>
    <w:rsid w:val="4C78C831"/>
    <w:rsid w:val="4C8D15C8"/>
    <w:rsid w:val="4C99C0F2"/>
    <w:rsid w:val="4C9C03BE"/>
    <w:rsid w:val="4CA2CEA8"/>
    <w:rsid w:val="4CA5C2D0"/>
    <w:rsid w:val="4CADF628"/>
    <w:rsid w:val="4CC46B55"/>
    <w:rsid w:val="4CCE7281"/>
    <w:rsid w:val="4CCF4E34"/>
    <w:rsid w:val="4CD4A16F"/>
    <w:rsid w:val="4CD4AAE3"/>
    <w:rsid w:val="4CD5940E"/>
    <w:rsid w:val="4CD764E8"/>
    <w:rsid w:val="4CDDCA4A"/>
    <w:rsid w:val="4CEF961E"/>
    <w:rsid w:val="4CF5D526"/>
    <w:rsid w:val="4D044BFF"/>
    <w:rsid w:val="4D05CF07"/>
    <w:rsid w:val="4D06CF48"/>
    <w:rsid w:val="4D0BB7E7"/>
    <w:rsid w:val="4D0D319D"/>
    <w:rsid w:val="4D159243"/>
    <w:rsid w:val="4D1908BC"/>
    <w:rsid w:val="4D2B9C7E"/>
    <w:rsid w:val="4D66A621"/>
    <w:rsid w:val="4D69C2EC"/>
    <w:rsid w:val="4D6CCE71"/>
    <w:rsid w:val="4D6FA672"/>
    <w:rsid w:val="4D700DFE"/>
    <w:rsid w:val="4D731CCF"/>
    <w:rsid w:val="4D8F515E"/>
    <w:rsid w:val="4D91F95F"/>
    <w:rsid w:val="4D94D16A"/>
    <w:rsid w:val="4D9D1325"/>
    <w:rsid w:val="4DA046B6"/>
    <w:rsid w:val="4DB65521"/>
    <w:rsid w:val="4DBB30C0"/>
    <w:rsid w:val="4DCEC5A1"/>
    <w:rsid w:val="4DD96F82"/>
    <w:rsid w:val="4DDF6124"/>
    <w:rsid w:val="4DDFB1E9"/>
    <w:rsid w:val="4DE2A834"/>
    <w:rsid w:val="4DEB372A"/>
    <w:rsid w:val="4DEBF59D"/>
    <w:rsid w:val="4DF8C8A4"/>
    <w:rsid w:val="4DFC958B"/>
    <w:rsid w:val="4E2442F2"/>
    <w:rsid w:val="4E34B72B"/>
    <w:rsid w:val="4E37D41F"/>
    <w:rsid w:val="4E488D76"/>
    <w:rsid w:val="4E4F14A9"/>
    <w:rsid w:val="4E586900"/>
    <w:rsid w:val="4E5A76B4"/>
    <w:rsid w:val="4E5D7DDE"/>
    <w:rsid w:val="4E5F4227"/>
    <w:rsid w:val="4E6B74C2"/>
    <w:rsid w:val="4E6B99C4"/>
    <w:rsid w:val="4E6E3FB2"/>
    <w:rsid w:val="4E91A587"/>
    <w:rsid w:val="4E9A9EA5"/>
    <w:rsid w:val="4EB0125B"/>
    <w:rsid w:val="4EBD359A"/>
    <w:rsid w:val="4EE83308"/>
    <w:rsid w:val="4EEF4747"/>
    <w:rsid w:val="4F03F519"/>
    <w:rsid w:val="4F16CD0D"/>
    <w:rsid w:val="4F1D3F7F"/>
    <w:rsid w:val="4F2456DE"/>
    <w:rsid w:val="4F336570"/>
    <w:rsid w:val="4F3CEFF2"/>
    <w:rsid w:val="4F447FD5"/>
    <w:rsid w:val="4F44D22E"/>
    <w:rsid w:val="4F4EFC99"/>
    <w:rsid w:val="4F4F9B33"/>
    <w:rsid w:val="4F52DB52"/>
    <w:rsid w:val="4F53078F"/>
    <w:rsid w:val="4F587442"/>
    <w:rsid w:val="4F5D5154"/>
    <w:rsid w:val="4F686971"/>
    <w:rsid w:val="4F6A3EA5"/>
    <w:rsid w:val="4F6D7302"/>
    <w:rsid w:val="4F72F310"/>
    <w:rsid w:val="4F755EC2"/>
    <w:rsid w:val="4F766A91"/>
    <w:rsid w:val="4F7C1EEB"/>
    <w:rsid w:val="4F7F5C66"/>
    <w:rsid w:val="4F8B08C8"/>
    <w:rsid w:val="4F9183B6"/>
    <w:rsid w:val="4F92E9AA"/>
    <w:rsid w:val="4F9DA506"/>
    <w:rsid w:val="4FA9DB41"/>
    <w:rsid w:val="4FB6FBA0"/>
    <w:rsid w:val="4FC1ABBE"/>
    <w:rsid w:val="4FC4B68A"/>
    <w:rsid w:val="4FDA24CD"/>
    <w:rsid w:val="4FE00805"/>
    <w:rsid w:val="4FE81339"/>
    <w:rsid w:val="4FEAA399"/>
    <w:rsid w:val="4FEBC377"/>
    <w:rsid w:val="4FF58D67"/>
    <w:rsid w:val="4FF9D2AB"/>
    <w:rsid w:val="50099065"/>
    <w:rsid w:val="500EE876"/>
    <w:rsid w:val="5010F2DC"/>
    <w:rsid w:val="50156B0C"/>
    <w:rsid w:val="5022A613"/>
    <w:rsid w:val="5022AA9B"/>
    <w:rsid w:val="5027E62A"/>
    <w:rsid w:val="5030B2E5"/>
    <w:rsid w:val="503A4CCD"/>
    <w:rsid w:val="503C8419"/>
    <w:rsid w:val="5052BAD5"/>
    <w:rsid w:val="505C2726"/>
    <w:rsid w:val="50611064"/>
    <w:rsid w:val="506D3564"/>
    <w:rsid w:val="509B9A8A"/>
    <w:rsid w:val="509D064A"/>
    <w:rsid w:val="509E6C3F"/>
    <w:rsid w:val="50A58A51"/>
    <w:rsid w:val="50B74466"/>
    <w:rsid w:val="50B96194"/>
    <w:rsid w:val="50BA082D"/>
    <w:rsid w:val="50C4F077"/>
    <w:rsid w:val="50C8B46C"/>
    <w:rsid w:val="50C9AC90"/>
    <w:rsid w:val="50D45E4E"/>
    <w:rsid w:val="50D731D4"/>
    <w:rsid w:val="50E40744"/>
    <w:rsid w:val="50F4547D"/>
    <w:rsid w:val="50FC6629"/>
    <w:rsid w:val="5101C6F8"/>
    <w:rsid w:val="51048CC3"/>
    <w:rsid w:val="511381B3"/>
    <w:rsid w:val="51185EEA"/>
    <w:rsid w:val="511C55A5"/>
    <w:rsid w:val="51214D9C"/>
    <w:rsid w:val="513222F6"/>
    <w:rsid w:val="513D58F1"/>
    <w:rsid w:val="514E385D"/>
    <w:rsid w:val="51520A69"/>
    <w:rsid w:val="515BE3B4"/>
    <w:rsid w:val="516EC454"/>
    <w:rsid w:val="51898841"/>
    <w:rsid w:val="518A51E6"/>
    <w:rsid w:val="51AADC3E"/>
    <w:rsid w:val="51B02EDE"/>
    <w:rsid w:val="51BE78E6"/>
    <w:rsid w:val="51C73FC3"/>
    <w:rsid w:val="51D1A8F3"/>
    <w:rsid w:val="51D5AD33"/>
    <w:rsid w:val="51E658A7"/>
    <w:rsid w:val="51EE4533"/>
    <w:rsid w:val="51F55DE8"/>
    <w:rsid w:val="51F80C43"/>
    <w:rsid w:val="51FF31EB"/>
    <w:rsid w:val="520188B2"/>
    <w:rsid w:val="5208CC3F"/>
    <w:rsid w:val="5209318F"/>
    <w:rsid w:val="5214D979"/>
    <w:rsid w:val="5215A74E"/>
    <w:rsid w:val="5220A650"/>
    <w:rsid w:val="52272BED"/>
    <w:rsid w:val="52283E10"/>
    <w:rsid w:val="52290EFB"/>
    <w:rsid w:val="522FBB6D"/>
    <w:rsid w:val="52314792"/>
    <w:rsid w:val="52339FF3"/>
    <w:rsid w:val="5235B659"/>
    <w:rsid w:val="5235E232"/>
    <w:rsid w:val="5251C6C4"/>
    <w:rsid w:val="525742DE"/>
    <w:rsid w:val="526459C5"/>
    <w:rsid w:val="526F2361"/>
    <w:rsid w:val="527153B7"/>
    <w:rsid w:val="52730235"/>
    <w:rsid w:val="527DEA54"/>
    <w:rsid w:val="5281D376"/>
    <w:rsid w:val="5281E61E"/>
    <w:rsid w:val="5299392A"/>
    <w:rsid w:val="52A6B999"/>
    <w:rsid w:val="52A91002"/>
    <w:rsid w:val="52B79B46"/>
    <w:rsid w:val="52C0656E"/>
    <w:rsid w:val="52C4A378"/>
    <w:rsid w:val="52CDACE2"/>
    <w:rsid w:val="52D315E0"/>
    <w:rsid w:val="52D80653"/>
    <w:rsid w:val="52DA909B"/>
    <w:rsid w:val="52E32EEF"/>
    <w:rsid w:val="52E90954"/>
    <w:rsid w:val="52FF1930"/>
    <w:rsid w:val="5305D670"/>
    <w:rsid w:val="53065372"/>
    <w:rsid w:val="530BD035"/>
    <w:rsid w:val="5316D49A"/>
    <w:rsid w:val="531E9260"/>
    <w:rsid w:val="5327DB1A"/>
    <w:rsid w:val="532D72EF"/>
    <w:rsid w:val="533200CD"/>
    <w:rsid w:val="533F6BA3"/>
    <w:rsid w:val="5347D413"/>
    <w:rsid w:val="53624AF7"/>
    <w:rsid w:val="53661B03"/>
    <w:rsid w:val="536ACE02"/>
    <w:rsid w:val="536B993A"/>
    <w:rsid w:val="536C013C"/>
    <w:rsid w:val="538334EE"/>
    <w:rsid w:val="5387878C"/>
    <w:rsid w:val="53A5A580"/>
    <w:rsid w:val="53AFB7F4"/>
    <w:rsid w:val="53CF56C3"/>
    <w:rsid w:val="53D13963"/>
    <w:rsid w:val="53D7282C"/>
    <w:rsid w:val="53D9817B"/>
    <w:rsid w:val="53DFD8FE"/>
    <w:rsid w:val="53F084B5"/>
    <w:rsid w:val="53F61C66"/>
    <w:rsid w:val="54016787"/>
    <w:rsid w:val="540BF287"/>
    <w:rsid w:val="5415868A"/>
    <w:rsid w:val="541665CD"/>
    <w:rsid w:val="541D3537"/>
    <w:rsid w:val="543019ED"/>
    <w:rsid w:val="54319AAF"/>
    <w:rsid w:val="54433287"/>
    <w:rsid w:val="5444D8FB"/>
    <w:rsid w:val="5453D241"/>
    <w:rsid w:val="545A1EF9"/>
    <w:rsid w:val="54707183"/>
    <w:rsid w:val="549218FB"/>
    <w:rsid w:val="54938476"/>
    <w:rsid w:val="54998E50"/>
    <w:rsid w:val="54A264A0"/>
    <w:rsid w:val="54A79B63"/>
    <w:rsid w:val="54A96087"/>
    <w:rsid w:val="54AA2E08"/>
    <w:rsid w:val="54ADF242"/>
    <w:rsid w:val="54B92594"/>
    <w:rsid w:val="54BBA5A3"/>
    <w:rsid w:val="54D4A88F"/>
    <w:rsid w:val="54DB9CC8"/>
    <w:rsid w:val="54E13A61"/>
    <w:rsid w:val="54F36A37"/>
    <w:rsid w:val="54F9D1DD"/>
    <w:rsid w:val="54FD65BF"/>
    <w:rsid w:val="55023FEF"/>
    <w:rsid w:val="550648E3"/>
    <w:rsid w:val="550CAA4F"/>
    <w:rsid w:val="5518F163"/>
    <w:rsid w:val="5519D787"/>
    <w:rsid w:val="551CD26E"/>
    <w:rsid w:val="552DAED0"/>
    <w:rsid w:val="552FBABA"/>
    <w:rsid w:val="553B3C13"/>
    <w:rsid w:val="5547B256"/>
    <w:rsid w:val="55520655"/>
    <w:rsid w:val="55547D75"/>
    <w:rsid w:val="55555F99"/>
    <w:rsid w:val="5567049A"/>
    <w:rsid w:val="5568A1B9"/>
    <w:rsid w:val="5572F242"/>
    <w:rsid w:val="558BC2BA"/>
    <w:rsid w:val="5596DE46"/>
    <w:rsid w:val="55A0CF13"/>
    <w:rsid w:val="55BDAA97"/>
    <w:rsid w:val="55E6D791"/>
    <w:rsid w:val="55FBE877"/>
    <w:rsid w:val="56076BC9"/>
    <w:rsid w:val="5612C3B2"/>
    <w:rsid w:val="562DA74E"/>
    <w:rsid w:val="562FA75C"/>
    <w:rsid w:val="56368280"/>
    <w:rsid w:val="56398AD3"/>
    <w:rsid w:val="565A04EF"/>
    <w:rsid w:val="566ACED9"/>
    <w:rsid w:val="566CFAAF"/>
    <w:rsid w:val="566D562E"/>
    <w:rsid w:val="5683BFFD"/>
    <w:rsid w:val="56845217"/>
    <w:rsid w:val="568FFF19"/>
    <w:rsid w:val="569116E3"/>
    <w:rsid w:val="5691F665"/>
    <w:rsid w:val="56975DEC"/>
    <w:rsid w:val="569CD7F1"/>
    <w:rsid w:val="56B61165"/>
    <w:rsid w:val="56BD895D"/>
    <w:rsid w:val="56D59BC9"/>
    <w:rsid w:val="56D6B33F"/>
    <w:rsid w:val="56DCE753"/>
    <w:rsid w:val="56DCFD15"/>
    <w:rsid w:val="56EFA17C"/>
    <w:rsid w:val="5703F612"/>
    <w:rsid w:val="570DB8B1"/>
    <w:rsid w:val="572685EA"/>
    <w:rsid w:val="5729CC78"/>
    <w:rsid w:val="57342680"/>
    <w:rsid w:val="573E4D34"/>
    <w:rsid w:val="57508141"/>
    <w:rsid w:val="575CB274"/>
    <w:rsid w:val="575EBF6A"/>
    <w:rsid w:val="5772D8EA"/>
    <w:rsid w:val="57750499"/>
    <w:rsid w:val="57777DFC"/>
    <w:rsid w:val="5778643F"/>
    <w:rsid w:val="577A8D46"/>
    <w:rsid w:val="577FD3B2"/>
    <w:rsid w:val="578033E2"/>
    <w:rsid w:val="578A58B8"/>
    <w:rsid w:val="57978090"/>
    <w:rsid w:val="579CCA4D"/>
    <w:rsid w:val="57B2D970"/>
    <w:rsid w:val="57B71145"/>
    <w:rsid w:val="57C12F2A"/>
    <w:rsid w:val="57E2A753"/>
    <w:rsid w:val="57E7BBB5"/>
    <w:rsid w:val="57F6E973"/>
    <w:rsid w:val="57FD6FCB"/>
    <w:rsid w:val="5800E412"/>
    <w:rsid w:val="580DF6CE"/>
    <w:rsid w:val="581214BD"/>
    <w:rsid w:val="582BCDAF"/>
    <w:rsid w:val="583F044E"/>
    <w:rsid w:val="584CAFF9"/>
    <w:rsid w:val="584D67A5"/>
    <w:rsid w:val="585A982F"/>
    <w:rsid w:val="5874CB5C"/>
    <w:rsid w:val="588AEFF3"/>
    <w:rsid w:val="588C52F8"/>
    <w:rsid w:val="58AD0497"/>
    <w:rsid w:val="58ADDDE1"/>
    <w:rsid w:val="58AE2A28"/>
    <w:rsid w:val="58AEB80D"/>
    <w:rsid w:val="58B7B52A"/>
    <w:rsid w:val="58BD8033"/>
    <w:rsid w:val="58C24497"/>
    <w:rsid w:val="58C957B5"/>
    <w:rsid w:val="58CB5A8C"/>
    <w:rsid w:val="58D134C8"/>
    <w:rsid w:val="58E787DB"/>
    <w:rsid w:val="58E882C1"/>
    <w:rsid w:val="58F602D6"/>
    <w:rsid w:val="58FB080D"/>
    <w:rsid w:val="59266CA3"/>
    <w:rsid w:val="593670F8"/>
    <w:rsid w:val="5946B42A"/>
    <w:rsid w:val="594B7929"/>
    <w:rsid w:val="594D744C"/>
    <w:rsid w:val="59538199"/>
    <w:rsid w:val="595450E7"/>
    <w:rsid w:val="59545948"/>
    <w:rsid w:val="595815D4"/>
    <w:rsid w:val="59589B28"/>
    <w:rsid w:val="5968A360"/>
    <w:rsid w:val="596BD7FA"/>
    <w:rsid w:val="596E6BE5"/>
    <w:rsid w:val="597113FC"/>
    <w:rsid w:val="597A5D0B"/>
    <w:rsid w:val="597FF944"/>
    <w:rsid w:val="598B0D3E"/>
    <w:rsid w:val="598C28E6"/>
    <w:rsid w:val="598E3B9D"/>
    <w:rsid w:val="59929DBA"/>
    <w:rsid w:val="599619CE"/>
    <w:rsid w:val="599F3FA4"/>
    <w:rsid w:val="59A346BC"/>
    <w:rsid w:val="59A7D676"/>
    <w:rsid w:val="59A9E550"/>
    <w:rsid w:val="59B1CB48"/>
    <w:rsid w:val="59B69344"/>
    <w:rsid w:val="59BCE67A"/>
    <w:rsid w:val="59C2FAE2"/>
    <w:rsid w:val="59CE9440"/>
    <w:rsid w:val="59D0AE9A"/>
    <w:rsid w:val="59DC7382"/>
    <w:rsid w:val="59E3E9AF"/>
    <w:rsid w:val="59E4ACB5"/>
    <w:rsid w:val="59E6E07B"/>
    <w:rsid w:val="5A055DB8"/>
    <w:rsid w:val="5A060657"/>
    <w:rsid w:val="5A11E7FC"/>
    <w:rsid w:val="5A17A34F"/>
    <w:rsid w:val="5A1ABB76"/>
    <w:rsid w:val="5A1C32EA"/>
    <w:rsid w:val="5A1F9976"/>
    <w:rsid w:val="5A1FA2B7"/>
    <w:rsid w:val="5A230F25"/>
    <w:rsid w:val="5A352B25"/>
    <w:rsid w:val="5A3B2560"/>
    <w:rsid w:val="5A4B6D10"/>
    <w:rsid w:val="5A502C76"/>
    <w:rsid w:val="5A57A377"/>
    <w:rsid w:val="5A62EE84"/>
    <w:rsid w:val="5A6E63A8"/>
    <w:rsid w:val="5A6E72B8"/>
    <w:rsid w:val="5A6F2AB7"/>
    <w:rsid w:val="5A75E0CA"/>
    <w:rsid w:val="5A7D440E"/>
    <w:rsid w:val="5A87B460"/>
    <w:rsid w:val="5A9ABA0B"/>
    <w:rsid w:val="5A9B9815"/>
    <w:rsid w:val="5AA25C7A"/>
    <w:rsid w:val="5AAF1EBE"/>
    <w:rsid w:val="5AB120F6"/>
    <w:rsid w:val="5ABA7F9E"/>
    <w:rsid w:val="5ABBC20F"/>
    <w:rsid w:val="5AC1CA0B"/>
    <w:rsid w:val="5ACA49F1"/>
    <w:rsid w:val="5AD4D91B"/>
    <w:rsid w:val="5AD81570"/>
    <w:rsid w:val="5AD95642"/>
    <w:rsid w:val="5AEA0C77"/>
    <w:rsid w:val="5AEC919D"/>
    <w:rsid w:val="5AF11299"/>
    <w:rsid w:val="5AF76533"/>
    <w:rsid w:val="5AFDC3B2"/>
    <w:rsid w:val="5B0EB8F8"/>
    <w:rsid w:val="5B0FA47B"/>
    <w:rsid w:val="5B119EC0"/>
    <w:rsid w:val="5B21A1F2"/>
    <w:rsid w:val="5B2272D7"/>
    <w:rsid w:val="5B3B5247"/>
    <w:rsid w:val="5B3D4043"/>
    <w:rsid w:val="5B412A3B"/>
    <w:rsid w:val="5B426709"/>
    <w:rsid w:val="5B524BE3"/>
    <w:rsid w:val="5B5B9D69"/>
    <w:rsid w:val="5B6507F4"/>
    <w:rsid w:val="5B67D938"/>
    <w:rsid w:val="5B71C4FF"/>
    <w:rsid w:val="5B7236DC"/>
    <w:rsid w:val="5B752FB8"/>
    <w:rsid w:val="5B787A34"/>
    <w:rsid w:val="5B7A6C69"/>
    <w:rsid w:val="5B7ABF61"/>
    <w:rsid w:val="5B83771A"/>
    <w:rsid w:val="5B83AD08"/>
    <w:rsid w:val="5B86C675"/>
    <w:rsid w:val="5B9F3E86"/>
    <w:rsid w:val="5BA142FC"/>
    <w:rsid w:val="5BA8A040"/>
    <w:rsid w:val="5BA99D36"/>
    <w:rsid w:val="5BABC2F6"/>
    <w:rsid w:val="5BB6052B"/>
    <w:rsid w:val="5BB8432E"/>
    <w:rsid w:val="5BBF5E0B"/>
    <w:rsid w:val="5BE251E4"/>
    <w:rsid w:val="5BE71B3C"/>
    <w:rsid w:val="5BF1805C"/>
    <w:rsid w:val="5BF50153"/>
    <w:rsid w:val="5BF6218E"/>
    <w:rsid w:val="5BF6A568"/>
    <w:rsid w:val="5C00CD9B"/>
    <w:rsid w:val="5C0680CE"/>
    <w:rsid w:val="5C0ABB28"/>
    <w:rsid w:val="5C0B2E3D"/>
    <w:rsid w:val="5C17DB8D"/>
    <w:rsid w:val="5C20B385"/>
    <w:rsid w:val="5C3E4528"/>
    <w:rsid w:val="5C433FBD"/>
    <w:rsid w:val="5C6B7CF8"/>
    <w:rsid w:val="5C6D2764"/>
    <w:rsid w:val="5C730CCE"/>
    <w:rsid w:val="5C732D96"/>
    <w:rsid w:val="5C77F826"/>
    <w:rsid w:val="5C7B2666"/>
    <w:rsid w:val="5C7F1E02"/>
    <w:rsid w:val="5C8971E4"/>
    <w:rsid w:val="5C8F1849"/>
    <w:rsid w:val="5CAB23ED"/>
    <w:rsid w:val="5CAC3A75"/>
    <w:rsid w:val="5CB1678E"/>
    <w:rsid w:val="5CCA538D"/>
    <w:rsid w:val="5CCAB959"/>
    <w:rsid w:val="5CCCEDD0"/>
    <w:rsid w:val="5CCD23C9"/>
    <w:rsid w:val="5CDB408A"/>
    <w:rsid w:val="5CDC207B"/>
    <w:rsid w:val="5CDF46D8"/>
    <w:rsid w:val="5CEE1DF5"/>
    <w:rsid w:val="5CF84962"/>
    <w:rsid w:val="5CF94A33"/>
    <w:rsid w:val="5CFAC2E5"/>
    <w:rsid w:val="5CFAC59E"/>
    <w:rsid w:val="5D0F98B9"/>
    <w:rsid w:val="5D1BC2F0"/>
    <w:rsid w:val="5D2B8955"/>
    <w:rsid w:val="5D30EDB3"/>
    <w:rsid w:val="5D31C8F0"/>
    <w:rsid w:val="5D3E739E"/>
    <w:rsid w:val="5D46B1A0"/>
    <w:rsid w:val="5D470C76"/>
    <w:rsid w:val="5D4BE44B"/>
    <w:rsid w:val="5D4F0CA9"/>
    <w:rsid w:val="5D53E951"/>
    <w:rsid w:val="5D605A1E"/>
    <w:rsid w:val="5D626955"/>
    <w:rsid w:val="5D698E48"/>
    <w:rsid w:val="5D69B880"/>
    <w:rsid w:val="5D74DA98"/>
    <w:rsid w:val="5D89372C"/>
    <w:rsid w:val="5D8A3BE6"/>
    <w:rsid w:val="5D8ABE4A"/>
    <w:rsid w:val="5D900BD3"/>
    <w:rsid w:val="5D9B224D"/>
    <w:rsid w:val="5D9C616A"/>
    <w:rsid w:val="5D9C8622"/>
    <w:rsid w:val="5D9D3956"/>
    <w:rsid w:val="5D9E0C37"/>
    <w:rsid w:val="5DA1EC5D"/>
    <w:rsid w:val="5DB247C6"/>
    <w:rsid w:val="5DB6F493"/>
    <w:rsid w:val="5DBEE82C"/>
    <w:rsid w:val="5DD10C65"/>
    <w:rsid w:val="5DD7209E"/>
    <w:rsid w:val="5DDDAAF9"/>
    <w:rsid w:val="5DE0C787"/>
    <w:rsid w:val="5DECDEEF"/>
    <w:rsid w:val="5DEDC399"/>
    <w:rsid w:val="5E014D1E"/>
    <w:rsid w:val="5E032D73"/>
    <w:rsid w:val="5E074FCC"/>
    <w:rsid w:val="5E0C05DE"/>
    <w:rsid w:val="5E0FDD73"/>
    <w:rsid w:val="5E13EC4F"/>
    <w:rsid w:val="5E1859C8"/>
    <w:rsid w:val="5E191EB7"/>
    <w:rsid w:val="5E2B173C"/>
    <w:rsid w:val="5E2D9DFD"/>
    <w:rsid w:val="5E300A3C"/>
    <w:rsid w:val="5E30E24F"/>
    <w:rsid w:val="5E34F1FE"/>
    <w:rsid w:val="5E3CC580"/>
    <w:rsid w:val="5E3FDDA6"/>
    <w:rsid w:val="5E40ED55"/>
    <w:rsid w:val="5E4DECC2"/>
    <w:rsid w:val="5E5244D6"/>
    <w:rsid w:val="5E640433"/>
    <w:rsid w:val="5E67D2F0"/>
    <w:rsid w:val="5E75F10E"/>
    <w:rsid w:val="5E761BE2"/>
    <w:rsid w:val="5E7BC884"/>
    <w:rsid w:val="5E9101A3"/>
    <w:rsid w:val="5E91942F"/>
    <w:rsid w:val="5EA88EBB"/>
    <w:rsid w:val="5EB41CF0"/>
    <w:rsid w:val="5EBFD6D6"/>
    <w:rsid w:val="5ECF1818"/>
    <w:rsid w:val="5EDE8A78"/>
    <w:rsid w:val="5EE00160"/>
    <w:rsid w:val="5EE31787"/>
    <w:rsid w:val="5EE42564"/>
    <w:rsid w:val="5EEDBDCA"/>
    <w:rsid w:val="5EF06CEA"/>
    <w:rsid w:val="5F012C4C"/>
    <w:rsid w:val="5F0B5B41"/>
    <w:rsid w:val="5F1D103B"/>
    <w:rsid w:val="5F29CE3C"/>
    <w:rsid w:val="5F3B3A90"/>
    <w:rsid w:val="5F3CD752"/>
    <w:rsid w:val="5F411696"/>
    <w:rsid w:val="5F430E47"/>
    <w:rsid w:val="5F49451E"/>
    <w:rsid w:val="5F559B9B"/>
    <w:rsid w:val="5F585447"/>
    <w:rsid w:val="5F58B71E"/>
    <w:rsid w:val="5F59A0EA"/>
    <w:rsid w:val="5F5C8112"/>
    <w:rsid w:val="5F648E18"/>
    <w:rsid w:val="5F651691"/>
    <w:rsid w:val="5F65BAEC"/>
    <w:rsid w:val="5F688E51"/>
    <w:rsid w:val="5F6C1C75"/>
    <w:rsid w:val="5F6CFF8A"/>
    <w:rsid w:val="5F7AA67A"/>
    <w:rsid w:val="5F8562A6"/>
    <w:rsid w:val="5F93DD09"/>
    <w:rsid w:val="5F95099C"/>
    <w:rsid w:val="5FADE697"/>
    <w:rsid w:val="5FB427C1"/>
    <w:rsid w:val="5FB861A3"/>
    <w:rsid w:val="5FBA63ED"/>
    <w:rsid w:val="5FC3B842"/>
    <w:rsid w:val="5FCE1F88"/>
    <w:rsid w:val="5FD2E1D7"/>
    <w:rsid w:val="5FEFA07E"/>
    <w:rsid w:val="5FF097C9"/>
    <w:rsid w:val="5FF841BF"/>
    <w:rsid w:val="5FFA97F9"/>
    <w:rsid w:val="5FFB622D"/>
    <w:rsid w:val="6001C387"/>
    <w:rsid w:val="6010D5DA"/>
    <w:rsid w:val="60179802"/>
    <w:rsid w:val="602360F2"/>
    <w:rsid w:val="60251DB3"/>
    <w:rsid w:val="602CBCD8"/>
    <w:rsid w:val="603FE00B"/>
    <w:rsid w:val="604BCA0B"/>
    <w:rsid w:val="605F1402"/>
    <w:rsid w:val="607BE16E"/>
    <w:rsid w:val="6094BB60"/>
    <w:rsid w:val="609504A0"/>
    <w:rsid w:val="60A3848D"/>
    <w:rsid w:val="60AC4F4C"/>
    <w:rsid w:val="60AF42FA"/>
    <w:rsid w:val="60B0BFCB"/>
    <w:rsid w:val="60B6EFC3"/>
    <w:rsid w:val="60BBFA76"/>
    <w:rsid w:val="60BC72E5"/>
    <w:rsid w:val="60C06BE5"/>
    <w:rsid w:val="60CBA93F"/>
    <w:rsid w:val="60D47433"/>
    <w:rsid w:val="60D75144"/>
    <w:rsid w:val="60D8BFC5"/>
    <w:rsid w:val="60DC1381"/>
    <w:rsid w:val="60DDA946"/>
    <w:rsid w:val="60F8CA79"/>
    <w:rsid w:val="6106040F"/>
    <w:rsid w:val="610A4F2D"/>
    <w:rsid w:val="610B752E"/>
    <w:rsid w:val="610FD17E"/>
    <w:rsid w:val="611A5347"/>
    <w:rsid w:val="6120A7A4"/>
    <w:rsid w:val="61231565"/>
    <w:rsid w:val="612DB9CD"/>
    <w:rsid w:val="612E5874"/>
    <w:rsid w:val="6137C1B4"/>
    <w:rsid w:val="61425454"/>
    <w:rsid w:val="61448345"/>
    <w:rsid w:val="6147FA65"/>
    <w:rsid w:val="615CC2F0"/>
    <w:rsid w:val="616B517E"/>
    <w:rsid w:val="61715878"/>
    <w:rsid w:val="617173D3"/>
    <w:rsid w:val="61763ADF"/>
    <w:rsid w:val="618A3C46"/>
    <w:rsid w:val="6193CC01"/>
    <w:rsid w:val="61947C5C"/>
    <w:rsid w:val="61A25AD8"/>
    <w:rsid w:val="61A33B5F"/>
    <w:rsid w:val="61AAC297"/>
    <w:rsid w:val="61AE0504"/>
    <w:rsid w:val="61B19955"/>
    <w:rsid w:val="61C0B16E"/>
    <w:rsid w:val="61D3D5F3"/>
    <w:rsid w:val="61F2B90B"/>
    <w:rsid w:val="621B0BBC"/>
    <w:rsid w:val="6221FCBA"/>
    <w:rsid w:val="622905A6"/>
    <w:rsid w:val="622C7F23"/>
    <w:rsid w:val="622D21BE"/>
    <w:rsid w:val="622FD661"/>
    <w:rsid w:val="623EBF9D"/>
    <w:rsid w:val="624FD504"/>
    <w:rsid w:val="6251BF24"/>
    <w:rsid w:val="6252A677"/>
    <w:rsid w:val="6254FE96"/>
    <w:rsid w:val="626356CE"/>
    <w:rsid w:val="6265C01E"/>
    <w:rsid w:val="6269955A"/>
    <w:rsid w:val="626C7F1F"/>
    <w:rsid w:val="6288F5B7"/>
    <w:rsid w:val="6292A204"/>
    <w:rsid w:val="6293B277"/>
    <w:rsid w:val="62951049"/>
    <w:rsid w:val="62A60B9C"/>
    <w:rsid w:val="62AD2B84"/>
    <w:rsid w:val="62B6A9FA"/>
    <w:rsid w:val="62B8FF13"/>
    <w:rsid w:val="62E5CD7F"/>
    <w:rsid w:val="62F4007C"/>
    <w:rsid w:val="62F6D3DE"/>
    <w:rsid w:val="62FD91DC"/>
    <w:rsid w:val="62FDF8A2"/>
    <w:rsid w:val="630392B0"/>
    <w:rsid w:val="630B438B"/>
    <w:rsid w:val="630DD7DF"/>
    <w:rsid w:val="63164069"/>
    <w:rsid w:val="6317EAA9"/>
    <w:rsid w:val="6317F022"/>
    <w:rsid w:val="631CC66E"/>
    <w:rsid w:val="631E8DF9"/>
    <w:rsid w:val="631EB0EB"/>
    <w:rsid w:val="63234037"/>
    <w:rsid w:val="632A4A40"/>
    <w:rsid w:val="632B3D5F"/>
    <w:rsid w:val="6338E0E8"/>
    <w:rsid w:val="6339D833"/>
    <w:rsid w:val="634719B5"/>
    <w:rsid w:val="634EF8B9"/>
    <w:rsid w:val="6350C5D1"/>
    <w:rsid w:val="63530284"/>
    <w:rsid w:val="6375D03E"/>
    <w:rsid w:val="63780C75"/>
    <w:rsid w:val="63840A02"/>
    <w:rsid w:val="638AE1B4"/>
    <w:rsid w:val="63932C84"/>
    <w:rsid w:val="639821F8"/>
    <w:rsid w:val="6399D4AA"/>
    <w:rsid w:val="639AED81"/>
    <w:rsid w:val="63A673E5"/>
    <w:rsid w:val="63AD9F1A"/>
    <w:rsid w:val="63BEE97B"/>
    <w:rsid w:val="63C1C5AA"/>
    <w:rsid w:val="63C8F21F"/>
    <w:rsid w:val="63E62784"/>
    <w:rsid w:val="63E87275"/>
    <w:rsid w:val="63F16999"/>
    <w:rsid w:val="6403C6E0"/>
    <w:rsid w:val="6406431D"/>
    <w:rsid w:val="6407FB0B"/>
    <w:rsid w:val="64085A8C"/>
    <w:rsid w:val="64105D3D"/>
    <w:rsid w:val="6442BE4D"/>
    <w:rsid w:val="6444F83A"/>
    <w:rsid w:val="644C299A"/>
    <w:rsid w:val="6459C0DE"/>
    <w:rsid w:val="645C92E9"/>
    <w:rsid w:val="6461919B"/>
    <w:rsid w:val="646C2E1B"/>
    <w:rsid w:val="646F17E4"/>
    <w:rsid w:val="64823264"/>
    <w:rsid w:val="64BAD770"/>
    <w:rsid w:val="64D6C159"/>
    <w:rsid w:val="64EA934C"/>
    <w:rsid w:val="65053346"/>
    <w:rsid w:val="650F0E50"/>
    <w:rsid w:val="6511BCAD"/>
    <w:rsid w:val="6513B375"/>
    <w:rsid w:val="651A48D8"/>
    <w:rsid w:val="651DCC9A"/>
    <w:rsid w:val="651F0BCC"/>
    <w:rsid w:val="6523D34E"/>
    <w:rsid w:val="6524EFCD"/>
    <w:rsid w:val="65252C2A"/>
    <w:rsid w:val="6525FB23"/>
    <w:rsid w:val="6539693E"/>
    <w:rsid w:val="6539827E"/>
    <w:rsid w:val="6542FC6B"/>
    <w:rsid w:val="654AC00D"/>
    <w:rsid w:val="655C6CA4"/>
    <w:rsid w:val="655D8CE9"/>
    <w:rsid w:val="65822B76"/>
    <w:rsid w:val="659E3AF7"/>
    <w:rsid w:val="65AEC0C1"/>
    <w:rsid w:val="65B966D6"/>
    <w:rsid w:val="65BF997E"/>
    <w:rsid w:val="65C16F2B"/>
    <w:rsid w:val="65CEBF83"/>
    <w:rsid w:val="65D10468"/>
    <w:rsid w:val="65DDA012"/>
    <w:rsid w:val="65E0E134"/>
    <w:rsid w:val="65EB4F52"/>
    <w:rsid w:val="65F0E8DB"/>
    <w:rsid w:val="65FB4095"/>
    <w:rsid w:val="65FBE9AC"/>
    <w:rsid w:val="660897DB"/>
    <w:rsid w:val="660EB7C9"/>
    <w:rsid w:val="66162AF7"/>
    <w:rsid w:val="66355E3E"/>
    <w:rsid w:val="663BA583"/>
    <w:rsid w:val="6641E57E"/>
    <w:rsid w:val="66485D96"/>
    <w:rsid w:val="6658008D"/>
    <w:rsid w:val="666343B5"/>
    <w:rsid w:val="666B676C"/>
    <w:rsid w:val="666BEB12"/>
    <w:rsid w:val="667291BA"/>
    <w:rsid w:val="66795947"/>
    <w:rsid w:val="667FE81D"/>
    <w:rsid w:val="66864458"/>
    <w:rsid w:val="6688919A"/>
    <w:rsid w:val="668B8040"/>
    <w:rsid w:val="669966CA"/>
    <w:rsid w:val="66A86DBC"/>
    <w:rsid w:val="66A9991E"/>
    <w:rsid w:val="66AD2C5A"/>
    <w:rsid w:val="66B074B4"/>
    <w:rsid w:val="66B27147"/>
    <w:rsid w:val="66C9E319"/>
    <w:rsid w:val="66E7FC25"/>
    <w:rsid w:val="66EAB67E"/>
    <w:rsid w:val="66F50418"/>
    <w:rsid w:val="67038510"/>
    <w:rsid w:val="67195A03"/>
    <w:rsid w:val="671FCB98"/>
    <w:rsid w:val="6735E340"/>
    <w:rsid w:val="67391C3E"/>
    <w:rsid w:val="673E7301"/>
    <w:rsid w:val="6742370B"/>
    <w:rsid w:val="6744973A"/>
    <w:rsid w:val="6747F48E"/>
    <w:rsid w:val="67485E3C"/>
    <w:rsid w:val="6752B3D1"/>
    <w:rsid w:val="67543CE4"/>
    <w:rsid w:val="677213DD"/>
    <w:rsid w:val="6773DE5C"/>
    <w:rsid w:val="6783504D"/>
    <w:rsid w:val="678E77A0"/>
    <w:rsid w:val="67911398"/>
    <w:rsid w:val="679E9688"/>
    <w:rsid w:val="67B34A35"/>
    <w:rsid w:val="67D6AD2D"/>
    <w:rsid w:val="67DABD3D"/>
    <w:rsid w:val="67E1DBD5"/>
    <w:rsid w:val="67F9BE7B"/>
    <w:rsid w:val="6830E518"/>
    <w:rsid w:val="683A1611"/>
    <w:rsid w:val="683D8365"/>
    <w:rsid w:val="684807E8"/>
    <w:rsid w:val="68549454"/>
    <w:rsid w:val="6858D3F6"/>
    <w:rsid w:val="6866C9A0"/>
    <w:rsid w:val="686C3E00"/>
    <w:rsid w:val="686C822B"/>
    <w:rsid w:val="687946D2"/>
    <w:rsid w:val="68796845"/>
    <w:rsid w:val="687C0169"/>
    <w:rsid w:val="6885CA9B"/>
    <w:rsid w:val="6893709A"/>
    <w:rsid w:val="68958AF9"/>
    <w:rsid w:val="689E5308"/>
    <w:rsid w:val="68AF2934"/>
    <w:rsid w:val="68B0C9B6"/>
    <w:rsid w:val="68C48AC8"/>
    <w:rsid w:val="68CBF551"/>
    <w:rsid w:val="68CF74C5"/>
    <w:rsid w:val="68D67107"/>
    <w:rsid w:val="68D9C872"/>
    <w:rsid w:val="68E090C1"/>
    <w:rsid w:val="68ED0B49"/>
    <w:rsid w:val="68ED4FDA"/>
    <w:rsid w:val="68EF818C"/>
    <w:rsid w:val="68F240B6"/>
    <w:rsid w:val="68F42278"/>
    <w:rsid w:val="68FED43C"/>
    <w:rsid w:val="68FF368D"/>
    <w:rsid w:val="691322C2"/>
    <w:rsid w:val="69134C4E"/>
    <w:rsid w:val="69240A1B"/>
    <w:rsid w:val="69260358"/>
    <w:rsid w:val="692C289E"/>
    <w:rsid w:val="692CE451"/>
    <w:rsid w:val="69319E69"/>
    <w:rsid w:val="693CA4E8"/>
    <w:rsid w:val="6940024C"/>
    <w:rsid w:val="69506531"/>
    <w:rsid w:val="69548E54"/>
    <w:rsid w:val="6966CD54"/>
    <w:rsid w:val="696EA79D"/>
    <w:rsid w:val="697601D7"/>
    <w:rsid w:val="697E874E"/>
    <w:rsid w:val="698B8371"/>
    <w:rsid w:val="69969D7C"/>
    <w:rsid w:val="69A07FB5"/>
    <w:rsid w:val="69A45685"/>
    <w:rsid w:val="69A5D2E7"/>
    <w:rsid w:val="69A9DE13"/>
    <w:rsid w:val="69AB71D2"/>
    <w:rsid w:val="69BF3D68"/>
    <w:rsid w:val="69C46190"/>
    <w:rsid w:val="69CB27BE"/>
    <w:rsid w:val="69D1CCFB"/>
    <w:rsid w:val="69DCB010"/>
    <w:rsid w:val="69DDB87E"/>
    <w:rsid w:val="69E1780F"/>
    <w:rsid w:val="69EC2055"/>
    <w:rsid w:val="69EEC670"/>
    <w:rsid w:val="69F8F1E3"/>
    <w:rsid w:val="6A0FB2B7"/>
    <w:rsid w:val="6A1495A0"/>
    <w:rsid w:val="6A1600CA"/>
    <w:rsid w:val="6A25FD77"/>
    <w:rsid w:val="6A28248C"/>
    <w:rsid w:val="6A333B3C"/>
    <w:rsid w:val="6A3622AA"/>
    <w:rsid w:val="6A36F390"/>
    <w:rsid w:val="6A37F5A4"/>
    <w:rsid w:val="6A3A4A16"/>
    <w:rsid w:val="6A470C18"/>
    <w:rsid w:val="6A57AFC7"/>
    <w:rsid w:val="6A5E6E48"/>
    <w:rsid w:val="6A5F956C"/>
    <w:rsid w:val="6A60E406"/>
    <w:rsid w:val="6A672600"/>
    <w:rsid w:val="6A6B5AC8"/>
    <w:rsid w:val="6A6F385C"/>
    <w:rsid w:val="6A6FAA18"/>
    <w:rsid w:val="6A724168"/>
    <w:rsid w:val="6A75A646"/>
    <w:rsid w:val="6A78C419"/>
    <w:rsid w:val="6A791BD2"/>
    <w:rsid w:val="6A7AA204"/>
    <w:rsid w:val="6A7CA735"/>
    <w:rsid w:val="6A802200"/>
    <w:rsid w:val="6A82DBB0"/>
    <w:rsid w:val="6A848B8C"/>
    <w:rsid w:val="6A8803D4"/>
    <w:rsid w:val="6A8A8EA8"/>
    <w:rsid w:val="6A928B8B"/>
    <w:rsid w:val="6A9405F8"/>
    <w:rsid w:val="6A9AB2A8"/>
    <w:rsid w:val="6AA230A6"/>
    <w:rsid w:val="6AA9971C"/>
    <w:rsid w:val="6AA9AC98"/>
    <w:rsid w:val="6AB8C7F0"/>
    <w:rsid w:val="6ABA9BBF"/>
    <w:rsid w:val="6ABE4FA5"/>
    <w:rsid w:val="6AC7B7B5"/>
    <w:rsid w:val="6ACEEDA3"/>
    <w:rsid w:val="6AD9D4D9"/>
    <w:rsid w:val="6ADBE283"/>
    <w:rsid w:val="6ADE3EEB"/>
    <w:rsid w:val="6AEDA37F"/>
    <w:rsid w:val="6AF3437D"/>
    <w:rsid w:val="6AF54A8E"/>
    <w:rsid w:val="6AFB5149"/>
    <w:rsid w:val="6B02585F"/>
    <w:rsid w:val="6B051B84"/>
    <w:rsid w:val="6B077710"/>
    <w:rsid w:val="6B09EC4A"/>
    <w:rsid w:val="6B10B4E1"/>
    <w:rsid w:val="6B20D74A"/>
    <w:rsid w:val="6B3459BD"/>
    <w:rsid w:val="6B38C808"/>
    <w:rsid w:val="6B399B9D"/>
    <w:rsid w:val="6B4476F2"/>
    <w:rsid w:val="6B4602DD"/>
    <w:rsid w:val="6B4CD79E"/>
    <w:rsid w:val="6B51DCC2"/>
    <w:rsid w:val="6B552491"/>
    <w:rsid w:val="6B5749E4"/>
    <w:rsid w:val="6B5E152A"/>
    <w:rsid w:val="6B71939E"/>
    <w:rsid w:val="6B724F9F"/>
    <w:rsid w:val="6B9176DC"/>
    <w:rsid w:val="6B96C6CF"/>
    <w:rsid w:val="6B9824DC"/>
    <w:rsid w:val="6BC035AF"/>
    <w:rsid w:val="6BC35567"/>
    <w:rsid w:val="6BCDFE59"/>
    <w:rsid w:val="6BCF5A56"/>
    <w:rsid w:val="6BD1F009"/>
    <w:rsid w:val="6BD484BB"/>
    <w:rsid w:val="6BDD5DDE"/>
    <w:rsid w:val="6BEA8A70"/>
    <w:rsid w:val="6BF44046"/>
    <w:rsid w:val="6BF6694F"/>
    <w:rsid w:val="6C02FCA6"/>
    <w:rsid w:val="6C061BE6"/>
    <w:rsid w:val="6C0B08BD"/>
    <w:rsid w:val="6C0E11C9"/>
    <w:rsid w:val="6C101AD7"/>
    <w:rsid w:val="6C1D1EF0"/>
    <w:rsid w:val="6C206648"/>
    <w:rsid w:val="6C285222"/>
    <w:rsid w:val="6C2DFF3E"/>
    <w:rsid w:val="6C32C755"/>
    <w:rsid w:val="6C36474D"/>
    <w:rsid w:val="6C440E47"/>
    <w:rsid w:val="6C45EE8D"/>
    <w:rsid w:val="6C54796C"/>
    <w:rsid w:val="6C60E6EF"/>
    <w:rsid w:val="6C66FF6F"/>
    <w:rsid w:val="6C71CB5A"/>
    <w:rsid w:val="6C73FE66"/>
    <w:rsid w:val="6C76F3A3"/>
    <w:rsid w:val="6C780500"/>
    <w:rsid w:val="6C7B810E"/>
    <w:rsid w:val="6C7BABBC"/>
    <w:rsid w:val="6C88BD5A"/>
    <w:rsid w:val="6C8959B4"/>
    <w:rsid w:val="6C915818"/>
    <w:rsid w:val="6C926C98"/>
    <w:rsid w:val="6C9F90CB"/>
    <w:rsid w:val="6CA0F256"/>
    <w:rsid w:val="6CA413DB"/>
    <w:rsid w:val="6CAAF88E"/>
    <w:rsid w:val="6CBCA7AB"/>
    <w:rsid w:val="6CCB6029"/>
    <w:rsid w:val="6CDD4178"/>
    <w:rsid w:val="6CE2AB02"/>
    <w:rsid w:val="6CE7F6D3"/>
    <w:rsid w:val="6CE8D160"/>
    <w:rsid w:val="6CEFA5A4"/>
    <w:rsid w:val="6CF2046A"/>
    <w:rsid w:val="6CF68B91"/>
    <w:rsid w:val="6CF6DE2A"/>
    <w:rsid w:val="6D02F613"/>
    <w:rsid w:val="6D038B7A"/>
    <w:rsid w:val="6D08F45D"/>
    <w:rsid w:val="6D190E40"/>
    <w:rsid w:val="6D1B790B"/>
    <w:rsid w:val="6D1EC196"/>
    <w:rsid w:val="6D20FF6C"/>
    <w:rsid w:val="6D2248F7"/>
    <w:rsid w:val="6D2DC991"/>
    <w:rsid w:val="6D33F2FF"/>
    <w:rsid w:val="6D3DED8C"/>
    <w:rsid w:val="6D4C937D"/>
    <w:rsid w:val="6D573D2A"/>
    <w:rsid w:val="6D66831F"/>
    <w:rsid w:val="6D77CE09"/>
    <w:rsid w:val="6D8118CA"/>
    <w:rsid w:val="6D860985"/>
    <w:rsid w:val="6D8693CD"/>
    <w:rsid w:val="6D8A4C2A"/>
    <w:rsid w:val="6DA48382"/>
    <w:rsid w:val="6DA6D91E"/>
    <w:rsid w:val="6DB0F549"/>
    <w:rsid w:val="6DB7FE5D"/>
    <w:rsid w:val="6DD88553"/>
    <w:rsid w:val="6DE76560"/>
    <w:rsid w:val="6DED07DA"/>
    <w:rsid w:val="6E03C97A"/>
    <w:rsid w:val="6E10BB33"/>
    <w:rsid w:val="6E164DC6"/>
    <w:rsid w:val="6E4F8D75"/>
    <w:rsid w:val="6E58780C"/>
    <w:rsid w:val="6E5F1486"/>
    <w:rsid w:val="6E77D810"/>
    <w:rsid w:val="6E8ED226"/>
    <w:rsid w:val="6E92CD7A"/>
    <w:rsid w:val="6E932F2B"/>
    <w:rsid w:val="6E96F09C"/>
    <w:rsid w:val="6EA6EBB4"/>
    <w:rsid w:val="6EA77632"/>
    <w:rsid w:val="6EB46B1C"/>
    <w:rsid w:val="6EBBA7A9"/>
    <w:rsid w:val="6EBE9C72"/>
    <w:rsid w:val="6ED780C0"/>
    <w:rsid w:val="6EDC38A5"/>
    <w:rsid w:val="6EE4460E"/>
    <w:rsid w:val="6EEA3B3B"/>
    <w:rsid w:val="6EED7BBE"/>
    <w:rsid w:val="6EF6D052"/>
    <w:rsid w:val="6EFA150E"/>
    <w:rsid w:val="6EFF423F"/>
    <w:rsid w:val="6F0083B9"/>
    <w:rsid w:val="6F0714E3"/>
    <w:rsid w:val="6F0A32A2"/>
    <w:rsid w:val="6F0BDAD5"/>
    <w:rsid w:val="6F19A37B"/>
    <w:rsid w:val="6F2748FD"/>
    <w:rsid w:val="6F289F21"/>
    <w:rsid w:val="6F2AF8ED"/>
    <w:rsid w:val="6F38D120"/>
    <w:rsid w:val="6F401069"/>
    <w:rsid w:val="6F42A97F"/>
    <w:rsid w:val="6F433A34"/>
    <w:rsid w:val="6F5214F3"/>
    <w:rsid w:val="6F570460"/>
    <w:rsid w:val="6F5B0331"/>
    <w:rsid w:val="6F60F971"/>
    <w:rsid w:val="6F61D9FB"/>
    <w:rsid w:val="6F670098"/>
    <w:rsid w:val="6F6D9FA7"/>
    <w:rsid w:val="6F737ACB"/>
    <w:rsid w:val="6F74B29D"/>
    <w:rsid w:val="6F7CAECE"/>
    <w:rsid w:val="6F7D8F4F"/>
    <w:rsid w:val="6F82C8D7"/>
    <w:rsid w:val="6FA03772"/>
    <w:rsid w:val="6FA1D304"/>
    <w:rsid w:val="6FAD792B"/>
    <w:rsid w:val="6FB1BC00"/>
    <w:rsid w:val="6FB5D9DD"/>
    <w:rsid w:val="6FB5E6DA"/>
    <w:rsid w:val="6FB711FA"/>
    <w:rsid w:val="6FB7E51D"/>
    <w:rsid w:val="6FC68A38"/>
    <w:rsid w:val="6FD1D78C"/>
    <w:rsid w:val="6FD5FA71"/>
    <w:rsid w:val="6FD99804"/>
    <w:rsid w:val="6FDC8B35"/>
    <w:rsid w:val="6FE77618"/>
    <w:rsid w:val="6FEFF3A9"/>
    <w:rsid w:val="6FFA9EE2"/>
    <w:rsid w:val="7000DF65"/>
    <w:rsid w:val="70023188"/>
    <w:rsid w:val="700B21E2"/>
    <w:rsid w:val="7020AC69"/>
    <w:rsid w:val="702A726E"/>
    <w:rsid w:val="702AB9BA"/>
    <w:rsid w:val="70318C4A"/>
    <w:rsid w:val="703C527D"/>
    <w:rsid w:val="703E16C7"/>
    <w:rsid w:val="704BADFD"/>
    <w:rsid w:val="704F5C56"/>
    <w:rsid w:val="705CB79D"/>
    <w:rsid w:val="70692710"/>
    <w:rsid w:val="706F5BAA"/>
    <w:rsid w:val="707310D7"/>
    <w:rsid w:val="70762679"/>
    <w:rsid w:val="70837095"/>
    <w:rsid w:val="708EF7F6"/>
    <w:rsid w:val="70946EBC"/>
    <w:rsid w:val="709BFE2E"/>
    <w:rsid w:val="70A333E9"/>
    <w:rsid w:val="70AAD18D"/>
    <w:rsid w:val="70AD3FAF"/>
    <w:rsid w:val="70C801FA"/>
    <w:rsid w:val="70D03E2A"/>
    <w:rsid w:val="70D2A0BB"/>
    <w:rsid w:val="70D51494"/>
    <w:rsid w:val="70D85AB5"/>
    <w:rsid w:val="70E7085C"/>
    <w:rsid w:val="70ED328C"/>
    <w:rsid w:val="70F24101"/>
    <w:rsid w:val="70F3C33B"/>
    <w:rsid w:val="7103EA08"/>
    <w:rsid w:val="7109373E"/>
    <w:rsid w:val="710A6192"/>
    <w:rsid w:val="710CBA36"/>
    <w:rsid w:val="71106073"/>
    <w:rsid w:val="711FCE85"/>
    <w:rsid w:val="7120388C"/>
    <w:rsid w:val="71298F02"/>
    <w:rsid w:val="712D47AF"/>
    <w:rsid w:val="7135DA5E"/>
    <w:rsid w:val="7135F482"/>
    <w:rsid w:val="713E0D3B"/>
    <w:rsid w:val="715A2F47"/>
    <w:rsid w:val="716843AF"/>
    <w:rsid w:val="716AC160"/>
    <w:rsid w:val="716BCBF3"/>
    <w:rsid w:val="717700E4"/>
    <w:rsid w:val="7195CCEC"/>
    <w:rsid w:val="7195FB9F"/>
    <w:rsid w:val="71AB32FC"/>
    <w:rsid w:val="71AB9B77"/>
    <w:rsid w:val="71AC107E"/>
    <w:rsid w:val="71B91123"/>
    <w:rsid w:val="71C72AE5"/>
    <w:rsid w:val="71D691A5"/>
    <w:rsid w:val="71DF3C73"/>
    <w:rsid w:val="71E57D86"/>
    <w:rsid w:val="7222DEF3"/>
    <w:rsid w:val="723176C2"/>
    <w:rsid w:val="723AC97B"/>
    <w:rsid w:val="72469DD9"/>
    <w:rsid w:val="72493100"/>
    <w:rsid w:val="724DEF6E"/>
    <w:rsid w:val="7253760B"/>
    <w:rsid w:val="7258CFD0"/>
    <w:rsid w:val="725FD4D6"/>
    <w:rsid w:val="726ED901"/>
    <w:rsid w:val="72789734"/>
    <w:rsid w:val="727F5C5B"/>
    <w:rsid w:val="7281BCDC"/>
    <w:rsid w:val="728420DC"/>
    <w:rsid w:val="7286781D"/>
    <w:rsid w:val="728ED521"/>
    <w:rsid w:val="72972874"/>
    <w:rsid w:val="72981061"/>
    <w:rsid w:val="729D4740"/>
    <w:rsid w:val="72AE9D75"/>
    <w:rsid w:val="72B006C5"/>
    <w:rsid w:val="72C556DF"/>
    <w:rsid w:val="72CE01A9"/>
    <w:rsid w:val="72DF12EA"/>
    <w:rsid w:val="72E0888D"/>
    <w:rsid w:val="72E6BEBF"/>
    <w:rsid w:val="72E8FE92"/>
    <w:rsid w:val="72EE20E3"/>
    <w:rsid w:val="72F0811D"/>
    <w:rsid w:val="72F125BF"/>
    <w:rsid w:val="72F8DF06"/>
    <w:rsid w:val="73038D34"/>
    <w:rsid w:val="730D357F"/>
    <w:rsid w:val="731B8580"/>
    <w:rsid w:val="731D2AD0"/>
    <w:rsid w:val="73234CA3"/>
    <w:rsid w:val="7323A6D9"/>
    <w:rsid w:val="732DB68E"/>
    <w:rsid w:val="7346027B"/>
    <w:rsid w:val="7349039D"/>
    <w:rsid w:val="734F296F"/>
    <w:rsid w:val="736AB728"/>
    <w:rsid w:val="736C3C60"/>
    <w:rsid w:val="73828925"/>
    <w:rsid w:val="73A48788"/>
    <w:rsid w:val="73A4B62F"/>
    <w:rsid w:val="73C40E1D"/>
    <w:rsid w:val="73C8F6C4"/>
    <w:rsid w:val="73CC7C5F"/>
    <w:rsid w:val="73D56488"/>
    <w:rsid w:val="73E229FC"/>
    <w:rsid w:val="73EBDC4C"/>
    <w:rsid w:val="73F3FADB"/>
    <w:rsid w:val="73FB75F1"/>
    <w:rsid w:val="73FCEE79"/>
    <w:rsid w:val="74006DEE"/>
    <w:rsid w:val="740DC88E"/>
    <w:rsid w:val="741D7970"/>
    <w:rsid w:val="742CAB18"/>
    <w:rsid w:val="7430E4EA"/>
    <w:rsid w:val="74372A4B"/>
    <w:rsid w:val="743DEEB9"/>
    <w:rsid w:val="743E107F"/>
    <w:rsid w:val="743E2864"/>
    <w:rsid w:val="74458487"/>
    <w:rsid w:val="7454075D"/>
    <w:rsid w:val="745C5D0E"/>
    <w:rsid w:val="745D9E0E"/>
    <w:rsid w:val="7461A88D"/>
    <w:rsid w:val="74730AFE"/>
    <w:rsid w:val="747C4D5B"/>
    <w:rsid w:val="747E6BFE"/>
    <w:rsid w:val="748B30ED"/>
    <w:rsid w:val="749B9685"/>
    <w:rsid w:val="749E8601"/>
    <w:rsid w:val="74A3BD6C"/>
    <w:rsid w:val="74B1EDC7"/>
    <w:rsid w:val="74CB39BE"/>
    <w:rsid w:val="74CC4695"/>
    <w:rsid w:val="74CE4F69"/>
    <w:rsid w:val="74D8CA57"/>
    <w:rsid w:val="74DD0A28"/>
    <w:rsid w:val="74E4500D"/>
    <w:rsid w:val="74E4F26A"/>
    <w:rsid w:val="74EFBC4E"/>
    <w:rsid w:val="74F0D1D7"/>
    <w:rsid w:val="74F0E10D"/>
    <w:rsid w:val="7512C063"/>
    <w:rsid w:val="754A84C7"/>
    <w:rsid w:val="755257AD"/>
    <w:rsid w:val="75555221"/>
    <w:rsid w:val="755A33CD"/>
    <w:rsid w:val="7563A5C8"/>
    <w:rsid w:val="75695936"/>
    <w:rsid w:val="757EEA8A"/>
    <w:rsid w:val="75843746"/>
    <w:rsid w:val="758768A3"/>
    <w:rsid w:val="7595833F"/>
    <w:rsid w:val="75A09EB6"/>
    <w:rsid w:val="75AA34EC"/>
    <w:rsid w:val="75AF6435"/>
    <w:rsid w:val="75AFC579"/>
    <w:rsid w:val="75D30475"/>
    <w:rsid w:val="75D93D7F"/>
    <w:rsid w:val="75DAD683"/>
    <w:rsid w:val="75E1145D"/>
    <w:rsid w:val="75F5AC7F"/>
    <w:rsid w:val="75F5F7E8"/>
    <w:rsid w:val="75FA304E"/>
    <w:rsid w:val="75FFB694"/>
    <w:rsid w:val="7606293F"/>
    <w:rsid w:val="7606E2DD"/>
    <w:rsid w:val="760965A5"/>
    <w:rsid w:val="7627856F"/>
    <w:rsid w:val="762C0197"/>
    <w:rsid w:val="762E0C5E"/>
    <w:rsid w:val="7632C2A8"/>
    <w:rsid w:val="7634BAD5"/>
    <w:rsid w:val="763552DD"/>
    <w:rsid w:val="7637740E"/>
    <w:rsid w:val="763DB9D4"/>
    <w:rsid w:val="765B0572"/>
    <w:rsid w:val="765C4180"/>
    <w:rsid w:val="76639DE7"/>
    <w:rsid w:val="76691DB4"/>
    <w:rsid w:val="766A719C"/>
    <w:rsid w:val="766B5B25"/>
    <w:rsid w:val="766EDC81"/>
    <w:rsid w:val="767BFF6C"/>
    <w:rsid w:val="767C1E8A"/>
    <w:rsid w:val="767E3AFB"/>
    <w:rsid w:val="76811EEB"/>
    <w:rsid w:val="76884D42"/>
    <w:rsid w:val="7689B292"/>
    <w:rsid w:val="768A530E"/>
    <w:rsid w:val="768C4B75"/>
    <w:rsid w:val="7691529A"/>
    <w:rsid w:val="76A3F99C"/>
    <w:rsid w:val="76A5B813"/>
    <w:rsid w:val="76A751F0"/>
    <w:rsid w:val="76A7A417"/>
    <w:rsid w:val="76C17429"/>
    <w:rsid w:val="76C6A668"/>
    <w:rsid w:val="76D34294"/>
    <w:rsid w:val="76E80DE8"/>
    <w:rsid w:val="77042FC9"/>
    <w:rsid w:val="77086DE4"/>
    <w:rsid w:val="771F089A"/>
    <w:rsid w:val="77368FC3"/>
    <w:rsid w:val="774885A6"/>
    <w:rsid w:val="7751C447"/>
    <w:rsid w:val="77664294"/>
    <w:rsid w:val="777F618C"/>
    <w:rsid w:val="77813E50"/>
    <w:rsid w:val="7795CB7A"/>
    <w:rsid w:val="77B26BC0"/>
    <w:rsid w:val="77B84319"/>
    <w:rsid w:val="77BCEE30"/>
    <w:rsid w:val="77BE5D06"/>
    <w:rsid w:val="77C2A3E4"/>
    <w:rsid w:val="77C35E73"/>
    <w:rsid w:val="77C6813E"/>
    <w:rsid w:val="77CAB4A6"/>
    <w:rsid w:val="77CBAA48"/>
    <w:rsid w:val="77CD78A0"/>
    <w:rsid w:val="77DB6733"/>
    <w:rsid w:val="77DEB817"/>
    <w:rsid w:val="77F40DA1"/>
    <w:rsid w:val="77FFAEC0"/>
    <w:rsid w:val="782F9813"/>
    <w:rsid w:val="78370071"/>
    <w:rsid w:val="783AE69B"/>
    <w:rsid w:val="783DB8B2"/>
    <w:rsid w:val="783F126A"/>
    <w:rsid w:val="783F1911"/>
    <w:rsid w:val="7840DA59"/>
    <w:rsid w:val="7840EF54"/>
    <w:rsid w:val="78717B6D"/>
    <w:rsid w:val="787884F4"/>
    <w:rsid w:val="7881391E"/>
    <w:rsid w:val="7883C35E"/>
    <w:rsid w:val="7893F11B"/>
    <w:rsid w:val="789D1754"/>
    <w:rsid w:val="78A50D1F"/>
    <w:rsid w:val="78ABABCB"/>
    <w:rsid w:val="78AC6F27"/>
    <w:rsid w:val="78AFD5D3"/>
    <w:rsid w:val="78B310B2"/>
    <w:rsid w:val="78C00C46"/>
    <w:rsid w:val="78CF0784"/>
    <w:rsid w:val="78D0A03F"/>
    <w:rsid w:val="78D20762"/>
    <w:rsid w:val="78E2D707"/>
    <w:rsid w:val="7906CC7B"/>
    <w:rsid w:val="790E363A"/>
    <w:rsid w:val="79113B0F"/>
    <w:rsid w:val="7919AD5F"/>
    <w:rsid w:val="79201738"/>
    <w:rsid w:val="792191E4"/>
    <w:rsid w:val="79254267"/>
    <w:rsid w:val="79271301"/>
    <w:rsid w:val="792AD4C5"/>
    <w:rsid w:val="7930ADC3"/>
    <w:rsid w:val="7932947C"/>
    <w:rsid w:val="794C4892"/>
    <w:rsid w:val="794E6ED4"/>
    <w:rsid w:val="79575C07"/>
    <w:rsid w:val="7957BEF4"/>
    <w:rsid w:val="79657EC6"/>
    <w:rsid w:val="796C24D9"/>
    <w:rsid w:val="797FA3D6"/>
    <w:rsid w:val="79830099"/>
    <w:rsid w:val="79943461"/>
    <w:rsid w:val="799EAAE1"/>
    <w:rsid w:val="799FED92"/>
    <w:rsid w:val="79A3C6DF"/>
    <w:rsid w:val="79AF73BA"/>
    <w:rsid w:val="79C1375A"/>
    <w:rsid w:val="79CA9309"/>
    <w:rsid w:val="79D125FB"/>
    <w:rsid w:val="79DDC968"/>
    <w:rsid w:val="79EF0D83"/>
    <w:rsid w:val="7A075698"/>
    <w:rsid w:val="7A0801BF"/>
    <w:rsid w:val="7A08D2E0"/>
    <w:rsid w:val="7A1C5B03"/>
    <w:rsid w:val="7A1DCA04"/>
    <w:rsid w:val="7A256DC7"/>
    <w:rsid w:val="7A2CE166"/>
    <w:rsid w:val="7A2D42DB"/>
    <w:rsid w:val="7A3689E1"/>
    <w:rsid w:val="7A40512B"/>
    <w:rsid w:val="7A45AE5B"/>
    <w:rsid w:val="7A497FB7"/>
    <w:rsid w:val="7A4AD793"/>
    <w:rsid w:val="7A4C2704"/>
    <w:rsid w:val="7A566443"/>
    <w:rsid w:val="7A6DACE0"/>
    <w:rsid w:val="7A740BE3"/>
    <w:rsid w:val="7A75C549"/>
    <w:rsid w:val="7A9468C9"/>
    <w:rsid w:val="7A9634E8"/>
    <w:rsid w:val="7A9ED5C7"/>
    <w:rsid w:val="7AA296B0"/>
    <w:rsid w:val="7AB21354"/>
    <w:rsid w:val="7AB9183E"/>
    <w:rsid w:val="7ABF2C16"/>
    <w:rsid w:val="7AC04651"/>
    <w:rsid w:val="7AC3A409"/>
    <w:rsid w:val="7AC4AD44"/>
    <w:rsid w:val="7ADF225E"/>
    <w:rsid w:val="7AE18582"/>
    <w:rsid w:val="7AEF233C"/>
    <w:rsid w:val="7AFA6348"/>
    <w:rsid w:val="7B0385B3"/>
    <w:rsid w:val="7B051C65"/>
    <w:rsid w:val="7B0755DE"/>
    <w:rsid w:val="7B116175"/>
    <w:rsid w:val="7B12E525"/>
    <w:rsid w:val="7B15DCBC"/>
    <w:rsid w:val="7B188F8E"/>
    <w:rsid w:val="7B213772"/>
    <w:rsid w:val="7B2980D5"/>
    <w:rsid w:val="7B4F7CD6"/>
    <w:rsid w:val="7B7C17C1"/>
    <w:rsid w:val="7B7E3133"/>
    <w:rsid w:val="7B89AD3E"/>
    <w:rsid w:val="7B8E0F31"/>
    <w:rsid w:val="7B8E841A"/>
    <w:rsid w:val="7BA3441E"/>
    <w:rsid w:val="7BBF2AD2"/>
    <w:rsid w:val="7BC5311F"/>
    <w:rsid w:val="7BC770AC"/>
    <w:rsid w:val="7BE0290F"/>
    <w:rsid w:val="7BEBDA14"/>
    <w:rsid w:val="7BEE6692"/>
    <w:rsid w:val="7BF20C50"/>
    <w:rsid w:val="7BF3B733"/>
    <w:rsid w:val="7BF8FBE7"/>
    <w:rsid w:val="7C0D6707"/>
    <w:rsid w:val="7C0DE4F5"/>
    <w:rsid w:val="7C1529BA"/>
    <w:rsid w:val="7C19C684"/>
    <w:rsid w:val="7C29ED7D"/>
    <w:rsid w:val="7C32E5DF"/>
    <w:rsid w:val="7C3CB218"/>
    <w:rsid w:val="7C3D95FE"/>
    <w:rsid w:val="7C411DB6"/>
    <w:rsid w:val="7C4D817B"/>
    <w:rsid w:val="7C60C6B2"/>
    <w:rsid w:val="7C6C0483"/>
    <w:rsid w:val="7C6EC8DB"/>
    <w:rsid w:val="7C6F5EEA"/>
    <w:rsid w:val="7C796044"/>
    <w:rsid w:val="7C806AE9"/>
    <w:rsid w:val="7C8CA7CB"/>
    <w:rsid w:val="7CADDA9E"/>
    <w:rsid w:val="7CB1AFC6"/>
    <w:rsid w:val="7CB2A209"/>
    <w:rsid w:val="7CB5D3B1"/>
    <w:rsid w:val="7CB8F412"/>
    <w:rsid w:val="7CBE28C5"/>
    <w:rsid w:val="7CC60919"/>
    <w:rsid w:val="7CCAE01A"/>
    <w:rsid w:val="7CCDF4F7"/>
    <w:rsid w:val="7CD0D2ED"/>
    <w:rsid w:val="7CD87D2D"/>
    <w:rsid w:val="7CDAD451"/>
    <w:rsid w:val="7CE7347D"/>
    <w:rsid w:val="7CEF61F2"/>
    <w:rsid w:val="7D076537"/>
    <w:rsid w:val="7D1A0194"/>
    <w:rsid w:val="7D21C0D2"/>
    <w:rsid w:val="7D232F1D"/>
    <w:rsid w:val="7D343EB2"/>
    <w:rsid w:val="7D41030F"/>
    <w:rsid w:val="7D44172F"/>
    <w:rsid w:val="7D487E57"/>
    <w:rsid w:val="7D50FCCE"/>
    <w:rsid w:val="7D62A433"/>
    <w:rsid w:val="7D6AC62D"/>
    <w:rsid w:val="7D74D9C3"/>
    <w:rsid w:val="7D81B010"/>
    <w:rsid w:val="7D8C9846"/>
    <w:rsid w:val="7D932661"/>
    <w:rsid w:val="7D976D2F"/>
    <w:rsid w:val="7D98E0E5"/>
    <w:rsid w:val="7DC20F02"/>
    <w:rsid w:val="7DC527BE"/>
    <w:rsid w:val="7DD8C260"/>
    <w:rsid w:val="7DDB57EE"/>
    <w:rsid w:val="7DEF6276"/>
    <w:rsid w:val="7DF36F44"/>
    <w:rsid w:val="7DF4A962"/>
    <w:rsid w:val="7E0AC95D"/>
    <w:rsid w:val="7E0B7FED"/>
    <w:rsid w:val="7E0DA854"/>
    <w:rsid w:val="7E0EC83B"/>
    <w:rsid w:val="7E214240"/>
    <w:rsid w:val="7E223ED7"/>
    <w:rsid w:val="7E2F988D"/>
    <w:rsid w:val="7E31A9C1"/>
    <w:rsid w:val="7E355D13"/>
    <w:rsid w:val="7E3B9C16"/>
    <w:rsid w:val="7E3E5D28"/>
    <w:rsid w:val="7E4CDDC0"/>
    <w:rsid w:val="7E54C473"/>
    <w:rsid w:val="7E62713A"/>
    <w:rsid w:val="7E66EA3F"/>
    <w:rsid w:val="7E6C146D"/>
    <w:rsid w:val="7E6D855C"/>
    <w:rsid w:val="7E738A27"/>
    <w:rsid w:val="7E7A7F8E"/>
    <w:rsid w:val="7E7CA3F9"/>
    <w:rsid w:val="7E914C40"/>
    <w:rsid w:val="7E998A43"/>
    <w:rsid w:val="7EAE2511"/>
    <w:rsid w:val="7EB3EF3F"/>
    <w:rsid w:val="7EB83276"/>
    <w:rsid w:val="7EB9E47C"/>
    <w:rsid w:val="7EBDBF7B"/>
    <w:rsid w:val="7EC30109"/>
    <w:rsid w:val="7EC383E1"/>
    <w:rsid w:val="7EC3CBBB"/>
    <w:rsid w:val="7EDDE3EB"/>
    <w:rsid w:val="7EDE64B8"/>
    <w:rsid w:val="7EE27F65"/>
    <w:rsid w:val="7EE8399E"/>
    <w:rsid w:val="7EECD6F3"/>
    <w:rsid w:val="7EF751AD"/>
    <w:rsid w:val="7F00D79E"/>
    <w:rsid w:val="7F02B055"/>
    <w:rsid w:val="7F10644A"/>
    <w:rsid w:val="7F12E3EC"/>
    <w:rsid w:val="7F221BB0"/>
    <w:rsid w:val="7F410384"/>
    <w:rsid w:val="7F464F0D"/>
    <w:rsid w:val="7F4B1353"/>
    <w:rsid w:val="7F60F81F"/>
    <w:rsid w:val="7F79DE80"/>
    <w:rsid w:val="7F7FA5F6"/>
    <w:rsid w:val="7F800330"/>
    <w:rsid w:val="7F81398D"/>
    <w:rsid w:val="7F843825"/>
    <w:rsid w:val="7F8C8C43"/>
    <w:rsid w:val="7FA76F2A"/>
    <w:rsid w:val="7FC5C9F5"/>
    <w:rsid w:val="7FCE7023"/>
    <w:rsid w:val="7FD7E738"/>
    <w:rsid w:val="7FDDFFCE"/>
    <w:rsid w:val="7FEC961F"/>
    <w:rsid w:val="7FEE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74C86"/>
  <w15:chartTrackingRefBased/>
  <w15:docId w15:val="{5E4C54C4-10AB-44B4-BF06-3C7D982D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B7D7D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566081"/>
    <w:pPr>
      <w:spacing w:after="0" w:line="240" w:lineRule="auto"/>
      <w:jc w:val="left"/>
    </w:pPr>
    <w:rPr>
      <w:rFonts w:eastAsia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EE5529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8047C1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52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2D16"/>
    <w:rPr>
      <w:rFonts w:ascii="Segoe UI" w:hAnsi="Segoe UI" w:cs="Segoe UI"/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52D16"/>
    <w:pPr>
      <w:spacing w:after="0" w:line="240" w:lineRule="auto"/>
      <w:jc w:val="left"/>
    </w:pPr>
    <w:rPr>
      <w:rFonts w:eastAsia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52D16"/>
    <w:rPr>
      <w:rFonts w:eastAsia="Times New Roman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A52D16"/>
    <w:rPr>
      <w:sz w:val="16"/>
      <w:szCs w:val="16"/>
    </w:rPr>
  </w:style>
  <w:style w:type="character" w:customStyle="1" w:styleId="Zmienka1">
    <w:name w:val="Zmienka1"/>
    <w:basedOn w:val="Predvolenpsmoodseku"/>
    <w:uiPriority w:val="99"/>
    <w:unhideWhenUsed/>
    <w:rPr>
      <w:color w:val="2B579A"/>
      <w:shd w:val="clear" w:color="auto" w:fill="E6E6E6"/>
    </w:rPr>
  </w:style>
  <w:style w:type="character" w:customStyle="1" w:styleId="normaltextrun">
    <w:name w:val="normaltextrun"/>
    <w:basedOn w:val="Predvolenpsmoodseku"/>
    <w:uiPriority w:val="1"/>
    <w:rsid w:val="023E3EB7"/>
  </w:style>
  <w:style w:type="character" w:customStyle="1" w:styleId="eop">
    <w:name w:val="eop"/>
    <w:basedOn w:val="Predvolenpsmoodseku"/>
    <w:uiPriority w:val="1"/>
    <w:rsid w:val="023E3E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9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6902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89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58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70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67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5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09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38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34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07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29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60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53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38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9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95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83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41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69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21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06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45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22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75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34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9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94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36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56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53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24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46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18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26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62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98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77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7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1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6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4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30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60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89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49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8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31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64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3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96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3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21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7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9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54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98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07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93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00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921984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95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721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778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51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008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258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2114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50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4149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755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5113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0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041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312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0469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730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8433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94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213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832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127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91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103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19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033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32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45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8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12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57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7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16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ulib.sk/web/data/pulib/subory/stranka/ezp-smernica2019.pdf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edefop.europa.eu/en/projects/europas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kis3g.sk:443/cgi-bin/gw_48_1_3/chameleon?sessionid=2009092418491621357&amp;skin=kis3g&amp;lng=sk&amp;inst=consortium&amp;conf=.%252fchameleon.conf&amp;host=147.175.67.227%252b1110%252bdefault&amp;search=scan&amp;function=initreq&amp;sourcescreen=holdingscr&amp;elementcount=1&amp;t1=praha%2520%2520oikoymenh%2520%25201997%2520&amp;u1=2009&amp;op1=0&amp;pos=1&amp;rootsearch=keyword&amp;beginsrch=1" TargetMode="External"/><Relationship Id="rId20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edefop.europa.eu/en/projects/europas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pulib.sk/web/data/pulib/subory/stranka/ezp-smernica2019.pdf" TargetMode="External"/><Relationship Id="rId10" Type="http://schemas.openxmlformats.org/officeDocument/2006/relationships/hyperlink" Target="https://europa.eu/europass/de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hyperlink" Target="http://europass.cedefop.eu.int" TargetMode="External"/><Relationship Id="rId14" Type="http://schemas.openxmlformats.org/officeDocument/2006/relationships/hyperlink" Target="https://www.pulib.sk/web/data/pulib/subory/stranka/ezp-smernica2019.pdf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37D85AE3-E4C9-4E16-AB6D-BDAD1EBA7DC6}">
    <t:Anchor>
      <t:Comment id="294456166"/>
    </t:Anchor>
    <t:History>
      <t:Event id="{9AE505C8-5C30-4E26-8717-592AAFEC8798}" time="2022-01-28T10:26:49.823Z">
        <t:Attribution userId="S::lukas.svihura@unipo.sk::bfecd3d5-2930-434f-8d82-88654102ffd1" userProvider="AD" userName="Švihura Lukáš Arthur"/>
        <t:Anchor>
          <t:Comment id="2096940321"/>
        </t:Anchor>
        <t:Create/>
      </t:Event>
      <t:Event id="{DD276C59-1DE1-4BF9-9B9E-B68FCD35A662}" time="2022-01-28T10:26:49.823Z">
        <t:Attribution userId="S::lukas.svihura@unipo.sk::bfecd3d5-2930-434f-8d82-88654102ffd1" userProvider="AD" userName="Švihura Lukáš Arthur"/>
        <t:Anchor>
          <t:Comment id="2096940321"/>
        </t:Anchor>
        <t:Assign userId="S::peter.kyslan@unipo.sk::f6ecb994-55b6-4929-bac6-bc191a30b3c4" userProvider="AD" userName="Kyslan Peter"/>
      </t:Event>
      <t:Event id="{3446DD5B-67AC-4DD6-8DA0-CF28ED5BC767}" time="2022-01-28T10:26:49.823Z">
        <t:Attribution userId="S::lukas.svihura@unipo.sk::bfecd3d5-2930-434f-8d82-88654102ffd1" userProvider="AD" userName="Švihura Lukáš Arthur"/>
        <t:Anchor>
          <t:Comment id="2096940321"/>
        </t:Anchor>
        <t:SetTitle title="@Kyslan Peter išiel som podľa OŠP, no tiež som sa čudoval (laš)"/>
      </t:Event>
    </t:History>
  </t:Task>
  <t:Task id="{4D4D8880-34D5-4D32-8F7D-D5C75CBD0EDD}">
    <t:Anchor>
      <t:Comment id="415935709"/>
    </t:Anchor>
    <t:History>
      <t:Event id="{C183C667-9C01-48B2-8348-D4E575F08CC7}" time="2022-01-28T10:27:38.626Z">
        <t:Attribution userId="S::lukas.svihura@unipo.sk::bfecd3d5-2930-434f-8d82-88654102ffd1" userProvider="AD" userName="Švihura Lukáš Arthur"/>
        <t:Anchor>
          <t:Comment id="1163592277"/>
        </t:Anchor>
        <t:Create/>
      </t:Event>
      <t:Event id="{5B9C5EB7-D6B2-41EC-AAB0-038CCF9A332A}" time="2022-01-28T10:27:38.626Z">
        <t:Attribution userId="S::lukas.svihura@unipo.sk::bfecd3d5-2930-434f-8d82-88654102ffd1" userProvider="AD" userName="Švihura Lukáš Arthur"/>
        <t:Anchor>
          <t:Comment id="1163592277"/>
        </t:Anchor>
        <t:Assign userId="S::peter.kyslan@unipo.sk::f6ecb994-55b6-4929-bac6-bc191a30b3c4" userProvider="AD" userName="Kyslan Peter"/>
      </t:Event>
      <t:Event id="{9DC3F2F0-D686-488E-9D59-45EDF3E5B97C}" time="2022-01-28T10:27:38.626Z">
        <t:Attribution userId="S::lukas.svihura@unipo.sk::bfecd3d5-2930-434f-8d82-88654102ffd1" userProvider="AD" userName="Švihura Lukáš Arthur"/>
        <t:Anchor>
          <t:Comment id="1163592277"/>
        </t:Anchor>
        <t:SetTitle title="@Kyslan Peter išiel som podľa OŠP"/>
      </t:Event>
    </t:History>
  </t:Task>
  <t:Task id="{F0DD25FB-E991-4B13-A115-F309EF3CD127}">
    <t:Anchor>
      <t:Comment id="739028530"/>
    </t:Anchor>
    <t:History>
      <t:Event id="{41D2E130-27D6-4B27-804E-86323338C81D}" time="2022-02-08T19:35:27.955Z">
        <t:Attribution userId="S::lukas.svihura@unipo.sk::bfecd3d5-2930-434f-8d82-88654102ffd1" userProvider="AD" userName="Švihura Lukáš Arthur"/>
        <t:Anchor>
          <t:Comment id="44129530"/>
        </t:Anchor>
        <t:Create/>
      </t:Event>
      <t:Event id="{5B5F4784-E73A-407C-8D6D-863C5A66F9BF}" time="2022-02-08T19:35:27.955Z">
        <t:Attribution userId="S::lukas.svihura@unipo.sk::bfecd3d5-2930-434f-8d82-88654102ffd1" userProvider="AD" userName="Švihura Lukáš Arthur"/>
        <t:Anchor>
          <t:Comment id="44129530"/>
        </t:Anchor>
        <t:Assign userId="S::sandra.zakutna@unipo.sk::c354f84f-38e9-47a4-85d1-947e85dbdaea" userProvider="AD" userName="Zákutná Sandra"/>
      </t:Event>
      <t:Event id="{D7FFC8B0-70A4-49BC-8358-EC71A72EAC85}" time="2022-02-08T19:35:27.955Z">
        <t:Attribution userId="S::lukas.svihura@unipo.sk::bfecd3d5-2930-434f-8d82-88654102ffd1" userProvider="AD" userName="Švihura Lukáš Arthur"/>
        <t:Anchor>
          <t:Comment id="44129530"/>
        </t:Anchor>
        <t:SetTitle title="@Zákutná Sandra predpokladám, že ide najmä o preklápané predmety. Overím to.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DAD97D52823414A88FB2581A7FC70F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0FDE83E-3EB8-4191-AE5A-35FF3340B4F3}"/>
      </w:docPartPr>
      <w:docPartBody>
        <w:p w:rsidR="000D561D" w:rsidRDefault="000D561D" w:rsidP="000D561D">
          <w:pPr>
            <w:pStyle w:val="2DAD97D52823414A88FB2581A7FC70F4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44DD30A5965543CF9F84AE1681B509F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73B7C6A-3CDA-42A8-88DA-DFCA652CB6C7}"/>
      </w:docPartPr>
      <w:docPartBody>
        <w:p w:rsidR="000D561D" w:rsidRDefault="000D561D" w:rsidP="000D561D">
          <w:pPr>
            <w:pStyle w:val="44DD30A5965543CF9F84AE1681B509FA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3EBD213D94BC4044BC9EFB8D25F72D0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5F80347-5F67-4F0B-9091-97DB39D9A09F}"/>
      </w:docPartPr>
      <w:docPartBody>
        <w:p w:rsidR="000D561D" w:rsidRDefault="000D561D" w:rsidP="000D561D">
          <w:pPr>
            <w:pStyle w:val="3EBD213D94BC4044BC9EFB8D25F72D07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733DCF3CD5F74D8592767B91E50DA77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8E8E257-EBB9-4178-9C5F-82F35256F944}"/>
      </w:docPartPr>
      <w:docPartBody>
        <w:p w:rsidR="000D561D" w:rsidRDefault="000D561D" w:rsidP="000D561D">
          <w:pPr>
            <w:pStyle w:val="733DCF3CD5F74D8592767B91E50DA77C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3F2E5919F4B44074AB8369392BB3723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229F8B0-F686-4BF7-9148-7C109322A170}"/>
      </w:docPartPr>
      <w:docPartBody>
        <w:p w:rsidR="000D561D" w:rsidRDefault="000D561D" w:rsidP="000D561D">
          <w:pPr>
            <w:pStyle w:val="3F2E5919F4B44074AB8369392BB3723D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DD882A7BC80440299F2D43352BA0E34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EC99AB4-5D69-416A-A4DB-C45A36F21746}"/>
      </w:docPartPr>
      <w:docPartBody>
        <w:p w:rsidR="000D561D" w:rsidRDefault="000D561D" w:rsidP="000D561D">
          <w:pPr>
            <w:pStyle w:val="DD882A7BC80440299F2D43352BA0E343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F93F643C869D48A9998B6613E2AA5EE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FB1BC03-48D0-4329-8CE0-70662C7D61BE}"/>
      </w:docPartPr>
      <w:docPartBody>
        <w:p w:rsidR="000D561D" w:rsidRDefault="000D561D" w:rsidP="000D561D">
          <w:pPr>
            <w:pStyle w:val="F93F643C869D48A9998B6613E2AA5EED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09586DB890A943D3B76EE12CBF98128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75EF3B9-5046-4F6B-86CD-9AD46F1A94FB}"/>
      </w:docPartPr>
      <w:docPartBody>
        <w:p w:rsidR="000D561D" w:rsidRDefault="000D561D" w:rsidP="000D561D">
          <w:pPr>
            <w:pStyle w:val="09586DB890A943D3B76EE12CBF981286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8976A8DEBFF649BC9EEB678A4A6C595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5D577FE-EB2F-4A4E-92BC-D9DFC88EDFB6}"/>
      </w:docPartPr>
      <w:docPartBody>
        <w:p w:rsidR="000D561D" w:rsidRDefault="000D561D" w:rsidP="000D561D">
          <w:pPr>
            <w:pStyle w:val="8976A8DEBFF649BC9EEB678A4A6C595C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0AD5532872574DCC8D37186DC72BC48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73F186B-24C6-41B6-B1D9-C124BD2E5001}"/>
      </w:docPartPr>
      <w:docPartBody>
        <w:p w:rsidR="000D561D" w:rsidRDefault="000D561D" w:rsidP="000D561D">
          <w:pPr>
            <w:pStyle w:val="0AD5532872574DCC8D37186DC72BC483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EE99E4158F104ED18F788752C69AD9F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BC1D0F1-151C-4D71-9DCB-5DB7E092271C}"/>
      </w:docPartPr>
      <w:docPartBody>
        <w:p w:rsidR="000D561D" w:rsidRDefault="000D561D" w:rsidP="000D561D">
          <w:pPr>
            <w:pStyle w:val="EE99E4158F104ED18F788752C69AD9F3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F4AB8E7A988E404095C2EE91C004A4E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413F0D0-7418-4438-8BCC-451DF5A94D16}"/>
      </w:docPartPr>
      <w:docPartBody>
        <w:p w:rsidR="000D561D" w:rsidRDefault="000D561D" w:rsidP="000D561D">
          <w:pPr>
            <w:pStyle w:val="F4AB8E7A988E404095C2EE91C004A4E0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B3311CA5AF934A3EBE01D16FDF73D6D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FE4DA0D-557D-4CF4-98F4-B6C4C9B25559}"/>
      </w:docPartPr>
      <w:docPartBody>
        <w:p w:rsidR="000D561D" w:rsidRDefault="000D561D" w:rsidP="000D561D">
          <w:pPr>
            <w:pStyle w:val="B3311CA5AF934A3EBE01D16FDF73D6DC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BAC3FBFBDE40463999DDF8B962058F9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8947C7E-3C67-4C5E-B827-2349181BC2F6}"/>
      </w:docPartPr>
      <w:docPartBody>
        <w:p w:rsidR="000D561D" w:rsidRDefault="000D561D" w:rsidP="000D561D">
          <w:pPr>
            <w:pStyle w:val="BAC3FBFBDE40463999DDF8B962058F97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A14036311EC64931B5B0778A5243896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AB87D86-3444-42A0-A838-0905AD7129BF}"/>
      </w:docPartPr>
      <w:docPartBody>
        <w:p w:rsidR="000D561D" w:rsidRDefault="000D561D" w:rsidP="000D561D">
          <w:pPr>
            <w:pStyle w:val="A14036311EC64931B5B0778A52438962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70156ACB6F8346F7AE584397E50FA8F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65A3A04-31BC-4EA9-9BF2-9BD19381B1CC}"/>
      </w:docPartPr>
      <w:docPartBody>
        <w:p w:rsidR="000D561D" w:rsidRDefault="000D561D" w:rsidP="000D561D">
          <w:pPr>
            <w:pStyle w:val="70156ACB6F8346F7AE584397E50FA8F7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3D79254CE50E4669ADAE9C41F7778DC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B4E9C6A-26C3-42D0-BD04-192133DAAC24}"/>
      </w:docPartPr>
      <w:docPartBody>
        <w:p w:rsidR="005A67C0" w:rsidRDefault="005A67C0" w:rsidP="005A67C0">
          <w:pPr>
            <w:pStyle w:val="3D79254CE50E4669ADAE9C41F7778DCC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952E37D3D04141C8A688B7DBEB5221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E930AA4-FEE1-4C5C-A148-52EDFCCBAAC3}"/>
      </w:docPartPr>
      <w:docPartBody>
        <w:p w:rsidR="005A67C0" w:rsidRDefault="005A67C0" w:rsidP="005A67C0">
          <w:pPr>
            <w:pStyle w:val="952E37D3D04141C8A688B7DBEB522119"/>
          </w:pPr>
          <w:r>
            <w:rPr>
              <w:rFonts w:cstheme="minorHAnsi"/>
              <w:i/>
              <w:color w:val="808080" w:themeColor="background1" w:themeShade="80"/>
            </w:rPr>
            <w:t>Vyberte položku.</w:t>
          </w:r>
        </w:p>
      </w:docPartBody>
    </w:docPart>
    <w:docPart>
      <w:docPartPr>
        <w:name w:val="10D6034AA2174DB09BE7BF3C9F0A818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3359395-5832-4FEE-A50C-3E61B8259A0E}"/>
      </w:docPartPr>
      <w:docPartBody>
        <w:p w:rsidR="005A67C0" w:rsidRDefault="005A67C0" w:rsidP="005A67C0">
          <w:pPr>
            <w:pStyle w:val="10D6034AA2174DB09BE7BF3C9F0A818B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EEC571B1BC234F69852C63DB4EB4FBF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7E548F9-0951-464A-AB92-BAE12E1A62E1}"/>
      </w:docPartPr>
      <w:docPartBody>
        <w:p w:rsidR="005A67C0" w:rsidRDefault="005A67C0" w:rsidP="005A67C0">
          <w:pPr>
            <w:pStyle w:val="EEC571B1BC234F69852C63DB4EB4FBFC"/>
          </w:pPr>
          <w:r>
            <w:rPr>
              <w:rFonts w:cstheme="minorHAnsi"/>
              <w:i/>
              <w:color w:val="808080" w:themeColor="background1" w:themeShade="80"/>
            </w:rPr>
            <w:t>Vyberte položku.</w:t>
          </w:r>
        </w:p>
      </w:docPartBody>
    </w:docPart>
    <w:docPart>
      <w:docPartPr>
        <w:name w:val="7F7E2E3C18EC47C29B2BB88512D567A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94D3BBD-B72D-475B-AE94-65899FDCCA97}"/>
      </w:docPartPr>
      <w:docPartBody>
        <w:p w:rsidR="005A67C0" w:rsidRDefault="005A67C0" w:rsidP="005A67C0">
          <w:pPr>
            <w:pStyle w:val="7F7E2E3C18EC47C29B2BB88512D567A2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72E71D9BA60D435B8DC3E031FE187C5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1218B80-73AD-43CC-9AB0-0218D28C5193}"/>
      </w:docPartPr>
      <w:docPartBody>
        <w:p w:rsidR="005A67C0" w:rsidRDefault="005A67C0" w:rsidP="005A67C0">
          <w:pPr>
            <w:pStyle w:val="72E71D9BA60D435B8DC3E031FE187C59"/>
          </w:pPr>
          <w:r>
            <w:rPr>
              <w:rFonts w:cstheme="minorHAnsi"/>
              <w:i/>
              <w:color w:val="808080" w:themeColor="background1" w:themeShade="80"/>
            </w:rPr>
            <w:t>Vyberte položku.</w:t>
          </w:r>
        </w:p>
      </w:docPartBody>
    </w:docPart>
    <w:docPart>
      <w:docPartPr>
        <w:name w:val="AF083BFAB48547C7931FBF100EE9DAE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B9735A9-1ED7-4D01-BC0C-AB49D5DD95E5}"/>
      </w:docPartPr>
      <w:docPartBody>
        <w:p w:rsidR="005A67C0" w:rsidRDefault="005A67C0" w:rsidP="005A67C0">
          <w:pPr>
            <w:pStyle w:val="AF083BFAB48547C7931FBF100EE9DAE2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F8BF65886A2F4C16AE923DF63309C60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DFAAFA5-BE88-4EDC-9E09-5196C150E026}"/>
      </w:docPartPr>
      <w:docPartBody>
        <w:p w:rsidR="005A67C0" w:rsidRDefault="005A67C0" w:rsidP="005A67C0">
          <w:pPr>
            <w:pStyle w:val="F8BF65886A2F4C16AE923DF63309C605"/>
          </w:pPr>
          <w:r>
            <w:rPr>
              <w:rFonts w:cstheme="minorHAnsi"/>
              <w:i/>
              <w:color w:val="808080" w:themeColor="background1" w:themeShade="80"/>
            </w:rPr>
            <w:t>Vyberte položku.</w:t>
          </w:r>
        </w:p>
      </w:docPartBody>
    </w:docPart>
    <w:docPart>
      <w:docPartPr>
        <w:name w:val="3FFA5D111F1F4A8E840F69C67E3B9FD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5023E3F-D116-4883-8EDC-93F21510CE19}"/>
      </w:docPartPr>
      <w:docPartBody>
        <w:p w:rsidR="005A67C0" w:rsidRDefault="005A67C0" w:rsidP="005A67C0">
          <w:pPr>
            <w:pStyle w:val="3FFA5D111F1F4A8E840F69C67E3B9FDD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91CACB7D3CD14396BC84EACE74B1906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6BDEB9B-6678-4E4A-8C87-3FA0A9C8A3D4}"/>
      </w:docPartPr>
      <w:docPartBody>
        <w:p w:rsidR="005A67C0" w:rsidRDefault="005A67C0" w:rsidP="005A67C0">
          <w:pPr>
            <w:pStyle w:val="91CACB7D3CD14396BC84EACE74B1906B"/>
          </w:pPr>
          <w:r>
            <w:rPr>
              <w:rFonts w:cstheme="minorHAnsi"/>
              <w:i/>
              <w:color w:val="808080" w:themeColor="background1" w:themeShade="80"/>
            </w:rPr>
            <w:t>Vyberte položku.</w:t>
          </w:r>
        </w:p>
      </w:docPartBody>
    </w:docPart>
    <w:docPart>
      <w:docPartPr>
        <w:name w:val="6B074C6A4D4940DA8DA6007B060ED18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9BE99C3-4414-4248-871B-31B6874A7DD3}"/>
      </w:docPartPr>
      <w:docPartBody>
        <w:p w:rsidR="005A67C0" w:rsidRDefault="005A67C0" w:rsidP="005A67C0">
          <w:pPr>
            <w:pStyle w:val="6B074C6A4D4940DA8DA6007B060ED181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E37FB8B60A4D495D954EF6A1A040B60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BCC2F76-FFFD-4DB6-B261-F76144CA2164}"/>
      </w:docPartPr>
      <w:docPartBody>
        <w:p w:rsidR="005A67C0" w:rsidRDefault="005A67C0" w:rsidP="005A67C0">
          <w:pPr>
            <w:pStyle w:val="E37FB8B60A4D495D954EF6A1A040B604"/>
          </w:pPr>
          <w:r>
            <w:rPr>
              <w:rFonts w:cstheme="minorHAnsi"/>
              <w:i/>
              <w:color w:val="808080" w:themeColor="background1" w:themeShade="80"/>
            </w:rPr>
            <w:t>Vyberte položku.</w:t>
          </w:r>
        </w:p>
      </w:docPartBody>
    </w:docPart>
    <w:docPart>
      <w:docPartPr>
        <w:name w:val="1FA9D8738B094EF3818EA76A0CF697E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0EFF76A-70A8-4ABD-AF9B-FA14E11663B1}"/>
      </w:docPartPr>
      <w:docPartBody>
        <w:p w:rsidR="005A67C0" w:rsidRDefault="005A67C0" w:rsidP="005A67C0">
          <w:pPr>
            <w:pStyle w:val="1FA9D8738B094EF3818EA76A0CF697E7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8F1C2BC8D4BF4FAC8011B261E9EB9BD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81B2892-4731-4E34-B695-9B4A928AFDB9}"/>
      </w:docPartPr>
      <w:docPartBody>
        <w:p w:rsidR="005A67C0" w:rsidRDefault="005A67C0" w:rsidP="005A67C0">
          <w:pPr>
            <w:pStyle w:val="8F1C2BC8D4BF4FAC8011B261E9EB9BD6"/>
          </w:pPr>
          <w:r>
            <w:rPr>
              <w:rFonts w:cstheme="minorHAnsi"/>
              <w:i/>
              <w:color w:val="808080" w:themeColor="background1" w:themeShade="80"/>
            </w:rPr>
            <w:t>Vyberte položku.</w:t>
          </w:r>
        </w:p>
      </w:docPartBody>
    </w:docPart>
    <w:docPart>
      <w:docPartPr>
        <w:name w:val="7631C8799DE14673942BAC665AA0EA5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EEFB0FD-C28F-4E4E-89C0-9BEA4BAE3738}"/>
      </w:docPartPr>
      <w:docPartBody>
        <w:p w:rsidR="005A67C0" w:rsidRDefault="005A67C0" w:rsidP="005A67C0">
          <w:pPr>
            <w:pStyle w:val="7631C8799DE14673942BAC665AA0EA5E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B02762FB17904AF38212824941CD26B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F4AA5DA-51EA-42C6-870A-A52B44F7EB74}"/>
      </w:docPartPr>
      <w:docPartBody>
        <w:p w:rsidR="005A67C0" w:rsidRDefault="005A67C0" w:rsidP="005A67C0">
          <w:pPr>
            <w:pStyle w:val="B02762FB17904AF38212824941CD26BA"/>
          </w:pPr>
          <w:r>
            <w:rPr>
              <w:rFonts w:cstheme="minorHAnsi"/>
              <w:i/>
              <w:color w:val="808080" w:themeColor="background1" w:themeShade="80"/>
            </w:rPr>
            <w:t>Vyberte položku.</w:t>
          </w:r>
        </w:p>
      </w:docPartBody>
    </w:docPart>
    <w:docPart>
      <w:docPartPr>
        <w:name w:val="06EDFD61AF1F46A687CA1BD6FEAD7B1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53CB1BB-86A9-4E11-8BBD-6CF3E44CC9E8}"/>
      </w:docPartPr>
      <w:docPartBody>
        <w:p w:rsidR="005A67C0" w:rsidRDefault="005A67C0" w:rsidP="005A67C0">
          <w:pPr>
            <w:pStyle w:val="06EDFD61AF1F46A687CA1BD6FEAD7B1E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CA7536F195D74F7DB1319A9FE92D20B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55BC05E-AE3B-48A7-BE68-3062AF32E704}"/>
      </w:docPartPr>
      <w:docPartBody>
        <w:p w:rsidR="005A67C0" w:rsidRDefault="005A67C0" w:rsidP="005A67C0">
          <w:pPr>
            <w:pStyle w:val="CA7536F195D74F7DB1319A9FE92D20B7"/>
          </w:pPr>
          <w:r>
            <w:rPr>
              <w:rFonts w:cstheme="minorHAnsi"/>
              <w:i/>
              <w:color w:val="808080" w:themeColor="background1" w:themeShade="80"/>
            </w:rPr>
            <w:t>Vyberte položku.</w:t>
          </w:r>
        </w:p>
      </w:docPartBody>
    </w:docPart>
    <w:docPart>
      <w:docPartPr>
        <w:name w:val="C2A0A861A6A344ACAAF1807D75612C9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5BF4D95-8552-4666-B212-DD5DFA211973}"/>
      </w:docPartPr>
      <w:docPartBody>
        <w:p w:rsidR="005A67C0" w:rsidRDefault="005A67C0" w:rsidP="005A67C0">
          <w:pPr>
            <w:pStyle w:val="C2A0A861A6A344ACAAF1807D75612C9B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9AE50785278D4DDFB1154DD784C5E0C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A92F8D2-4434-4029-8B9F-61874612BC71}"/>
      </w:docPartPr>
      <w:docPartBody>
        <w:p w:rsidR="005A67C0" w:rsidRDefault="005A67C0" w:rsidP="005A67C0">
          <w:pPr>
            <w:pStyle w:val="9AE50785278D4DDFB1154DD784C5E0C1"/>
          </w:pPr>
          <w:r>
            <w:rPr>
              <w:rFonts w:cstheme="minorHAnsi"/>
              <w:i/>
              <w:color w:val="808080" w:themeColor="background1" w:themeShade="80"/>
            </w:rPr>
            <w:t>Vyberte položku.</w:t>
          </w:r>
        </w:p>
      </w:docPartBody>
    </w:docPart>
    <w:docPart>
      <w:docPartPr>
        <w:name w:val="8A3AE800C9CA423C9557D6C48B202DD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2E5FCE1-A52D-4E33-9580-7B845A6A3471}"/>
      </w:docPartPr>
      <w:docPartBody>
        <w:p w:rsidR="005A67C0" w:rsidRDefault="005A67C0" w:rsidP="005A67C0">
          <w:pPr>
            <w:pStyle w:val="8A3AE800C9CA423C9557D6C48B202DD1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D873FFBAC7364BF7B52F632BEAC8BD5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89E66BF-A104-495C-9DD0-CC38D9B4909E}"/>
      </w:docPartPr>
      <w:docPartBody>
        <w:p w:rsidR="005A67C0" w:rsidRDefault="005A67C0" w:rsidP="005A67C0">
          <w:pPr>
            <w:pStyle w:val="D873FFBAC7364BF7B52F632BEAC8BD56"/>
          </w:pPr>
          <w:r>
            <w:rPr>
              <w:rFonts w:cstheme="minorHAnsi"/>
              <w:i/>
              <w:color w:val="808080" w:themeColor="background1" w:themeShade="80"/>
            </w:rPr>
            <w:t>Vyberte položku.</w:t>
          </w:r>
        </w:p>
      </w:docPartBody>
    </w:docPart>
    <w:docPart>
      <w:docPartPr>
        <w:name w:val="5E6417C8A18E4CA1902F2CD3C61A4DB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79D2090-3143-41BF-8507-EBA14C017940}"/>
      </w:docPartPr>
      <w:docPartBody>
        <w:p w:rsidR="005A67C0" w:rsidRDefault="005A67C0" w:rsidP="005A67C0">
          <w:pPr>
            <w:pStyle w:val="5E6417C8A18E4CA1902F2CD3C61A4DB2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670ADC08444249B4B232353475F4DCD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98A1F73-2978-4021-A4A8-ABC55F437D1B}"/>
      </w:docPartPr>
      <w:docPartBody>
        <w:p w:rsidR="005A67C0" w:rsidRDefault="005A67C0" w:rsidP="005A67C0">
          <w:pPr>
            <w:pStyle w:val="670ADC08444249B4B232353475F4DCD7"/>
          </w:pPr>
          <w:r>
            <w:rPr>
              <w:rFonts w:cstheme="minorHAnsi"/>
              <w:i/>
              <w:color w:val="808080" w:themeColor="background1" w:themeShade="80"/>
            </w:rPr>
            <w:t>Vyberte položku.</w:t>
          </w:r>
        </w:p>
      </w:docPartBody>
    </w:docPart>
    <w:docPart>
      <w:docPartPr>
        <w:name w:val="B8A73B2DD3784717861616C46CFF87A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5EA9DB1-A10F-4C71-B563-F1E3908C1BB5}"/>
      </w:docPartPr>
      <w:docPartBody>
        <w:p w:rsidR="005A67C0" w:rsidRDefault="005A67C0" w:rsidP="005A67C0">
          <w:pPr>
            <w:pStyle w:val="B8A73B2DD3784717861616C46CFF87A8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F0588D001D9E4E18A2B23D43320E1C3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148252A-1BF0-46C1-B522-2678A767A513}"/>
      </w:docPartPr>
      <w:docPartBody>
        <w:p w:rsidR="005A67C0" w:rsidRDefault="005A67C0" w:rsidP="005A67C0">
          <w:pPr>
            <w:pStyle w:val="F0588D001D9E4E18A2B23D43320E1C3C"/>
          </w:pPr>
          <w:r>
            <w:rPr>
              <w:rFonts w:cstheme="minorHAnsi"/>
              <w:i/>
              <w:color w:val="808080" w:themeColor="background1" w:themeShade="80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61D"/>
    <w:rsid w:val="000D561D"/>
    <w:rsid w:val="0016122E"/>
    <w:rsid w:val="00194A98"/>
    <w:rsid w:val="00250FE5"/>
    <w:rsid w:val="00304A2B"/>
    <w:rsid w:val="003961FA"/>
    <w:rsid w:val="00400F13"/>
    <w:rsid w:val="00475956"/>
    <w:rsid w:val="004C1984"/>
    <w:rsid w:val="005A67C0"/>
    <w:rsid w:val="005C5E8B"/>
    <w:rsid w:val="005F68F7"/>
    <w:rsid w:val="00670AC8"/>
    <w:rsid w:val="007059F2"/>
    <w:rsid w:val="00803BB5"/>
    <w:rsid w:val="008417B1"/>
    <w:rsid w:val="008A663F"/>
    <w:rsid w:val="008A75D0"/>
    <w:rsid w:val="00C362F5"/>
    <w:rsid w:val="00F3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5A67C0"/>
  </w:style>
  <w:style w:type="paragraph" w:customStyle="1" w:styleId="2DAD97D52823414A88FB2581A7FC70F4">
    <w:name w:val="2DAD97D52823414A88FB2581A7FC70F4"/>
    <w:rsid w:val="000D561D"/>
  </w:style>
  <w:style w:type="paragraph" w:customStyle="1" w:styleId="44DD30A5965543CF9F84AE1681B509FA">
    <w:name w:val="44DD30A5965543CF9F84AE1681B509FA"/>
    <w:rsid w:val="000D561D"/>
  </w:style>
  <w:style w:type="paragraph" w:customStyle="1" w:styleId="3EBD213D94BC4044BC9EFB8D25F72D07">
    <w:name w:val="3EBD213D94BC4044BC9EFB8D25F72D07"/>
    <w:rsid w:val="000D561D"/>
  </w:style>
  <w:style w:type="paragraph" w:customStyle="1" w:styleId="733DCF3CD5F74D8592767B91E50DA77C">
    <w:name w:val="733DCF3CD5F74D8592767B91E50DA77C"/>
    <w:rsid w:val="000D561D"/>
  </w:style>
  <w:style w:type="paragraph" w:customStyle="1" w:styleId="3F2E5919F4B44074AB8369392BB3723D">
    <w:name w:val="3F2E5919F4B44074AB8369392BB3723D"/>
    <w:rsid w:val="000D561D"/>
  </w:style>
  <w:style w:type="paragraph" w:customStyle="1" w:styleId="DD882A7BC80440299F2D43352BA0E343">
    <w:name w:val="DD882A7BC80440299F2D43352BA0E343"/>
    <w:rsid w:val="000D561D"/>
  </w:style>
  <w:style w:type="paragraph" w:customStyle="1" w:styleId="F93F643C869D48A9998B6613E2AA5EED">
    <w:name w:val="F93F643C869D48A9998B6613E2AA5EED"/>
    <w:rsid w:val="000D561D"/>
  </w:style>
  <w:style w:type="paragraph" w:customStyle="1" w:styleId="09586DB890A943D3B76EE12CBF981286">
    <w:name w:val="09586DB890A943D3B76EE12CBF981286"/>
    <w:rsid w:val="000D561D"/>
  </w:style>
  <w:style w:type="paragraph" w:customStyle="1" w:styleId="8976A8DEBFF649BC9EEB678A4A6C595C">
    <w:name w:val="8976A8DEBFF649BC9EEB678A4A6C595C"/>
    <w:rsid w:val="000D561D"/>
  </w:style>
  <w:style w:type="paragraph" w:customStyle="1" w:styleId="0AD5532872574DCC8D37186DC72BC483">
    <w:name w:val="0AD5532872574DCC8D37186DC72BC483"/>
    <w:rsid w:val="000D561D"/>
  </w:style>
  <w:style w:type="paragraph" w:customStyle="1" w:styleId="EE99E4158F104ED18F788752C69AD9F3">
    <w:name w:val="EE99E4158F104ED18F788752C69AD9F3"/>
    <w:rsid w:val="000D561D"/>
  </w:style>
  <w:style w:type="paragraph" w:customStyle="1" w:styleId="F4AB8E7A988E404095C2EE91C004A4E0">
    <w:name w:val="F4AB8E7A988E404095C2EE91C004A4E0"/>
    <w:rsid w:val="000D561D"/>
  </w:style>
  <w:style w:type="paragraph" w:customStyle="1" w:styleId="B3311CA5AF934A3EBE01D16FDF73D6DC">
    <w:name w:val="B3311CA5AF934A3EBE01D16FDF73D6DC"/>
    <w:rsid w:val="000D561D"/>
  </w:style>
  <w:style w:type="paragraph" w:customStyle="1" w:styleId="BAC3FBFBDE40463999DDF8B962058F97">
    <w:name w:val="BAC3FBFBDE40463999DDF8B962058F97"/>
    <w:rsid w:val="000D561D"/>
  </w:style>
  <w:style w:type="paragraph" w:customStyle="1" w:styleId="A14036311EC64931B5B0778A52438962">
    <w:name w:val="A14036311EC64931B5B0778A52438962"/>
    <w:rsid w:val="000D561D"/>
  </w:style>
  <w:style w:type="paragraph" w:customStyle="1" w:styleId="70156ACB6F8346F7AE584397E50FA8F7">
    <w:name w:val="70156ACB6F8346F7AE584397E50FA8F7"/>
    <w:rsid w:val="000D561D"/>
  </w:style>
  <w:style w:type="paragraph" w:customStyle="1" w:styleId="3D79254CE50E4669ADAE9C41F7778DCC">
    <w:name w:val="3D79254CE50E4669ADAE9C41F7778DCC"/>
    <w:rsid w:val="005A67C0"/>
  </w:style>
  <w:style w:type="paragraph" w:customStyle="1" w:styleId="952E37D3D04141C8A688B7DBEB522119">
    <w:name w:val="952E37D3D04141C8A688B7DBEB522119"/>
    <w:rsid w:val="005A67C0"/>
  </w:style>
  <w:style w:type="paragraph" w:customStyle="1" w:styleId="10D6034AA2174DB09BE7BF3C9F0A818B">
    <w:name w:val="10D6034AA2174DB09BE7BF3C9F0A818B"/>
    <w:rsid w:val="005A67C0"/>
  </w:style>
  <w:style w:type="paragraph" w:customStyle="1" w:styleId="EEC571B1BC234F69852C63DB4EB4FBFC">
    <w:name w:val="EEC571B1BC234F69852C63DB4EB4FBFC"/>
    <w:rsid w:val="005A67C0"/>
  </w:style>
  <w:style w:type="paragraph" w:customStyle="1" w:styleId="7F7E2E3C18EC47C29B2BB88512D567A2">
    <w:name w:val="7F7E2E3C18EC47C29B2BB88512D567A2"/>
    <w:rsid w:val="005A67C0"/>
  </w:style>
  <w:style w:type="paragraph" w:customStyle="1" w:styleId="72E71D9BA60D435B8DC3E031FE187C59">
    <w:name w:val="72E71D9BA60D435B8DC3E031FE187C59"/>
    <w:rsid w:val="005A67C0"/>
  </w:style>
  <w:style w:type="paragraph" w:customStyle="1" w:styleId="AF083BFAB48547C7931FBF100EE9DAE2">
    <w:name w:val="AF083BFAB48547C7931FBF100EE9DAE2"/>
    <w:rsid w:val="005A67C0"/>
  </w:style>
  <w:style w:type="paragraph" w:customStyle="1" w:styleId="F8BF65886A2F4C16AE923DF63309C605">
    <w:name w:val="F8BF65886A2F4C16AE923DF63309C605"/>
    <w:rsid w:val="005A67C0"/>
  </w:style>
  <w:style w:type="paragraph" w:customStyle="1" w:styleId="3FFA5D111F1F4A8E840F69C67E3B9FDD">
    <w:name w:val="3FFA5D111F1F4A8E840F69C67E3B9FDD"/>
    <w:rsid w:val="005A67C0"/>
  </w:style>
  <w:style w:type="paragraph" w:customStyle="1" w:styleId="91CACB7D3CD14396BC84EACE74B1906B">
    <w:name w:val="91CACB7D3CD14396BC84EACE74B1906B"/>
    <w:rsid w:val="005A67C0"/>
  </w:style>
  <w:style w:type="paragraph" w:customStyle="1" w:styleId="6B074C6A4D4940DA8DA6007B060ED181">
    <w:name w:val="6B074C6A4D4940DA8DA6007B060ED181"/>
    <w:rsid w:val="005A67C0"/>
  </w:style>
  <w:style w:type="paragraph" w:customStyle="1" w:styleId="E37FB8B60A4D495D954EF6A1A040B604">
    <w:name w:val="E37FB8B60A4D495D954EF6A1A040B604"/>
    <w:rsid w:val="005A67C0"/>
  </w:style>
  <w:style w:type="paragraph" w:customStyle="1" w:styleId="1FA9D8738B094EF3818EA76A0CF697E7">
    <w:name w:val="1FA9D8738B094EF3818EA76A0CF697E7"/>
    <w:rsid w:val="005A67C0"/>
  </w:style>
  <w:style w:type="paragraph" w:customStyle="1" w:styleId="8F1C2BC8D4BF4FAC8011B261E9EB9BD6">
    <w:name w:val="8F1C2BC8D4BF4FAC8011B261E9EB9BD6"/>
    <w:rsid w:val="005A67C0"/>
  </w:style>
  <w:style w:type="paragraph" w:customStyle="1" w:styleId="7631C8799DE14673942BAC665AA0EA5E">
    <w:name w:val="7631C8799DE14673942BAC665AA0EA5E"/>
    <w:rsid w:val="005A67C0"/>
  </w:style>
  <w:style w:type="paragraph" w:customStyle="1" w:styleId="B02762FB17904AF38212824941CD26BA">
    <w:name w:val="B02762FB17904AF38212824941CD26BA"/>
    <w:rsid w:val="005A67C0"/>
  </w:style>
  <w:style w:type="paragraph" w:customStyle="1" w:styleId="06EDFD61AF1F46A687CA1BD6FEAD7B1E">
    <w:name w:val="06EDFD61AF1F46A687CA1BD6FEAD7B1E"/>
    <w:rsid w:val="005A67C0"/>
  </w:style>
  <w:style w:type="paragraph" w:customStyle="1" w:styleId="CA7536F195D74F7DB1319A9FE92D20B7">
    <w:name w:val="CA7536F195D74F7DB1319A9FE92D20B7"/>
    <w:rsid w:val="005A67C0"/>
  </w:style>
  <w:style w:type="paragraph" w:customStyle="1" w:styleId="C2A0A861A6A344ACAAF1807D75612C9B">
    <w:name w:val="C2A0A861A6A344ACAAF1807D75612C9B"/>
    <w:rsid w:val="005A67C0"/>
  </w:style>
  <w:style w:type="paragraph" w:customStyle="1" w:styleId="9AE50785278D4DDFB1154DD784C5E0C1">
    <w:name w:val="9AE50785278D4DDFB1154DD784C5E0C1"/>
    <w:rsid w:val="005A67C0"/>
  </w:style>
  <w:style w:type="paragraph" w:customStyle="1" w:styleId="8A3AE800C9CA423C9557D6C48B202DD1">
    <w:name w:val="8A3AE800C9CA423C9557D6C48B202DD1"/>
    <w:rsid w:val="005A67C0"/>
  </w:style>
  <w:style w:type="paragraph" w:customStyle="1" w:styleId="D873FFBAC7364BF7B52F632BEAC8BD56">
    <w:name w:val="D873FFBAC7364BF7B52F632BEAC8BD56"/>
    <w:rsid w:val="005A67C0"/>
  </w:style>
  <w:style w:type="paragraph" w:customStyle="1" w:styleId="5E6417C8A18E4CA1902F2CD3C61A4DB2">
    <w:name w:val="5E6417C8A18E4CA1902F2CD3C61A4DB2"/>
    <w:rsid w:val="005A67C0"/>
  </w:style>
  <w:style w:type="paragraph" w:customStyle="1" w:styleId="670ADC08444249B4B232353475F4DCD7">
    <w:name w:val="670ADC08444249B4B232353475F4DCD7"/>
    <w:rsid w:val="005A67C0"/>
  </w:style>
  <w:style w:type="paragraph" w:customStyle="1" w:styleId="B8A73B2DD3784717861616C46CFF87A8">
    <w:name w:val="B8A73B2DD3784717861616C46CFF87A8"/>
    <w:rsid w:val="005A67C0"/>
  </w:style>
  <w:style w:type="paragraph" w:customStyle="1" w:styleId="F0588D001D9E4E18A2B23D43320E1C3C">
    <w:name w:val="F0588D001D9E4E18A2B23D43320E1C3C"/>
    <w:rsid w:val="005A67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49FB590C667D43B31135B48D4888D5" ma:contentTypeVersion="14" ma:contentTypeDescription="Umožňuje vytvoriť nový dokument." ma:contentTypeScope="" ma:versionID="6f3499d95b79b5cf2a42bbb368a93ecb">
  <xsd:schema xmlns:xsd="http://www.w3.org/2001/XMLSchema" xmlns:xs="http://www.w3.org/2001/XMLSchema" xmlns:p="http://schemas.microsoft.com/office/2006/metadata/properties" xmlns:ns2="3d439e20-43be-4f8d-bbf1-74e73b9f8a25" xmlns:ns3="f2205314-68b6-4c44-a434-c18f3048b9f6" targetNamespace="http://schemas.microsoft.com/office/2006/metadata/properties" ma:root="true" ma:fieldsID="bd56b1b25d9380363ea80c651a0f05bb" ns2:_="" ns3:_="">
    <xsd:import namespace="3d439e20-43be-4f8d-bbf1-74e73b9f8a25"/>
    <xsd:import namespace="f2205314-68b6-4c44-a434-c18f3048b9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39e20-43be-4f8d-bbf1-74e73b9f8a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a435f88-16dc-489d-81a3-31fe8de39d50}" ma:internalName="TaxCatchAll" ma:showField="CatchAllData" ma:web="3d439e20-43be-4f8d-bbf1-74e73b9f8a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205314-68b6-4c44-a434-c18f3048b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ec57c19-4921-42e9-8934-4ea3bad174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439e20-43be-4f8d-bbf1-74e73b9f8a25" xsi:nil="true"/>
    <lcf76f155ced4ddcb4097134ff3c332f xmlns="f2205314-68b6-4c44-a434-c18f3048b9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946C3E2-413A-43F0-A0D5-A2633DD9A2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439e20-43be-4f8d-bbf1-74e73b9f8a25"/>
    <ds:schemaRef ds:uri="f2205314-68b6-4c44-a434-c18f3048b9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5A43D6-C24A-40A5-B925-48CA137725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4B1635-CDBB-4DAB-8141-3F234899ED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C4D2FF-2757-4F24-AAFF-38FD98A5CB72}">
  <ds:schemaRefs>
    <ds:schemaRef ds:uri="http://schemas.microsoft.com/office/2006/metadata/properties"/>
    <ds:schemaRef ds:uri="http://schemas.microsoft.com/office/infopath/2007/PartnerControls"/>
    <ds:schemaRef ds:uri="3d439e20-43be-4f8d-bbf1-74e73b9f8a25"/>
    <ds:schemaRef ds:uri="f2205314-68b6-4c44-a434-c18f3048b9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133</Pages>
  <Words>32250</Words>
  <Characters>183825</Characters>
  <Application>Microsoft Office Word</Application>
  <DocSecurity>0</DocSecurity>
  <Lines>1531</Lines>
  <Paragraphs>431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7</cp:revision>
  <dcterms:created xsi:type="dcterms:W3CDTF">2023-04-04T22:24:00Z</dcterms:created>
  <dcterms:modified xsi:type="dcterms:W3CDTF">2025-11-07T08:03:00Z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0x0101007449FB590C667D43B31135B48D4888D5</vt:lpwstr>
  </property>
</Properties>
</file>