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2606B" w14:textId="77777777" w:rsidR="00262ADD" w:rsidRPr="00707A77" w:rsidRDefault="00262ADD" w:rsidP="00262ADD">
      <w:pPr>
        <w:pStyle w:val="Hlavika"/>
        <w:jc w:val="center"/>
        <w:rPr>
          <w:b/>
          <w:bCs/>
          <w:sz w:val="24"/>
          <w:szCs w:val="24"/>
        </w:rPr>
      </w:pPr>
      <w:r w:rsidRPr="00707A77">
        <w:rPr>
          <w:b/>
          <w:bCs/>
          <w:sz w:val="24"/>
          <w:szCs w:val="24"/>
        </w:rPr>
        <w:t xml:space="preserve">OPIS ŠTUDIJNÉHO PROGRAMU – OSNOVA </w:t>
      </w:r>
    </w:p>
    <w:p w14:paraId="1359F165" w14:textId="77777777" w:rsidR="00262ADD" w:rsidRPr="00707A77" w:rsidRDefault="00262ADD" w:rsidP="00262ADD">
      <w:pPr>
        <w:spacing w:after="60"/>
        <w:rPr>
          <w:rFonts w:cstheme="minorHAnsi"/>
          <w:b/>
          <w:bCs/>
          <w:sz w:val="24"/>
          <w:szCs w:val="16"/>
        </w:rPr>
      </w:pPr>
    </w:p>
    <w:p w14:paraId="7C8E615E" w14:textId="77777777" w:rsidR="00262ADD" w:rsidRPr="00707A77" w:rsidRDefault="00262ADD" w:rsidP="00262ADD">
      <w:pPr>
        <w:spacing w:before="80" w:after="80" w:line="240" w:lineRule="auto"/>
        <w:jc w:val="both"/>
        <w:rPr>
          <w:rFonts w:cstheme="minorHAnsi"/>
          <w:i/>
          <w:sz w:val="24"/>
        </w:rPr>
      </w:pPr>
      <w:r w:rsidRPr="00707A77">
        <w:rPr>
          <w:rFonts w:cstheme="minorHAnsi"/>
          <w:b/>
          <w:sz w:val="24"/>
        </w:rPr>
        <w:t>Vysoká škola:</w:t>
      </w:r>
      <w:r w:rsidRPr="00707A77">
        <w:rPr>
          <w:rFonts w:cstheme="minorHAnsi"/>
          <w:sz w:val="24"/>
        </w:rPr>
        <w:t xml:space="preserve"> </w:t>
      </w:r>
      <w:r w:rsidRPr="00707A77">
        <w:rPr>
          <w:rFonts w:cstheme="minorHAnsi"/>
          <w:i/>
          <w:sz w:val="24"/>
        </w:rPr>
        <w:t>Prešovská univerzita v Prešove</w:t>
      </w:r>
    </w:p>
    <w:p w14:paraId="7D3A3D65" w14:textId="77777777" w:rsidR="00262ADD" w:rsidRPr="00707A77" w:rsidRDefault="00262ADD" w:rsidP="00262ADD">
      <w:pPr>
        <w:spacing w:before="80" w:after="80" w:line="240" w:lineRule="auto"/>
        <w:rPr>
          <w:rFonts w:cstheme="minorHAnsi"/>
          <w:b/>
          <w:bCs/>
          <w:sz w:val="24"/>
          <w:szCs w:val="24"/>
        </w:rPr>
      </w:pPr>
      <w:r w:rsidRPr="00707A77">
        <w:rPr>
          <w:rFonts w:cstheme="minorHAnsi"/>
          <w:b/>
          <w:bCs/>
          <w:sz w:val="24"/>
          <w:szCs w:val="24"/>
        </w:rPr>
        <w:t xml:space="preserve">Fakulta: </w:t>
      </w:r>
      <w:sdt>
        <w:sdtPr>
          <w:rPr>
            <w:rFonts w:cstheme="minorHAnsi"/>
            <w:i/>
            <w:sz w:val="24"/>
            <w:szCs w:val="24"/>
          </w:rPr>
          <w:alias w:val="fakulta"/>
          <w:tag w:val="fakulta"/>
          <w:id w:val="-1799910057"/>
          <w:placeholder>
            <w:docPart w:val="45F6C4E86D414E09A74C81CDCB7ED636"/>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w:value="Fakulta manažment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Prešovská univerzita v Prešove" w:value="Prešovská univerzita v Prešove"/>
          </w:comboBox>
        </w:sdtPr>
        <w:sdtContent>
          <w:r w:rsidRPr="00707A77">
            <w:rPr>
              <w:rFonts w:cstheme="minorHAnsi"/>
              <w:i/>
              <w:sz w:val="24"/>
              <w:szCs w:val="24"/>
            </w:rPr>
            <w:t>Filozofická fakulta</w:t>
          </w:r>
        </w:sdtContent>
      </w:sdt>
    </w:p>
    <w:p w14:paraId="3E523B69" w14:textId="77777777" w:rsidR="00262ADD" w:rsidRPr="00707A77" w:rsidRDefault="00262ADD" w:rsidP="00262ADD">
      <w:pPr>
        <w:spacing w:before="80" w:after="80" w:line="240" w:lineRule="auto"/>
        <w:rPr>
          <w:rFonts w:cstheme="minorHAnsi"/>
          <w:bCs/>
          <w:i/>
          <w:sz w:val="24"/>
          <w:szCs w:val="16"/>
        </w:rPr>
      </w:pPr>
      <w:r w:rsidRPr="00707A77">
        <w:rPr>
          <w:rFonts w:cstheme="minorHAnsi"/>
          <w:b/>
          <w:bCs/>
          <w:sz w:val="24"/>
          <w:szCs w:val="24"/>
        </w:rPr>
        <w:t>Sídlo fakulty (adresa):</w:t>
      </w:r>
      <w:r w:rsidRPr="00707A77">
        <w:rPr>
          <w:rFonts w:cstheme="minorHAnsi"/>
          <w:b/>
          <w:bCs/>
          <w:sz w:val="16"/>
          <w:szCs w:val="16"/>
        </w:rPr>
        <w:t xml:space="preserve"> </w:t>
      </w:r>
      <w:r w:rsidRPr="00707A77">
        <w:rPr>
          <w:rFonts w:cstheme="minorHAnsi"/>
          <w:i/>
          <w:sz w:val="24"/>
        </w:rPr>
        <w:t>ul. 17. novembra č. 1, 080 01 Prešov, Slovenská republika</w:t>
      </w:r>
      <w:r w:rsidRPr="00707A77">
        <w:rPr>
          <w:rFonts w:cstheme="minorHAnsi"/>
          <w:bCs/>
          <w:i/>
          <w:sz w:val="24"/>
          <w:szCs w:val="16"/>
        </w:rPr>
        <w:t xml:space="preserve"> </w:t>
      </w:r>
    </w:p>
    <w:p w14:paraId="73BDFE63" w14:textId="77777777" w:rsidR="00262ADD" w:rsidRPr="00707A77" w:rsidRDefault="00262ADD" w:rsidP="00262ADD">
      <w:pPr>
        <w:autoSpaceDE w:val="0"/>
        <w:autoSpaceDN w:val="0"/>
        <w:adjustRightInd w:val="0"/>
        <w:spacing w:after="0" w:line="240" w:lineRule="auto"/>
        <w:rPr>
          <w:rFonts w:cstheme="minorHAnsi"/>
          <w:sz w:val="24"/>
          <w:szCs w:val="16"/>
        </w:rPr>
      </w:pPr>
    </w:p>
    <w:p w14:paraId="5AD51499" w14:textId="77777777" w:rsidR="00262ADD" w:rsidRPr="00707A77" w:rsidRDefault="00262ADD" w:rsidP="00262ADD">
      <w:pPr>
        <w:tabs>
          <w:tab w:val="center" w:pos="4536"/>
        </w:tabs>
        <w:autoSpaceDE w:val="0"/>
        <w:autoSpaceDN w:val="0"/>
        <w:adjustRightInd w:val="0"/>
        <w:spacing w:after="0" w:line="240" w:lineRule="auto"/>
        <w:rPr>
          <w:rFonts w:cstheme="minorHAnsi"/>
          <w:sz w:val="16"/>
          <w:szCs w:val="16"/>
        </w:rPr>
      </w:pPr>
      <w:r w:rsidRPr="00707A77">
        <w:rPr>
          <w:rFonts w:cstheme="minorHAnsi"/>
          <w:sz w:val="16"/>
          <w:szCs w:val="16"/>
        </w:rPr>
        <w:t xml:space="preserve">Orgán vysokej školy na schvaľovanie študijného programu:  </w:t>
      </w:r>
      <w:r w:rsidRPr="00707A77">
        <w:rPr>
          <w:rFonts w:cstheme="minorHAnsi"/>
          <w:sz w:val="16"/>
          <w:szCs w:val="16"/>
        </w:rPr>
        <w:tab/>
      </w:r>
    </w:p>
    <w:p w14:paraId="3B841C81" w14:textId="77777777" w:rsidR="00262ADD" w:rsidRPr="00707A77" w:rsidRDefault="00262ADD" w:rsidP="00262ADD">
      <w:pPr>
        <w:autoSpaceDE w:val="0"/>
        <w:autoSpaceDN w:val="0"/>
        <w:adjustRightInd w:val="0"/>
        <w:spacing w:after="0" w:line="240" w:lineRule="auto"/>
        <w:ind w:left="360" w:hanging="360"/>
        <w:rPr>
          <w:rFonts w:cstheme="minorHAnsi"/>
          <w:sz w:val="16"/>
          <w:szCs w:val="16"/>
        </w:rPr>
      </w:pPr>
      <w:r w:rsidRPr="00707A77">
        <w:rPr>
          <w:rFonts w:cstheme="minorHAnsi"/>
          <w:sz w:val="16"/>
          <w:szCs w:val="16"/>
        </w:rPr>
        <w:t xml:space="preserve">Dátum schválenia študijného programu alebo úpravy študijného programu: </w:t>
      </w:r>
    </w:p>
    <w:p w14:paraId="5646626B" w14:textId="77777777" w:rsidR="00262ADD" w:rsidRPr="00707A77" w:rsidRDefault="00262ADD" w:rsidP="00262ADD">
      <w:pPr>
        <w:autoSpaceDE w:val="0"/>
        <w:autoSpaceDN w:val="0"/>
        <w:adjustRightInd w:val="0"/>
        <w:spacing w:after="0" w:line="240" w:lineRule="auto"/>
        <w:ind w:left="360" w:hanging="360"/>
        <w:rPr>
          <w:rFonts w:cstheme="minorHAnsi"/>
          <w:sz w:val="16"/>
          <w:szCs w:val="16"/>
        </w:rPr>
      </w:pPr>
      <w:r w:rsidRPr="00707A77">
        <w:rPr>
          <w:rFonts w:cstheme="minorHAnsi"/>
          <w:sz w:val="16"/>
          <w:szCs w:val="16"/>
        </w:rPr>
        <w:t>Dátum ostatnej zmeny</w:t>
      </w:r>
      <w:r w:rsidRPr="00707A77">
        <w:rPr>
          <w:rStyle w:val="Odkaznapoznmkupodiarou"/>
          <w:rFonts w:cstheme="minorHAnsi"/>
          <w:szCs w:val="16"/>
        </w:rPr>
        <w:footnoteReference w:id="1"/>
      </w:r>
      <w:r w:rsidRPr="00707A77">
        <w:rPr>
          <w:rFonts w:cstheme="minorHAnsi"/>
          <w:sz w:val="16"/>
          <w:szCs w:val="16"/>
        </w:rPr>
        <w:t xml:space="preserve"> opisu študijného programu: </w:t>
      </w:r>
    </w:p>
    <w:p w14:paraId="653A8FBD" w14:textId="77777777" w:rsidR="00262ADD" w:rsidRPr="00707A77" w:rsidRDefault="00262ADD" w:rsidP="00262ADD">
      <w:pPr>
        <w:autoSpaceDE w:val="0"/>
        <w:autoSpaceDN w:val="0"/>
        <w:adjustRightInd w:val="0"/>
        <w:spacing w:after="0" w:line="240" w:lineRule="auto"/>
        <w:ind w:left="360" w:hanging="360"/>
        <w:rPr>
          <w:rFonts w:cstheme="minorHAnsi"/>
          <w:sz w:val="16"/>
          <w:szCs w:val="16"/>
        </w:rPr>
      </w:pPr>
      <w:r w:rsidRPr="00707A77">
        <w:rPr>
          <w:rFonts w:cstheme="minorHAnsi"/>
          <w:sz w:val="16"/>
          <w:szCs w:val="16"/>
        </w:rPr>
        <w:t xml:space="preserve">Odkaz na výsledky ostatného periodického hodnotenia študijného programu vysokou školou: </w:t>
      </w:r>
    </w:p>
    <w:p w14:paraId="12A942F1" w14:textId="77777777" w:rsidR="00262ADD" w:rsidRPr="00707A77" w:rsidRDefault="00262ADD" w:rsidP="00262ADD">
      <w:pPr>
        <w:autoSpaceDE w:val="0"/>
        <w:autoSpaceDN w:val="0"/>
        <w:adjustRightInd w:val="0"/>
        <w:spacing w:after="0" w:line="240" w:lineRule="auto"/>
        <w:ind w:left="360" w:hanging="360"/>
        <w:rPr>
          <w:rFonts w:cstheme="minorHAnsi"/>
          <w:sz w:val="16"/>
          <w:szCs w:val="16"/>
        </w:rPr>
      </w:pPr>
      <w:r w:rsidRPr="00707A77">
        <w:rPr>
          <w:rFonts w:cstheme="minorHAnsi"/>
          <w:sz w:val="16"/>
          <w:szCs w:val="16"/>
        </w:rPr>
        <w:t xml:space="preserve">Odkaz na hodnotiacu správu k žiadosti o akreditáciu študijného programu </w:t>
      </w:r>
      <w:r w:rsidRPr="00707A77">
        <w:rPr>
          <w:rFonts w:cstheme="minorHAnsi"/>
          <w:sz w:val="16"/>
          <w:szCs w:val="16"/>
          <w:lang w:eastAsia="sk-SK"/>
        </w:rPr>
        <w:t>podľa § 30 zákona č. 269/2018 Z. z.</w:t>
      </w:r>
      <w:r w:rsidRPr="00707A77">
        <w:rPr>
          <w:rStyle w:val="Odkaznapoznmkupodiarou"/>
          <w:rFonts w:cstheme="minorHAnsi"/>
          <w:szCs w:val="16"/>
          <w:lang w:eastAsia="sk-SK"/>
        </w:rPr>
        <w:footnoteReference w:id="2"/>
      </w:r>
      <w:r w:rsidRPr="00707A77">
        <w:rPr>
          <w:rFonts w:cstheme="minorHAnsi"/>
          <w:sz w:val="16"/>
          <w:szCs w:val="16"/>
          <w:lang w:eastAsia="sk-SK"/>
        </w:rPr>
        <w:t xml:space="preserve">: </w:t>
      </w:r>
    </w:p>
    <w:p w14:paraId="0279E601" w14:textId="77777777" w:rsidR="00262ADD" w:rsidRPr="00707A77" w:rsidRDefault="00262ADD" w:rsidP="00262ADD">
      <w:pPr>
        <w:autoSpaceDE w:val="0"/>
        <w:autoSpaceDN w:val="0"/>
        <w:adjustRightInd w:val="0"/>
        <w:spacing w:after="0" w:line="240" w:lineRule="auto"/>
        <w:ind w:left="360" w:hanging="360"/>
        <w:rPr>
          <w:rFonts w:cstheme="minorHAnsi"/>
          <w:sz w:val="16"/>
          <w:szCs w:val="16"/>
        </w:rPr>
      </w:pPr>
    </w:p>
    <w:p w14:paraId="19796EA9" w14:textId="77777777" w:rsidR="00262ADD" w:rsidRPr="00707A77" w:rsidRDefault="00262ADD" w:rsidP="00BC3714">
      <w:pPr>
        <w:pStyle w:val="Odsekzoznamu"/>
        <w:numPr>
          <w:ilvl w:val="0"/>
          <w:numId w:val="1"/>
        </w:numPr>
        <w:autoSpaceDE w:val="0"/>
        <w:autoSpaceDN w:val="0"/>
        <w:adjustRightInd w:val="0"/>
        <w:spacing w:after="0" w:line="240" w:lineRule="auto"/>
        <w:rPr>
          <w:rFonts w:cstheme="minorHAnsi"/>
          <w:b/>
          <w:bCs/>
          <w:sz w:val="16"/>
          <w:szCs w:val="16"/>
        </w:rPr>
      </w:pPr>
      <w:r w:rsidRPr="00707A77">
        <w:rPr>
          <w:rFonts w:cstheme="minorHAnsi"/>
          <w:b/>
          <w:bCs/>
          <w:sz w:val="16"/>
          <w:szCs w:val="16"/>
        </w:rPr>
        <w:t xml:space="preserve">Základné údaje o študijnom programe </w:t>
      </w:r>
    </w:p>
    <w:p w14:paraId="62970902" w14:textId="77777777" w:rsidR="00262ADD" w:rsidRPr="00707A77" w:rsidRDefault="00262ADD" w:rsidP="00BC3714">
      <w:pPr>
        <w:pStyle w:val="Odsekzoznamu"/>
        <w:numPr>
          <w:ilvl w:val="0"/>
          <w:numId w:val="2"/>
        </w:numPr>
        <w:autoSpaceDE w:val="0"/>
        <w:autoSpaceDN w:val="0"/>
        <w:adjustRightInd w:val="0"/>
        <w:spacing w:after="0" w:line="240" w:lineRule="auto"/>
        <w:rPr>
          <w:rFonts w:cstheme="minorHAnsi"/>
          <w:sz w:val="16"/>
          <w:szCs w:val="16"/>
        </w:rPr>
      </w:pPr>
      <w:r w:rsidRPr="00707A77">
        <w:rPr>
          <w:rFonts w:cstheme="minorHAnsi"/>
          <w:sz w:val="16"/>
          <w:szCs w:val="16"/>
        </w:rPr>
        <w:t xml:space="preserve">Názov študijného programu a číslo podľa registra študijných programov. </w:t>
      </w:r>
    </w:p>
    <w:p w14:paraId="57418ABC" w14:textId="77777777" w:rsidR="00262ADD" w:rsidRPr="00707A77" w:rsidRDefault="00262ADD" w:rsidP="00262ADD">
      <w:pPr>
        <w:pStyle w:val="Odsekzoznamu"/>
        <w:autoSpaceDE w:val="0"/>
        <w:autoSpaceDN w:val="0"/>
        <w:adjustRightInd w:val="0"/>
        <w:spacing w:after="0" w:line="240" w:lineRule="auto"/>
        <w:ind w:left="360"/>
        <w:rPr>
          <w:rFonts w:cstheme="minorHAnsi"/>
          <w:i/>
          <w:sz w:val="16"/>
          <w:szCs w:val="16"/>
        </w:rPr>
      </w:pPr>
      <w:r w:rsidRPr="00707A77">
        <w:rPr>
          <w:rFonts w:cstheme="minorHAnsi"/>
          <w:i/>
          <w:sz w:val="16"/>
          <w:szCs w:val="16"/>
        </w:rPr>
        <w:t>Systematická filozofia</w:t>
      </w:r>
    </w:p>
    <w:p w14:paraId="0874358D" w14:textId="77777777" w:rsidR="00262ADD" w:rsidRPr="00707A77" w:rsidRDefault="00262ADD" w:rsidP="00BC3714">
      <w:pPr>
        <w:pStyle w:val="Odsekzoznamu"/>
        <w:numPr>
          <w:ilvl w:val="0"/>
          <w:numId w:val="2"/>
        </w:numPr>
        <w:autoSpaceDE w:val="0"/>
        <w:autoSpaceDN w:val="0"/>
        <w:adjustRightInd w:val="0"/>
        <w:spacing w:after="0" w:line="240" w:lineRule="auto"/>
        <w:rPr>
          <w:rFonts w:cstheme="minorHAnsi"/>
          <w:sz w:val="16"/>
          <w:szCs w:val="16"/>
        </w:rPr>
      </w:pPr>
      <w:r w:rsidRPr="00707A77">
        <w:rPr>
          <w:rFonts w:cstheme="minorHAnsi"/>
          <w:sz w:val="16"/>
          <w:szCs w:val="16"/>
        </w:rPr>
        <w:t>Stupeň vysokoškolského štúdia a ISCED-F kód stupňa vzdelávania.</w:t>
      </w:r>
    </w:p>
    <w:p w14:paraId="6D37213C" w14:textId="77777777" w:rsidR="00262ADD" w:rsidRPr="00707A77" w:rsidRDefault="00262ADD" w:rsidP="00262ADD">
      <w:pPr>
        <w:pStyle w:val="Odsekzoznamu"/>
        <w:autoSpaceDE w:val="0"/>
        <w:autoSpaceDN w:val="0"/>
        <w:adjustRightInd w:val="0"/>
        <w:spacing w:after="0" w:line="240" w:lineRule="auto"/>
        <w:ind w:left="360"/>
        <w:rPr>
          <w:rFonts w:cstheme="minorHAnsi"/>
          <w:i/>
          <w:sz w:val="16"/>
          <w:szCs w:val="16"/>
        </w:rPr>
      </w:pPr>
      <w:r w:rsidRPr="00707A77">
        <w:rPr>
          <w:rFonts w:cstheme="minorHAnsi"/>
          <w:i/>
          <w:sz w:val="16"/>
          <w:szCs w:val="16"/>
        </w:rPr>
        <w:t>Tretí, ISCED-F kód stupňa vzdelávania 864</w:t>
      </w:r>
    </w:p>
    <w:p w14:paraId="7702F1C8" w14:textId="77777777" w:rsidR="00262ADD" w:rsidRPr="00707A77" w:rsidRDefault="00262ADD" w:rsidP="00BC3714">
      <w:pPr>
        <w:pStyle w:val="Odsekzoznamu"/>
        <w:numPr>
          <w:ilvl w:val="0"/>
          <w:numId w:val="2"/>
        </w:numPr>
        <w:autoSpaceDE w:val="0"/>
        <w:autoSpaceDN w:val="0"/>
        <w:adjustRightInd w:val="0"/>
        <w:spacing w:after="0" w:line="240" w:lineRule="auto"/>
        <w:rPr>
          <w:rFonts w:cstheme="minorHAnsi"/>
          <w:sz w:val="16"/>
          <w:szCs w:val="16"/>
        </w:rPr>
      </w:pPr>
      <w:r w:rsidRPr="00707A77">
        <w:rPr>
          <w:rFonts w:cstheme="minorHAnsi"/>
          <w:sz w:val="16"/>
          <w:szCs w:val="16"/>
        </w:rPr>
        <w:t>Miesto/-a uskutočňovania študijného programu.</w:t>
      </w:r>
    </w:p>
    <w:p w14:paraId="47027094" w14:textId="77777777" w:rsidR="00262ADD" w:rsidRPr="00707A77" w:rsidRDefault="00262ADD" w:rsidP="00262ADD">
      <w:pPr>
        <w:pStyle w:val="Odsekzoznamu"/>
        <w:autoSpaceDE w:val="0"/>
        <w:autoSpaceDN w:val="0"/>
        <w:adjustRightInd w:val="0"/>
        <w:spacing w:after="0" w:line="240" w:lineRule="auto"/>
        <w:ind w:left="360"/>
        <w:rPr>
          <w:rFonts w:cstheme="minorHAnsi"/>
          <w:i/>
          <w:sz w:val="16"/>
          <w:szCs w:val="16"/>
        </w:rPr>
      </w:pPr>
      <w:r w:rsidRPr="00707A77">
        <w:rPr>
          <w:rFonts w:cstheme="minorHAnsi"/>
          <w:i/>
          <w:sz w:val="16"/>
          <w:szCs w:val="16"/>
        </w:rPr>
        <w:t>Prešovská univerzita v Prešove, Filozofická fakulta, ul. 17. novembra č. 1, 080 01 Prešov, Slovenská republika</w:t>
      </w:r>
    </w:p>
    <w:p w14:paraId="43A5BF66" w14:textId="77777777" w:rsidR="00262ADD" w:rsidRPr="00707A77" w:rsidRDefault="00262ADD" w:rsidP="00BC3714">
      <w:pPr>
        <w:pStyle w:val="Odsekzoznamu"/>
        <w:numPr>
          <w:ilvl w:val="0"/>
          <w:numId w:val="2"/>
        </w:numPr>
        <w:autoSpaceDE w:val="0"/>
        <w:autoSpaceDN w:val="0"/>
        <w:adjustRightInd w:val="0"/>
        <w:spacing w:after="0" w:line="240" w:lineRule="auto"/>
        <w:rPr>
          <w:rFonts w:cstheme="minorHAnsi"/>
          <w:sz w:val="16"/>
          <w:szCs w:val="16"/>
        </w:rPr>
      </w:pPr>
      <w:r w:rsidRPr="00707A77">
        <w:rPr>
          <w:rFonts w:cstheme="minorHAnsi"/>
          <w:sz w:val="16"/>
          <w:szCs w:val="16"/>
        </w:rPr>
        <w:t>Názov a číslo študijného odboru, v ktorom sa absolvovaním študijného programu získa vysokoškolské vzdelanie, alebo kombinácia dvoch študijných odborov, v ktorých sa absolvovaním študijného programu získa vysokoškolské vzdelanie, ISCED-F kódy odboru/ odborov</w:t>
      </w:r>
      <w:r w:rsidRPr="00707A77">
        <w:rPr>
          <w:rStyle w:val="Odkaznapoznmkupodiarou"/>
          <w:rFonts w:cstheme="minorHAnsi"/>
          <w:szCs w:val="16"/>
        </w:rPr>
        <w:footnoteReference w:id="3"/>
      </w:r>
      <w:r w:rsidRPr="00707A77">
        <w:rPr>
          <w:rFonts w:cstheme="minorHAnsi"/>
          <w:sz w:val="16"/>
          <w:szCs w:val="16"/>
        </w:rPr>
        <w:t xml:space="preserve">. </w:t>
      </w:r>
    </w:p>
    <w:p w14:paraId="48AC7988" w14:textId="77777777" w:rsidR="00262ADD" w:rsidRPr="00707A77" w:rsidRDefault="00262ADD" w:rsidP="00262ADD">
      <w:pPr>
        <w:pStyle w:val="Odsekzoznamu"/>
        <w:autoSpaceDE w:val="0"/>
        <w:autoSpaceDN w:val="0"/>
        <w:adjustRightInd w:val="0"/>
        <w:spacing w:after="0" w:line="240" w:lineRule="auto"/>
        <w:ind w:left="360"/>
        <w:rPr>
          <w:rFonts w:cstheme="minorHAnsi"/>
          <w:i/>
          <w:sz w:val="16"/>
          <w:szCs w:val="16"/>
        </w:rPr>
      </w:pPr>
      <w:r w:rsidRPr="00707A77">
        <w:rPr>
          <w:rFonts w:cstheme="minorHAnsi"/>
          <w:i/>
          <w:sz w:val="16"/>
          <w:szCs w:val="16"/>
        </w:rPr>
        <w:t>Filozofia, ISCED-F 0223 Filozofia a etika</w:t>
      </w:r>
    </w:p>
    <w:p w14:paraId="1BBF2934" w14:textId="77777777" w:rsidR="00262ADD" w:rsidRPr="00707A77" w:rsidRDefault="00262ADD" w:rsidP="00BC3714">
      <w:pPr>
        <w:pStyle w:val="Odsekzoznamu"/>
        <w:numPr>
          <w:ilvl w:val="0"/>
          <w:numId w:val="2"/>
        </w:numPr>
        <w:autoSpaceDE w:val="0"/>
        <w:autoSpaceDN w:val="0"/>
        <w:adjustRightInd w:val="0"/>
        <w:spacing w:after="0" w:line="240" w:lineRule="auto"/>
        <w:jc w:val="both"/>
        <w:rPr>
          <w:rFonts w:cstheme="minorHAnsi"/>
          <w:sz w:val="16"/>
          <w:szCs w:val="16"/>
        </w:rPr>
      </w:pPr>
      <w:r w:rsidRPr="00707A77">
        <w:rPr>
          <w:rFonts w:cstheme="minorHAnsi"/>
          <w:sz w:val="16"/>
          <w:szCs w:val="16"/>
        </w:rPr>
        <w:t>Typ študijného programu:  akademicky orientovaný, profesijne orientovaný; prekladateľský, prekladateľský kombinačný (s uvedením aprobácií); učiteľský, učiteľský kombinačný študijný program (s uvedením aprobácií); umelecký, inžiniersky, doktorský, príprava na výkon regulovaného povolania, spoločný študijný program, interdisciplinárne štúdiá.</w:t>
      </w:r>
    </w:p>
    <w:p w14:paraId="0F9C7EB8" w14:textId="77777777" w:rsidR="00262ADD" w:rsidRPr="00707A77" w:rsidRDefault="00262ADD" w:rsidP="00262ADD">
      <w:pPr>
        <w:pStyle w:val="Odsekzoznamu"/>
        <w:autoSpaceDE w:val="0"/>
        <w:autoSpaceDN w:val="0"/>
        <w:adjustRightInd w:val="0"/>
        <w:spacing w:after="0" w:line="240" w:lineRule="auto"/>
        <w:ind w:left="360"/>
        <w:jc w:val="both"/>
        <w:rPr>
          <w:rFonts w:cstheme="minorHAnsi"/>
          <w:i/>
          <w:sz w:val="16"/>
          <w:szCs w:val="16"/>
        </w:rPr>
      </w:pPr>
      <w:r w:rsidRPr="00707A77">
        <w:rPr>
          <w:rFonts w:cstheme="minorHAnsi"/>
          <w:i/>
          <w:sz w:val="16"/>
          <w:szCs w:val="16"/>
        </w:rPr>
        <w:t>akademicky orientovaný</w:t>
      </w:r>
    </w:p>
    <w:p w14:paraId="01B60F9F" w14:textId="77777777" w:rsidR="00262ADD" w:rsidRPr="00707A77" w:rsidRDefault="00262ADD" w:rsidP="00BC3714">
      <w:pPr>
        <w:pStyle w:val="Odsekzoznamu"/>
        <w:numPr>
          <w:ilvl w:val="0"/>
          <w:numId w:val="2"/>
        </w:numPr>
        <w:autoSpaceDE w:val="0"/>
        <w:autoSpaceDN w:val="0"/>
        <w:adjustRightInd w:val="0"/>
        <w:spacing w:after="0" w:line="240" w:lineRule="auto"/>
        <w:rPr>
          <w:rFonts w:cstheme="minorHAnsi"/>
          <w:sz w:val="16"/>
          <w:szCs w:val="16"/>
        </w:rPr>
      </w:pPr>
      <w:r w:rsidRPr="00707A77">
        <w:rPr>
          <w:rFonts w:cstheme="minorHAnsi"/>
          <w:sz w:val="16"/>
          <w:szCs w:val="16"/>
        </w:rPr>
        <w:t>Udeľovaný akademický titul.</w:t>
      </w:r>
    </w:p>
    <w:p w14:paraId="4081F1C5" w14:textId="77777777" w:rsidR="00262ADD" w:rsidRPr="00707A77" w:rsidRDefault="00262ADD" w:rsidP="00262ADD">
      <w:pPr>
        <w:pStyle w:val="Odsekzoznamu"/>
        <w:autoSpaceDE w:val="0"/>
        <w:autoSpaceDN w:val="0"/>
        <w:adjustRightInd w:val="0"/>
        <w:spacing w:after="0" w:line="240" w:lineRule="auto"/>
        <w:ind w:left="360"/>
        <w:rPr>
          <w:rFonts w:cstheme="minorHAnsi"/>
          <w:sz w:val="16"/>
          <w:szCs w:val="16"/>
        </w:rPr>
      </w:pPr>
      <w:proofErr w:type="spellStart"/>
      <w:r w:rsidRPr="00707A77">
        <w:rPr>
          <w:rFonts w:cstheme="minorHAnsi"/>
          <w:i/>
          <w:sz w:val="16"/>
          <w:szCs w:val="16"/>
        </w:rPr>
        <w:t>philosophiae</w:t>
      </w:r>
      <w:proofErr w:type="spellEnd"/>
      <w:r w:rsidRPr="00707A77">
        <w:rPr>
          <w:rFonts w:cstheme="minorHAnsi"/>
          <w:i/>
          <w:sz w:val="16"/>
          <w:szCs w:val="16"/>
        </w:rPr>
        <w:t xml:space="preserve"> </w:t>
      </w:r>
      <w:proofErr w:type="spellStart"/>
      <w:r w:rsidRPr="00707A77">
        <w:rPr>
          <w:rFonts w:cstheme="minorHAnsi"/>
          <w:i/>
          <w:sz w:val="16"/>
          <w:szCs w:val="16"/>
        </w:rPr>
        <w:t>doctor</w:t>
      </w:r>
      <w:proofErr w:type="spellEnd"/>
      <w:r w:rsidRPr="00707A77">
        <w:rPr>
          <w:rFonts w:cstheme="minorHAnsi"/>
          <w:i/>
          <w:sz w:val="16"/>
          <w:szCs w:val="16"/>
        </w:rPr>
        <w:t xml:space="preserve">  (PhD.)</w:t>
      </w:r>
    </w:p>
    <w:p w14:paraId="5424F672" w14:textId="77777777" w:rsidR="00262ADD" w:rsidRPr="00707A77" w:rsidRDefault="00262ADD" w:rsidP="00BC3714">
      <w:pPr>
        <w:pStyle w:val="Odsekzoznamu"/>
        <w:numPr>
          <w:ilvl w:val="0"/>
          <w:numId w:val="2"/>
        </w:numPr>
        <w:autoSpaceDE w:val="0"/>
        <w:autoSpaceDN w:val="0"/>
        <w:adjustRightInd w:val="0"/>
        <w:spacing w:after="0" w:line="240" w:lineRule="auto"/>
        <w:rPr>
          <w:rFonts w:cstheme="minorHAnsi"/>
          <w:sz w:val="16"/>
          <w:szCs w:val="16"/>
        </w:rPr>
      </w:pPr>
      <w:r w:rsidRPr="00707A77">
        <w:rPr>
          <w:rFonts w:cstheme="minorHAnsi"/>
          <w:sz w:val="16"/>
          <w:szCs w:val="16"/>
        </w:rPr>
        <w:t>Forma štúdia</w:t>
      </w:r>
      <w:r w:rsidRPr="00707A77">
        <w:rPr>
          <w:rStyle w:val="Odkaznapoznmkupodiarou"/>
          <w:rFonts w:cstheme="minorHAnsi"/>
          <w:szCs w:val="16"/>
        </w:rPr>
        <w:footnoteReference w:id="4"/>
      </w:r>
      <w:r w:rsidRPr="00707A77">
        <w:rPr>
          <w:rFonts w:cstheme="minorHAnsi"/>
          <w:sz w:val="16"/>
          <w:szCs w:val="16"/>
        </w:rPr>
        <w:t xml:space="preserve">. </w:t>
      </w:r>
    </w:p>
    <w:p w14:paraId="290F6921" w14:textId="77777777" w:rsidR="00262ADD" w:rsidRPr="00707A77" w:rsidRDefault="00262ADD" w:rsidP="00262ADD">
      <w:pPr>
        <w:pStyle w:val="Odsekzoznamu"/>
        <w:autoSpaceDE w:val="0"/>
        <w:autoSpaceDN w:val="0"/>
        <w:adjustRightInd w:val="0"/>
        <w:spacing w:after="0" w:line="240" w:lineRule="auto"/>
        <w:ind w:left="360"/>
        <w:rPr>
          <w:rFonts w:cstheme="minorHAnsi"/>
          <w:i/>
          <w:sz w:val="16"/>
          <w:szCs w:val="16"/>
        </w:rPr>
      </w:pPr>
      <w:r w:rsidRPr="00707A77">
        <w:rPr>
          <w:rFonts w:cstheme="minorHAnsi"/>
          <w:i/>
          <w:sz w:val="16"/>
          <w:szCs w:val="16"/>
        </w:rPr>
        <w:t>denná</w:t>
      </w:r>
    </w:p>
    <w:p w14:paraId="4F40D82D" w14:textId="77777777" w:rsidR="00262ADD" w:rsidRPr="00707A77" w:rsidRDefault="00262ADD" w:rsidP="00BC3714">
      <w:pPr>
        <w:pStyle w:val="Odsekzoznamu"/>
        <w:numPr>
          <w:ilvl w:val="0"/>
          <w:numId w:val="2"/>
        </w:numPr>
        <w:autoSpaceDE w:val="0"/>
        <w:autoSpaceDN w:val="0"/>
        <w:adjustRightInd w:val="0"/>
        <w:spacing w:after="0" w:line="240" w:lineRule="auto"/>
        <w:rPr>
          <w:rFonts w:cstheme="minorHAnsi"/>
          <w:sz w:val="16"/>
          <w:szCs w:val="16"/>
        </w:rPr>
      </w:pPr>
      <w:r w:rsidRPr="00707A77">
        <w:rPr>
          <w:rFonts w:cstheme="minorHAnsi"/>
          <w:sz w:val="16"/>
          <w:szCs w:val="16"/>
        </w:rPr>
        <w:t>Pri spoločných študijných programoch spolupracujúce vysoké školy a vymedzenie, ktoré študijné povinnosti plní študent na ktorej vysokej škole (§ 54a zákona o vysokých školách).</w:t>
      </w:r>
    </w:p>
    <w:p w14:paraId="05B2113D" w14:textId="77777777" w:rsidR="00262ADD" w:rsidRPr="00707A77" w:rsidRDefault="00262ADD" w:rsidP="00262ADD">
      <w:pPr>
        <w:pStyle w:val="Odsekzoznamu"/>
        <w:autoSpaceDE w:val="0"/>
        <w:autoSpaceDN w:val="0"/>
        <w:adjustRightInd w:val="0"/>
        <w:spacing w:after="0" w:line="240" w:lineRule="auto"/>
        <w:ind w:left="360"/>
        <w:rPr>
          <w:rFonts w:cstheme="minorHAnsi"/>
          <w:i/>
          <w:sz w:val="16"/>
          <w:szCs w:val="16"/>
        </w:rPr>
      </w:pPr>
      <w:r w:rsidRPr="00707A77">
        <w:rPr>
          <w:rFonts w:cstheme="minorHAnsi"/>
          <w:i/>
          <w:sz w:val="16"/>
          <w:szCs w:val="16"/>
        </w:rPr>
        <w:t>Študijný program nie je súčasťou spoločných študijných programov viacerých vysokých škôl.</w:t>
      </w:r>
    </w:p>
    <w:p w14:paraId="1B4C114D" w14:textId="77777777" w:rsidR="00262ADD" w:rsidRPr="00707A77" w:rsidRDefault="00262ADD" w:rsidP="00BC3714">
      <w:pPr>
        <w:pStyle w:val="Odsekzoznamu"/>
        <w:numPr>
          <w:ilvl w:val="0"/>
          <w:numId w:val="2"/>
        </w:numPr>
        <w:autoSpaceDE w:val="0"/>
        <w:autoSpaceDN w:val="0"/>
        <w:adjustRightInd w:val="0"/>
        <w:spacing w:after="0" w:line="240" w:lineRule="auto"/>
        <w:rPr>
          <w:rFonts w:cstheme="minorHAnsi"/>
          <w:i/>
          <w:iCs/>
          <w:sz w:val="16"/>
          <w:szCs w:val="16"/>
        </w:rPr>
      </w:pPr>
      <w:r w:rsidRPr="00707A77">
        <w:rPr>
          <w:rFonts w:cstheme="minorHAnsi"/>
          <w:sz w:val="16"/>
          <w:szCs w:val="16"/>
        </w:rPr>
        <w:t>Jazyk alebo jazyky, v ktorých sa študijný program uskutočňuje</w:t>
      </w:r>
      <w:r w:rsidRPr="00707A77">
        <w:rPr>
          <w:rStyle w:val="Odkaznapoznmkupodiarou"/>
          <w:rFonts w:cstheme="minorHAnsi"/>
          <w:szCs w:val="16"/>
        </w:rPr>
        <w:footnoteReference w:id="5"/>
      </w:r>
      <w:r w:rsidRPr="00707A77">
        <w:rPr>
          <w:rFonts w:cstheme="minorHAnsi"/>
          <w:sz w:val="16"/>
          <w:szCs w:val="16"/>
        </w:rPr>
        <w:t xml:space="preserve">. </w:t>
      </w:r>
    </w:p>
    <w:p w14:paraId="50407D08" w14:textId="77777777" w:rsidR="00262ADD" w:rsidRPr="00707A77" w:rsidRDefault="00262ADD" w:rsidP="00262ADD">
      <w:pPr>
        <w:pStyle w:val="Odsekzoznamu"/>
        <w:autoSpaceDE w:val="0"/>
        <w:autoSpaceDN w:val="0"/>
        <w:adjustRightInd w:val="0"/>
        <w:spacing w:after="0" w:line="240" w:lineRule="auto"/>
        <w:ind w:left="360"/>
        <w:rPr>
          <w:rFonts w:cstheme="minorHAnsi"/>
          <w:i/>
          <w:iCs/>
          <w:sz w:val="16"/>
          <w:szCs w:val="16"/>
        </w:rPr>
      </w:pPr>
      <w:r w:rsidRPr="00707A77">
        <w:rPr>
          <w:rFonts w:cstheme="minorHAnsi"/>
          <w:i/>
          <w:sz w:val="16"/>
          <w:szCs w:val="16"/>
        </w:rPr>
        <w:t>slovenský</w:t>
      </w:r>
    </w:p>
    <w:p w14:paraId="55096F60" w14:textId="77777777" w:rsidR="00262ADD" w:rsidRPr="00707A77" w:rsidRDefault="00262ADD" w:rsidP="00BC3714">
      <w:pPr>
        <w:pStyle w:val="Odsekzoznamu"/>
        <w:numPr>
          <w:ilvl w:val="0"/>
          <w:numId w:val="2"/>
        </w:numPr>
        <w:autoSpaceDE w:val="0"/>
        <w:autoSpaceDN w:val="0"/>
        <w:adjustRightInd w:val="0"/>
        <w:spacing w:after="0" w:line="240" w:lineRule="auto"/>
        <w:rPr>
          <w:rFonts w:cstheme="minorHAnsi"/>
          <w:sz w:val="16"/>
          <w:szCs w:val="16"/>
        </w:rPr>
      </w:pPr>
      <w:r w:rsidRPr="00707A77">
        <w:rPr>
          <w:rFonts w:cstheme="minorHAnsi"/>
          <w:sz w:val="16"/>
          <w:szCs w:val="16"/>
        </w:rPr>
        <w:t>Štandardná dĺžka štúdia vyjadrená v akademických rokoch.</w:t>
      </w:r>
    </w:p>
    <w:p w14:paraId="66029D0D" w14:textId="77777777" w:rsidR="00262ADD" w:rsidRPr="00707A77" w:rsidRDefault="00262ADD" w:rsidP="00262ADD">
      <w:pPr>
        <w:pStyle w:val="Odsekzoznamu"/>
        <w:autoSpaceDE w:val="0"/>
        <w:autoSpaceDN w:val="0"/>
        <w:adjustRightInd w:val="0"/>
        <w:spacing w:after="0" w:line="240" w:lineRule="auto"/>
        <w:ind w:left="360"/>
        <w:rPr>
          <w:rFonts w:cstheme="minorHAnsi"/>
          <w:i/>
          <w:sz w:val="16"/>
          <w:szCs w:val="16"/>
        </w:rPr>
      </w:pPr>
      <w:r w:rsidRPr="00707A77">
        <w:rPr>
          <w:rFonts w:cstheme="minorHAnsi"/>
          <w:i/>
          <w:sz w:val="16"/>
          <w:szCs w:val="16"/>
        </w:rPr>
        <w:t>4 roky</w:t>
      </w:r>
    </w:p>
    <w:p w14:paraId="0D4FDA23" w14:textId="77777777" w:rsidR="00262ADD" w:rsidRPr="00707A77" w:rsidRDefault="00262ADD" w:rsidP="00BC3714">
      <w:pPr>
        <w:pStyle w:val="Odsekzoznamu"/>
        <w:numPr>
          <w:ilvl w:val="0"/>
          <w:numId w:val="2"/>
        </w:numPr>
        <w:autoSpaceDE w:val="0"/>
        <w:autoSpaceDN w:val="0"/>
        <w:adjustRightInd w:val="0"/>
        <w:spacing w:after="0" w:line="240" w:lineRule="auto"/>
        <w:rPr>
          <w:rFonts w:cstheme="minorHAnsi"/>
          <w:sz w:val="16"/>
          <w:szCs w:val="16"/>
        </w:rPr>
      </w:pPr>
      <w:r w:rsidRPr="00707A77">
        <w:rPr>
          <w:rFonts w:cstheme="minorHAnsi"/>
          <w:sz w:val="16"/>
          <w:szCs w:val="16"/>
        </w:rPr>
        <w:t xml:space="preserve">Kapacita študijného programu (plánovaný počet študentov), skutočný počet uchádzačov a počet študentov. </w:t>
      </w:r>
    </w:p>
    <w:p w14:paraId="4B701F18" w14:textId="7A578BD5" w:rsidR="00262ADD" w:rsidRPr="00707A77" w:rsidRDefault="00262ADD" w:rsidP="00262ADD">
      <w:pPr>
        <w:pStyle w:val="Odsekzoznamu"/>
        <w:autoSpaceDE w:val="0"/>
        <w:autoSpaceDN w:val="0"/>
        <w:adjustRightInd w:val="0"/>
        <w:spacing w:after="0" w:line="240" w:lineRule="auto"/>
        <w:ind w:left="360"/>
        <w:rPr>
          <w:rFonts w:cstheme="minorHAnsi"/>
          <w:i/>
          <w:sz w:val="16"/>
          <w:szCs w:val="16"/>
        </w:rPr>
      </w:pPr>
      <w:r w:rsidRPr="00707A77">
        <w:rPr>
          <w:rFonts w:cstheme="minorHAnsi"/>
          <w:i/>
          <w:sz w:val="16"/>
          <w:szCs w:val="16"/>
        </w:rPr>
        <w:t>Kapacita študijného</w:t>
      </w:r>
      <w:r w:rsidRPr="00707A77">
        <w:rPr>
          <w:rFonts w:cstheme="minorHAnsi"/>
          <w:sz w:val="16"/>
          <w:szCs w:val="16"/>
        </w:rPr>
        <w:t xml:space="preserve"> </w:t>
      </w:r>
      <w:r w:rsidRPr="00707A77">
        <w:rPr>
          <w:rFonts w:cstheme="minorHAnsi"/>
          <w:i/>
          <w:sz w:val="16"/>
          <w:szCs w:val="16"/>
        </w:rPr>
        <w:t xml:space="preserve">programu: 5, skutočný počet uchádzačov: </w:t>
      </w:r>
      <w:r w:rsidR="00BD655F" w:rsidRPr="00707A77">
        <w:rPr>
          <w:rFonts w:cstheme="minorHAnsi"/>
          <w:i/>
          <w:sz w:val="16"/>
          <w:szCs w:val="16"/>
        </w:rPr>
        <w:t>4</w:t>
      </w:r>
      <w:r w:rsidRPr="00707A77">
        <w:rPr>
          <w:rFonts w:cstheme="minorHAnsi"/>
          <w:i/>
          <w:sz w:val="16"/>
          <w:szCs w:val="16"/>
        </w:rPr>
        <w:t xml:space="preserve">, počet študentov: </w:t>
      </w:r>
      <w:r w:rsidR="00BD655F" w:rsidRPr="00707A77">
        <w:rPr>
          <w:rFonts w:cstheme="minorHAnsi"/>
          <w:i/>
          <w:sz w:val="16"/>
          <w:szCs w:val="16"/>
        </w:rPr>
        <w:t>2</w:t>
      </w:r>
      <w:r w:rsidRPr="00707A77">
        <w:rPr>
          <w:rFonts w:cstheme="minorHAnsi"/>
          <w:i/>
          <w:sz w:val="16"/>
          <w:szCs w:val="16"/>
        </w:rPr>
        <w:t xml:space="preserve">  </w:t>
      </w:r>
    </w:p>
    <w:p w14:paraId="2765C645" w14:textId="77777777" w:rsidR="00262ADD" w:rsidRPr="00707A77" w:rsidRDefault="00262ADD" w:rsidP="00262ADD">
      <w:pPr>
        <w:pStyle w:val="Odsekzoznamu"/>
        <w:autoSpaceDE w:val="0"/>
        <w:autoSpaceDN w:val="0"/>
        <w:adjustRightInd w:val="0"/>
        <w:spacing w:after="0" w:line="240" w:lineRule="auto"/>
        <w:ind w:left="360"/>
        <w:rPr>
          <w:rFonts w:cstheme="minorHAnsi"/>
          <w:sz w:val="16"/>
          <w:szCs w:val="16"/>
        </w:rPr>
      </w:pPr>
    </w:p>
    <w:p w14:paraId="067403C9" w14:textId="77777777" w:rsidR="00262ADD" w:rsidRPr="00707A77" w:rsidRDefault="00262ADD" w:rsidP="00BC3714">
      <w:pPr>
        <w:pStyle w:val="Odsekzoznamu"/>
        <w:numPr>
          <w:ilvl w:val="0"/>
          <w:numId w:val="1"/>
        </w:numPr>
        <w:autoSpaceDE w:val="0"/>
        <w:autoSpaceDN w:val="0"/>
        <w:adjustRightInd w:val="0"/>
        <w:spacing w:after="0" w:line="240" w:lineRule="auto"/>
        <w:rPr>
          <w:rFonts w:cstheme="minorHAnsi"/>
          <w:b/>
          <w:bCs/>
          <w:sz w:val="16"/>
          <w:szCs w:val="16"/>
        </w:rPr>
      </w:pPr>
      <w:r w:rsidRPr="00707A77">
        <w:rPr>
          <w:rFonts w:cstheme="minorHAnsi"/>
          <w:b/>
          <w:bCs/>
          <w:sz w:val="16"/>
          <w:szCs w:val="16"/>
        </w:rPr>
        <w:t xml:space="preserve">Profil absolventa a ciele vzdelávania </w:t>
      </w:r>
    </w:p>
    <w:p w14:paraId="2BC1EAC5" w14:textId="77777777" w:rsidR="00262ADD" w:rsidRPr="00707A77" w:rsidRDefault="00262ADD" w:rsidP="00BC3714">
      <w:pPr>
        <w:pStyle w:val="Odsekzoznamu"/>
        <w:numPr>
          <w:ilvl w:val="0"/>
          <w:numId w:val="6"/>
        </w:numPr>
        <w:autoSpaceDE w:val="0"/>
        <w:autoSpaceDN w:val="0"/>
        <w:adjustRightInd w:val="0"/>
        <w:spacing w:after="0" w:line="240" w:lineRule="auto"/>
        <w:jc w:val="both"/>
        <w:rPr>
          <w:rFonts w:cstheme="minorHAnsi"/>
          <w:sz w:val="16"/>
          <w:szCs w:val="16"/>
        </w:rPr>
      </w:pPr>
      <w:r w:rsidRPr="00707A77">
        <w:rPr>
          <w:rFonts w:cstheme="minorHAnsi"/>
          <w:sz w:val="16"/>
          <w:szCs w:val="16"/>
        </w:rPr>
        <w:t>Vysoká škola popíše ciele vzdelávania študijného programu ako schopnosti študenta v čase ukončenia študijného programu a hlavné výstupy vzdelávania</w:t>
      </w:r>
      <w:r w:rsidRPr="00707A77">
        <w:rPr>
          <w:rStyle w:val="Odkaznapoznmkupodiarou"/>
          <w:rFonts w:cstheme="minorHAnsi"/>
          <w:szCs w:val="16"/>
        </w:rPr>
        <w:footnoteReference w:id="6"/>
      </w:r>
      <w:r w:rsidRPr="00707A77">
        <w:rPr>
          <w:rFonts w:cstheme="minorHAnsi"/>
          <w:sz w:val="16"/>
          <w:szCs w:val="16"/>
        </w:rPr>
        <w:t xml:space="preserve">. </w:t>
      </w:r>
    </w:p>
    <w:p w14:paraId="49585C9C" w14:textId="77777777" w:rsidR="00262ADD" w:rsidRPr="00707A77" w:rsidRDefault="00262ADD" w:rsidP="00262ADD">
      <w:pPr>
        <w:pStyle w:val="Odsekzoznamu"/>
        <w:autoSpaceDE w:val="0"/>
        <w:autoSpaceDN w:val="0"/>
        <w:adjustRightInd w:val="0"/>
        <w:spacing w:after="0" w:line="240" w:lineRule="auto"/>
        <w:ind w:left="360"/>
        <w:jc w:val="both"/>
        <w:rPr>
          <w:rFonts w:cstheme="minorHAnsi"/>
          <w:sz w:val="16"/>
          <w:szCs w:val="16"/>
        </w:rPr>
      </w:pPr>
    </w:p>
    <w:p w14:paraId="5DE5ACBA" w14:textId="77777777" w:rsidR="00262ADD" w:rsidRPr="00707A77" w:rsidRDefault="00262ADD" w:rsidP="00262ADD">
      <w:pPr>
        <w:pStyle w:val="paragraph"/>
        <w:spacing w:before="0" w:beforeAutospacing="0" w:after="0" w:afterAutospacing="0"/>
        <w:ind w:left="360"/>
        <w:jc w:val="both"/>
        <w:textAlignment w:val="baseline"/>
        <w:rPr>
          <w:rFonts w:asciiTheme="minorHAnsi" w:hAnsiTheme="minorHAnsi" w:cstheme="minorHAnsi"/>
          <w:sz w:val="16"/>
          <w:szCs w:val="16"/>
        </w:rPr>
      </w:pPr>
      <w:r w:rsidRPr="00707A77">
        <w:rPr>
          <w:rStyle w:val="normaltextrun"/>
          <w:rFonts w:asciiTheme="minorHAnsi" w:hAnsiTheme="minorHAnsi" w:cstheme="minorHAnsi"/>
          <w:iCs/>
          <w:sz w:val="16"/>
          <w:szCs w:val="16"/>
        </w:rPr>
        <w:t>Vymedzené ciele a obsahové jednotky vyplývajú z profilu absolventa študijného programu Systematická filozofia v 3. stupni štúdia. Program je prípravou na samostatnú výskumnú činnosť v odbore, preto sa zameriava na užšiu špecializáciu v disciplínach systematickej filozofie a na prehĺbenie ich teoretických a metodologických aspektov. Absolvent ovláda analytické, kritické, argumentačné a interpretačné postupy systematickej filozofie, je schopný riešiť teoretické problémy filozofie v kontexte s vývinovými trendmi dejín filozofie a vo väzbe so spoločenskými a kultúrnymi procesmi, sleduje aktuálne problémy v súčasnej filozofii, kriticky reflektuje úroveň ich riešenia a  navrhuje ich produktívne riešenia. Je schopný odhaliť, sformulovať a riešiť relevantné filozofické a vedecké problémy, hodnotiť možnosti, využívať výsledky a používať metódy interdisciplinárneho výskumu (biológie, psychológie, sociológie, dejín, lingvistiky, teórie kultúry, teórie komunikácie atď.). Ovláda najnovšie poznatky z týchto obsahových okruhov korešpondujúcich s témou jeho dizertačnej práce. Dokáže prezentovať výsledky skúmania v dizertačnej práci (tá má spĺňať kritériá vedeckej monografie), ako aj vo vedeckých a odborných štúdiách. Absolvent dokáže riešiť aj otázky, ktoré súvisia s aplikáciou poznatkov vo výskumnej, pedagogickej a spoločenskej praxi. Dokáže participovať na posudzovaní projektov v oblasti filozofie a príbuzných disciplín navrhovať praktické riešenia širokého spektra problémov v oblasti spoločnosti, umenia, kultúry a politiky – vychádzajúc z teoretického filozofického poznania a so schopnosťou vnímať širší (</w:t>
      </w:r>
      <w:proofErr w:type="spellStart"/>
      <w:r w:rsidRPr="00707A77">
        <w:rPr>
          <w:rStyle w:val="spellingerror"/>
          <w:rFonts w:asciiTheme="minorHAnsi" w:hAnsiTheme="minorHAnsi" w:cstheme="minorHAnsi"/>
          <w:iCs/>
          <w:sz w:val="16"/>
          <w:szCs w:val="16"/>
        </w:rPr>
        <w:t>multidimenzionálny</w:t>
      </w:r>
      <w:proofErr w:type="spellEnd"/>
      <w:r w:rsidRPr="00707A77">
        <w:rPr>
          <w:rStyle w:val="normaltextrun"/>
          <w:rFonts w:asciiTheme="minorHAnsi" w:hAnsiTheme="minorHAnsi" w:cstheme="minorHAnsi"/>
          <w:iCs/>
          <w:sz w:val="16"/>
          <w:szCs w:val="16"/>
        </w:rPr>
        <w:t>) kontext daných problémov.</w:t>
      </w:r>
      <w:r w:rsidRPr="00707A77">
        <w:rPr>
          <w:rStyle w:val="eop"/>
          <w:rFonts w:asciiTheme="minorHAnsi" w:hAnsiTheme="minorHAnsi" w:cstheme="minorHAnsi"/>
          <w:sz w:val="16"/>
          <w:szCs w:val="16"/>
        </w:rPr>
        <w:t> </w:t>
      </w:r>
    </w:p>
    <w:p w14:paraId="4F205687" w14:textId="77777777" w:rsidR="00262ADD" w:rsidRPr="00707A77" w:rsidRDefault="00262ADD" w:rsidP="00262ADD">
      <w:pPr>
        <w:pStyle w:val="paragraph"/>
        <w:spacing w:before="0" w:beforeAutospacing="0" w:after="0" w:afterAutospacing="0"/>
        <w:ind w:left="360"/>
        <w:jc w:val="both"/>
        <w:textAlignment w:val="baseline"/>
        <w:rPr>
          <w:rFonts w:asciiTheme="minorHAnsi" w:hAnsiTheme="minorHAnsi" w:cstheme="minorHAnsi"/>
          <w:sz w:val="16"/>
          <w:szCs w:val="16"/>
        </w:rPr>
      </w:pPr>
      <w:r w:rsidRPr="00707A77">
        <w:rPr>
          <w:rStyle w:val="normaltextrun"/>
          <w:rFonts w:asciiTheme="minorHAnsi" w:hAnsiTheme="minorHAnsi" w:cstheme="minorHAnsi"/>
          <w:iCs/>
          <w:sz w:val="16"/>
          <w:szCs w:val="16"/>
        </w:rPr>
        <w:lastRenderedPageBreak/>
        <w:t>Absolvent programu Systematická filozofia dokáže sformulovať vedecký problém, pracuje a prináša vlastné riešenia v oblasti systematickej filozofie, resp. dejín filozofie, ktorých výsledkom majú byť nové poznatky o predmete výskumu, výsledky svojho skúmania prezentuje v dizertačnej práci. Výsledkom študijnej časti je osvojenie si najnovších teoretických a metodologických poznatkov zo systematickej filozofie, prípadne príbuzných disciplín súvisiacich s riešeným problémom. Osobitná pozornosť sa venuje súčasným trendom a  inováciám v disciplíne. Súčasťou prípravy je aj zdokonaľovanie schopností odbornej komunikácie. Vedecká časť je orientovaná na samostatné riešenie zvoleného výskumného problému, na zvládnutie prístupov, ktoré si jeho korektné a zdôvodnené riešenie vyžaduje vo všetkých fázach výskumu. Súčasťou prípravy je aj prezentácia výsledkov vlastnej bádateľskej práce.</w:t>
      </w:r>
      <w:r w:rsidRPr="00707A77">
        <w:rPr>
          <w:rStyle w:val="eop"/>
          <w:rFonts w:asciiTheme="minorHAnsi" w:hAnsiTheme="minorHAnsi" w:cstheme="minorHAnsi"/>
          <w:sz w:val="16"/>
          <w:szCs w:val="16"/>
        </w:rPr>
        <w:t> </w:t>
      </w:r>
    </w:p>
    <w:p w14:paraId="26A455A8" w14:textId="77777777" w:rsidR="00262ADD" w:rsidRPr="00707A77" w:rsidRDefault="00262ADD" w:rsidP="00262ADD">
      <w:pPr>
        <w:pStyle w:val="paragraph"/>
        <w:spacing w:before="0" w:beforeAutospacing="0" w:after="0" w:afterAutospacing="0"/>
        <w:ind w:left="360"/>
        <w:jc w:val="both"/>
        <w:textAlignment w:val="baseline"/>
        <w:rPr>
          <w:rFonts w:asciiTheme="minorHAnsi" w:hAnsiTheme="minorHAnsi" w:cstheme="minorHAnsi"/>
          <w:sz w:val="16"/>
          <w:szCs w:val="16"/>
        </w:rPr>
      </w:pPr>
      <w:r w:rsidRPr="00707A77">
        <w:rPr>
          <w:rStyle w:val="normaltextrun"/>
          <w:rFonts w:asciiTheme="minorHAnsi" w:hAnsiTheme="minorHAnsi" w:cstheme="minorHAnsi"/>
          <w:iCs/>
          <w:sz w:val="16"/>
          <w:szCs w:val="16"/>
        </w:rPr>
        <w:t>Absolvent študijného programu tretieho stupňa Systematická filozofia si osvojí zásady vedeckej práce, väzby filozofického skúmania k spoločenským a kultúrnym procesom, postupy od formulovania hypotézy cez jej rozpracúvanie a overovanie až po prezentáciu dosiahnutých výsledkov, pričom bude zohľadňovať právne, etické a sociálne aspekty problematiky, v predpokladaných výsledkoch preukáže schopnosť teoretickej a metodologickej reflexie.</w:t>
      </w:r>
      <w:r w:rsidRPr="00707A77">
        <w:rPr>
          <w:rStyle w:val="eop"/>
          <w:rFonts w:asciiTheme="minorHAnsi" w:hAnsiTheme="minorHAnsi" w:cstheme="minorHAnsi"/>
          <w:sz w:val="16"/>
          <w:szCs w:val="16"/>
        </w:rPr>
        <w:t> </w:t>
      </w:r>
    </w:p>
    <w:p w14:paraId="0976D4FE" w14:textId="77777777" w:rsidR="00262ADD" w:rsidRPr="00707A77" w:rsidRDefault="00262ADD" w:rsidP="00262ADD">
      <w:pPr>
        <w:pStyle w:val="paragraph"/>
        <w:spacing w:before="0" w:beforeAutospacing="0" w:after="0" w:afterAutospacing="0"/>
        <w:ind w:left="360"/>
        <w:jc w:val="both"/>
        <w:textAlignment w:val="baseline"/>
        <w:rPr>
          <w:rFonts w:asciiTheme="minorHAnsi" w:hAnsiTheme="minorHAnsi" w:cstheme="minorHAnsi"/>
          <w:sz w:val="16"/>
          <w:szCs w:val="16"/>
        </w:rPr>
      </w:pPr>
      <w:r w:rsidRPr="00707A77">
        <w:rPr>
          <w:rStyle w:val="normaltextrun"/>
          <w:rFonts w:asciiTheme="minorHAnsi" w:hAnsiTheme="minorHAnsi" w:cstheme="minorHAnsi"/>
          <w:iCs/>
          <w:sz w:val="16"/>
          <w:szCs w:val="16"/>
        </w:rPr>
        <w:t>Súčasťou vedomostného profilu absolventa je jazyková vybavenosť, schopnosť využívať moderné informačné technológie a poznatky z príbuzných vedných disciplín, relevantných pre riešený problém. Absolvent programu Systematická filozofia publikovaním vlastných riešení prispieva k rozvoju svojej disciplíny a medzinárodnej vedeckej komunikácie, svoje vedecké schopnosti môže uplatniť aj v pedagogickom procese.</w:t>
      </w:r>
      <w:r w:rsidRPr="00707A77">
        <w:rPr>
          <w:rStyle w:val="eop"/>
          <w:rFonts w:asciiTheme="minorHAnsi" w:hAnsiTheme="minorHAnsi" w:cstheme="minorHAnsi"/>
          <w:sz w:val="16"/>
          <w:szCs w:val="16"/>
        </w:rPr>
        <w:t> </w:t>
      </w:r>
    </w:p>
    <w:p w14:paraId="2ED5C846" w14:textId="77777777" w:rsidR="00262ADD" w:rsidRPr="00707A77" w:rsidRDefault="00262ADD" w:rsidP="00262ADD">
      <w:pPr>
        <w:pStyle w:val="paragraph"/>
        <w:spacing w:before="0" w:beforeAutospacing="0" w:after="0" w:afterAutospacing="0"/>
        <w:ind w:left="360"/>
        <w:jc w:val="both"/>
        <w:textAlignment w:val="baseline"/>
        <w:rPr>
          <w:rStyle w:val="eop"/>
          <w:rFonts w:asciiTheme="minorHAnsi" w:hAnsiTheme="minorHAnsi" w:cstheme="minorHAnsi"/>
          <w:sz w:val="16"/>
          <w:szCs w:val="16"/>
        </w:rPr>
      </w:pPr>
      <w:r w:rsidRPr="00707A77">
        <w:rPr>
          <w:rStyle w:val="normaltextrun"/>
          <w:rFonts w:asciiTheme="minorHAnsi" w:hAnsiTheme="minorHAnsi" w:cstheme="minorHAnsi"/>
          <w:iCs/>
          <w:sz w:val="16"/>
          <w:szCs w:val="16"/>
        </w:rPr>
        <w:t>Absolvent môže pôsobiť v oblasti vedy a základného výskumu, v oblasti školstva (predovšetkým ako vysokoškolský pedagóg) a vzdelávania, v aplikovanom výskume v príbuzných disciplínach, v štátnej a verejnej správe, ako žurnalista v médiách, v mimovládnom sektore, v kultúrno-spoločenských zariadeniach, vydavateľstvách a pod.    </w:t>
      </w:r>
      <w:r w:rsidRPr="00707A77">
        <w:rPr>
          <w:rStyle w:val="eop"/>
          <w:rFonts w:asciiTheme="minorHAnsi" w:hAnsiTheme="minorHAnsi" w:cstheme="minorHAnsi"/>
          <w:sz w:val="16"/>
          <w:szCs w:val="16"/>
        </w:rPr>
        <w:t> </w:t>
      </w:r>
    </w:p>
    <w:p w14:paraId="5A710184" w14:textId="77777777" w:rsidR="00262ADD" w:rsidRPr="00707A77" w:rsidRDefault="00262ADD" w:rsidP="00262ADD">
      <w:pPr>
        <w:tabs>
          <w:tab w:val="left" w:pos="5098"/>
        </w:tabs>
        <w:spacing w:after="0" w:line="240" w:lineRule="auto"/>
        <w:ind w:left="426"/>
        <w:jc w:val="both"/>
        <w:rPr>
          <w:rFonts w:eastAsiaTheme="minorEastAsia" w:cstheme="minorHAnsi"/>
          <w:b/>
          <w:i/>
          <w:sz w:val="16"/>
          <w:szCs w:val="16"/>
        </w:rPr>
      </w:pPr>
      <w:r w:rsidRPr="00707A77">
        <w:rPr>
          <w:rFonts w:eastAsiaTheme="minorEastAsia" w:cstheme="minorHAnsi"/>
          <w:sz w:val="16"/>
          <w:szCs w:val="16"/>
        </w:rPr>
        <w:t xml:space="preserve">Absolvent študijného programu získa nasledujúce vedomosti a nadobudne nasledujúce zručnosti a kompetentnosti: </w:t>
      </w:r>
    </w:p>
    <w:p w14:paraId="3C5407DC" w14:textId="77777777" w:rsidR="00262ADD" w:rsidRPr="00707A77" w:rsidRDefault="00262ADD" w:rsidP="00262ADD">
      <w:pPr>
        <w:tabs>
          <w:tab w:val="left" w:pos="5098"/>
        </w:tabs>
        <w:spacing w:after="0" w:line="240" w:lineRule="auto"/>
        <w:ind w:left="426"/>
        <w:jc w:val="both"/>
        <w:rPr>
          <w:rFonts w:eastAsiaTheme="minorEastAsia" w:cstheme="minorHAnsi"/>
          <w:b/>
          <w:sz w:val="16"/>
          <w:szCs w:val="16"/>
        </w:rPr>
      </w:pPr>
      <w:r w:rsidRPr="00707A77">
        <w:rPr>
          <w:rFonts w:eastAsiaTheme="minorEastAsia" w:cstheme="minorHAnsi"/>
          <w:b/>
          <w:sz w:val="16"/>
          <w:szCs w:val="16"/>
        </w:rPr>
        <w:t>Vedomosti:</w:t>
      </w:r>
    </w:p>
    <w:p w14:paraId="7EBE53C4" w14:textId="77777777" w:rsidR="00262ADD" w:rsidRPr="00707A77" w:rsidRDefault="00262ADD" w:rsidP="00262ADD">
      <w:pPr>
        <w:pStyle w:val="paragraph"/>
        <w:spacing w:before="0" w:beforeAutospacing="0" w:after="0" w:afterAutospacing="0"/>
        <w:ind w:left="426"/>
        <w:jc w:val="both"/>
        <w:textAlignment w:val="baseline"/>
        <w:rPr>
          <w:rFonts w:asciiTheme="minorHAnsi" w:hAnsiTheme="minorHAnsi" w:cstheme="minorHAnsi"/>
          <w:sz w:val="16"/>
          <w:szCs w:val="16"/>
        </w:rPr>
      </w:pPr>
      <w:r w:rsidRPr="00707A77">
        <w:rPr>
          <w:rStyle w:val="normaltextrun"/>
          <w:rFonts w:asciiTheme="minorHAnsi" w:hAnsiTheme="minorHAnsi" w:cstheme="minorHAnsi"/>
          <w:iCs/>
          <w:sz w:val="16"/>
          <w:szCs w:val="16"/>
        </w:rPr>
        <w:t>Študent/ka: </w:t>
      </w:r>
      <w:r w:rsidRPr="00707A77">
        <w:rPr>
          <w:rStyle w:val="eop"/>
          <w:rFonts w:asciiTheme="minorHAnsi" w:hAnsiTheme="minorHAnsi" w:cstheme="minorHAnsi"/>
          <w:sz w:val="16"/>
          <w:szCs w:val="16"/>
        </w:rPr>
        <w:t> </w:t>
      </w:r>
    </w:p>
    <w:p w14:paraId="66A08607" w14:textId="77777777" w:rsidR="00262ADD" w:rsidRPr="00707A77" w:rsidRDefault="00262ADD" w:rsidP="00BC3714">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707A77">
        <w:rPr>
          <w:rStyle w:val="normaltextrun"/>
          <w:rFonts w:asciiTheme="minorHAnsi" w:hAnsiTheme="minorHAnsi" w:cstheme="minorHAnsi"/>
          <w:iCs/>
          <w:sz w:val="16"/>
          <w:szCs w:val="16"/>
        </w:rPr>
        <w:t xml:space="preserve"> si osvojí základné prístupy k interpretácii textu (fenomenologické a </w:t>
      </w:r>
      <w:proofErr w:type="spellStart"/>
      <w:r w:rsidRPr="00707A77">
        <w:rPr>
          <w:rStyle w:val="spellingerror"/>
          <w:rFonts w:asciiTheme="minorHAnsi" w:hAnsiTheme="minorHAnsi" w:cstheme="minorHAnsi"/>
          <w:iCs/>
          <w:sz w:val="16"/>
          <w:szCs w:val="16"/>
        </w:rPr>
        <w:t>hermeneutické</w:t>
      </w:r>
      <w:proofErr w:type="spellEnd"/>
      <w:r w:rsidRPr="00707A77">
        <w:rPr>
          <w:rStyle w:val="normaltextrun"/>
          <w:rFonts w:asciiTheme="minorHAnsi" w:hAnsiTheme="minorHAnsi" w:cstheme="minorHAnsi"/>
          <w:iCs/>
          <w:sz w:val="16"/>
          <w:szCs w:val="16"/>
        </w:rPr>
        <w:t xml:space="preserve"> čítanie, historická </w:t>
      </w:r>
      <w:proofErr w:type="spellStart"/>
      <w:r w:rsidRPr="00707A77">
        <w:rPr>
          <w:rStyle w:val="spellingerror"/>
          <w:rFonts w:asciiTheme="minorHAnsi" w:hAnsiTheme="minorHAnsi" w:cstheme="minorHAnsi"/>
          <w:iCs/>
          <w:sz w:val="16"/>
          <w:szCs w:val="16"/>
        </w:rPr>
        <w:t>problematizácia</w:t>
      </w:r>
      <w:proofErr w:type="spellEnd"/>
      <w:r w:rsidRPr="00707A77">
        <w:rPr>
          <w:rStyle w:val="normaltextrun"/>
          <w:rFonts w:asciiTheme="minorHAnsi" w:hAnsiTheme="minorHAnsi" w:cstheme="minorHAnsi"/>
          <w:iCs/>
          <w:sz w:val="16"/>
          <w:szCs w:val="16"/>
        </w:rPr>
        <w:t xml:space="preserve"> atď.); </w:t>
      </w:r>
      <w:r w:rsidRPr="00707A77">
        <w:rPr>
          <w:rStyle w:val="eop"/>
          <w:rFonts w:asciiTheme="minorHAnsi" w:hAnsiTheme="minorHAnsi" w:cstheme="minorHAnsi"/>
          <w:sz w:val="16"/>
          <w:szCs w:val="16"/>
        </w:rPr>
        <w:t> </w:t>
      </w:r>
    </w:p>
    <w:p w14:paraId="3742B640" w14:textId="77777777" w:rsidR="00262ADD" w:rsidRPr="00707A77" w:rsidRDefault="00262ADD" w:rsidP="00BC3714">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707A77">
        <w:rPr>
          <w:rStyle w:val="normaltextrun"/>
          <w:rFonts w:asciiTheme="minorHAnsi" w:hAnsiTheme="minorHAnsi" w:cstheme="minorHAnsi"/>
          <w:iCs/>
          <w:sz w:val="16"/>
          <w:szCs w:val="16"/>
        </w:rPr>
        <w:t> dokáže samostatne používať základné prístupy k interpretácii textu a vysvetliť, ako postupuje pri odkrývaní významu; </w:t>
      </w:r>
      <w:r w:rsidRPr="00707A77">
        <w:rPr>
          <w:rStyle w:val="eop"/>
          <w:rFonts w:asciiTheme="minorHAnsi" w:hAnsiTheme="minorHAnsi" w:cstheme="minorHAnsi"/>
          <w:sz w:val="16"/>
          <w:szCs w:val="16"/>
        </w:rPr>
        <w:t> </w:t>
      </w:r>
    </w:p>
    <w:p w14:paraId="15568AD2" w14:textId="77777777" w:rsidR="00262ADD" w:rsidRPr="00707A77" w:rsidRDefault="00262ADD" w:rsidP="00BC3714">
      <w:pPr>
        <w:pStyle w:val="paragraph"/>
        <w:numPr>
          <w:ilvl w:val="0"/>
          <w:numId w:val="13"/>
        </w:numPr>
        <w:spacing w:before="0" w:beforeAutospacing="0" w:after="0" w:afterAutospacing="0"/>
        <w:ind w:left="426" w:firstLine="0"/>
        <w:jc w:val="both"/>
        <w:textAlignment w:val="baseline"/>
        <w:rPr>
          <w:rStyle w:val="eop"/>
          <w:rFonts w:asciiTheme="minorHAnsi" w:hAnsiTheme="minorHAnsi" w:cstheme="minorHAnsi"/>
          <w:sz w:val="16"/>
          <w:szCs w:val="16"/>
        </w:rPr>
      </w:pPr>
      <w:r w:rsidRPr="00707A77">
        <w:rPr>
          <w:rStyle w:val="normaltextrun"/>
          <w:rFonts w:asciiTheme="minorHAnsi" w:hAnsiTheme="minorHAnsi" w:cstheme="minorHAnsi"/>
          <w:iCs/>
          <w:sz w:val="16"/>
          <w:szCs w:val="16"/>
        </w:rPr>
        <w:t> osvojí si jazyk modernej fenomenológie (</w:t>
      </w:r>
      <w:proofErr w:type="spellStart"/>
      <w:r w:rsidRPr="00707A77">
        <w:rPr>
          <w:rStyle w:val="spellingerror"/>
          <w:rFonts w:asciiTheme="minorHAnsi" w:hAnsiTheme="minorHAnsi" w:cstheme="minorHAnsi"/>
          <w:iCs/>
          <w:sz w:val="16"/>
          <w:szCs w:val="16"/>
        </w:rPr>
        <w:t>Husserl</w:t>
      </w:r>
      <w:proofErr w:type="spellEnd"/>
      <w:r w:rsidRPr="00707A77">
        <w:rPr>
          <w:rStyle w:val="normaltextrun"/>
          <w:rFonts w:asciiTheme="minorHAnsi" w:hAnsiTheme="minorHAnsi" w:cstheme="minorHAnsi"/>
          <w:iCs/>
          <w:sz w:val="16"/>
          <w:szCs w:val="16"/>
        </w:rPr>
        <w:t xml:space="preserve">, Heidegger, </w:t>
      </w:r>
      <w:proofErr w:type="spellStart"/>
      <w:r w:rsidRPr="00707A77">
        <w:rPr>
          <w:rStyle w:val="spellingerror"/>
          <w:rFonts w:asciiTheme="minorHAnsi" w:hAnsiTheme="minorHAnsi" w:cstheme="minorHAnsi"/>
          <w:iCs/>
          <w:sz w:val="16"/>
          <w:szCs w:val="16"/>
        </w:rPr>
        <w:t>Patočka</w:t>
      </w:r>
      <w:proofErr w:type="spellEnd"/>
      <w:r w:rsidRPr="00707A77">
        <w:rPr>
          <w:rStyle w:val="normaltextrun"/>
          <w:rFonts w:asciiTheme="minorHAnsi" w:hAnsiTheme="minorHAnsi" w:cstheme="minorHAnsi"/>
          <w:iCs/>
          <w:sz w:val="16"/>
          <w:szCs w:val="16"/>
        </w:rPr>
        <w:t xml:space="preserve">), </w:t>
      </w:r>
      <w:proofErr w:type="spellStart"/>
      <w:r w:rsidRPr="00707A77">
        <w:rPr>
          <w:rStyle w:val="spellingerror"/>
          <w:rFonts w:asciiTheme="minorHAnsi" w:hAnsiTheme="minorHAnsi" w:cstheme="minorHAnsi"/>
          <w:iCs/>
          <w:sz w:val="16"/>
          <w:szCs w:val="16"/>
        </w:rPr>
        <w:t>hermeneutiky</w:t>
      </w:r>
      <w:proofErr w:type="spellEnd"/>
      <w:r w:rsidRPr="00707A77">
        <w:rPr>
          <w:rStyle w:val="normaltextrun"/>
          <w:rFonts w:asciiTheme="minorHAnsi" w:hAnsiTheme="minorHAnsi" w:cstheme="minorHAnsi"/>
          <w:iCs/>
          <w:sz w:val="16"/>
          <w:szCs w:val="16"/>
        </w:rPr>
        <w:t xml:space="preserve"> (</w:t>
      </w:r>
      <w:proofErr w:type="spellStart"/>
      <w:r w:rsidRPr="00707A77">
        <w:rPr>
          <w:rStyle w:val="spellingerror"/>
          <w:rFonts w:asciiTheme="minorHAnsi" w:hAnsiTheme="minorHAnsi" w:cstheme="minorHAnsi"/>
          <w:iCs/>
          <w:sz w:val="16"/>
          <w:szCs w:val="16"/>
        </w:rPr>
        <w:t>Gadamer</w:t>
      </w:r>
      <w:proofErr w:type="spellEnd"/>
      <w:r w:rsidRPr="00707A77">
        <w:rPr>
          <w:rStyle w:val="normaltextrun"/>
          <w:rFonts w:asciiTheme="minorHAnsi" w:hAnsiTheme="minorHAnsi" w:cstheme="minorHAnsi"/>
          <w:iCs/>
          <w:sz w:val="16"/>
          <w:szCs w:val="16"/>
        </w:rPr>
        <w:t>); historickej ontológie (</w:t>
      </w:r>
      <w:proofErr w:type="spellStart"/>
      <w:r w:rsidRPr="00707A77">
        <w:rPr>
          <w:rStyle w:val="spellingerror"/>
          <w:rFonts w:asciiTheme="minorHAnsi" w:hAnsiTheme="minorHAnsi" w:cstheme="minorHAnsi"/>
          <w:iCs/>
          <w:sz w:val="16"/>
          <w:szCs w:val="16"/>
        </w:rPr>
        <w:t>Foucault</w:t>
      </w:r>
      <w:proofErr w:type="spellEnd"/>
      <w:r w:rsidRPr="00707A77">
        <w:rPr>
          <w:rStyle w:val="normaltextrun"/>
          <w:rFonts w:asciiTheme="minorHAnsi" w:hAnsiTheme="minorHAnsi" w:cstheme="minorHAnsi"/>
          <w:iCs/>
          <w:sz w:val="16"/>
          <w:szCs w:val="16"/>
        </w:rPr>
        <w:t>)</w:t>
      </w:r>
      <w:r w:rsidRPr="00707A77">
        <w:rPr>
          <w:rStyle w:val="eop"/>
          <w:rFonts w:asciiTheme="minorHAnsi" w:hAnsiTheme="minorHAnsi" w:cstheme="minorHAnsi"/>
          <w:sz w:val="16"/>
          <w:szCs w:val="16"/>
        </w:rPr>
        <w:t>;</w:t>
      </w:r>
    </w:p>
    <w:p w14:paraId="34185E66" w14:textId="77777777" w:rsidR="00262ADD" w:rsidRPr="00707A77" w:rsidRDefault="00262ADD" w:rsidP="00BC3714">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707A77">
        <w:rPr>
          <w:rStyle w:val="normaltextrun"/>
          <w:rFonts w:asciiTheme="minorHAnsi" w:hAnsiTheme="minorHAnsi" w:cstheme="minorHAnsi"/>
          <w:iCs/>
          <w:sz w:val="16"/>
          <w:szCs w:val="16"/>
        </w:rPr>
        <w:t>získava orientáciu v metodologických prístupoch a koncepciách; </w:t>
      </w:r>
      <w:r w:rsidRPr="00707A77">
        <w:rPr>
          <w:rStyle w:val="eop"/>
          <w:rFonts w:asciiTheme="minorHAnsi" w:hAnsiTheme="minorHAnsi" w:cstheme="minorHAnsi"/>
          <w:sz w:val="16"/>
          <w:szCs w:val="16"/>
        </w:rPr>
        <w:t> </w:t>
      </w:r>
    </w:p>
    <w:p w14:paraId="25EA4D2B" w14:textId="77777777" w:rsidR="00262ADD" w:rsidRPr="00707A77" w:rsidRDefault="00262ADD" w:rsidP="00BC3714">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707A77">
        <w:rPr>
          <w:rStyle w:val="normaltextrun"/>
          <w:rFonts w:asciiTheme="minorHAnsi" w:hAnsiTheme="minorHAnsi" w:cstheme="minorHAnsi"/>
          <w:iCs/>
          <w:sz w:val="16"/>
          <w:szCs w:val="16"/>
        </w:rPr>
        <w:t>sa oboznamuje a orientuje v metódach filozofickej práce; </w:t>
      </w:r>
      <w:r w:rsidRPr="00707A77">
        <w:rPr>
          <w:rStyle w:val="eop"/>
          <w:rFonts w:asciiTheme="minorHAnsi" w:hAnsiTheme="minorHAnsi" w:cstheme="minorHAnsi"/>
          <w:sz w:val="16"/>
          <w:szCs w:val="16"/>
        </w:rPr>
        <w:t> </w:t>
      </w:r>
    </w:p>
    <w:p w14:paraId="289F237E" w14:textId="77777777" w:rsidR="00262ADD" w:rsidRPr="00707A77" w:rsidRDefault="00262ADD" w:rsidP="00BC3714">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707A77">
        <w:rPr>
          <w:rStyle w:val="normaltextrun"/>
          <w:rFonts w:asciiTheme="minorHAnsi" w:hAnsiTheme="minorHAnsi" w:cstheme="minorHAnsi"/>
          <w:iCs/>
          <w:sz w:val="16"/>
          <w:szCs w:val="16"/>
        </w:rPr>
        <w:t>dokáže reflektovane riešiť teoreticko-metodologické otázky súvisiace s témou dizertácie a chápať ich v širších súvislostiach dejín filozofie;</w:t>
      </w:r>
      <w:r w:rsidRPr="00707A77">
        <w:rPr>
          <w:rStyle w:val="eop"/>
          <w:rFonts w:asciiTheme="minorHAnsi" w:hAnsiTheme="minorHAnsi" w:cstheme="minorHAnsi"/>
          <w:sz w:val="16"/>
          <w:szCs w:val="16"/>
        </w:rPr>
        <w:t> </w:t>
      </w:r>
    </w:p>
    <w:p w14:paraId="7C216D70" w14:textId="77777777" w:rsidR="00262ADD" w:rsidRPr="00707A77" w:rsidRDefault="00262ADD" w:rsidP="00BC3714">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707A77">
        <w:rPr>
          <w:rStyle w:val="normaltextrun"/>
          <w:rFonts w:asciiTheme="minorHAnsi" w:hAnsiTheme="minorHAnsi" w:cstheme="minorHAnsi"/>
          <w:iCs/>
          <w:sz w:val="16"/>
          <w:szCs w:val="16"/>
        </w:rPr>
        <w:t>si osvojí výskumné metódy; dokáže zvládnuť profesionálne postupy uplatňované vo filozofii;</w:t>
      </w:r>
      <w:r w:rsidRPr="00707A77">
        <w:rPr>
          <w:rStyle w:val="eop"/>
          <w:rFonts w:asciiTheme="minorHAnsi" w:hAnsiTheme="minorHAnsi" w:cstheme="minorHAnsi"/>
          <w:sz w:val="16"/>
          <w:szCs w:val="16"/>
        </w:rPr>
        <w:t> </w:t>
      </w:r>
    </w:p>
    <w:p w14:paraId="29706BA2" w14:textId="77777777" w:rsidR="00262ADD" w:rsidRPr="00707A77" w:rsidRDefault="00262ADD" w:rsidP="00BC3714">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707A77">
        <w:rPr>
          <w:rStyle w:val="normaltextrun"/>
          <w:rFonts w:asciiTheme="minorHAnsi" w:hAnsiTheme="minorHAnsi" w:cstheme="minorHAnsi"/>
          <w:iCs/>
          <w:sz w:val="16"/>
          <w:szCs w:val="16"/>
        </w:rPr>
        <w:t>doktorand/ka vie zhodnotiť význam etiky a literatúry pre poznanie skutočnosti;</w:t>
      </w:r>
    </w:p>
    <w:p w14:paraId="58DDE8C3" w14:textId="77777777" w:rsidR="00262ADD" w:rsidRPr="00707A77" w:rsidRDefault="00262ADD" w:rsidP="00BC3714">
      <w:pPr>
        <w:pStyle w:val="paragraph"/>
        <w:numPr>
          <w:ilvl w:val="0"/>
          <w:numId w:val="13"/>
        </w:numPr>
        <w:spacing w:before="0" w:beforeAutospacing="0" w:after="0" w:afterAutospacing="0"/>
        <w:ind w:left="426" w:firstLine="0"/>
        <w:jc w:val="both"/>
        <w:textAlignment w:val="baseline"/>
        <w:rPr>
          <w:rStyle w:val="eop"/>
          <w:rFonts w:asciiTheme="minorHAnsi" w:hAnsiTheme="minorHAnsi" w:cstheme="minorHAnsi"/>
          <w:sz w:val="16"/>
          <w:szCs w:val="16"/>
        </w:rPr>
      </w:pPr>
      <w:r w:rsidRPr="00707A77">
        <w:rPr>
          <w:rStyle w:val="normaltextrun"/>
          <w:rFonts w:asciiTheme="minorHAnsi" w:hAnsiTheme="minorHAnsi" w:cstheme="minorHAnsi"/>
          <w:iCs/>
          <w:sz w:val="16"/>
          <w:szCs w:val="16"/>
        </w:rPr>
        <w:t>dokáže analyzovať etický a morálny rozmer literatúry vrátane jej výchovného a vzdelávacieho potenciálneho</w:t>
      </w:r>
      <w:r w:rsidRPr="00707A77">
        <w:rPr>
          <w:rStyle w:val="eop"/>
          <w:rFonts w:asciiTheme="minorHAnsi" w:hAnsiTheme="minorHAnsi" w:cstheme="minorHAnsi"/>
          <w:sz w:val="16"/>
          <w:szCs w:val="16"/>
        </w:rPr>
        <w:t>;</w:t>
      </w:r>
    </w:p>
    <w:p w14:paraId="5437628C" w14:textId="77777777" w:rsidR="00262ADD" w:rsidRPr="00707A77" w:rsidRDefault="00262ADD" w:rsidP="00BC3714">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707A77">
        <w:rPr>
          <w:rStyle w:val="normaltextrun"/>
          <w:rFonts w:asciiTheme="minorHAnsi" w:hAnsiTheme="minorHAnsi" w:cstheme="minorHAnsi"/>
          <w:iCs/>
          <w:color w:val="000000"/>
          <w:sz w:val="16"/>
          <w:szCs w:val="16"/>
          <w:shd w:val="clear" w:color="auto" w:fill="FFFFFF"/>
        </w:rPr>
        <w:t xml:space="preserve">doktorand/ka dokáže kvalifikovane eticky analyzovať, </w:t>
      </w:r>
      <w:proofErr w:type="spellStart"/>
      <w:r w:rsidRPr="00707A77">
        <w:rPr>
          <w:rStyle w:val="spellingerror"/>
          <w:rFonts w:asciiTheme="minorHAnsi" w:hAnsiTheme="minorHAnsi" w:cstheme="minorHAnsi"/>
          <w:iCs/>
          <w:color w:val="000000"/>
          <w:sz w:val="16"/>
          <w:szCs w:val="16"/>
          <w:shd w:val="clear" w:color="auto" w:fill="FFFFFF"/>
        </w:rPr>
        <w:t>komparovať</w:t>
      </w:r>
      <w:proofErr w:type="spellEnd"/>
      <w:r w:rsidRPr="00707A77">
        <w:rPr>
          <w:rStyle w:val="normaltextrun"/>
          <w:rFonts w:asciiTheme="minorHAnsi" w:hAnsiTheme="minorHAnsi" w:cstheme="minorHAnsi"/>
          <w:iCs/>
          <w:color w:val="000000"/>
          <w:sz w:val="16"/>
          <w:szCs w:val="16"/>
          <w:shd w:val="clear" w:color="auto" w:fill="FFFFFF"/>
        </w:rPr>
        <w:t xml:space="preserve"> i hodnotiť diela slovenskej či svetovej literatúry minulosti i prítomnosti</w:t>
      </w:r>
      <w:r w:rsidRPr="00707A77">
        <w:rPr>
          <w:rStyle w:val="eop"/>
          <w:rFonts w:asciiTheme="minorHAnsi" w:hAnsiTheme="minorHAnsi" w:cstheme="minorHAnsi"/>
          <w:color w:val="000000"/>
          <w:sz w:val="16"/>
          <w:szCs w:val="16"/>
          <w:shd w:val="clear" w:color="auto" w:fill="FFFFFF"/>
        </w:rPr>
        <w:t>;</w:t>
      </w:r>
    </w:p>
    <w:p w14:paraId="6BCC694D" w14:textId="77777777" w:rsidR="00262ADD" w:rsidRPr="00707A77" w:rsidRDefault="00262ADD" w:rsidP="00BC3714">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707A77">
        <w:rPr>
          <w:rStyle w:val="normaltextrun"/>
          <w:rFonts w:asciiTheme="minorHAnsi" w:hAnsiTheme="minorHAnsi" w:cstheme="minorHAnsi"/>
          <w:iCs/>
          <w:sz w:val="16"/>
          <w:szCs w:val="16"/>
        </w:rPr>
        <w:t>sa orientuje v aktuálnych problémoch estetickej teórie;</w:t>
      </w:r>
      <w:r w:rsidRPr="00707A77">
        <w:rPr>
          <w:rStyle w:val="eop"/>
          <w:rFonts w:asciiTheme="minorHAnsi" w:hAnsiTheme="minorHAnsi" w:cstheme="minorHAnsi"/>
          <w:sz w:val="16"/>
          <w:szCs w:val="16"/>
        </w:rPr>
        <w:t> </w:t>
      </w:r>
    </w:p>
    <w:p w14:paraId="1BF0A403" w14:textId="77777777" w:rsidR="00262ADD" w:rsidRPr="00707A77" w:rsidRDefault="00262ADD" w:rsidP="00BC3714">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707A77">
        <w:rPr>
          <w:rStyle w:val="normaltextrun"/>
          <w:rFonts w:asciiTheme="minorHAnsi" w:hAnsiTheme="minorHAnsi" w:cstheme="minorHAnsi"/>
          <w:iCs/>
          <w:sz w:val="16"/>
          <w:szCs w:val="16"/>
        </w:rPr>
        <w:t>aplikuje vzťah analýza-syntéza pri interpretácii základných teórií a metód týkajúcich estetickej reflexie, analýzy a interpretácie umenia;</w:t>
      </w:r>
      <w:r w:rsidRPr="00707A77">
        <w:rPr>
          <w:rStyle w:val="eop"/>
          <w:rFonts w:asciiTheme="minorHAnsi" w:hAnsiTheme="minorHAnsi" w:cstheme="minorHAnsi"/>
          <w:sz w:val="16"/>
          <w:szCs w:val="16"/>
        </w:rPr>
        <w:t> </w:t>
      </w:r>
    </w:p>
    <w:p w14:paraId="79D0D670" w14:textId="77777777" w:rsidR="00262ADD" w:rsidRPr="00707A77" w:rsidRDefault="00262ADD" w:rsidP="00BC3714">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707A77">
        <w:rPr>
          <w:rStyle w:val="normaltextrun"/>
          <w:rFonts w:asciiTheme="minorHAnsi" w:hAnsiTheme="minorHAnsi" w:cstheme="minorHAnsi"/>
          <w:iCs/>
          <w:sz w:val="16"/>
          <w:szCs w:val="16"/>
        </w:rPr>
        <w:t>je schopný teoreticky chápať kontext problémov svojej dizertácie s aktuálnymi koncepciami estetiky a možným estetickým skúmaním umenia</w:t>
      </w:r>
    </w:p>
    <w:p w14:paraId="5BBF6E3D" w14:textId="77777777" w:rsidR="00262ADD" w:rsidRPr="00707A77" w:rsidRDefault="00262ADD" w:rsidP="00262ADD">
      <w:pPr>
        <w:tabs>
          <w:tab w:val="left" w:pos="5098"/>
        </w:tabs>
        <w:spacing w:after="0" w:line="240" w:lineRule="auto"/>
        <w:ind w:left="426"/>
        <w:jc w:val="both"/>
        <w:rPr>
          <w:rFonts w:eastAsiaTheme="minorEastAsia" w:cstheme="minorHAnsi"/>
          <w:b/>
          <w:sz w:val="16"/>
          <w:szCs w:val="16"/>
        </w:rPr>
      </w:pPr>
    </w:p>
    <w:p w14:paraId="59F4F532" w14:textId="77777777" w:rsidR="00262ADD" w:rsidRPr="00707A77" w:rsidRDefault="00262ADD" w:rsidP="00262ADD">
      <w:pPr>
        <w:tabs>
          <w:tab w:val="left" w:pos="5098"/>
        </w:tabs>
        <w:spacing w:after="0" w:line="240" w:lineRule="auto"/>
        <w:ind w:left="426"/>
        <w:jc w:val="both"/>
        <w:rPr>
          <w:rFonts w:eastAsiaTheme="minorEastAsia" w:cstheme="minorHAnsi"/>
          <w:b/>
          <w:sz w:val="16"/>
          <w:szCs w:val="16"/>
        </w:rPr>
      </w:pPr>
      <w:r w:rsidRPr="00707A77">
        <w:rPr>
          <w:rFonts w:eastAsiaTheme="minorEastAsia" w:cstheme="minorHAnsi"/>
          <w:b/>
          <w:sz w:val="16"/>
          <w:szCs w:val="16"/>
        </w:rPr>
        <w:t>Zručnosti:</w:t>
      </w:r>
    </w:p>
    <w:p w14:paraId="256F739B" w14:textId="77777777" w:rsidR="00262ADD" w:rsidRPr="00707A77" w:rsidRDefault="00262ADD" w:rsidP="00262ADD">
      <w:pPr>
        <w:pStyle w:val="paragraph"/>
        <w:spacing w:before="0" w:beforeAutospacing="0" w:after="0" w:afterAutospacing="0"/>
        <w:ind w:left="426"/>
        <w:jc w:val="both"/>
        <w:textAlignment w:val="baseline"/>
        <w:rPr>
          <w:rFonts w:asciiTheme="minorHAnsi" w:hAnsiTheme="minorHAnsi" w:cstheme="minorHAnsi"/>
          <w:sz w:val="16"/>
          <w:szCs w:val="16"/>
        </w:rPr>
      </w:pPr>
      <w:r w:rsidRPr="00707A77">
        <w:rPr>
          <w:rStyle w:val="normaltextrun"/>
          <w:rFonts w:asciiTheme="minorHAnsi" w:hAnsiTheme="minorHAnsi" w:cstheme="minorHAnsi"/>
          <w:iCs/>
          <w:sz w:val="16"/>
          <w:szCs w:val="16"/>
        </w:rPr>
        <w:t>Študent/ka: </w:t>
      </w:r>
      <w:r w:rsidRPr="00707A77">
        <w:rPr>
          <w:rStyle w:val="eop"/>
          <w:rFonts w:asciiTheme="minorHAnsi" w:hAnsiTheme="minorHAnsi" w:cstheme="minorHAnsi"/>
          <w:sz w:val="16"/>
          <w:szCs w:val="16"/>
        </w:rPr>
        <w:t> </w:t>
      </w:r>
    </w:p>
    <w:p w14:paraId="3FB2BF20" w14:textId="77777777" w:rsidR="00262ADD" w:rsidRPr="00707A77" w:rsidRDefault="00262ADD" w:rsidP="00BC3714">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707A77">
        <w:rPr>
          <w:rStyle w:val="normaltextrun"/>
          <w:rFonts w:asciiTheme="minorHAnsi" w:hAnsiTheme="minorHAnsi" w:cstheme="minorHAnsi"/>
          <w:iCs/>
          <w:sz w:val="16"/>
          <w:szCs w:val="16"/>
        </w:rPr>
        <w:t>dokáže rekonštruovať jednotlivé argumenty, ktoré sa objavujú v texte; dokáže sledovať celkový priebeh argumentácie; dokáže prehodnotiť interpretačné stratégie atď.;</w:t>
      </w:r>
      <w:r w:rsidRPr="00707A77">
        <w:rPr>
          <w:rStyle w:val="eop"/>
          <w:rFonts w:asciiTheme="minorHAnsi" w:hAnsiTheme="minorHAnsi" w:cstheme="minorHAnsi"/>
          <w:sz w:val="16"/>
          <w:szCs w:val="16"/>
        </w:rPr>
        <w:t> </w:t>
      </w:r>
    </w:p>
    <w:p w14:paraId="475B02D8" w14:textId="77777777" w:rsidR="00262ADD" w:rsidRPr="00707A77" w:rsidRDefault="00262ADD" w:rsidP="00BC3714">
      <w:pPr>
        <w:pStyle w:val="paragraph"/>
        <w:numPr>
          <w:ilvl w:val="0"/>
          <w:numId w:val="13"/>
        </w:numPr>
        <w:spacing w:before="0" w:beforeAutospacing="0" w:after="0" w:afterAutospacing="0"/>
        <w:ind w:left="426" w:firstLine="0"/>
        <w:jc w:val="both"/>
        <w:textAlignment w:val="baseline"/>
        <w:rPr>
          <w:rStyle w:val="eop"/>
          <w:rFonts w:asciiTheme="minorHAnsi" w:hAnsiTheme="minorHAnsi" w:cstheme="minorHAnsi"/>
          <w:sz w:val="16"/>
          <w:szCs w:val="16"/>
        </w:rPr>
      </w:pPr>
      <w:r w:rsidRPr="00707A77">
        <w:rPr>
          <w:rStyle w:val="normaltextrun"/>
          <w:rFonts w:asciiTheme="minorHAnsi" w:hAnsiTheme="minorHAnsi" w:cstheme="minorHAnsi"/>
          <w:iCs/>
          <w:sz w:val="16"/>
          <w:szCs w:val="16"/>
        </w:rPr>
        <w:t>dokáže na základe porozumenia interpretačným stratégiám jednotlivých textov lepšie vypracovať vlastné postupy interpretácie</w:t>
      </w:r>
      <w:r w:rsidRPr="00707A77">
        <w:rPr>
          <w:rStyle w:val="eop"/>
          <w:rFonts w:asciiTheme="minorHAnsi" w:hAnsiTheme="minorHAnsi" w:cstheme="minorHAnsi"/>
          <w:sz w:val="16"/>
          <w:szCs w:val="16"/>
        </w:rPr>
        <w:t> </w:t>
      </w:r>
    </w:p>
    <w:p w14:paraId="0988F89B" w14:textId="77777777" w:rsidR="00262ADD" w:rsidRPr="00707A77" w:rsidRDefault="00262ADD" w:rsidP="00BC3714">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707A77">
        <w:rPr>
          <w:rStyle w:val="normaltextrun"/>
          <w:rFonts w:asciiTheme="minorHAnsi" w:hAnsiTheme="minorHAnsi" w:cstheme="minorHAnsi"/>
          <w:iCs/>
          <w:sz w:val="16"/>
          <w:szCs w:val="16"/>
        </w:rPr>
        <w:t>získava zručnosti tvorivého filozofického písomného aj rečového prejavu; </w:t>
      </w:r>
      <w:r w:rsidRPr="00707A77">
        <w:rPr>
          <w:rStyle w:val="eop"/>
          <w:rFonts w:asciiTheme="minorHAnsi" w:hAnsiTheme="minorHAnsi" w:cstheme="minorHAnsi"/>
          <w:sz w:val="16"/>
          <w:szCs w:val="16"/>
        </w:rPr>
        <w:t> </w:t>
      </w:r>
    </w:p>
    <w:p w14:paraId="66B60781" w14:textId="77777777" w:rsidR="00262ADD" w:rsidRPr="00707A77" w:rsidRDefault="00262ADD" w:rsidP="00BC3714">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707A77">
        <w:rPr>
          <w:rStyle w:val="normaltextrun"/>
          <w:rFonts w:asciiTheme="minorHAnsi" w:hAnsiTheme="minorHAnsi" w:cstheme="minorHAnsi"/>
          <w:iCs/>
          <w:sz w:val="16"/>
          <w:szCs w:val="16"/>
        </w:rPr>
        <w:t>osvojuje si zručnosť viesť filozofickú diskusiu; </w:t>
      </w:r>
      <w:r w:rsidRPr="00707A77">
        <w:rPr>
          <w:rStyle w:val="eop"/>
          <w:rFonts w:asciiTheme="minorHAnsi" w:hAnsiTheme="minorHAnsi" w:cstheme="minorHAnsi"/>
          <w:sz w:val="16"/>
          <w:szCs w:val="16"/>
        </w:rPr>
        <w:t> </w:t>
      </w:r>
    </w:p>
    <w:p w14:paraId="704ADEB7" w14:textId="77777777" w:rsidR="00262ADD" w:rsidRPr="00707A77" w:rsidRDefault="00262ADD" w:rsidP="00BC3714">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707A77">
        <w:rPr>
          <w:rStyle w:val="normaltextrun"/>
          <w:rFonts w:asciiTheme="minorHAnsi" w:hAnsiTheme="minorHAnsi" w:cstheme="minorHAnsi"/>
          <w:iCs/>
          <w:sz w:val="16"/>
          <w:szCs w:val="16"/>
        </w:rPr>
        <w:t>ovláda zručnosti viazané na kritický prístup, presadzuje a argumentačne obhajuje vlastný názor;</w:t>
      </w:r>
      <w:r w:rsidRPr="00707A77">
        <w:rPr>
          <w:rStyle w:val="eop"/>
          <w:rFonts w:asciiTheme="minorHAnsi" w:hAnsiTheme="minorHAnsi" w:cstheme="minorHAnsi"/>
          <w:sz w:val="16"/>
          <w:szCs w:val="16"/>
        </w:rPr>
        <w:t> </w:t>
      </w:r>
    </w:p>
    <w:p w14:paraId="034F002E" w14:textId="77777777" w:rsidR="00262ADD" w:rsidRPr="00707A77" w:rsidRDefault="00262ADD" w:rsidP="00BC3714">
      <w:pPr>
        <w:pStyle w:val="paragraph"/>
        <w:numPr>
          <w:ilvl w:val="0"/>
          <w:numId w:val="13"/>
        </w:numPr>
        <w:spacing w:before="0" w:beforeAutospacing="0" w:after="0" w:afterAutospacing="0"/>
        <w:ind w:left="426" w:firstLine="0"/>
        <w:jc w:val="both"/>
        <w:textAlignment w:val="baseline"/>
        <w:rPr>
          <w:rStyle w:val="eop"/>
          <w:rFonts w:asciiTheme="minorHAnsi" w:hAnsiTheme="minorHAnsi" w:cstheme="minorHAnsi"/>
          <w:sz w:val="16"/>
          <w:szCs w:val="16"/>
        </w:rPr>
      </w:pPr>
      <w:r w:rsidRPr="00707A77">
        <w:rPr>
          <w:rStyle w:val="normaltextrun"/>
          <w:rFonts w:asciiTheme="minorHAnsi" w:hAnsiTheme="minorHAnsi" w:cstheme="minorHAnsi"/>
          <w:iCs/>
          <w:sz w:val="16"/>
          <w:szCs w:val="16"/>
        </w:rPr>
        <w:t>má motiváciu orientovanú na zodpovednosť a ďalšie vzdelávanie spojené s výskumom problematiky;</w:t>
      </w:r>
      <w:r w:rsidRPr="00707A77">
        <w:rPr>
          <w:rStyle w:val="eop"/>
          <w:rFonts w:asciiTheme="minorHAnsi" w:hAnsiTheme="minorHAnsi" w:cstheme="minorHAnsi"/>
          <w:sz w:val="16"/>
          <w:szCs w:val="16"/>
        </w:rPr>
        <w:t> </w:t>
      </w:r>
    </w:p>
    <w:p w14:paraId="08C69531" w14:textId="77777777" w:rsidR="00262ADD" w:rsidRPr="00707A77" w:rsidRDefault="00262ADD" w:rsidP="00BC3714">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707A77">
        <w:rPr>
          <w:rStyle w:val="normaltextrun"/>
          <w:rFonts w:asciiTheme="minorHAnsi" w:hAnsiTheme="minorHAnsi" w:cstheme="minorHAnsi"/>
          <w:iCs/>
          <w:sz w:val="16"/>
          <w:szCs w:val="16"/>
        </w:rPr>
        <w:t>integruje nadobudnuté poznatky do vlastných náhľadov a voľby adekvátnych výskumných metód bádania;</w:t>
      </w:r>
      <w:r w:rsidRPr="00707A77">
        <w:rPr>
          <w:rStyle w:val="eop"/>
          <w:rFonts w:asciiTheme="minorHAnsi" w:hAnsiTheme="minorHAnsi" w:cstheme="minorHAnsi"/>
          <w:sz w:val="16"/>
          <w:szCs w:val="16"/>
        </w:rPr>
        <w:t> </w:t>
      </w:r>
    </w:p>
    <w:p w14:paraId="45564049" w14:textId="77777777" w:rsidR="00262ADD" w:rsidRPr="00707A77" w:rsidRDefault="00262ADD" w:rsidP="00BC3714">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707A77">
        <w:rPr>
          <w:rStyle w:val="normaltextrun"/>
          <w:rFonts w:asciiTheme="minorHAnsi" w:hAnsiTheme="minorHAnsi" w:cstheme="minorHAnsi"/>
          <w:iCs/>
          <w:sz w:val="16"/>
          <w:szCs w:val="16"/>
        </w:rPr>
        <w:t>identifikuje problémové oblasti dejín a teórie estetiky vo vzťahu ku konkrétnemu druhu umenia;</w:t>
      </w:r>
      <w:r w:rsidRPr="00707A77">
        <w:rPr>
          <w:rStyle w:val="eop"/>
          <w:rFonts w:asciiTheme="minorHAnsi" w:hAnsiTheme="minorHAnsi" w:cstheme="minorHAnsi"/>
          <w:sz w:val="16"/>
          <w:szCs w:val="16"/>
        </w:rPr>
        <w:t> </w:t>
      </w:r>
    </w:p>
    <w:p w14:paraId="18ED05EE" w14:textId="77777777" w:rsidR="00262ADD" w:rsidRPr="00707A77" w:rsidRDefault="00262ADD" w:rsidP="00BC3714">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707A77">
        <w:rPr>
          <w:rStyle w:val="normaltextrun"/>
          <w:rFonts w:asciiTheme="minorHAnsi" w:hAnsiTheme="minorHAnsi" w:cstheme="minorHAnsi"/>
          <w:iCs/>
          <w:sz w:val="16"/>
          <w:szCs w:val="16"/>
        </w:rPr>
        <w:t>dokáže samostatne radiť, konzultovať, generovať, navrhovať a tvoriť nové podnety a prístupy vo vlastnom výskume;</w:t>
      </w:r>
      <w:r w:rsidRPr="00707A77">
        <w:rPr>
          <w:rStyle w:val="eop"/>
          <w:rFonts w:asciiTheme="minorHAnsi" w:hAnsiTheme="minorHAnsi" w:cstheme="minorHAnsi"/>
          <w:sz w:val="16"/>
          <w:szCs w:val="16"/>
        </w:rPr>
        <w:t> </w:t>
      </w:r>
    </w:p>
    <w:p w14:paraId="580948B6" w14:textId="77777777" w:rsidR="00262ADD" w:rsidRPr="00707A77" w:rsidRDefault="00262ADD" w:rsidP="00BC3714">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707A77">
        <w:rPr>
          <w:rStyle w:val="normaltextrun"/>
          <w:rFonts w:asciiTheme="minorHAnsi" w:hAnsiTheme="minorHAnsi" w:cstheme="minorHAnsi"/>
          <w:iCs/>
          <w:color w:val="000000"/>
          <w:sz w:val="16"/>
          <w:szCs w:val="16"/>
        </w:rPr>
        <w:t>dokáže na základe osvojených poznatkov vytvoriť filozofický text s logickým a presným formulovaním myšlienok</w:t>
      </w:r>
      <w:r w:rsidRPr="00707A77">
        <w:rPr>
          <w:rStyle w:val="eop"/>
          <w:rFonts w:asciiTheme="minorHAnsi" w:hAnsiTheme="minorHAnsi" w:cstheme="minorHAnsi"/>
          <w:color w:val="000000"/>
          <w:sz w:val="16"/>
          <w:szCs w:val="16"/>
        </w:rPr>
        <w:t> </w:t>
      </w:r>
    </w:p>
    <w:p w14:paraId="7737525E" w14:textId="77777777" w:rsidR="00262ADD" w:rsidRPr="00707A77" w:rsidRDefault="00262ADD" w:rsidP="00BC3714">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707A77">
        <w:rPr>
          <w:rStyle w:val="normaltextrun"/>
          <w:rFonts w:asciiTheme="minorHAnsi" w:hAnsiTheme="minorHAnsi" w:cstheme="minorHAnsi"/>
          <w:iCs/>
          <w:color w:val="000000"/>
          <w:sz w:val="16"/>
          <w:szCs w:val="16"/>
        </w:rPr>
        <w:t>dokáže správne používať jednotlivé spôsoby citovania a odkazovania, záznamu bibliografických odkazov </w:t>
      </w:r>
      <w:r w:rsidRPr="00707A77">
        <w:rPr>
          <w:rStyle w:val="eop"/>
          <w:rFonts w:asciiTheme="minorHAnsi" w:hAnsiTheme="minorHAnsi" w:cstheme="minorHAnsi"/>
          <w:color w:val="000000"/>
          <w:sz w:val="16"/>
          <w:szCs w:val="16"/>
        </w:rPr>
        <w:t> </w:t>
      </w:r>
    </w:p>
    <w:p w14:paraId="205FE1B4" w14:textId="77777777" w:rsidR="00262ADD" w:rsidRPr="00707A77" w:rsidRDefault="00262ADD" w:rsidP="00BC3714">
      <w:pPr>
        <w:pStyle w:val="paragraph"/>
        <w:numPr>
          <w:ilvl w:val="0"/>
          <w:numId w:val="13"/>
        </w:numPr>
        <w:spacing w:before="0" w:beforeAutospacing="0" w:after="0" w:afterAutospacing="0"/>
        <w:ind w:left="426" w:firstLine="0"/>
        <w:jc w:val="both"/>
        <w:textAlignment w:val="baseline"/>
        <w:rPr>
          <w:rStyle w:val="eop"/>
          <w:rFonts w:asciiTheme="minorHAnsi" w:hAnsiTheme="minorHAnsi" w:cstheme="minorHAnsi"/>
          <w:sz w:val="16"/>
          <w:szCs w:val="16"/>
        </w:rPr>
      </w:pPr>
      <w:r w:rsidRPr="00707A77">
        <w:rPr>
          <w:rStyle w:val="normaltextrun"/>
          <w:rFonts w:asciiTheme="minorHAnsi" w:hAnsiTheme="minorHAnsi" w:cstheme="minorHAnsi"/>
          <w:iCs/>
          <w:color w:val="000000"/>
          <w:sz w:val="16"/>
          <w:szCs w:val="16"/>
        </w:rPr>
        <w:t>dokáže pracovať s odbornou literatúrou (s primárnymi a sekundárnymi zdrojmi, vyhľadávať informácie v informačných knižných databázach) v slovenskom aj anglickom jazyku</w:t>
      </w:r>
      <w:r w:rsidRPr="00707A77">
        <w:rPr>
          <w:rStyle w:val="eop"/>
          <w:rFonts w:asciiTheme="minorHAnsi" w:hAnsiTheme="minorHAnsi" w:cstheme="minorHAnsi"/>
          <w:color w:val="000000"/>
          <w:sz w:val="16"/>
          <w:szCs w:val="16"/>
        </w:rPr>
        <w:t> </w:t>
      </w:r>
    </w:p>
    <w:p w14:paraId="19626C1E" w14:textId="77777777" w:rsidR="00262ADD" w:rsidRPr="00707A77" w:rsidRDefault="00262ADD" w:rsidP="00BC3714">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707A77">
        <w:rPr>
          <w:rStyle w:val="normaltextrun"/>
          <w:rFonts w:asciiTheme="minorHAnsi" w:hAnsiTheme="minorHAnsi" w:cstheme="minorHAnsi"/>
          <w:iCs/>
          <w:color w:val="000000"/>
          <w:sz w:val="16"/>
          <w:szCs w:val="16"/>
          <w:bdr w:val="none" w:sz="0" w:space="0" w:color="auto" w:frame="1"/>
        </w:rPr>
        <w:t>dokáže vyhodnocovať pramene, zdroje a získané výskumné výsledky do záverov pri riešení parciálnych tém a výskumných problémov</w:t>
      </w:r>
    </w:p>
    <w:p w14:paraId="6FDA7770" w14:textId="77777777" w:rsidR="00262ADD" w:rsidRPr="00707A77" w:rsidRDefault="00262ADD" w:rsidP="00BC3714">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707A77">
        <w:rPr>
          <w:rStyle w:val="normaltextrun"/>
          <w:rFonts w:asciiTheme="minorHAnsi" w:hAnsiTheme="minorHAnsi" w:cstheme="minorHAnsi"/>
          <w:iCs/>
          <w:color w:val="000000"/>
          <w:sz w:val="16"/>
          <w:szCs w:val="16"/>
        </w:rPr>
        <w:t>dokáže v oblasti filozofického prekladu uviesť do kontextu a dekódovať presný význam pojmov v závislosti od ich filozofickej interpretácie</w:t>
      </w:r>
      <w:r w:rsidRPr="00707A77">
        <w:rPr>
          <w:rStyle w:val="eop"/>
          <w:rFonts w:asciiTheme="minorHAnsi" w:hAnsiTheme="minorHAnsi" w:cstheme="minorHAnsi"/>
          <w:color w:val="000000"/>
          <w:sz w:val="16"/>
          <w:szCs w:val="16"/>
        </w:rPr>
        <w:t> </w:t>
      </w:r>
    </w:p>
    <w:p w14:paraId="2B24FAE6" w14:textId="77777777" w:rsidR="00262ADD" w:rsidRPr="00707A77" w:rsidRDefault="00262ADD" w:rsidP="00BC3714">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707A77">
        <w:rPr>
          <w:rStyle w:val="normaltextrun"/>
          <w:rFonts w:asciiTheme="minorHAnsi" w:hAnsiTheme="minorHAnsi" w:cstheme="minorHAnsi"/>
          <w:iCs/>
          <w:color w:val="000000"/>
          <w:sz w:val="16"/>
          <w:szCs w:val="16"/>
        </w:rPr>
        <w:t xml:space="preserve">dokáže </w:t>
      </w:r>
      <w:r w:rsidRPr="00707A77">
        <w:rPr>
          <w:rStyle w:val="normaltextrun"/>
          <w:rFonts w:asciiTheme="minorHAnsi" w:hAnsiTheme="minorHAnsi" w:cstheme="minorHAnsi"/>
          <w:iCs/>
          <w:sz w:val="16"/>
          <w:szCs w:val="16"/>
        </w:rPr>
        <w:t xml:space="preserve">predstaviť a obhájiť výskumný projekt </w:t>
      </w:r>
      <w:r w:rsidRPr="00707A77">
        <w:rPr>
          <w:rStyle w:val="normaltextrun"/>
          <w:rFonts w:asciiTheme="minorHAnsi" w:hAnsiTheme="minorHAnsi" w:cstheme="minorHAnsi"/>
          <w:b/>
          <w:bCs/>
          <w:sz w:val="16"/>
          <w:szCs w:val="16"/>
        </w:rPr>
        <w:t> </w:t>
      </w:r>
      <w:r w:rsidRPr="00707A77">
        <w:rPr>
          <w:rStyle w:val="eop"/>
          <w:rFonts w:asciiTheme="minorHAnsi" w:hAnsiTheme="minorHAnsi" w:cstheme="minorHAnsi"/>
          <w:sz w:val="16"/>
          <w:szCs w:val="16"/>
        </w:rPr>
        <w:t> </w:t>
      </w:r>
    </w:p>
    <w:p w14:paraId="44BA2318" w14:textId="77777777" w:rsidR="00262ADD" w:rsidRPr="00707A77" w:rsidRDefault="00262ADD" w:rsidP="00262ADD">
      <w:pPr>
        <w:tabs>
          <w:tab w:val="left" w:pos="5098"/>
        </w:tabs>
        <w:spacing w:after="0" w:line="240" w:lineRule="auto"/>
        <w:ind w:left="426"/>
        <w:jc w:val="both"/>
        <w:rPr>
          <w:rFonts w:eastAsiaTheme="minorEastAsia" w:cstheme="minorHAnsi"/>
          <w:b/>
          <w:sz w:val="16"/>
          <w:szCs w:val="16"/>
        </w:rPr>
      </w:pPr>
    </w:p>
    <w:p w14:paraId="33E12BE2" w14:textId="77777777" w:rsidR="00262ADD" w:rsidRPr="00707A77" w:rsidRDefault="00262ADD" w:rsidP="00262ADD">
      <w:pPr>
        <w:tabs>
          <w:tab w:val="left" w:pos="5098"/>
        </w:tabs>
        <w:spacing w:after="0" w:line="240" w:lineRule="auto"/>
        <w:ind w:left="426"/>
        <w:jc w:val="both"/>
        <w:rPr>
          <w:rFonts w:eastAsiaTheme="minorEastAsia" w:cstheme="minorHAnsi"/>
          <w:b/>
          <w:sz w:val="16"/>
          <w:szCs w:val="16"/>
        </w:rPr>
      </w:pPr>
      <w:r w:rsidRPr="00707A77">
        <w:rPr>
          <w:rFonts w:eastAsiaTheme="minorEastAsia" w:cstheme="minorHAnsi"/>
          <w:b/>
          <w:sz w:val="16"/>
          <w:szCs w:val="16"/>
        </w:rPr>
        <w:t>Kompetentnosti:</w:t>
      </w:r>
    </w:p>
    <w:p w14:paraId="605D409C" w14:textId="77777777" w:rsidR="00262ADD" w:rsidRPr="00707A77" w:rsidRDefault="00262ADD" w:rsidP="00262ADD">
      <w:pPr>
        <w:pStyle w:val="paragraph"/>
        <w:spacing w:before="0" w:beforeAutospacing="0" w:after="0" w:afterAutospacing="0"/>
        <w:ind w:left="426"/>
        <w:jc w:val="both"/>
        <w:textAlignment w:val="baseline"/>
        <w:rPr>
          <w:rFonts w:asciiTheme="minorHAnsi" w:hAnsiTheme="minorHAnsi" w:cstheme="minorHAnsi"/>
          <w:sz w:val="16"/>
          <w:szCs w:val="16"/>
        </w:rPr>
      </w:pPr>
      <w:r w:rsidRPr="00707A77">
        <w:rPr>
          <w:rStyle w:val="normaltextrun"/>
          <w:rFonts w:asciiTheme="minorHAnsi" w:hAnsiTheme="minorHAnsi" w:cstheme="minorHAnsi"/>
          <w:iCs/>
          <w:sz w:val="16"/>
          <w:szCs w:val="16"/>
        </w:rPr>
        <w:t>Študent/ka: </w:t>
      </w:r>
      <w:r w:rsidRPr="00707A77">
        <w:rPr>
          <w:rStyle w:val="eop"/>
          <w:rFonts w:asciiTheme="minorHAnsi" w:hAnsiTheme="minorHAnsi" w:cstheme="minorHAnsi"/>
          <w:sz w:val="16"/>
          <w:szCs w:val="16"/>
        </w:rPr>
        <w:t> </w:t>
      </w:r>
    </w:p>
    <w:p w14:paraId="748493C2" w14:textId="77777777" w:rsidR="00262ADD" w:rsidRPr="00707A77" w:rsidRDefault="00262ADD" w:rsidP="00BC3714">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707A77">
        <w:rPr>
          <w:rStyle w:val="normaltextrun"/>
          <w:rFonts w:asciiTheme="minorHAnsi" w:hAnsiTheme="minorHAnsi" w:cstheme="minorHAnsi"/>
          <w:iCs/>
          <w:sz w:val="16"/>
          <w:szCs w:val="16"/>
        </w:rPr>
        <w:t>si osvojí základné postupy pri práci s filozofickým textom;</w:t>
      </w:r>
      <w:r w:rsidRPr="00707A77">
        <w:rPr>
          <w:rStyle w:val="eop"/>
          <w:rFonts w:asciiTheme="minorHAnsi" w:hAnsiTheme="minorHAnsi" w:cstheme="minorHAnsi"/>
          <w:sz w:val="16"/>
          <w:szCs w:val="16"/>
        </w:rPr>
        <w:t> </w:t>
      </w:r>
    </w:p>
    <w:p w14:paraId="1D2579AE" w14:textId="77777777" w:rsidR="00262ADD" w:rsidRPr="00707A77" w:rsidRDefault="00262ADD" w:rsidP="00BC3714">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707A77">
        <w:rPr>
          <w:rStyle w:val="normaltextrun"/>
          <w:rFonts w:asciiTheme="minorHAnsi" w:hAnsiTheme="minorHAnsi" w:cstheme="minorHAnsi"/>
          <w:iCs/>
          <w:sz w:val="16"/>
          <w:szCs w:val="16"/>
        </w:rPr>
        <w:t>si cibrí systematické analytické postupy práce; </w:t>
      </w:r>
      <w:r w:rsidRPr="00707A77">
        <w:rPr>
          <w:rStyle w:val="eop"/>
          <w:rFonts w:asciiTheme="minorHAnsi" w:hAnsiTheme="minorHAnsi" w:cstheme="minorHAnsi"/>
          <w:sz w:val="16"/>
          <w:szCs w:val="16"/>
        </w:rPr>
        <w:t> </w:t>
      </w:r>
    </w:p>
    <w:p w14:paraId="41B9D9F5" w14:textId="77777777" w:rsidR="00262ADD" w:rsidRPr="00707A77" w:rsidRDefault="00262ADD" w:rsidP="00BC3714">
      <w:pPr>
        <w:pStyle w:val="paragraph"/>
        <w:numPr>
          <w:ilvl w:val="0"/>
          <w:numId w:val="13"/>
        </w:numPr>
        <w:spacing w:before="0" w:beforeAutospacing="0" w:after="0" w:afterAutospacing="0"/>
        <w:ind w:left="426" w:firstLine="0"/>
        <w:jc w:val="both"/>
        <w:textAlignment w:val="baseline"/>
        <w:rPr>
          <w:rStyle w:val="eop"/>
          <w:rFonts w:asciiTheme="minorHAnsi" w:hAnsiTheme="minorHAnsi" w:cstheme="minorHAnsi"/>
          <w:sz w:val="16"/>
          <w:szCs w:val="16"/>
        </w:rPr>
      </w:pPr>
      <w:r w:rsidRPr="00707A77">
        <w:rPr>
          <w:rStyle w:val="normaltextrun"/>
          <w:rFonts w:asciiTheme="minorHAnsi" w:hAnsiTheme="minorHAnsi" w:cstheme="minorHAnsi"/>
          <w:iCs/>
          <w:sz w:val="16"/>
          <w:szCs w:val="16"/>
        </w:rPr>
        <w:t>dokáže lepšie hodnotiť cudzie aj vlastné interpretačné výkony</w:t>
      </w:r>
      <w:r w:rsidRPr="00707A77">
        <w:rPr>
          <w:rStyle w:val="eop"/>
          <w:rFonts w:asciiTheme="minorHAnsi" w:hAnsiTheme="minorHAnsi" w:cstheme="minorHAnsi"/>
          <w:sz w:val="16"/>
          <w:szCs w:val="16"/>
        </w:rPr>
        <w:t> </w:t>
      </w:r>
    </w:p>
    <w:p w14:paraId="11EB6C5D" w14:textId="77777777" w:rsidR="00262ADD" w:rsidRPr="00707A77" w:rsidRDefault="00262ADD" w:rsidP="00BC3714">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707A77">
        <w:rPr>
          <w:rStyle w:val="normaltextrun"/>
          <w:rFonts w:asciiTheme="minorHAnsi" w:hAnsiTheme="minorHAnsi" w:cstheme="minorHAnsi"/>
          <w:iCs/>
          <w:sz w:val="16"/>
          <w:szCs w:val="16"/>
        </w:rPr>
        <w:lastRenderedPageBreak/>
        <w:t>má kompetentnosti na základe osvojenia si zásad vedeckej práce tvorivo riešiť vlastnú problematiku; </w:t>
      </w:r>
      <w:r w:rsidRPr="00707A77">
        <w:rPr>
          <w:rStyle w:val="eop"/>
          <w:rFonts w:asciiTheme="minorHAnsi" w:hAnsiTheme="minorHAnsi" w:cstheme="minorHAnsi"/>
          <w:sz w:val="16"/>
          <w:szCs w:val="16"/>
        </w:rPr>
        <w:t> </w:t>
      </w:r>
    </w:p>
    <w:p w14:paraId="0FA8F5E4" w14:textId="77777777" w:rsidR="00262ADD" w:rsidRPr="00707A77" w:rsidRDefault="00262ADD" w:rsidP="00BC3714">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707A77">
        <w:rPr>
          <w:rStyle w:val="normaltextrun"/>
          <w:rFonts w:asciiTheme="minorHAnsi" w:hAnsiTheme="minorHAnsi" w:cstheme="minorHAnsi"/>
          <w:iCs/>
          <w:sz w:val="16"/>
          <w:szCs w:val="16"/>
        </w:rPr>
        <w:t>má schopnosti využívať metódy výskumu  a predkladať nové stratégie; </w:t>
      </w:r>
      <w:r w:rsidRPr="00707A77">
        <w:rPr>
          <w:rStyle w:val="eop"/>
          <w:rFonts w:asciiTheme="minorHAnsi" w:hAnsiTheme="minorHAnsi" w:cstheme="minorHAnsi"/>
          <w:sz w:val="16"/>
          <w:szCs w:val="16"/>
        </w:rPr>
        <w:t> </w:t>
      </w:r>
    </w:p>
    <w:p w14:paraId="5FEDF7F4" w14:textId="77777777" w:rsidR="00262ADD" w:rsidRPr="00707A77" w:rsidRDefault="00262ADD" w:rsidP="00BC3714">
      <w:pPr>
        <w:pStyle w:val="paragraph"/>
        <w:numPr>
          <w:ilvl w:val="0"/>
          <w:numId w:val="13"/>
        </w:numPr>
        <w:spacing w:before="0" w:beforeAutospacing="0" w:after="0" w:afterAutospacing="0"/>
        <w:ind w:left="426" w:firstLine="0"/>
        <w:jc w:val="both"/>
        <w:textAlignment w:val="baseline"/>
        <w:rPr>
          <w:rStyle w:val="eop"/>
          <w:rFonts w:asciiTheme="minorHAnsi" w:hAnsiTheme="minorHAnsi" w:cstheme="minorHAnsi"/>
          <w:sz w:val="16"/>
          <w:szCs w:val="16"/>
        </w:rPr>
      </w:pPr>
      <w:r w:rsidRPr="00707A77">
        <w:rPr>
          <w:rStyle w:val="normaltextrun"/>
          <w:rFonts w:asciiTheme="minorHAnsi" w:hAnsiTheme="minorHAnsi" w:cstheme="minorHAnsi"/>
          <w:iCs/>
          <w:sz w:val="16"/>
          <w:szCs w:val="16"/>
        </w:rPr>
        <w:t>je pripravený/á odborne systematicky analyzovať filozofický problém a zvoliť správny metodologický prístup;  dokáže ho aplikovať do praxe teoretického posúdenia a zodpovednosti za výskum; </w:t>
      </w:r>
      <w:r w:rsidRPr="00707A77">
        <w:rPr>
          <w:rStyle w:val="eop"/>
          <w:rFonts w:asciiTheme="minorHAnsi" w:hAnsiTheme="minorHAnsi" w:cstheme="minorHAnsi"/>
          <w:sz w:val="16"/>
          <w:szCs w:val="16"/>
        </w:rPr>
        <w:t> </w:t>
      </w:r>
    </w:p>
    <w:p w14:paraId="474E3A76" w14:textId="77777777" w:rsidR="00262ADD" w:rsidRPr="00707A77" w:rsidRDefault="00262ADD" w:rsidP="00BC3714">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707A77">
        <w:rPr>
          <w:rStyle w:val="normaltextrun"/>
          <w:rFonts w:asciiTheme="minorHAnsi" w:hAnsiTheme="minorHAnsi" w:cstheme="minorHAnsi"/>
          <w:iCs/>
          <w:sz w:val="16"/>
          <w:szCs w:val="16"/>
        </w:rPr>
        <w:t>dokáže využívať metódy výskumu  a predkladať nové stratégie</w:t>
      </w:r>
      <w:r w:rsidRPr="00707A77">
        <w:rPr>
          <w:rStyle w:val="eop"/>
          <w:rFonts w:asciiTheme="minorHAnsi" w:hAnsiTheme="minorHAnsi" w:cstheme="minorHAnsi"/>
          <w:sz w:val="16"/>
          <w:szCs w:val="16"/>
        </w:rPr>
        <w:t> </w:t>
      </w:r>
    </w:p>
    <w:p w14:paraId="1F258D26" w14:textId="77777777" w:rsidR="00262ADD" w:rsidRPr="00707A77" w:rsidRDefault="00262ADD" w:rsidP="00BC3714">
      <w:pPr>
        <w:pStyle w:val="paragraph"/>
        <w:numPr>
          <w:ilvl w:val="0"/>
          <w:numId w:val="13"/>
        </w:numPr>
        <w:spacing w:before="0" w:beforeAutospacing="0" w:after="0" w:afterAutospacing="0"/>
        <w:ind w:left="426" w:firstLine="0"/>
        <w:jc w:val="both"/>
        <w:textAlignment w:val="baseline"/>
        <w:rPr>
          <w:rStyle w:val="normaltextrun"/>
          <w:rFonts w:asciiTheme="minorHAnsi" w:hAnsiTheme="minorHAnsi" w:cstheme="minorHAnsi"/>
          <w:sz w:val="16"/>
          <w:szCs w:val="16"/>
        </w:rPr>
      </w:pPr>
      <w:r w:rsidRPr="00707A77">
        <w:rPr>
          <w:rStyle w:val="normaltextrun"/>
          <w:rFonts w:asciiTheme="minorHAnsi" w:hAnsiTheme="minorHAnsi" w:cstheme="minorHAnsi"/>
          <w:iCs/>
          <w:sz w:val="16"/>
          <w:szCs w:val="16"/>
        </w:rPr>
        <w:t>realizovať kvalitatívny výskum;</w:t>
      </w:r>
    </w:p>
    <w:p w14:paraId="7EA49AD5" w14:textId="77777777" w:rsidR="00262ADD" w:rsidRPr="00707A77" w:rsidRDefault="00262ADD" w:rsidP="00BC3714">
      <w:pPr>
        <w:pStyle w:val="paragraph"/>
        <w:numPr>
          <w:ilvl w:val="0"/>
          <w:numId w:val="13"/>
        </w:numPr>
        <w:spacing w:before="0" w:beforeAutospacing="0" w:after="0" w:afterAutospacing="0"/>
        <w:ind w:left="426" w:firstLine="0"/>
        <w:jc w:val="both"/>
        <w:textAlignment w:val="baseline"/>
        <w:rPr>
          <w:rFonts w:asciiTheme="minorHAnsi" w:hAnsiTheme="minorHAnsi" w:cstheme="minorHAnsi"/>
          <w:sz w:val="16"/>
          <w:szCs w:val="16"/>
        </w:rPr>
      </w:pPr>
      <w:r w:rsidRPr="00707A77">
        <w:rPr>
          <w:rStyle w:val="normaltextrun"/>
          <w:rFonts w:asciiTheme="minorHAnsi" w:hAnsiTheme="minorHAnsi" w:cstheme="minorHAnsi"/>
          <w:iCs/>
          <w:sz w:val="16"/>
          <w:szCs w:val="16"/>
        </w:rPr>
        <w:t>dokáže vyhodnocovať pramene, zdroje a získané výskumné výsledky do záverov pri riešení parciálnych tém a výskumných problémov</w:t>
      </w:r>
      <w:r w:rsidRPr="00707A77">
        <w:rPr>
          <w:rStyle w:val="eop"/>
          <w:rFonts w:asciiTheme="minorHAnsi" w:hAnsiTheme="minorHAnsi" w:cstheme="minorHAnsi"/>
          <w:sz w:val="16"/>
          <w:szCs w:val="16"/>
        </w:rPr>
        <w:t> </w:t>
      </w:r>
    </w:p>
    <w:p w14:paraId="0BD4C7C8" w14:textId="77777777" w:rsidR="00262ADD" w:rsidRPr="00707A77" w:rsidRDefault="00262ADD" w:rsidP="00BC3714">
      <w:pPr>
        <w:pStyle w:val="paragraph"/>
        <w:numPr>
          <w:ilvl w:val="0"/>
          <w:numId w:val="13"/>
        </w:numPr>
        <w:spacing w:before="0" w:beforeAutospacing="0" w:after="0" w:afterAutospacing="0"/>
        <w:ind w:left="360" w:firstLine="0"/>
        <w:jc w:val="both"/>
        <w:textAlignment w:val="baseline"/>
        <w:rPr>
          <w:rStyle w:val="eop"/>
          <w:rFonts w:ascii="Segoe UI" w:hAnsi="Segoe UI" w:cs="Segoe UI"/>
          <w:sz w:val="18"/>
          <w:szCs w:val="18"/>
        </w:rPr>
      </w:pPr>
      <w:r w:rsidRPr="00707A77">
        <w:rPr>
          <w:rStyle w:val="normaltextrun"/>
          <w:rFonts w:asciiTheme="minorHAnsi" w:hAnsiTheme="minorHAnsi" w:cstheme="minorHAnsi"/>
          <w:iCs/>
          <w:sz w:val="16"/>
          <w:szCs w:val="16"/>
        </w:rPr>
        <w:t>získava metodologickú spôsobilosť rozpoznať a metodicky systematizovať poznatky, pripraviť, vyberať, odporúčať a na ich základe koordinovať prístupy, organizovať, riadiť, manažovať,  rozpoznávať správne riešenia a navrhovať cesty ich posúdenia a uplatnenia aj v praxi.</w:t>
      </w:r>
      <w:r w:rsidRPr="00707A77">
        <w:rPr>
          <w:rStyle w:val="eop"/>
          <w:rFonts w:asciiTheme="minorHAnsi" w:hAnsiTheme="minorHAnsi" w:cstheme="minorHAnsi"/>
          <w:sz w:val="16"/>
          <w:szCs w:val="16"/>
        </w:rPr>
        <w:t> </w:t>
      </w:r>
    </w:p>
    <w:p w14:paraId="7D00F46E" w14:textId="77777777" w:rsidR="00262ADD" w:rsidRPr="00707A77" w:rsidRDefault="00262ADD" w:rsidP="00262ADD">
      <w:pPr>
        <w:pStyle w:val="paragraph"/>
        <w:spacing w:before="0" w:beforeAutospacing="0" w:after="0" w:afterAutospacing="0"/>
        <w:ind w:left="360"/>
        <w:jc w:val="both"/>
        <w:textAlignment w:val="baseline"/>
        <w:rPr>
          <w:rFonts w:ascii="Segoe UI" w:hAnsi="Segoe UI" w:cs="Segoe UI"/>
          <w:sz w:val="18"/>
          <w:szCs w:val="18"/>
        </w:rPr>
      </w:pPr>
    </w:p>
    <w:p w14:paraId="28AE29AE" w14:textId="77777777" w:rsidR="00262ADD" w:rsidRPr="00707A77" w:rsidRDefault="00262ADD" w:rsidP="00262ADD">
      <w:pPr>
        <w:autoSpaceDE w:val="0"/>
        <w:autoSpaceDN w:val="0"/>
        <w:adjustRightInd w:val="0"/>
        <w:spacing w:after="0" w:line="240" w:lineRule="auto"/>
        <w:ind w:left="360"/>
        <w:jc w:val="both"/>
        <w:rPr>
          <w:rFonts w:cstheme="minorHAnsi"/>
          <w:sz w:val="16"/>
          <w:szCs w:val="16"/>
        </w:rPr>
      </w:pPr>
    </w:p>
    <w:p w14:paraId="3C81CCA8" w14:textId="77777777" w:rsidR="00262ADD" w:rsidRPr="00707A77" w:rsidRDefault="00262ADD" w:rsidP="00BC3714">
      <w:pPr>
        <w:pStyle w:val="Odsekzoznamu"/>
        <w:numPr>
          <w:ilvl w:val="0"/>
          <w:numId w:val="6"/>
        </w:numPr>
        <w:spacing w:after="0" w:line="240" w:lineRule="auto"/>
        <w:jc w:val="both"/>
        <w:rPr>
          <w:rFonts w:eastAsiaTheme="minorEastAsia"/>
          <w:i/>
          <w:iCs/>
          <w:sz w:val="16"/>
          <w:szCs w:val="16"/>
        </w:rPr>
      </w:pPr>
      <w:r w:rsidRPr="00707A77">
        <w:rPr>
          <w:sz w:val="16"/>
          <w:szCs w:val="16"/>
        </w:rPr>
        <w:t>Vysoká škola indikuje povolania, na výkon ktorých je absolvent v čase absolvovania štúdia pripravený a potenciál študijného programu z pohľadu uplatnenia absolventov.</w:t>
      </w:r>
    </w:p>
    <w:p w14:paraId="5A9517B4" w14:textId="77777777" w:rsidR="00262ADD" w:rsidRPr="00707A77" w:rsidRDefault="00262ADD" w:rsidP="00262ADD">
      <w:pPr>
        <w:spacing w:after="0" w:line="240" w:lineRule="auto"/>
        <w:jc w:val="both"/>
        <w:rPr>
          <w:rFonts w:eastAsiaTheme="minorEastAsia"/>
          <w:i/>
          <w:iCs/>
          <w:sz w:val="16"/>
          <w:szCs w:val="16"/>
        </w:rPr>
      </w:pPr>
    </w:p>
    <w:p w14:paraId="24BB49F5" w14:textId="77777777" w:rsidR="00262ADD" w:rsidRPr="00707A77" w:rsidRDefault="00262ADD" w:rsidP="00262ADD">
      <w:pPr>
        <w:autoSpaceDE w:val="0"/>
        <w:autoSpaceDN w:val="0"/>
        <w:adjustRightInd w:val="0"/>
        <w:spacing w:after="0" w:line="240" w:lineRule="auto"/>
        <w:ind w:left="360"/>
        <w:jc w:val="both"/>
        <w:rPr>
          <w:rFonts w:cstheme="minorHAnsi"/>
          <w:sz w:val="16"/>
          <w:szCs w:val="16"/>
        </w:rPr>
      </w:pPr>
      <w:r w:rsidRPr="00707A77">
        <w:rPr>
          <w:rFonts w:eastAsiaTheme="minorEastAsia" w:cstheme="minorHAnsi"/>
          <w:sz w:val="16"/>
          <w:szCs w:val="16"/>
        </w:rPr>
        <w:t xml:space="preserve">Študijný program 3. stupňa Systematická filozofia pripravuje študentov na kariéru v povolaniach, ktoré vyžadujú vysoký štandard ústneho a písomného prejavu, </w:t>
      </w:r>
      <w:r w:rsidRPr="00707A77">
        <w:rPr>
          <w:sz w:val="16"/>
          <w:szCs w:val="16"/>
        </w:rPr>
        <w:t>samostatnosť pri aplikácii filozofických metód (analýzy, základného empirického zisťovania a deskripcie pri riešení teoretických a praktických problémov študovaného programu v širších súvislostiach), profesionálna prezentácia vlastného stanoviska, efektívne využívanie argumentačných stratégií, návyky samostatnej práce a rozširovania svojho odborného poznania, prijímanie rozhodnutia so znalosťou viacerých hodnotových perspektív a rozhodnutí o morálnych, spoločenských, právnych a ekonomických súvislostiach študijného odboru.</w:t>
      </w:r>
    </w:p>
    <w:p w14:paraId="4010EF41" w14:textId="77777777" w:rsidR="00262ADD" w:rsidRPr="00707A77" w:rsidRDefault="00262ADD" w:rsidP="00262ADD">
      <w:pPr>
        <w:autoSpaceDE w:val="0"/>
        <w:autoSpaceDN w:val="0"/>
        <w:adjustRightInd w:val="0"/>
        <w:spacing w:after="0" w:line="240" w:lineRule="auto"/>
        <w:ind w:left="360"/>
        <w:jc w:val="both"/>
        <w:rPr>
          <w:rFonts w:eastAsiaTheme="minorEastAsia" w:cstheme="minorHAnsi"/>
          <w:sz w:val="16"/>
          <w:szCs w:val="16"/>
        </w:rPr>
      </w:pPr>
      <w:r w:rsidRPr="00707A77">
        <w:rPr>
          <w:rFonts w:eastAsiaTheme="minorEastAsia" w:cstheme="minorHAnsi"/>
          <w:sz w:val="16"/>
          <w:szCs w:val="16"/>
        </w:rPr>
        <w:t xml:space="preserve">Študijný program je koncipovaný tak, aby študenti naplnili všetky vyššie uvedené očakávania. </w:t>
      </w:r>
    </w:p>
    <w:p w14:paraId="64B773BE" w14:textId="77777777" w:rsidR="00262ADD" w:rsidRPr="00707A77" w:rsidRDefault="00262ADD" w:rsidP="00262ADD">
      <w:pPr>
        <w:autoSpaceDE w:val="0"/>
        <w:autoSpaceDN w:val="0"/>
        <w:adjustRightInd w:val="0"/>
        <w:spacing w:after="0" w:line="240" w:lineRule="auto"/>
        <w:ind w:left="360"/>
        <w:jc w:val="both"/>
        <w:rPr>
          <w:rFonts w:eastAsiaTheme="minorEastAsia" w:cstheme="minorHAnsi"/>
          <w:sz w:val="16"/>
          <w:szCs w:val="16"/>
        </w:rPr>
      </w:pPr>
    </w:p>
    <w:p w14:paraId="6CE025C6" w14:textId="77777777" w:rsidR="00262ADD" w:rsidRPr="00707A77" w:rsidRDefault="00262ADD" w:rsidP="00262ADD">
      <w:pPr>
        <w:autoSpaceDE w:val="0"/>
        <w:autoSpaceDN w:val="0"/>
        <w:adjustRightInd w:val="0"/>
        <w:spacing w:after="0" w:line="240" w:lineRule="auto"/>
        <w:ind w:left="360"/>
        <w:jc w:val="both"/>
        <w:rPr>
          <w:rFonts w:eastAsiaTheme="minorEastAsia" w:cstheme="minorHAnsi"/>
          <w:sz w:val="16"/>
          <w:szCs w:val="16"/>
        </w:rPr>
      </w:pPr>
      <w:r w:rsidRPr="00707A77">
        <w:rPr>
          <w:rFonts w:eastAsiaTheme="minorEastAsia" w:cstheme="minorHAnsi"/>
          <w:sz w:val="16"/>
          <w:szCs w:val="16"/>
        </w:rPr>
        <w:t>Vychádzajúc z </w:t>
      </w:r>
      <w:r w:rsidRPr="00707A77">
        <w:rPr>
          <w:rFonts w:eastAsiaTheme="minorEastAsia" w:cstheme="minorHAnsi"/>
          <w:i/>
          <w:iCs/>
          <w:sz w:val="16"/>
          <w:szCs w:val="16"/>
        </w:rPr>
        <w:t>Národnej sústavy kvalifikácií</w:t>
      </w:r>
      <w:r w:rsidRPr="00707A77">
        <w:rPr>
          <w:rFonts w:eastAsiaTheme="minorEastAsia" w:cstheme="minorHAnsi"/>
          <w:sz w:val="16"/>
          <w:szCs w:val="16"/>
        </w:rPr>
        <w:t xml:space="preserve">, absolvovanie študijného programu umožní absolventom v rámci zodpovedajúcej úrovne </w:t>
      </w:r>
      <w:r w:rsidRPr="00707A77">
        <w:rPr>
          <w:rFonts w:eastAsiaTheme="minorEastAsia" w:cstheme="minorHAnsi"/>
          <w:i/>
          <w:iCs/>
          <w:sz w:val="16"/>
          <w:szCs w:val="16"/>
        </w:rPr>
        <w:t>Slovenského kvalifikačného rámca</w:t>
      </w:r>
      <w:r w:rsidRPr="00707A77">
        <w:rPr>
          <w:rFonts w:eastAsiaTheme="minorEastAsia" w:cstheme="minorHAnsi"/>
          <w:sz w:val="16"/>
          <w:szCs w:val="16"/>
        </w:rPr>
        <w:t xml:space="preserve"> (úroveň 8) vykonávať nasledujúce povolania:</w:t>
      </w:r>
    </w:p>
    <w:p w14:paraId="6E161064" w14:textId="77777777" w:rsidR="00262ADD" w:rsidRPr="00707A77" w:rsidRDefault="00262ADD" w:rsidP="00BC3714">
      <w:pPr>
        <w:pStyle w:val="Odsekzoznamu"/>
        <w:numPr>
          <w:ilvl w:val="0"/>
          <w:numId w:val="14"/>
        </w:numPr>
        <w:spacing w:after="0" w:line="240" w:lineRule="auto"/>
        <w:ind w:left="426" w:firstLine="0"/>
        <w:contextualSpacing w:val="0"/>
        <w:jc w:val="both"/>
        <w:rPr>
          <w:rFonts w:eastAsiaTheme="minorEastAsia" w:cstheme="minorHAnsi"/>
          <w:sz w:val="16"/>
          <w:szCs w:val="16"/>
        </w:rPr>
      </w:pPr>
      <w:r w:rsidRPr="00707A77">
        <w:rPr>
          <w:rFonts w:eastAsiaTheme="minorEastAsia" w:cstheme="minorHAnsi"/>
          <w:sz w:val="16"/>
          <w:szCs w:val="16"/>
        </w:rPr>
        <w:t>filozof</w:t>
      </w:r>
    </w:p>
    <w:p w14:paraId="5F7FC915" w14:textId="77777777" w:rsidR="00262ADD" w:rsidRPr="00707A77" w:rsidRDefault="00262ADD" w:rsidP="00BC3714">
      <w:pPr>
        <w:pStyle w:val="Odsekzoznamu"/>
        <w:numPr>
          <w:ilvl w:val="0"/>
          <w:numId w:val="14"/>
        </w:numPr>
        <w:spacing w:after="0" w:line="240" w:lineRule="auto"/>
        <w:ind w:left="426" w:firstLine="0"/>
        <w:contextualSpacing w:val="0"/>
        <w:jc w:val="both"/>
        <w:rPr>
          <w:rFonts w:eastAsiaTheme="minorEastAsia" w:cstheme="minorHAnsi"/>
          <w:sz w:val="16"/>
          <w:szCs w:val="16"/>
        </w:rPr>
      </w:pPr>
      <w:r w:rsidRPr="00707A77">
        <w:rPr>
          <w:rFonts w:eastAsiaTheme="minorEastAsia" w:cstheme="minorHAnsi"/>
          <w:sz w:val="16"/>
          <w:szCs w:val="16"/>
        </w:rPr>
        <w:t>vedecko-výskumný pracovník</w:t>
      </w:r>
    </w:p>
    <w:p w14:paraId="4452151A" w14:textId="77777777" w:rsidR="00262ADD" w:rsidRPr="00707A77" w:rsidRDefault="00262ADD" w:rsidP="00BC3714">
      <w:pPr>
        <w:pStyle w:val="Odsekzoznamu"/>
        <w:numPr>
          <w:ilvl w:val="0"/>
          <w:numId w:val="14"/>
        </w:numPr>
        <w:spacing w:after="0" w:line="240" w:lineRule="auto"/>
        <w:ind w:left="426" w:firstLine="0"/>
        <w:contextualSpacing w:val="0"/>
        <w:jc w:val="both"/>
        <w:rPr>
          <w:rFonts w:eastAsiaTheme="minorEastAsia" w:cstheme="minorHAnsi"/>
          <w:sz w:val="16"/>
          <w:szCs w:val="16"/>
        </w:rPr>
      </w:pPr>
      <w:r w:rsidRPr="00707A77">
        <w:rPr>
          <w:rFonts w:eastAsiaTheme="minorEastAsia" w:cstheme="minorHAnsi"/>
          <w:sz w:val="16"/>
          <w:szCs w:val="16"/>
        </w:rPr>
        <w:t>vysokoškolský pedagóg</w:t>
      </w:r>
    </w:p>
    <w:p w14:paraId="1C00648F" w14:textId="77777777" w:rsidR="00262ADD" w:rsidRPr="00707A77" w:rsidRDefault="00262ADD" w:rsidP="00BC3714">
      <w:pPr>
        <w:pStyle w:val="Odsekzoznamu"/>
        <w:numPr>
          <w:ilvl w:val="0"/>
          <w:numId w:val="14"/>
        </w:numPr>
        <w:spacing w:after="0" w:line="240" w:lineRule="auto"/>
        <w:ind w:left="426" w:firstLine="0"/>
        <w:contextualSpacing w:val="0"/>
        <w:jc w:val="both"/>
        <w:rPr>
          <w:rFonts w:eastAsiaTheme="minorEastAsia" w:cstheme="minorHAnsi"/>
          <w:sz w:val="16"/>
          <w:szCs w:val="16"/>
        </w:rPr>
      </w:pPr>
      <w:r w:rsidRPr="00707A77">
        <w:rPr>
          <w:rFonts w:eastAsiaTheme="minorEastAsia" w:cstheme="minorHAnsi"/>
          <w:sz w:val="16"/>
          <w:szCs w:val="16"/>
        </w:rPr>
        <w:t>riadiaci pracovník štátnej správy / verejnej správy / samosprávy</w:t>
      </w:r>
    </w:p>
    <w:p w14:paraId="561E7AD2" w14:textId="77777777" w:rsidR="00262ADD" w:rsidRPr="00707A77" w:rsidRDefault="00262ADD" w:rsidP="00BC3714">
      <w:pPr>
        <w:pStyle w:val="Odsekzoznamu"/>
        <w:numPr>
          <w:ilvl w:val="0"/>
          <w:numId w:val="14"/>
        </w:numPr>
        <w:spacing w:after="0" w:line="240" w:lineRule="auto"/>
        <w:ind w:left="426" w:firstLine="0"/>
        <w:contextualSpacing w:val="0"/>
        <w:jc w:val="both"/>
        <w:rPr>
          <w:rFonts w:eastAsiaTheme="minorEastAsia" w:cstheme="minorHAnsi"/>
          <w:sz w:val="16"/>
          <w:szCs w:val="16"/>
        </w:rPr>
      </w:pPr>
      <w:r w:rsidRPr="00707A77">
        <w:rPr>
          <w:rFonts w:eastAsiaTheme="minorEastAsia" w:cstheme="minorHAnsi"/>
          <w:sz w:val="16"/>
          <w:szCs w:val="16"/>
        </w:rPr>
        <w:t>redaktor / editor</w:t>
      </w:r>
    </w:p>
    <w:p w14:paraId="6A5A9EF5" w14:textId="77777777" w:rsidR="00262ADD" w:rsidRPr="00707A77" w:rsidRDefault="00262ADD" w:rsidP="00BC3714">
      <w:pPr>
        <w:pStyle w:val="Odsekzoznamu"/>
        <w:numPr>
          <w:ilvl w:val="0"/>
          <w:numId w:val="14"/>
        </w:numPr>
        <w:spacing w:after="0" w:line="240" w:lineRule="auto"/>
        <w:ind w:left="426" w:firstLine="0"/>
        <w:contextualSpacing w:val="0"/>
        <w:jc w:val="both"/>
        <w:rPr>
          <w:rFonts w:eastAsiaTheme="minorEastAsia" w:cstheme="minorHAnsi"/>
          <w:sz w:val="16"/>
          <w:szCs w:val="16"/>
        </w:rPr>
      </w:pPr>
      <w:r w:rsidRPr="00707A77">
        <w:rPr>
          <w:rFonts w:eastAsiaTheme="minorEastAsia" w:cstheme="minorHAnsi"/>
          <w:sz w:val="16"/>
          <w:szCs w:val="16"/>
        </w:rPr>
        <w:t>projektový manažér / administratívny pracovník</w:t>
      </w:r>
    </w:p>
    <w:p w14:paraId="31910096" w14:textId="77777777" w:rsidR="00262ADD" w:rsidRPr="00707A77" w:rsidRDefault="00262ADD" w:rsidP="00262ADD">
      <w:pPr>
        <w:pStyle w:val="Odsekzoznamu"/>
        <w:spacing w:after="0" w:line="240" w:lineRule="auto"/>
        <w:ind w:left="426"/>
        <w:contextualSpacing w:val="0"/>
        <w:jc w:val="both"/>
        <w:rPr>
          <w:rFonts w:eastAsiaTheme="minorEastAsia" w:cstheme="minorHAnsi"/>
          <w:sz w:val="16"/>
          <w:szCs w:val="16"/>
        </w:rPr>
      </w:pPr>
    </w:p>
    <w:p w14:paraId="22D03D55" w14:textId="77777777" w:rsidR="00262ADD" w:rsidRPr="00707A77" w:rsidRDefault="00262ADD" w:rsidP="00262ADD">
      <w:pPr>
        <w:spacing w:after="0" w:line="240" w:lineRule="auto"/>
        <w:ind w:left="426"/>
        <w:jc w:val="both"/>
        <w:rPr>
          <w:rFonts w:eastAsiaTheme="minorEastAsia" w:cstheme="minorHAnsi"/>
          <w:sz w:val="16"/>
          <w:szCs w:val="16"/>
        </w:rPr>
      </w:pPr>
      <w:r w:rsidRPr="00707A77">
        <w:rPr>
          <w:rFonts w:eastAsiaTheme="minorEastAsia" w:cstheme="minorHAnsi"/>
          <w:sz w:val="16"/>
          <w:szCs w:val="16"/>
        </w:rPr>
        <w:t>Získaná kvalifikácia umožňuje absolventom vykonávať povolania, ako napríklad:</w:t>
      </w:r>
    </w:p>
    <w:p w14:paraId="29CD9A41" w14:textId="77777777" w:rsidR="00262ADD" w:rsidRPr="00707A77" w:rsidRDefault="00262ADD" w:rsidP="00BC3714">
      <w:pPr>
        <w:pStyle w:val="Odsekzoznamu"/>
        <w:numPr>
          <w:ilvl w:val="0"/>
          <w:numId w:val="14"/>
        </w:numPr>
        <w:spacing w:after="0" w:line="240" w:lineRule="auto"/>
        <w:ind w:left="426" w:firstLine="0"/>
        <w:contextualSpacing w:val="0"/>
        <w:jc w:val="both"/>
        <w:rPr>
          <w:rFonts w:eastAsiaTheme="minorEastAsia" w:cstheme="minorHAnsi"/>
          <w:sz w:val="16"/>
          <w:szCs w:val="16"/>
        </w:rPr>
      </w:pPr>
      <w:r w:rsidRPr="00707A77">
        <w:rPr>
          <w:rFonts w:eastAsiaTheme="minorEastAsia" w:cstheme="minorHAnsi"/>
          <w:sz w:val="16"/>
          <w:szCs w:val="16"/>
        </w:rPr>
        <w:t>redaktor / editor / pracovník v médiách, vydavateľstvách, knižniciach, literárnych a kultúrnych inštitúciách</w:t>
      </w:r>
    </w:p>
    <w:p w14:paraId="4FA3882E" w14:textId="77777777" w:rsidR="00262ADD" w:rsidRPr="00707A77" w:rsidRDefault="00262ADD" w:rsidP="00BC3714">
      <w:pPr>
        <w:pStyle w:val="Odsekzoznamu"/>
        <w:numPr>
          <w:ilvl w:val="0"/>
          <w:numId w:val="14"/>
        </w:numPr>
        <w:spacing w:after="0" w:line="240" w:lineRule="auto"/>
        <w:ind w:left="426" w:firstLine="0"/>
        <w:contextualSpacing w:val="0"/>
        <w:jc w:val="both"/>
        <w:rPr>
          <w:rFonts w:eastAsiaTheme="minorEastAsia" w:cstheme="minorHAnsi"/>
          <w:sz w:val="16"/>
          <w:szCs w:val="16"/>
        </w:rPr>
      </w:pPr>
      <w:r w:rsidRPr="00707A77">
        <w:rPr>
          <w:rFonts w:eastAsiaTheme="minorEastAsia" w:cstheme="minorHAnsi"/>
          <w:sz w:val="16"/>
          <w:szCs w:val="16"/>
        </w:rPr>
        <w:t>pracovník v štátnej správe / verejnej správe / samospráve v oblasti vedy, školstva a výskumu</w:t>
      </w:r>
    </w:p>
    <w:p w14:paraId="4FAC1B03" w14:textId="77777777" w:rsidR="00262ADD" w:rsidRPr="00707A77" w:rsidRDefault="00262ADD" w:rsidP="00BC3714">
      <w:pPr>
        <w:pStyle w:val="Odsekzoznamu"/>
        <w:numPr>
          <w:ilvl w:val="0"/>
          <w:numId w:val="14"/>
        </w:numPr>
        <w:spacing w:after="0" w:line="240" w:lineRule="auto"/>
        <w:ind w:left="426" w:firstLine="0"/>
        <w:contextualSpacing w:val="0"/>
        <w:jc w:val="both"/>
        <w:rPr>
          <w:rFonts w:eastAsiaTheme="minorEastAsia" w:cstheme="minorHAnsi"/>
          <w:sz w:val="16"/>
          <w:szCs w:val="16"/>
        </w:rPr>
      </w:pPr>
      <w:r w:rsidRPr="00707A77">
        <w:rPr>
          <w:rFonts w:eastAsiaTheme="minorEastAsia" w:cstheme="minorHAnsi"/>
          <w:sz w:val="16"/>
          <w:szCs w:val="16"/>
        </w:rPr>
        <w:t>riadiaci pracovník v neziskových organizáciách, výskumných a grantových inštitúciách a pod.</w:t>
      </w:r>
    </w:p>
    <w:p w14:paraId="189514D0" w14:textId="77777777" w:rsidR="00262ADD" w:rsidRPr="00707A77" w:rsidRDefault="00262ADD" w:rsidP="00262ADD">
      <w:pPr>
        <w:spacing w:after="0" w:line="240" w:lineRule="auto"/>
        <w:ind w:left="426"/>
        <w:jc w:val="both"/>
        <w:rPr>
          <w:rFonts w:eastAsiaTheme="minorEastAsia" w:cstheme="minorHAnsi"/>
          <w:sz w:val="16"/>
          <w:szCs w:val="16"/>
        </w:rPr>
      </w:pPr>
    </w:p>
    <w:p w14:paraId="2A4C376C" w14:textId="77777777" w:rsidR="00262ADD" w:rsidRPr="00707A77" w:rsidRDefault="00262ADD" w:rsidP="00262ADD">
      <w:pPr>
        <w:spacing w:after="0" w:line="240" w:lineRule="auto"/>
        <w:ind w:left="426"/>
        <w:jc w:val="both"/>
        <w:rPr>
          <w:rFonts w:eastAsiaTheme="minorEastAsia" w:cstheme="minorHAnsi"/>
          <w:sz w:val="16"/>
          <w:szCs w:val="16"/>
        </w:rPr>
      </w:pPr>
      <w:r w:rsidRPr="00707A77">
        <w:rPr>
          <w:rFonts w:eastAsiaTheme="minorEastAsia" w:cstheme="minorHAnsi"/>
          <w:sz w:val="16"/>
          <w:szCs w:val="16"/>
        </w:rPr>
        <w:t>Po absolvovaní študijného programu budú mať absolventi potrebné vedomosti a praktické zručnosti potrebné na:</w:t>
      </w:r>
    </w:p>
    <w:p w14:paraId="48F6E521" w14:textId="77777777" w:rsidR="00262ADD" w:rsidRPr="00707A77" w:rsidRDefault="00262ADD" w:rsidP="00BC3714">
      <w:pPr>
        <w:pStyle w:val="Odsekzoznamu"/>
        <w:numPr>
          <w:ilvl w:val="0"/>
          <w:numId w:val="14"/>
        </w:numPr>
        <w:spacing w:after="0" w:line="240" w:lineRule="auto"/>
        <w:ind w:left="426" w:firstLine="0"/>
        <w:contextualSpacing w:val="0"/>
        <w:jc w:val="both"/>
        <w:rPr>
          <w:rFonts w:eastAsiaTheme="minorEastAsia" w:cstheme="minorHAnsi"/>
          <w:sz w:val="16"/>
          <w:szCs w:val="16"/>
        </w:rPr>
      </w:pPr>
      <w:r w:rsidRPr="00707A77">
        <w:rPr>
          <w:rFonts w:eastAsiaTheme="minorEastAsia" w:cstheme="minorHAnsi"/>
          <w:sz w:val="16"/>
          <w:szCs w:val="16"/>
        </w:rPr>
        <w:t>tvorivé riešenia problémových situácií</w:t>
      </w:r>
    </w:p>
    <w:p w14:paraId="42C0F3FC" w14:textId="77777777" w:rsidR="00262ADD" w:rsidRPr="00707A77" w:rsidRDefault="00262ADD" w:rsidP="00BC3714">
      <w:pPr>
        <w:pStyle w:val="Odsekzoznamu"/>
        <w:numPr>
          <w:ilvl w:val="0"/>
          <w:numId w:val="14"/>
        </w:numPr>
        <w:spacing w:after="0" w:line="240" w:lineRule="auto"/>
        <w:ind w:left="426" w:firstLine="0"/>
        <w:contextualSpacing w:val="0"/>
        <w:jc w:val="both"/>
        <w:rPr>
          <w:rFonts w:eastAsiaTheme="minorEastAsia" w:cstheme="minorHAnsi"/>
          <w:sz w:val="16"/>
          <w:szCs w:val="16"/>
        </w:rPr>
      </w:pPr>
      <w:r w:rsidRPr="00707A77">
        <w:rPr>
          <w:rFonts w:eastAsiaTheme="minorEastAsia" w:cstheme="minorHAnsi"/>
          <w:sz w:val="16"/>
          <w:szCs w:val="16"/>
        </w:rPr>
        <w:t>predkladanie nových stratégií</w:t>
      </w:r>
    </w:p>
    <w:p w14:paraId="7F5CF1F2" w14:textId="77777777" w:rsidR="00262ADD" w:rsidRPr="00707A77" w:rsidRDefault="00262ADD" w:rsidP="00BC3714">
      <w:pPr>
        <w:pStyle w:val="Odsekzoznamu"/>
        <w:numPr>
          <w:ilvl w:val="0"/>
          <w:numId w:val="14"/>
        </w:numPr>
        <w:spacing w:after="0" w:line="240" w:lineRule="auto"/>
        <w:ind w:left="426" w:firstLine="0"/>
        <w:contextualSpacing w:val="0"/>
        <w:jc w:val="both"/>
        <w:rPr>
          <w:rFonts w:eastAsiaTheme="minorEastAsia" w:cstheme="minorHAnsi"/>
          <w:sz w:val="16"/>
          <w:szCs w:val="16"/>
        </w:rPr>
      </w:pPr>
      <w:r w:rsidRPr="00707A77">
        <w:rPr>
          <w:rFonts w:eastAsiaTheme="minorEastAsia" w:cstheme="minorHAnsi"/>
          <w:sz w:val="16"/>
          <w:szCs w:val="16"/>
        </w:rPr>
        <w:t>voľbu správneho metodologického postupu</w:t>
      </w:r>
    </w:p>
    <w:p w14:paraId="2BBAC43B" w14:textId="77777777" w:rsidR="00262ADD" w:rsidRPr="00707A77" w:rsidRDefault="00262ADD" w:rsidP="00BC3714">
      <w:pPr>
        <w:pStyle w:val="Odsekzoznamu"/>
        <w:numPr>
          <w:ilvl w:val="0"/>
          <w:numId w:val="14"/>
        </w:numPr>
        <w:spacing w:after="0" w:line="240" w:lineRule="auto"/>
        <w:ind w:left="426" w:firstLine="0"/>
        <w:contextualSpacing w:val="0"/>
        <w:jc w:val="both"/>
        <w:rPr>
          <w:rFonts w:eastAsiaTheme="minorEastAsia" w:cstheme="minorHAnsi"/>
          <w:sz w:val="16"/>
          <w:szCs w:val="16"/>
        </w:rPr>
      </w:pPr>
      <w:r w:rsidRPr="00707A77">
        <w:rPr>
          <w:rFonts w:eastAsiaTheme="minorEastAsia" w:cstheme="minorHAnsi"/>
          <w:sz w:val="16"/>
          <w:szCs w:val="16"/>
        </w:rPr>
        <w:t xml:space="preserve">koordinovanie prístupov, organizovanie, manažovanie, rozpoznávanie správnych riešení a posúdenie ich uplatniteľnosti v praxi </w:t>
      </w:r>
    </w:p>
    <w:p w14:paraId="3706D3E4" w14:textId="77777777" w:rsidR="00262ADD" w:rsidRPr="00707A77" w:rsidRDefault="00262ADD" w:rsidP="00BC3714">
      <w:pPr>
        <w:pStyle w:val="Odsekzoznamu"/>
        <w:numPr>
          <w:ilvl w:val="0"/>
          <w:numId w:val="14"/>
        </w:numPr>
        <w:spacing w:after="0" w:line="240" w:lineRule="auto"/>
        <w:ind w:left="426" w:firstLine="0"/>
        <w:contextualSpacing w:val="0"/>
        <w:jc w:val="both"/>
        <w:rPr>
          <w:rFonts w:eastAsiaTheme="minorEastAsia" w:cstheme="minorHAnsi"/>
          <w:sz w:val="16"/>
          <w:szCs w:val="16"/>
        </w:rPr>
      </w:pPr>
      <w:r w:rsidRPr="00707A77">
        <w:rPr>
          <w:rFonts w:eastAsiaTheme="minorEastAsia" w:cstheme="minorHAnsi"/>
          <w:sz w:val="16"/>
          <w:szCs w:val="16"/>
        </w:rPr>
        <w:t xml:space="preserve">analýzu a interpretáciu textov, umeleckých, filozofických a iných prejavov a výsledkov </w:t>
      </w:r>
    </w:p>
    <w:p w14:paraId="1BFB9E1C" w14:textId="77777777" w:rsidR="00262ADD" w:rsidRPr="00707A77" w:rsidRDefault="00262ADD" w:rsidP="00262ADD">
      <w:pPr>
        <w:spacing w:after="0" w:line="240" w:lineRule="auto"/>
        <w:ind w:left="426"/>
        <w:contextualSpacing/>
        <w:jc w:val="both"/>
        <w:rPr>
          <w:rFonts w:eastAsiaTheme="minorEastAsia" w:cstheme="minorHAnsi"/>
          <w:sz w:val="16"/>
          <w:szCs w:val="16"/>
        </w:rPr>
      </w:pPr>
    </w:p>
    <w:p w14:paraId="1EED4834" w14:textId="77777777" w:rsidR="00262ADD" w:rsidRPr="00707A77" w:rsidRDefault="00262ADD" w:rsidP="00262ADD">
      <w:pPr>
        <w:spacing w:after="0" w:line="240" w:lineRule="auto"/>
        <w:ind w:left="426"/>
        <w:contextualSpacing/>
        <w:jc w:val="both"/>
        <w:rPr>
          <w:rFonts w:eastAsiaTheme="minorEastAsia" w:cstheme="minorHAnsi"/>
          <w:bCs/>
          <w:sz w:val="16"/>
          <w:szCs w:val="16"/>
        </w:rPr>
      </w:pPr>
      <w:r w:rsidRPr="00707A77">
        <w:rPr>
          <w:rFonts w:eastAsiaTheme="minorEastAsia" w:cstheme="minorHAnsi"/>
          <w:bCs/>
          <w:sz w:val="16"/>
          <w:szCs w:val="16"/>
        </w:rPr>
        <w:t>Zainteresované strany sa k uplatneniu absolventov vyjadrili kladne.</w:t>
      </w:r>
    </w:p>
    <w:p w14:paraId="0FF7B6EE" w14:textId="77777777" w:rsidR="00262ADD" w:rsidRPr="00707A77" w:rsidRDefault="00262ADD" w:rsidP="00262ADD">
      <w:pPr>
        <w:autoSpaceDE w:val="0"/>
        <w:autoSpaceDN w:val="0"/>
        <w:adjustRightInd w:val="0"/>
        <w:spacing w:after="0" w:line="240" w:lineRule="auto"/>
        <w:ind w:left="426"/>
        <w:jc w:val="both"/>
        <w:rPr>
          <w:rFonts w:cstheme="minorHAnsi"/>
          <w:sz w:val="16"/>
          <w:szCs w:val="16"/>
        </w:rPr>
      </w:pPr>
    </w:p>
    <w:p w14:paraId="2D31793E" w14:textId="77777777" w:rsidR="00262ADD" w:rsidRPr="00707A77" w:rsidRDefault="00262ADD" w:rsidP="00262ADD">
      <w:pPr>
        <w:spacing w:after="0" w:line="240" w:lineRule="auto"/>
        <w:jc w:val="both"/>
        <w:rPr>
          <w:rFonts w:eastAsiaTheme="minorEastAsia"/>
          <w:i/>
          <w:iCs/>
          <w:sz w:val="16"/>
          <w:szCs w:val="16"/>
        </w:rPr>
      </w:pPr>
    </w:p>
    <w:p w14:paraId="5E04FC83" w14:textId="77777777" w:rsidR="00262ADD" w:rsidRPr="00707A77" w:rsidRDefault="00262ADD" w:rsidP="00BC3714">
      <w:pPr>
        <w:pStyle w:val="Odsekzoznamu"/>
        <w:numPr>
          <w:ilvl w:val="0"/>
          <w:numId w:val="6"/>
        </w:numPr>
        <w:autoSpaceDE w:val="0"/>
        <w:autoSpaceDN w:val="0"/>
        <w:adjustRightInd w:val="0"/>
        <w:spacing w:after="0" w:line="240" w:lineRule="auto"/>
        <w:jc w:val="both"/>
        <w:rPr>
          <w:rFonts w:cstheme="minorHAnsi"/>
          <w:color w:val="000000"/>
          <w:sz w:val="16"/>
          <w:szCs w:val="16"/>
        </w:rPr>
      </w:pPr>
      <w:r w:rsidRPr="00707A77">
        <w:rPr>
          <w:rFonts w:cstheme="minorHAnsi"/>
          <w:color w:val="000000"/>
          <w:sz w:val="16"/>
          <w:szCs w:val="16"/>
        </w:rPr>
        <w:t>Relevantné externé zainteresované strany, ktoré poskytli vyjadrenie alebo súhlasné stanovisko k súladu získanej kvalifikácie so sektorovo-špecifickými požiadavkami na výkon povolania</w:t>
      </w:r>
      <w:r w:rsidRPr="00707A77">
        <w:rPr>
          <w:rStyle w:val="Odkaznapoznmkupodiarou"/>
          <w:rFonts w:cstheme="minorHAnsi"/>
          <w:b/>
          <w:bCs/>
          <w:szCs w:val="16"/>
        </w:rPr>
        <w:footnoteReference w:id="7"/>
      </w:r>
      <w:r w:rsidRPr="00707A77">
        <w:rPr>
          <w:rFonts w:cstheme="minorHAnsi"/>
          <w:color w:val="000000"/>
          <w:sz w:val="16"/>
          <w:szCs w:val="16"/>
        </w:rPr>
        <w:t xml:space="preserve">. </w:t>
      </w:r>
    </w:p>
    <w:p w14:paraId="00582840" w14:textId="77777777" w:rsidR="00262ADD" w:rsidRPr="00707A77" w:rsidRDefault="00262ADD" w:rsidP="00262ADD">
      <w:pPr>
        <w:pStyle w:val="Odsekzoznamu"/>
        <w:autoSpaceDE w:val="0"/>
        <w:autoSpaceDN w:val="0"/>
        <w:adjustRightInd w:val="0"/>
        <w:spacing w:after="0" w:line="240" w:lineRule="auto"/>
        <w:ind w:left="360"/>
        <w:jc w:val="both"/>
        <w:rPr>
          <w:rFonts w:ascii="Calibri" w:eastAsia="Calibri" w:hAnsi="Calibri" w:cs="Calibri"/>
          <w:iCs/>
          <w:color w:val="FF0000"/>
          <w:sz w:val="16"/>
          <w:szCs w:val="16"/>
        </w:rPr>
      </w:pPr>
    </w:p>
    <w:p w14:paraId="510CDFFD" w14:textId="77777777" w:rsidR="00262ADD" w:rsidRPr="00707A77" w:rsidRDefault="00262ADD" w:rsidP="00262ADD">
      <w:pPr>
        <w:pStyle w:val="Odsekzoznamu"/>
        <w:autoSpaceDE w:val="0"/>
        <w:autoSpaceDN w:val="0"/>
        <w:adjustRightInd w:val="0"/>
        <w:spacing w:after="0" w:line="240" w:lineRule="auto"/>
        <w:ind w:left="360"/>
        <w:jc w:val="both"/>
        <w:rPr>
          <w:rFonts w:cstheme="minorHAnsi"/>
          <w:sz w:val="16"/>
          <w:szCs w:val="16"/>
        </w:rPr>
      </w:pPr>
      <w:r w:rsidRPr="00707A77">
        <w:rPr>
          <w:rFonts w:ascii="Calibri" w:eastAsia="Calibri" w:hAnsi="Calibri" w:cs="Calibri"/>
          <w:iCs/>
          <w:sz w:val="16"/>
          <w:szCs w:val="16"/>
        </w:rPr>
        <w:t>Daný študijný program nemá regulované povolania v súlade s požiadavkami pre získanie odbornej spôsobilosti podľa osobitného predpisu.</w:t>
      </w:r>
    </w:p>
    <w:p w14:paraId="75F9C45A" w14:textId="77777777" w:rsidR="00262ADD" w:rsidRPr="00707A77" w:rsidRDefault="00262ADD" w:rsidP="00262ADD">
      <w:pPr>
        <w:pStyle w:val="Odsekzoznamu"/>
        <w:spacing w:after="0" w:line="240" w:lineRule="auto"/>
        <w:ind w:left="360"/>
        <w:jc w:val="both"/>
        <w:rPr>
          <w:rFonts w:cstheme="minorHAnsi"/>
          <w:sz w:val="16"/>
          <w:szCs w:val="16"/>
        </w:rPr>
      </w:pPr>
    </w:p>
    <w:p w14:paraId="09EE97F3" w14:textId="77777777" w:rsidR="00262ADD" w:rsidRPr="00707A77" w:rsidRDefault="00262ADD" w:rsidP="00262ADD">
      <w:pPr>
        <w:pStyle w:val="Odsekzoznamu"/>
        <w:spacing w:after="0" w:line="240" w:lineRule="auto"/>
        <w:ind w:left="360"/>
        <w:jc w:val="both"/>
        <w:rPr>
          <w:rFonts w:cstheme="minorHAnsi"/>
          <w:sz w:val="16"/>
          <w:szCs w:val="16"/>
        </w:rPr>
      </w:pPr>
      <w:r w:rsidRPr="00707A77">
        <w:rPr>
          <w:rFonts w:cstheme="minorHAnsi"/>
          <w:sz w:val="16"/>
          <w:szCs w:val="16"/>
        </w:rPr>
        <w:t>Do prípravy návrhu študijného programu sú zapojené všetky kľúčové zainteresované strany – zástupcovia zamestnávateľov, absolventov a študentov.</w:t>
      </w:r>
    </w:p>
    <w:p w14:paraId="21480472" w14:textId="77777777" w:rsidR="00262ADD" w:rsidRPr="00707A77" w:rsidRDefault="00262ADD" w:rsidP="00262ADD">
      <w:pPr>
        <w:pStyle w:val="Odsekzoznamu"/>
        <w:spacing w:line="240" w:lineRule="auto"/>
        <w:ind w:left="360"/>
        <w:jc w:val="both"/>
        <w:rPr>
          <w:rFonts w:cstheme="minorHAnsi"/>
          <w:sz w:val="16"/>
          <w:szCs w:val="16"/>
        </w:rPr>
      </w:pPr>
      <w:r w:rsidRPr="00707A77">
        <w:rPr>
          <w:rFonts w:cstheme="minorHAnsi"/>
          <w:sz w:val="16"/>
          <w:szCs w:val="16"/>
        </w:rPr>
        <w:t>Zainteresovanými stranami pri príprave návrhu spisu boli:</w:t>
      </w:r>
    </w:p>
    <w:p w14:paraId="62DF419C" w14:textId="77777777" w:rsidR="00262ADD" w:rsidRPr="00707A77" w:rsidRDefault="00262ADD" w:rsidP="00262ADD">
      <w:pPr>
        <w:pStyle w:val="Odsekzoznamu"/>
        <w:shd w:val="clear" w:color="auto" w:fill="FFFFFF"/>
        <w:ind w:left="360"/>
        <w:jc w:val="both"/>
        <w:textAlignment w:val="baseline"/>
        <w:rPr>
          <w:rFonts w:ascii="Calibri" w:eastAsia="Times New Roman" w:hAnsi="Calibri" w:cs="Calibri"/>
          <w:sz w:val="16"/>
          <w:szCs w:val="16"/>
          <w:lang w:eastAsia="sk-SK"/>
        </w:rPr>
      </w:pPr>
    </w:p>
    <w:p w14:paraId="29E4E05B" w14:textId="45432EB4" w:rsidR="00262ADD" w:rsidRPr="00707A77" w:rsidRDefault="00262ADD" w:rsidP="00262ADD">
      <w:pPr>
        <w:pStyle w:val="Odsekzoznamu"/>
        <w:autoSpaceDE w:val="0"/>
        <w:autoSpaceDN w:val="0"/>
        <w:adjustRightInd w:val="0"/>
        <w:spacing w:after="0" w:line="240" w:lineRule="auto"/>
        <w:ind w:left="360"/>
        <w:jc w:val="both"/>
        <w:rPr>
          <w:rFonts w:ascii="Calibri" w:hAnsi="Calibri" w:cs="Calibri"/>
          <w:sz w:val="16"/>
          <w:szCs w:val="16"/>
        </w:rPr>
      </w:pPr>
      <w:r w:rsidRPr="00707A77">
        <w:rPr>
          <w:rFonts w:ascii="Calibri" w:eastAsia="Times New Roman" w:hAnsi="Calibri" w:cs="Calibri"/>
          <w:sz w:val="16"/>
          <w:szCs w:val="16"/>
          <w:bdr w:val="none" w:sz="0" w:space="0" w:color="auto" w:frame="1"/>
          <w:lang w:eastAsia="sk-SK"/>
        </w:rPr>
        <w:t xml:space="preserve">JUDr. Eva </w:t>
      </w:r>
      <w:proofErr w:type="spellStart"/>
      <w:r w:rsidRPr="00707A77">
        <w:rPr>
          <w:rFonts w:ascii="Calibri" w:eastAsia="Times New Roman" w:hAnsi="Calibri" w:cs="Calibri"/>
          <w:sz w:val="16"/>
          <w:szCs w:val="16"/>
          <w:bdr w:val="none" w:sz="0" w:space="0" w:color="auto" w:frame="1"/>
          <w:lang w:eastAsia="sk-SK"/>
        </w:rPr>
        <w:t>Zelizňaková</w:t>
      </w:r>
      <w:proofErr w:type="spellEnd"/>
      <w:r w:rsidRPr="00707A77">
        <w:rPr>
          <w:rFonts w:ascii="Calibri" w:eastAsia="Times New Roman" w:hAnsi="Calibri" w:cs="Calibri"/>
          <w:sz w:val="16"/>
          <w:szCs w:val="16"/>
          <w:bdr w:val="none" w:sz="0" w:space="0" w:color="auto" w:frame="1"/>
          <w:lang w:eastAsia="sk-SK"/>
        </w:rPr>
        <w:t xml:space="preserve">, </w:t>
      </w:r>
      <w:proofErr w:type="spellStart"/>
      <w:r w:rsidRPr="00707A77">
        <w:rPr>
          <w:rFonts w:ascii="Calibri" w:eastAsia="Times New Roman" w:hAnsi="Calibri" w:cs="Calibri"/>
          <w:sz w:val="16"/>
          <w:szCs w:val="16"/>
          <w:bdr w:val="none" w:sz="0" w:space="0" w:color="auto" w:frame="1"/>
          <w:lang w:eastAsia="sk-SK"/>
        </w:rPr>
        <w:t>MSc</w:t>
      </w:r>
      <w:proofErr w:type="spellEnd"/>
      <w:r w:rsidRPr="00707A77">
        <w:rPr>
          <w:rFonts w:ascii="Calibri" w:eastAsia="Times New Roman" w:hAnsi="Calibri" w:cs="Calibri"/>
          <w:sz w:val="16"/>
          <w:szCs w:val="16"/>
          <w:bdr w:val="none" w:sz="0" w:space="0" w:color="auto" w:frame="1"/>
          <w:lang w:eastAsia="sk-SK"/>
        </w:rPr>
        <w:t xml:space="preserve">., PhD. – zástupca zamestnávateľa. Pôsobí ako vedúca referátu programovania vo Výskumnej agentúre (Sliačska 1, 831 02 Bratislava) v programe Rozvoja obchodu, inovácií a MSP. Zároveň je absolventkou tretieho stupňa štúdia v študijnom programe Systematická filozofia študijného odboru Filozofia, počas ktorého sa výskumne venovala oblasti filozofie práva. Vo Výskumnej agentúre pracuje na riadiacej pozícii a profil absolventa tretieho stupňa študijného programu </w:t>
      </w:r>
      <w:r w:rsidR="00C87F82" w:rsidRPr="00707A77">
        <w:rPr>
          <w:rFonts w:ascii="Calibri" w:eastAsia="Times New Roman" w:hAnsi="Calibri" w:cs="Calibri"/>
          <w:sz w:val="16"/>
          <w:szCs w:val="16"/>
          <w:bdr w:val="none" w:sz="0" w:space="0" w:color="auto" w:frame="1"/>
          <w:lang w:eastAsia="sk-SK"/>
        </w:rPr>
        <w:t>Systematická f</w:t>
      </w:r>
      <w:r w:rsidRPr="00707A77">
        <w:rPr>
          <w:rFonts w:ascii="Calibri" w:eastAsia="Times New Roman" w:hAnsi="Calibri" w:cs="Calibri"/>
          <w:sz w:val="16"/>
          <w:szCs w:val="16"/>
          <w:bdr w:val="none" w:sz="0" w:space="0" w:color="auto" w:frame="1"/>
          <w:lang w:eastAsia="sk-SK"/>
        </w:rPr>
        <w:t xml:space="preserve">ilozofia zodpovedá prácam, ktoré sa vyžadujú u vedúcich zamestnancov: </w:t>
      </w:r>
      <w:r w:rsidRPr="00707A77">
        <w:rPr>
          <w:rFonts w:ascii="Calibri" w:hAnsi="Calibri" w:cs="Calibri"/>
          <w:sz w:val="16"/>
          <w:szCs w:val="16"/>
        </w:rPr>
        <w:t xml:space="preserve">vyznačujúce sa vysokým stupňom nezávislého, tvorivého, kritického a analytického myslenia, ktoré aplikuje v nepredvídateľných a meniacich sa podmienkach výskumu a spoločenskej praxe, </w:t>
      </w:r>
      <w:r w:rsidRPr="00707A77">
        <w:rPr>
          <w:rFonts w:ascii="Calibri" w:eastAsia="Times New Roman" w:hAnsi="Calibri" w:cs="Calibri"/>
          <w:sz w:val="16"/>
          <w:szCs w:val="16"/>
          <w:bdr w:val="none" w:sz="0" w:space="0" w:color="auto" w:frame="1"/>
          <w:lang w:eastAsia="sk-SK"/>
        </w:rPr>
        <w:t>používajúc</w:t>
      </w:r>
      <w:r w:rsidRPr="00707A77">
        <w:rPr>
          <w:rFonts w:ascii="Calibri" w:hAnsi="Calibri" w:cs="Calibri"/>
          <w:sz w:val="16"/>
          <w:szCs w:val="16"/>
        </w:rPr>
        <w:t xml:space="preserve"> pritom metódy a techniky filozofie a preberaním zodpovednosti za riadenie a koordinovanie pracovného tímu v príslušnom odbore.</w:t>
      </w:r>
    </w:p>
    <w:p w14:paraId="4C7FBF00" w14:textId="77777777" w:rsidR="00262ADD" w:rsidRPr="00707A77" w:rsidRDefault="00262ADD" w:rsidP="00262ADD">
      <w:pPr>
        <w:pStyle w:val="Odsekzoznamu"/>
        <w:autoSpaceDE w:val="0"/>
        <w:autoSpaceDN w:val="0"/>
        <w:adjustRightInd w:val="0"/>
        <w:spacing w:after="0" w:line="240" w:lineRule="auto"/>
        <w:ind w:left="360"/>
        <w:jc w:val="both"/>
        <w:rPr>
          <w:rFonts w:ascii="Calibri" w:hAnsi="Calibri" w:cs="Calibri"/>
          <w:sz w:val="16"/>
          <w:szCs w:val="16"/>
        </w:rPr>
      </w:pPr>
    </w:p>
    <w:p w14:paraId="5BCF48D4" w14:textId="77777777" w:rsidR="00262ADD" w:rsidRPr="00707A77" w:rsidRDefault="00262ADD" w:rsidP="00262ADD">
      <w:pPr>
        <w:pStyle w:val="Odsekzoznamu"/>
        <w:autoSpaceDE w:val="0"/>
        <w:autoSpaceDN w:val="0"/>
        <w:adjustRightInd w:val="0"/>
        <w:spacing w:after="0" w:line="240" w:lineRule="auto"/>
        <w:ind w:left="360"/>
        <w:jc w:val="both"/>
        <w:rPr>
          <w:rFonts w:ascii="Calibri" w:eastAsia="Times New Roman" w:hAnsi="Calibri" w:cs="Calibri"/>
          <w:sz w:val="16"/>
          <w:szCs w:val="16"/>
          <w:lang w:eastAsia="sk-SK"/>
        </w:rPr>
      </w:pPr>
      <w:r w:rsidRPr="00707A77">
        <w:rPr>
          <w:rFonts w:ascii="Calibri" w:hAnsi="Calibri" w:cs="Calibri"/>
          <w:sz w:val="16"/>
          <w:szCs w:val="16"/>
        </w:rPr>
        <w:t xml:space="preserve">Mgr. Štefan </w:t>
      </w:r>
      <w:proofErr w:type="spellStart"/>
      <w:r w:rsidRPr="00707A77">
        <w:rPr>
          <w:rFonts w:ascii="Calibri" w:hAnsi="Calibri" w:cs="Calibri"/>
          <w:sz w:val="16"/>
          <w:szCs w:val="16"/>
        </w:rPr>
        <w:t>Haško</w:t>
      </w:r>
      <w:proofErr w:type="spellEnd"/>
      <w:r w:rsidRPr="00707A77">
        <w:rPr>
          <w:rFonts w:ascii="Calibri" w:hAnsi="Calibri" w:cs="Calibri"/>
          <w:sz w:val="16"/>
          <w:szCs w:val="16"/>
        </w:rPr>
        <w:t xml:space="preserve">, PhD. </w:t>
      </w:r>
      <w:r w:rsidRPr="00707A77">
        <w:rPr>
          <w:rFonts w:ascii="Calibri" w:eastAsia="Times New Roman" w:hAnsi="Calibri" w:cs="Calibri"/>
          <w:sz w:val="16"/>
          <w:szCs w:val="16"/>
          <w:bdr w:val="none" w:sz="0" w:space="0" w:color="auto" w:frame="1"/>
          <w:lang w:eastAsia="sk-SK"/>
        </w:rPr>
        <w:t>– zástupca zamestnávateľa. Pôsobí ako odborný asistent na K</w:t>
      </w:r>
      <w:r w:rsidRPr="00707A77">
        <w:rPr>
          <w:rFonts w:ascii="Calibri" w:eastAsia="Times New Roman" w:hAnsi="Calibri" w:cs="Calibri"/>
          <w:sz w:val="16"/>
          <w:szCs w:val="16"/>
          <w:lang w:eastAsia="sk-SK"/>
        </w:rPr>
        <w:t xml:space="preserve">atedre teórie a dejín umenia, Fakulta umení Technickej univerzity v Košiciach a ako pedagóg na Súkromnej škole umeleckého priemyslu filmová v Košiciach. Ide o aktívneho pracovníka vo vede a výskume, ktorý je zároveň prepojený s umeleckou praxou. Pravidelne publikuje, zúčastňuje sa vedeckých podujatí </w:t>
      </w:r>
      <w:r w:rsidRPr="00707A77">
        <w:rPr>
          <w:rFonts w:ascii="Calibri" w:eastAsia="Times New Roman" w:hAnsi="Calibri" w:cs="Calibri"/>
          <w:sz w:val="16"/>
          <w:szCs w:val="16"/>
          <w:lang w:eastAsia="sk-SK"/>
        </w:rPr>
        <w:lastRenderedPageBreak/>
        <w:t>a ako absolvent študijného programu Estetika v študijnom odbore Filozofia svoje štúdium ukončil obhajobou dizertačnej práce ku Kantovmu pojmu génia.</w:t>
      </w:r>
    </w:p>
    <w:p w14:paraId="3A29C116" w14:textId="77777777" w:rsidR="00262ADD" w:rsidRPr="00707A77" w:rsidRDefault="00262ADD" w:rsidP="00262ADD">
      <w:pPr>
        <w:pStyle w:val="Odsekzoznamu"/>
        <w:autoSpaceDE w:val="0"/>
        <w:autoSpaceDN w:val="0"/>
        <w:adjustRightInd w:val="0"/>
        <w:spacing w:after="0" w:line="240" w:lineRule="auto"/>
        <w:ind w:left="360"/>
        <w:jc w:val="both"/>
        <w:rPr>
          <w:rFonts w:ascii="Calibri" w:eastAsia="Times New Roman" w:hAnsi="Calibri" w:cs="Calibri"/>
          <w:sz w:val="16"/>
          <w:szCs w:val="16"/>
          <w:lang w:eastAsia="sk-SK"/>
        </w:rPr>
      </w:pPr>
    </w:p>
    <w:p w14:paraId="6EE13B30" w14:textId="1CE19E3E" w:rsidR="00262ADD" w:rsidRPr="00707A77" w:rsidRDefault="00262ADD" w:rsidP="00262ADD">
      <w:pPr>
        <w:pStyle w:val="Odsekzoznamu"/>
        <w:shd w:val="clear" w:color="auto" w:fill="FFFFFF"/>
        <w:ind w:left="360"/>
        <w:jc w:val="both"/>
        <w:textAlignment w:val="baseline"/>
        <w:rPr>
          <w:rFonts w:ascii="Calibri" w:eastAsia="Times New Roman" w:hAnsi="Calibri" w:cs="Calibri"/>
          <w:bCs/>
          <w:sz w:val="16"/>
          <w:szCs w:val="16"/>
          <w:lang w:eastAsia="sk-SK"/>
        </w:rPr>
      </w:pPr>
      <w:r w:rsidRPr="00707A77">
        <w:rPr>
          <w:rFonts w:ascii="Calibri" w:hAnsi="Calibri" w:cs="Calibri"/>
          <w:sz w:val="16"/>
          <w:szCs w:val="16"/>
        </w:rPr>
        <w:t xml:space="preserve">Mgr. Damián </w:t>
      </w:r>
      <w:proofErr w:type="spellStart"/>
      <w:r w:rsidRPr="00707A77">
        <w:rPr>
          <w:rFonts w:ascii="Calibri" w:hAnsi="Calibri" w:cs="Calibri"/>
          <w:sz w:val="16"/>
          <w:szCs w:val="16"/>
        </w:rPr>
        <w:t>Michalco</w:t>
      </w:r>
      <w:proofErr w:type="spellEnd"/>
      <w:r w:rsidRPr="00707A77">
        <w:rPr>
          <w:rFonts w:ascii="Calibri" w:hAnsi="Calibri" w:cs="Calibri"/>
          <w:sz w:val="16"/>
          <w:szCs w:val="16"/>
        </w:rPr>
        <w:t xml:space="preserve"> – </w:t>
      </w:r>
      <w:r w:rsidRPr="00707A77">
        <w:rPr>
          <w:rFonts w:ascii="Calibri" w:eastAsia="Times New Roman" w:hAnsi="Calibri" w:cs="Calibri"/>
          <w:bCs/>
          <w:sz w:val="16"/>
          <w:szCs w:val="16"/>
          <w:lang w:eastAsia="sk-SK"/>
        </w:rPr>
        <w:t xml:space="preserve">študent </w:t>
      </w:r>
      <w:r w:rsidRPr="00707A77">
        <w:rPr>
          <w:rFonts w:ascii="Calibri" w:eastAsia="Times New Roman" w:hAnsi="Calibri" w:cs="Calibri"/>
          <w:sz w:val="16"/>
          <w:szCs w:val="16"/>
          <w:lang w:eastAsia="sk-SK"/>
        </w:rPr>
        <w:t xml:space="preserve">3. stupňa štúdia </w:t>
      </w:r>
      <w:r w:rsidRPr="00707A77">
        <w:rPr>
          <w:rFonts w:ascii="Calibri" w:eastAsia="Times New Roman" w:hAnsi="Calibri" w:cs="Calibri"/>
          <w:bCs/>
          <w:sz w:val="16"/>
          <w:szCs w:val="16"/>
          <w:lang w:eastAsia="sk-SK"/>
        </w:rPr>
        <w:t xml:space="preserve">v št. odbore filozofia, št. programe systematická filozofia. Ide o veľmi aktívneho študenta externej formy štúdia, ktorý má zatiaľ vynikajúce študijné výsledky, od začiatku sa poctivo venuje téme svojej dizertačnej práce </w:t>
      </w:r>
      <w:r w:rsidRPr="00707A77">
        <w:rPr>
          <w:rFonts w:ascii="Calibri" w:eastAsia="Times New Roman" w:hAnsi="Calibri" w:cs="Calibri"/>
          <w:bCs/>
          <w:i/>
          <w:sz w:val="16"/>
          <w:szCs w:val="16"/>
          <w:lang w:eastAsia="sk-SK"/>
        </w:rPr>
        <w:t>Čas a smrť. Filozofia ľudského údelu</w:t>
      </w:r>
      <w:r w:rsidRPr="00707A77">
        <w:rPr>
          <w:rFonts w:ascii="Calibri" w:eastAsia="Times New Roman" w:hAnsi="Calibri" w:cs="Calibri"/>
          <w:bCs/>
          <w:sz w:val="16"/>
          <w:szCs w:val="16"/>
          <w:lang w:eastAsia="sk-SK"/>
        </w:rPr>
        <w:t>. Je veľmi dobre jazykovo vybavený (okrem učiteľstva filozofie je absolventom učiteľstva anglického jazyka) a plynule komunikuje v anglickom jazyku aj na vysokej akademickej úrovni. Pôsobí ako lektor, koordinátor projektu Angličtina na horách a koordinátor občianskeho združenia.</w:t>
      </w:r>
    </w:p>
    <w:p w14:paraId="51A8843E" w14:textId="77777777" w:rsidR="00262ADD" w:rsidRPr="00707A77" w:rsidRDefault="00262ADD" w:rsidP="00262ADD">
      <w:pPr>
        <w:pStyle w:val="Odsekzoznamu"/>
        <w:autoSpaceDE w:val="0"/>
        <w:autoSpaceDN w:val="0"/>
        <w:adjustRightInd w:val="0"/>
        <w:spacing w:after="0" w:line="240" w:lineRule="auto"/>
        <w:ind w:left="360"/>
        <w:jc w:val="both"/>
        <w:rPr>
          <w:rFonts w:ascii="Calibri" w:hAnsi="Calibri" w:cs="Calibri"/>
          <w:sz w:val="18"/>
          <w:szCs w:val="18"/>
        </w:rPr>
      </w:pPr>
    </w:p>
    <w:p w14:paraId="48E61644" w14:textId="77777777" w:rsidR="00262ADD" w:rsidRPr="00707A77" w:rsidRDefault="00262ADD" w:rsidP="00262ADD">
      <w:pPr>
        <w:spacing w:after="0" w:line="240" w:lineRule="auto"/>
        <w:jc w:val="both"/>
        <w:rPr>
          <w:rFonts w:eastAsiaTheme="minorEastAsia"/>
          <w:i/>
          <w:iCs/>
          <w:sz w:val="16"/>
          <w:szCs w:val="16"/>
        </w:rPr>
      </w:pPr>
    </w:p>
    <w:p w14:paraId="3DF0FD14" w14:textId="77777777" w:rsidR="00262ADD" w:rsidRPr="00707A77" w:rsidRDefault="00262ADD" w:rsidP="00BC3714">
      <w:pPr>
        <w:pStyle w:val="Odsekzoznamu"/>
        <w:numPr>
          <w:ilvl w:val="0"/>
          <w:numId w:val="1"/>
        </w:numPr>
        <w:autoSpaceDE w:val="0"/>
        <w:autoSpaceDN w:val="0"/>
        <w:adjustRightInd w:val="0"/>
        <w:spacing w:after="0" w:line="240" w:lineRule="auto"/>
        <w:jc w:val="both"/>
        <w:rPr>
          <w:rFonts w:cstheme="minorHAnsi"/>
          <w:b/>
          <w:bCs/>
          <w:color w:val="000000"/>
          <w:sz w:val="16"/>
          <w:szCs w:val="16"/>
        </w:rPr>
      </w:pPr>
      <w:r w:rsidRPr="00707A77">
        <w:rPr>
          <w:rFonts w:cstheme="minorHAnsi"/>
          <w:b/>
          <w:bCs/>
          <w:color w:val="000000"/>
          <w:sz w:val="16"/>
          <w:szCs w:val="16"/>
        </w:rPr>
        <w:t xml:space="preserve">Uplatniteľnosť </w:t>
      </w:r>
    </w:p>
    <w:p w14:paraId="6129C1F4" w14:textId="77777777" w:rsidR="00262ADD" w:rsidRPr="00707A77" w:rsidRDefault="00262ADD" w:rsidP="00BC3714">
      <w:pPr>
        <w:pStyle w:val="Odsekzoznamu"/>
        <w:numPr>
          <w:ilvl w:val="0"/>
          <w:numId w:val="11"/>
        </w:numPr>
        <w:autoSpaceDE w:val="0"/>
        <w:autoSpaceDN w:val="0"/>
        <w:adjustRightInd w:val="0"/>
        <w:spacing w:after="0" w:line="240" w:lineRule="auto"/>
        <w:jc w:val="both"/>
        <w:rPr>
          <w:rFonts w:cstheme="minorHAnsi"/>
          <w:color w:val="000000"/>
          <w:sz w:val="16"/>
          <w:szCs w:val="16"/>
        </w:rPr>
      </w:pPr>
      <w:r w:rsidRPr="00707A77">
        <w:rPr>
          <w:rFonts w:cstheme="minorHAnsi"/>
          <w:color w:val="000000"/>
          <w:sz w:val="16"/>
          <w:szCs w:val="16"/>
        </w:rPr>
        <w:t xml:space="preserve">Hodnotenie uplatniteľnosti absolventov študijného programu. </w:t>
      </w:r>
    </w:p>
    <w:p w14:paraId="1A0297BE" w14:textId="77777777" w:rsidR="00262ADD" w:rsidRPr="00707A77" w:rsidRDefault="00262ADD" w:rsidP="00262ADD">
      <w:pPr>
        <w:pStyle w:val="Odsekzoznamu"/>
        <w:autoSpaceDE w:val="0"/>
        <w:autoSpaceDN w:val="0"/>
        <w:adjustRightInd w:val="0"/>
        <w:spacing w:after="0" w:line="240" w:lineRule="auto"/>
        <w:ind w:left="360"/>
        <w:jc w:val="both"/>
        <w:rPr>
          <w:rFonts w:cstheme="minorHAnsi"/>
          <w:sz w:val="16"/>
          <w:szCs w:val="16"/>
        </w:rPr>
      </w:pPr>
      <w:r w:rsidRPr="00707A77">
        <w:rPr>
          <w:rFonts w:cstheme="minorHAnsi"/>
          <w:sz w:val="16"/>
          <w:szCs w:val="16"/>
        </w:rPr>
        <w:t>Novozískané poznatky absolventa štúdia 3. stupňa študijného programu Systematická filozofia ho výrazne posúvajú nad úroveň 2. stupňa vysokoškolského štúdia filozofie. Rozsah a štruktúra nového poznania umožňuje ďalšie individuálne podoby kvalifikačného rastu aj za horizontom daného odboru. Absolvent doktorandského študijného programu Systematická filozofia je pripravený pre prácu (výskum a publikovanie) v danom odbore a je disponovaný na vysokoškolskú pedagogickú a vedeckovýskumnú činnosť. Uplatní sa v rozmanito zameraných teoretických a odborných, resp. aplikovaných oblastiach výskumu. Môže vstupovať do oblasti šírenia a popularizácie poznania v podobe  publikačnej, prekladateľskej, redaktorskej i mediálnej praxe. Absolvent ovláda informačné technológie a je schopný samostatne editovať knižné publikácie. Absolventi sú pripravení vstupovať do konkurenčného prostredia vo svojom odbore na úrovni medzinárodnej tímovej práce či grantových projektov. Absolvent pôsobí v oblasti vedy a základného výskumu, v oblasti školstva (predovšetkým ako vysokoškolský pedagóg) a vzdelávania, v aplikovanom výskume v príbuzných disciplínach, v štátnej a verejnej správe, výskumných a grantových agentúrach, ako žurnalista v médiách, v mimovládnom sektore, v kultúrno-spoločenských zariadeniach, vydavateľstvách a pod. Uplatniteľnosť absolventov sa na základe získavania spätnej väzby od absolventov javí ako dobrá, dokážu sa zamestnať aj uplatniť v odbore.</w:t>
      </w:r>
    </w:p>
    <w:p w14:paraId="70840F4A" w14:textId="77777777" w:rsidR="00262ADD" w:rsidRPr="00707A77" w:rsidRDefault="00262ADD" w:rsidP="00262ADD">
      <w:pPr>
        <w:autoSpaceDE w:val="0"/>
        <w:autoSpaceDN w:val="0"/>
        <w:adjustRightInd w:val="0"/>
        <w:spacing w:after="0" w:line="240" w:lineRule="auto"/>
        <w:ind w:left="360"/>
        <w:jc w:val="both"/>
        <w:rPr>
          <w:rFonts w:cstheme="minorHAnsi"/>
          <w:sz w:val="16"/>
          <w:szCs w:val="16"/>
        </w:rPr>
      </w:pPr>
    </w:p>
    <w:p w14:paraId="154B7DBA" w14:textId="77777777" w:rsidR="00262ADD" w:rsidRPr="00707A77" w:rsidRDefault="00262ADD" w:rsidP="00BC3714">
      <w:pPr>
        <w:pStyle w:val="Odsekzoznamu"/>
        <w:numPr>
          <w:ilvl w:val="0"/>
          <w:numId w:val="11"/>
        </w:numPr>
        <w:autoSpaceDE w:val="0"/>
        <w:autoSpaceDN w:val="0"/>
        <w:adjustRightInd w:val="0"/>
        <w:spacing w:after="0" w:line="240" w:lineRule="auto"/>
        <w:jc w:val="both"/>
        <w:rPr>
          <w:sz w:val="16"/>
          <w:szCs w:val="16"/>
        </w:rPr>
      </w:pPr>
      <w:r w:rsidRPr="00707A77">
        <w:rPr>
          <w:sz w:val="16"/>
          <w:szCs w:val="16"/>
        </w:rPr>
        <w:t xml:space="preserve">Prípadne uviesť úspešných absolventov študijného programu. </w:t>
      </w:r>
    </w:p>
    <w:p w14:paraId="0C22F528" w14:textId="3294E927" w:rsidR="00262ADD" w:rsidRPr="00707A77" w:rsidRDefault="00262ADD" w:rsidP="00262ADD">
      <w:pPr>
        <w:pStyle w:val="Odsekzoznamu"/>
        <w:autoSpaceDE w:val="0"/>
        <w:autoSpaceDN w:val="0"/>
        <w:adjustRightInd w:val="0"/>
        <w:spacing w:after="0" w:line="240" w:lineRule="auto"/>
        <w:ind w:left="360"/>
        <w:jc w:val="both"/>
        <w:rPr>
          <w:rFonts w:cstheme="minorHAnsi"/>
          <w:sz w:val="16"/>
          <w:szCs w:val="16"/>
        </w:rPr>
      </w:pPr>
      <w:r w:rsidRPr="00707A77">
        <w:rPr>
          <w:rFonts w:cstheme="minorHAnsi"/>
          <w:sz w:val="16"/>
          <w:szCs w:val="16"/>
        </w:rPr>
        <w:t xml:space="preserve">Uvádzame absolventov jestvujúcich programov tretieho stupňa štúdia </w:t>
      </w:r>
      <w:bookmarkStart w:id="0" w:name="_Hlk99056208"/>
      <w:r w:rsidR="00BD655F" w:rsidRPr="00707A77">
        <w:rPr>
          <w:rFonts w:cstheme="minorHAnsi"/>
          <w:sz w:val="16"/>
          <w:szCs w:val="16"/>
        </w:rPr>
        <w:t xml:space="preserve">Systematická filozofia, </w:t>
      </w:r>
      <w:bookmarkEnd w:id="0"/>
      <w:r w:rsidRPr="00707A77">
        <w:rPr>
          <w:rFonts w:cstheme="minorHAnsi"/>
          <w:sz w:val="16"/>
          <w:szCs w:val="16"/>
        </w:rPr>
        <w:t>Estetika, Etika a Dejiny filozofie v študijnom odbore Filozofia, ktoré sa integrujú do predkladaného študijného programu tretieho stupňa Systematická filozofia v študijnom odbore Filozofia:</w:t>
      </w:r>
    </w:p>
    <w:p w14:paraId="3423B5EE" w14:textId="26F4C319" w:rsidR="00262ADD" w:rsidRPr="00707A77" w:rsidRDefault="00262ADD" w:rsidP="00262ADD">
      <w:pPr>
        <w:autoSpaceDE w:val="0"/>
        <w:autoSpaceDN w:val="0"/>
        <w:adjustRightInd w:val="0"/>
        <w:spacing w:after="0" w:line="240" w:lineRule="auto"/>
        <w:ind w:left="426"/>
        <w:jc w:val="both"/>
        <w:rPr>
          <w:rFonts w:cstheme="minorHAnsi"/>
          <w:sz w:val="16"/>
          <w:szCs w:val="16"/>
        </w:rPr>
      </w:pPr>
      <w:r w:rsidRPr="00707A77">
        <w:rPr>
          <w:rFonts w:cstheme="minorHAnsi"/>
          <w:sz w:val="16"/>
          <w:szCs w:val="16"/>
        </w:rPr>
        <w:t xml:space="preserve">Dr. Eva </w:t>
      </w:r>
      <w:proofErr w:type="spellStart"/>
      <w:r w:rsidRPr="00707A77">
        <w:rPr>
          <w:rFonts w:cstheme="minorHAnsi"/>
          <w:sz w:val="16"/>
          <w:szCs w:val="16"/>
        </w:rPr>
        <w:t>Zelizň</w:t>
      </w:r>
      <w:r w:rsidR="00BD655F" w:rsidRPr="00707A77">
        <w:rPr>
          <w:rFonts w:cstheme="minorHAnsi"/>
          <w:sz w:val="16"/>
          <w:szCs w:val="16"/>
        </w:rPr>
        <w:t>a</w:t>
      </w:r>
      <w:r w:rsidRPr="00707A77">
        <w:rPr>
          <w:rFonts w:cstheme="minorHAnsi"/>
          <w:sz w:val="16"/>
          <w:szCs w:val="16"/>
        </w:rPr>
        <w:t>ková</w:t>
      </w:r>
      <w:proofErr w:type="spellEnd"/>
      <w:r w:rsidRPr="00707A77">
        <w:rPr>
          <w:rFonts w:cstheme="minorHAnsi"/>
          <w:sz w:val="16"/>
          <w:szCs w:val="16"/>
        </w:rPr>
        <w:t xml:space="preserve"> – </w:t>
      </w:r>
      <w:r w:rsidRPr="00707A77">
        <w:rPr>
          <w:rFonts w:ascii="Calibri" w:eastAsia="Times New Roman" w:hAnsi="Calibri" w:cs="Calibri"/>
          <w:color w:val="222222"/>
          <w:sz w:val="16"/>
          <w:szCs w:val="16"/>
          <w:lang w:eastAsia="sk-SK"/>
        </w:rPr>
        <w:t>absolventka programu SF, právnička, pôsobí vo Výskumnej agentúre v programe Rozvoja obchodu, inovácií a MSP.</w:t>
      </w:r>
    </w:p>
    <w:p w14:paraId="5907405A" w14:textId="77777777" w:rsidR="00262ADD" w:rsidRPr="00707A77" w:rsidRDefault="00262ADD" w:rsidP="00262ADD">
      <w:pPr>
        <w:shd w:val="clear" w:color="auto" w:fill="FFFFFF"/>
        <w:spacing w:after="0" w:line="240" w:lineRule="auto"/>
        <w:ind w:left="426"/>
        <w:rPr>
          <w:rFonts w:ascii="Calibri" w:eastAsia="Times New Roman" w:hAnsi="Calibri" w:cs="Calibri"/>
          <w:color w:val="222222"/>
          <w:sz w:val="16"/>
          <w:szCs w:val="16"/>
          <w:lang w:eastAsia="sk-SK"/>
        </w:rPr>
      </w:pPr>
      <w:r w:rsidRPr="00707A77">
        <w:rPr>
          <w:rFonts w:ascii="Calibri" w:eastAsia="Times New Roman" w:hAnsi="Calibri" w:cs="Calibri"/>
          <w:color w:val="222222"/>
          <w:sz w:val="16"/>
          <w:szCs w:val="16"/>
          <w:lang w:eastAsia="sk-SK"/>
        </w:rPr>
        <w:t xml:space="preserve">Dr. Miloš </w:t>
      </w:r>
      <w:proofErr w:type="spellStart"/>
      <w:r w:rsidRPr="00707A77">
        <w:rPr>
          <w:rFonts w:ascii="Calibri" w:eastAsia="Times New Roman" w:hAnsi="Calibri" w:cs="Calibri"/>
          <w:color w:val="222222"/>
          <w:sz w:val="16"/>
          <w:szCs w:val="16"/>
          <w:lang w:eastAsia="sk-SK"/>
        </w:rPr>
        <w:t>Kriššák</w:t>
      </w:r>
      <w:proofErr w:type="spellEnd"/>
      <w:r w:rsidRPr="00707A77">
        <w:rPr>
          <w:rFonts w:ascii="Calibri" w:eastAsia="Times New Roman" w:hAnsi="Calibri" w:cs="Calibri"/>
          <w:color w:val="222222"/>
          <w:sz w:val="16"/>
          <w:szCs w:val="16"/>
          <w:lang w:eastAsia="sk-SK"/>
        </w:rPr>
        <w:t xml:space="preserve"> – absolvent programu SF, pôsobí ako expert na počítačové technológie, </w:t>
      </w:r>
      <w:proofErr w:type="spellStart"/>
      <w:r w:rsidRPr="00707A77">
        <w:rPr>
          <w:rFonts w:ascii="Calibri" w:eastAsia="Times New Roman" w:hAnsi="Calibri" w:cs="Calibri"/>
          <w:color w:val="222222"/>
          <w:sz w:val="16"/>
          <w:szCs w:val="16"/>
          <w:lang w:eastAsia="sk-SK"/>
        </w:rPr>
        <w:t>Associate</w:t>
      </w:r>
      <w:proofErr w:type="spellEnd"/>
      <w:r w:rsidRPr="00707A77">
        <w:rPr>
          <w:rFonts w:ascii="Calibri" w:eastAsia="Times New Roman" w:hAnsi="Calibri" w:cs="Calibri"/>
          <w:color w:val="222222"/>
          <w:sz w:val="16"/>
          <w:szCs w:val="16"/>
          <w:lang w:eastAsia="sk-SK"/>
        </w:rPr>
        <w:t xml:space="preserve"> </w:t>
      </w:r>
      <w:proofErr w:type="spellStart"/>
      <w:r w:rsidRPr="00707A77">
        <w:rPr>
          <w:rFonts w:ascii="Calibri" w:eastAsia="Times New Roman" w:hAnsi="Calibri" w:cs="Calibri"/>
          <w:color w:val="222222"/>
          <w:sz w:val="16"/>
          <w:szCs w:val="16"/>
          <w:lang w:eastAsia="sk-SK"/>
        </w:rPr>
        <w:t>Director</w:t>
      </w:r>
      <w:proofErr w:type="spellEnd"/>
      <w:r w:rsidRPr="00707A77">
        <w:rPr>
          <w:rFonts w:ascii="Calibri" w:eastAsia="Times New Roman" w:hAnsi="Calibri" w:cs="Calibri"/>
          <w:color w:val="222222"/>
          <w:sz w:val="16"/>
          <w:szCs w:val="16"/>
          <w:lang w:eastAsia="sk-SK"/>
        </w:rPr>
        <w:t xml:space="preserve"> – MSD </w:t>
      </w:r>
      <w:proofErr w:type="spellStart"/>
      <w:r w:rsidRPr="00707A77">
        <w:rPr>
          <w:rFonts w:ascii="Calibri" w:eastAsia="Times New Roman" w:hAnsi="Calibri" w:cs="Calibri"/>
          <w:color w:val="222222"/>
          <w:sz w:val="16"/>
          <w:szCs w:val="16"/>
          <w:lang w:eastAsia="sk-SK"/>
        </w:rPr>
        <w:t>Czech</w:t>
      </w:r>
      <w:proofErr w:type="spellEnd"/>
      <w:r w:rsidRPr="00707A77">
        <w:rPr>
          <w:rFonts w:ascii="Calibri" w:eastAsia="Times New Roman" w:hAnsi="Calibri" w:cs="Calibri"/>
          <w:color w:val="222222"/>
          <w:sz w:val="16"/>
          <w:szCs w:val="16"/>
          <w:lang w:eastAsia="sk-SK"/>
        </w:rPr>
        <w:t xml:space="preserve"> </w:t>
      </w:r>
      <w:proofErr w:type="spellStart"/>
      <w:r w:rsidRPr="00707A77">
        <w:rPr>
          <w:rFonts w:ascii="Calibri" w:eastAsia="Times New Roman" w:hAnsi="Calibri" w:cs="Calibri"/>
          <w:color w:val="222222"/>
          <w:sz w:val="16"/>
          <w:szCs w:val="16"/>
          <w:lang w:eastAsia="sk-SK"/>
        </w:rPr>
        <w:t>Republic</w:t>
      </w:r>
      <w:proofErr w:type="spellEnd"/>
    </w:p>
    <w:p w14:paraId="063CB52F" w14:textId="77777777" w:rsidR="00262ADD" w:rsidRPr="00707A77" w:rsidRDefault="00262ADD" w:rsidP="00262ADD">
      <w:pPr>
        <w:shd w:val="clear" w:color="auto" w:fill="FFFFFF"/>
        <w:spacing w:after="0" w:line="240" w:lineRule="auto"/>
        <w:ind w:left="426"/>
        <w:rPr>
          <w:rFonts w:ascii="Calibri" w:eastAsia="Times New Roman" w:hAnsi="Calibri" w:cs="Calibri"/>
          <w:color w:val="222222"/>
          <w:sz w:val="16"/>
          <w:szCs w:val="16"/>
          <w:lang w:eastAsia="sk-SK"/>
        </w:rPr>
      </w:pPr>
      <w:r w:rsidRPr="00707A77">
        <w:rPr>
          <w:rFonts w:ascii="Calibri" w:eastAsia="Times New Roman" w:hAnsi="Calibri" w:cs="Calibri"/>
          <w:color w:val="222222"/>
          <w:sz w:val="16"/>
          <w:szCs w:val="16"/>
          <w:lang w:eastAsia="sk-SK"/>
        </w:rPr>
        <w:t xml:space="preserve">Dr. Lívia </w:t>
      </w:r>
      <w:proofErr w:type="spellStart"/>
      <w:r w:rsidRPr="00707A77">
        <w:rPr>
          <w:rFonts w:ascii="Calibri" w:eastAsia="Times New Roman" w:hAnsi="Calibri" w:cs="Calibri"/>
          <w:color w:val="222222"/>
          <w:sz w:val="16"/>
          <w:szCs w:val="16"/>
          <w:lang w:eastAsia="sk-SK"/>
        </w:rPr>
        <w:t>Flachbartová</w:t>
      </w:r>
      <w:proofErr w:type="spellEnd"/>
      <w:r w:rsidRPr="00707A77">
        <w:rPr>
          <w:rFonts w:ascii="Calibri" w:eastAsia="Times New Roman" w:hAnsi="Calibri" w:cs="Calibri"/>
          <w:color w:val="222222"/>
          <w:sz w:val="16"/>
          <w:szCs w:val="16"/>
          <w:lang w:eastAsia="sk-SK"/>
        </w:rPr>
        <w:t xml:space="preserve"> – absolventka programu DF; pôsobí ako nezávislá prekladateľka odbornej literatúry z filozofie</w:t>
      </w:r>
    </w:p>
    <w:p w14:paraId="61FF828C" w14:textId="77777777" w:rsidR="00262ADD" w:rsidRPr="00707A77" w:rsidRDefault="00262ADD" w:rsidP="00262ADD">
      <w:pPr>
        <w:shd w:val="clear" w:color="auto" w:fill="FFFFFF"/>
        <w:spacing w:after="0" w:line="240" w:lineRule="auto"/>
        <w:ind w:left="426"/>
        <w:rPr>
          <w:rFonts w:ascii="Calibri" w:eastAsia="Times New Roman" w:hAnsi="Calibri" w:cs="Calibri"/>
          <w:color w:val="222222"/>
          <w:sz w:val="16"/>
          <w:szCs w:val="16"/>
          <w:lang w:eastAsia="sk-SK"/>
        </w:rPr>
      </w:pPr>
      <w:r w:rsidRPr="00707A77">
        <w:rPr>
          <w:rFonts w:ascii="Calibri" w:eastAsia="Times New Roman" w:hAnsi="Calibri" w:cs="Calibri"/>
          <w:color w:val="222222"/>
          <w:sz w:val="16"/>
          <w:szCs w:val="16"/>
          <w:lang w:eastAsia="sk-SK"/>
        </w:rPr>
        <w:t xml:space="preserve">Dr. Marta </w:t>
      </w:r>
      <w:proofErr w:type="spellStart"/>
      <w:r w:rsidRPr="00707A77">
        <w:rPr>
          <w:rFonts w:ascii="Calibri" w:eastAsia="Times New Roman" w:hAnsi="Calibri" w:cs="Calibri"/>
          <w:color w:val="222222"/>
          <w:sz w:val="16"/>
          <w:szCs w:val="16"/>
          <w:lang w:eastAsia="sk-SK"/>
        </w:rPr>
        <w:t>Dercová</w:t>
      </w:r>
      <w:proofErr w:type="spellEnd"/>
      <w:r w:rsidRPr="00707A77">
        <w:rPr>
          <w:rFonts w:ascii="Calibri" w:eastAsia="Times New Roman" w:hAnsi="Calibri" w:cs="Calibri"/>
          <w:color w:val="222222"/>
          <w:sz w:val="16"/>
          <w:szCs w:val="16"/>
          <w:lang w:eastAsia="sk-SK"/>
        </w:rPr>
        <w:t xml:space="preserve"> – absolventka programu SF; pôsobí ako živnostníčka v oblasti ľudských zdrojov</w:t>
      </w:r>
    </w:p>
    <w:p w14:paraId="224010B9" w14:textId="77777777" w:rsidR="00262ADD" w:rsidRPr="00707A77" w:rsidRDefault="00262ADD" w:rsidP="00262ADD">
      <w:pPr>
        <w:shd w:val="clear" w:color="auto" w:fill="FFFFFF"/>
        <w:spacing w:after="0" w:line="240" w:lineRule="auto"/>
        <w:ind w:left="426"/>
        <w:rPr>
          <w:rFonts w:ascii="Calibri" w:eastAsia="Times New Roman" w:hAnsi="Calibri" w:cs="Calibri"/>
          <w:color w:val="222222"/>
          <w:sz w:val="16"/>
          <w:szCs w:val="16"/>
          <w:lang w:eastAsia="sk-SK"/>
        </w:rPr>
      </w:pPr>
      <w:r w:rsidRPr="00707A77">
        <w:rPr>
          <w:rFonts w:ascii="Calibri" w:eastAsia="Times New Roman" w:hAnsi="Calibri" w:cs="Calibri"/>
          <w:color w:val="222222"/>
          <w:sz w:val="16"/>
          <w:szCs w:val="16"/>
          <w:lang w:eastAsia="sk-SK"/>
        </w:rPr>
        <w:t>Dr. Stanislav Olejár – absolvent programu SF; pôsobí ako nezávislý publicista</w:t>
      </w:r>
    </w:p>
    <w:p w14:paraId="0ECE5736" w14:textId="77777777" w:rsidR="00262ADD" w:rsidRPr="00707A77" w:rsidRDefault="00262ADD" w:rsidP="00262ADD">
      <w:pPr>
        <w:shd w:val="clear" w:color="auto" w:fill="FFFFFF"/>
        <w:spacing w:after="0" w:line="240" w:lineRule="auto"/>
        <w:ind w:left="426"/>
        <w:rPr>
          <w:rFonts w:ascii="Calibri" w:eastAsia="Times New Roman" w:hAnsi="Calibri" w:cs="Calibri"/>
          <w:color w:val="222222"/>
          <w:sz w:val="16"/>
          <w:szCs w:val="16"/>
          <w:lang w:eastAsia="sk-SK"/>
        </w:rPr>
      </w:pPr>
      <w:r w:rsidRPr="00707A77">
        <w:rPr>
          <w:rFonts w:ascii="Calibri" w:eastAsia="Times New Roman" w:hAnsi="Calibri" w:cs="Calibri"/>
          <w:color w:val="222222"/>
          <w:sz w:val="16"/>
          <w:szCs w:val="16"/>
          <w:lang w:eastAsia="sk-SK"/>
        </w:rPr>
        <w:t xml:space="preserve">Dr. Ivana </w:t>
      </w:r>
      <w:proofErr w:type="spellStart"/>
      <w:r w:rsidRPr="00707A77">
        <w:rPr>
          <w:rFonts w:ascii="Calibri" w:eastAsia="Times New Roman" w:hAnsi="Calibri" w:cs="Calibri"/>
          <w:color w:val="222222"/>
          <w:sz w:val="16"/>
          <w:szCs w:val="16"/>
          <w:lang w:eastAsia="sk-SK"/>
        </w:rPr>
        <w:t>Komanická</w:t>
      </w:r>
      <w:proofErr w:type="spellEnd"/>
      <w:r w:rsidRPr="00707A77">
        <w:rPr>
          <w:rFonts w:ascii="Calibri" w:eastAsia="Times New Roman" w:hAnsi="Calibri" w:cs="Calibri"/>
          <w:color w:val="222222"/>
          <w:sz w:val="16"/>
          <w:szCs w:val="16"/>
          <w:lang w:eastAsia="sk-SK"/>
        </w:rPr>
        <w:t xml:space="preserve"> – absolventka programu DF; pôsobila ako vysokoškolská pedagogička na FU TU, Košice; v súčasnosti pôsobí ako pracovníčka FÚ SAV, Bratislava, publicistka a vydavateľka</w:t>
      </w:r>
    </w:p>
    <w:p w14:paraId="1CF46978" w14:textId="77777777" w:rsidR="00262ADD" w:rsidRPr="00707A77" w:rsidRDefault="00262ADD" w:rsidP="00262ADD">
      <w:pPr>
        <w:shd w:val="clear" w:color="auto" w:fill="FFFFFF"/>
        <w:spacing w:after="0" w:line="240" w:lineRule="auto"/>
        <w:ind w:left="426"/>
        <w:rPr>
          <w:rFonts w:ascii="Calibri" w:eastAsia="Times New Roman" w:hAnsi="Calibri" w:cs="Calibri"/>
          <w:color w:val="222222"/>
          <w:sz w:val="16"/>
          <w:szCs w:val="16"/>
          <w:lang w:eastAsia="sk-SK"/>
        </w:rPr>
      </w:pPr>
      <w:r w:rsidRPr="00707A77">
        <w:rPr>
          <w:rFonts w:ascii="Calibri" w:eastAsia="Times New Roman" w:hAnsi="Calibri" w:cs="Calibri"/>
          <w:color w:val="222222"/>
          <w:sz w:val="16"/>
          <w:szCs w:val="16"/>
          <w:lang w:eastAsia="sk-SK"/>
        </w:rPr>
        <w:t>Dr. Marcel Nemec – absolvent programu DF; pôsobil ako vysokoškolský učiteľ na FŠ PU; v súčasnosti pôsobí ako stredoškolský učiteľ na športovom gymnáziu, Košice</w:t>
      </w:r>
    </w:p>
    <w:p w14:paraId="677ED292" w14:textId="77777777" w:rsidR="00262ADD" w:rsidRPr="00707A77" w:rsidRDefault="00262ADD" w:rsidP="00262ADD">
      <w:pPr>
        <w:shd w:val="clear" w:color="auto" w:fill="FFFFFF"/>
        <w:spacing w:after="0" w:line="240" w:lineRule="auto"/>
        <w:ind w:left="426"/>
        <w:rPr>
          <w:rFonts w:ascii="Calibri" w:eastAsia="Times New Roman" w:hAnsi="Calibri" w:cs="Calibri"/>
          <w:color w:val="222222"/>
          <w:sz w:val="16"/>
          <w:szCs w:val="16"/>
          <w:lang w:eastAsia="sk-SK"/>
        </w:rPr>
      </w:pPr>
      <w:r w:rsidRPr="00707A77">
        <w:rPr>
          <w:rFonts w:ascii="Calibri" w:eastAsia="Times New Roman" w:hAnsi="Calibri" w:cs="Calibri"/>
          <w:color w:val="222222"/>
          <w:sz w:val="16"/>
          <w:szCs w:val="16"/>
          <w:lang w:eastAsia="sk-SK"/>
        </w:rPr>
        <w:t xml:space="preserve">prof. Eugen </w:t>
      </w:r>
      <w:proofErr w:type="spellStart"/>
      <w:r w:rsidRPr="00707A77">
        <w:rPr>
          <w:rFonts w:ascii="Calibri" w:eastAsia="Times New Roman" w:hAnsi="Calibri" w:cs="Calibri"/>
          <w:color w:val="222222"/>
          <w:sz w:val="16"/>
          <w:szCs w:val="16"/>
          <w:lang w:eastAsia="sk-SK"/>
        </w:rPr>
        <w:t>Andreanský</w:t>
      </w:r>
      <w:proofErr w:type="spellEnd"/>
      <w:r w:rsidRPr="00707A77">
        <w:rPr>
          <w:rFonts w:ascii="Calibri" w:eastAsia="Times New Roman" w:hAnsi="Calibri" w:cs="Calibri"/>
          <w:color w:val="222222"/>
          <w:sz w:val="16"/>
          <w:szCs w:val="16"/>
          <w:lang w:eastAsia="sk-SK"/>
        </w:rPr>
        <w:t xml:space="preserve"> – absolvent programu SF; pôsobí ako vysokoškolský učiteľ na FF UPJŠ, Košice</w:t>
      </w:r>
    </w:p>
    <w:p w14:paraId="07610ACD" w14:textId="77777777" w:rsidR="00262ADD" w:rsidRPr="00707A77" w:rsidRDefault="00262ADD" w:rsidP="00262ADD">
      <w:pPr>
        <w:shd w:val="clear" w:color="auto" w:fill="FFFFFF"/>
        <w:spacing w:after="0" w:line="240" w:lineRule="auto"/>
        <w:ind w:left="426"/>
        <w:rPr>
          <w:rFonts w:ascii="Calibri" w:eastAsia="Times New Roman" w:hAnsi="Calibri" w:cs="Calibri"/>
          <w:color w:val="222222"/>
          <w:sz w:val="16"/>
          <w:szCs w:val="16"/>
          <w:lang w:eastAsia="sk-SK"/>
        </w:rPr>
      </w:pPr>
      <w:r w:rsidRPr="00707A77">
        <w:rPr>
          <w:rFonts w:ascii="Calibri" w:eastAsia="Times New Roman" w:hAnsi="Calibri" w:cs="Calibri"/>
          <w:color w:val="222222"/>
          <w:sz w:val="16"/>
          <w:szCs w:val="16"/>
          <w:lang w:eastAsia="sk-SK"/>
        </w:rPr>
        <w:t xml:space="preserve">PhDr. Stanislav Šanta – absolvent programu DF; v súčasnosti pôsobí ako riaditeľ gymnázia a stredoškolský učiteľ </w:t>
      </w:r>
    </w:p>
    <w:p w14:paraId="30E81332" w14:textId="77777777" w:rsidR="00262ADD" w:rsidRPr="00707A77" w:rsidRDefault="00262ADD" w:rsidP="00262ADD">
      <w:pPr>
        <w:shd w:val="clear" w:color="auto" w:fill="FFFFFF"/>
        <w:spacing w:after="0" w:line="240" w:lineRule="auto"/>
        <w:ind w:left="426"/>
        <w:rPr>
          <w:rFonts w:ascii="Calibri" w:eastAsia="Times New Roman" w:hAnsi="Calibri" w:cs="Calibri"/>
          <w:color w:val="222222"/>
          <w:sz w:val="16"/>
          <w:szCs w:val="16"/>
          <w:lang w:eastAsia="sk-SK"/>
        </w:rPr>
      </w:pPr>
      <w:r w:rsidRPr="00707A77">
        <w:rPr>
          <w:rFonts w:ascii="Calibri" w:eastAsia="Times New Roman" w:hAnsi="Calibri" w:cs="Calibri"/>
          <w:color w:val="222222"/>
          <w:sz w:val="16"/>
          <w:szCs w:val="16"/>
          <w:lang w:eastAsia="sk-SK"/>
        </w:rPr>
        <w:t>Dr. Lukáš Perný – absolvent programu DF; pôsobí ako nezávislý publicista a aktivista</w:t>
      </w:r>
    </w:p>
    <w:p w14:paraId="52352BE5" w14:textId="77777777" w:rsidR="00262ADD" w:rsidRPr="00707A77" w:rsidRDefault="00262ADD" w:rsidP="00262ADD">
      <w:pPr>
        <w:shd w:val="clear" w:color="auto" w:fill="FFFFFF"/>
        <w:spacing w:after="0" w:line="240" w:lineRule="auto"/>
        <w:ind w:left="426"/>
        <w:rPr>
          <w:rFonts w:ascii="Calibri" w:eastAsia="Times New Roman" w:hAnsi="Calibri" w:cs="Calibri"/>
          <w:color w:val="222222"/>
          <w:sz w:val="16"/>
          <w:szCs w:val="16"/>
          <w:lang w:eastAsia="sk-SK"/>
        </w:rPr>
      </w:pPr>
      <w:r w:rsidRPr="00707A77">
        <w:rPr>
          <w:rFonts w:ascii="Calibri" w:eastAsia="Times New Roman" w:hAnsi="Calibri" w:cs="Calibri"/>
          <w:color w:val="222222"/>
          <w:sz w:val="16"/>
          <w:szCs w:val="16"/>
          <w:lang w:eastAsia="sk-SK"/>
        </w:rPr>
        <w:t xml:space="preserve">Dr. Peter Hrbatý – absolvent programu DF; pôsobí ako stredoškolský učiteľ a kultúrny aktivista </w:t>
      </w:r>
    </w:p>
    <w:p w14:paraId="5CE1DC03" w14:textId="77777777" w:rsidR="00262ADD" w:rsidRPr="00707A77" w:rsidRDefault="00262ADD" w:rsidP="00262ADD">
      <w:pPr>
        <w:shd w:val="clear" w:color="auto" w:fill="FFFFFF"/>
        <w:spacing w:after="0" w:line="240" w:lineRule="auto"/>
        <w:ind w:left="426"/>
        <w:rPr>
          <w:rFonts w:ascii="Calibri" w:eastAsia="Times New Roman" w:hAnsi="Calibri" w:cs="Calibri"/>
          <w:color w:val="222222"/>
          <w:sz w:val="16"/>
          <w:szCs w:val="16"/>
          <w:lang w:eastAsia="sk-SK"/>
        </w:rPr>
      </w:pPr>
      <w:r w:rsidRPr="00707A77">
        <w:rPr>
          <w:rFonts w:ascii="Calibri" w:eastAsia="Times New Roman" w:hAnsi="Calibri" w:cs="Calibri"/>
          <w:color w:val="222222"/>
          <w:sz w:val="16"/>
          <w:szCs w:val="16"/>
          <w:lang w:eastAsia="sk-SK"/>
        </w:rPr>
        <w:t xml:space="preserve">Dr. Marek </w:t>
      </w:r>
      <w:proofErr w:type="spellStart"/>
      <w:r w:rsidRPr="00707A77">
        <w:rPr>
          <w:rFonts w:ascii="Calibri" w:eastAsia="Times New Roman" w:hAnsi="Calibri" w:cs="Calibri"/>
          <w:color w:val="222222"/>
          <w:sz w:val="16"/>
          <w:szCs w:val="16"/>
          <w:lang w:eastAsia="sk-SK"/>
        </w:rPr>
        <w:t>Stachoň</w:t>
      </w:r>
      <w:proofErr w:type="spellEnd"/>
      <w:r w:rsidRPr="00707A77">
        <w:rPr>
          <w:rFonts w:ascii="Calibri" w:eastAsia="Times New Roman" w:hAnsi="Calibri" w:cs="Calibri"/>
          <w:color w:val="222222"/>
          <w:sz w:val="16"/>
          <w:szCs w:val="16"/>
          <w:lang w:eastAsia="sk-SK"/>
        </w:rPr>
        <w:t xml:space="preserve"> – absolvent programu DF; pôsobí ako vysokoškolský učiteľ UMB BB</w:t>
      </w:r>
    </w:p>
    <w:p w14:paraId="5FC2478A" w14:textId="77777777" w:rsidR="00262ADD" w:rsidRPr="00707A77" w:rsidRDefault="00262ADD" w:rsidP="00262ADD">
      <w:pPr>
        <w:autoSpaceDE w:val="0"/>
        <w:autoSpaceDN w:val="0"/>
        <w:adjustRightInd w:val="0"/>
        <w:spacing w:after="0" w:line="240" w:lineRule="auto"/>
        <w:ind w:left="426"/>
        <w:jc w:val="both"/>
        <w:rPr>
          <w:rFonts w:ascii="Calibri" w:hAnsi="Calibri" w:cs="Calibri"/>
          <w:sz w:val="16"/>
          <w:szCs w:val="16"/>
        </w:rPr>
      </w:pPr>
      <w:r w:rsidRPr="00707A77">
        <w:rPr>
          <w:rFonts w:ascii="Calibri" w:hAnsi="Calibri" w:cs="Calibri"/>
          <w:sz w:val="16"/>
          <w:szCs w:val="16"/>
        </w:rPr>
        <w:t xml:space="preserve">Dr. </w:t>
      </w:r>
      <w:r w:rsidRPr="00707A77">
        <w:rPr>
          <w:rFonts w:ascii="Calibri" w:eastAsia="Times New Roman" w:hAnsi="Calibri" w:cs="Calibri"/>
          <w:color w:val="000000"/>
          <w:sz w:val="16"/>
          <w:szCs w:val="16"/>
          <w:lang w:eastAsia="sk-SK"/>
        </w:rPr>
        <w:t xml:space="preserve">Štefan </w:t>
      </w:r>
      <w:proofErr w:type="spellStart"/>
      <w:r w:rsidRPr="00707A77">
        <w:rPr>
          <w:rFonts w:ascii="Calibri" w:eastAsia="Times New Roman" w:hAnsi="Calibri" w:cs="Calibri"/>
          <w:color w:val="000000"/>
          <w:sz w:val="16"/>
          <w:szCs w:val="16"/>
          <w:lang w:eastAsia="sk-SK"/>
        </w:rPr>
        <w:t>Haško</w:t>
      </w:r>
      <w:proofErr w:type="spellEnd"/>
      <w:r w:rsidRPr="00707A77">
        <w:rPr>
          <w:rFonts w:ascii="Calibri" w:eastAsia="Times New Roman" w:hAnsi="Calibri" w:cs="Calibri"/>
          <w:color w:val="000000"/>
          <w:sz w:val="16"/>
          <w:szCs w:val="16"/>
          <w:lang w:eastAsia="sk-SK"/>
        </w:rPr>
        <w:t xml:space="preserve"> – </w:t>
      </w:r>
      <w:r w:rsidRPr="00707A77">
        <w:rPr>
          <w:rFonts w:ascii="Calibri" w:eastAsia="Times New Roman" w:hAnsi="Calibri" w:cs="Calibri"/>
          <w:color w:val="222222"/>
          <w:sz w:val="16"/>
          <w:szCs w:val="16"/>
          <w:lang w:eastAsia="sk-SK"/>
        </w:rPr>
        <w:t>absolvent</w:t>
      </w:r>
      <w:r w:rsidRPr="00707A77">
        <w:rPr>
          <w:rFonts w:ascii="Calibri" w:eastAsia="Times New Roman" w:hAnsi="Calibri" w:cs="Calibri"/>
          <w:color w:val="000000"/>
          <w:sz w:val="16"/>
          <w:szCs w:val="16"/>
          <w:lang w:eastAsia="sk-SK"/>
        </w:rPr>
        <w:t xml:space="preserve"> programu Estetika; pôsobí ako učiteľ na Súkromnej škole umeleckého priemyslu filmovej v Košiciach  a ako odborný asistent na Fakulte umení TUKE v Košiciach</w:t>
      </w:r>
    </w:p>
    <w:p w14:paraId="3B3F5AEA" w14:textId="77777777" w:rsidR="00262ADD" w:rsidRPr="00707A77" w:rsidRDefault="00262ADD" w:rsidP="00262ADD">
      <w:pPr>
        <w:shd w:val="clear" w:color="auto" w:fill="FFFFFF"/>
        <w:spacing w:after="0" w:line="240" w:lineRule="auto"/>
        <w:ind w:left="426"/>
        <w:rPr>
          <w:rFonts w:ascii="Calibri" w:eastAsia="Times New Roman" w:hAnsi="Calibri" w:cs="Calibri"/>
          <w:color w:val="000000"/>
          <w:sz w:val="16"/>
          <w:szCs w:val="16"/>
          <w:lang w:eastAsia="sk-SK"/>
        </w:rPr>
      </w:pPr>
      <w:r w:rsidRPr="00707A77">
        <w:rPr>
          <w:rFonts w:ascii="Calibri" w:eastAsia="Times New Roman" w:hAnsi="Calibri" w:cs="Calibri"/>
          <w:color w:val="000000"/>
          <w:sz w:val="16"/>
          <w:szCs w:val="16"/>
          <w:lang w:eastAsia="sk-SK"/>
        </w:rPr>
        <w:t xml:space="preserve">PhDr. Agáta </w:t>
      </w:r>
      <w:proofErr w:type="spellStart"/>
      <w:r w:rsidRPr="00707A77">
        <w:rPr>
          <w:rFonts w:ascii="Calibri" w:eastAsia="Times New Roman" w:hAnsi="Calibri" w:cs="Calibri"/>
          <w:color w:val="000000"/>
          <w:sz w:val="16"/>
          <w:szCs w:val="16"/>
          <w:lang w:eastAsia="sk-SK"/>
        </w:rPr>
        <w:t>Košičanová</w:t>
      </w:r>
      <w:proofErr w:type="spellEnd"/>
      <w:r w:rsidRPr="00707A77">
        <w:rPr>
          <w:rFonts w:ascii="Calibri" w:eastAsia="Times New Roman" w:hAnsi="Calibri" w:cs="Calibri"/>
          <w:color w:val="000000"/>
          <w:sz w:val="16"/>
          <w:szCs w:val="16"/>
          <w:lang w:eastAsia="sk-SK"/>
        </w:rPr>
        <w:t xml:space="preserve"> – </w:t>
      </w:r>
      <w:r w:rsidRPr="00707A77">
        <w:rPr>
          <w:rFonts w:ascii="Calibri" w:eastAsia="Times New Roman" w:hAnsi="Calibri" w:cs="Calibri"/>
          <w:color w:val="222222"/>
          <w:sz w:val="16"/>
          <w:szCs w:val="16"/>
          <w:lang w:eastAsia="sk-SK"/>
        </w:rPr>
        <w:t>absolventka</w:t>
      </w:r>
      <w:r w:rsidRPr="00707A77">
        <w:rPr>
          <w:rFonts w:ascii="Calibri" w:eastAsia="Times New Roman" w:hAnsi="Calibri" w:cs="Calibri"/>
          <w:color w:val="000000"/>
          <w:sz w:val="16"/>
          <w:szCs w:val="16"/>
          <w:lang w:eastAsia="sk-SK"/>
        </w:rPr>
        <w:t xml:space="preserve"> programu Estetika; pôsobí ako zástupkyňa riaditeľa na Gymnáziu Pavla </w:t>
      </w:r>
      <w:proofErr w:type="spellStart"/>
      <w:r w:rsidRPr="00707A77">
        <w:rPr>
          <w:rFonts w:ascii="Calibri" w:eastAsia="Times New Roman" w:hAnsi="Calibri" w:cs="Calibri"/>
          <w:color w:val="000000"/>
          <w:sz w:val="16"/>
          <w:szCs w:val="16"/>
          <w:lang w:eastAsia="sk-SK"/>
        </w:rPr>
        <w:t>Horova</w:t>
      </w:r>
      <w:proofErr w:type="spellEnd"/>
      <w:r w:rsidRPr="00707A77">
        <w:rPr>
          <w:rFonts w:ascii="Calibri" w:eastAsia="Times New Roman" w:hAnsi="Calibri" w:cs="Calibri"/>
          <w:color w:val="000000"/>
          <w:sz w:val="16"/>
          <w:szCs w:val="16"/>
          <w:lang w:eastAsia="sk-SK"/>
        </w:rPr>
        <w:t>, Michalovce</w:t>
      </w:r>
    </w:p>
    <w:p w14:paraId="088F9E6D" w14:textId="77777777" w:rsidR="00262ADD" w:rsidRPr="00707A77" w:rsidRDefault="00262ADD" w:rsidP="00262ADD">
      <w:pPr>
        <w:shd w:val="clear" w:color="auto" w:fill="FFFFFF"/>
        <w:spacing w:after="0" w:line="240" w:lineRule="auto"/>
        <w:ind w:left="426"/>
        <w:rPr>
          <w:rFonts w:ascii="Calibri" w:eastAsia="Times New Roman" w:hAnsi="Calibri" w:cs="Calibri"/>
          <w:color w:val="000000"/>
          <w:sz w:val="16"/>
          <w:szCs w:val="16"/>
          <w:lang w:eastAsia="sk-SK"/>
        </w:rPr>
      </w:pPr>
      <w:r w:rsidRPr="00707A77">
        <w:rPr>
          <w:rFonts w:ascii="Calibri" w:eastAsia="Times New Roman" w:hAnsi="Calibri" w:cs="Calibri"/>
          <w:color w:val="000000"/>
          <w:sz w:val="16"/>
          <w:szCs w:val="16"/>
          <w:lang w:eastAsia="sk-SK"/>
        </w:rPr>
        <w:t xml:space="preserve">Dr. Stanislav Baláž – </w:t>
      </w:r>
      <w:r w:rsidRPr="00707A77">
        <w:rPr>
          <w:rFonts w:ascii="Calibri" w:eastAsia="Times New Roman" w:hAnsi="Calibri" w:cs="Calibri"/>
          <w:color w:val="222222"/>
          <w:sz w:val="16"/>
          <w:szCs w:val="16"/>
          <w:lang w:eastAsia="sk-SK"/>
        </w:rPr>
        <w:t>absolvent</w:t>
      </w:r>
      <w:r w:rsidRPr="00707A77">
        <w:rPr>
          <w:rFonts w:ascii="Calibri" w:eastAsia="Times New Roman" w:hAnsi="Calibri" w:cs="Calibri"/>
          <w:color w:val="000000"/>
          <w:sz w:val="16"/>
          <w:szCs w:val="16"/>
          <w:lang w:eastAsia="sk-SK"/>
        </w:rPr>
        <w:t xml:space="preserve"> programu Estetika; pôsobí ako významný hudobný umelec známy v stredoeurópskych kultúrnych kontextoch, nositeľ viacerých ocenení na národnej aj medzinárodnej úrovni v oblasti kultúry a umenia</w:t>
      </w:r>
    </w:p>
    <w:p w14:paraId="08BD5FCB" w14:textId="77777777" w:rsidR="00262ADD" w:rsidRPr="00707A77" w:rsidRDefault="00262ADD" w:rsidP="00262ADD">
      <w:pPr>
        <w:shd w:val="clear" w:color="auto" w:fill="FFFFFF"/>
        <w:spacing w:after="0" w:line="240" w:lineRule="auto"/>
        <w:ind w:left="426"/>
        <w:rPr>
          <w:rFonts w:ascii="Calibri" w:eastAsia="Times New Roman" w:hAnsi="Calibri" w:cs="Calibri"/>
          <w:color w:val="000000"/>
          <w:sz w:val="16"/>
          <w:szCs w:val="16"/>
          <w:lang w:eastAsia="sk-SK"/>
        </w:rPr>
      </w:pPr>
      <w:r w:rsidRPr="00707A77">
        <w:rPr>
          <w:rFonts w:ascii="Calibri" w:eastAsia="Times New Roman" w:hAnsi="Calibri" w:cs="Calibri"/>
          <w:color w:val="000000"/>
          <w:sz w:val="16"/>
          <w:szCs w:val="16"/>
          <w:lang w:eastAsia="sk-SK"/>
        </w:rPr>
        <w:t xml:space="preserve">Dr. Anna </w:t>
      </w:r>
      <w:proofErr w:type="spellStart"/>
      <w:r w:rsidRPr="00707A77">
        <w:rPr>
          <w:rFonts w:ascii="Calibri" w:eastAsia="Times New Roman" w:hAnsi="Calibri" w:cs="Calibri"/>
          <w:color w:val="000000"/>
          <w:sz w:val="16"/>
          <w:szCs w:val="16"/>
          <w:lang w:eastAsia="sk-SK"/>
        </w:rPr>
        <w:t>Babjaková</w:t>
      </w:r>
      <w:proofErr w:type="spellEnd"/>
      <w:r w:rsidRPr="00707A77">
        <w:rPr>
          <w:rFonts w:ascii="Calibri" w:eastAsia="Times New Roman" w:hAnsi="Calibri" w:cs="Calibri"/>
          <w:color w:val="000000"/>
          <w:sz w:val="16"/>
          <w:szCs w:val="16"/>
          <w:lang w:eastAsia="sk-SK"/>
        </w:rPr>
        <w:t xml:space="preserve"> – </w:t>
      </w:r>
      <w:r w:rsidRPr="00707A77">
        <w:rPr>
          <w:rFonts w:ascii="Calibri" w:eastAsia="Times New Roman" w:hAnsi="Calibri" w:cs="Calibri"/>
          <w:color w:val="222222"/>
          <w:sz w:val="16"/>
          <w:szCs w:val="16"/>
          <w:lang w:eastAsia="sk-SK"/>
        </w:rPr>
        <w:t>absolventka</w:t>
      </w:r>
      <w:r w:rsidRPr="00707A77">
        <w:rPr>
          <w:rFonts w:ascii="Calibri" w:eastAsia="Times New Roman" w:hAnsi="Calibri" w:cs="Calibri"/>
          <w:color w:val="000000"/>
          <w:sz w:val="16"/>
          <w:szCs w:val="16"/>
          <w:lang w:eastAsia="sk-SK"/>
        </w:rPr>
        <w:t xml:space="preserve"> programu Estetika; pôsobí ako hudobná umelkyňa v oblasti pop </w:t>
      </w:r>
      <w:proofErr w:type="spellStart"/>
      <w:r w:rsidRPr="00707A77">
        <w:rPr>
          <w:rFonts w:ascii="Calibri" w:eastAsia="Times New Roman" w:hAnsi="Calibri" w:cs="Calibri"/>
          <w:color w:val="000000"/>
          <w:sz w:val="16"/>
          <w:szCs w:val="16"/>
          <w:lang w:eastAsia="sk-SK"/>
        </w:rPr>
        <w:t>music</w:t>
      </w:r>
      <w:proofErr w:type="spellEnd"/>
      <w:r w:rsidRPr="00707A77">
        <w:rPr>
          <w:rFonts w:ascii="Calibri" w:eastAsia="Times New Roman" w:hAnsi="Calibri" w:cs="Calibri"/>
          <w:color w:val="000000"/>
          <w:sz w:val="16"/>
          <w:szCs w:val="16"/>
          <w:lang w:eastAsia="sk-SK"/>
        </w:rPr>
        <w:t>, na konte má niekoľko CD nosičov </w:t>
      </w:r>
    </w:p>
    <w:p w14:paraId="641097F4" w14:textId="77777777" w:rsidR="00262ADD" w:rsidRPr="00707A77" w:rsidRDefault="00262ADD" w:rsidP="00262ADD">
      <w:pPr>
        <w:spacing w:after="0" w:line="240" w:lineRule="auto"/>
        <w:ind w:left="426"/>
        <w:rPr>
          <w:rFonts w:ascii="Calibri" w:eastAsia="Times New Roman" w:hAnsi="Calibri" w:cs="Calibri"/>
          <w:color w:val="000000"/>
          <w:sz w:val="16"/>
          <w:szCs w:val="16"/>
          <w:lang w:eastAsia="sk-SK"/>
        </w:rPr>
      </w:pPr>
      <w:r w:rsidRPr="00707A77">
        <w:rPr>
          <w:rFonts w:ascii="Calibri" w:eastAsia="Times New Roman" w:hAnsi="Calibri" w:cs="Calibri"/>
          <w:color w:val="000000"/>
          <w:sz w:val="16"/>
          <w:szCs w:val="16"/>
          <w:shd w:val="clear" w:color="auto" w:fill="FFFFFF"/>
          <w:lang w:eastAsia="sk-SK"/>
        </w:rPr>
        <w:t xml:space="preserve">Dr. Katarína </w:t>
      </w:r>
      <w:proofErr w:type="spellStart"/>
      <w:r w:rsidRPr="00707A77">
        <w:rPr>
          <w:rFonts w:ascii="Calibri" w:eastAsia="Times New Roman" w:hAnsi="Calibri" w:cs="Calibri"/>
          <w:color w:val="000000"/>
          <w:sz w:val="16"/>
          <w:szCs w:val="16"/>
          <w:shd w:val="clear" w:color="auto" w:fill="FFFFFF"/>
          <w:lang w:eastAsia="sk-SK"/>
        </w:rPr>
        <w:t>Komenská</w:t>
      </w:r>
      <w:proofErr w:type="spellEnd"/>
      <w:r w:rsidRPr="00707A77">
        <w:rPr>
          <w:rFonts w:ascii="Calibri" w:eastAsia="Times New Roman" w:hAnsi="Calibri" w:cs="Calibri"/>
          <w:color w:val="000000"/>
          <w:sz w:val="16"/>
          <w:szCs w:val="16"/>
          <w:shd w:val="clear" w:color="auto" w:fill="FFFFFF"/>
          <w:lang w:eastAsia="sk-SK"/>
        </w:rPr>
        <w:t xml:space="preserve"> – </w:t>
      </w:r>
      <w:r w:rsidRPr="00707A77">
        <w:rPr>
          <w:rFonts w:ascii="Calibri" w:eastAsia="Times New Roman" w:hAnsi="Calibri" w:cs="Calibri"/>
          <w:color w:val="222222"/>
          <w:sz w:val="16"/>
          <w:szCs w:val="16"/>
          <w:lang w:eastAsia="sk-SK"/>
        </w:rPr>
        <w:t>absolventka</w:t>
      </w:r>
      <w:r w:rsidRPr="00707A77">
        <w:rPr>
          <w:rFonts w:ascii="Calibri" w:eastAsia="Times New Roman" w:hAnsi="Calibri" w:cs="Calibri"/>
          <w:color w:val="000000"/>
          <w:sz w:val="16"/>
          <w:szCs w:val="16"/>
          <w:lang w:eastAsia="sk-SK"/>
        </w:rPr>
        <w:t xml:space="preserve"> programu Etika; pôsobí ako</w:t>
      </w:r>
      <w:r w:rsidRPr="00707A77">
        <w:rPr>
          <w:rFonts w:ascii="Calibri" w:eastAsia="Times New Roman" w:hAnsi="Calibri" w:cs="Calibri"/>
          <w:color w:val="000000"/>
          <w:sz w:val="16"/>
          <w:szCs w:val="16"/>
          <w:shd w:val="clear" w:color="auto" w:fill="FFFFFF"/>
          <w:lang w:eastAsia="sk-SK"/>
        </w:rPr>
        <w:t xml:space="preserve"> manažérka v neziskovej organizácii </w:t>
      </w:r>
      <w:proofErr w:type="spellStart"/>
      <w:r w:rsidRPr="00707A77">
        <w:rPr>
          <w:rFonts w:ascii="Calibri" w:eastAsia="Times New Roman" w:hAnsi="Calibri" w:cs="Calibri"/>
          <w:color w:val="000000"/>
          <w:sz w:val="16"/>
          <w:szCs w:val="16"/>
          <w:shd w:val="clear" w:color="auto" w:fill="FFFFFF"/>
          <w:lang w:eastAsia="sk-SK"/>
        </w:rPr>
        <w:t>Člověk</w:t>
      </w:r>
      <w:proofErr w:type="spellEnd"/>
      <w:r w:rsidRPr="00707A77">
        <w:rPr>
          <w:rFonts w:ascii="Calibri" w:eastAsia="Times New Roman" w:hAnsi="Calibri" w:cs="Calibri"/>
          <w:color w:val="000000"/>
          <w:sz w:val="16"/>
          <w:szCs w:val="16"/>
          <w:shd w:val="clear" w:color="auto" w:fill="FFFFFF"/>
          <w:lang w:eastAsia="sk-SK"/>
        </w:rPr>
        <w:t xml:space="preserve"> v </w:t>
      </w:r>
      <w:proofErr w:type="spellStart"/>
      <w:r w:rsidRPr="00707A77">
        <w:rPr>
          <w:rFonts w:ascii="Calibri" w:eastAsia="Times New Roman" w:hAnsi="Calibri" w:cs="Calibri"/>
          <w:color w:val="000000"/>
          <w:sz w:val="16"/>
          <w:szCs w:val="16"/>
          <w:shd w:val="clear" w:color="auto" w:fill="FFFFFF"/>
          <w:lang w:eastAsia="sk-SK"/>
        </w:rPr>
        <w:t>tísní</w:t>
      </w:r>
      <w:proofErr w:type="spellEnd"/>
      <w:r w:rsidRPr="00707A77">
        <w:rPr>
          <w:rFonts w:ascii="Calibri" w:eastAsia="Times New Roman" w:hAnsi="Calibri" w:cs="Calibri"/>
          <w:color w:val="000000"/>
          <w:sz w:val="16"/>
          <w:szCs w:val="16"/>
          <w:shd w:val="clear" w:color="auto" w:fill="FFFFFF"/>
          <w:lang w:eastAsia="sk-SK"/>
        </w:rPr>
        <w:t>, v súčasnosti pôsobí v Iraku</w:t>
      </w:r>
      <w:r w:rsidRPr="00707A77">
        <w:rPr>
          <w:rFonts w:ascii="Calibri" w:eastAsia="Times New Roman" w:hAnsi="Calibri" w:cs="Calibri"/>
          <w:color w:val="000000"/>
          <w:sz w:val="16"/>
          <w:szCs w:val="16"/>
          <w:shd w:val="clear" w:color="auto" w:fill="FFFFFF"/>
          <w:lang w:eastAsia="sk-SK"/>
        </w:rPr>
        <w:br/>
      </w:r>
      <w:r w:rsidRPr="00707A77">
        <w:rPr>
          <w:rFonts w:ascii="Calibri" w:eastAsia="Times New Roman" w:hAnsi="Calibri" w:cs="Calibri"/>
          <w:color w:val="000000"/>
          <w:sz w:val="16"/>
          <w:szCs w:val="16"/>
          <w:lang w:eastAsia="sk-SK"/>
        </w:rPr>
        <w:t xml:space="preserve">Dr. Alexandra </w:t>
      </w:r>
      <w:proofErr w:type="spellStart"/>
      <w:r w:rsidRPr="00707A77">
        <w:rPr>
          <w:rFonts w:ascii="Calibri" w:eastAsia="Times New Roman" w:hAnsi="Calibri" w:cs="Calibri"/>
          <w:color w:val="000000"/>
          <w:sz w:val="16"/>
          <w:szCs w:val="16"/>
          <w:lang w:eastAsia="sk-SK"/>
        </w:rPr>
        <w:t>Semanco</w:t>
      </w:r>
      <w:proofErr w:type="spellEnd"/>
      <w:r w:rsidRPr="00707A77">
        <w:rPr>
          <w:rFonts w:ascii="Calibri" w:eastAsia="Times New Roman" w:hAnsi="Calibri" w:cs="Calibri"/>
          <w:color w:val="000000"/>
          <w:sz w:val="16"/>
          <w:szCs w:val="16"/>
          <w:lang w:eastAsia="sk-SK"/>
        </w:rPr>
        <w:t xml:space="preserve"> – </w:t>
      </w:r>
      <w:r w:rsidRPr="00707A77">
        <w:rPr>
          <w:rFonts w:ascii="Calibri" w:eastAsia="Times New Roman" w:hAnsi="Calibri" w:cs="Calibri"/>
          <w:color w:val="222222"/>
          <w:sz w:val="16"/>
          <w:szCs w:val="16"/>
          <w:lang w:eastAsia="sk-SK"/>
        </w:rPr>
        <w:t>absolventka</w:t>
      </w:r>
      <w:r w:rsidRPr="00707A77">
        <w:rPr>
          <w:rFonts w:ascii="Calibri" w:eastAsia="Times New Roman" w:hAnsi="Calibri" w:cs="Calibri"/>
          <w:color w:val="000000"/>
          <w:sz w:val="16"/>
          <w:szCs w:val="16"/>
          <w:lang w:eastAsia="sk-SK"/>
        </w:rPr>
        <w:t xml:space="preserve"> programu Etika; pôsobí ako v oblasti vzdelávania v terciárnej sfére– VB/Londýn</w:t>
      </w:r>
    </w:p>
    <w:p w14:paraId="6BA26818" w14:textId="77777777" w:rsidR="00262ADD" w:rsidRPr="00707A77" w:rsidRDefault="00262ADD" w:rsidP="00262ADD">
      <w:pPr>
        <w:shd w:val="clear" w:color="auto" w:fill="FFFFFF"/>
        <w:spacing w:after="0" w:line="240" w:lineRule="auto"/>
        <w:ind w:left="426"/>
        <w:rPr>
          <w:rFonts w:ascii="Calibri" w:eastAsia="Times New Roman" w:hAnsi="Calibri" w:cs="Calibri"/>
          <w:color w:val="000000"/>
          <w:sz w:val="16"/>
          <w:szCs w:val="16"/>
          <w:lang w:eastAsia="sk-SK"/>
        </w:rPr>
      </w:pPr>
      <w:r w:rsidRPr="00707A77">
        <w:rPr>
          <w:rFonts w:ascii="Calibri" w:eastAsia="Times New Roman" w:hAnsi="Calibri" w:cs="Calibri"/>
          <w:color w:val="000000"/>
          <w:sz w:val="16"/>
          <w:szCs w:val="16"/>
          <w:lang w:eastAsia="sk-SK"/>
        </w:rPr>
        <w:t xml:space="preserve">Dr. Michaela </w:t>
      </w:r>
      <w:proofErr w:type="spellStart"/>
      <w:r w:rsidRPr="00707A77">
        <w:rPr>
          <w:rFonts w:ascii="Calibri" w:eastAsia="Times New Roman" w:hAnsi="Calibri" w:cs="Calibri"/>
          <w:color w:val="000000"/>
          <w:sz w:val="16"/>
          <w:szCs w:val="16"/>
          <w:lang w:eastAsia="sk-SK"/>
        </w:rPr>
        <w:t>Petrufová</w:t>
      </w:r>
      <w:proofErr w:type="spellEnd"/>
      <w:r w:rsidRPr="00707A77">
        <w:rPr>
          <w:rFonts w:ascii="Calibri" w:eastAsia="Times New Roman" w:hAnsi="Calibri" w:cs="Calibri"/>
          <w:color w:val="000000"/>
          <w:sz w:val="16"/>
          <w:szCs w:val="16"/>
          <w:lang w:eastAsia="sk-SK"/>
        </w:rPr>
        <w:t xml:space="preserve"> </w:t>
      </w:r>
      <w:proofErr w:type="spellStart"/>
      <w:r w:rsidRPr="00707A77">
        <w:rPr>
          <w:rFonts w:ascii="Calibri" w:eastAsia="Times New Roman" w:hAnsi="Calibri" w:cs="Calibri"/>
          <w:color w:val="000000"/>
          <w:sz w:val="16"/>
          <w:szCs w:val="16"/>
          <w:lang w:eastAsia="sk-SK"/>
        </w:rPr>
        <w:t>Joppová</w:t>
      </w:r>
      <w:proofErr w:type="spellEnd"/>
      <w:r w:rsidRPr="00707A77">
        <w:rPr>
          <w:rFonts w:ascii="Calibri" w:eastAsia="Times New Roman" w:hAnsi="Calibri" w:cs="Calibri"/>
          <w:color w:val="000000"/>
          <w:sz w:val="16"/>
          <w:szCs w:val="16"/>
          <w:lang w:eastAsia="sk-SK"/>
        </w:rPr>
        <w:t xml:space="preserve"> – a</w:t>
      </w:r>
      <w:r w:rsidRPr="00707A77">
        <w:rPr>
          <w:rFonts w:ascii="Calibri" w:eastAsia="Times New Roman" w:hAnsi="Calibri" w:cs="Calibri"/>
          <w:color w:val="222222"/>
          <w:sz w:val="16"/>
          <w:szCs w:val="16"/>
          <w:lang w:eastAsia="sk-SK"/>
        </w:rPr>
        <w:t>bsolventka</w:t>
      </w:r>
      <w:r w:rsidRPr="00707A77">
        <w:rPr>
          <w:rFonts w:ascii="Calibri" w:eastAsia="Times New Roman" w:hAnsi="Calibri" w:cs="Calibri"/>
          <w:color w:val="000000"/>
          <w:sz w:val="16"/>
          <w:szCs w:val="16"/>
          <w:lang w:eastAsia="sk-SK"/>
        </w:rPr>
        <w:t xml:space="preserve"> programu Etika; pôsobí v 3. sektore</w:t>
      </w:r>
    </w:p>
    <w:p w14:paraId="5080559B" w14:textId="77777777" w:rsidR="00262ADD" w:rsidRPr="00707A77" w:rsidRDefault="00262ADD" w:rsidP="00262ADD">
      <w:pPr>
        <w:shd w:val="clear" w:color="auto" w:fill="FFFFFF"/>
        <w:spacing w:after="0" w:line="240" w:lineRule="auto"/>
        <w:ind w:left="426"/>
        <w:rPr>
          <w:rFonts w:ascii="Calibri" w:eastAsia="Times New Roman" w:hAnsi="Calibri" w:cs="Calibri"/>
          <w:color w:val="000000"/>
          <w:sz w:val="16"/>
          <w:szCs w:val="16"/>
          <w:lang w:eastAsia="sk-SK"/>
        </w:rPr>
      </w:pPr>
      <w:r w:rsidRPr="00707A77">
        <w:rPr>
          <w:rFonts w:ascii="Calibri" w:eastAsia="Times New Roman" w:hAnsi="Calibri" w:cs="Calibri"/>
          <w:color w:val="000000"/>
          <w:sz w:val="16"/>
          <w:szCs w:val="16"/>
          <w:lang w:eastAsia="sk-SK"/>
        </w:rPr>
        <w:t xml:space="preserve">Dr. Martin </w:t>
      </w:r>
      <w:proofErr w:type="spellStart"/>
      <w:r w:rsidRPr="00707A77">
        <w:rPr>
          <w:rFonts w:ascii="Calibri" w:eastAsia="Times New Roman" w:hAnsi="Calibri" w:cs="Calibri"/>
          <w:color w:val="000000"/>
          <w:sz w:val="16"/>
          <w:szCs w:val="16"/>
          <w:lang w:eastAsia="sk-SK"/>
        </w:rPr>
        <w:t>Pazdera</w:t>
      </w:r>
      <w:proofErr w:type="spellEnd"/>
      <w:r w:rsidRPr="00707A77">
        <w:rPr>
          <w:rFonts w:ascii="Calibri" w:eastAsia="Times New Roman" w:hAnsi="Calibri" w:cs="Calibri"/>
          <w:color w:val="000000"/>
          <w:sz w:val="16"/>
          <w:szCs w:val="16"/>
          <w:lang w:eastAsia="sk-SK"/>
        </w:rPr>
        <w:t xml:space="preserve"> – a</w:t>
      </w:r>
      <w:r w:rsidRPr="00707A77">
        <w:rPr>
          <w:rFonts w:ascii="Calibri" w:eastAsia="Times New Roman" w:hAnsi="Calibri" w:cs="Calibri"/>
          <w:color w:val="222222"/>
          <w:sz w:val="16"/>
          <w:szCs w:val="16"/>
          <w:lang w:eastAsia="sk-SK"/>
        </w:rPr>
        <w:t>bsolvent</w:t>
      </w:r>
      <w:r w:rsidRPr="00707A77">
        <w:rPr>
          <w:rFonts w:ascii="Calibri" w:eastAsia="Times New Roman" w:hAnsi="Calibri" w:cs="Calibri"/>
          <w:color w:val="000000"/>
          <w:sz w:val="16"/>
          <w:szCs w:val="16"/>
          <w:lang w:eastAsia="sk-SK"/>
        </w:rPr>
        <w:t xml:space="preserve"> programu Etika; pôsobí ako edukačný manažér v oblasti vzdelávania v terciárnej sfére</w:t>
      </w:r>
    </w:p>
    <w:p w14:paraId="666102EF" w14:textId="77777777" w:rsidR="00262ADD" w:rsidRPr="00707A77" w:rsidRDefault="00262ADD" w:rsidP="00262ADD">
      <w:pPr>
        <w:shd w:val="clear" w:color="auto" w:fill="FFFFFF"/>
        <w:spacing w:after="0" w:line="240" w:lineRule="auto"/>
        <w:ind w:left="426"/>
        <w:rPr>
          <w:rFonts w:ascii="Calibri" w:eastAsia="Times New Roman" w:hAnsi="Calibri" w:cs="Calibri"/>
          <w:color w:val="000000"/>
          <w:sz w:val="16"/>
          <w:szCs w:val="16"/>
          <w:lang w:eastAsia="sk-SK"/>
        </w:rPr>
      </w:pPr>
      <w:r w:rsidRPr="00707A77">
        <w:rPr>
          <w:rFonts w:ascii="Calibri" w:eastAsia="Times New Roman" w:hAnsi="Calibri" w:cs="Calibri"/>
          <w:color w:val="000000"/>
          <w:sz w:val="16"/>
          <w:szCs w:val="16"/>
          <w:lang w:eastAsia="sk-SK"/>
        </w:rPr>
        <w:t xml:space="preserve">Dr. Martina </w:t>
      </w:r>
      <w:proofErr w:type="spellStart"/>
      <w:r w:rsidRPr="00707A77">
        <w:rPr>
          <w:rFonts w:ascii="Calibri" w:eastAsia="Times New Roman" w:hAnsi="Calibri" w:cs="Calibri"/>
          <w:color w:val="000000"/>
          <w:sz w:val="16"/>
          <w:szCs w:val="16"/>
          <w:lang w:eastAsia="sk-SK"/>
        </w:rPr>
        <w:t>Gogová</w:t>
      </w:r>
      <w:proofErr w:type="spellEnd"/>
      <w:r w:rsidRPr="00707A77">
        <w:rPr>
          <w:rFonts w:ascii="Calibri" w:eastAsia="Times New Roman" w:hAnsi="Calibri" w:cs="Calibri"/>
          <w:color w:val="000000"/>
          <w:sz w:val="16"/>
          <w:szCs w:val="16"/>
          <w:lang w:eastAsia="sk-SK"/>
        </w:rPr>
        <w:t xml:space="preserve"> – a</w:t>
      </w:r>
      <w:r w:rsidRPr="00707A77">
        <w:rPr>
          <w:rFonts w:ascii="Calibri" w:eastAsia="Times New Roman" w:hAnsi="Calibri" w:cs="Calibri"/>
          <w:color w:val="222222"/>
          <w:sz w:val="16"/>
          <w:szCs w:val="16"/>
          <w:lang w:eastAsia="sk-SK"/>
        </w:rPr>
        <w:t>bsolventka</w:t>
      </w:r>
      <w:r w:rsidRPr="00707A77">
        <w:rPr>
          <w:rFonts w:ascii="Calibri" w:eastAsia="Times New Roman" w:hAnsi="Calibri" w:cs="Calibri"/>
          <w:color w:val="000000"/>
          <w:sz w:val="16"/>
          <w:szCs w:val="16"/>
          <w:lang w:eastAsia="sk-SK"/>
        </w:rPr>
        <w:t xml:space="preserve"> programu Etika; pôsobí ako manažérka v IT sfére</w:t>
      </w:r>
    </w:p>
    <w:p w14:paraId="32BA6CAF" w14:textId="77777777" w:rsidR="00262ADD" w:rsidRPr="00707A77" w:rsidRDefault="00262ADD" w:rsidP="00262ADD">
      <w:pPr>
        <w:shd w:val="clear" w:color="auto" w:fill="FFFFFF"/>
        <w:spacing w:after="0" w:line="240" w:lineRule="auto"/>
        <w:ind w:left="426"/>
        <w:rPr>
          <w:rFonts w:ascii="Calibri" w:eastAsia="Times New Roman" w:hAnsi="Calibri" w:cs="Calibri"/>
          <w:color w:val="000000"/>
          <w:sz w:val="16"/>
          <w:szCs w:val="16"/>
          <w:lang w:eastAsia="sk-SK"/>
        </w:rPr>
      </w:pPr>
      <w:r w:rsidRPr="00707A77">
        <w:rPr>
          <w:rFonts w:ascii="Calibri" w:eastAsia="Times New Roman" w:hAnsi="Calibri" w:cs="Calibri"/>
          <w:color w:val="000000"/>
          <w:sz w:val="16"/>
          <w:szCs w:val="16"/>
          <w:lang w:eastAsia="sk-SK"/>
        </w:rPr>
        <w:t xml:space="preserve">Dr. Eva </w:t>
      </w:r>
      <w:proofErr w:type="spellStart"/>
      <w:r w:rsidRPr="00707A77">
        <w:rPr>
          <w:rFonts w:ascii="Calibri" w:eastAsia="Times New Roman" w:hAnsi="Calibri" w:cs="Calibri"/>
          <w:color w:val="000000"/>
          <w:sz w:val="16"/>
          <w:szCs w:val="16"/>
          <w:lang w:eastAsia="sk-SK"/>
        </w:rPr>
        <w:t>Demjanová</w:t>
      </w:r>
      <w:proofErr w:type="spellEnd"/>
      <w:r w:rsidRPr="00707A77">
        <w:rPr>
          <w:rFonts w:ascii="Calibri" w:eastAsia="Times New Roman" w:hAnsi="Calibri" w:cs="Calibri"/>
          <w:color w:val="000000"/>
          <w:sz w:val="16"/>
          <w:szCs w:val="16"/>
          <w:lang w:eastAsia="sk-SK"/>
        </w:rPr>
        <w:t xml:space="preserve"> – a</w:t>
      </w:r>
      <w:r w:rsidRPr="00707A77">
        <w:rPr>
          <w:rFonts w:ascii="Calibri" w:eastAsia="Times New Roman" w:hAnsi="Calibri" w:cs="Calibri"/>
          <w:color w:val="222222"/>
          <w:sz w:val="16"/>
          <w:szCs w:val="16"/>
          <w:lang w:eastAsia="sk-SK"/>
        </w:rPr>
        <w:t>bsolventka</w:t>
      </w:r>
      <w:r w:rsidRPr="00707A77">
        <w:rPr>
          <w:rFonts w:ascii="Calibri" w:eastAsia="Times New Roman" w:hAnsi="Calibri" w:cs="Calibri"/>
          <w:color w:val="000000"/>
          <w:sz w:val="16"/>
          <w:szCs w:val="16"/>
          <w:lang w:eastAsia="sk-SK"/>
        </w:rPr>
        <w:t xml:space="preserve"> programu Etika; pôsobí ako odborná asistentka na FF PU (do roku 2021)</w:t>
      </w:r>
    </w:p>
    <w:p w14:paraId="34E83198" w14:textId="77777777" w:rsidR="00262ADD" w:rsidRPr="00707A77" w:rsidRDefault="00262ADD" w:rsidP="00262ADD">
      <w:pPr>
        <w:shd w:val="clear" w:color="auto" w:fill="FFFFFF"/>
        <w:spacing w:after="0" w:line="240" w:lineRule="auto"/>
        <w:ind w:left="426"/>
        <w:rPr>
          <w:rFonts w:ascii="Calibri" w:eastAsia="Times New Roman" w:hAnsi="Calibri" w:cs="Calibri"/>
          <w:color w:val="000000"/>
          <w:sz w:val="16"/>
          <w:szCs w:val="16"/>
          <w:lang w:eastAsia="sk-SK"/>
        </w:rPr>
      </w:pPr>
      <w:r w:rsidRPr="00707A77">
        <w:rPr>
          <w:rFonts w:ascii="Calibri" w:eastAsia="Times New Roman" w:hAnsi="Calibri" w:cs="Calibri"/>
          <w:color w:val="000000"/>
          <w:sz w:val="16"/>
          <w:szCs w:val="16"/>
          <w:lang w:eastAsia="sk-SK"/>
        </w:rPr>
        <w:t xml:space="preserve">Dr. Martin </w:t>
      </w:r>
      <w:proofErr w:type="spellStart"/>
      <w:r w:rsidRPr="00707A77">
        <w:rPr>
          <w:rFonts w:ascii="Calibri" w:eastAsia="Times New Roman" w:hAnsi="Calibri" w:cs="Calibri"/>
          <w:color w:val="000000"/>
          <w:sz w:val="16"/>
          <w:szCs w:val="16"/>
          <w:lang w:eastAsia="sk-SK"/>
        </w:rPr>
        <w:t>Gluchman</w:t>
      </w:r>
      <w:proofErr w:type="spellEnd"/>
      <w:r w:rsidRPr="00707A77">
        <w:rPr>
          <w:rFonts w:ascii="Calibri" w:eastAsia="Times New Roman" w:hAnsi="Calibri" w:cs="Calibri"/>
          <w:color w:val="000000"/>
          <w:sz w:val="16"/>
          <w:szCs w:val="16"/>
          <w:lang w:eastAsia="sk-SK"/>
        </w:rPr>
        <w:t xml:space="preserve"> – a</w:t>
      </w:r>
      <w:r w:rsidRPr="00707A77">
        <w:rPr>
          <w:rFonts w:ascii="Calibri" w:eastAsia="Times New Roman" w:hAnsi="Calibri" w:cs="Calibri"/>
          <w:color w:val="222222"/>
          <w:sz w:val="16"/>
          <w:szCs w:val="16"/>
          <w:lang w:eastAsia="sk-SK"/>
        </w:rPr>
        <w:t>bsolvent</w:t>
      </w:r>
      <w:r w:rsidRPr="00707A77">
        <w:rPr>
          <w:rFonts w:ascii="Calibri" w:eastAsia="Times New Roman" w:hAnsi="Calibri" w:cs="Calibri"/>
          <w:color w:val="000000"/>
          <w:sz w:val="16"/>
          <w:szCs w:val="16"/>
          <w:lang w:eastAsia="sk-SK"/>
        </w:rPr>
        <w:t xml:space="preserve"> programu Etika; pôsobí ako odborný asistent – </w:t>
      </w:r>
      <w:proofErr w:type="spellStart"/>
      <w:r w:rsidRPr="00707A77">
        <w:rPr>
          <w:rFonts w:ascii="Calibri" w:eastAsia="Times New Roman" w:hAnsi="Calibri" w:cs="Calibri"/>
          <w:color w:val="000000"/>
          <w:sz w:val="16"/>
          <w:szCs w:val="16"/>
          <w:lang w:eastAsia="sk-SK"/>
        </w:rPr>
        <w:t>College</w:t>
      </w:r>
      <w:proofErr w:type="spellEnd"/>
      <w:r w:rsidRPr="00707A77">
        <w:rPr>
          <w:rFonts w:ascii="Calibri" w:eastAsia="Times New Roman" w:hAnsi="Calibri" w:cs="Calibri"/>
          <w:color w:val="000000"/>
          <w:sz w:val="16"/>
          <w:szCs w:val="16"/>
          <w:lang w:eastAsia="sk-SK"/>
        </w:rPr>
        <w:t xml:space="preserve"> of </w:t>
      </w:r>
      <w:proofErr w:type="spellStart"/>
      <w:r w:rsidRPr="00707A77">
        <w:rPr>
          <w:rFonts w:ascii="Calibri" w:eastAsia="Times New Roman" w:hAnsi="Calibri" w:cs="Calibri"/>
          <w:color w:val="000000"/>
          <w:sz w:val="16"/>
          <w:szCs w:val="16"/>
          <w:lang w:eastAsia="sk-SK"/>
        </w:rPr>
        <w:t>Marshall</w:t>
      </w:r>
      <w:proofErr w:type="spellEnd"/>
      <w:r w:rsidRPr="00707A77">
        <w:rPr>
          <w:rFonts w:ascii="Calibri" w:eastAsia="Times New Roman" w:hAnsi="Calibri" w:cs="Calibri"/>
          <w:color w:val="000000"/>
          <w:sz w:val="16"/>
          <w:szCs w:val="16"/>
          <w:lang w:eastAsia="sk-SK"/>
        </w:rPr>
        <w:t xml:space="preserve"> </w:t>
      </w:r>
      <w:proofErr w:type="spellStart"/>
      <w:r w:rsidRPr="00707A77">
        <w:rPr>
          <w:rFonts w:ascii="Calibri" w:eastAsia="Times New Roman" w:hAnsi="Calibri" w:cs="Calibri"/>
          <w:color w:val="000000"/>
          <w:sz w:val="16"/>
          <w:szCs w:val="16"/>
          <w:lang w:eastAsia="sk-SK"/>
        </w:rPr>
        <w:t>Islands</w:t>
      </w:r>
      <w:proofErr w:type="spellEnd"/>
      <w:r w:rsidRPr="00707A77">
        <w:rPr>
          <w:rFonts w:ascii="Calibri" w:eastAsia="Times New Roman" w:hAnsi="Calibri" w:cs="Calibri"/>
          <w:color w:val="000000"/>
          <w:sz w:val="16"/>
          <w:szCs w:val="16"/>
          <w:lang w:eastAsia="sk-SK"/>
        </w:rPr>
        <w:t xml:space="preserve"> (Majuro, </w:t>
      </w:r>
      <w:proofErr w:type="spellStart"/>
      <w:r w:rsidRPr="00707A77">
        <w:rPr>
          <w:rFonts w:ascii="Calibri" w:eastAsia="Times New Roman" w:hAnsi="Calibri" w:cs="Calibri"/>
          <w:color w:val="000000"/>
          <w:sz w:val="16"/>
          <w:szCs w:val="16"/>
          <w:lang w:eastAsia="sk-SK"/>
        </w:rPr>
        <w:t>Marshall</w:t>
      </w:r>
      <w:proofErr w:type="spellEnd"/>
      <w:r w:rsidRPr="00707A77">
        <w:rPr>
          <w:rFonts w:ascii="Calibri" w:eastAsia="Times New Roman" w:hAnsi="Calibri" w:cs="Calibri"/>
          <w:color w:val="000000"/>
          <w:sz w:val="16"/>
          <w:szCs w:val="16"/>
          <w:lang w:eastAsia="sk-SK"/>
        </w:rPr>
        <w:t xml:space="preserve"> </w:t>
      </w:r>
      <w:proofErr w:type="spellStart"/>
      <w:r w:rsidRPr="00707A77">
        <w:rPr>
          <w:rFonts w:ascii="Calibri" w:eastAsia="Times New Roman" w:hAnsi="Calibri" w:cs="Calibri"/>
          <w:color w:val="000000"/>
          <w:sz w:val="16"/>
          <w:szCs w:val="16"/>
          <w:lang w:eastAsia="sk-SK"/>
        </w:rPr>
        <w:t>Islands</w:t>
      </w:r>
      <w:proofErr w:type="spellEnd"/>
      <w:r w:rsidRPr="00707A77">
        <w:rPr>
          <w:rFonts w:ascii="Calibri" w:eastAsia="Times New Roman" w:hAnsi="Calibri" w:cs="Calibri"/>
          <w:color w:val="000000"/>
          <w:sz w:val="16"/>
          <w:szCs w:val="16"/>
          <w:lang w:eastAsia="sk-SK"/>
        </w:rPr>
        <w:t>)</w:t>
      </w:r>
    </w:p>
    <w:p w14:paraId="4AC35AA7" w14:textId="77777777" w:rsidR="00262ADD" w:rsidRPr="00707A77" w:rsidRDefault="00262ADD" w:rsidP="00262ADD">
      <w:pPr>
        <w:shd w:val="clear" w:color="auto" w:fill="FFFFFF"/>
        <w:spacing w:after="0" w:line="240" w:lineRule="auto"/>
        <w:ind w:left="426"/>
        <w:rPr>
          <w:rFonts w:ascii="Calibri" w:eastAsia="Times New Roman" w:hAnsi="Calibri" w:cs="Calibri"/>
          <w:color w:val="000000"/>
          <w:sz w:val="16"/>
          <w:szCs w:val="16"/>
          <w:lang w:eastAsia="sk-SK"/>
        </w:rPr>
      </w:pPr>
      <w:r w:rsidRPr="00707A77">
        <w:rPr>
          <w:rFonts w:ascii="Calibri" w:eastAsia="Times New Roman" w:hAnsi="Calibri" w:cs="Calibri"/>
          <w:color w:val="000000"/>
          <w:sz w:val="16"/>
          <w:szCs w:val="16"/>
          <w:lang w:eastAsia="sk-SK"/>
        </w:rPr>
        <w:t xml:space="preserve">Dr. Zuzana </w:t>
      </w:r>
      <w:proofErr w:type="spellStart"/>
      <w:r w:rsidRPr="00707A77">
        <w:rPr>
          <w:rFonts w:ascii="Calibri" w:eastAsia="Times New Roman" w:hAnsi="Calibri" w:cs="Calibri"/>
          <w:color w:val="000000"/>
          <w:sz w:val="16"/>
          <w:szCs w:val="16"/>
          <w:lang w:eastAsia="sk-SK"/>
        </w:rPr>
        <w:t>Staňáková</w:t>
      </w:r>
      <w:proofErr w:type="spellEnd"/>
      <w:r w:rsidRPr="00707A77">
        <w:rPr>
          <w:rFonts w:ascii="Calibri" w:eastAsia="Times New Roman" w:hAnsi="Calibri" w:cs="Calibri"/>
          <w:color w:val="000000"/>
          <w:sz w:val="16"/>
          <w:szCs w:val="16"/>
          <w:lang w:eastAsia="sk-SK"/>
        </w:rPr>
        <w:t xml:space="preserve"> </w:t>
      </w:r>
      <w:proofErr w:type="spellStart"/>
      <w:r w:rsidRPr="00707A77">
        <w:rPr>
          <w:rFonts w:ascii="Calibri" w:eastAsia="Times New Roman" w:hAnsi="Calibri" w:cs="Calibri"/>
          <w:color w:val="000000"/>
          <w:sz w:val="16"/>
          <w:szCs w:val="16"/>
          <w:lang w:eastAsia="sk-SK"/>
        </w:rPr>
        <w:t>Tajbošová</w:t>
      </w:r>
      <w:proofErr w:type="spellEnd"/>
      <w:r w:rsidRPr="00707A77">
        <w:rPr>
          <w:rFonts w:ascii="Calibri" w:eastAsia="Times New Roman" w:hAnsi="Calibri" w:cs="Calibri"/>
          <w:color w:val="000000"/>
          <w:sz w:val="16"/>
          <w:szCs w:val="16"/>
          <w:lang w:eastAsia="sk-SK"/>
        </w:rPr>
        <w:t xml:space="preserve"> – a</w:t>
      </w:r>
      <w:r w:rsidRPr="00707A77">
        <w:rPr>
          <w:rFonts w:ascii="Calibri" w:eastAsia="Times New Roman" w:hAnsi="Calibri" w:cs="Calibri"/>
          <w:color w:val="222222"/>
          <w:sz w:val="16"/>
          <w:szCs w:val="16"/>
          <w:lang w:eastAsia="sk-SK"/>
        </w:rPr>
        <w:t>bsolventka</w:t>
      </w:r>
      <w:r w:rsidRPr="00707A77">
        <w:rPr>
          <w:rFonts w:ascii="Calibri" w:eastAsia="Times New Roman" w:hAnsi="Calibri" w:cs="Calibri"/>
          <w:color w:val="000000"/>
          <w:sz w:val="16"/>
          <w:szCs w:val="16"/>
          <w:lang w:eastAsia="sk-SK"/>
        </w:rPr>
        <w:t xml:space="preserve"> programu Etika; pôsobí ako odborníčka v oblasti rodovej rovnosti CVTI Bratislava</w:t>
      </w:r>
    </w:p>
    <w:p w14:paraId="4379889E" w14:textId="77777777" w:rsidR="00262ADD" w:rsidRPr="00707A77" w:rsidRDefault="00262ADD" w:rsidP="00262ADD">
      <w:pPr>
        <w:shd w:val="clear" w:color="auto" w:fill="FFFFFF"/>
        <w:spacing w:after="0" w:line="240" w:lineRule="auto"/>
        <w:ind w:left="426"/>
        <w:rPr>
          <w:rFonts w:ascii="Calibri" w:eastAsia="Times New Roman" w:hAnsi="Calibri" w:cs="Calibri"/>
          <w:color w:val="000000"/>
          <w:sz w:val="16"/>
          <w:szCs w:val="16"/>
          <w:lang w:eastAsia="sk-SK"/>
        </w:rPr>
      </w:pPr>
      <w:r w:rsidRPr="00707A77">
        <w:rPr>
          <w:rFonts w:ascii="Calibri" w:eastAsia="Times New Roman" w:hAnsi="Calibri" w:cs="Calibri"/>
          <w:color w:val="000000"/>
          <w:sz w:val="16"/>
          <w:szCs w:val="16"/>
          <w:lang w:eastAsia="sk-SK"/>
        </w:rPr>
        <w:t xml:space="preserve">Dr. Paulina </w:t>
      </w:r>
      <w:proofErr w:type="spellStart"/>
      <w:r w:rsidRPr="00707A77">
        <w:rPr>
          <w:rFonts w:ascii="Calibri" w:eastAsia="Times New Roman" w:hAnsi="Calibri" w:cs="Calibri"/>
          <w:color w:val="000000"/>
          <w:sz w:val="16"/>
          <w:szCs w:val="16"/>
          <w:lang w:eastAsia="sk-SK"/>
        </w:rPr>
        <w:t>Dubiel</w:t>
      </w:r>
      <w:proofErr w:type="spellEnd"/>
      <w:r w:rsidRPr="00707A77">
        <w:rPr>
          <w:rFonts w:ascii="Calibri" w:eastAsia="Times New Roman" w:hAnsi="Calibri" w:cs="Calibri"/>
          <w:color w:val="000000"/>
          <w:sz w:val="16"/>
          <w:szCs w:val="16"/>
          <w:lang w:eastAsia="sk-SK"/>
        </w:rPr>
        <w:t xml:space="preserve"> </w:t>
      </w:r>
      <w:proofErr w:type="spellStart"/>
      <w:r w:rsidRPr="00707A77">
        <w:rPr>
          <w:rFonts w:ascii="Calibri" w:eastAsia="Times New Roman" w:hAnsi="Calibri" w:cs="Calibri"/>
          <w:color w:val="000000"/>
          <w:sz w:val="16"/>
          <w:szCs w:val="16"/>
          <w:lang w:eastAsia="sk-SK"/>
        </w:rPr>
        <w:t>Zielinska</w:t>
      </w:r>
      <w:proofErr w:type="spellEnd"/>
      <w:r w:rsidRPr="00707A77">
        <w:rPr>
          <w:rFonts w:ascii="Calibri" w:eastAsia="Times New Roman" w:hAnsi="Calibri" w:cs="Calibri"/>
          <w:color w:val="000000"/>
          <w:sz w:val="16"/>
          <w:szCs w:val="16"/>
          <w:lang w:eastAsia="sk-SK"/>
        </w:rPr>
        <w:t xml:space="preserve"> – a</w:t>
      </w:r>
      <w:r w:rsidRPr="00707A77">
        <w:rPr>
          <w:rFonts w:ascii="Calibri" w:eastAsia="Times New Roman" w:hAnsi="Calibri" w:cs="Calibri"/>
          <w:color w:val="222222"/>
          <w:sz w:val="16"/>
          <w:szCs w:val="16"/>
          <w:lang w:eastAsia="sk-SK"/>
        </w:rPr>
        <w:t>bsolventka</w:t>
      </w:r>
      <w:r w:rsidRPr="00707A77">
        <w:rPr>
          <w:rFonts w:ascii="Calibri" w:eastAsia="Times New Roman" w:hAnsi="Calibri" w:cs="Calibri"/>
          <w:color w:val="000000"/>
          <w:sz w:val="16"/>
          <w:szCs w:val="16"/>
          <w:lang w:eastAsia="sk-SK"/>
        </w:rPr>
        <w:t xml:space="preserve"> programu Etika; pôsobí ako odborná asistentka, </w:t>
      </w:r>
      <w:proofErr w:type="spellStart"/>
      <w:r w:rsidRPr="00707A77">
        <w:rPr>
          <w:rFonts w:ascii="Calibri" w:eastAsia="Times New Roman" w:hAnsi="Calibri" w:cs="Calibri"/>
          <w:color w:val="000000"/>
          <w:sz w:val="16"/>
          <w:szCs w:val="16"/>
          <w:lang w:eastAsia="sk-SK"/>
        </w:rPr>
        <w:t>Państwowa</w:t>
      </w:r>
      <w:proofErr w:type="spellEnd"/>
      <w:r w:rsidRPr="00707A77">
        <w:rPr>
          <w:rFonts w:ascii="Calibri" w:eastAsia="Times New Roman" w:hAnsi="Calibri" w:cs="Calibri"/>
          <w:color w:val="000000"/>
          <w:sz w:val="16"/>
          <w:szCs w:val="16"/>
          <w:lang w:eastAsia="sk-SK"/>
        </w:rPr>
        <w:t xml:space="preserve"> </w:t>
      </w:r>
      <w:proofErr w:type="spellStart"/>
      <w:r w:rsidRPr="00707A77">
        <w:rPr>
          <w:rFonts w:ascii="Calibri" w:eastAsia="Times New Roman" w:hAnsi="Calibri" w:cs="Calibri"/>
          <w:color w:val="000000"/>
          <w:sz w:val="16"/>
          <w:szCs w:val="16"/>
          <w:lang w:eastAsia="sk-SK"/>
        </w:rPr>
        <w:t>Wyższa</w:t>
      </w:r>
      <w:proofErr w:type="spellEnd"/>
      <w:r w:rsidRPr="00707A77">
        <w:rPr>
          <w:rFonts w:ascii="Calibri" w:eastAsia="Times New Roman" w:hAnsi="Calibri" w:cs="Calibri"/>
          <w:color w:val="000000"/>
          <w:sz w:val="16"/>
          <w:szCs w:val="16"/>
          <w:lang w:eastAsia="sk-SK"/>
        </w:rPr>
        <w:t xml:space="preserve"> </w:t>
      </w:r>
      <w:proofErr w:type="spellStart"/>
      <w:r w:rsidRPr="00707A77">
        <w:rPr>
          <w:rFonts w:ascii="Calibri" w:eastAsia="Times New Roman" w:hAnsi="Calibri" w:cs="Calibri"/>
          <w:color w:val="000000"/>
          <w:sz w:val="16"/>
          <w:szCs w:val="16"/>
          <w:lang w:eastAsia="sk-SK"/>
        </w:rPr>
        <w:t>Szkoła</w:t>
      </w:r>
      <w:proofErr w:type="spellEnd"/>
      <w:r w:rsidRPr="00707A77">
        <w:rPr>
          <w:rFonts w:ascii="Calibri" w:eastAsia="Times New Roman" w:hAnsi="Calibri" w:cs="Calibri"/>
          <w:color w:val="000000"/>
          <w:sz w:val="16"/>
          <w:szCs w:val="16"/>
          <w:lang w:eastAsia="sk-SK"/>
        </w:rPr>
        <w:t xml:space="preserve"> </w:t>
      </w:r>
      <w:proofErr w:type="spellStart"/>
      <w:r w:rsidRPr="00707A77">
        <w:rPr>
          <w:rFonts w:ascii="Calibri" w:eastAsia="Times New Roman" w:hAnsi="Calibri" w:cs="Calibri"/>
          <w:color w:val="000000"/>
          <w:sz w:val="16"/>
          <w:szCs w:val="16"/>
          <w:lang w:eastAsia="sk-SK"/>
        </w:rPr>
        <w:t>Zawodowa</w:t>
      </w:r>
      <w:proofErr w:type="spellEnd"/>
      <w:r w:rsidRPr="00707A77">
        <w:rPr>
          <w:rFonts w:ascii="Calibri" w:eastAsia="Times New Roman" w:hAnsi="Calibri" w:cs="Calibri"/>
          <w:color w:val="000000"/>
          <w:sz w:val="16"/>
          <w:szCs w:val="16"/>
          <w:lang w:eastAsia="sk-SK"/>
        </w:rPr>
        <w:t xml:space="preserve"> im. rtm. </w:t>
      </w:r>
      <w:proofErr w:type="spellStart"/>
      <w:r w:rsidRPr="00707A77">
        <w:rPr>
          <w:rFonts w:ascii="Calibri" w:eastAsia="Times New Roman" w:hAnsi="Calibri" w:cs="Calibri"/>
          <w:color w:val="000000"/>
          <w:sz w:val="16"/>
          <w:szCs w:val="16"/>
          <w:lang w:eastAsia="sk-SK"/>
        </w:rPr>
        <w:t>Witolda</w:t>
      </w:r>
      <w:proofErr w:type="spellEnd"/>
      <w:r w:rsidRPr="00707A77">
        <w:rPr>
          <w:rFonts w:ascii="Calibri" w:eastAsia="Times New Roman" w:hAnsi="Calibri" w:cs="Calibri"/>
          <w:color w:val="000000"/>
          <w:sz w:val="16"/>
          <w:szCs w:val="16"/>
          <w:lang w:eastAsia="sk-SK"/>
        </w:rPr>
        <w:t xml:space="preserve"> </w:t>
      </w:r>
      <w:proofErr w:type="spellStart"/>
      <w:r w:rsidRPr="00707A77">
        <w:rPr>
          <w:rFonts w:ascii="Calibri" w:eastAsia="Times New Roman" w:hAnsi="Calibri" w:cs="Calibri"/>
          <w:color w:val="000000"/>
          <w:sz w:val="16"/>
          <w:szCs w:val="16"/>
          <w:lang w:eastAsia="sk-SK"/>
        </w:rPr>
        <w:t>Pileckiego</w:t>
      </w:r>
      <w:proofErr w:type="spellEnd"/>
      <w:r w:rsidRPr="00707A77">
        <w:rPr>
          <w:rFonts w:ascii="Calibri" w:eastAsia="Times New Roman" w:hAnsi="Calibri" w:cs="Calibri"/>
          <w:color w:val="000000"/>
          <w:sz w:val="16"/>
          <w:szCs w:val="16"/>
          <w:lang w:eastAsia="sk-SK"/>
        </w:rPr>
        <w:t xml:space="preserve"> w </w:t>
      </w:r>
      <w:proofErr w:type="spellStart"/>
      <w:r w:rsidRPr="00707A77">
        <w:rPr>
          <w:rFonts w:ascii="Calibri" w:eastAsia="Times New Roman" w:hAnsi="Calibri" w:cs="Calibri"/>
          <w:color w:val="000000"/>
          <w:sz w:val="16"/>
          <w:szCs w:val="16"/>
          <w:lang w:eastAsia="sk-SK"/>
        </w:rPr>
        <w:t>Oświęcime</w:t>
      </w:r>
      <w:proofErr w:type="spellEnd"/>
      <w:r w:rsidRPr="00707A77">
        <w:rPr>
          <w:rFonts w:ascii="Calibri" w:eastAsia="Times New Roman" w:hAnsi="Calibri" w:cs="Calibri"/>
          <w:color w:val="000000"/>
          <w:sz w:val="16"/>
          <w:szCs w:val="16"/>
          <w:lang w:eastAsia="sk-SK"/>
        </w:rPr>
        <w:t xml:space="preserve"> (Poľsko)</w:t>
      </w:r>
    </w:p>
    <w:p w14:paraId="287AE7F9" w14:textId="77777777" w:rsidR="00262ADD" w:rsidRPr="00707A77" w:rsidRDefault="00262ADD" w:rsidP="00262ADD">
      <w:pPr>
        <w:shd w:val="clear" w:color="auto" w:fill="FFFFFF"/>
        <w:spacing w:after="0" w:line="240" w:lineRule="auto"/>
        <w:ind w:left="426"/>
        <w:rPr>
          <w:rFonts w:ascii="Calibri" w:eastAsia="Times New Roman" w:hAnsi="Calibri" w:cs="Calibri"/>
          <w:color w:val="000000"/>
          <w:sz w:val="16"/>
          <w:szCs w:val="16"/>
          <w:lang w:eastAsia="sk-SK"/>
        </w:rPr>
      </w:pPr>
      <w:r w:rsidRPr="00707A77">
        <w:rPr>
          <w:rFonts w:ascii="Calibri" w:eastAsia="Times New Roman" w:hAnsi="Calibri" w:cs="Calibri"/>
          <w:color w:val="000000"/>
          <w:sz w:val="16"/>
          <w:szCs w:val="16"/>
          <w:lang w:eastAsia="sk-SK"/>
        </w:rPr>
        <w:t xml:space="preserve">Dr. </w:t>
      </w:r>
      <w:proofErr w:type="spellStart"/>
      <w:r w:rsidRPr="00707A77">
        <w:rPr>
          <w:rFonts w:ascii="Calibri" w:eastAsia="Times New Roman" w:hAnsi="Calibri" w:cs="Calibri"/>
          <w:color w:val="000000"/>
          <w:sz w:val="16"/>
          <w:szCs w:val="16"/>
          <w:lang w:eastAsia="sk-SK"/>
        </w:rPr>
        <w:t>Piotr</w:t>
      </w:r>
      <w:proofErr w:type="spellEnd"/>
      <w:r w:rsidRPr="00707A77">
        <w:rPr>
          <w:rFonts w:ascii="Calibri" w:eastAsia="Times New Roman" w:hAnsi="Calibri" w:cs="Calibri"/>
          <w:color w:val="000000"/>
          <w:sz w:val="16"/>
          <w:szCs w:val="16"/>
          <w:lang w:eastAsia="sk-SK"/>
        </w:rPr>
        <w:t xml:space="preserve"> </w:t>
      </w:r>
      <w:proofErr w:type="spellStart"/>
      <w:r w:rsidRPr="00707A77">
        <w:rPr>
          <w:rFonts w:ascii="Calibri" w:eastAsia="Times New Roman" w:hAnsi="Calibri" w:cs="Calibri"/>
          <w:color w:val="000000"/>
          <w:sz w:val="16"/>
          <w:szCs w:val="16"/>
          <w:lang w:eastAsia="sk-SK"/>
        </w:rPr>
        <w:t>Czech</w:t>
      </w:r>
      <w:proofErr w:type="spellEnd"/>
      <w:r w:rsidRPr="00707A77">
        <w:rPr>
          <w:rFonts w:ascii="Calibri" w:eastAsia="Times New Roman" w:hAnsi="Calibri" w:cs="Calibri"/>
          <w:color w:val="000000"/>
          <w:sz w:val="16"/>
          <w:szCs w:val="16"/>
          <w:lang w:eastAsia="sk-SK"/>
        </w:rPr>
        <w:t xml:space="preserve"> – a</w:t>
      </w:r>
      <w:r w:rsidRPr="00707A77">
        <w:rPr>
          <w:rFonts w:ascii="Calibri" w:eastAsia="Times New Roman" w:hAnsi="Calibri" w:cs="Calibri"/>
          <w:color w:val="222222"/>
          <w:sz w:val="16"/>
          <w:szCs w:val="16"/>
          <w:lang w:eastAsia="sk-SK"/>
        </w:rPr>
        <w:t>bsolvent</w:t>
      </w:r>
      <w:r w:rsidRPr="00707A77">
        <w:rPr>
          <w:rFonts w:ascii="Calibri" w:eastAsia="Times New Roman" w:hAnsi="Calibri" w:cs="Calibri"/>
          <w:color w:val="000000"/>
          <w:sz w:val="16"/>
          <w:szCs w:val="16"/>
          <w:lang w:eastAsia="sk-SK"/>
        </w:rPr>
        <w:t xml:space="preserve"> programu Etika; pôsobí ako odborný asistent, </w:t>
      </w:r>
      <w:proofErr w:type="spellStart"/>
      <w:r w:rsidRPr="00707A77">
        <w:rPr>
          <w:rFonts w:ascii="Calibri" w:eastAsia="Times New Roman" w:hAnsi="Calibri" w:cs="Calibri"/>
          <w:color w:val="000000"/>
          <w:sz w:val="16"/>
          <w:szCs w:val="16"/>
          <w:lang w:eastAsia="sk-SK"/>
        </w:rPr>
        <w:t>Państwowa</w:t>
      </w:r>
      <w:proofErr w:type="spellEnd"/>
      <w:r w:rsidRPr="00707A77">
        <w:rPr>
          <w:rFonts w:ascii="Calibri" w:eastAsia="Times New Roman" w:hAnsi="Calibri" w:cs="Calibri"/>
          <w:color w:val="000000"/>
          <w:sz w:val="16"/>
          <w:szCs w:val="16"/>
          <w:lang w:eastAsia="sk-SK"/>
        </w:rPr>
        <w:t xml:space="preserve"> </w:t>
      </w:r>
      <w:proofErr w:type="spellStart"/>
      <w:r w:rsidRPr="00707A77">
        <w:rPr>
          <w:rFonts w:ascii="Calibri" w:eastAsia="Times New Roman" w:hAnsi="Calibri" w:cs="Calibri"/>
          <w:color w:val="000000"/>
          <w:sz w:val="16"/>
          <w:szCs w:val="16"/>
          <w:lang w:eastAsia="sk-SK"/>
        </w:rPr>
        <w:t>Wyższa</w:t>
      </w:r>
      <w:proofErr w:type="spellEnd"/>
      <w:r w:rsidRPr="00707A77">
        <w:rPr>
          <w:rFonts w:ascii="Calibri" w:eastAsia="Times New Roman" w:hAnsi="Calibri" w:cs="Calibri"/>
          <w:color w:val="000000"/>
          <w:sz w:val="16"/>
          <w:szCs w:val="16"/>
          <w:lang w:eastAsia="sk-SK"/>
        </w:rPr>
        <w:t xml:space="preserve"> </w:t>
      </w:r>
      <w:proofErr w:type="spellStart"/>
      <w:r w:rsidRPr="00707A77">
        <w:rPr>
          <w:rFonts w:ascii="Calibri" w:eastAsia="Times New Roman" w:hAnsi="Calibri" w:cs="Calibri"/>
          <w:color w:val="000000"/>
          <w:sz w:val="16"/>
          <w:szCs w:val="16"/>
          <w:lang w:eastAsia="sk-SK"/>
        </w:rPr>
        <w:t>Szkoła</w:t>
      </w:r>
      <w:proofErr w:type="spellEnd"/>
      <w:r w:rsidRPr="00707A77">
        <w:rPr>
          <w:rFonts w:ascii="Calibri" w:eastAsia="Times New Roman" w:hAnsi="Calibri" w:cs="Calibri"/>
          <w:color w:val="000000"/>
          <w:sz w:val="16"/>
          <w:szCs w:val="16"/>
          <w:lang w:eastAsia="sk-SK"/>
        </w:rPr>
        <w:t xml:space="preserve"> </w:t>
      </w:r>
      <w:proofErr w:type="spellStart"/>
      <w:r w:rsidRPr="00707A77">
        <w:rPr>
          <w:rFonts w:ascii="Calibri" w:eastAsia="Times New Roman" w:hAnsi="Calibri" w:cs="Calibri"/>
          <w:color w:val="000000"/>
          <w:sz w:val="16"/>
          <w:szCs w:val="16"/>
          <w:lang w:eastAsia="sk-SK"/>
        </w:rPr>
        <w:t>Zawodowa</w:t>
      </w:r>
      <w:proofErr w:type="spellEnd"/>
      <w:r w:rsidRPr="00707A77">
        <w:rPr>
          <w:rFonts w:ascii="Calibri" w:eastAsia="Times New Roman" w:hAnsi="Calibri" w:cs="Calibri"/>
          <w:color w:val="000000"/>
          <w:sz w:val="16"/>
          <w:szCs w:val="16"/>
          <w:lang w:eastAsia="sk-SK"/>
        </w:rPr>
        <w:t xml:space="preserve"> im. rtm. </w:t>
      </w:r>
      <w:proofErr w:type="spellStart"/>
      <w:r w:rsidRPr="00707A77">
        <w:rPr>
          <w:rFonts w:ascii="Calibri" w:eastAsia="Times New Roman" w:hAnsi="Calibri" w:cs="Calibri"/>
          <w:color w:val="000000"/>
          <w:sz w:val="16"/>
          <w:szCs w:val="16"/>
          <w:lang w:eastAsia="sk-SK"/>
        </w:rPr>
        <w:t>Witolda</w:t>
      </w:r>
      <w:proofErr w:type="spellEnd"/>
      <w:r w:rsidRPr="00707A77">
        <w:rPr>
          <w:rFonts w:ascii="Calibri" w:eastAsia="Times New Roman" w:hAnsi="Calibri" w:cs="Calibri"/>
          <w:color w:val="000000"/>
          <w:sz w:val="16"/>
          <w:szCs w:val="16"/>
          <w:lang w:eastAsia="sk-SK"/>
        </w:rPr>
        <w:t xml:space="preserve"> </w:t>
      </w:r>
      <w:proofErr w:type="spellStart"/>
      <w:r w:rsidRPr="00707A77">
        <w:rPr>
          <w:rFonts w:ascii="Calibri" w:eastAsia="Times New Roman" w:hAnsi="Calibri" w:cs="Calibri"/>
          <w:color w:val="000000"/>
          <w:sz w:val="16"/>
          <w:szCs w:val="16"/>
          <w:lang w:eastAsia="sk-SK"/>
        </w:rPr>
        <w:t>Pileckiego</w:t>
      </w:r>
      <w:proofErr w:type="spellEnd"/>
      <w:r w:rsidRPr="00707A77">
        <w:rPr>
          <w:rFonts w:ascii="Calibri" w:eastAsia="Times New Roman" w:hAnsi="Calibri" w:cs="Calibri"/>
          <w:color w:val="000000"/>
          <w:sz w:val="16"/>
          <w:szCs w:val="16"/>
          <w:lang w:eastAsia="sk-SK"/>
        </w:rPr>
        <w:t xml:space="preserve"> w </w:t>
      </w:r>
      <w:proofErr w:type="spellStart"/>
      <w:r w:rsidRPr="00707A77">
        <w:rPr>
          <w:rFonts w:ascii="Calibri" w:eastAsia="Times New Roman" w:hAnsi="Calibri" w:cs="Calibri"/>
          <w:color w:val="000000"/>
          <w:sz w:val="16"/>
          <w:szCs w:val="16"/>
          <w:lang w:eastAsia="sk-SK"/>
        </w:rPr>
        <w:t>Oświęcime</w:t>
      </w:r>
      <w:proofErr w:type="spellEnd"/>
      <w:r w:rsidRPr="00707A77">
        <w:rPr>
          <w:rFonts w:ascii="Calibri" w:eastAsia="Times New Roman" w:hAnsi="Calibri" w:cs="Calibri"/>
          <w:color w:val="000000"/>
          <w:sz w:val="16"/>
          <w:szCs w:val="16"/>
          <w:lang w:eastAsia="sk-SK"/>
        </w:rPr>
        <w:t xml:space="preserve"> (Poľsko)</w:t>
      </w:r>
    </w:p>
    <w:p w14:paraId="0E21F561" w14:textId="77777777" w:rsidR="00262ADD" w:rsidRPr="00707A77" w:rsidRDefault="00262ADD" w:rsidP="00262ADD">
      <w:pPr>
        <w:shd w:val="clear" w:color="auto" w:fill="FFFFFF"/>
        <w:spacing w:after="0" w:line="240" w:lineRule="auto"/>
        <w:ind w:left="426"/>
        <w:rPr>
          <w:rFonts w:ascii="Calibri" w:eastAsia="Times New Roman" w:hAnsi="Calibri" w:cs="Calibri"/>
          <w:color w:val="000000"/>
          <w:sz w:val="16"/>
          <w:szCs w:val="16"/>
          <w:lang w:eastAsia="sk-SK"/>
        </w:rPr>
      </w:pPr>
      <w:r w:rsidRPr="00707A77">
        <w:rPr>
          <w:rFonts w:ascii="Calibri" w:eastAsia="Times New Roman" w:hAnsi="Calibri" w:cs="Calibri"/>
          <w:color w:val="000000"/>
          <w:sz w:val="16"/>
          <w:szCs w:val="16"/>
          <w:lang w:eastAsia="sk-SK"/>
        </w:rPr>
        <w:t xml:space="preserve">Dr. Marta </w:t>
      </w:r>
      <w:proofErr w:type="spellStart"/>
      <w:r w:rsidRPr="00707A77">
        <w:rPr>
          <w:rFonts w:ascii="Calibri" w:eastAsia="Times New Roman" w:hAnsi="Calibri" w:cs="Calibri"/>
          <w:color w:val="000000"/>
          <w:sz w:val="16"/>
          <w:szCs w:val="16"/>
          <w:lang w:eastAsia="sk-SK"/>
        </w:rPr>
        <w:t>Gluchmanová</w:t>
      </w:r>
      <w:proofErr w:type="spellEnd"/>
      <w:r w:rsidRPr="00707A77">
        <w:rPr>
          <w:rFonts w:ascii="Calibri" w:eastAsia="Times New Roman" w:hAnsi="Calibri" w:cs="Calibri"/>
          <w:color w:val="000000"/>
          <w:sz w:val="16"/>
          <w:szCs w:val="16"/>
          <w:lang w:eastAsia="sk-SK"/>
        </w:rPr>
        <w:t xml:space="preserve"> – a</w:t>
      </w:r>
      <w:r w:rsidRPr="00707A77">
        <w:rPr>
          <w:rFonts w:ascii="Calibri" w:eastAsia="Times New Roman" w:hAnsi="Calibri" w:cs="Calibri"/>
          <w:color w:val="222222"/>
          <w:sz w:val="16"/>
          <w:szCs w:val="16"/>
          <w:lang w:eastAsia="sk-SK"/>
        </w:rPr>
        <w:t>bsolventka</w:t>
      </w:r>
      <w:r w:rsidRPr="00707A77">
        <w:rPr>
          <w:rFonts w:ascii="Calibri" w:eastAsia="Times New Roman" w:hAnsi="Calibri" w:cs="Calibri"/>
          <w:color w:val="000000"/>
          <w:sz w:val="16"/>
          <w:szCs w:val="16"/>
          <w:lang w:eastAsia="sk-SK"/>
        </w:rPr>
        <w:t xml:space="preserve"> programu Etika; pôsobí ako odborná asistentka FVT TUKE Košice</w:t>
      </w:r>
    </w:p>
    <w:p w14:paraId="47CF4D60" w14:textId="77777777" w:rsidR="00262ADD" w:rsidRPr="00707A77" w:rsidRDefault="00262ADD" w:rsidP="00262ADD">
      <w:pPr>
        <w:autoSpaceDE w:val="0"/>
        <w:autoSpaceDN w:val="0"/>
        <w:adjustRightInd w:val="0"/>
        <w:spacing w:after="0" w:line="240" w:lineRule="auto"/>
        <w:ind w:left="426"/>
        <w:jc w:val="both"/>
        <w:rPr>
          <w:rFonts w:ascii="Calibri" w:eastAsia="Times New Roman" w:hAnsi="Calibri" w:cs="Calibri"/>
          <w:color w:val="000000"/>
          <w:sz w:val="16"/>
          <w:szCs w:val="16"/>
          <w:shd w:val="clear" w:color="auto" w:fill="FFFFFF"/>
          <w:lang w:eastAsia="sk-SK"/>
        </w:rPr>
      </w:pPr>
      <w:r w:rsidRPr="00707A77">
        <w:rPr>
          <w:rFonts w:ascii="Calibri" w:eastAsia="Times New Roman" w:hAnsi="Calibri" w:cs="Calibri"/>
          <w:color w:val="000000"/>
          <w:sz w:val="16"/>
          <w:szCs w:val="16"/>
          <w:shd w:val="clear" w:color="auto" w:fill="FFFFFF"/>
          <w:lang w:eastAsia="sk-SK"/>
        </w:rPr>
        <w:t xml:space="preserve">Dr. Slavomír </w:t>
      </w:r>
      <w:proofErr w:type="spellStart"/>
      <w:r w:rsidRPr="00707A77">
        <w:rPr>
          <w:rFonts w:ascii="Calibri" w:eastAsia="Times New Roman" w:hAnsi="Calibri" w:cs="Calibri"/>
          <w:color w:val="000000"/>
          <w:sz w:val="16"/>
          <w:szCs w:val="16"/>
          <w:shd w:val="clear" w:color="auto" w:fill="FFFFFF"/>
          <w:lang w:eastAsia="sk-SK"/>
        </w:rPr>
        <w:t>Lesňák</w:t>
      </w:r>
      <w:proofErr w:type="spellEnd"/>
      <w:r w:rsidRPr="00707A77">
        <w:rPr>
          <w:rFonts w:ascii="Calibri" w:eastAsia="Times New Roman" w:hAnsi="Calibri" w:cs="Calibri"/>
          <w:color w:val="000000"/>
          <w:sz w:val="16"/>
          <w:szCs w:val="16"/>
          <w:shd w:val="clear" w:color="auto" w:fill="FFFFFF"/>
          <w:lang w:eastAsia="sk-SK"/>
        </w:rPr>
        <w:t xml:space="preserve"> – </w:t>
      </w:r>
      <w:r w:rsidRPr="00707A77">
        <w:rPr>
          <w:rFonts w:ascii="Calibri" w:eastAsia="Times New Roman" w:hAnsi="Calibri" w:cs="Calibri"/>
          <w:color w:val="000000"/>
          <w:sz w:val="16"/>
          <w:szCs w:val="16"/>
          <w:lang w:eastAsia="sk-SK"/>
        </w:rPr>
        <w:t>a</w:t>
      </w:r>
      <w:r w:rsidRPr="00707A77">
        <w:rPr>
          <w:rFonts w:ascii="Calibri" w:eastAsia="Times New Roman" w:hAnsi="Calibri" w:cs="Calibri"/>
          <w:color w:val="222222"/>
          <w:sz w:val="16"/>
          <w:szCs w:val="16"/>
          <w:lang w:eastAsia="sk-SK"/>
        </w:rPr>
        <w:t>bsolvent</w:t>
      </w:r>
      <w:r w:rsidRPr="00707A77">
        <w:rPr>
          <w:rFonts w:ascii="Calibri" w:eastAsia="Times New Roman" w:hAnsi="Calibri" w:cs="Calibri"/>
          <w:color w:val="000000"/>
          <w:sz w:val="16"/>
          <w:szCs w:val="16"/>
          <w:lang w:eastAsia="sk-SK"/>
        </w:rPr>
        <w:t xml:space="preserve"> programu Etika; pôsobí ako</w:t>
      </w:r>
      <w:r w:rsidRPr="00707A77">
        <w:rPr>
          <w:rFonts w:ascii="Calibri" w:eastAsia="Times New Roman" w:hAnsi="Calibri" w:cs="Calibri"/>
          <w:color w:val="000000"/>
          <w:sz w:val="16"/>
          <w:szCs w:val="16"/>
          <w:shd w:val="clear" w:color="auto" w:fill="FFFFFF"/>
          <w:lang w:eastAsia="sk-SK"/>
        </w:rPr>
        <w:t xml:space="preserve"> odborný asistent </w:t>
      </w:r>
      <w:proofErr w:type="spellStart"/>
      <w:r w:rsidRPr="00707A77">
        <w:rPr>
          <w:rFonts w:ascii="Calibri" w:eastAsia="Times New Roman" w:hAnsi="Calibri" w:cs="Calibri"/>
          <w:color w:val="000000"/>
          <w:sz w:val="16"/>
          <w:szCs w:val="16"/>
          <w:shd w:val="clear" w:color="auto" w:fill="FFFFFF"/>
          <w:lang w:eastAsia="sk-SK"/>
        </w:rPr>
        <w:t>PdF</w:t>
      </w:r>
      <w:proofErr w:type="spellEnd"/>
      <w:r w:rsidRPr="00707A77">
        <w:rPr>
          <w:rFonts w:ascii="Calibri" w:eastAsia="Times New Roman" w:hAnsi="Calibri" w:cs="Calibri"/>
          <w:color w:val="000000"/>
          <w:sz w:val="16"/>
          <w:szCs w:val="16"/>
          <w:shd w:val="clear" w:color="auto" w:fill="FFFFFF"/>
          <w:lang w:eastAsia="sk-SK"/>
        </w:rPr>
        <w:t xml:space="preserve"> MU, Brno (Česká republika)</w:t>
      </w:r>
    </w:p>
    <w:p w14:paraId="76D82C1F" w14:textId="77777777" w:rsidR="00262ADD" w:rsidRPr="00707A77" w:rsidRDefault="00262ADD" w:rsidP="00262ADD">
      <w:pPr>
        <w:pStyle w:val="Odsekzoznamu"/>
        <w:autoSpaceDE w:val="0"/>
        <w:autoSpaceDN w:val="0"/>
        <w:adjustRightInd w:val="0"/>
        <w:spacing w:after="0" w:line="240" w:lineRule="auto"/>
        <w:ind w:left="360"/>
        <w:jc w:val="both"/>
        <w:rPr>
          <w:rFonts w:cstheme="minorHAnsi"/>
          <w:sz w:val="16"/>
          <w:szCs w:val="16"/>
        </w:rPr>
      </w:pPr>
    </w:p>
    <w:p w14:paraId="5E218FB4" w14:textId="77777777" w:rsidR="00262ADD" w:rsidRPr="00707A77" w:rsidRDefault="00262ADD" w:rsidP="00262ADD">
      <w:pPr>
        <w:pStyle w:val="Odsekzoznamu"/>
        <w:autoSpaceDE w:val="0"/>
        <w:autoSpaceDN w:val="0"/>
        <w:adjustRightInd w:val="0"/>
        <w:spacing w:after="0" w:line="240" w:lineRule="auto"/>
        <w:ind w:left="360"/>
        <w:jc w:val="both"/>
        <w:rPr>
          <w:rFonts w:cstheme="minorHAnsi"/>
          <w:sz w:val="16"/>
          <w:szCs w:val="16"/>
        </w:rPr>
      </w:pPr>
    </w:p>
    <w:p w14:paraId="4892E2B4" w14:textId="77777777" w:rsidR="00262ADD" w:rsidRPr="00707A77" w:rsidRDefault="00262ADD" w:rsidP="00BC3714">
      <w:pPr>
        <w:pStyle w:val="Odsekzoznamu"/>
        <w:numPr>
          <w:ilvl w:val="0"/>
          <w:numId w:val="11"/>
        </w:numPr>
        <w:autoSpaceDE w:val="0"/>
        <w:autoSpaceDN w:val="0"/>
        <w:adjustRightInd w:val="0"/>
        <w:spacing w:after="0" w:line="240" w:lineRule="auto"/>
        <w:jc w:val="both"/>
        <w:rPr>
          <w:sz w:val="16"/>
          <w:szCs w:val="16"/>
        </w:rPr>
      </w:pPr>
      <w:r w:rsidRPr="00707A77">
        <w:rPr>
          <w:sz w:val="16"/>
          <w:szCs w:val="16"/>
        </w:rPr>
        <w:t xml:space="preserve">Hodnotenie kvality študijného programu zamestnávateľmi (spätná väzba). </w:t>
      </w:r>
    </w:p>
    <w:p w14:paraId="460FE5F6" w14:textId="77777777" w:rsidR="00262ADD" w:rsidRPr="00707A77" w:rsidRDefault="00262ADD" w:rsidP="00262ADD">
      <w:pPr>
        <w:pStyle w:val="Odsekzoznamu"/>
        <w:autoSpaceDE w:val="0"/>
        <w:autoSpaceDN w:val="0"/>
        <w:adjustRightInd w:val="0"/>
        <w:spacing w:after="0" w:line="240" w:lineRule="auto"/>
        <w:ind w:left="360"/>
        <w:jc w:val="both"/>
        <w:rPr>
          <w:rFonts w:ascii="Calibri" w:hAnsi="Calibri" w:cs="Calibri"/>
          <w:color w:val="FF0000"/>
          <w:sz w:val="16"/>
          <w:szCs w:val="16"/>
        </w:rPr>
      </w:pPr>
      <w:r w:rsidRPr="00707A77">
        <w:rPr>
          <w:rFonts w:cstheme="minorHAnsi"/>
          <w:sz w:val="16"/>
          <w:szCs w:val="16"/>
        </w:rPr>
        <w:t>Zástupcovia zamestnávateľov z oblasti výskumu (</w:t>
      </w:r>
      <w:proofErr w:type="spellStart"/>
      <w:r w:rsidRPr="00707A77">
        <w:rPr>
          <w:rFonts w:cstheme="minorHAnsi"/>
          <w:sz w:val="16"/>
          <w:szCs w:val="16"/>
        </w:rPr>
        <w:t>dr.</w:t>
      </w:r>
      <w:proofErr w:type="spellEnd"/>
      <w:r w:rsidRPr="00707A77">
        <w:rPr>
          <w:rFonts w:cstheme="minorHAnsi"/>
          <w:sz w:val="16"/>
          <w:szCs w:val="16"/>
        </w:rPr>
        <w:t xml:space="preserve"> </w:t>
      </w:r>
      <w:proofErr w:type="spellStart"/>
      <w:r w:rsidRPr="00707A77">
        <w:rPr>
          <w:rFonts w:cstheme="minorHAnsi"/>
          <w:sz w:val="16"/>
          <w:szCs w:val="16"/>
        </w:rPr>
        <w:t>Zelizňaková</w:t>
      </w:r>
      <w:proofErr w:type="spellEnd"/>
      <w:r w:rsidRPr="00707A77">
        <w:rPr>
          <w:rFonts w:cstheme="minorHAnsi"/>
          <w:sz w:val="16"/>
          <w:szCs w:val="16"/>
        </w:rPr>
        <w:t>, Výskumná agentúra) ako aj vysokoškolského prostredia  (</w:t>
      </w:r>
      <w:proofErr w:type="spellStart"/>
      <w:r w:rsidRPr="00707A77">
        <w:rPr>
          <w:rFonts w:cstheme="minorHAnsi"/>
          <w:sz w:val="16"/>
          <w:szCs w:val="16"/>
        </w:rPr>
        <w:t>dr.</w:t>
      </w:r>
      <w:proofErr w:type="spellEnd"/>
      <w:r w:rsidRPr="00707A77">
        <w:rPr>
          <w:rFonts w:cstheme="minorHAnsi"/>
          <w:sz w:val="16"/>
          <w:szCs w:val="16"/>
        </w:rPr>
        <w:t xml:space="preserve"> </w:t>
      </w:r>
      <w:proofErr w:type="spellStart"/>
      <w:r w:rsidRPr="00707A77">
        <w:rPr>
          <w:rFonts w:cstheme="minorHAnsi"/>
          <w:sz w:val="16"/>
          <w:szCs w:val="16"/>
        </w:rPr>
        <w:t>Haško</w:t>
      </w:r>
      <w:proofErr w:type="spellEnd"/>
      <w:r w:rsidRPr="00707A77">
        <w:rPr>
          <w:rFonts w:cstheme="minorHAnsi"/>
          <w:sz w:val="16"/>
          <w:szCs w:val="16"/>
        </w:rPr>
        <w:t xml:space="preserve">, Fakulta umení, TUKE v Košiciach) hodnotia kvalitu študijného programu pozitívne. </w:t>
      </w:r>
      <w:r w:rsidRPr="00707A77">
        <w:rPr>
          <w:rFonts w:ascii="Calibri" w:hAnsi="Calibri" w:cs="Calibri"/>
          <w:sz w:val="16"/>
          <w:szCs w:val="16"/>
        </w:rPr>
        <w:t xml:space="preserve">Záverečné stanovisko zainteresovaných strán za zamestnávateľov bolo bez pripomienok, keďže počas celého priebehu prípravy sa aktívne podieľali na kreovaní dokumentov a aktívne komunikovali s predkladateľmi žiadosti. Ich postrehy a návrhy boli veľmi cenné a počas pravidelných konzultácií boli priamo </w:t>
      </w:r>
      <w:r w:rsidRPr="00707A77">
        <w:rPr>
          <w:rFonts w:ascii="Calibri" w:hAnsi="Calibri" w:cs="Calibri"/>
          <w:sz w:val="16"/>
          <w:szCs w:val="16"/>
        </w:rPr>
        <w:lastRenderedPageBreak/>
        <w:t>reflektované pri príprave podkladov. Výsledkom je predkladaný študijný program, ktorý reflektuje požiadavky zainteresovaných strán a je zameraný nielen na aktuálny výskum v oblasti praktickej filozofie, teoretickej filozofie, etiky a estetiky, ale aj na využiteľnosť poznatkov z týchto oblastí pre budúce pôsobenie absolventov. Tieto požiadavky sú taktiež reflektované v cieľoch a výstupoch vzdelávania.</w:t>
      </w:r>
    </w:p>
    <w:p w14:paraId="6AF5EEA6" w14:textId="77777777" w:rsidR="00262ADD" w:rsidRPr="00707A77" w:rsidRDefault="00262ADD" w:rsidP="00262ADD">
      <w:pPr>
        <w:pStyle w:val="Odsekzoznamu"/>
        <w:autoSpaceDE w:val="0"/>
        <w:autoSpaceDN w:val="0"/>
        <w:adjustRightInd w:val="0"/>
        <w:spacing w:after="0" w:line="240" w:lineRule="auto"/>
        <w:ind w:left="360"/>
        <w:jc w:val="both"/>
        <w:rPr>
          <w:rFonts w:cstheme="minorHAnsi"/>
          <w:sz w:val="16"/>
          <w:szCs w:val="16"/>
        </w:rPr>
      </w:pPr>
    </w:p>
    <w:p w14:paraId="77D13FCD" w14:textId="77777777" w:rsidR="00262ADD" w:rsidRPr="00707A77" w:rsidRDefault="00262ADD" w:rsidP="00262ADD">
      <w:pPr>
        <w:pStyle w:val="Odsekzoznamu"/>
        <w:autoSpaceDE w:val="0"/>
        <w:autoSpaceDN w:val="0"/>
        <w:adjustRightInd w:val="0"/>
        <w:spacing w:after="0" w:line="240" w:lineRule="auto"/>
        <w:ind w:left="360"/>
        <w:jc w:val="both"/>
        <w:rPr>
          <w:rFonts w:cstheme="minorHAnsi"/>
          <w:sz w:val="16"/>
          <w:szCs w:val="16"/>
        </w:rPr>
      </w:pPr>
    </w:p>
    <w:p w14:paraId="31899216" w14:textId="77777777" w:rsidR="00262ADD" w:rsidRPr="00707A77" w:rsidRDefault="00262ADD" w:rsidP="00BC3714">
      <w:pPr>
        <w:pStyle w:val="Odsekzoznamu"/>
        <w:numPr>
          <w:ilvl w:val="0"/>
          <w:numId w:val="1"/>
        </w:numPr>
        <w:autoSpaceDE w:val="0"/>
        <w:autoSpaceDN w:val="0"/>
        <w:adjustRightInd w:val="0"/>
        <w:spacing w:after="0" w:line="240" w:lineRule="auto"/>
        <w:rPr>
          <w:b/>
          <w:bCs/>
          <w:sz w:val="16"/>
          <w:szCs w:val="16"/>
        </w:rPr>
      </w:pPr>
      <w:r w:rsidRPr="00707A77">
        <w:rPr>
          <w:b/>
          <w:bCs/>
          <w:sz w:val="16"/>
          <w:szCs w:val="16"/>
        </w:rPr>
        <w:t>Štruktúra a obsah študijného programu</w:t>
      </w:r>
      <w:r w:rsidRPr="00707A77">
        <w:rPr>
          <w:rStyle w:val="Odkaznapoznmkupodiarou"/>
          <w:b/>
          <w:bCs/>
          <w:szCs w:val="16"/>
        </w:rPr>
        <w:footnoteReference w:id="8"/>
      </w:r>
      <w:r w:rsidRPr="00707A77">
        <w:rPr>
          <w:b/>
          <w:bCs/>
          <w:sz w:val="16"/>
          <w:szCs w:val="16"/>
        </w:rPr>
        <w:t xml:space="preserve"> </w:t>
      </w:r>
    </w:p>
    <w:p w14:paraId="05B61E27" w14:textId="77777777" w:rsidR="00262ADD" w:rsidRPr="00707A77" w:rsidRDefault="00262ADD" w:rsidP="00BC3714">
      <w:pPr>
        <w:pStyle w:val="Odsekzoznamu"/>
        <w:numPr>
          <w:ilvl w:val="0"/>
          <w:numId w:val="3"/>
        </w:numPr>
        <w:autoSpaceDE w:val="0"/>
        <w:autoSpaceDN w:val="0"/>
        <w:adjustRightInd w:val="0"/>
        <w:spacing w:after="0" w:line="240" w:lineRule="auto"/>
        <w:jc w:val="both"/>
        <w:rPr>
          <w:rFonts w:cstheme="minorHAnsi"/>
          <w:sz w:val="16"/>
          <w:szCs w:val="16"/>
        </w:rPr>
      </w:pPr>
      <w:r w:rsidRPr="00707A77">
        <w:rPr>
          <w:rFonts w:cstheme="minorHAnsi"/>
          <w:i/>
          <w:iCs/>
          <w:sz w:val="16"/>
          <w:szCs w:val="16"/>
        </w:rPr>
        <w:t>Vysoká škola popíše pravidlá na utváranie študijných plánov v študijnom programe.</w:t>
      </w:r>
    </w:p>
    <w:p w14:paraId="36AF6E93" w14:textId="77777777" w:rsidR="00262ADD" w:rsidRPr="00707A77" w:rsidRDefault="00262ADD" w:rsidP="00262ADD">
      <w:pPr>
        <w:pStyle w:val="Odsekzoznamu"/>
        <w:autoSpaceDE w:val="0"/>
        <w:autoSpaceDN w:val="0"/>
        <w:adjustRightInd w:val="0"/>
        <w:spacing w:after="0" w:line="240" w:lineRule="auto"/>
        <w:ind w:left="360"/>
        <w:jc w:val="both"/>
        <w:rPr>
          <w:rFonts w:cstheme="minorHAnsi"/>
          <w:b/>
          <w:sz w:val="16"/>
          <w:szCs w:val="16"/>
        </w:rPr>
      </w:pPr>
    </w:p>
    <w:p w14:paraId="0331BDEB" w14:textId="77777777" w:rsidR="00262ADD" w:rsidRPr="00707A77" w:rsidRDefault="00262ADD" w:rsidP="00262ADD">
      <w:pPr>
        <w:spacing w:line="240" w:lineRule="auto"/>
        <w:ind w:left="284"/>
        <w:contextualSpacing/>
        <w:jc w:val="both"/>
        <w:rPr>
          <w:rFonts w:eastAsiaTheme="minorEastAsia" w:cstheme="minorHAnsi"/>
          <w:sz w:val="16"/>
          <w:szCs w:val="16"/>
        </w:rPr>
      </w:pPr>
      <w:r w:rsidRPr="00707A77">
        <w:rPr>
          <w:rFonts w:eastAsiaTheme="minorEastAsia" w:cstheme="minorHAnsi"/>
          <w:sz w:val="16"/>
          <w:szCs w:val="16"/>
        </w:rPr>
        <w:t>Študijný program je zostavený tak, aby obsah, štruktúra a sekvencia profilových študijných predmetov a ďalších vzdelávacích činností študijného programu umožňovali okrem vedomostí, zručností a kompetentností aj prístup k všeobecným znalostiam a rozhľadu, schopnosť využívať odborné znalosti v praxi, zručnosť pracovať s informáciami, schopnosť identifikovať a riešiť problémy, schopnosť tvorivého a pružného myslenia a konania, prezentačné zručnosti, zručnosť písomného prejavu, schopnosť samostatne rozhodovať, schopnosť niesť zodpovednosť a zvládať záťažové situácie, zručnosť komunikovať s ľuďmi, schopnosť vzdelávať sa a organizovať svoje učenie ako aj jazykové zručnosti v materinskom a cudzom jazyku v súlade s profilom absolventa, ktorý bol vytvorený na základe požiadaviek praxe, skúseností pedagógov a na základe návrhov zainteresovaných strán. Cieľové vedomosti, zručnosti a kompetentnosti, definované v profile absolventa, vychádzajú z čiastkových vedomostí, zručností a kompetentností, definovaných v jednotlivých informačných listoch profilových predmetov, a ďalších nosných tém jadra znalostí študijného odboru. Povinnou súčasťou všetkých informačných listov predmetov nového študijného programu je špecifikácia vedomostí, zručností a kompetentností, ktoré študent absolvovaním predmetu získa.</w:t>
      </w:r>
    </w:p>
    <w:p w14:paraId="264FA2E9" w14:textId="77777777" w:rsidR="00262ADD" w:rsidRPr="00707A77" w:rsidRDefault="00262ADD" w:rsidP="00262ADD">
      <w:pPr>
        <w:spacing w:line="240" w:lineRule="auto"/>
        <w:ind w:left="284"/>
        <w:contextualSpacing/>
        <w:jc w:val="both"/>
        <w:rPr>
          <w:rFonts w:eastAsiaTheme="minorEastAsia" w:cstheme="minorHAnsi"/>
          <w:sz w:val="16"/>
          <w:szCs w:val="16"/>
        </w:rPr>
      </w:pPr>
    </w:p>
    <w:p w14:paraId="58298383" w14:textId="77777777" w:rsidR="00262ADD" w:rsidRPr="00707A77" w:rsidRDefault="00262ADD" w:rsidP="00262ADD">
      <w:pPr>
        <w:spacing w:line="240" w:lineRule="auto"/>
        <w:ind w:left="284"/>
        <w:contextualSpacing/>
        <w:jc w:val="both"/>
        <w:rPr>
          <w:rFonts w:eastAsiaTheme="minorEastAsia" w:cstheme="minorHAnsi"/>
          <w:sz w:val="16"/>
          <w:szCs w:val="16"/>
        </w:rPr>
      </w:pPr>
      <w:r w:rsidRPr="00707A77">
        <w:rPr>
          <w:rFonts w:cstheme="minorHAnsi"/>
          <w:sz w:val="16"/>
          <w:szCs w:val="16"/>
        </w:rPr>
        <w:t>Študijný program Systematická filozofia v treťom stupni vysokoškolského štúdia (doktorandské štúdium) obsahovo nadväzuje na magisterské štúdium študijného programu filozofia (resp. filozofia v kombinácii), magisterské štúdium študijného programu etika (resp. etika v kombinácii) a magisterské štúdium študijného programu estetika (resp. estetika v kombinácii). Je koncipovaný ako príprava na samostatnú vedeckú, výskumnú a pedagogickú činnosť vo filozofii, etike alebo estetike. Preto sa štúdium zameriava na užšiu špecializáciu v troch oblastiach systematickej filozofie:</w:t>
      </w:r>
    </w:p>
    <w:p w14:paraId="4BA71247" w14:textId="77777777" w:rsidR="00262ADD" w:rsidRPr="00707A77" w:rsidRDefault="00262ADD" w:rsidP="00BC3714">
      <w:pPr>
        <w:pStyle w:val="Odsekzoznamu"/>
        <w:numPr>
          <w:ilvl w:val="0"/>
          <w:numId w:val="26"/>
        </w:numPr>
        <w:jc w:val="both"/>
        <w:rPr>
          <w:rFonts w:cstheme="minorHAnsi"/>
          <w:sz w:val="16"/>
          <w:szCs w:val="16"/>
        </w:rPr>
      </w:pPr>
      <w:r w:rsidRPr="00707A77">
        <w:rPr>
          <w:rFonts w:cstheme="minorHAnsi"/>
          <w:sz w:val="16"/>
          <w:szCs w:val="16"/>
        </w:rPr>
        <w:t>Filozofia – s dôrazom buď na teoretickú filozofiu, alebo na praktickú filozofiu (</w:t>
      </w:r>
      <w:proofErr w:type="spellStart"/>
      <w:r w:rsidRPr="00707A77">
        <w:rPr>
          <w:rFonts w:cstheme="minorHAnsi"/>
          <w:sz w:val="16"/>
          <w:szCs w:val="16"/>
        </w:rPr>
        <w:t>hermeneutika</w:t>
      </w:r>
      <w:proofErr w:type="spellEnd"/>
      <w:r w:rsidRPr="00707A77">
        <w:rPr>
          <w:rFonts w:cstheme="minorHAnsi"/>
          <w:sz w:val="16"/>
          <w:szCs w:val="16"/>
        </w:rPr>
        <w:t>, fenomenológia, politická a sociálna filozofia, filozofia kultúry a i.), ako aj na prehĺbenie ich dejinno-filozofických, teoretických a metodologických aspektov.</w:t>
      </w:r>
    </w:p>
    <w:p w14:paraId="637517E4" w14:textId="77777777" w:rsidR="00262ADD" w:rsidRPr="00707A77" w:rsidRDefault="00262ADD" w:rsidP="00BC3714">
      <w:pPr>
        <w:pStyle w:val="Odsekzoznamu"/>
        <w:numPr>
          <w:ilvl w:val="0"/>
          <w:numId w:val="26"/>
        </w:numPr>
        <w:jc w:val="both"/>
        <w:rPr>
          <w:rFonts w:cstheme="minorHAnsi"/>
          <w:sz w:val="16"/>
          <w:szCs w:val="16"/>
        </w:rPr>
      </w:pPr>
      <w:r w:rsidRPr="00707A77">
        <w:rPr>
          <w:rFonts w:cstheme="minorHAnsi"/>
          <w:sz w:val="16"/>
          <w:szCs w:val="16"/>
        </w:rPr>
        <w:t>Etika (dejiny etiky, environmentálna etika, globálna etika, profesijná etika a i.).</w:t>
      </w:r>
    </w:p>
    <w:p w14:paraId="1E226776" w14:textId="77777777" w:rsidR="00262ADD" w:rsidRPr="00707A77" w:rsidRDefault="00262ADD" w:rsidP="00BC3714">
      <w:pPr>
        <w:pStyle w:val="Odsekzoznamu"/>
        <w:numPr>
          <w:ilvl w:val="0"/>
          <w:numId w:val="26"/>
        </w:numPr>
        <w:jc w:val="both"/>
        <w:rPr>
          <w:rFonts w:cstheme="minorHAnsi"/>
          <w:sz w:val="16"/>
          <w:szCs w:val="16"/>
        </w:rPr>
      </w:pPr>
      <w:r w:rsidRPr="00707A77">
        <w:rPr>
          <w:rFonts w:cstheme="minorHAnsi"/>
          <w:sz w:val="16"/>
          <w:szCs w:val="16"/>
        </w:rPr>
        <w:t xml:space="preserve">Estetika (hudobná, výtvarná, divadelná estetika, metodológia estetiky a i.). </w:t>
      </w:r>
    </w:p>
    <w:p w14:paraId="28E7E758" w14:textId="77777777" w:rsidR="00262ADD" w:rsidRPr="00707A77" w:rsidRDefault="00262ADD" w:rsidP="00262ADD">
      <w:pPr>
        <w:pStyle w:val="Odsekzoznamu"/>
        <w:jc w:val="both"/>
        <w:rPr>
          <w:rFonts w:cstheme="minorHAnsi"/>
          <w:sz w:val="16"/>
          <w:szCs w:val="16"/>
        </w:rPr>
      </w:pPr>
      <w:r w:rsidRPr="00707A77">
        <w:rPr>
          <w:rFonts w:cstheme="minorHAnsi"/>
          <w:sz w:val="16"/>
          <w:szCs w:val="16"/>
        </w:rPr>
        <w:t xml:space="preserve">V študijnom programe Systematická filozofia môže pokračovať v štúdiu aj absolvent magisterského štúdia príbuzných odborov (občianska náuka, kulturológia, sociológia, religionistika a i.) resp. iných prírodovedných a spoločenskovedných odborov. Vychádza sa tu z predpokladu a potreby interdisciplinárnych </w:t>
      </w:r>
      <w:proofErr w:type="spellStart"/>
      <w:r w:rsidRPr="00707A77">
        <w:rPr>
          <w:rFonts w:cstheme="minorHAnsi"/>
          <w:sz w:val="16"/>
          <w:szCs w:val="16"/>
        </w:rPr>
        <w:t>problematizácií</w:t>
      </w:r>
      <w:proofErr w:type="spellEnd"/>
      <w:r w:rsidRPr="00707A77">
        <w:rPr>
          <w:rFonts w:cstheme="minorHAnsi"/>
          <w:sz w:val="16"/>
          <w:szCs w:val="16"/>
        </w:rPr>
        <w:t xml:space="preserve"> a prístupov ako významného zdroja filozofického poznania, resp. uplatnenia filozofie v teoreticko-metodologických základoch iných vied. Do popredia sa tu dostávajú interdisciplinárne väzby.</w:t>
      </w:r>
    </w:p>
    <w:p w14:paraId="63A2EDC3" w14:textId="77777777" w:rsidR="00262ADD" w:rsidRPr="00707A77" w:rsidRDefault="00262ADD" w:rsidP="00262ADD">
      <w:pPr>
        <w:pStyle w:val="Odsekzoznamu"/>
        <w:jc w:val="both"/>
        <w:rPr>
          <w:rFonts w:cstheme="minorHAnsi"/>
          <w:sz w:val="16"/>
          <w:szCs w:val="16"/>
        </w:rPr>
      </w:pPr>
      <w:r w:rsidRPr="00707A77">
        <w:rPr>
          <w:rFonts w:cstheme="minorHAnsi"/>
          <w:sz w:val="16"/>
          <w:szCs w:val="16"/>
        </w:rPr>
        <w:t>Štúdium vychádza z projektu vlastného vedeckého bádania doktoranda, orientuje sa na špeciálne problémy a vybrané tematické okruhy systematickej filozofie v úzkom kontexte so základnými obdobiami historického vývinu filozofie a v špecifických prípadoch aj vedy.</w:t>
      </w:r>
    </w:p>
    <w:p w14:paraId="7C884706" w14:textId="77777777" w:rsidR="00262ADD" w:rsidRPr="00707A77" w:rsidRDefault="00262ADD" w:rsidP="00262ADD">
      <w:pPr>
        <w:pStyle w:val="Odsekzoznamu"/>
        <w:jc w:val="both"/>
        <w:rPr>
          <w:rFonts w:cstheme="minorHAnsi"/>
          <w:sz w:val="16"/>
          <w:szCs w:val="16"/>
        </w:rPr>
      </w:pPr>
      <w:r w:rsidRPr="00707A77">
        <w:rPr>
          <w:rFonts w:cstheme="minorHAnsi"/>
          <w:sz w:val="16"/>
          <w:szCs w:val="16"/>
        </w:rPr>
        <w:t>Jednotky vzdelávacej činnosti sú konkretizáciou okruhov:</w:t>
      </w:r>
    </w:p>
    <w:p w14:paraId="1319B4AF" w14:textId="77777777" w:rsidR="00262ADD" w:rsidRPr="00707A77" w:rsidRDefault="00262ADD" w:rsidP="00262ADD">
      <w:pPr>
        <w:pStyle w:val="Odsekzoznamu"/>
        <w:ind w:left="1134"/>
        <w:jc w:val="both"/>
        <w:rPr>
          <w:rFonts w:cstheme="minorHAnsi"/>
          <w:sz w:val="16"/>
          <w:szCs w:val="16"/>
        </w:rPr>
      </w:pPr>
      <w:r w:rsidRPr="00707A77">
        <w:rPr>
          <w:rFonts w:cstheme="minorHAnsi"/>
          <w:sz w:val="16"/>
          <w:szCs w:val="16"/>
        </w:rPr>
        <w:t>1.</w:t>
      </w:r>
      <w:r w:rsidRPr="00707A77">
        <w:rPr>
          <w:rFonts w:cstheme="minorHAnsi"/>
          <w:sz w:val="16"/>
          <w:szCs w:val="16"/>
        </w:rPr>
        <w:tab/>
        <w:t>teoretická a praktická filozofia (</w:t>
      </w:r>
      <w:proofErr w:type="spellStart"/>
      <w:r w:rsidRPr="00707A77">
        <w:rPr>
          <w:rFonts w:cstheme="minorHAnsi"/>
          <w:sz w:val="16"/>
          <w:szCs w:val="16"/>
        </w:rPr>
        <w:t>hermeneutika</w:t>
      </w:r>
      <w:proofErr w:type="spellEnd"/>
      <w:r w:rsidRPr="00707A77">
        <w:rPr>
          <w:rFonts w:cstheme="minorHAnsi"/>
          <w:sz w:val="16"/>
          <w:szCs w:val="16"/>
        </w:rPr>
        <w:t>, fenomenológia, politická a sociálna filozofia, filozofia kultúry)</w:t>
      </w:r>
    </w:p>
    <w:p w14:paraId="5C3548A8" w14:textId="77777777" w:rsidR="00262ADD" w:rsidRPr="00707A77" w:rsidRDefault="00262ADD" w:rsidP="00262ADD">
      <w:pPr>
        <w:pStyle w:val="Odsekzoznamu"/>
        <w:ind w:left="1134"/>
        <w:jc w:val="both"/>
        <w:rPr>
          <w:rFonts w:cstheme="minorHAnsi"/>
          <w:sz w:val="16"/>
          <w:szCs w:val="16"/>
        </w:rPr>
      </w:pPr>
      <w:r w:rsidRPr="00707A77">
        <w:rPr>
          <w:rFonts w:cstheme="minorHAnsi"/>
          <w:sz w:val="16"/>
          <w:szCs w:val="16"/>
        </w:rPr>
        <w:t>2.</w:t>
      </w:r>
      <w:r w:rsidRPr="00707A77">
        <w:rPr>
          <w:rFonts w:cstheme="minorHAnsi"/>
          <w:sz w:val="16"/>
          <w:szCs w:val="16"/>
        </w:rPr>
        <w:tab/>
        <w:t>etika (dejiny etiky, environmentálna etika, globálna etika, profesijná etika )</w:t>
      </w:r>
    </w:p>
    <w:p w14:paraId="03313FE2" w14:textId="77777777" w:rsidR="00262ADD" w:rsidRPr="00707A77" w:rsidRDefault="00262ADD" w:rsidP="00262ADD">
      <w:pPr>
        <w:pStyle w:val="Odsekzoznamu"/>
        <w:ind w:left="1134"/>
        <w:jc w:val="both"/>
        <w:rPr>
          <w:rFonts w:cstheme="minorHAnsi"/>
          <w:sz w:val="16"/>
          <w:szCs w:val="16"/>
        </w:rPr>
      </w:pPr>
      <w:r w:rsidRPr="00707A77">
        <w:rPr>
          <w:rFonts w:cstheme="minorHAnsi"/>
          <w:sz w:val="16"/>
          <w:szCs w:val="16"/>
        </w:rPr>
        <w:t xml:space="preserve">3. </w:t>
      </w:r>
      <w:r w:rsidRPr="00707A77">
        <w:rPr>
          <w:rFonts w:cstheme="minorHAnsi"/>
          <w:sz w:val="16"/>
          <w:szCs w:val="16"/>
        </w:rPr>
        <w:tab/>
        <w:t>estetika (hudobná, výtvarná, divadelná estetika, metodológia estetiky)</w:t>
      </w:r>
    </w:p>
    <w:p w14:paraId="136C7554" w14:textId="77777777" w:rsidR="00262ADD" w:rsidRPr="00707A77" w:rsidRDefault="00262ADD" w:rsidP="00262ADD">
      <w:pPr>
        <w:pStyle w:val="Odsekzoznamu"/>
        <w:jc w:val="both"/>
        <w:rPr>
          <w:rFonts w:cstheme="minorHAnsi"/>
          <w:sz w:val="16"/>
          <w:szCs w:val="16"/>
        </w:rPr>
      </w:pPr>
    </w:p>
    <w:p w14:paraId="42DDE226" w14:textId="77777777" w:rsidR="00262ADD" w:rsidRPr="00707A77" w:rsidRDefault="00262ADD" w:rsidP="00262ADD">
      <w:pPr>
        <w:pStyle w:val="Odsekzoznamu"/>
        <w:jc w:val="both"/>
        <w:rPr>
          <w:rFonts w:cstheme="minorHAnsi"/>
          <w:sz w:val="16"/>
          <w:szCs w:val="16"/>
        </w:rPr>
      </w:pPr>
      <w:r w:rsidRPr="00707A77">
        <w:rPr>
          <w:rFonts w:cstheme="minorHAnsi"/>
          <w:sz w:val="16"/>
          <w:szCs w:val="16"/>
        </w:rPr>
        <w:t>V študijnej časti k povinným predmetom patrí:</w:t>
      </w:r>
    </w:p>
    <w:p w14:paraId="553992FC" w14:textId="77777777" w:rsidR="00262ADD" w:rsidRPr="00707A77" w:rsidRDefault="00262ADD" w:rsidP="00262ADD">
      <w:pPr>
        <w:pStyle w:val="Odsekzoznamu"/>
        <w:ind w:left="1134"/>
        <w:jc w:val="both"/>
        <w:rPr>
          <w:rFonts w:cstheme="minorHAnsi"/>
          <w:sz w:val="16"/>
          <w:szCs w:val="16"/>
        </w:rPr>
      </w:pPr>
      <w:r w:rsidRPr="00707A77">
        <w:rPr>
          <w:rFonts w:cstheme="minorHAnsi"/>
          <w:sz w:val="16"/>
          <w:szCs w:val="16"/>
        </w:rPr>
        <w:t>-</w:t>
      </w:r>
      <w:r w:rsidRPr="00707A77">
        <w:rPr>
          <w:rFonts w:cstheme="minorHAnsi"/>
          <w:sz w:val="16"/>
          <w:szCs w:val="16"/>
        </w:rPr>
        <w:tab/>
        <w:t>Teoreticko-metodologický seminár</w:t>
      </w:r>
    </w:p>
    <w:p w14:paraId="1CC8BCD1" w14:textId="77777777" w:rsidR="00262ADD" w:rsidRPr="00707A77" w:rsidRDefault="00262ADD" w:rsidP="00262ADD">
      <w:pPr>
        <w:pStyle w:val="Odsekzoznamu"/>
        <w:ind w:left="1134"/>
        <w:jc w:val="both"/>
        <w:rPr>
          <w:rFonts w:cstheme="minorHAnsi"/>
          <w:sz w:val="16"/>
          <w:szCs w:val="16"/>
        </w:rPr>
      </w:pPr>
      <w:r w:rsidRPr="00707A77">
        <w:rPr>
          <w:rFonts w:cstheme="minorHAnsi"/>
          <w:sz w:val="16"/>
          <w:szCs w:val="16"/>
        </w:rPr>
        <w:t>-</w:t>
      </w:r>
      <w:r w:rsidRPr="00707A77">
        <w:rPr>
          <w:rFonts w:cstheme="minorHAnsi"/>
          <w:sz w:val="16"/>
          <w:szCs w:val="16"/>
        </w:rPr>
        <w:tab/>
        <w:t>Doktorandský seminár</w:t>
      </w:r>
    </w:p>
    <w:p w14:paraId="5C006DA6" w14:textId="77777777" w:rsidR="00262ADD" w:rsidRPr="00707A77" w:rsidRDefault="00262ADD" w:rsidP="00262ADD">
      <w:pPr>
        <w:pStyle w:val="Odsekzoznamu"/>
        <w:ind w:left="1134"/>
        <w:jc w:val="both"/>
        <w:rPr>
          <w:rFonts w:cstheme="minorHAnsi"/>
          <w:sz w:val="16"/>
          <w:szCs w:val="16"/>
        </w:rPr>
      </w:pPr>
      <w:r w:rsidRPr="00707A77">
        <w:rPr>
          <w:rFonts w:cstheme="minorHAnsi"/>
          <w:sz w:val="16"/>
          <w:szCs w:val="16"/>
        </w:rPr>
        <w:t xml:space="preserve">- </w:t>
      </w:r>
      <w:r w:rsidRPr="00707A77">
        <w:rPr>
          <w:rFonts w:cstheme="minorHAnsi"/>
          <w:sz w:val="16"/>
          <w:szCs w:val="16"/>
        </w:rPr>
        <w:tab/>
      </w:r>
      <w:proofErr w:type="spellStart"/>
      <w:r w:rsidRPr="00707A77">
        <w:rPr>
          <w:rFonts w:cstheme="minorHAnsi"/>
          <w:sz w:val="16"/>
          <w:szCs w:val="16"/>
        </w:rPr>
        <w:t>Hermeneutické</w:t>
      </w:r>
      <w:proofErr w:type="spellEnd"/>
      <w:r w:rsidRPr="00707A77">
        <w:rPr>
          <w:rFonts w:cstheme="minorHAnsi"/>
          <w:sz w:val="16"/>
          <w:szCs w:val="16"/>
        </w:rPr>
        <w:t xml:space="preserve"> a fenomenologické čítanie textu</w:t>
      </w:r>
    </w:p>
    <w:p w14:paraId="177B5D56" w14:textId="77777777" w:rsidR="00262ADD" w:rsidRPr="00707A77" w:rsidRDefault="00262ADD" w:rsidP="00262ADD">
      <w:pPr>
        <w:pStyle w:val="Odsekzoznamu"/>
        <w:ind w:left="1134"/>
        <w:jc w:val="both"/>
        <w:rPr>
          <w:rFonts w:cstheme="minorHAnsi"/>
          <w:sz w:val="16"/>
          <w:szCs w:val="16"/>
        </w:rPr>
      </w:pPr>
      <w:r w:rsidRPr="00707A77">
        <w:rPr>
          <w:rFonts w:cstheme="minorHAnsi"/>
          <w:sz w:val="16"/>
          <w:szCs w:val="16"/>
        </w:rPr>
        <w:t xml:space="preserve">- </w:t>
      </w:r>
      <w:r w:rsidRPr="00707A77">
        <w:rPr>
          <w:rFonts w:cstheme="minorHAnsi"/>
          <w:sz w:val="16"/>
          <w:szCs w:val="16"/>
        </w:rPr>
        <w:tab/>
        <w:t>Filozoficko-etické otázky v literatúre</w:t>
      </w:r>
    </w:p>
    <w:p w14:paraId="72B87286" w14:textId="77777777" w:rsidR="00262ADD" w:rsidRPr="00707A77" w:rsidRDefault="00262ADD" w:rsidP="00262ADD">
      <w:pPr>
        <w:pStyle w:val="Odsekzoznamu"/>
        <w:ind w:left="1134"/>
        <w:jc w:val="both"/>
        <w:rPr>
          <w:rFonts w:cstheme="minorHAnsi"/>
          <w:sz w:val="16"/>
          <w:szCs w:val="16"/>
        </w:rPr>
      </w:pPr>
      <w:r w:rsidRPr="00707A77">
        <w:rPr>
          <w:rFonts w:cstheme="minorHAnsi"/>
          <w:sz w:val="16"/>
          <w:szCs w:val="16"/>
        </w:rPr>
        <w:t xml:space="preserve">- </w:t>
      </w:r>
      <w:r w:rsidRPr="00707A77">
        <w:rPr>
          <w:rFonts w:cstheme="minorHAnsi"/>
          <w:sz w:val="16"/>
          <w:szCs w:val="16"/>
        </w:rPr>
        <w:tab/>
        <w:t>Estetika</w:t>
      </w:r>
    </w:p>
    <w:p w14:paraId="290E670E" w14:textId="77777777" w:rsidR="00262ADD" w:rsidRPr="00707A77" w:rsidRDefault="00262ADD" w:rsidP="00262ADD">
      <w:pPr>
        <w:pStyle w:val="Odsekzoznamu"/>
        <w:ind w:left="1134"/>
        <w:jc w:val="both"/>
        <w:rPr>
          <w:rFonts w:cstheme="minorHAnsi"/>
          <w:sz w:val="16"/>
          <w:szCs w:val="16"/>
        </w:rPr>
      </w:pPr>
      <w:r w:rsidRPr="00707A77">
        <w:rPr>
          <w:rFonts w:cstheme="minorHAnsi"/>
          <w:sz w:val="16"/>
          <w:szCs w:val="16"/>
        </w:rPr>
        <w:t>-</w:t>
      </w:r>
      <w:r w:rsidRPr="00707A77">
        <w:rPr>
          <w:rFonts w:cstheme="minorHAnsi"/>
          <w:sz w:val="16"/>
          <w:szCs w:val="16"/>
        </w:rPr>
        <w:tab/>
        <w:t>Cudzí jazyk</w:t>
      </w:r>
    </w:p>
    <w:p w14:paraId="28945EFA" w14:textId="77777777" w:rsidR="00262ADD" w:rsidRPr="00707A77" w:rsidRDefault="00262ADD" w:rsidP="00262ADD">
      <w:pPr>
        <w:pStyle w:val="Odsekzoznamu"/>
        <w:ind w:left="1134"/>
        <w:jc w:val="both"/>
        <w:rPr>
          <w:rFonts w:cstheme="minorHAnsi"/>
          <w:sz w:val="16"/>
          <w:szCs w:val="16"/>
        </w:rPr>
      </w:pPr>
      <w:r w:rsidRPr="00707A77">
        <w:rPr>
          <w:rFonts w:cstheme="minorHAnsi"/>
          <w:sz w:val="16"/>
          <w:szCs w:val="16"/>
        </w:rPr>
        <w:t>-</w:t>
      </w:r>
      <w:r w:rsidRPr="00707A77">
        <w:rPr>
          <w:rFonts w:cstheme="minorHAnsi"/>
          <w:sz w:val="16"/>
          <w:szCs w:val="16"/>
        </w:rPr>
        <w:tab/>
        <w:t>Základy vysokoškolskej pedagogiky</w:t>
      </w:r>
    </w:p>
    <w:p w14:paraId="5F0C5CF5" w14:textId="77777777" w:rsidR="00262ADD" w:rsidRPr="00707A77" w:rsidRDefault="00262ADD" w:rsidP="00262ADD">
      <w:pPr>
        <w:pStyle w:val="Odsekzoznamu"/>
        <w:ind w:left="1134"/>
        <w:jc w:val="both"/>
        <w:rPr>
          <w:rFonts w:cstheme="minorHAnsi"/>
          <w:sz w:val="16"/>
          <w:szCs w:val="16"/>
        </w:rPr>
      </w:pPr>
      <w:r w:rsidRPr="00707A77">
        <w:rPr>
          <w:rFonts w:cstheme="minorHAnsi"/>
          <w:sz w:val="16"/>
          <w:szCs w:val="16"/>
        </w:rPr>
        <w:t xml:space="preserve">- </w:t>
      </w:r>
      <w:r w:rsidRPr="00707A77">
        <w:rPr>
          <w:rFonts w:cstheme="minorHAnsi"/>
          <w:sz w:val="16"/>
          <w:szCs w:val="16"/>
        </w:rPr>
        <w:tab/>
        <w:t>Zahraničná stáž</w:t>
      </w:r>
    </w:p>
    <w:p w14:paraId="78570F6C" w14:textId="77777777" w:rsidR="00262ADD" w:rsidRPr="00707A77" w:rsidRDefault="00262ADD" w:rsidP="00262ADD">
      <w:pPr>
        <w:pStyle w:val="Odsekzoznamu"/>
        <w:ind w:left="1134"/>
        <w:jc w:val="both"/>
        <w:rPr>
          <w:rFonts w:cstheme="minorHAnsi"/>
          <w:sz w:val="16"/>
          <w:szCs w:val="16"/>
        </w:rPr>
      </w:pPr>
      <w:r w:rsidRPr="00707A77">
        <w:rPr>
          <w:rFonts w:cstheme="minorHAnsi"/>
          <w:sz w:val="16"/>
          <w:szCs w:val="16"/>
        </w:rPr>
        <w:t>-</w:t>
      </w:r>
      <w:r w:rsidRPr="00707A77">
        <w:rPr>
          <w:rFonts w:cstheme="minorHAnsi"/>
          <w:sz w:val="16"/>
          <w:szCs w:val="16"/>
        </w:rPr>
        <w:tab/>
        <w:t>Písomná práca k dizertačnej skúške</w:t>
      </w:r>
    </w:p>
    <w:p w14:paraId="3EF79C11" w14:textId="77777777" w:rsidR="00262ADD" w:rsidRPr="00707A77" w:rsidRDefault="00262ADD" w:rsidP="00262ADD">
      <w:pPr>
        <w:pStyle w:val="Odsekzoznamu"/>
        <w:ind w:left="1134"/>
        <w:jc w:val="both"/>
        <w:rPr>
          <w:rFonts w:cstheme="minorHAnsi"/>
          <w:sz w:val="16"/>
          <w:szCs w:val="16"/>
        </w:rPr>
      </w:pPr>
      <w:r w:rsidRPr="00707A77">
        <w:rPr>
          <w:rFonts w:cstheme="minorHAnsi"/>
          <w:sz w:val="16"/>
          <w:szCs w:val="16"/>
        </w:rPr>
        <w:t>-</w:t>
      </w:r>
      <w:r w:rsidRPr="00707A77">
        <w:rPr>
          <w:rFonts w:cstheme="minorHAnsi"/>
          <w:sz w:val="16"/>
          <w:szCs w:val="16"/>
        </w:rPr>
        <w:tab/>
        <w:t>Systematická filozofia (teoretická filozofia, praktická filozofia, estetika, etika) – dizertačná skúška.</w:t>
      </w:r>
    </w:p>
    <w:p w14:paraId="3C2B1F81" w14:textId="77777777" w:rsidR="00262ADD" w:rsidRPr="00707A77" w:rsidRDefault="00262ADD" w:rsidP="00262ADD">
      <w:pPr>
        <w:pStyle w:val="Odsekzoznamu"/>
        <w:jc w:val="both"/>
        <w:rPr>
          <w:rFonts w:cstheme="minorHAnsi"/>
          <w:sz w:val="16"/>
          <w:szCs w:val="16"/>
        </w:rPr>
      </w:pPr>
    </w:p>
    <w:p w14:paraId="5D645DD8" w14:textId="77777777" w:rsidR="00262ADD" w:rsidRPr="00707A77" w:rsidRDefault="00262ADD" w:rsidP="00262ADD">
      <w:pPr>
        <w:pStyle w:val="Odsekzoznamu"/>
        <w:jc w:val="both"/>
        <w:rPr>
          <w:rFonts w:cstheme="minorHAnsi"/>
          <w:sz w:val="16"/>
          <w:szCs w:val="16"/>
        </w:rPr>
      </w:pPr>
      <w:r w:rsidRPr="00707A77">
        <w:rPr>
          <w:rFonts w:cstheme="minorHAnsi"/>
          <w:sz w:val="16"/>
          <w:szCs w:val="16"/>
        </w:rPr>
        <w:t xml:space="preserve">Na Teoreticko-metodologickom seminári </w:t>
      </w:r>
      <w:r w:rsidRPr="00707A77">
        <w:rPr>
          <w:rFonts w:cstheme="minorHAnsi"/>
          <w:iCs/>
          <w:sz w:val="16"/>
          <w:szCs w:val="16"/>
        </w:rPr>
        <w:t xml:space="preserve">študent/ka spracúva teoreticko-metodologickú tému, ktorá má súvisieť s metodologickými otázkami spracovania témy doktorandovej dizertácie, a ktorá má obsahovať aj širšie teoreticko-metodologické súvislosti a zovšeobecnenia, ktoré by rozvíjali prehľad a kompetentnosť doktorandov. </w:t>
      </w:r>
    </w:p>
    <w:p w14:paraId="6E711A55" w14:textId="77777777" w:rsidR="00262ADD" w:rsidRPr="00707A77" w:rsidRDefault="00262ADD" w:rsidP="00262ADD">
      <w:pPr>
        <w:pStyle w:val="Odsekzoznamu"/>
        <w:ind w:left="360"/>
        <w:jc w:val="both"/>
        <w:rPr>
          <w:rFonts w:cstheme="minorHAnsi"/>
          <w:sz w:val="16"/>
          <w:szCs w:val="16"/>
        </w:rPr>
      </w:pPr>
    </w:p>
    <w:p w14:paraId="040C1A2E" w14:textId="77777777" w:rsidR="00262ADD" w:rsidRPr="00707A77" w:rsidRDefault="00262ADD" w:rsidP="00262ADD">
      <w:pPr>
        <w:pStyle w:val="Odsekzoznamu"/>
        <w:spacing w:after="0"/>
        <w:jc w:val="both"/>
        <w:rPr>
          <w:rFonts w:cstheme="minorHAnsi"/>
          <w:sz w:val="16"/>
          <w:szCs w:val="16"/>
        </w:rPr>
      </w:pPr>
      <w:r w:rsidRPr="00707A77">
        <w:rPr>
          <w:rFonts w:cstheme="minorHAnsi"/>
          <w:sz w:val="16"/>
          <w:szCs w:val="16"/>
        </w:rPr>
        <w:t xml:space="preserve">Doktorandský seminár je platformou </w:t>
      </w:r>
      <w:r w:rsidRPr="00707A77">
        <w:rPr>
          <w:rFonts w:cstheme="minorHAnsi"/>
          <w:iCs/>
          <w:sz w:val="16"/>
          <w:szCs w:val="16"/>
        </w:rPr>
        <w:t>prípravy formálnej stránky práce, spracovania zoznamu primárnej a sekundárnej literatúry, abstraktu práce v slovenskom a anglickom jazyku, úvodu práce, návrhu obsahu jednotlivých kapitol a projektu dizertačnej práce pripraveného na prezentáciu a do odbornej rozpravy. Na doktorandskom seminári sa vyžaduje predloženie projektu dizertácie vyjadreného vo formulácii základného problému, cieľov, predpokladaného prínosu a téz pracovnej verzie dizertácie.</w:t>
      </w:r>
    </w:p>
    <w:p w14:paraId="5F550E62" w14:textId="77777777" w:rsidR="00262ADD" w:rsidRPr="00707A77" w:rsidRDefault="00262ADD" w:rsidP="00262ADD">
      <w:pPr>
        <w:pStyle w:val="Odsekzoznamu"/>
        <w:spacing w:after="0"/>
        <w:jc w:val="both"/>
        <w:rPr>
          <w:rFonts w:cstheme="minorHAnsi"/>
          <w:sz w:val="16"/>
          <w:szCs w:val="16"/>
        </w:rPr>
      </w:pPr>
    </w:p>
    <w:p w14:paraId="5D159DDE" w14:textId="77777777" w:rsidR="00262ADD" w:rsidRPr="00707A77" w:rsidRDefault="00262ADD" w:rsidP="00262ADD">
      <w:pPr>
        <w:pStyle w:val="Odsekzoznamu"/>
        <w:spacing w:after="0"/>
        <w:jc w:val="both"/>
        <w:rPr>
          <w:rFonts w:cstheme="minorHAnsi"/>
          <w:iCs/>
          <w:sz w:val="16"/>
          <w:szCs w:val="16"/>
        </w:rPr>
      </w:pPr>
      <w:proofErr w:type="spellStart"/>
      <w:r w:rsidRPr="00707A77">
        <w:rPr>
          <w:rFonts w:cstheme="minorHAnsi"/>
          <w:sz w:val="16"/>
          <w:szCs w:val="16"/>
        </w:rPr>
        <w:t>Hermeneutické</w:t>
      </w:r>
      <w:proofErr w:type="spellEnd"/>
      <w:r w:rsidRPr="00707A77">
        <w:rPr>
          <w:rFonts w:cstheme="minorHAnsi"/>
          <w:sz w:val="16"/>
          <w:szCs w:val="16"/>
        </w:rPr>
        <w:t xml:space="preserve"> a fenomenologické čítanie textu predstavuje kurz, na ktorom sa študenti oboznamujú</w:t>
      </w:r>
      <w:r w:rsidRPr="00707A77">
        <w:rPr>
          <w:rFonts w:cstheme="minorHAnsi"/>
          <w:iCs/>
          <w:sz w:val="16"/>
          <w:szCs w:val="16"/>
        </w:rPr>
        <w:t xml:space="preserve"> s fenomenologickými a </w:t>
      </w:r>
      <w:proofErr w:type="spellStart"/>
      <w:r w:rsidRPr="00707A77">
        <w:rPr>
          <w:rFonts w:cstheme="minorHAnsi"/>
          <w:iCs/>
          <w:sz w:val="16"/>
          <w:szCs w:val="16"/>
        </w:rPr>
        <w:t>hermeneutickými</w:t>
      </w:r>
      <w:proofErr w:type="spellEnd"/>
      <w:r w:rsidRPr="00707A77">
        <w:rPr>
          <w:rFonts w:cstheme="minorHAnsi"/>
          <w:iCs/>
          <w:sz w:val="16"/>
          <w:szCs w:val="16"/>
        </w:rPr>
        <w:t xml:space="preserve"> prístupmi k interpretácii textu, ktoré popri tradičných prístupoch (logická analýza textu, začlenenie textu do historického kontextu atď.) umožňujú komplexnejšie posúdenie niekoľkých rovín významov textu.</w:t>
      </w:r>
    </w:p>
    <w:p w14:paraId="21562671" w14:textId="77777777" w:rsidR="00262ADD" w:rsidRPr="00707A77" w:rsidRDefault="00262ADD" w:rsidP="00262ADD">
      <w:pPr>
        <w:pStyle w:val="Odsekzoznamu"/>
        <w:spacing w:after="0"/>
        <w:jc w:val="both"/>
        <w:rPr>
          <w:rFonts w:cstheme="minorHAnsi"/>
          <w:iCs/>
          <w:sz w:val="16"/>
          <w:szCs w:val="16"/>
        </w:rPr>
      </w:pPr>
    </w:p>
    <w:p w14:paraId="010D79E6" w14:textId="77777777" w:rsidR="00262ADD" w:rsidRPr="00707A77" w:rsidRDefault="00262ADD" w:rsidP="00262ADD">
      <w:pPr>
        <w:pStyle w:val="Odsekzoznamu"/>
        <w:spacing w:after="0"/>
        <w:jc w:val="both"/>
        <w:rPr>
          <w:rFonts w:cstheme="minorHAnsi"/>
          <w:iCs/>
          <w:sz w:val="16"/>
          <w:szCs w:val="16"/>
        </w:rPr>
      </w:pPr>
      <w:r w:rsidRPr="00707A77">
        <w:rPr>
          <w:rFonts w:cstheme="minorHAnsi"/>
          <w:iCs/>
          <w:sz w:val="16"/>
          <w:szCs w:val="16"/>
        </w:rPr>
        <w:t>Na kurze Filozoficko-etické otázky v literatúre sa študenti zaoberajú metodologickými otázkami vzťahu etiky a literatúry, reflektujú etiku a morálku vo svetovej aj v slovenskej literatúre v dejinách aj v súčasnosti.</w:t>
      </w:r>
    </w:p>
    <w:p w14:paraId="7D0A0C8C" w14:textId="77777777" w:rsidR="00262ADD" w:rsidRPr="00707A77" w:rsidRDefault="00262ADD" w:rsidP="00262ADD">
      <w:pPr>
        <w:pStyle w:val="Odsekzoznamu"/>
        <w:spacing w:after="0"/>
        <w:jc w:val="both"/>
        <w:rPr>
          <w:rFonts w:cstheme="minorHAnsi"/>
          <w:iCs/>
          <w:sz w:val="16"/>
          <w:szCs w:val="16"/>
        </w:rPr>
      </w:pPr>
    </w:p>
    <w:p w14:paraId="05904635" w14:textId="77777777" w:rsidR="00262ADD" w:rsidRPr="00707A77" w:rsidRDefault="00262ADD" w:rsidP="00262ADD">
      <w:pPr>
        <w:pStyle w:val="Odsekzoznamu"/>
        <w:spacing w:after="0"/>
        <w:jc w:val="both"/>
        <w:rPr>
          <w:rFonts w:cstheme="minorHAnsi"/>
          <w:iCs/>
          <w:sz w:val="16"/>
          <w:szCs w:val="16"/>
        </w:rPr>
      </w:pPr>
      <w:r w:rsidRPr="00707A77">
        <w:rPr>
          <w:rFonts w:cstheme="minorHAnsi"/>
          <w:iCs/>
          <w:sz w:val="16"/>
          <w:szCs w:val="16"/>
        </w:rPr>
        <w:t>Prostredníctvom kurzu Estetika sa doktorandi/</w:t>
      </w:r>
      <w:proofErr w:type="spellStart"/>
      <w:r w:rsidRPr="00707A77">
        <w:rPr>
          <w:rFonts w:cstheme="minorHAnsi"/>
          <w:iCs/>
          <w:sz w:val="16"/>
          <w:szCs w:val="16"/>
        </w:rPr>
        <w:t>ky</w:t>
      </w:r>
      <w:proofErr w:type="spellEnd"/>
      <w:r w:rsidRPr="00707A77">
        <w:rPr>
          <w:rFonts w:cstheme="minorHAnsi"/>
          <w:iCs/>
          <w:sz w:val="16"/>
          <w:szCs w:val="16"/>
        </w:rPr>
        <w:t xml:space="preserve"> orientujú v aktuálnych problémoch estetickej teórie, objavujú základné metódy danej oblasti bádania a učia sa aplikovať vzťah analýzy a syntézy pri interpretácii estetických teórií a metód.</w:t>
      </w:r>
    </w:p>
    <w:p w14:paraId="0AE21B20" w14:textId="77777777" w:rsidR="00262ADD" w:rsidRPr="00707A77" w:rsidRDefault="00262ADD" w:rsidP="00262ADD">
      <w:pPr>
        <w:pStyle w:val="Odsekzoznamu"/>
        <w:spacing w:after="0"/>
        <w:jc w:val="both"/>
        <w:rPr>
          <w:rFonts w:cstheme="minorHAnsi"/>
          <w:iCs/>
          <w:sz w:val="16"/>
          <w:szCs w:val="16"/>
        </w:rPr>
      </w:pPr>
    </w:p>
    <w:p w14:paraId="1F375320" w14:textId="77777777" w:rsidR="00262ADD" w:rsidRPr="00707A77" w:rsidRDefault="00262ADD" w:rsidP="00262ADD">
      <w:pPr>
        <w:pStyle w:val="Odsekzoznamu"/>
        <w:spacing w:after="0"/>
        <w:jc w:val="both"/>
        <w:rPr>
          <w:rFonts w:cstheme="minorHAnsi"/>
          <w:iCs/>
          <w:sz w:val="16"/>
          <w:szCs w:val="16"/>
        </w:rPr>
      </w:pPr>
      <w:r w:rsidRPr="00707A77">
        <w:rPr>
          <w:rFonts w:cstheme="minorHAnsi"/>
          <w:iCs/>
          <w:sz w:val="16"/>
          <w:szCs w:val="16"/>
        </w:rPr>
        <w:t>Cudzí jazyk je kurzom, prostredníctvom ktorého si doktorandi/</w:t>
      </w:r>
      <w:proofErr w:type="spellStart"/>
      <w:r w:rsidRPr="00707A77">
        <w:rPr>
          <w:rFonts w:cstheme="minorHAnsi"/>
          <w:iCs/>
          <w:sz w:val="16"/>
          <w:szCs w:val="16"/>
        </w:rPr>
        <w:t>ky</w:t>
      </w:r>
      <w:proofErr w:type="spellEnd"/>
      <w:r w:rsidRPr="00707A77">
        <w:rPr>
          <w:rFonts w:cstheme="minorHAnsi"/>
          <w:iCs/>
          <w:sz w:val="16"/>
          <w:szCs w:val="16"/>
        </w:rPr>
        <w:t xml:space="preserve"> osvojujú komunikačné jazykové kompetencie, vďaka ktorým dokážu prezentovať svoju vlastnú odbornú prácu a výsledky skúmania v zvolenom svetovom jazyku (anglický, nemecký, francúzsky, ruský).</w:t>
      </w:r>
    </w:p>
    <w:p w14:paraId="287CA474" w14:textId="77777777" w:rsidR="00262ADD" w:rsidRPr="00707A77" w:rsidRDefault="00262ADD" w:rsidP="00262ADD">
      <w:pPr>
        <w:pStyle w:val="Odsekzoznamu"/>
        <w:spacing w:after="0"/>
        <w:jc w:val="both"/>
        <w:rPr>
          <w:rFonts w:cstheme="minorHAnsi"/>
          <w:iCs/>
          <w:sz w:val="16"/>
          <w:szCs w:val="16"/>
        </w:rPr>
      </w:pPr>
    </w:p>
    <w:p w14:paraId="50BDC7F6" w14:textId="77777777" w:rsidR="00262ADD" w:rsidRPr="00707A77" w:rsidRDefault="00262ADD" w:rsidP="00262ADD">
      <w:pPr>
        <w:pStyle w:val="Odsekzoznamu"/>
        <w:spacing w:after="0"/>
        <w:jc w:val="both"/>
        <w:rPr>
          <w:rFonts w:cstheme="minorHAnsi"/>
          <w:i/>
          <w:iCs/>
          <w:sz w:val="16"/>
          <w:szCs w:val="16"/>
        </w:rPr>
      </w:pPr>
      <w:r w:rsidRPr="00707A77">
        <w:rPr>
          <w:rFonts w:cstheme="minorHAnsi"/>
          <w:iCs/>
          <w:sz w:val="16"/>
          <w:szCs w:val="16"/>
        </w:rPr>
        <w:t>Základy vysokoškolskej pedagogiky predstavuje kurz, vďaka ktorému doktorandi/</w:t>
      </w:r>
      <w:proofErr w:type="spellStart"/>
      <w:r w:rsidRPr="00707A77">
        <w:rPr>
          <w:rFonts w:cstheme="minorHAnsi"/>
          <w:iCs/>
          <w:sz w:val="16"/>
          <w:szCs w:val="16"/>
        </w:rPr>
        <w:t>ky</w:t>
      </w:r>
      <w:proofErr w:type="spellEnd"/>
      <w:r w:rsidRPr="00707A77">
        <w:rPr>
          <w:rFonts w:cstheme="minorHAnsi"/>
          <w:iCs/>
          <w:sz w:val="16"/>
          <w:szCs w:val="16"/>
        </w:rPr>
        <w:t xml:space="preserve"> nadobudnú základný teoretický rozhľad v pedagogickej, sociálnej a psychologickej i legislatívnej problematike edukácie na vysokej škole ako základ rozvoja ich didaktických spôsobilostí.</w:t>
      </w:r>
    </w:p>
    <w:p w14:paraId="1BAD0FB2" w14:textId="77777777" w:rsidR="00262ADD" w:rsidRPr="00707A77" w:rsidRDefault="00262ADD" w:rsidP="00262ADD">
      <w:pPr>
        <w:pStyle w:val="Odsekzoznamu"/>
        <w:spacing w:after="0"/>
        <w:jc w:val="both"/>
        <w:rPr>
          <w:rFonts w:cstheme="minorHAnsi"/>
          <w:i/>
          <w:iCs/>
          <w:sz w:val="16"/>
          <w:szCs w:val="16"/>
        </w:rPr>
      </w:pPr>
    </w:p>
    <w:p w14:paraId="593FE5A5" w14:textId="77777777" w:rsidR="00262ADD" w:rsidRPr="00707A77" w:rsidRDefault="00262ADD" w:rsidP="00262ADD">
      <w:pPr>
        <w:pStyle w:val="Odsekzoznamu"/>
        <w:spacing w:after="0"/>
        <w:jc w:val="both"/>
        <w:rPr>
          <w:rFonts w:cstheme="minorHAnsi"/>
          <w:iCs/>
          <w:sz w:val="16"/>
          <w:szCs w:val="16"/>
        </w:rPr>
      </w:pPr>
      <w:r w:rsidRPr="00707A77">
        <w:rPr>
          <w:rFonts w:cstheme="minorHAnsi"/>
          <w:iCs/>
          <w:sz w:val="16"/>
          <w:szCs w:val="16"/>
        </w:rPr>
        <w:t>Zahraničná stáž vytvára pre doktorandov/</w:t>
      </w:r>
      <w:proofErr w:type="spellStart"/>
      <w:r w:rsidRPr="00707A77">
        <w:rPr>
          <w:rFonts w:cstheme="minorHAnsi"/>
          <w:iCs/>
          <w:sz w:val="16"/>
          <w:szCs w:val="16"/>
        </w:rPr>
        <w:t>ky</w:t>
      </w:r>
      <w:proofErr w:type="spellEnd"/>
      <w:r w:rsidRPr="00707A77">
        <w:rPr>
          <w:rFonts w:cstheme="minorHAnsi"/>
          <w:iCs/>
          <w:sz w:val="16"/>
          <w:szCs w:val="16"/>
        </w:rPr>
        <w:t xml:space="preserve"> priestor pre získanie zásadných poznatkov, ktoré umožnia náležité spracovanie dizertačnej práce. Predmet vytvára taktiež priestor pre zdokonaľovanie akademického používania cudzieho jazyka.  </w:t>
      </w:r>
    </w:p>
    <w:p w14:paraId="0359DDCF" w14:textId="77777777" w:rsidR="00262ADD" w:rsidRPr="00707A77" w:rsidRDefault="00262ADD" w:rsidP="00262ADD">
      <w:pPr>
        <w:pStyle w:val="Odsekzoznamu"/>
        <w:spacing w:after="0"/>
        <w:jc w:val="both"/>
        <w:rPr>
          <w:rFonts w:cstheme="minorHAnsi"/>
          <w:iCs/>
          <w:sz w:val="16"/>
          <w:szCs w:val="16"/>
        </w:rPr>
      </w:pPr>
    </w:p>
    <w:p w14:paraId="299F1323" w14:textId="77777777" w:rsidR="00262ADD" w:rsidRPr="00707A77" w:rsidRDefault="00262ADD" w:rsidP="00262ADD">
      <w:pPr>
        <w:pStyle w:val="Odsekzoznamu"/>
        <w:spacing w:after="0"/>
        <w:jc w:val="both"/>
        <w:rPr>
          <w:rFonts w:cstheme="minorHAnsi"/>
          <w:iCs/>
          <w:sz w:val="16"/>
          <w:szCs w:val="16"/>
        </w:rPr>
      </w:pPr>
      <w:r w:rsidRPr="00707A77">
        <w:rPr>
          <w:rFonts w:cstheme="minorHAnsi"/>
          <w:iCs/>
          <w:sz w:val="16"/>
          <w:szCs w:val="16"/>
        </w:rPr>
        <w:t>Písomná práca k dizertačnej skúške predstavuje predmet štátnej skúšky, v rámci ktorého doktorand/ka prezentuje doterajší postup svojej odbornej práce, reaguje na posudky školiteľa a oponenta písomnej práce a zúčastňuje sa odbornej akademickej rozpravy o jeho/jej písomnej práci.</w:t>
      </w:r>
    </w:p>
    <w:p w14:paraId="56ADDD63" w14:textId="77777777" w:rsidR="00262ADD" w:rsidRPr="00707A77" w:rsidRDefault="00262ADD" w:rsidP="00262ADD">
      <w:pPr>
        <w:pStyle w:val="Odsekzoznamu"/>
        <w:spacing w:after="0"/>
        <w:jc w:val="both"/>
        <w:rPr>
          <w:rFonts w:cstheme="minorHAnsi"/>
          <w:iCs/>
          <w:sz w:val="16"/>
          <w:szCs w:val="16"/>
        </w:rPr>
      </w:pPr>
    </w:p>
    <w:p w14:paraId="6712F73A" w14:textId="77777777" w:rsidR="00262ADD" w:rsidRPr="00707A77" w:rsidRDefault="00262ADD" w:rsidP="00262ADD">
      <w:pPr>
        <w:pStyle w:val="Odsekzoznamu"/>
        <w:spacing w:after="0"/>
        <w:jc w:val="both"/>
        <w:rPr>
          <w:rFonts w:cstheme="minorHAnsi"/>
          <w:iCs/>
          <w:sz w:val="16"/>
          <w:szCs w:val="16"/>
        </w:rPr>
      </w:pPr>
      <w:r w:rsidRPr="00707A77">
        <w:rPr>
          <w:rFonts w:cstheme="minorHAnsi"/>
          <w:iCs/>
          <w:sz w:val="16"/>
          <w:szCs w:val="16"/>
        </w:rPr>
        <w:t>Systematická filozofia (teoretická filozofia, praktická filozofia, estetika, etika) – dizertačná skúška je predmetom štátnej skúšky, ktorá sa orientuje na aktuálnosť vybraných okruhov v súčasných filozofických diskusiách. Výber okruhov dizertačnej skúšky je podmienený témami dizertačných prác doktorandov/</w:t>
      </w:r>
      <w:proofErr w:type="spellStart"/>
      <w:r w:rsidRPr="00707A77">
        <w:rPr>
          <w:rFonts w:cstheme="minorHAnsi"/>
          <w:iCs/>
          <w:sz w:val="16"/>
          <w:szCs w:val="16"/>
        </w:rPr>
        <w:t>iek</w:t>
      </w:r>
      <w:proofErr w:type="spellEnd"/>
      <w:r w:rsidRPr="00707A77">
        <w:rPr>
          <w:rFonts w:cstheme="minorHAnsi"/>
          <w:iCs/>
          <w:sz w:val="16"/>
          <w:szCs w:val="16"/>
        </w:rPr>
        <w:t>.</w:t>
      </w:r>
    </w:p>
    <w:p w14:paraId="5DA36B39" w14:textId="77777777" w:rsidR="00262ADD" w:rsidRPr="00707A77" w:rsidRDefault="00262ADD" w:rsidP="00262ADD">
      <w:pPr>
        <w:pStyle w:val="Odsekzoznamu"/>
        <w:spacing w:after="0"/>
        <w:jc w:val="both"/>
        <w:rPr>
          <w:rFonts w:cstheme="minorHAnsi"/>
          <w:iCs/>
          <w:sz w:val="16"/>
          <w:szCs w:val="16"/>
        </w:rPr>
      </w:pPr>
    </w:p>
    <w:p w14:paraId="61554CE9" w14:textId="77777777" w:rsidR="00262ADD" w:rsidRPr="00707A77" w:rsidRDefault="00262ADD" w:rsidP="00262ADD">
      <w:pPr>
        <w:pStyle w:val="Odsekzoznamu"/>
        <w:jc w:val="both"/>
        <w:rPr>
          <w:rFonts w:cstheme="minorHAnsi"/>
          <w:sz w:val="16"/>
          <w:szCs w:val="16"/>
        </w:rPr>
      </w:pPr>
    </w:p>
    <w:p w14:paraId="2074735E" w14:textId="77777777" w:rsidR="00262ADD" w:rsidRPr="00707A77" w:rsidRDefault="00262ADD" w:rsidP="00262ADD">
      <w:pPr>
        <w:pStyle w:val="Odsekzoznamu"/>
        <w:jc w:val="both"/>
        <w:rPr>
          <w:rFonts w:cstheme="minorHAnsi"/>
          <w:sz w:val="16"/>
          <w:szCs w:val="16"/>
        </w:rPr>
      </w:pPr>
      <w:r w:rsidRPr="00707A77">
        <w:rPr>
          <w:rFonts w:cstheme="minorHAnsi"/>
          <w:sz w:val="16"/>
          <w:szCs w:val="16"/>
        </w:rPr>
        <w:t>V študijnej časti k povinne voliteľným predmetom patria:</w:t>
      </w:r>
    </w:p>
    <w:p w14:paraId="2E7AA621" w14:textId="77777777" w:rsidR="00262ADD" w:rsidRPr="00707A77" w:rsidRDefault="00262ADD" w:rsidP="00262ADD">
      <w:pPr>
        <w:pStyle w:val="Odsekzoznamu"/>
        <w:jc w:val="both"/>
        <w:rPr>
          <w:rFonts w:cstheme="minorHAnsi"/>
          <w:sz w:val="16"/>
          <w:szCs w:val="16"/>
        </w:rPr>
      </w:pPr>
      <w:r w:rsidRPr="00707A77">
        <w:rPr>
          <w:rFonts w:cstheme="minorHAnsi"/>
          <w:sz w:val="16"/>
          <w:szCs w:val="16"/>
        </w:rPr>
        <w:t xml:space="preserve">- </w:t>
      </w:r>
      <w:r w:rsidRPr="00707A77">
        <w:rPr>
          <w:rFonts w:cstheme="minorHAnsi"/>
          <w:sz w:val="16"/>
          <w:szCs w:val="16"/>
        </w:rPr>
        <w:tab/>
        <w:t>Metodologické problémy estetiky 20. storočia</w:t>
      </w:r>
    </w:p>
    <w:p w14:paraId="324416AE" w14:textId="77777777" w:rsidR="00262ADD" w:rsidRPr="00707A77" w:rsidRDefault="00262ADD" w:rsidP="00262ADD">
      <w:pPr>
        <w:pStyle w:val="Odsekzoznamu"/>
        <w:jc w:val="both"/>
        <w:rPr>
          <w:rFonts w:cstheme="minorHAnsi"/>
          <w:sz w:val="16"/>
          <w:szCs w:val="16"/>
        </w:rPr>
      </w:pPr>
      <w:r w:rsidRPr="00707A77">
        <w:rPr>
          <w:rFonts w:cstheme="minorHAnsi"/>
          <w:sz w:val="16"/>
          <w:szCs w:val="16"/>
        </w:rPr>
        <w:t xml:space="preserve">- </w:t>
      </w:r>
      <w:r w:rsidRPr="00707A77">
        <w:rPr>
          <w:rFonts w:cstheme="minorHAnsi"/>
          <w:sz w:val="16"/>
          <w:szCs w:val="16"/>
        </w:rPr>
        <w:tab/>
        <w:t>Aktuálne otázky hudobnej estetiky 20. storočia</w:t>
      </w:r>
    </w:p>
    <w:p w14:paraId="65FCF8EB" w14:textId="5C1BD757" w:rsidR="00262ADD" w:rsidRPr="00707A77" w:rsidRDefault="00262ADD" w:rsidP="003676FD">
      <w:pPr>
        <w:pStyle w:val="Odsekzoznamu"/>
        <w:jc w:val="both"/>
        <w:rPr>
          <w:rFonts w:cstheme="minorHAnsi"/>
          <w:sz w:val="16"/>
          <w:szCs w:val="16"/>
        </w:rPr>
      </w:pPr>
      <w:r w:rsidRPr="00707A77">
        <w:rPr>
          <w:rFonts w:cstheme="minorHAnsi"/>
          <w:sz w:val="16"/>
          <w:szCs w:val="16"/>
        </w:rPr>
        <w:t xml:space="preserve">- </w:t>
      </w:r>
      <w:r w:rsidRPr="00707A77">
        <w:rPr>
          <w:rFonts w:cstheme="minorHAnsi"/>
          <w:sz w:val="16"/>
          <w:szCs w:val="16"/>
        </w:rPr>
        <w:tab/>
        <w:t>Dejiny slovenskej a českej filozofie</w:t>
      </w:r>
    </w:p>
    <w:p w14:paraId="34E6344D" w14:textId="77777777" w:rsidR="00262ADD" w:rsidRPr="00707A77" w:rsidRDefault="00262ADD" w:rsidP="00262ADD">
      <w:pPr>
        <w:pStyle w:val="Odsekzoznamu"/>
        <w:ind w:left="360" w:firstLine="348"/>
        <w:jc w:val="both"/>
        <w:rPr>
          <w:rFonts w:cstheme="minorHAnsi"/>
          <w:sz w:val="16"/>
          <w:szCs w:val="16"/>
        </w:rPr>
      </w:pPr>
      <w:r w:rsidRPr="00707A77">
        <w:rPr>
          <w:rFonts w:cstheme="minorHAnsi"/>
          <w:sz w:val="16"/>
          <w:szCs w:val="16"/>
        </w:rPr>
        <w:t xml:space="preserve">- </w:t>
      </w:r>
      <w:r w:rsidRPr="00707A77">
        <w:rPr>
          <w:rFonts w:cstheme="minorHAnsi"/>
          <w:sz w:val="16"/>
          <w:szCs w:val="16"/>
        </w:rPr>
        <w:tab/>
        <w:t>Politická a sociálna filozofia osvietenstva</w:t>
      </w:r>
    </w:p>
    <w:p w14:paraId="58F6FE17" w14:textId="77777777" w:rsidR="00262ADD" w:rsidRPr="00707A77" w:rsidRDefault="00262ADD" w:rsidP="00262ADD">
      <w:pPr>
        <w:pStyle w:val="Odsekzoznamu"/>
        <w:jc w:val="both"/>
        <w:rPr>
          <w:rFonts w:cstheme="minorHAnsi"/>
          <w:sz w:val="16"/>
          <w:szCs w:val="16"/>
        </w:rPr>
      </w:pPr>
      <w:r w:rsidRPr="00707A77">
        <w:rPr>
          <w:rFonts w:cstheme="minorHAnsi"/>
          <w:sz w:val="16"/>
          <w:szCs w:val="16"/>
        </w:rPr>
        <w:t xml:space="preserve">- </w:t>
      </w:r>
      <w:r w:rsidRPr="00707A77">
        <w:rPr>
          <w:rFonts w:cstheme="minorHAnsi"/>
          <w:sz w:val="16"/>
          <w:szCs w:val="16"/>
        </w:rPr>
        <w:tab/>
        <w:t>Dejiny a dejinnosť v ruskom filozofickom myslení</w:t>
      </w:r>
    </w:p>
    <w:p w14:paraId="167E97BE" w14:textId="77777777" w:rsidR="00262ADD" w:rsidRPr="00707A77" w:rsidRDefault="00262ADD" w:rsidP="00262ADD">
      <w:pPr>
        <w:pStyle w:val="Odsekzoznamu"/>
        <w:jc w:val="both"/>
        <w:rPr>
          <w:rFonts w:cstheme="minorHAnsi"/>
          <w:sz w:val="16"/>
          <w:szCs w:val="16"/>
        </w:rPr>
      </w:pPr>
      <w:r w:rsidRPr="00707A77">
        <w:rPr>
          <w:rFonts w:cstheme="minorHAnsi"/>
          <w:sz w:val="16"/>
          <w:szCs w:val="16"/>
        </w:rPr>
        <w:t xml:space="preserve">- </w:t>
      </w:r>
      <w:r w:rsidRPr="00707A77">
        <w:rPr>
          <w:rFonts w:cstheme="minorHAnsi"/>
          <w:sz w:val="16"/>
          <w:szCs w:val="16"/>
        </w:rPr>
        <w:tab/>
        <w:t>Otázky úžery v dejinách slovenského etického myslenia</w:t>
      </w:r>
    </w:p>
    <w:p w14:paraId="11901045" w14:textId="77777777" w:rsidR="00262ADD" w:rsidRPr="00707A77" w:rsidRDefault="00262ADD" w:rsidP="00262ADD">
      <w:pPr>
        <w:pStyle w:val="Odsekzoznamu"/>
        <w:jc w:val="both"/>
        <w:rPr>
          <w:rFonts w:cstheme="minorHAnsi"/>
          <w:sz w:val="16"/>
          <w:szCs w:val="16"/>
        </w:rPr>
      </w:pPr>
      <w:r w:rsidRPr="00707A77">
        <w:rPr>
          <w:rFonts w:cstheme="minorHAnsi"/>
          <w:sz w:val="16"/>
          <w:szCs w:val="16"/>
        </w:rPr>
        <w:t xml:space="preserve">- </w:t>
      </w:r>
      <w:r w:rsidRPr="00707A77">
        <w:rPr>
          <w:rFonts w:cstheme="minorHAnsi"/>
          <w:sz w:val="16"/>
          <w:szCs w:val="16"/>
        </w:rPr>
        <w:tab/>
        <w:t>Environmentálna zodpovednosť a etika</w:t>
      </w:r>
    </w:p>
    <w:p w14:paraId="5ECCDC0A" w14:textId="77777777" w:rsidR="00262ADD" w:rsidRPr="00707A77" w:rsidRDefault="00262ADD" w:rsidP="00262ADD">
      <w:pPr>
        <w:pStyle w:val="Odsekzoznamu"/>
        <w:jc w:val="both"/>
        <w:rPr>
          <w:rFonts w:cstheme="minorHAnsi"/>
          <w:sz w:val="16"/>
          <w:szCs w:val="16"/>
        </w:rPr>
      </w:pPr>
      <w:r w:rsidRPr="00707A77">
        <w:rPr>
          <w:rFonts w:cstheme="minorHAnsi"/>
          <w:sz w:val="16"/>
          <w:szCs w:val="16"/>
        </w:rPr>
        <w:t xml:space="preserve">- </w:t>
      </w:r>
      <w:r w:rsidRPr="00707A77">
        <w:rPr>
          <w:rFonts w:cstheme="minorHAnsi"/>
          <w:sz w:val="16"/>
          <w:szCs w:val="16"/>
        </w:rPr>
        <w:tab/>
        <w:t>Globálna etika a ľudské práva</w:t>
      </w:r>
    </w:p>
    <w:p w14:paraId="74225594" w14:textId="77777777" w:rsidR="00262ADD" w:rsidRPr="00707A77" w:rsidRDefault="00262ADD" w:rsidP="00262ADD">
      <w:pPr>
        <w:pStyle w:val="Odsekzoznamu"/>
        <w:jc w:val="both"/>
        <w:rPr>
          <w:rFonts w:cstheme="minorHAnsi"/>
          <w:sz w:val="16"/>
          <w:szCs w:val="16"/>
        </w:rPr>
      </w:pPr>
      <w:r w:rsidRPr="00707A77">
        <w:rPr>
          <w:rFonts w:cstheme="minorHAnsi"/>
          <w:sz w:val="16"/>
          <w:szCs w:val="16"/>
        </w:rPr>
        <w:t xml:space="preserve">- </w:t>
      </w:r>
      <w:r w:rsidRPr="00707A77">
        <w:rPr>
          <w:rFonts w:cstheme="minorHAnsi"/>
          <w:sz w:val="16"/>
          <w:szCs w:val="16"/>
        </w:rPr>
        <w:tab/>
        <w:t>Profesijná etika a prax</w:t>
      </w:r>
    </w:p>
    <w:p w14:paraId="643A08D2" w14:textId="77777777" w:rsidR="00262ADD" w:rsidRPr="00707A77" w:rsidRDefault="00262ADD" w:rsidP="00262ADD">
      <w:pPr>
        <w:pStyle w:val="Odsekzoznamu"/>
        <w:jc w:val="both"/>
        <w:rPr>
          <w:rFonts w:cstheme="minorHAnsi"/>
          <w:sz w:val="16"/>
          <w:szCs w:val="16"/>
        </w:rPr>
      </w:pPr>
      <w:r w:rsidRPr="00707A77">
        <w:rPr>
          <w:rFonts w:cstheme="minorHAnsi"/>
          <w:sz w:val="16"/>
          <w:szCs w:val="16"/>
        </w:rPr>
        <w:t xml:space="preserve">- </w:t>
      </w:r>
      <w:r w:rsidRPr="00707A77">
        <w:rPr>
          <w:rFonts w:cstheme="minorHAnsi"/>
          <w:sz w:val="16"/>
          <w:szCs w:val="16"/>
        </w:rPr>
        <w:tab/>
        <w:t>Vybrané otázky výtvarnej estetiky 20. storočia</w:t>
      </w:r>
    </w:p>
    <w:p w14:paraId="21715C73" w14:textId="77777777" w:rsidR="00262ADD" w:rsidRPr="00707A77" w:rsidRDefault="00262ADD" w:rsidP="00262ADD">
      <w:pPr>
        <w:pStyle w:val="Odsekzoznamu"/>
        <w:jc w:val="both"/>
        <w:rPr>
          <w:rFonts w:cstheme="minorHAnsi"/>
          <w:sz w:val="16"/>
          <w:szCs w:val="16"/>
        </w:rPr>
      </w:pPr>
      <w:r w:rsidRPr="00707A77">
        <w:rPr>
          <w:rFonts w:cstheme="minorHAnsi"/>
          <w:sz w:val="16"/>
          <w:szCs w:val="16"/>
        </w:rPr>
        <w:t xml:space="preserve">- </w:t>
      </w:r>
      <w:r w:rsidRPr="00707A77">
        <w:rPr>
          <w:rFonts w:cstheme="minorHAnsi"/>
          <w:sz w:val="16"/>
          <w:szCs w:val="16"/>
        </w:rPr>
        <w:tab/>
        <w:t>Vybrané otázky divadelnej estetiky 20. storočia</w:t>
      </w:r>
    </w:p>
    <w:p w14:paraId="14F45A6F" w14:textId="77777777" w:rsidR="00262ADD" w:rsidRPr="00707A77" w:rsidRDefault="00262ADD" w:rsidP="00262ADD">
      <w:pPr>
        <w:pStyle w:val="Odsekzoznamu"/>
        <w:jc w:val="both"/>
        <w:rPr>
          <w:rFonts w:cstheme="minorHAnsi"/>
          <w:sz w:val="16"/>
          <w:szCs w:val="16"/>
        </w:rPr>
      </w:pPr>
      <w:r w:rsidRPr="00707A77">
        <w:rPr>
          <w:rFonts w:cstheme="minorHAnsi"/>
          <w:sz w:val="16"/>
          <w:szCs w:val="16"/>
        </w:rPr>
        <w:t xml:space="preserve">- </w:t>
      </w:r>
      <w:r w:rsidRPr="00707A77">
        <w:rPr>
          <w:rFonts w:cstheme="minorHAnsi"/>
          <w:sz w:val="16"/>
          <w:szCs w:val="16"/>
        </w:rPr>
        <w:tab/>
        <w:t>Vybrané otázky slovenskej umeleckej kultúry</w:t>
      </w:r>
    </w:p>
    <w:p w14:paraId="7D3DFFB4" w14:textId="77777777" w:rsidR="00262ADD" w:rsidRPr="00707A77" w:rsidRDefault="00262ADD" w:rsidP="00262ADD">
      <w:pPr>
        <w:pStyle w:val="Odsekzoznamu"/>
        <w:jc w:val="both"/>
        <w:rPr>
          <w:rFonts w:cstheme="minorHAnsi"/>
          <w:sz w:val="16"/>
          <w:szCs w:val="16"/>
        </w:rPr>
      </w:pPr>
      <w:r w:rsidRPr="00707A77">
        <w:rPr>
          <w:rFonts w:cstheme="minorHAnsi"/>
          <w:sz w:val="16"/>
          <w:szCs w:val="16"/>
        </w:rPr>
        <w:t xml:space="preserve">- </w:t>
      </w:r>
      <w:r w:rsidRPr="00707A77">
        <w:rPr>
          <w:rFonts w:cstheme="minorHAnsi"/>
          <w:sz w:val="16"/>
          <w:szCs w:val="16"/>
        </w:rPr>
        <w:tab/>
        <w:t>Teoretická filozofia</w:t>
      </w:r>
    </w:p>
    <w:p w14:paraId="4E87A31C" w14:textId="77777777" w:rsidR="00262ADD" w:rsidRPr="00707A77" w:rsidRDefault="00262ADD" w:rsidP="00262ADD">
      <w:pPr>
        <w:pStyle w:val="Odsekzoznamu"/>
        <w:jc w:val="both"/>
        <w:rPr>
          <w:rFonts w:cstheme="minorHAnsi"/>
          <w:sz w:val="16"/>
          <w:szCs w:val="16"/>
        </w:rPr>
      </w:pPr>
      <w:r w:rsidRPr="00707A77">
        <w:rPr>
          <w:rFonts w:cstheme="minorHAnsi"/>
          <w:sz w:val="16"/>
          <w:szCs w:val="16"/>
        </w:rPr>
        <w:t xml:space="preserve">- </w:t>
      </w:r>
      <w:r w:rsidRPr="00707A77">
        <w:rPr>
          <w:rFonts w:cstheme="minorHAnsi"/>
          <w:sz w:val="16"/>
          <w:szCs w:val="16"/>
        </w:rPr>
        <w:tab/>
        <w:t>Praktická filozofia</w:t>
      </w:r>
    </w:p>
    <w:p w14:paraId="448959CA" w14:textId="77777777" w:rsidR="00262ADD" w:rsidRPr="00707A77" w:rsidRDefault="00262ADD" w:rsidP="00262ADD">
      <w:pPr>
        <w:pStyle w:val="Odsekzoznamu"/>
        <w:jc w:val="both"/>
        <w:rPr>
          <w:rFonts w:cstheme="minorHAnsi"/>
          <w:sz w:val="16"/>
          <w:szCs w:val="16"/>
        </w:rPr>
      </w:pPr>
      <w:r w:rsidRPr="00707A77">
        <w:rPr>
          <w:rFonts w:cstheme="minorHAnsi"/>
          <w:sz w:val="16"/>
          <w:szCs w:val="16"/>
        </w:rPr>
        <w:t xml:space="preserve">- </w:t>
      </w:r>
      <w:r w:rsidRPr="00707A77">
        <w:rPr>
          <w:rFonts w:cstheme="minorHAnsi"/>
          <w:sz w:val="16"/>
          <w:szCs w:val="16"/>
        </w:rPr>
        <w:tab/>
        <w:t>Estetika</w:t>
      </w:r>
    </w:p>
    <w:p w14:paraId="64467472" w14:textId="77777777" w:rsidR="00262ADD" w:rsidRPr="00707A77" w:rsidRDefault="00262ADD" w:rsidP="00262ADD">
      <w:pPr>
        <w:pStyle w:val="Odsekzoznamu"/>
        <w:jc w:val="both"/>
        <w:rPr>
          <w:rFonts w:cstheme="minorHAnsi"/>
          <w:sz w:val="16"/>
          <w:szCs w:val="16"/>
        </w:rPr>
      </w:pPr>
      <w:r w:rsidRPr="00707A77">
        <w:rPr>
          <w:rFonts w:cstheme="minorHAnsi"/>
          <w:sz w:val="16"/>
          <w:szCs w:val="16"/>
        </w:rPr>
        <w:t xml:space="preserve">- </w:t>
      </w:r>
      <w:r w:rsidRPr="00707A77">
        <w:rPr>
          <w:rFonts w:cstheme="minorHAnsi"/>
          <w:sz w:val="16"/>
          <w:szCs w:val="16"/>
        </w:rPr>
        <w:tab/>
        <w:t>Etika</w:t>
      </w:r>
    </w:p>
    <w:p w14:paraId="7DEE1FFD" w14:textId="77777777" w:rsidR="00262ADD" w:rsidRPr="00707A77" w:rsidRDefault="00262ADD" w:rsidP="00262ADD">
      <w:pPr>
        <w:pStyle w:val="Odsekzoznamu"/>
        <w:jc w:val="both"/>
        <w:rPr>
          <w:rFonts w:cstheme="minorHAnsi"/>
          <w:sz w:val="16"/>
          <w:szCs w:val="16"/>
        </w:rPr>
      </w:pPr>
    </w:p>
    <w:p w14:paraId="334E204D" w14:textId="77777777" w:rsidR="00262ADD" w:rsidRPr="00707A77" w:rsidRDefault="00262ADD" w:rsidP="00262ADD">
      <w:pPr>
        <w:pStyle w:val="Odsekzoznamu"/>
        <w:jc w:val="both"/>
        <w:rPr>
          <w:rFonts w:cstheme="minorHAnsi"/>
          <w:sz w:val="16"/>
          <w:szCs w:val="16"/>
        </w:rPr>
      </w:pPr>
      <w:r w:rsidRPr="00707A77">
        <w:rPr>
          <w:rFonts w:cstheme="minorHAnsi"/>
          <w:sz w:val="16"/>
          <w:szCs w:val="16"/>
        </w:rPr>
        <w:t xml:space="preserve">Vymedzené obsahové jednotky tvoria rámcový základ požiadaviek na dizertačnú skúšku a projekt dizertačnej práce. Podľa témy dizertácie sú teoretická a praktická filozofia, estetika a etika konkretizované v predmetoch dizertačnej skúšky. </w:t>
      </w:r>
    </w:p>
    <w:p w14:paraId="5739F952" w14:textId="77777777" w:rsidR="00262ADD" w:rsidRPr="00707A77" w:rsidRDefault="00262ADD" w:rsidP="00262ADD">
      <w:pPr>
        <w:pStyle w:val="Odsekzoznamu"/>
        <w:jc w:val="both"/>
        <w:rPr>
          <w:rFonts w:cstheme="minorHAnsi"/>
          <w:sz w:val="16"/>
          <w:szCs w:val="16"/>
        </w:rPr>
      </w:pPr>
      <w:r w:rsidRPr="00707A77">
        <w:rPr>
          <w:rFonts w:cstheme="minorHAnsi"/>
          <w:sz w:val="16"/>
          <w:szCs w:val="16"/>
        </w:rPr>
        <w:t xml:space="preserve">Štruktúra a obsah predmetov študijného plánu programu Systematická filozofia zodpovedá opisu študijného odboru a požiadavkám vyplývajúcim z profilu absolventa. </w:t>
      </w:r>
    </w:p>
    <w:p w14:paraId="661EA657" w14:textId="77777777" w:rsidR="00262ADD" w:rsidRPr="00707A77" w:rsidRDefault="00262ADD" w:rsidP="00262ADD">
      <w:pPr>
        <w:pStyle w:val="Odsekzoznamu"/>
        <w:jc w:val="both"/>
        <w:rPr>
          <w:rFonts w:cstheme="minorHAnsi"/>
          <w:sz w:val="16"/>
          <w:szCs w:val="16"/>
        </w:rPr>
      </w:pPr>
      <w:r w:rsidRPr="00707A77">
        <w:rPr>
          <w:rFonts w:cstheme="minorHAnsi"/>
          <w:sz w:val="16"/>
          <w:szCs w:val="16"/>
        </w:rPr>
        <w:t xml:space="preserve">Študijný program pozostáva z dvoch zložiek: 1) študijná a pedagogicko-vzdelávacia časť; 2) tvorivá činnosť v oblasti vedy. </w:t>
      </w:r>
    </w:p>
    <w:p w14:paraId="40E0327E" w14:textId="77777777" w:rsidR="00262ADD" w:rsidRPr="00707A77" w:rsidRDefault="00262ADD" w:rsidP="00262ADD">
      <w:pPr>
        <w:pStyle w:val="Odsekzoznamu"/>
        <w:jc w:val="both"/>
        <w:rPr>
          <w:rFonts w:cstheme="minorHAnsi"/>
          <w:sz w:val="16"/>
          <w:szCs w:val="16"/>
        </w:rPr>
      </w:pPr>
      <w:r w:rsidRPr="00707A77">
        <w:rPr>
          <w:rFonts w:cstheme="minorHAnsi"/>
          <w:sz w:val="16"/>
          <w:szCs w:val="16"/>
        </w:rPr>
        <w:t>V rámci tvorivej činnosti v oblasti vedy študent v stanovenej štruktúre získava kredity za publikačnú činnosť v odbore, v ktorom pracuje na dizertačnej práci, ako aj za ostatnú vedeckovýskumnú činnosť (citácie, účasť na konferenciách, participácia na grantoch a pod.). Súčasťou tejto zložky je aj dizertačná práca a jej obhajoba.</w:t>
      </w:r>
    </w:p>
    <w:p w14:paraId="73FDF246" w14:textId="77777777" w:rsidR="00262ADD" w:rsidRPr="00707A77" w:rsidRDefault="00262ADD" w:rsidP="00262ADD">
      <w:pPr>
        <w:pStyle w:val="Odsekzoznamu"/>
        <w:autoSpaceDE w:val="0"/>
        <w:autoSpaceDN w:val="0"/>
        <w:adjustRightInd w:val="0"/>
        <w:spacing w:after="0" w:line="240" w:lineRule="auto"/>
        <w:ind w:left="360"/>
        <w:jc w:val="both"/>
        <w:rPr>
          <w:rFonts w:cstheme="minorHAnsi"/>
          <w:sz w:val="16"/>
          <w:szCs w:val="16"/>
        </w:rPr>
      </w:pPr>
    </w:p>
    <w:p w14:paraId="704453D9" w14:textId="77777777" w:rsidR="00262ADD" w:rsidRPr="00707A77" w:rsidRDefault="00262ADD" w:rsidP="00262ADD">
      <w:pPr>
        <w:pStyle w:val="Odsekzoznamu"/>
        <w:autoSpaceDE w:val="0"/>
        <w:autoSpaceDN w:val="0"/>
        <w:adjustRightInd w:val="0"/>
        <w:spacing w:after="0" w:line="240" w:lineRule="auto"/>
        <w:ind w:left="360"/>
        <w:jc w:val="both"/>
        <w:rPr>
          <w:rFonts w:cstheme="minorHAnsi"/>
          <w:sz w:val="16"/>
          <w:szCs w:val="16"/>
        </w:rPr>
      </w:pPr>
    </w:p>
    <w:p w14:paraId="0851A5BE" w14:textId="77777777" w:rsidR="00262ADD" w:rsidRPr="00707A77" w:rsidRDefault="00262ADD" w:rsidP="00BC3714">
      <w:pPr>
        <w:pStyle w:val="Odsekzoznamu"/>
        <w:numPr>
          <w:ilvl w:val="0"/>
          <w:numId w:val="3"/>
        </w:numPr>
        <w:autoSpaceDE w:val="0"/>
        <w:autoSpaceDN w:val="0"/>
        <w:adjustRightInd w:val="0"/>
        <w:spacing w:after="0" w:line="240" w:lineRule="auto"/>
        <w:jc w:val="both"/>
        <w:rPr>
          <w:sz w:val="16"/>
          <w:szCs w:val="16"/>
        </w:rPr>
      </w:pPr>
      <w:r w:rsidRPr="00707A77">
        <w:rPr>
          <w:i/>
          <w:iCs/>
          <w:sz w:val="16"/>
          <w:szCs w:val="16"/>
        </w:rPr>
        <w:t>Vysoká škola zostaví odporúčané študijné plány pre jednotlivé cesty v štúdiu</w:t>
      </w:r>
      <w:bookmarkStart w:id="1" w:name="_Hlk52130688"/>
      <w:r w:rsidRPr="00707A77">
        <w:rPr>
          <w:rStyle w:val="Odkaznapoznmkupodiarou"/>
          <w:i/>
          <w:iCs/>
          <w:szCs w:val="16"/>
        </w:rPr>
        <w:footnoteReference w:id="9"/>
      </w:r>
      <w:bookmarkEnd w:id="1"/>
      <w:r w:rsidRPr="00707A77">
        <w:rPr>
          <w:i/>
          <w:iCs/>
          <w:sz w:val="16"/>
          <w:szCs w:val="16"/>
        </w:rPr>
        <w:t xml:space="preserve">. </w:t>
      </w:r>
    </w:p>
    <w:p w14:paraId="3F5031E1" w14:textId="77777777" w:rsidR="00262ADD" w:rsidRPr="00707A77" w:rsidRDefault="00262ADD" w:rsidP="00262ADD">
      <w:pPr>
        <w:pStyle w:val="Odsekzoznamu"/>
        <w:autoSpaceDE w:val="0"/>
        <w:autoSpaceDN w:val="0"/>
        <w:adjustRightInd w:val="0"/>
        <w:spacing w:after="0" w:line="240" w:lineRule="auto"/>
        <w:ind w:left="360"/>
        <w:jc w:val="both"/>
        <w:rPr>
          <w:sz w:val="16"/>
          <w:szCs w:val="16"/>
        </w:rPr>
      </w:pPr>
    </w:p>
    <w:p w14:paraId="02966600" w14:textId="77777777" w:rsidR="00262ADD" w:rsidRPr="00707A77" w:rsidRDefault="00262ADD" w:rsidP="00262ADD">
      <w:pPr>
        <w:spacing w:line="240" w:lineRule="auto"/>
        <w:contextualSpacing/>
        <w:rPr>
          <w:rFonts w:cstheme="minorHAnsi"/>
          <w:b/>
          <w:color w:val="2E74B5" w:themeColor="accent1" w:themeShade="BF"/>
          <w:sz w:val="18"/>
          <w:szCs w:val="18"/>
          <w:lang w:eastAsia="sk-SK"/>
        </w:rPr>
      </w:pPr>
      <w:r w:rsidRPr="00707A77">
        <w:rPr>
          <w:rFonts w:cstheme="minorHAnsi"/>
          <w:iCs/>
          <w:sz w:val="16"/>
          <w:szCs w:val="16"/>
        </w:rPr>
        <w:t xml:space="preserve">Odporúčaný študijný plán s komplexnými informáciami o type predmetu (profilový, povinný, povinne voliteľný, výberový), spôsobe ukončenia, kreditoch, odporúčaných semestroch a spôsobe hodnotenia je súčasťou príloh. Zároveň je </w:t>
      </w:r>
      <w:r w:rsidRPr="00707A77">
        <w:rPr>
          <w:rFonts w:cstheme="minorHAnsi"/>
          <w:sz w:val="16"/>
          <w:szCs w:val="16"/>
          <w:lang w:eastAsia="sk-SK"/>
        </w:rPr>
        <w:t xml:space="preserve">dostupný </w:t>
      </w:r>
      <w:hyperlink r:id="rId10" w:history="1">
        <w:r w:rsidRPr="00707A77">
          <w:rPr>
            <w:rStyle w:val="Hypertextovprepojenie"/>
            <w:rFonts w:cstheme="minorHAnsi"/>
            <w:b/>
            <w:color w:val="2E74B5" w:themeColor="accent1" w:themeShade="BF"/>
            <w:sz w:val="16"/>
            <w:szCs w:val="16"/>
            <w:lang w:eastAsia="sk-SK"/>
          </w:rPr>
          <w:t>TU</w:t>
        </w:r>
      </w:hyperlink>
      <w:r w:rsidRPr="00707A77">
        <w:rPr>
          <w:rStyle w:val="Hypertextovprepojenie"/>
          <w:rFonts w:cstheme="minorHAnsi"/>
          <w:b/>
          <w:color w:val="2E74B5" w:themeColor="accent1" w:themeShade="BF"/>
          <w:sz w:val="16"/>
          <w:szCs w:val="16"/>
          <w:lang w:eastAsia="sk-SK"/>
        </w:rPr>
        <w:t>.</w:t>
      </w:r>
    </w:p>
    <w:p w14:paraId="5ED3B8A2" w14:textId="77777777" w:rsidR="00262ADD" w:rsidRPr="00707A77" w:rsidRDefault="00262ADD" w:rsidP="00262ADD">
      <w:pPr>
        <w:pStyle w:val="Odsekzoznamu"/>
        <w:autoSpaceDE w:val="0"/>
        <w:autoSpaceDN w:val="0"/>
        <w:adjustRightInd w:val="0"/>
        <w:spacing w:after="0" w:line="240" w:lineRule="auto"/>
        <w:ind w:left="360"/>
        <w:jc w:val="both"/>
        <w:rPr>
          <w:rFonts w:cstheme="minorHAnsi"/>
          <w:sz w:val="16"/>
          <w:szCs w:val="16"/>
        </w:rPr>
      </w:pPr>
    </w:p>
    <w:p w14:paraId="7B5F0640" w14:textId="77777777" w:rsidR="00262ADD" w:rsidRPr="00707A77" w:rsidRDefault="00262ADD" w:rsidP="00BC3714">
      <w:pPr>
        <w:pStyle w:val="Odsekzoznamu"/>
        <w:numPr>
          <w:ilvl w:val="0"/>
          <w:numId w:val="3"/>
        </w:numPr>
        <w:autoSpaceDE w:val="0"/>
        <w:autoSpaceDN w:val="0"/>
        <w:adjustRightInd w:val="0"/>
        <w:spacing w:after="0" w:line="240" w:lineRule="auto"/>
        <w:jc w:val="both"/>
        <w:rPr>
          <w:rFonts w:cstheme="minorHAnsi"/>
          <w:sz w:val="16"/>
          <w:szCs w:val="16"/>
        </w:rPr>
      </w:pPr>
      <w:r w:rsidRPr="00707A77">
        <w:rPr>
          <w:rFonts w:cstheme="minorHAnsi"/>
          <w:i/>
          <w:iCs/>
          <w:sz w:val="16"/>
          <w:szCs w:val="16"/>
        </w:rPr>
        <w:t xml:space="preserve">V študijnom pláne spravidla uvedie: </w:t>
      </w:r>
    </w:p>
    <w:p w14:paraId="077FCF92" w14:textId="77777777" w:rsidR="00262ADD" w:rsidRPr="00707A77" w:rsidRDefault="00262ADD" w:rsidP="00BC3714">
      <w:pPr>
        <w:pStyle w:val="Odsekzoznamu"/>
        <w:numPr>
          <w:ilvl w:val="0"/>
          <w:numId w:val="12"/>
        </w:numPr>
        <w:autoSpaceDE w:val="0"/>
        <w:autoSpaceDN w:val="0"/>
        <w:adjustRightInd w:val="0"/>
        <w:spacing w:after="0" w:line="240" w:lineRule="auto"/>
        <w:jc w:val="both"/>
        <w:rPr>
          <w:rFonts w:cstheme="minorHAnsi"/>
          <w:i/>
          <w:iCs/>
          <w:sz w:val="16"/>
          <w:szCs w:val="16"/>
        </w:rPr>
      </w:pPr>
      <w:r w:rsidRPr="00707A77">
        <w:rPr>
          <w:rFonts w:cstheme="minorHAnsi"/>
          <w:i/>
          <w:iCs/>
          <w:sz w:val="16"/>
          <w:szCs w:val="16"/>
        </w:rPr>
        <w:t>jednotlivé časti študijného programu (moduly, predmety a iné relevantné školské a mimoškolské činnosti za predpokladu, že prispievajú k dosahovaniu želaných výstupov vzdelávania a prinášajú kredity) v štruktúre povinné, povinne voliteľné a výberové predmety,</w:t>
      </w:r>
    </w:p>
    <w:p w14:paraId="4D4AD381" w14:textId="77777777" w:rsidR="00262ADD" w:rsidRPr="00707A77" w:rsidRDefault="00262ADD" w:rsidP="00BC3714">
      <w:pPr>
        <w:pStyle w:val="Odsekzoznamu"/>
        <w:numPr>
          <w:ilvl w:val="0"/>
          <w:numId w:val="12"/>
        </w:numPr>
        <w:autoSpaceDE w:val="0"/>
        <w:autoSpaceDN w:val="0"/>
        <w:adjustRightInd w:val="0"/>
        <w:spacing w:after="0" w:line="240" w:lineRule="auto"/>
        <w:jc w:val="both"/>
        <w:rPr>
          <w:rFonts w:cstheme="minorHAnsi"/>
          <w:i/>
          <w:iCs/>
          <w:sz w:val="16"/>
          <w:szCs w:val="16"/>
        </w:rPr>
      </w:pPr>
      <w:r w:rsidRPr="00707A77">
        <w:rPr>
          <w:rFonts w:cstheme="minorHAnsi"/>
          <w:i/>
          <w:iCs/>
          <w:sz w:val="16"/>
          <w:szCs w:val="16"/>
        </w:rPr>
        <w:t xml:space="preserve">v študijnom programe vyznačí </w:t>
      </w:r>
      <w:r w:rsidRPr="00707A77">
        <w:rPr>
          <w:rFonts w:cstheme="minorHAnsi"/>
          <w:b/>
          <w:bCs/>
          <w:i/>
          <w:iCs/>
          <w:sz w:val="16"/>
          <w:szCs w:val="16"/>
        </w:rPr>
        <w:t xml:space="preserve">profilové predmety </w:t>
      </w:r>
      <w:r w:rsidRPr="00707A77">
        <w:rPr>
          <w:rFonts w:cstheme="minorHAnsi"/>
          <w:i/>
          <w:iCs/>
          <w:sz w:val="16"/>
          <w:szCs w:val="16"/>
        </w:rPr>
        <w:t>príslušnej cesty v štúdiu (špecializácie),</w:t>
      </w:r>
    </w:p>
    <w:p w14:paraId="4AA0CFEF" w14:textId="77777777" w:rsidR="00262ADD" w:rsidRPr="00707A77" w:rsidRDefault="00262ADD" w:rsidP="00BC3714">
      <w:pPr>
        <w:pStyle w:val="Odsekzoznamu"/>
        <w:numPr>
          <w:ilvl w:val="0"/>
          <w:numId w:val="12"/>
        </w:numPr>
        <w:autoSpaceDE w:val="0"/>
        <w:autoSpaceDN w:val="0"/>
        <w:adjustRightInd w:val="0"/>
        <w:spacing w:after="0" w:line="240" w:lineRule="auto"/>
        <w:jc w:val="both"/>
        <w:rPr>
          <w:rFonts w:cstheme="minorHAnsi"/>
          <w:i/>
          <w:iCs/>
          <w:sz w:val="16"/>
          <w:szCs w:val="16"/>
        </w:rPr>
      </w:pPr>
      <w:r w:rsidRPr="00707A77">
        <w:rPr>
          <w:rFonts w:cstheme="minorHAnsi"/>
          <w:i/>
          <w:iCs/>
          <w:sz w:val="16"/>
          <w:szCs w:val="16"/>
        </w:rPr>
        <w:lastRenderedPageBreak/>
        <w:t xml:space="preserve">pre každú vzdelávaciu časť/ predmet definuje výstupy vzdelávania a súvisiace kritériá a pravidlá ich hodnotenia tak, aby boli naplnené všetky vzdelávacie ciele študijného programu (môžu byť uvedené len v Informačných listoch predmetov v časti Výsledky vzdelávania a v časti Podmienky absolvovania predmetu), </w:t>
      </w:r>
    </w:p>
    <w:p w14:paraId="1655D606" w14:textId="77777777" w:rsidR="00262ADD" w:rsidRPr="00707A77" w:rsidRDefault="00262ADD" w:rsidP="00BC3714">
      <w:pPr>
        <w:pStyle w:val="Odsekzoznamu"/>
        <w:numPr>
          <w:ilvl w:val="0"/>
          <w:numId w:val="12"/>
        </w:numPr>
        <w:autoSpaceDE w:val="0"/>
        <w:autoSpaceDN w:val="0"/>
        <w:adjustRightInd w:val="0"/>
        <w:spacing w:after="0" w:line="240" w:lineRule="auto"/>
        <w:jc w:val="both"/>
        <w:rPr>
          <w:rFonts w:cstheme="minorHAnsi"/>
          <w:i/>
          <w:iCs/>
          <w:sz w:val="16"/>
          <w:szCs w:val="16"/>
        </w:rPr>
      </w:pPr>
      <w:proofErr w:type="spellStart"/>
      <w:r w:rsidRPr="00707A77">
        <w:rPr>
          <w:rFonts w:cstheme="minorHAnsi"/>
          <w:i/>
          <w:iCs/>
          <w:sz w:val="16"/>
          <w:szCs w:val="16"/>
        </w:rPr>
        <w:t>prerekvizity</w:t>
      </w:r>
      <w:proofErr w:type="spellEnd"/>
      <w:r w:rsidRPr="00707A77">
        <w:rPr>
          <w:rFonts w:cstheme="minorHAnsi"/>
          <w:i/>
          <w:iCs/>
          <w:sz w:val="16"/>
          <w:szCs w:val="16"/>
        </w:rPr>
        <w:t xml:space="preserve">, </w:t>
      </w:r>
      <w:proofErr w:type="spellStart"/>
      <w:r w:rsidRPr="00707A77">
        <w:rPr>
          <w:rFonts w:cstheme="minorHAnsi"/>
          <w:i/>
          <w:iCs/>
          <w:sz w:val="16"/>
          <w:szCs w:val="16"/>
        </w:rPr>
        <w:t>korekvizity</w:t>
      </w:r>
      <w:proofErr w:type="spellEnd"/>
      <w:r w:rsidRPr="00707A77">
        <w:rPr>
          <w:rFonts w:cstheme="minorHAnsi"/>
          <w:i/>
          <w:iCs/>
          <w:sz w:val="16"/>
          <w:szCs w:val="16"/>
        </w:rPr>
        <w:t xml:space="preserve"> a odporúčania pri tvorbe študijného plánu, </w:t>
      </w:r>
    </w:p>
    <w:p w14:paraId="7600619E" w14:textId="77777777" w:rsidR="00262ADD" w:rsidRPr="00707A77" w:rsidRDefault="00262ADD" w:rsidP="00BC3714">
      <w:pPr>
        <w:pStyle w:val="Odsekzoznamu"/>
        <w:numPr>
          <w:ilvl w:val="0"/>
          <w:numId w:val="12"/>
        </w:numPr>
        <w:autoSpaceDE w:val="0"/>
        <w:autoSpaceDN w:val="0"/>
        <w:adjustRightInd w:val="0"/>
        <w:spacing w:after="0" w:line="240" w:lineRule="auto"/>
        <w:jc w:val="both"/>
        <w:rPr>
          <w:rFonts w:cstheme="minorHAnsi"/>
          <w:i/>
          <w:iCs/>
          <w:sz w:val="16"/>
          <w:szCs w:val="16"/>
        </w:rPr>
      </w:pPr>
      <w:r w:rsidRPr="00707A77">
        <w:rPr>
          <w:rFonts w:cstheme="minorHAnsi"/>
          <w:i/>
          <w:iCs/>
          <w:sz w:val="16"/>
          <w:szCs w:val="16"/>
        </w:rPr>
        <w:t xml:space="preserve">pre každú vzdelávaciu časť študijného plánu/predmet stanoví používané vzdelávacie činnosti (prednáška, seminár, cvičenie, záverečná práca, projektová práca, laboratórne práce, stáž, exkurzia, terénne praktikum, odborná prax, štátna skúška a ďalšie, prípadne ich kombinácie) vhodné na dosahovanie výstupov vzdelávania, </w:t>
      </w:r>
    </w:p>
    <w:p w14:paraId="07ADE882" w14:textId="77777777" w:rsidR="00262ADD" w:rsidRPr="00707A77" w:rsidRDefault="00262ADD" w:rsidP="00BC3714">
      <w:pPr>
        <w:pStyle w:val="Odsekzoznamu"/>
        <w:numPr>
          <w:ilvl w:val="0"/>
          <w:numId w:val="12"/>
        </w:numPr>
        <w:autoSpaceDE w:val="0"/>
        <w:autoSpaceDN w:val="0"/>
        <w:adjustRightInd w:val="0"/>
        <w:spacing w:after="0" w:line="240" w:lineRule="auto"/>
        <w:jc w:val="both"/>
        <w:rPr>
          <w:rFonts w:cstheme="minorHAnsi"/>
          <w:i/>
          <w:iCs/>
          <w:sz w:val="16"/>
          <w:szCs w:val="16"/>
        </w:rPr>
      </w:pPr>
      <w:r w:rsidRPr="00707A77">
        <w:rPr>
          <w:rFonts w:cstheme="minorHAnsi"/>
          <w:i/>
          <w:iCs/>
          <w:sz w:val="16"/>
          <w:szCs w:val="16"/>
        </w:rPr>
        <w:t>metódy, akými sa vzdelávacia činnosť uskutočňuje – prezenčná, dištančná, kombinovaná (v súlade s Informačnými listami predmetov),</w:t>
      </w:r>
    </w:p>
    <w:p w14:paraId="35BD6B50" w14:textId="77777777" w:rsidR="00262ADD" w:rsidRPr="00707A77" w:rsidRDefault="00262ADD" w:rsidP="00BC3714">
      <w:pPr>
        <w:pStyle w:val="Odsekzoznamu"/>
        <w:numPr>
          <w:ilvl w:val="0"/>
          <w:numId w:val="12"/>
        </w:numPr>
        <w:autoSpaceDE w:val="0"/>
        <w:autoSpaceDN w:val="0"/>
        <w:adjustRightInd w:val="0"/>
        <w:spacing w:after="0" w:line="240" w:lineRule="auto"/>
        <w:jc w:val="both"/>
        <w:rPr>
          <w:i/>
          <w:iCs/>
          <w:sz w:val="16"/>
          <w:szCs w:val="16"/>
        </w:rPr>
      </w:pPr>
      <w:r w:rsidRPr="00707A77">
        <w:rPr>
          <w:i/>
          <w:iCs/>
          <w:sz w:val="16"/>
          <w:szCs w:val="16"/>
        </w:rPr>
        <w:t>osnovu/ sylaby predmetu</w:t>
      </w:r>
      <w:r w:rsidRPr="00707A77">
        <w:rPr>
          <w:rStyle w:val="Odkaznapoznmkupodiarou"/>
          <w:i/>
          <w:iCs/>
          <w:szCs w:val="16"/>
        </w:rPr>
        <w:footnoteReference w:id="10"/>
      </w:r>
      <w:r w:rsidRPr="00707A77">
        <w:rPr>
          <w:i/>
          <w:iCs/>
          <w:sz w:val="16"/>
          <w:szCs w:val="16"/>
        </w:rPr>
        <w:t xml:space="preserve">, </w:t>
      </w:r>
    </w:p>
    <w:p w14:paraId="3ECABCB8" w14:textId="77777777" w:rsidR="00262ADD" w:rsidRPr="00707A77" w:rsidRDefault="00262ADD" w:rsidP="00BC3714">
      <w:pPr>
        <w:pStyle w:val="Odsekzoznamu"/>
        <w:numPr>
          <w:ilvl w:val="0"/>
          <w:numId w:val="12"/>
        </w:numPr>
        <w:autoSpaceDE w:val="0"/>
        <w:autoSpaceDN w:val="0"/>
        <w:adjustRightInd w:val="0"/>
        <w:spacing w:after="0" w:line="240" w:lineRule="auto"/>
        <w:jc w:val="both"/>
        <w:rPr>
          <w:i/>
          <w:iCs/>
          <w:sz w:val="16"/>
          <w:szCs w:val="16"/>
        </w:rPr>
      </w:pPr>
      <w:r w:rsidRPr="00707A77">
        <w:rPr>
          <w:i/>
          <w:iCs/>
          <w:sz w:val="16"/>
          <w:szCs w:val="16"/>
        </w:rPr>
        <w:t>pracovné zaťaženie študenta („rozsah“ pre jednotlivé predmety a vzdelávacie činnosti samostatne)</w:t>
      </w:r>
      <w:r w:rsidRPr="00707A77">
        <w:rPr>
          <w:rStyle w:val="Odkaznapoznmkupodiarou"/>
          <w:i/>
          <w:iCs/>
          <w:szCs w:val="16"/>
        </w:rPr>
        <w:footnoteReference w:id="11"/>
      </w:r>
      <w:r w:rsidRPr="00707A77">
        <w:rPr>
          <w:i/>
          <w:iCs/>
          <w:sz w:val="16"/>
          <w:szCs w:val="16"/>
        </w:rPr>
        <w:t xml:space="preserve">, </w:t>
      </w:r>
    </w:p>
    <w:p w14:paraId="02B6C4D3" w14:textId="77777777" w:rsidR="00262ADD" w:rsidRPr="00707A77" w:rsidRDefault="00262ADD" w:rsidP="00BC3714">
      <w:pPr>
        <w:pStyle w:val="Odsekzoznamu"/>
        <w:numPr>
          <w:ilvl w:val="0"/>
          <w:numId w:val="12"/>
        </w:numPr>
        <w:autoSpaceDE w:val="0"/>
        <w:autoSpaceDN w:val="0"/>
        <w:adjustRightInd w:val="0"/>
        <w:spacing w:after="0" w:line="240" w:lineRule="auto"/>
        <w:jc w:val="both"/>
        <w:rPr>
          <w:rFonts w:cstheme="minorHAnsi"/>
          <w:i/>
          <w:iCs/>
          <w:sz w:val="16"/>
          <w:szCs w:val="16"/>
        </w:rPr>
      </w:pPr>
      <w:r w:rsidRPr="00707A77">
        <w:rPr>
          <w:rFonts w:cstheme="minorHAnsi"/>
          <w:i/>
          <w:iCs/>
          <w:sz w:val="16"/>
          <w:szCs w:val="16"/>
        </w:rPr>
        <w:t xml:space="preserve">kredity pridelené každej časti na základe dosahovaných výstupov vzdelávania a súvisiaceho pracovného zaťaženia, </w:t>
      </w:r>
    </w:p>
    <w:p w14:paraId="38A98E4C" w14:textId="77777777" w:rsidR="00262ADD" w:rsidRPr="00707A77" w:rsidRDefault="00262ADD" w:rsidP="00BC3714">
      <w:pPr>
        <w:pStyle w:val="Odsekzoznamu"/>
        <w:numPr>
          <w:ilvl w:val="0"/>
          <w:numId w:val="12"/>
        </w:numPr>
        <w:autoSpaceDE w:val="0"/>
        <w:autoSpaceDN w:val="0"/>
        <w:adjustRightInd w:val="0"/>
        <w:spacing w:after="0" w:line="240" w:lineRule="auto"/>
        <w:jc w:val="both"/>
        <w:rPr>
          <w:i/>
          <w:iCs/>
          <w:sz w:val="16"/>
          <w:szCs w:val="16"/>
        </w:rPr>
      </w:pPr>
      <w:r w:rsidRPr="00707A77">
        <w:rPr>
          <w:i/>
          <w:iCs/>
          <w:sz w:val="16"/>
          <w:szCs w:val="16"/>
        </w:rPr>
        <w:t>osobu zabezpečujúcu predmet (alebo partnerskú organizáciu a osobu</w:t>
      </w:r>
      <w:r w:rsidRPr="00707A77">
        <w:rPr>
          <w:rStyle w:val="Odkaznapoznmkupodiarou"/>
          <w:i/>
          <w:iCs/>
          <w:szCs w:val="16"/>
        </w:rPr>
        <w:footnoteReference w:id="12"/>
      </w:r>
      <w:r w:rsidRPr="00707A77">
        <w:rPr>
          <w:i/>
          <w:iCs/>
          <w:sz w:val="16"/>
          <w:szCs w:val="16"/>
        </w:rPr>
        <w:t xml:space="preserve">) s uvedením kontaktu, </w:t>
      </w:r>
    </w:p>
    <w:p w14:paraId="5BC4C391" w14:textId="77777777" w:rsidR="00262ADD" w:rsidRPr="00707A77" w:rsidRDefault="00262ADD" w:rsidP="00BC3714">
      <w:pPr>
        <w:pStyle w:val="Odsekzoznamu"/>
        <w:numPr>
          <w:ilvl w:val="0"/>
          <w:numId w:val="12"/>
        </w:numPr>
        <w:autoSpaceDE w:val="0"/>
        <w:autoSpaceDN w:val="0"/>
        <w:adjustRightInd w:val="0"/>
        <w:spacing w:after="0" w:line="240" w:lineRule="auto"/>
        <w:jc w:val="both"/>
        <w:rPr>
          <w:rFonts w:cstheme="minorHAnsi"/>
          <w:i/>
          <w:iCs/>
          <w:sz w:val="16"/>
          <w:szCs w:val="16"/>
        </w:rPr>
      </w:pPr>
      <w:r w:rsidRPr="00707A77">
        <w:rPr>
          <w:rFonts w:cstheme="minorHAnsi"/>
          <w:i/>
          <w:iCs/>
          <w:sz w:val="16"/>
          <w:szCs w:val="16"/>
        </w:rPr>
        <w:t xml:space="preserve">učiteľov predmetu (alebo podieľajúce sa partnerské organizácie a osoby) (môžu byť uvedené aj v IL predmetov), </w:t>
      </w:r>
    </w:p>
    <w:p w14:paraId="268F66DF" w14:textId="77777777" w:rsidR="00262ADD" w:rsidRPr="00707A77" w:rsidRDefault="00262ADD" w:rsidP="00BC3714">
      <w:pPr>
        <w:pStyle w:val="Odsekzoznamu"/>
        <w:numPr>
          <w:ilvl w:val="0"/>
          <w:numId w:val="12"/>
        </w:numPr>
        <w:autoSpaceDE w:val="0"/>
        <w:autoSpaceDN w:val="0"/>
        <w:adjustRightInd w:val="0"/>
        <w:spacing w:after="0" w:line="240" w:lineRule="auto"/>
        <w:jc w:val="both"/>
        <w:rPr>
          <w:rFonts w:cstheme="minorHAnsi"/>
          <w:i/>
          <w:iCs/>
          <w:sz w:val="16"/>
          <w:szCs w:val="16"/>
        </w:rPr>
      </w:pPr>
      <w:r w:rsidRPr="00707A77">
        <w:rPr>
          <w:rFonts w:cstheme="minorHAnsi"/>
          <w:i/>
          <w:iCs/>
          <w:sz w:val="16"/>
          <w:szCs w:val="16"/>
        </w:rPr>
        <w:t>miesto uskutočňovania predmetu (ak sa študijný programu uskutočňuje na viacerých pracoviskách).</w:t>
      </w:r>
    </w:p>
    <w:p w14:paraId="666A40A4" w14:textId="77777777" w:rsidR="00262ADD" w:rsidRPr="00707A77" w:rsidRDefault="00262ADD" w:rsidP="00262ADD">
      <w:pPr>
        <w:autoSpaceDE w:val="0"/>
        <w:autoSpaceDN w:val="0"/>
        <w:adjustRightInd w:val="0"/>
        <w:spacing w:after="0" w:line="240" w:lineRule="auto"/>
        <w:ind w:left="360"/>
        <w:jc w:val="both"/>
        <w:rPr>
          <w:rFonts w:cstheme="minorHAnsi"/>
          <w:i/>
          <w:iCs/>
          <w:sz w:val="16"/>
          <w:szCs w:val="16"/>
        </w:rPr>
      </w:pPr>
    </w:p>
    <w:p w14:paraId="153EC64C" w14:textId="77777777" w:rsidR="00262ADD" w:rsidRPr="00707A77" w:rsidRDefault="00262ADD" w:rsidP="00262ADD">
      <w:pPr>
        <w:spacing w:line="240" w:lineRule="auto"/>
        <w:ind w:left="426"/>
        <w:contextualSpacing/>
        <w:rPr>
          <w:rFonts w:cstheme="minorHAnsi"/>
          <w:b/>
          <w:color w:val="2E74B5" w:themeColor="accent1" w:themeShade="BF"/>
          <w:sz w:val="18"/>
          <w:szCs w:val="18"/>
          <w:lang w:eastAsia="sk-SK"/>
        </w:rPr>
      </w:pPr>
      <w:r w:rsidRPr="00707A77">
        <w:rPr>
          <w:rFonts w:cstheme="minorHAnsi"/>
          <w:iCs/>
          <w:sz w:val="16"/>
          <w:szCs w:val="16"/>
        </w:rPr>
        <w:t>Odporúčaný študijný plán s komplexnými informáciami o type predmetu (profilový, povinný, povinne voliteľný, výberový), spôsobe ukončenia, kreditoch, odporúčaných semestroch, metódach, osobách zabezpečujúcich predmet, spôsobe hodnotenia spolu s </w:t>
      </w:r>
      <w:proofErr w:type="spellStart"/>
      <w:r w:rsidRPr="00707A77">
        <w:rPr>
          <w:rFonts w:cstheme="minorHAnsi"/>
          <w:iCs/>
          <w:sz w:val="16"/>
          <w:szCs w:val="16"/>
        </w:rPr>
        <w:t>infolistami</w:t>
      </w:r>
      <w:proofErr w:type="spellEnd"/>
      <w:r w:rsidRPr="00707A77">
        <w:rPr>
          <w:rFonts w:cstheme="minorHAnsi"/>
          <w:iCs/>
          <w:sz w:val="16"/>
          <w:szCs w:val="16"/>
        </w:rPr>
        <w:t xml:space="preserve"> a cieľmi a výstupmi vzdelávania je súčasťou príloh. Tieto dokumenty sú zároveň </w:t>
      </w:r>
      <w:r w:rsidRPr="00707A77">
        <w:rPr>
          <w:rFonts w:cstheme="minorHAnsi"/>
          <w:sz w:val="16"/>
          <w:szCs w:val="16"/>
          <w:lang w:eastAsia="sk-SK"/>
        </w:rPr>
        <w:t xml:space="preserve">dostupné </w:t>
      </w:r>
      <w:hyperlink r:id="rId11" w:history="1">
        <w:r w:rsidRPr="00707A77">
          <w:rPr>
            <w:rStyle w:val="Hypertextovprepojenie"/>
            <w:rFonts w:cstheme="minorHAnsi"/>
            <w:b/>
            <w:color w:val="2E74B5" w:themeColor="accent1" w:themeShade="BF"/>
            <w:sz w:val="16"/>
            <w:szCs w:val="16"/>
            <w:lang w:eastAsia="sk-SK"/>
          </w:rPr>
          <w:t>TU</w:t>
        </w:r>
      </w:hyperlink>
      <w:r w:rsidRPr="00707A77">
        <w:rPr>
          <w:rStyle w:val="Hypertextovprepojenie"/>
          <w:rFonts w:cstheme="minorHAnsi"/>
          <w:b/>
          <w:color w:val="2E74B5" w:themeColor="accent1" w:themeShade="BF"/>
          <w:sz w:val="16"/>
          <w:szCs w:val="16"/>
          <w:lang w:eastAsia="sk-SK"/>
        </w:rPr>
        <w:t>.</w:t>
      </w:r>
    </w:p>
    <w:p w14:paraId="244A089C" w14:textId="77777777" w:rsidR="00262ADD" w:rsidRPr="00707A77" w:rsidRDefault="00262ADD" w:rsidP="00262ADD">
      <w:pPr>
        <w:autoSpaceDE w:val="0"/>
        <w:autoSpaceDN w:val="0"/>
        <w:adjustRightInd w:val="0"/>
        <w:spacing w:after="0" w:line="240" w:lineRule="auto"/>
        <w:ind w:left="360"/>
        <w:jc w:val="both"/>
        <w:rPr>
          <w:rFonts w:cstheme="minorHAnsi"/>
          <w:i/>
          <w:iCs/>
          <w:sz w:val="16"/>
          <w:szCs w:val="16"/>
        </w:rPr>
      </w:pPr>
    </w:p>
    <w:p w14:paraId="47390896" w14:textId="77777777" w:rsidR="00262ADD" w:rsidRPr="00707A77" w:rsidRDefault="00262ADD" w:rsidP="00262ADD">
      <w:pPr>
        <w:pStyle w:val="Odsekzoznamu"/>
        <w:autoSpaceDE w:val="0"/>
        <w:autoSpaceDN w:val="0"/>
        <w:adjustRightInd w:val="0"/>
        <w:spacing w:after="0" w:line="240" w:lineRule="auto"/>
        <w:jc w:val="both"/>
        <w:rPr>
          <w:rFonts w:cstheme="minorHAnsi"/>
          <w:i/>
          <w:iCs/>
          <w:sz w:val="16"/>
          <w:szCs w:val="16"/>
        </w:rPr>
      </w:pPr>
    </w:p>
    <w:p w14:paraId="720B3A01" w14:textId="77777777" w:rsidR="00262ADD" w:rsidRPr="00707A77" w:rsidRDefault="00262ADD" w:rsidP="00BC3714">
      <w:pPr>
        <w:pStyle w:val="Odsekzoznamu"/>
        <w:numPr>
          <w:ilvl w:val="0"/>
          <w:numId w:val="3"/>
        </w:numPr>
        <w:autoSpaceDE w:val="0"/>
        <w:autoSpaceDN w:val="0"/>
        <w:adjustRightInd w:val="0"/>
        <w:spacing w:after="0" w:line="240" w:lineRule="auto"/>
        <w:jc w:val="both"/>
        <w:rPr>
          <w:rFonts w:cstheme="minorHAnsi"/>
          <w:sz w:val="16"/>
          <w:szCs w:val="16"/>
        </w:rPr>
      </w:pPr>
      <w:r w:rsidRPr="00707A77">
        <w:rPr>
          <w:rFonts w:cstheme="minorHAnsi"/>
          <w:i/>
          <w:iCs/>
          <w:sz w:val="16"/>
          <w:szCs w:val="16"/>
        </w:rPr>
        <w:t xml:space="preserve">Vysoká škola uvedie počet kreditov, ktorého dosiahnutie je podmienkou riadneho skončenia štúdia a ďalšie podmienky, ktoré musí študent splniť v priebehu štúdia študijného programu a na jeho riadne skončenie, vrátane podmienok štátnych skúšok, pravidiel na opakovanie štúdia a pravidiel na predĺženie, prerušenie štúdia. </w:t>
      </w:r>
    </w:p>
    <w:p w14:paraId="33BD3E90" w14:textId="77777777" w:rsidR="00262ADD" w:rsidRPr="00707A77" w:rsidRDefault="00262ADD" w:rsidP="00262ADD">
      <w:pPr>
        <w:autoSpaceDE w:val="0"/>
        <w:autoSpaceDN w:val="0"/>
        <w:adjustRightInd w:val="0"/>
        <w:spacing w:after="0" w:line="240" w:lineRule="auto"/>
        <w:ind w:left="360"/>
        <w:jc w:val="both"/>
        <w:rPr>
          <w:rFonts w:cstheme="minorHAnsi"/>
          <w:sz w:val="16"/>
          <w:szCs w:val="16"/>
        </w:rPr>
      </w:pPr>
    </w:p>
    <w:p w14:paraId="7E15DA13" w14:textId="77777777" w:rsidR="00262ADD" w:rsidRPr="00707A77" w:rsidRDefault="00262ADD" w:rsidP="00262ADD">
      <w:pPr>
        <w:autoSpaceDE w:val="0"/>
        <w:autoSpaceDN w:val="0"/>
        <w:adjustRightInd w:val="0"/>
        <w:spacing w:after="0" w:line="240" w:lineRule="auto"/>
        <w:ind w:left="360"/>
        <w:jc w:val="both"/>
        <w:rPr>
          <w:rFonts w:cstheme="minorHAnsi"/>
          <w:sz w:val="16"/>
          <w:szCs w:val="16"/>
        </w:rPr>
      </w:pPr>
      <w:r w:rsidRPr="00707A77">
        <w:rPr>
          <w:rFonts w:cstheme="minorHAnsi"/>
          <w:sz w:val="16"/>
          <w:szCs w:val="16"/>
        </w:rPr>
        <w:t xml:space="preserve">V rámci štúdia sa študenti dôkladne oboznámia s profilovými predmetmi, ktorými sú </w:t>
      </w:r>
      <w:r w:rsidRPr="00707A77">
        <w:rPr>
          <w:iCs/>
          <w:color w:val="222222"/>
          <w:sz w:val="16"/>
          <w:szCs w:val="16"/>
          <w:shd w:val="clear" w:color="auto" w:fill="FFFFFF"/>
        </w:rPr>
        <w:t xml:space="preserve">Teoreticko-metodologický seminár, Doktorandský seminár, Základy vysokoškolskej pedagogiky, </w:t>
      </w:r>
      <w:proofErr w:type="spellStart"/>
      <w:r w:rsidRPr="00707A77">
        <w:rPr>
          <w:iCs/>
          <w:color w:val="222222"/>
          <w:sz w:val="16"/>
          <w:szCs w:val="16"/>
          <w:shd w:val="clear" w:color="auto" w:fill="FFFFFF"/>
        </w:rPr>
        <w:t>Hermeneutické</w:t>
      </w:r>
      <w:proofErr w:type="spellEnd"/>
      <w:r w:rsidRPr="00707A77">
        <w:rPr>
          <w:iCs/>
          <w:color w:val="222222"/>
          <w:sz w:val="16"/>
          <w:szCs w:val="16"/>
          <w:shd w:val="clear" w:color="auto" w:fill="FFFFFF"/>
        </w:rPr>
        <w:t xml:space="preserve"> a fenomenologické čítanie textu, Filozoficko-etické otázky v literatúre,  Estetika a </w:t>
      </w:r>
      <w:r w:rsidRPr="00707A77">
        <w:rPr>
          <w:rStyle w:val="il"/>
          <w:iCs/>
          <w:color w:val="222222"/>
          <w:sz w:val="16"/>
          <w:szCs w:val="16"/>
          <w:shd w:val="clear" w:color="auto" w:fill="FFFFFF"/>
        </w:rPr>
        <w:t>Cudzí</w:t>
      </w:r>
      <w:r w:rsidRPr="00707A77">
        <w:rPr>
          <w:iCs/>
          <w:color w:val="222222"/>
          <w:sz w:val="16"/>
          <w:szCs w:val="16"/>
          <w:shd w:val="clear" w:color="auto" w:fill="FFFFFF"/>
        </w:rPr>
        <w:t> </w:t>
      </w:r>
      <w:r w:rsidRPr="00707A77">
        <w:rPr>
          <w:rStyle w:val="il"/>
          <w:iCs/>
          <w:color w:val="222222"/>
          <w:sz w:val="16"/>
          <w:szCs w:val="16"/>
          <w:shd w:val="clear" w:color="auto" w:fill="FFFFFF"/>
        </w:rPr>
        <w:t>jazyk</w:t>
      </w:r>
      <w:r w:rsidRPr="00707A77">
        <w:rPr>
          <w:iCs/>
          <w:color w:val="222222"/>
          <w:sz w:val="16"/>
          <w:szCs w:val="16"/>
          <w:shd w:val="clear" w:color="auto" w:fill="FFFFFF"/>
        </w:rPr>
        <w:t> v akademickom diskurze</w:t>
      </w:r>
      <w:r w:rsidRPr="00707A77">
        <w:rPr>
          <w:rFonts w:cstheme="minorHAnsi"/>
          <w:bCs/>
          <w:sz w:val="16"/>
          <w:szCs w:val="16"/>
        </w:rPr>
        <w:t>.</w:t>
      </w:r>
      <w:r w:rsidRPr="00707A77">
        <w:rPr>
          <w:rFonts w:cstheme="minorHAnsi"/>
          <w:sz w:val="16"/>
          <w:szCs w:val="16"/>
        </w:rPr>
        <w:t xml:space="preserve"> Výučba je zabezpečovaná tímom odborne spôsobilých a skúsených pedagógov. Flexibilita trajektórií učenia sa a autonómia dosahovania cieľov/výstupov vzdelávania je zabezpečená jednak možnosťou voľby vlastného tempa štúdia tak, aby celkovo v rámci povinných, povinne voliteľných a výberových predmetov študent úhrnne získal dostatočný počet kreditov. Ponuka povinne voliteľných, ako aj výberových predmetov (ponúkaných primárne </w:t>
      </w:r>
      <w:r w:rsidRPr="00707A77">
        <w:rPr>
          <w:rFonts w:cstheme="minorHAnsi"/>
          <w:bCs/>
          <w:sz w:val="16"/>
          <w:szCs w:val="16"/>
        </w:rPr>
        <w:t>Inštitútom filozofie, Inštitútom etiky a bioetiky a Inštitútom estetiky a umeleckej kultúry FF PU v Prešove ako</w:t>
      </w:r>
      <w:r w:rsidRPr="00707A77">
        <w:rPr>
          <w:rFonts w:cstheme="minorHAnsi"/>
          <w:sz w:val="16"/>
          <w:szCs w:val="16"/>
        </w:rPr>
        <w:t xml:space="preserve"> aj v rámci </w:t>
      </w:r>
      <w:proofErr w:type="spellStart"/>
      <w:r w:rsidRPr="00707A77">
        <w:rPr>
          <w:rFonts w:cstheme="minorHAnsi"/>
          <w:sz w:val="16"/>
          <w:szCs w:val="16"/>
        </w:rPr>
        <w:t>celouniverzitnej</w:t>
      </w:r>
      <w:proofErr w:type="spellEnd"/>
      <w:r w:rsidRPr="00707A77">
        <w:rPr>
          <w:rFonts w:cstheme="minorHAnsi"/>
          <w:sz w:val="16"/>
          <w:szCs w:val="16"/>
        </w:rPr>
        <w:t xml:space="preserve"> ponuky predmetov) študentom umožňuje zvoliť si vlastné smerovanie v štúdiu a dosahovaní výstupov vzdelávania</w:t>
      </w:r>
    </w:p>
    <w:p w14:paraId="275BFAD9" w14:textId="77777777" w:rsidR="00262ADD" w:rsidRPr="00707A77" w:rsidRDefault="00262ADD" w:rsidP="00262ADD">
      <w:pPr>
        <w:autoSpaceDE w:val="0"/>
        <w:autoSpaceDN w:val="0"/>
        <w:adjustRightInd w:val="0"/>
        <w:spacing w:after="0" w:line="240" w:lineRule="auto"/>
        <w:ind w:left="360"/>
        <w:jc w:val="both"/>
        <w:rPr>
          <w:rFonts w:cstheme="minorHAnsi"/>
          <w:sz w:val="16"/>
          <w:szCs w:val="16"/>
        </w:rPr>
      </w:pPr>
    </w:p>
    <w:p w14:paraId="0EB318B3" w14:textId="77777777" w:rsidR="00262ADD" w:rsidRPr="00707A77" w:rsidRDefault="00262ADD" w:rsidP="00262ADD">
      <w:pPr>
        <w:autoSpaceDE w:val="0"/>
        <w:autoSpaceDN w:val="0"/>
        <w:adjustRightInd w:val="0"/>
        <w:spacing w:after="0" w:line="240" w:lineRule="auto"/>
        <w:ind w:left="360"/>
        <w:jc w:val="both"/>
        <w:rPr>
          <w:rFonts w:cstheme="minorHAnsi"/>
          <w:sz w:val="16"/>
          <w:szCs w:val="16"/>
        </w:rPr>
      </w:pPr>
      <w:r w:rsidRPr="00707A77">
        <w:rPr>
          <w:rFonts w:cstheme="minorHAnsi"/>
          <w:sz w:val="16"/>
          <w:szCs w:val="16"/>
        </w:rPr>
        <w:t xml:space="preserve">Celkový počet kreditov potrebných na riadne ukončenie dennej formy štúdia 3. stupňa v programe Systematická filozofia so štandardnou dĺžkou 4 roky je najmenej 240 kreditov. Kredity musí študent získať v takej skladbe, ako to určuje študijný program a v súlade so </w:t>
      </w:r>
      <w:hyperlink r:id="rId12" w:history="1">
        <w:r w:rsidRPr="00707A77">
          <w:rPr>
            <w:rStyle w:val="Hypertextovprepojenie"/>
            <w:sz w:val="16"/>
            <w:szCs w:val="16"/>
          </w:rPr>
          <w:t>Študijným poriadok Prešovskej univerzity v Prešove</w:t>
        </w:r>
      </w:hyperlink>
      <w:r w:rsidRPr="00707A77">
        <w:rPr>
          <w:rFonts w:cstheme="minorHAnsi"/>
          <w:sz w:val="16"/>
          <w:szCs w:val="16"/>
        </w:rPr>
        <w:t>. Podmienkou ukončenia štúdia je úspešné vykonanie dizertačnej skúšky a následne obhajoby dizertačnej práce. Obhajobu dizertačnej práce môže vykonať študent po splnení povinností stanovených študijným programom, ak:</w:t>
      </w:r>
    </w:p>
    <w:p w14:paraId="07C7318B" w14:textId="77777777" w:rsidR="00262ADD" w:rsidRPr="00707A77" w:rsidRDefault="00262ADD" w:rsidP="00262ADD">
      <w:pPr>
        <w:autoSpaceDE w:val="0"/>
        <w:autoSpaceDN w:val="0"/>
        <w:adjustRightInd w:val="0"/>
        <w:spacing w:after="0" w:line="240" w:lineRule="auto"/>
        <w:ind w:left="360"/>
        <w:jc w:val="both"/>
        <w:rPr>
          <w:rFonts w:cstheme="minorHAnsi"/>
          <w:sz w:val="16"/>
          <w:szCs w:val="16"/>
        </w:rPr>
      </w:pPr>
      <w:r w:rsidRPr="00707A77">
        <w:rPr>
          <w:rFonts w:cstheme="minorHAnsi"/>
          <w:sz w:val="16"/>
          <w:szCs w:val="16"/>
        </w:rPr>
        <w:t xml:space="preserve">a) získa zo študijnej a pedagogicko-vzdelávacej činnosti minimálne 80 kreditov, z toho musí absolvovať povinné predmety (32 kreditov), minimálne 1 povinne voliteľný predmet a dizertačnú skúšku (30 kreditov), ktorá pozostáva z písomnej práce k dizertačnej skúške, povinného predmetu dizertačnej skúšky Systematická filozofia (teoretická filozofia, praktická filozofia, etika a estetiky) a jedného povinne voliteľného predmetu štátnej skúšky. Povinné predmety sú Teoreticko-metodologický seminár, Doktorandský seminár, Základy vysokoškolskej pedagogiky, </w:t>
      </w:r>
      <w:proofErr w:type="spellStart"/>
      <w:r w:rsidRPr="00707A77">
        <w:rPr>
          <w:rFonts w:cstheme="minorHAnsi"/>
          <w:sz w:val="16"/>
          <w:szCs w:val="16"/>
        </w:rPr>
        <w:t>Hermeneutické</w:t>
      </w:r>
      <w:proofErr w:type="spellEnd"/>
      <w:r w:rsidRPr="00707A77">
        <w:rPr>
          <w:rFonts w:cstheme="minorHAnsi"/>
          <w:sz w:val="16"/>
          <w:szCs w:val="16"/>
        </w:rPr>
        <w:t xml:space="preserve"> a fenomenologické čítanie textu, Filozoficko-etické otázky v literatúre,  Estetika, Zahraničná stáž a Cudzí jazyk v akademickom diskurze, pri ktorom si študent zvolí jednu z možností z ponuky: anglický jazyk, nemecký jazyk, ruský jazyk alebo francúzsky jazyk. Z tvorivej činnosti v oblasti vedy musí študent získať minimálne 145 kreditov, z toho musí absolvovať povinný predmet obhajoba dizertačnej práce (30 kreditov) a musí získať minimálne 70 kreditov za jednotky publikačnej činnosti. Študent si vyberá podľa individuálneho študijného plánu z povinne voliteľných a výberových predmetov tak, aby dosiahol potrebný počet a štruktúru kreditov. Na úspešné ukončenie štúdia je potrebné získať minimálne 240 kreditov. </w:t>
      </w:r>
    </w:p>
    <w:p w14:paraId="7FC462E8" w14:textId="77777777" w:rsidR="00262ADD" w:rsidRPr="00707A77" w:rsidRDefault="00262ADD" w:rsidP="00262ADD">
      <w:pPr>
        <w:autoSpaceDE w:val="0"/>
        <w:autoSpaceDN w:val="0"/>
        <w:adjustRightInd w:val="0"/>
        <w:spacing w:after="0" w:line="240" w:lineRule="auto"/>
        <w:ind w:left="360"/>
        <w:jc w:val="both"/>
        <w:rPr>
          <w:rFonts w:cstheme="minorHAnsi"/>
          <w:sz w:val="16"/>
          <w:szCs w:val="16"/>
        </w:rPr>
      </w:pPr>
      <w:r w:rsidRPr="00707A77">
        <w:rPr>
          <w:rFonts w:cstheme="minorHAnsi"/>
          <w:sz w:val="16"/>
          <w:szCs w:val="16"/>
        </w:rPr>
        <w:t xml:space="preserve">b) odovzdá dizertačnú prácu; </w:t>
      </w:r>
    </w:p>
    <w:p w14:paraId="2C134E13" w14:textId="77777777" w:rsidR="00262ADD" w:rsidRPr="00707A77" w:rsidRDefault="00262ADD" w:rsidP="00262ADD">
      <w:pPr>
        <w:autoSpaceDE w:val="0"/>
        <w:autoSpaceDN w:val="0"/>
        <w:adjustRightInd w:val="0"/>
        <w:spacing w:after="0" w:line="240" w:lineRule="auto"/>
        <w:ind w:left="360"/>
        <w:jc w:val="both"/>
        <w:rPr>
          <w:rFonts w:cstheme="minorHAnsi"/>
          <w:sz w:val="16"/>
          <w:szCs w:val="16"/>
        </w:rPr>
      </w:pPr>
      <w:r w:rsidRPr="00707A77">
        <w:rPr>
          <w:rFonts w:cstheme="minorHAnsi"/>
          <w:sz w:val="16"/>
          <w:szCs w:val="16"/>
        </w:rPr>
        <w:t>Dňom riadneho skončenia štúdia je deň, keď bola splnená posledná z podmienok predpísaných na riadne skončenie štúdia príslušného študijného programu.</w:t>
      </w:r>
    </w:p>
    <w:p w14:paraId="7BA7090A" w14:textId="77777777" w:rsidR="00262ADD" w:rsidRPr="00707A77" w:rsidRDefault="00262ADD" w:rsidP="00262ADD">
      <w:pPr>
        <w:autoSpaceDE w:val="0"/>
        <w:autoSpaceDN w:val="0"/>
        <w:adjustRightInd w:val="0"/>
        <w:spacing w:after="0" w:line="240" w:lineRule="auto"/>
        <w:ind w:left="360"/>
        <w:jc w:val="both"/>
        <w:rPr>
          <w:rFonts w:cstheme="minorHAnsi"/>
          <w:sz w:val="16"/>
          <w:szCs w:val="16"/>
        </w:rPr>
      </w:pPr>
    </w:p>
    <w:p w14:paraId="5212B22D" w14:textId="77777777" w:rsidR="00262ADD" w:rsidRPr="00707A77" w:rsidRDefault="00262ADD" w:rsidP="00262ADD">
      <w:pPr>
        <w:autoSpaceDE w:val="0"/>
        <w:autoSpaceDN w:val="0"/>
        <w:adjustRightInd w:val="0"/>
        <w:spacing w:after="0" w:line="240" w:lineRule="auto"/>
        <w:ind w:left="360"/>
        <w:jc w:val="both"/>
        <w:rPr>
          <w:rFonts w:cstheme="minorHAnsi"/>
          <w:sz w:val="16"/>
          <w:szCs w:val="16"/>
        </w:rPr>
      </w:pPr>
      <w:r w:rsidRPr="00707A77">
        <w:rPr>
          <w:sz w:val="16"/>
          <w:szCs w:val="16"/>
        </w:rPr>
        <w:t xml:space="preserve">Pravidlá na opakovanie štúdia, predĺženie štúdia a prerušenie štúdia definuje </w:t>
      </w:r>
      <w:hyperlink r:id="rId13" w:history="1">
        <w:r w:rsidRPr="00707A77">
          <w:rPr>
            <w:rStyle w:val="Hypertextovprepojenie"/>
            <w:sz w:val="16"/>
            <w:szCs w:val="16"/>
          </w:rPr>
          <w:t>Študijný poriadok Prešovskej univerzity v Prešove</w:t>
        </w:r>
      </w:hyperlink>
      <w:r w:rsidRPr="00707A77">
        <w:rPr>
          <w:sz w:val="16"/>
          <w:szCs w:val="16"/>
        </w:rPr>
        <w:t xml:space="preserve"> (obzvlášť Tretia časť: Štúdium v doktorandskom študijnom programe, čl. 26 až 42).</w:t>
      </w:r>
    </w:p>
    <w:p w14:paraId="324A57C4" w14:textId="77777777" w:rsidR="00262ADD" w:rsidRPr="00707A77" w:rsidRDefault="00262ADD" w:rsidP="00262ADD">
      <w:pPr>
        <w:autoSpaceDE w:val="0"/>
        <w:autoSpaceDN w:val="0"/>
        <w:adjustRightInd w:val="0"/>
        <w:spacing w:after="0" w:line="240" w:lineRule="auto"/>
        <w:jc w:val="both"/>
        <w:rPr>
          <w:rFonts w:cstheme="minorHAnsi"/>
          <w:sz w:val="16"/>
          <w:szCs w:val="16"/>
        </w:rPr>
      </w:pPr>
    </w:p>
    <w:p w14:paraId="6915D7DC" w14:textId="77777777" w:rsidR="00262ADD" w:rsidRPr="00707A77" w:rsidRDefault="00262ADD" w:rsidP="00262ADD">
      <w:pPr>
        <w:autoSpaceDE w:val="0"/>
        <w:autoSpaceDN w:val="0"/>
        <w:adjustRightInd w:val="0"/>
        <w:spacing w:after="0" w:line="240" w:lineRule="auto"/>
        <w:jc w:val="both"/>
        <w:rPr>
          <w:rFonts w:cstheme="minorHAnsi"/>
          <w:sz w:val="16"/>
          <w:szCs w:val="16"/>
        </w:rPr>
      </w:pPr>
    </w:p>
    <w:p w14:paraId="06071514" w14:textId="77777777" w:rsidR="00262ADD" w:rsidRPr="00707A77" w:rsidRDefault="00262ADD" w:rsidP="00BC3714">
      <w:pPr>
        <w:pStyle w:val="Odsekzoznamu"/>
        <w:numPr>
          <w:ilvl w:val="0"/>
          <w:numId w:val="3"/>
        </w:numPr>
        <w:autoSpaceDE w:val="0"/>
        <w:autoSpaceDN w:val="0"/>
        <w:adjustRightInd w:val="0"/>
        <w:spacing w:after="0" w:line="240" w:lineRule="auto"/>
        <w:jc w:val="both"/>
        <w:rPr>
          <w:rFonts w:cstheme="minorHAnsi"/>
          <w:sz w:val="16"/>
          <w:szCs w:val="16"/>
        </w:rPr>
      </w:pPr>
      <w:r w:rsidRPr="00707A77">
        <w:rPr>
          <w:rFonts w:cstheme="minorHAnsi"/>
          <w:i/>
          <w:iCs/>
          <w:sz w:val="16"/>
          <w:szCs w:val="16"/>
        </w:rPr>
        <w:t xml:space="preserve">Vysoká škola pre jednotlivé študijné plány uvedie podmienky absolvovania jednotlivých častí študijného programu a postup študenta v študijnom programe v štruktúre: </w:t>
      </w:r>
    </w:p>
    <w:p w14:paraId="58C040EF" w14:textId="77777777" w:rsidR="00262ADD" w:rsidRPr="00707A77" w:rsidRDefault="00262ADD" w:rsidP="00BC3714">
      <w:pPr>
        <w:pStyle w:val="Odsekzoznamu"/>
        <w:numPr>
          <w:ilvl w:val="0"/>
          <w:numId w:val="10"/>
        </w:numPr>
        <w:autoSpaceDE w:val="0"/>
        <w:autoSpaceDN w:val="0"/>
        <w:adjustRightInd w:val="0"/>
        <w:spacing w:after="0" w:line="240" w:lineRule="auto"/>
        <w:jc w:val="both"/>
        <w:rPr>
          <w:rFonts w:cstheme="minorHAnsi"/>
          <w:bCs/>
          <w:i/>
          <w:iCs/>
          <w:sz w:val="16"/>
          <w:szCs w:val="16"/>
          <w:lang w:eastAsia="sk-SK"/>
        </w:rPr>
      </w:pPr>
      <w:r w:rsidRPr="00707A77">
        <w:rPr>
          <w:rFonts w:cstheme="minorHAnsi"/>
          <w:bCs/>
          <w:i/>
          <w:iCs/>
          <w:sz w:val="16"/>
          <w:szCs w:val="16"/>
          <w:lang w:eastAsia="sk-SK"/>
        </w:rPr>
        <w:t xml:space="preserve">počet kreditov za povinné predmety potrebných na riadne skončenie štúdia/ ukončenie časti štúdia, </w:t>
      </w:r>
    </w:p>
    <w:p w14:paraId="6287F227" w14:textId="77777777" w:rsidR="00262ADD" w:rsidRPr="00707A77" w:rsidRDefault="00262ADD" w:rsidP="00BC3714">
      <w:pPr>
        <w:pStyle w:val="Odsekzoznamu"/>
        <w:numPr>
          <w:ilvl w:val="0"/>
          <w:numId w:val="10"/>
        </w:numPr>
        <w:autoSpaceDE w:val="0"/>
        <w:autoSpaceDN w:val="0"/>
        <w:adjustRightInd w:val="0"/>
        <w:spacing w:after="0" w:line="240" w:lineRule="auto"/>
        <w:jc w:val="both"/>
        <w:rPr>
          <w:rFonts w:cstheme="minorHAnsi"/>
          <w:bCs/>
          <w:i/>
          <w:iCs/>
          <w:sz w:val="16"/>
          <w:szCs w:val="16"/>
          <w:lang w:eastAsia="sk-SK"/>
        </w:rPr>
      </w:pPr>
      <w:r w:rsidRPr="00707A77">
        <w:rPr>
          <w:rFonts w:cstheme="minorHAnsi"/>
          <w:bCs/>
          <w:i/>
          <w:iCs/>
          <w:sz w:val="16"/>
          <w:szCs w:val="16"/>
          <w:lang w:eastAsia="sk-SK"/>
        </w:rPr>
        <w:t xml:space="preserve">počet kreditov za povinne voliteľné predmety potrebných na riadne skončenie štúdia/ ukončenie časti štúdia, </w:t>
      </w:r>
    </w:p>
    <w:p w14:paraId="1461C080" w14:textId="77777777" w:rsidR="00262ADD" w:rsidRPr="00707A77" w:rsidRDefault="00262ADD" w:rsidP="00BC3714">
      <w:pPr>
        <w:pStyle w:val="Odsekzoznamu"/>
        <w:numPr>
          <w:ilvl w:val="0"/>
          <w:numId w:val="10"/>
        </w:numPr>
        <w:autoSpaceDE w:val="0"/>
        <w:autoSpaceDN w:val="0"/>
        <w:adjustRightInd w:val="0"/>
        <w:spacing w:after="0" w:line="240" w:lineRule="auto"/>
        <w:jc w:val="both"/>
        <w:rPr>
          <w:rFonts w:cstheme="minorHAnsi"/>
          <w:bCs/>
          <w:i/>
          <w:iCs/>
          <w:sz w:val="16"/>
          <w:szCs w:val="16"/>
          <w:lang w:eastAsia="sk-SK"/>
        </w:rPr>
      </w:pPr>
      <w:r w:rsidRPr="00707A77">
        <w:rPr>
          <w:rFonts w:cstheme="minorHAnsi"/>
          <w:bCs/>
          <w:i/>
          <w:iCs/>
          <w:sz w:val="16"/>
          <w:szCs w:val="16"/>
          <w:lang w:eastAsia="sk-SK"/>
        </w:rPr>
        <w:t xml:space="preserve">počet kreditov za výberové predmety potrebných na riadne skončenie štúdia/ ukončenie časti štúdia, </w:t>
      </w:r>
    </w:p>
    <w:p w14:paraId="0522AB6C" w14:textId="77777777" w:rsidR="00262ADD" w:rsidRPr="00707A77" w:rsidRDefault="00262ADD" w:rsidP="00BC3714">
      <w:pPr>
        <w:pStyle w:val="Odsekzoznamu"/>
        <w:numPr>
          <w:ilvl w:val="0"/>
          <w:numId w:val="10"/>
        </w:numPr>
        <w:autoSpaceDE w:val="0"/>
        <w:autoSpaceDN w:val="0"/>
        <w:adjustRightInd w:val="0"/>
        <w:spacing w:after="0" w:line="240" w:lineRule="auto"/>
        <w:jc w:val="both"/>
        <w:rPr>
          <w:rFonts w:cstheme="minorHAnsi"/>
          <w:bCs/>
          <w:i/>
          <w:iCs/>
          <w:sz w:val="16"/>
          <w:szCs w:val="16"/>
          <w:lang w:eastAsia="sk-SK"/>
        </w:rPr>
      </w:pPr>
      <w:r w:rsidRPr="00707A77">
        <w:rPr>
          <w:rFonts w:cstheme="minorHAnsi"/>
          <w:bCs/>
          <w:i/>
          <w:iCs/>
          <w:sz w:val="16"/>
          <w:szCs w:val="16"/>
          <w:lang w:eastAsia="sk-SK"/>
        </w:rPr>
        <w:t xml:space="preserve">počet kreditov potrebných na skončenie štúdia/ukončenie časti štúdia za spoločný základ a za príslušnú aprobáciu, ak ide o učiteľský kombinačný študijný program, alebo prekladateľský kombinačný študijný program, </w:t>
      </w:r>
    </w:p>
    <w:p w14:paraId="1E16F533" w14:textId="77777777" w:rsidR="00262ADD" w:rsidRPr="00707A77" w:rsidRDefault="00262ADD" w:rsidP="00BC3714">
      <w:pPr>
        <w:pStyle w:val="Odsekzoznamu"/>
        <w:numPr>
          <w:ilvl w:val="0"/>
          <w:numId w:val="10"/>
        </w:numPr>
        <w:autoSpaceDE w:val="0"/>
        <w:autoSpaceDN w:val="0"/>
        <w:adjustRightInd w:val="0"/>
        <w:spacing w:after="0" w:line="240" w:lineRule="auto"/>
        <w:jc w:val="both"/>
        <w:rPr>
          <w:rFonts w:cstheme="minorHAnsi"/>
          <w:bCs/>
          <w:i/>
          <w:iCs/>
          <w:sz w:val="16"/>
          <w:szCs w:val="16"/>
          <w:lang w:eastAsia="sk-SK"/>
        </w:rPr>
      </w:pPr>
      <w:r w:rsidRPr="00707A77">
        <w:rPr>
          <w:rFonts w:cstheme="minorHAnsi"/>
          <w:bCs/>
          <w:i/>
          <w:iCs/>
          <w:sz w:val="16"/>
          <w:szCs w:val="16"/>
          <w:lang w:eastAsia="sk-SK"/>
        </w:rPr>
        <w:t xml:space="preserve">počet kreditov za záverečnú prácu a obhajobu záverečnej práce potrebných na riadne skončenie štúdia, </w:t>
      </w:r>
    </w:p>
    <w:p w14:paraId="71C96A62" w14:textId="77777777" w:rsidR="00262ADD" w:rsidRPr="00707A77" w:rsidRDefault="00262ADD" w:rsidP="00BC3714">
      <w:pPr>
        <w:pStyle w:val="Odsekzoznamu"/>
        <w:numPr>
          <w:ilvl w:val="0"/>
          <w:numId w:val="10"/>
        </w:numPr>
        <w:autoSpaceDE w:val="0"/>
        <w:autoSpaceDN w:val="0"/>
        <w:adjustRightInd w:val="0"/>
        <w:spacing w:after="0" w:line="240" w:lineRule="auto"/>
        <w:jc w:val="both"/>
        <w:rPr>
          <w:rFonts w:cstheme="minorHAnsi"/>
          <w:i/>
          <w:iCs/>
          <w:sz w:val="14"/>
          <w:szCs w:val="14"/>
        </w:rPr>
      </w:pPr>
      <w:r w:rsidRPr="00707A77">
        <w:rPr>
          <w:rFonts w:cstheme="minorHAnsi"/>
          <w:bCs/>
          <w:i/>
          <w:iCs/>
          <w:sz w:val="16"/>
          <w:szCs w:val="16"/>
          <w:lang w:eastAsia="sk-SK"/>
        </w:rPr>
        <w:t xml:space="preserve">počet kreditov za odbornú prax potrebných na riadne skončenie štúdia/ukončenie časti štúdia, </w:t>
      </w:r>
    </w:p>
    <w:p w14:paraId="57032F08" w14:textId="77777777" w:rsidR="00262ADD" w:rsidRPr="00707A77" w:rsidRDefault="00262ADD" w:rsidP="00BC3714">
      <w:pPr>
        <w:pStyle w:val="Odsekzoznamu"/>
        <w:numPr>
          <w:ilvl w:val="0"/>
          <w:numId w:val="10"/>
        </w:numPr>
        <w:autoSpaceDE w:val="0"/>
        <w:autoSpaceDN w:val="0"/>
        <w:adjustRightInd w:val="0"/>
        <w:spacing w:after="0" w:line="240" w:lineRule="auto"/>
        <w:jc w:val="both"/>
        <w:rPr>
          <w:rFonts w:cstheme="minorHAnsi"/>
          <w:bCs/>
          <w:i/>
          <w:iCs/>
          <w:sz w:val="16"/>
          <w:szCs w:val="16"/>
          <w:lang w:eastAsia="sk-SK"/>
        </w:rPr>
      </w:pPr>
      <w:r w:rsidRPr="00707A77">
        <w:rPr>
          <w:rFonts w:cstheme="minorHAnsi"/>
          <w:bCs/>
          <w:i/>
          <w:iCs/>
          <w:sz w:val="16"/>
          <w:szCs w:val="16"/>
          <w:lang w:eastAsia="sk-SK"/>
        </w:rPr>
        <w:t>počet kreditov potrebných na riadne skončenie štúdia/ ukončenie časti štúdia za projektovú prácu s uvedením príslušných predmetov v inžinierskych študijných programoch, -</w:t>
      </w:r>
    </w:p>
    <w:p w14:paraId="30302272" w14:textId="77777777" w:rsidR="00262ADD" w:rsidRPr="00707A77" w:rsidRDefault="00262ADD" w:rsidP="00BC3714">
      <w:pPr>
        <w:pStyle w:val="Odsekzoznamu"/>
        <w:numPr>
          <w:ilvl w:val="0"/>
          <w:numId w:val="10"/>
        </w:numPr>
        <w:autoSpaceDE w:val="0"/>
        <w:autoSpaceDN w:val="0"/>
        <w:adjustRightInd w:val="0"/>
        <w:spacing w:after="0" w:line="240" w:lineRule="auto"/>
        <w:jc w:val="both"/>
        <w:rPr>
          <w:rFonts w:cstheme="minorHAnsi"/>
          <w:i/>
          <w:iCs/>
          <w:sz w:val="14"/>
          <w:szCs w:val="14"/>
        </w:rPr>
      </w:pPr>
      <w:r w:rsidRPr="00707A77">
        <w:rPr>
          <w:rFonts w:cstheme="minorHAnsi"/>
          <w:bCs/>
          <w:i/>
          <w:iCs/>
          <w:sz w:val="16"/>
          <w:szCs w:val="16"/>
          <w:lang w:eastAsia="sk-SK"/>
        </w:rPr>
        <w:lastRenderedPageBreak/>
        <w:t xml:space="preserve">počet kreditov potrebných na riadne skončenie štúdia/ ukončenie časti štúdia za umelecké výkony okrem záverečnej práce v umeleckých študijných programoch. </w:t>
      </w:r>
    </w:p>
    <w:p w14:paraId="41A62F67" w14:textId="77777777" w:rsidR="00262ADD" w:rsidRPr="00707A77" w:rsidRDefault="00262ADD" w:rsidP="00262ADD">
      <w:pPr>
        <w:autoSpaceDE w:val="0"/>
        <w:autoSpaceDN w:val="0"/>
        <w:adjustRightInd w:val="0"/>
        <w:spacing w:after="0" w:line="240" w:lineRule="auto"/>
        <w:jc w:val="both"/>
        <w:rPr>
          <w:rFonts w:cstheme="minorHAnsi"/>
          <w:i/>
          <w:iCs/>
          <w:sz w:val="14"/>
          <w:szCs w:val="14"/>
        </w:rPr>
      </w:pPr>
    </w:p>
    <w:p w14:paraId="1F7560E8" w14:textId="77777777" w:rsidR="00262ADD" w:rsidRPr="00707A77" w:rsidRDefault="00262ADD" w:rsidP="00262ADD">
      <w:pPr>
        <w:pStyle w:val="Odsekzoznamu"/>
        <w:autoSpaceDE w:val="0"/>
        <w:autoSpaceDN w:val="0"/>
        <w:adjustRightInd w:val="0"/>
        <w:spacing w:after="0" w:line="240" w:lineRule="auto"/>
        <w:ind w:left="426"/>
        <w:jc w:val="both"/>
        <w:rPr>
          <w:sz w:val="16"/>
          <w:szCs w:val="16"/>
        </w:rPr>
      </w:pPr>
      <w:r w:rsidRPr="00707A77">
        <w:rPr>
          <w:rFonts w:cstheme="minorHAnsi"/>
          <w:iCs/>
          <w:sz w:val="16"/>
          <w:szCs w:val="16"/>
        </w:rPr>
        <w:t xml:space="preserve">Podmienky absolvovania jednotlivých častí študijného programu a postup študenta v študijnom programe 3. stupňa Systematická filozofia definuje </w:t>
      </w:r>
      <w:r w:rsidRPr="00707A77">
        <w:rPr>
          <w:sz w:val="16"/>
          <w:szCs w:val="16"/>
        </w:rPr>
        <w:t xml:space="preserve">Čl. 30 „Kreditový systém doktorandského štúdia a hodnotenie študijných výsledkov“ </w:t>
      </w:r>
      <w:hyperlink r:id="rId14" w:history="1">
        <w:r w:rsidRPr="00707A77">
          <w:rPr>
            <w:rStyle w:val="Hypertextovprepojenie"/>
            <w:sz w:val="16"/>
            <w:szCs w:val="16"/>
          </w:rPr>
          <w:t>Študijného poriadku Prešovskej univerzity v Prešove</w:t>
        </w:r>
      </w:hyperlink>
      <w:r w:rsidRPr="00707A77">
        <w:rPr>
          <w:sz w:val="16"/>
          <w:szCs w:val="16"/>
        </w:rPr>
        <w:t>, v ktorom sa uvádza:</w:t>
      </w:r>
    </w:p>
    <w:p w14:paraId="751359A1" w14:textId="77777777" w:rsidR="00262ADD" w:rsidRPr="00707A77" w:rsidRDefault="00262ADD" w:rsidP="00262ADD">
      <w:pPr>
        <w:pStyle w:val="Odsekzoznamu"/>
        <w:autoSpaceDE w:val="0"/>
        <w:autoSpaceDN w:val="0"/>
        <w:adjustRightInd w:val="0"/>
        <w:spacing w:after="0" w:line="240" w:lineRule="auto"/>
        <w:ind w:left="426"/>
        <w:jc w:val="both"/>
      </w:pPr>
    </w:p>
    <w:p w14:paraId="02625BEB" w14:textId="77777777" w:rsidR="00262ADD" w:rsidRPr="00707A77" w:rsidRDefault="00262ADD" w:rsidP="00262ADD">
      <w:pPr>
        <w:pStyle w:val="Odsekzoznamu"/>
        <w:autoSpaceDE w:val="0"/>
        <w:autoSpaceDN w:val="0"/>
        <w:adjustRightInd w:val="0"/>
        <w:spacing w:after="0" w:line="240" w:lineRule="auto"/>
        <w:ind w:left="426"/>
        <w:jc w:val="both"/>
        <w:rPr>
          <w:sz w:val="16"/>
          <w:szCs w:val="16"/>
        </w:rPr>
      </w:pPr>
      <w:r w:rsidRPr="00707A77">
        <w:rPr>
          <w:sz w:val="16"/>
          <w:szCs w:val="16"/>
        </w:rPr>
        <w:t xml:space="preserve">„1. Doktorand sa v priebehu doktorandského štúdia hodnotí okrem dizertačnej skúšky aj v rámci ročného hodnotenia. Podklady pre ročné hodnotenie spracúva doktorand v súčinnosti so školiteľom. Školiteľ súčasne predkladá s ročným hodnotením návrh na pokračovanie v štúdiu, predĺženie štúdia, prípadne návrh na vylúčenie doktoranda zo štúdia. </w:t>
      </w:r>
    </w:p>
    <w:p w14:paraId="126D058A" w14:textId="77777777" w:rsidR="00262ADD" w:rsidRPr="00707A77" w:rsidRDefault="00262ADD" w:rsidP="00262ADD">
      <w:pPr>
        <w:pStyle w:val="Odsekzoznamu"/>
        <w:autoSpaceDE w:val="0"/>
        <w:autoSpaceDN w:val="0"/>
        <w:adjustRightInd w:val="0"/>
        <w:spacing w:after="0" w:line="240" w:lineRule="auto"/>
        <w:ind w:left="426"/>
        <w:jc w:val="both"/>
        <w:rPr>
          <w:sz w:val="16"/>
          <w:szCs w:val="16"/>
        </w:rPr>
      </w:pPr>
      <w:r w:rsidRPr="00707A77">
        <w:rPr>
          <w:sz w:val="16"/>
          <w:szCs w:val="16"/>
        </w:rPr>
        <w:t xml:space="preserve">2. Štúdium sa hodnotí podľa zásad kreditového systému. Princípy určuje zákon a všeobecne záväzný právny predpis. Tieto sa aplikujú na študijné programy tretieho stupňa štúdia primerane. Kreditový systém sa uplatňuje v obidvoch formách doktorandského štúdia. </w:t>
      </w:r>
    </w:p>
    <w:p w14:paraId="7B7A3754" w14:textId="77777777" w:rsidR="00262ADD" w:rsidRPr="00707A77" w:rsidRDefault="00262ADD" w:rsidP="00262ADD">
      <w:pPr>
        <w:pStyle w:val="Odsekzoznamu"/>
        <w:autoSpaceDE w:val="0"/>
        <w:autoSpaceDN w:val="0"/>
        <w:adjustRightInd w:val="0"/>
        <w:spacing w:after="0" w:line="240" w:lineRule="auto"/>
        <w:ind w:left="426"/>
        <w:jc w:val="both"/>
        <w:rPr>
          <w:sz w:val="16"/>
          <w:szCs w:val="16"/>
        </w:rPr>
      </w:pPr>
      <w:r w:rsidRPr="00707A77">
        <w:rPr>
          <w:sz w:val="16"/>
          <w:szCs w:val="16"/>
        </w:rPr>
        <w:t xml:space="preserve">3. Kredit je jednotkou pracovného zaťaženia doktoranda a v doktorandskom štúdiu je definovaný analogicky ako v bakalárskom štúdiu a magisterskom štúdiu. </w:t>
      </w:r>
    </w:p>
    <w:p w14:paraId="1AA98B34" w14:textId="77777777" w:rsidR="00262ADD" w:rsidRPr="00707A77" w:rsidRDefault="00262ADD" w:rsidP="00262ADD">
      <w:pPr>
        <w:pStyle w:val="Odsekzoznamu"/>
        <w:autoSpaceDE w:val="0"/>
        <w:autoSpaceDN w:val="0"/>
        <w:adjustRightInd w:val="0"/>
        <w:spacing w:after="0" w:line="240" w:lineRule="auto"/>
        <w:ind w:left="426"/>
        <w:jc w:val="both"/>
        <w:rPr>
          <w:sz w:val="16"/>
          <w:szCs w:val="16"/>
        </w:rPr>
      </w:pPr>
      <w:r w:rsidRPr="00707A77">
        <w:rPr>
          <w:sz w:val="16"/>
          <w:szCs w:val="16"/>
        </w:rPr>
        <w:t xml:space="preserve">4. Doktorand počas svojho štúdia získava kredity za tieto činnosti: a) absolvovanie študijnej časti. Doktorand musí absolvovať povinné predmety, povinne voliteľné a výberové predmety, ktoré určuje jeho individuálny študijný plán. Študijná časť sa končí absolvovaním dizertačnej skúšky; b) samostatnú tvorivú činnosť v oblasti vedy (publikácie, ukončenie definovanej etapy vo vlastnej výskumnej práci a pod.); c) vypracovanie a obhajobu dizertačnej práce. </w:t>
      </w:r>
    </w:p>
    <w:p w14:paraId="754DFCC4" w14:textId="77777777" w:rsidR="00262ADD" w:rsidRPr="00707A77" w:rsidRDefault="00262ADD" w:rsidP="00262ADD">
      <w:pPr>
        <w:pStyle w:val="Odsekzoznamu"/>
        <w:autoSpaceDE w:val="0"/>
        <w:autoSpaceDN w:val="0"/>
        <w:adjustRightInd w:val="0"/>
        <w:spacing w:after="0" w:line="240" w:lineRule="auto"/>
        <w:ind w:left="426"/>
        <w:jc w:val="both"/>
        <w:rPr>
          <w:sz w:val="16"/>
          <w:szCs w:val="16"/>
        </w:rPr>
      </w:pPr>
      <w:r w:rsidRPr="00707A77">
        <w:rPr>
          <w:sz w:val="16"/>
          <w:szCs w:val="16"/>
        </w:rPr>
        <w:t xml:space="preserve">5. Predmety študijnej časti, predmety dizertačnej skúšky a dizertačná práca s obhajobou sú hodnotené analogicky ako v prvom a druhom stupni štúdia v zmysle čl. 16 ods. 4. Predmety samostatnej tvorivej vedeckej činnosti sú hodnotené kategóriami „absolvoval“ alebo „neabsolvoval“. </w:t>
      </w:r>
    </w:p>
    <w:p w14:paraId="4BE6D1DB" w14:textId="77777777" w:rsidR="00262ADD" w:rsidRPr="00707A77" w:rsidRDefault="00262ADD" w:rsidP="00262ADD">
      <w:pPr>
        <w:pStyle w:val="Odsekzoznamu"/>
        <w:autoSpaceDE w:val="0"/>
        <w:autoSpaceDN w:val="0"/>
        <w:adjustRightInd w:val="0"/>
        <w:spacing w:after="0" w:line="240" w:lineRule="auto"/>
        <w:ind w:left="426"/>
        <w:jc w:val="both"/>
        <w:rPr>
          <w:sz w:val="16"/>
          <w:szCs w:val="16"/>
        </w:rPr>
      </w:pPr>
      <w:r w:rsidRPr="00707A77">
        <w:rPr>
          <w:sz w:val="16"/>
          <w:szCs w:val="16"/>
        </w:rPr>
        <w:t xml:space="preserve">6. Činnosti uvedené v odseku 4 sú navzájom nezastupiteľné. </w:t>
      </w:r>
    </w:p>
    <w:p w14:paraId="710D92B3" w14:textId="77777777" w:rsidR="00262ADD" w:rsidRPr="00707A77" w:rsidRDefault="00262ADD" w:rsidP="00262ADD">
      <w:pPr>
        <w:pStyle w:val="Odsekzoznamu"/>
        <w:autoSpaceDE w:val="0"/>
        <w:autoSpaceDN w:val="0"/>
        <w:adjustRightInd w:val="0"/>
        <w:spacing w:after="0" w:line="240" w:lineRule="auto"/>
        <w:ind w:left="426"/>
        <w:jc w:val="both"/>
        <w:rPr>
          <w:sz w:val="16"/>
          <w:szCs w:val="16"/>
        </w:rPr>
      </w:pPr>
      <w:r w:rsidRPr="00707A77">
        <w:rPr>
          <w:sz w:val="16"/>
          <w:szCs w:val="16"/>
        </w:rPr>
        <w:t xml:space="preserve">7. Doktorand môže absolvovať časť svojho štúdia na inom ako svojom pracovisku, napr. v zahraničí. Ak bol na toto pracovisko vyslaný v rámci plnenia svojho individuálneho študijného plánu a ak sú kreditové systémy vysielajúceho a prijímajúceho pracoviska kompatibilné (transfer kreditov), kredity získané na tomto pracovisku sa mu započítavajú v plnom rozsahu. </w:t>
      </w:r>
    </w:p>
    <w:p w14:paraId="30C1DC8E" w14:textId="77777777" w:rsidR="00262ADD" w:rsidRPr="00707A77" w:rsidRDefault="00262ADD" w:rsidP="00262ADD">
      <w:pPr>
        <w:pStyle w:val="Odsekzoznamu"/>
        <w:autoSpaceDE w:val="0"/>
        <w:autoSpaceDN w:val="0"/>
        <w:adjustRightInd w:val="0"/>
        <w:spacing w:after="0" w:line="240" w:lineRule="auto"/>
        <w:ind w:left="426"/>
        <w:jc w:val="both"/>
        <w:rPr>
          <w:sz w:val="16"/>
          <w:szCs w:val="16"/>
        </w:rPr>
      </w:pPr>
      <w:r w:rsidRPr="00707A77">
        <w:rPr>
          <w:sz w:val="16"/>
          <w:szCs w:val="16"/>
        </w:rPr>
        <w:t xml:space="preserve">8. Pri zmene školiaceho pracoviska, študijného programu alebo v inom prípade stanovenom zákonom alebo týmto študijným poriadkom možno doktorandovi priznať príslušný počet kreditov za absolvované aktivity. O priznaní kreditov rozhoduje dekan/rektor po vyjadrení odborovej komisie. </w:t>
      </w:r>
    </w:p>
    <w:p w14:paraId="1837136C" w14:textId="77777777" w:rsidR="00262ADD" w:rsidRPr="00707A77" w:rsidRDefault="00262ADD" w:rsidP="00262ADD">
      <w:pPr>
        <w:pStyle w:val="Odsekzoznamu"/>
        <w:autoSpaceDE w:val="0"/>
        <w:autoSpaceDN w:val="0"/>
        <w:adjustRightInd w:val="0"/>
        <w:spacing w:after="0" w:line="240" w:lineRule="auto"/>
        <w:ind w:left="426"/>
        <w:jc w:val="both"/>
        <w:rPr>
          <w:sz w:val="16"/>
          <w:szCs w:val="16"/>
        </w:rPr>
      </w:pPr>
      <w:r w:rsidRPr="00707A77">
        <w:rPr>
          <w:sz w:val="16"/>
          <w:szCs w:val="16"/>
        </w:rPr>
        <w:t xml:space="preserve">9. Pre svoj postup do druhého roka štúdia musí mať doktorand v dennej forme štúdia získaných minimálne 40 kreditov (v externej forme minimálne 30 kreditov), pre svoj postup do tretieho roka štúdia musí mať doktorand v dennej forme štúdia získaných minimálne 80 kreditov (v externej forme minimálne 60 kreditov), pre svoj postup do štvrtého roka štúdia musí mať doktorand v dennej forme štúdia získaných minimálne 120 kreditov (v externej forme minimálne 90 kreditov). Pre svoj postup do piateho roka štúdia v externej forme musí mať doktorand získaných minimálne 120 kreditov. Pre úspešný postup do posledného roku v rámci štandardnej dĺžky štúdia musí doktorand úspešne vykonať dizertačnú skúšku. </w:t>
      </w:r>
    </w:p>
    <w:p w14:paraId="13F0D5ED" w14:textId="77777777" w:rsidR="00262ADD" w:rsidRPr="00707A77" w:rsidRDefault="00262ADD" w:rsidP="00262ADD">
      <w:pPr>
        <w:pStyle w:val="Odsekzoznamu"/>
        <w:autoSpaceDE w:val="0"/>
        <w:autoSpaceDN w:val="0"/>
        <w:adjustRightInd w:val="0"/>
        <w:spacing w:after="0" w:line="240" w:lineRule="auto"/>
        <w:ind w:left="426"/>
        <w:jc w:val="both"/>
        <w:rPr>
          <w:sz w:val="16"/>
          <w:szCs w:val="16"/>
        </w:rPr>
      </w:pPr>
      <w:r w:rsidRPr="00707A77">
        <w:rPr>
          <w:sz w:val="16"/>
          <w:szCs w:val="16"/>
        </w:rPr>
        <w:t xml:space="preserve">10. V dennej forme i externej forme doktorandského štúdia sa doktorand môže prihlásiť na dizertačnú skúšku, ak získal kredity v štruktúre danej akreditovaným študijným programom alebo vnútornou smernicou fakulty. </w:t>
      </w:r>
    </w:p>
    <w:p w14:paraId="194BA7B6" w14:textId="77777777" w:rsidR="00262ADD" w:rsidRPr="00707A77" w:rsidRDefault="00262ADD" w:rsidP="00262ADD">
      <w:pPr>
        <w:pStyle w:val="Odsekzoznamu"/>
        <w:autoSpaceDE w:val="0"/>
        <w:autoSpaceDN w:val="0"/>
        <w:adjustRightInd w:val="0"/>
        <w:spacing w:after="0" w:line="240" w:lineRule="auto"/>
        <w:ind w:left="426"/>
        <w:jc w:val="both"/>
        <w:rPr>
          <w:sz w:val="16"/>
          <w:szCs w:val="16"/>
        </w:rPr>
      </w:pPr>
      <w:r w:rsidRPr="00707A77">
        <w:rPr>
          <w:sz w:val="16"/>
          <w:szCs w:val="16"/>
        </w:rPr>
        <w:t>11. Na úspešné absolvovanie doktorandského študijného programu musí doktorand získať 240 kreditov v študijnom programe so štvorročnou štandardnou dĺžkou v dennej forme štúdia a päťročnou štandardnou dĺžkou v externej forme štúdia.“</w:t>
      </w:r>
    </w:p>
    <w:p w14:paraId="066DB6F4" w14:textId="77777777" w:rsidR="00262ADD" w:rsidRPr="00707A77" w:rsidRDefault="00262ADD" w:rsidP="00262ADD">
      <w:pPr>
        <w:pStyle w:val="Odsekzoznamu"/>
        <w:autoSpaceDE w:val="0"/>
        <w:autoSpaceDN w:val="0"/>
        <w:adjustRightInd w:val="0"/>
        <w:spacing w:after="0" w:line="240" w:lineRule="auto"/>
        <w:ind w:left="426"/>
        <w:jc w:val="both"/>
        <w:rPr>
          <w:sz w:val="16"/>
          <w:szCs w:val="16"/>
        </w:rPr>
      </w:pPr>
    </w:p>
    <w:p w14:paraId="3A106D35" w14:textId="1C7C3C7B" w:rsidR="00262ADD" w:rsidRPr="00707A77" w:rsidRDefault="00262ADD" w:rsidP="00262ADD">
      <w:pPr>
        <w:autoSpaceDE w:val="0"/>
        <w:autoSpaceDN w:val="0"/>
        <w:adjustRightInd w:val="0"/>
        <w:spacing w:after="0" w:line="240" w:lineRule="auto"/>
        <w:ind w:left="426"/>
        <w:jc w:val="both"/>
        <w:rPr>
          <w:rFonts w:cstheme="minorHAnsi"/>
          <w:sz w:val="16"/>
          <w:szCs w:val="16"/>
        </w:rPr>
      </w:pPr>
      <w:r w:rsidRPr="00707A77">
        <w:rPr>
          <w:rFonts w:cstheme="minorHAnsi"/>
          <w:iCs/>
          <w:sz w:val="16"/>
          <w:szCs w:val="16"/>
        </w:rPr>
        <w:t xml:space="preserve">V študijnom programe 3. stupňa Systematická filozofia absolvent potrebuje </w:t>
      </w:r>
      <w:r w:rsidRPr="00707A77">
        <w:rPr>
          <w:rFonts w:cstheme="minorHAnsi"/>
          <w:sz w:val="16"/>
          <w:szCs w:val="16"/>
        </w:rPr>
        <w:t xml:space="preserve">získať zo študijnej a pedagogicko-vzdelávacej činnosti minimálne 80 kreditov, z toho musí absolvovať povinné predmety (32 kreditov), minimálne </w:t>
      </w:r>
      <w:r w:rsidR="00FA3893" w:rsidRPr="00707A77">
        <w:rPr>
          <w:rFonts w:cstheme="minorHAnsi"/>
          <w:sz w:val="16"/>
          <w:szCs w:val="16"/>
        </w:rPr>
        <w:t>jeden</w:t>
      </w:r>
      <w:r w:rsidRPr="00707A77">
        <w:rPr>
          <w:rFonts w:cstheme="minorHAnsi"/>
          <w:sz w:val="16"/>
          <w:szCs w:val="16"/>
        </w:rPr>
        <w:t xml:space="preserve"> povinne voliteľný predmet a dizertačnú skúšku (30 kreditov), ktorá pozostáva z písomnej práce k dizertačnej skúške, povinného predmetu dizertačnej skúšky Systematická filozofia (teoretická filozofia, praktická filozofia, etika a estetiky) a jedného povinne voliteľného predmetu štátnej skúšky. Povinné predmety sú Teoreticko-metodologický seminár, Doktorandský seminár, Základy vysokoškolskej pedagogiky, </w:t>
      </w:r>
      <w:proofErr w:type="spellStart"/>
      <w:r w:rsidRPr="00707A77">
        <w:rPr>
          <w:rFonts w:cstheme="minorHAnsi"/>
          <w:sz w:val="16"/>
          <w:szCs w:val="16"/>
        </w:rPr>
        <w:t>Hermeneutické</w:t>
      </w:r>
      <w:proofErr w:type="spellEnd"/>
      <w:r w:rsidRPr="00707A77">
        <w:rPr>
          <w:rFonts w:cstheme="minorHAnsi"/>
          <w:sz w:val="16"/>
          <w:szCs w:val="16"/>
        </w:rPr>
        <w:t xml:space="preserve"> a fenomenologické čítanie textu, Filozoficko-etické otázky v literatúre,  Estetika, Zahraničná stáž a Cudzí jazyk v akademickom diskurze, pri ktorom si študent zvolí jednu z možností z ponuky: anglický jazyk, nemecký jazyk, ruský jazyk alebo francúzsky jazyk. Z tvorivej činnosti v oblasti vedy musí študent získať minimálne 145 kreditov, z toho musí absolvovať povinný predmet obhajoba dizertačnej práce (30 kreditov) a musí získať minimálne 70 kreditov za jednotky publikačnej činnosti. Študent si vyberá podľa individuálneho študijného plánu z povinne voliteľných a výberových predmetov tak, aby dosiahol potrebný počet a štruktúru kreditov. Na úspešné ukončenie štúdia je potrebné získať minimálne 240 kreditov. </w:t>
      </w:r>
    </w:p>
    <w:p w14:paraId="233A576F" w14:textId="77777777" w:rsidR="00262ADD" w:rsidRPr="00707A77" w:rsidRDefault="00262ADD" w:rsidP="00262ADD">
      <w:pPr>
        <w:pStyle w:val="Odsekzoznamu"/>
        <w:autoSpaceDE w:val="0"/>
        <w:autoSpaceDN w:val="0"/>
        <w:adjustRightInd w:val="0"/>
        <w:spacing w:after="0" w:line="240" w:lineRule="auto"/>
        <w:ind w:left="426"/>
        <w:jc w:val="both"/>
        <w:rPr>
          <w:sz w:val="16"/>
          <w:szCs w:val="16"/>
        </w:rPr>
      </w:pPr>
    </w:p>
    <w:p w14:paraId="1038F440" w14:textId="77777777" w:rsidR="00262ADD" w:rsidRPr="00707A77" w:rsidRDefault="00262ADD" w:rsidP="00262ADD">
      <w:pPr>
        <w:autoSpaceDE w:val="0"/>
        <w:autoSpaceDN w:val="0"/>
        <w:adjustRightInd w:val="0"/>
        <w:spacing w:after="0" w:line="240" w:lineRule="auto"/>
        <w:jc w:val="both"/>
        <w:rPr>
          <w:rFonts w:cstheme="minorHAnsi"/>
          <w:iCs/>
          <w:sz w:val="16"/>
          <w:szCs w:val="16"/>
        </w:rPr>
      </w:pPr>
    </w:p>
    <w:p w14:paraId="73FEF431" w14:textId="77777777" w:rsidR="00262ADD" w:rsidRPr="00707A77" w:rsidRDefault="00262ADD" w:rsidP="00BC3714">
      <w:pPr>
        <w:pStyle w:val="Odsekzoznamu"/>
        <w:numPr>
          <w:ilvl w:val="0"/>
          <w:numId w:val="3"/>
        </w:numPr>
        <w:autoSpaceDE w:val="0"/>
        <w:autoSpaceDN w:val="0"/>
        <w:adjustRightInd w:val="0"/>
        <w:spacing w:after="0" w:line="240" w:lineRule="auto"/>
        <w:jc w:val="both"/>
        <w:rPr>
          <w:rFonts w:cstheme="minorHAnsi"/>
          <w:i/>
          <w:iCs/>
          <w:sz w:val="16"/>
          <w:szCs w:val="16"/>
        </w:rPr>
      </w:pPr>
      <w:r w:rsidRPr="00707A77">
        <w:rPr>
          <w:rFonts w:cstheme="minorHAnsi"/>
          <w:i/>
          <w:iCs/>
          <w:sz w:val="16"/>
          <w:szCs w:val="16"/>
        </w:rPr>
        <w:t xml:space="preserve">Vysoká škola popíše pravidlá pre overovanie výstupov vzdelávania a hodnotenie študentov a možnosti opravných postupov voči tomuto hodnoteniu. </w:t>
      </w:r>
    </w:p>
    <w:p w14:paraId="16EAFDCE" w14:textId="77777777" w:rsidR="00262ADD" w:rsidRPr="00707A77" w:rsidRDefault="00262ADD" w:rsidP="00262ADD">
      <w:pPr>
        <w:pStyle w:val="Odsekzoznamu"/>
        <w:autoSpaceDE w:val="0"/>
        <w:autoSpaceDN w:val="0"/>
        <w:adjustRightInd w:val="0"/>
        <w:spacing w:after="0" w:line="240" w:lineRule="auto"/>
        <w:ind w:left="360"/>
        <w:jc w:val="both"/>
        <w:rPr>
          <w:rFonts w:cstheme="minorHAnsi"/>
          <w:i/>
          <w:iCs/>
          <w:sz w:val="16"/>
          <w:szCs w:val="16"/>
        </w:rPr>
      </w:pPr>
    </w:p>
    <w:p w14:paraId="50178101" w14:textId="77777777" w:rsidR="00262ADD" w:rsidRPr="00707A77" w:rsidRDefault="00262ADD" w:rsidP="00262ADD">
      <w:pPr>
        <w:pStyle w:val="Odsekzoznamu"/>
        <w:autoSpaceDE w:val="0"/>
        <w:autoSpaceDN w:val="0"/>
        <w:adjustRightInd w:val="0"/>
        <w:spacing w:after="0" w:line="240" w:lineRule="auto"/>
        <w:ind w:left="360"/>
        <w:jc w:val="both"/>
        <w:rPr>
          <w:rFonts w:cstheme="minorHAnsi"/>
          <w:iCs/>
          <w:sz w:val="16"/>
          <w:szCs w:val="16"/>
        </w:rPr>
      </w:pPr>
      <w:r w:rsidRPr="00707A77">
        <w:rPr>
          <w:rFonts w:cstheme="minorHAnsi"/>
          <w:iCs/>
          <w:sz w:val="16"/>
          <w:szCs w:val="16"/>
        </w:rPr>
        <w:t>Overovanie výstupov vzdelávania a hodnotenie študentov sa realizuje v zmysle Študijného poriadku PU (čl. 16), v ktorom sa uvádza: „Hodnotenie študijných výsledkov študenta v rámci študijného predmetu sa uskutočňuje: (a) priebežným hodnotením (ph s klasifikáciou); (b) skúškou za dané obdobie štúdia (s klasifikáciou); (c) absolvovaním – absolvoval (</w:t>
      </w:r>
      <w:proofErr w:type="spellStart"/>
      <w:r w:rsidRPr="00707A77">
        <w:rPr>
          <w:rFonts w:cstheme="minorHAnsi"/>
          <w:iCs/>
          <w:sz w:val="16"/>
          <w:szCs w:val="16"/>
        </w:rPr>
        <w:t>abs</w:t>
      </w:r>
      <w:proofErr w:type="spellEnd"/>
      <w:r w:rsidRPr="00707A77">
        <w:rPr>
          <w:rFonts w:cstheme="minorHAnsi"/>
          <w:iCs/>
          <w:sz w:val="16"/>
          <w:szCs w:val="16"/>
        </w:rPr>
        <w:t>. bez klasifikácie). Termíny priebežných kontrol určujú vyučujúci po dohode so študentmi v prvom týždni semestra. Absolvovanie predmetu sa hodnotí. Hodnotenie vyjadruje kvalitu osvojenia si vedomostí alebo zručností v súlade s výsledkami vzdelávania predmetu uvedenými v informačnom liste predmetu.“ Informačné listy predmetov študijného programu Filozofia obsahujú informácie o vedomostiach a zručnostiach, ktoré študenti absolvovaním predmetu nadobudnú, ako aj podmienky na úspešné absolvovanie predmetu a spôsob hodnotenia a skončenia štúdia predmetu.</w:t>
      </w:r>
    </w:p>
    <w:p w14:paraId="30BCF3E8" w14:textId="77777777" w:rsidR="00262ADD" w:rsidRPr="00707A77" w:rsidRDefault="00262ADD" w:rsidP="00262ADD">
      <w:pPr>
        <w:pStyle w:val="Odsekzoznamu"/>
        <w:autoSpaceDE w:val="0"/>
        <w:autoSpaceDN w:val="0"/>
        <w:adjustRightInd w:val="0"/>
        <w:spacing w:after="0" w:line="240" w:lineRule="auto"/>
        <w:ind w:left="360"/>
        <w:jc w:val="both"/>
        <w:rPr>
          <w:rFonts w:cstheme="minorHAnsi"/>
          <w:iCs/>
          <w:sz w:val="16"/>
          <w:szCs w:val="16"/>
        </w:rPr>
      </w:pPr>
    </w:p>
    <w:p w14:paraId="5BE5DE60" w14:textId="77777777" w:rsidR="00262ADD" w:rsidRPr="00707A77" w:rsidRDefault="00262ADD" w:rsidP="00262ADD">
      <w:pPr>
        <w:pStyle w:val="Odsekzoznamu"/>
        <w:autoSpaceDE w:val="0"/>
        <w:autoSpaceDN w:val="0"/>
        <w:adjustRightInd w:val="0"/>
        <w:spacing w:after="0" w:line="240" w:lineRule="auto"/>
        <w:ind w:left="360"/>
        <w:jc w:val="both"/>
        <w:rPr>
          <w:rFonts w:cstheme="minorHAnsi"/>
          <w:iCs/>
          <w:sz w:val="16"/>
          <w:szCs w:val="16"/>
        </w:rPr>
      </w:pPr>
      <w:r w:rsidRPr="00707A77">
        <w:rPr>
          <w:rFonts w:cstheme="minorHAnsi"/>
          <w:iCs/>
          <w:sz w:val="16"/>
          <w:szCs w:val="16"/>
        </w:rPr>
        <w:t xml:space="preserve">Hodnotenie študijných výsledkov študenta v rámci štúdia predmetu sa uskutočňuje podľa klasifikačnej stupnice, ktorú tvorí šesť klasifikačných stupňov: </w:t>
      </w:r>
    </w:p>
    <w:p w14:paraId="1C90F393" w14:textId="77777777" w:rsidR="00262ADD" w:rsidRPr="00707A77" w:rsidRDefault="00262ADD" w:rsidP="00262ADD">
      <w:pPr>
        <w:pStyle w:val="Odsekzoznamu"/>
        <w:autoSpaceDE w:val="0"/>
        <w:autoSpaceDN w:val="0"/>
        <w:adjustRightInd w:val="0"/>
        <w:spacing w:after="0" w:line="240" w:lineRule="auto"/>
        <w:ind w:left="360"/>
        <w:jc w:val="both"/>
        <w:rPr>
          <w:rFonts w:cstheme="minorHAnsi"/>
          <w:iCs/>
          <w:sz w:val="16"/>
          <w:szCs w:val="16"/>
        </w:rPr>
      </w:pPr>
      <w:r w:rsidRPr="00707A77">
        <w:rPr>
          <w:rFonts w:cstheme="minorHAnsi"/>
          <w:iCs/>
          <w:sz w:val="16"/>
          <w:szCs w:val="16"/>
        </w:rPr>
        <w:t xml:space="preserve">A – výborne (vynikajúce výsledky: numerická hodnota 1); </w:t>
      </w:r>
    </w:p>
    <w:p w14:paraId="7FDD1B0D" w14:textId="77777777" w:rsidR="00262ADD" w:rsidRPr="00707A77" w:rsidRDefault="00262ADD" w:rsidP="00262ADD">
      <w:pPr>
        <w:pStyle w:val="Odsekzoznamu"/>
        <w:autoSpaceDE w:val="0"/>
        <w:autoSpaceDN w:val="0"/>
        <w:adjustRightInd w:val="0"/>
        <w:spacing w:after="0" w:line="240" w:lineRule="auto"/>
        <w:ind w:left="360"/>
        <w:jc w:val="both"/>
        <w:rPr>
          <w:rFonts w:cstheme="minorHAnsi"/>
          <w:iCs/>
          <w:sz w:val="16"/>
          <w:szCs w:val="16"/>
        </w:rPr>
      </w:pPr>
      <w:r w:rsidRPr="00707A77">
        <w:rPr>
          <w:rFonts w:cstheme="minorHAnsi"/>
          <w:iCs/>
          <w:sz w:val="16"/>
          <w:szCs w:val="16"/>
        </w:rPr>
        <w:t>B – veľmi dobre (nadpriemerné výsledky: 1,5);</w:t>
      </w:r>
    </w:p>
    <w:p w14:paraId="6063BAF4" w14:textId="77777777" w:rsidR="00262ADD" w:rsidRPr="00707A77" w:rsidRDefault="00262ADD" w:rsidP="00262ADD">
      <w:pPr>
        <w:pStyle w:val="Odsekzoznamu"/>
        <w:autoSpaceDE w:val="0"/>
        <w:autoSpaceDN w:val="0"/>
        <w:adjustRightInd w:val="0"/>
        <w:spacing w:after="0" w:line="240" w:lineRule="auto"/>
        <w:ind w:left="360"/>
        <w:jc w:val="both"/>
        <w:rPr>
          <w:rFonts w:cstheme="minorHAnsi"/>
          <w:iCs/>
          <w:sz w:val="16"/>
          <w:szCs w:val="16"/>
        </w:rPr>
      </w:pPr>
      <w:r w:rsidRPr="00707A77">
        <w:rPr>
          <w:rFonts w:cstheme="minorHAnsi"/>
          <w:iCs/>
          <w:sz w:val="16"/>
          <w:szCs w:val="16"/>
        </w:rPr>
        <w:t>C – dobre (priemerné výsledky: 2)</w:t>
      </w:r>
    </w:p>
    <w:p w14:paraId="6D081EF2" w14:textId="77777777" w:rsidR="00262ADD" w:rsidRPr="00707A77" w:rsidRDefault="00262ADD" w:rsidP="00262ADD">
      <w:pPr>
        <w:pStyle w:val="Odsekzoznamu"/>
        <w:autoSpaceDE w:val="0"/>
        <w:autoSpaceDN w:val="0"/>
        <w:adjustRightInd w:val="0"/>
        <w:spacing w:after="0" w:line="240" w:lineRule="auto"/>
        <w:ind w:left="360"/>
        <w:jc w:val="both"/>
        <w:rPr>
          <w:rFonts w:cstheme="minorHAnsi"/>
          <w:iCs/>
          <w:sz w:val="16"/>
          <w:szCs w:val="16"/>
        </w:rPr>
      </w:pPr>
      <w:r w:rsidRPr="00707A77">
        <w:rPr>
          <w:rFonts w:cstheme="minorHAnsi"/>
          <w:iCs/>
          <w:sz w:val="16"/>
          <w:szCs w:val="16"/>
        </w:rPr>
        <w:t>D – uspokojivo (prijateľné výsledky: 2,5);</w:t>
      </w:r>
    </w:p>
    <w:p w14:paraId="6B9810DD" w14:textId="77777777" w:rsidR="00262ADD" w:rsidRPr="00707A77" w:rsidRDefault="00262ADD" w:rsidP="00262ADD">
      <w:pPr>
        <w:pStyle w:val="Odsekzoznamu"/>
        <w:autoSpaceDE w:val="0"/>
        <w:autoSpaceDN w:val="0"/>
        <w:adjustRightInd w:val="0"/>
        <w:spacing w:after="0" w:line="240" w:lineRule="auto"/>
        <w:ind w:left="360"/>
        <w:jc w:val="both"/>
        <w:rPr>
          <w:rFonts w:cstheme="minorHAnsi"/>
          <w:iCs/>
          <w:sz w:val="16"/>
          <w:szCs w:val="16"/>
        </w:rPr>
      </w:pPr>
      <w:r w:rsidRPr="00707A77">
        <w:rPr>
          <w:rFonts w:cstheme="minorHAnsi"/>
          <w:iCs/>
          <w:sz w:val="16"/>
          <w:szCs w:val="16"/>
        </w:rPr>
        <w:t>E – dostatočne (výsledky spĺňajú minimálne kritériá: 3);</w:t>
      </w:r>
    </w:p>
    <w:p w14:paraId="43CBDE4E" w14:textId="77777777" w:rsidR="00262ADD" w:rsidRPr="00707A77" w:rsidRDefault="00262ADD" w:rsidP="00262ADD">
      <w:pPr>
        <w:pStyle w:val="Odsekzoznamu"/>
        <w:autoSpaceDE w:val="0"/>
        <w:autoSpaceDN w:val="0"/>
        <w:adjustRightInd w:val="0"/>
        <w:spacing w:after="0" w:line="240" w:lineRule="auto"/>
        <w:ind w:left="360"/>
        <w:jc w:val="both"/>
        <w:rPr>
          <w:rFonts w:cstheme="minorHAnsi"/>
          <w:iCs/>
          <w:sz w:val="16"/>
          <w:szCs w:val="16"/>
        </w:rPr>
      </w:pPr>
      <w:r w:rsidRPr="00707A77">
        <w:rPr>
          <w:rFonts w:cstheme="minorHAnsi"/>
          <w:iCs/>
          <w:sz w:val="16"/>
          <w:szCs w:val="16"/>
        </w:rPr>
        <w:t>FX – nedostatočne (vyžaduje sa ďalšia práca: 4).</w:t>
      </w:r>
    </w:p>
    <w:p w14:paraId="7F1C1F16" w14:textId="77777777" w:rsidR="00262ADD" w:rsidRPr="00707A77" w:rsidRDefault="00262ADD" w:rsidP="00262ADD">
      <w:pPr>
        <w:pStyle w:val="Odsekzoznamu"/>
        <w:autoSpaceDE w:val="0"/>
        <w:autoSpaceDN w:val="0"/>
        <w:adjustRightInd w:val="0"/>
        <w:spacing w:after="0" w:line="240" w:lineRule="auto"/>
        <w:ind w:left="360"/>
        <w:jc w:val="both"/>
        <w:rPr>
          <w:rFonts w:cstheme="minorHAnsi"/>
          <w:iCs/>
          <w:sz w:val="16"/>
          <w:szCs w:val="16"/>
        </w:rPr>
      </w:pPr>
    </w:p>
    <w:p w14:paraId="74E19D81" w14:textId="77777777" w:rsidR="00262ADD" w:rsidRPr="00707A77" w:rsidRDefault="00262ADD" w:rsidP="00262ADD">
      <w:pPr>
        <w:pStyle w:val="Odsekzoznamu"/>
        <w:autoSpaceDE w:val="0"/>
        <w:autoSpaceDN w:val="0"/>
        <w:adjustRightInd w:val="0"/>
        <w:spacing w:after="0" w:line="240" w:lineRule="auto"/>
        <w:ind w:left="360"/>
        <w:jc w:val="both"/>
        <w:rPr>
          <w:rFonts w:cstheme="minorHAnsi"/>
          <w:iCs/>
          <w:sz w:val="16"/>
          <w:szCs w:val="16"/>
        </w:rPr>
      </w:pPr>
      <w:r w:rsidRPr="00707A77">
        <w:rPr>
          <w:rFonts w:cstheme="minorHAnsi"/>
          <w:iCs/>
          <w:sz w:val="16"/>
          <w:szCs w:val="16"/>
        </w:rPr>
        <w:t xml:space="preserve">Kritériá úspešnosti (percentuálne vyjadrenie výsledkov pri hodnotení predmetu) sú pre klasifikačné stupne nasledovné: </w:t>
      </w:r>
    </w:p>
    <w:p w14:paraId="0E644A4A" w14:textId="77777777" w:rsidR="00262ADD" w:rsidRPr="00707A77" w:rsidRDefault="00262ADD" w:rsidP="00262ADD">
      <w:pPr>
        <w:pStyle w:val="Odsekzoznamu"/>
        <w:autoSpaceDE w:val="0"/>
        <w:autoSpaceDN w:val="0"/>
        <w:adjustRightInd w:val="0"/>
        <w:spacing w:after="0" w:line="240" w:lineRule="auto"/>
        <w:ind w:left="360"/>
        <w:jc w:val="both"/>
        <w:rPr>
          <w:rFonts w:cstheme="minorHAnsi"/>
          <w:iCs/>
          <w:sz w:val="16"/>
          <w:szCs w:val="16"/>
        </w:rPr>
      </w:pPr>
      <w:r w:rsidRPr="00707A77">
        <w:rPr>
          <w:rFonts w:cstheme="minorHAnsi"/>
          <w:iCs/>
          <w:sz w:val="16"/>
          <w:szCs w:val="16"/>
        </w:rPr>
        <w:lastRenderedPageBreak/>
        <w:t xml:space="preserve">A: 100,00 – 90,00 % </w:t>
      </w:r>
    </w:p>
    <w:p w14:paraId="3882A611" w14:textId="77777777" w:rsidR="00262ADD" w:rsidRPr="00707A77" w:rsidRDefault="00262ADD" w:rsidP="00262ADD">
      <w:pPr>
        <w:pStyle w:val="Odsekzoznamu"/>
        <w:autoSpaceDE w:val="0"/>
        <w:autoSpaceDN w:val="0"/>
        <w:adjustRightInd w:val="0"/>
        <w:spacing w:after="0" w:line="240" w:lineRule="auto"/>
        <w:ind w:left="360"/>
        <w:jc w:val="both"/>
        <w:rPr>
          <w:rFonts w:cstheme="minorHAnsi"/>
          <w:iCs/>
          <w:sz w:val="16"/>
          <w:szCs w:val="16"/>
        </w:rPr>
      </w:pPr>
      <w:r w:rsidRPr="00707A77">
        <w:rPr>
          <w:rFonts w:cstheme="minorHAnsi"/>
          <w:iCs/>
          <w:sz w:val="16"/>
          <w:szCs w:val="16"/>
        </w:rPr>
        <w:t xml:space="preserve">B: 89,99 – 80,00 % </w:t>
      </w:r>
    </w:p>
    <w:p w14:paraId="0729A1F6" w14:textId="77777777" w:rsidR="00262ADD" w:rsidRPr="00707A77" w:rsidRDefault="00262ADD" w:rsidP="00262ADD">
      <w:pPr>
        <w:pStyle w:val="Odsekzoznamu"/>
        <w:autoSpaceDE w:val="0"/>
        <w:autoSpaceDN w:val="0"/>
        <w:adjustRightInd w:val="0"/>
        <w:spacing w:after="0" w:line="240" w:lineRule="auto"/>
        <w:ind w:left="360"/>
        <w:jc w:val="both"/>
        <w:rPr>
          <w:rFonts w:cstheme="minorHAnsi"/>
          <w:iCs/>
          <w:sz w:val="16"/>
          <w:szCs w:val="16"/>
        </w:rPr>
      </w:pPr>
      <w:r w:rsidRPr="00707A77">
        <w:rPr>
          <w:rFonts w:cstheme="minorHAnsi"/>
          <w:iCs/>
          <w:sz w:val="16"/>
          <w:szCs w:val="16"/>
        </w:rPr>
        <w:t>C: 79,99 – 70,00 %</w:t>
      </w:r>
    </w:p>
    <w:p w14:paraId="63370E4A" w14:textId="77777777" w:rsidR="00262ADD" w:rsidRPr="00707A77" w:rsidRDefault="00262ADD" w:rsidP="00262ADD">
      <w:pPr>
        <w:pStyle w:val="Odsekzoznamu"/>
        <w:autoSpaceDE w:val="0"/>
        <w:autoSpaceDN w:val="0"/>
        <w:adjustRightInd w:val="0"/>
        <w:spacing w:after="0" w:line="240" w:lineRule="auto"/>
        <w:ind w:left="360"/>
        <w:jc w:val="both"/>
        <w:rPr>
          <w:rFonts w:cstheme="minorHAnsi"/>
          <w:iCs/>
          <w:sz w:val="16"/>
          <w:szCs w:val="16"/>
        </w:rPr>
      </w:pPr>
      <w:r w:rsidRPr="00707A77">
        <w:rPr>
          <w:rFonts w:cstheme="minorHAnsi"/>
          <w:iCs/>
          <w:sz w:val="16"/>
          <w:szCs w:val="16"/>
        </w:rPr>
        <w:t xml:space="preserve">D: 69,99 – 60,00 % </w:t>
      </w:r>
    </w:p>
    <w:p w14:paraId="522C285D" w14:textId="77777777" w:rsidR="00262ADD" w:rsidRPr="00707A77" w:rsidRDefault="00262ADD" w:rsidP="00262ADD">
      <w:pPr>
        <w:pStyle w:val="Odsekzoznamu"/>
        <w:autoSpaceDE w:val="0"/>
        <w:autoSpaceDN w:val="0"/>
        <w:adjustRightInd w:val="0"/>
        <w:spacing w:after="0" w:line="240" w:lineRule="auto"/>
        <w:ind w:left="360"/>
        <w:jc w:val="both"/>
        <w:rPr>
          <w:rFonts w:cstheme="minorHAnsi"/>
          <w:iCs/>
          <w:sz w:val="16"/>
          <w:szCs w:val="16"/>
        </w:rPr>
      </w:pPr>
      <w:r w:rsidRPr="00707A77">
        <w:rPr>
          <w:rFonts w:cstheme="minorHAnsi"/>
          <w:iCs/>
          <w:sz w:val="16"/>
          <w:szCs w:val="16"/>
        </w:rPr>
        <w:t>E: 59,99 –50,00 %</w:t>
      </w:r>
    </w:p>
    <w:p w14:paraId="03155ED1" w14:textId="77777777" w:rsidR="00262ADD" w:rsidRPr="00707A77" w:rsidRDefault="00262ADD" w:rsidP="00262ADD">
      <w:pPr>
        <w:pStyle w:val="Odsekzoznamu"/>
        <w:autoSpaceDE w:val="0"/>
        <w:autoSpaceDN w:val="0"/>
        <w:adjustRightInd w:val="0"/>
        <w:spacing w:after="0" w:line="240" w:lineRule="auto"/>
        <w:ind w:left="360"/>
        <w:jc w:val="both"/>
        <w:rPr>
          <w:rFonts w:cstheme="minorHAnsi"/>
          <w:iCs/>
          <w:sz w:val="16"/>
          <w:szCs w:val="16"/>
        </w:rPr>
      </w:pPr>
      <w:r w:rsidRPr="00707A77">
        <w:rPr>
          <w:rFonts w:cstheme="minorHAnsi"/>
          <w:iCs/>
          <w:sz w:val="16"/>
          <w:szCs w:val="16"/>
        </w:rPr>
        <w:t>FX:49,99 a menej %</w:t>
      </w:r>
    </w:p>
    <w:p w14:paraId="65E32209" w14:textId="77777777" w:rsidR="00262ADD" w:rsidRPr="00707A77" w:rsidRDefault="00262ADD" w:rsidP="00262ADD">
      <w:pPr>
        <w:pStyle w:val="Odsekzoznamu"/>
        <w:autoSpaceDE w:val="0"/>
        <w:autoSpaceDN w:val="0"/>
        <w:adjustRightInd w:val="0"/>
        <w:spacing w:after="0" w:line="240" w:lineRule="auto"/>
        <w:ind w:left="360"/>
        <w:jc w:val="both"/>
        <w:rPr>
          <w:rFonts w:cstheme="minorHAnsi"/>
          <w:iCs/>
          <w:sz w:val="16"/>
          <w:szCs w:val="16"/>
        </w:rPr>
      </w:pPr>
    </w:p>
    <w:p w14:paraId="559D9042" w14:textId="77777777" w:rsidR="00262ADD" w:rsidRPr="00707A77" w:rsidRDefault="00262ADD" w:rsidP="00262ADD">
      <w:pPr>
        <w:pStyle w:val="Odsekzoznamu"/>
        <w:autoSpaceDE w:val="0"/>
        <w:autoSpaceDN w:val="0"/>
        <w:adjustRightInd w:val="0"/>
        <w:spacing w:after="0" w:line="240" w:lineRule="auto"/>
        <w:ind w:left="360"/>
        <w:jc w:val="both"/>
        <w:rPr>
          <w:rFonts w:cstheme="minorHAnsi"/>
          <w:iCs/>
          <w:sz w:val="16"/>
          <w:szCs w:val="16"/>
        </w:rPr>
      </w:pPr>
      <w:r w:rsidRPr="00707A77">
        <w:rPr>
          <w:rFonts w:cstheme="minorHAnsi"/>
          <w:iCs/>
          <w:sz w:val="16"/>
          <w:szCs w:val="16"/>
        </w:rPr>
        <w:t>Klasifikačnú stupnicu a kritériá úspešnosti pre klasifikačné stupne stanovuje Študijný poriadok PU.</w:t>
      </w:r>
    </w:p>
    <w:p w14:paraId="18B40E6B" w14:textId="77777777" w:rsidR="00262ADD" w:rsidRPr="00707A77" w:rsidRDefault="00262ADD" w:rsidP="00262ADD">
      <w:pPr>
        <w:pStyle w:val="Odsekzoznamu"/>
        <w:autoSpaceDE w:val="0"/>
        <w:autoSpaceDN w:val="0"/>
        <w:adjustRightInd w:val="0"/>
        <w:spacing w:after="0" w:line="240" w:lineRule="auto"/>
        <w:ind w:left="360"/>
        <w:jc w:val="both"/>
        <w:rPr>
          <w:rFonts w:cstheme="minorHAnsi"/>
          <w:iCs/>
          <w:sz w:val="16"/>
          <w:szCs w:val="16"/>
        </w:rPr>
      </w:pPr>
      <w:r w:rsidRPr="00707A77">
        <w:rPr>
          <w:rFonts w:cstheme="minorHAnsi"/>
          <w:iCs/>
          <w:sz w:val="16"/>
          <w:szCs w:val="16"/>
        </w:rPr>
        <w:t>Výsledky hodnotenia sú zaznamenávané v MAIS; v printovej podobe sú archivované v podobe reportov, ktoré sú generované na konci skúškového obdobia a uchovávané na oddelení pre vzdelávanie. Vyučujúci je povinný po skončení skúškového obdobia odovzdať vedúcemu pracoviska vytlačený a podpísaný záznam o záverečnom hodnotení, ktorý vedúci pracoviska po kontrole a zosumarizovaní správy odovzdá na študijné oddelenie (Študijný poriadok PU, čl. 16, bod 13).</w:t>
      </w:r>
    </w:p>
    <w:p w14:paraId="4E99DB90" w14:textId="77777777" w:rsidR="00262ADD" w:rsidRPr="00707A77" w:rsidRDefault="00262ADD" w:rsidP="00262ADD">
      <w:pPr>
        <w:pStyle w:val="Odsekzoznamu"/>
        <w:autoSpaceDE w:val="0"/>
        <w:autoSpaceDN w:val="0"/>
        <w:adjustRightInd w:val="0"/>
        <w:spacing w:after="0" w:line="240" w:lineRule="auto"/>
        <w:ind w:left="360"/>
        <w:jc w:val="both"/>
        <w:rPr>
          <w:rFonts w:cstheme="minorHAnsi"/>
          <w:iCs/>
          <w:sz w:val="16"/>
          <w:szCs w:val="16"/>
        </w:rPr>
      </w:pPr>
    </w:p>
    <w:p w14:paraId="7F890218" w14:textId="77777777" w:rsidR="00262ADD" w:rsidRPr="00707A77" w:rsidRDefault="00262ADD" w:rsidP="00262ADD">
      <w:pPr>
        <w:pStyle w:val="Odsekzoznamu"/>
        <w:autoSpaceDE w:val="0"/>
        <w:autoSpaceDN w:val="0"/>
        <w:adjustRightInd w:val="0"/>
        <w:spacing w:after="0" w:line="240" w:lineRule="auto"/>
        <w:ind w:left="360"/>
        <w:jc w:val="both"/>
        <w:rPr>
          <w:rFonts w:cstheme="minorHAnsi"/>
          <w:i/>
          <w:iCs/>
          <w:sz w:val="16"/>
          <w:szCs w:val="16"/>
        </w:rPr>
      </w:pPr>
    </w:p>
    <w:p w14:paraId="46224A4E" w14:textId="77777777" w:rsidR="00262ADD" w:rsidRPr="00707A77" w:rsidRDefault="00262ADD" w:rsidP="00BC3714">
      <w:pPr>
        <w:pStyle w:val="Odsekzoznamu"/>
        <w:numPr>
          <w:ilvl w:val="0"/>
          <w:numId w:val="3"/>
        </w:numPr>
        <w:autoSpaceDE w:val="0"/>
        <w:autoSpaceDN w:val="0"/>
        <w:adjustRightInd w:val="0"/>
        <w:spacing w:after="0" w:line="240" w:lineRule="auto"/>
        <w:jc w:val="both"/>
        <w:rPr>
          <w:rFonts w:cstheme="minorHAnsi"/>
          <w:i/>
          <w:iCs/>
          <w:sz w:val="16"/>
          <w:szCs w:val="16"/>
        </w:rPr>
      </w:pPr>
      <w:r w:rsidRPr="00707A77">
        <w:rPr>
          <w:rFonts w:cstheme="minorHAnsi"/>
          <w:i/>
          <w:iCs/>
          <w:sz w:val="16"/>
          <w:szCs w:val="16"/>
        </w:rPr>
        <w:t>Podmienky uznávania štúdia, alebo časti štúdia.</w:t>
      </w:r>
    </w:p>
    <w:p w14:paraId="2C896848" w14:textId="77777777" w:rsidR="00262ADD" w:rsidRPr="00707A77" w:rsidRDefault="00262ADD" w:rsidP="00262ADD">
      <w:pPr>
        <w:pStyle w:val="Odsekzoznamu"/>
        <w:autoSpaceDE w:val="0"/>
        <w:autoSpaceDN w:val="0"/>
        <w:adjustRightInd w:val="0"/>
        <w:spacing w:after="0" w:line="240" w:lineRule="auto"/>
        <w:ind w:left="360"/>
        <w:jc w:val="both"/>
        <w:rPr>
          <w:rFonts w:cstheme="minorHAnsi"/>
          <w:iCs/>
          <w:sz w:val="16"/>
          <w:szCs w:val="16"/>
        </w:rPr>
      </w:pPr>
      <w:r w:rsidRPr="00707A77">
        <w:rPr>
          <w:rFonts w:cstheme="minorHAnsi"/>
          <w:iCs/>
          <w:sz w:val="16"/>
          <w:szCs w:val="16"/>
        </w:rPr>
        <w:t>Študijný program umožňuje zodpovedajúce vzdelávanie sa mimo vysokej školy v domácich a zahraničných inštitúciách.</w:t>
      </w:r>
    </w:p>
    <w:p w14:paraId="2E7252BF" w14:textId="77777777" w:rsidR="00262ADD" w:rsidRPr="00707A77" w:rsidRDefault="00262ADD" w:rsidP="00262ADD">
      <w:pPr>
        <w:pStyle w:val="Odsekzoznamu"/>
        <w:autoSpaceDE w:val="0"/>
        <w:autoSpaceDN w:val="0"/>
        <w:adjustRightInd w:val="0"/>
        <w:spacing w:after="0" w:line="240" w:lineRule="auto"/>
        <w:ind w:left="360"/>
        <w:jc w:val="both"/>
        <w:rPr>
          <w:rFonts w:cstheme="minorHAnsi"/>
          <w:iCs/>
          <w:sz w:val="16"/>
          <w:szCs w:val="16"/>
        </w:rPr>
      </w:pPr>
      <w:r w:rsidRPr="00707A77">
        <w:rPr>
          <w:rFonts w:cstheme="minorHAnsi"/>
          <w:iCs/>
          <w:sz w:val="16"/>
          <w:szCs w:val="16"/>
        </w:rPr>
        <w:t xml:space="preserve">V zmysle Študijného poriadku PU (čl. 15, bod 6 a 7) má študent fakulty právo absolvovať časť štúdia na inej vysokej škole v Slovenskej republike alebo v zahraničí. Súhlas na štúdium a na čas jeho trvania udeľuje podľa typu mobility dekan/rektor, príp. prorektor pre vonkajšie vzťahy a je záležitosťou trojstrannej zmluvy medzi študentom, vysielajúcou fakultou a prijímajúcou fakultou. Fakulta po návrate študentovi uzná časť štúdia v súlade so zmluvou, s európskym štandardom a Európskym systémom transferu kreditov.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fakulte. </w:t>
      </w:r>
    </w:p>
    <w:p w14:paraId="72DD32E3" w14:textId="77777777" w:rsidR="00262ADD" w:rsidRPr="00707A77" w:rsidRDefault="00262ADD" w:rsidP="00262ADD">
      <w:pPr>
        <w:pStyle w:val="Odsekzoznamu"/>
        <w:autoSpaceDE w:val="0"/>
        <w:autoSpaceDN w:val="0"/>
        <w:adjustRightInd w:val="0"/>
        <w:spacing w:after="0" w:line="240" w:lineRule="auto"/>
        <w:ind w:left="360"/>
        <w:jc w:val="both"/>
        <w:rPr>
          <w:rFonts w:cstheme="minorHAnsi"/>
          <w:iCs/>
          <w:sz w:val="16"/>
          <w:szCs w:val="16"/>
        </w:rPr>
      </w:pPr>
      <w:r w:rsidRPr="00707A77">
        <w:rPr>
          <w:rFonts w:cstheme="minorHAnsi"/>
          <w:iCs/>
          <w:sz w:val="16"/>
          <w:szCs w:val="16"/>
        </w:rPr>
        <w:t>Podmienky uznávania štúdia alebo časti štúdia a pravidlá uznávania predmetov a kreditov vymedzuje Študijný poriadok PU v Prešove (čl. 20):</w:t>
      </w:r>
    </w:p>
    <w:p w14:paraId="2AF635F0" w14:textId="77777777" w:rsidR="00262ADD" w:rsidRPr="00707A77" w:rsidRDefault="00262ADD" w:rsidP="00262ADD">
      <w:pPr>
        <w:pStyle w:val="Odsekzoznamu"/>
        <w:autoSpaceDE w:val="0"/>
        <w:autoSpaceDN w:val="0"/>
        <w:adjustRightInd w:val="0"/>
        <w:spacing w:after="0" w:line="240" w:lineRule="auto"/>
        <w:ind w:left="360"/>
        <w:jc w:val="both"/>
        <w:rPr>
          <w:rFonts w:cstheme="minorHAnsi"/>
          <w:iCs/>
          <w:sz w:val="16"/>
          <w:szCs w:val="16"/>
        </w:rPr>
      </w:pPr>
      <w:r w:rsidRPr="00707A77">
        <w:rPr>
          <w:rFonts w:cstheme="minorHAnsi"/>
          <w:iCs/>
          <w:sz w:val="16"/>
          <w:szCs w:val="16"/>
        </w:rPr>
        <w:t>1.</w:t>
      </w:r>
      <w:r w:rsidRPr="00707A77">
        <w:rPr>
          <w:rFonts w:cstheme="minorHAnsi"/>
          <w:iCs/>
          <w:sz w:val="16"/>
          <w:szCs w:val="16"/>
        </w:rPr>
        <w:tab/>
        <w:t>Študent môže požiadať o uznanie predmetov a kreditov absolvovaných v inom alebo identickom študijnom programe najneskôr do siedmich dní po zápise v príslušnom akademickom roku.</w:t>
      </w:r>
    </w:p>
    <w:p w14:paraId="427FFB40" w14:textId="77777777" w:rsidR="00262ADD" w:rsidRPr="00707A77" w:rsidRDefault="00262ADD" w:rsidP="00262ADD">
      <w:pPr>
        <w:pStyle w:val="Odsekzoznamu"/>
        <w:autoSpaceDE w:val="0"/>
        <w:autoSpaceDN w:val="0"/>
        <w:adjustRightInd w:val="0"/>
        <w:spacing w:after="0" w:line="240" w:lineRule="auto"/>
        <w:ind w:left="360"/>
        <w:jc w:val="both"/>
        <w:rPr>
          <w:rFonts w:cstheme="minorHAnsi"/>
          <w:iCs/>
          <w:sz w:val="16"/>
          <w:szCs w:val="16"/>
        </w:rPr>
      </w:pPr>
      <w:r w:rsidRPr="00707A77">
        <w:rPr>
          <w:rFonts w:cstheme="minorHAnsi"/>
          <w:iCs/>
          <w:sz w:val="16"/>
          <w:szCs w:val="16"/>
        </w:rPr>
        <w:t>2.</w:t>
      </w:r>
      <w:r w:rsidRPr="00707A77">
        <w:rPr>
          <w:rFonts w:cstheme="minorHAnsi"/>
          <w:iCs/>
          <w:sz w:val="16"/>
          <w:szCs w:val="16"/>
        </w:rPr>
        <w:tab/>
        <w:t>Študent môže požiadať len o uznanie toho predmetu, ktorý už úspešne absolvoval v predchádzajúcich akademických rokoch a získal zaň príslušný počet kreditov, a v prípade, ak od jeho absolvovania neuplynulo viac ako päť rokov.</w:t>
      </w:r>
    </w:p>
    <w:p w14:paraId="42D68F88" w14:textId="77777777" w:rsidR="00262ADD" w:rsidRPr="00707A77" w:rsidRDefault="00262ADD" w:rsidP="00262ADD">
      <w:pPr>
        <w:pStyle w:val="Odsekzoznamu"/>
        <w:autoSpaceDE w:val="0"/>
        <w:autoSpaceDN w:val="0"/>
        <w:adjustRightInd w:val="0"/>
        <w:spacing w:after="0" w:line="240" w:lineRule="auto"/>
        <w:ind w:left="360"/>
        <w:jc w:val="both"/>
        <w:rPr>
          <w:rFonts w:cstheme="minorHAnsi"/>
          <w:iCs/>
          <w:sz w:val="16"/>
          <w:szCs w:val="16"/>
        </w:rPr>
      </w:pPr>
      <w:r w:rsidRPr="00707A77">
        <w:rPr>
          <w:rFonts w:cstheme="minorHAnsi"/>
          <w:iCs/>
          <w:sz w:val="16"/>
          <w:szCs w:val="16"/>
        </w:rPr>
        <w:t>3.</w:t>
      </w:r>
      <w:r w:rsidRPr="00707A77">
        <w:rPr>
          <w:rFonts w:cstheme="minorHAnsi"/>
          <w:iCs/>
          <w:sz w:val="16"/>
          <w:szCs w:val="16"/>
        </w:rPr>
        <w:tab/>
        <w:t xml:space="preserve">Žiadosť o uznanie predmetu a priznanie kreditov za príslušný predmet predkladá študent na Oddelení pre vzdelávanie. </w:t>
      </w:r>
    </w:p>
    <w:p w14:paraId="3C4D209C" w14:textId="77777777" w:rsidR="00262ADD" w:rsidRPr="00707A77" w:rsidRDefault="00262ADD" w:rsidP="00262ADD">
      <w:pPr>
        <w:pStyle w:val="Odsekzoznamu"/>
        <w:autoSpaceDE w:val="0"/>
        <w:autoSpaceDN w:val="0"/>
        <w:adjustRightInd w:val="0"/>
        <w:spacing w:after="0" w:line="240" w:lineRule="auto"/>
        <w:ind w:left="360"/>
        <w:jc w:val="both"/>
        <w:rPr>
          <w:rFonts w:cstheme="minorHAnsi"/>
          <w:iCs/>
          <w:sz w:val="16"/>
          <w:szCs w:val="16"/>
        </w:rPr>
      </w:pPr>
      <w:r w:rsidRPr="00707A77">
        <w:rPr>
          <w:rFonts w:cstheme="minorHAnsi"/>
          <w:iCs/>
          <w:sz w:val="16"/>
          <w:szCs w:val="16"/>
        </w:rPr>
        <w:t>4.</w:t>
      </w:r>
      <w:r w:rsidRPr="00707A77">
        <w:rPr>
          <w:rFonts w:cstheme="minorHAnsi"/>
          <w:iCs/>
          <w:sz w:val="16"/>
          <w:szCs w:val="16"/>
        </w:rPr>
        <w:tab/>
        <w:t>K žiadosti o uznanie predmetu a priznanie kreditov za príslušný predmet je študent povinný priložiť doklad o vykonaní skúšky (výpis) a informačný list, príp. sylaby príslušného predmetu.</w:t>
      </w:r>
    </w:p>
    <w:p w14:paraId="75E8D018" w14:textId="77777777" w:rsidR="00262ADD" w:rsidRPr="00707A77" w:rsidRDefault="00262ADD" w:rsidP="00262ADD">
      <w:pPr>
        <w:pStyle w:val="Odsekzoznamu"/>
        <w:autoSpaceDE w:val="0"/>
        <w:autoSpaceDN w:val="0"/>
        <w:adjustRightInd w:val="0"/>
        <w:spacing w:after="0" w:line="240" w:lineRule="auto"/>
        <w:ind w:left="360"/>
        <w:jc w:val="both"/>
        <w:rPr>
          <w:rFonts w:cstheme="minorHAnsi"/>
          <w:iCs/>
          <w:sz w:val="16"/>
          <w:szCs w:val="16"/>
        </w:rPr>
      </w:pPr>
      <w:r w:rsidRPr="00707A77">
        <w:rPr>
          <w:rFonts w:cstheme="minorHAnsi"/>
          <w:iCs/>
          <w:sz w:val="16"/>
          <w:szCs w:val="16"/>
        </w:rPr>
        <w:t>5.</w:t>
      </w:r>
      <w:r w:rsidRPr="00707A77">
        <w:rPr>
          <w:rFonts w:cstheme="minorHAnsi"/>
          <w:iCs/>
          <w:sz w:val="16"/>
          <w:szCs w:val="16"/>
        </w:rPr>
        <w:tab/>
        <w:t xml:space="preserve">Rozhodnutiu dekana predchádza posúdenie informačného listu garantom študijného programu pre vzdelávanie. </w:t>
      </w:r>
    </w:p>
    <w:p w14:paraId="7F84173C" w14:textId="77777777" w:rsidR="00262ADD" w:rsidRPr="00707A77" w:rsidRDefault="00262ADD" w:rsidP="00262ADD">
      <w:pPr>
        <w:pStyle w:val="Odsekzoznamu"/>
        <w:autoSpaceDE w:val="0"/>
        <w:autoSpaceDN w:val="0"/>
        <w:adjustRightInd w:val="0"/>
        <w:spacing w:after="0" w:line="240" w:lineRule="auto"/>
        <w:ind w:left="360"/>
        <w:jc w:val="both"/>
        <w:rPr>
          <w:rFonts w:cstheme="minorHAnsi"/>
          <w:iCs/>
          <w:sz w:val="16"/>
          <w:szCs w:val="16"/>
        </w:rPr>
      </w:pPr>
      <w:r w:rsidRPr="00707A77">
        <w:rPr>
          <w:rFonts w:cstheme="minorHAnsi"/>
          <w:iCs/>
          <w:sz w:val="16"/>
          <w:szCs w:val="16"/>
        </w:rPr>
        <w:t>6.</w:t>
      </w:r>
      <w:r w:rsidRPr="00707A77">
        <w:rPr>
          <w:rFonts w:cstheme="minorHAnsi"/>
          <w:iCs/>
          <w:sz w:val="16"/>
          <w:szCs w:val="16"/>
        </w:rPr>
        <w:tab/>
        <w:t>Uznať možno len predmet, pri ktorom je minimálna obsahová zhoda 60 % s predmetom z aktuálneho študijného programu. Uznanie predmetu, ktorý bol už raz absolvovaný v predchádzajúcom štúdiu, je v kompetencii garanta študijného programu pre vzdelávanie.</w:t>
      </w:r>
    </w:p>
    <w:p w14:paraId="097C5601" w14:textId="77777777" w:rsidR="00262ADD" w:rsidRPr="00707A77" w:rsidRDefault="00262ADD" w:rsidP="00262ADD">
      <w:pPr>
        <w:pStyle w:val="Odsekzoznamu"/>
        <w:autoSpaceDE w:val="0"/>
        <w:autoSpaceDN w:val="0"/>
        <w:adjustRightInd w:val="0"/>
        <w:spacing w:after="0" w:line="240" w:lineRule="auto"/>
        <w:ind w:left="360"/>
        <w:jc w:val="both"/>
        <w:rPr>
          <w:rFonts w:cstheme="minorHAnsi"/>
          <w:iCs/>
          <w:sz w:val="16"/>
          <w:szCs w:val="16"/>
        </w:rPr>
      </w:pPr>
      <w:r w:rsidRPr="00707A77">
        <w:rPr>
          <w:rFonts w:cstheme="minorHAnsi"/>
          <w:iCs/>
          <w:sz w:val="16"/>
          <w:szCs w:val="16"/>
        </w:rPr>
        <w:t>7.</w:t>
      </w:r>
      <w:r w:rsidRPr="00707A77">
        <w:rPr>
          <w:rFonts w:cstheme="minorHAnsi"/>
          <w:iCs/>
          <w:sz w:val="16"/>
          <w:szCs w:val="16"/>
        </w:rPr>
        <w:tab/>
        <w:t xml:space="preserve">Uznať predmet vykonaný v inom študijnom programe a uznať zaň príslušný počet kreditov možno pri splnení podmienok uvedených v predchádzajúcich bodoch vtedy, ak študent v časti akademického roka, v ktorej žiada o uznanie predmetu a kreditov, študuje iba v jednom študijnom programe. Neuznávajú sa predmety zo súbežného štúdia. </w:t>
      </w:r>
    </w:p>
    <w:p w14:paraId="01FC2BED" w14:textId="77777777" w:rsidR="00262ADD" w:rsidRPr="00707A77" w:rsidRDefault="00262ADD" w:rsidP="00262ADD">
      <w:pPr>
        <w:pStyle w:val="Odsekzoznamu"/>
        <w:autoSpaceDE w:val="0"/>
        <w:autoSpaceDN w:val="0"/>
        <w:adjustRightInd w:val="0"/>
        <w:spacing w:after="0" w:line="240" w:lineRule="auto"/>
        <w:ind w:left="360"/>
        <w:jc w:val="both"/>
        <w:rPr>
          <w:rFonts w:cstheme="minorHAnsi"/>
          <w:iCs/>
          <w:sz w:val="16"/>
          <w:szCs w:val="16"/>
        </w:rPr>
      </w:pPr>
      <w:r w:rsidRPr="00707A77">
        <w:rPr>
          <w:rFonts w:cstheme="minorHAnsi"/>
          <w:iCs/>
          <w:sz w:val="16"/>
          <w:szCs w:val="16"/>
        </w:rPr>
        <w:t>8.</w:t>
      </w:r>
      <w:r w:rsidRPr="00707A77">
        <w:rPr>
          <w:rFonts w:cstheme="minorHAnsi"/>
          <w:iCs/>
          <w:sz w:val="16"/>
          <w:szCs w:val="16"/>
        </w:rPr>
        <w:tab/>
        <w:t>Uznať predmet a priznať kredity za predmet, ktorý študent absolvoval v predchádzajúcom období štúdiom v študijnom programe, ktorý riadne skončil, t. j. bol mu priznaný príslušný akademický titul, nie je možné.</w:t>
      </w:r>
    </w:p>
    <w:p w14:paraId="422DC21E" w14:textId="77777777" w:rsidR="00262ADD" w:rsidRPr="00707A77" w:rsidRDefault="00262ADD" w:rsidP="00262ADD">
      <w:pPr>
        <w:pStyle w:val="Odsekzoznamu"/>
        <w:autoSpaceDE w:val="0"/>
        <w:autoSpaceDN w:val="0"/>
        <w:adjustRightInd w:val="0"/>
        <w:spacing w:after="0" w:line="240" w:lineRule="auto"/>
        <w:ind w:left="360"/>
        <w:jc w:val="both"/>
        <w:rPr>
          <w:rFonts w:cstheme="minorHAnsi"/>
          <w:iCs/>
          <w:sz w:val="16"/>
          <w:szCs w:val="16"/>
        </w:rPr>
      </w:pPr>
      <w:r w:rsidRPr="00707A77">
        <w:rPr>
          <w:rFonts w:cstheme="minorHAnsi"/>
          <w:iCs/>
          <w:sz w:val="16"/>
          <w:szCs w:val="16"/>
        </w:rPr>
        <w:t>9.</w:t>
      </w:r>
      <w:r w:rsidRPr="00707A77">
        <w:rPr>
          <w:rFonts w:cstheme="minorHAnsi"/>
          <w:iCs/>
          <w:sz w:val="16"/>
          <w:szCs w:val="16"/>
        </w:rPr>
        <w:tab/>
        <w:t>Počet kreditov možno uznať v rozsahu počtu kreditov stanovených aktuálnym študijným programom. Uvedené pravidlo uznávania počtu kreditov platí pre všetky predmety (povinné, povinne voliteľné a výberové).</w:t>
      </w:r>
    </w:p>
    <w:p w14:paraId="707CDA61" w14:textId="77777777" w:rsidR="00262ADD" w:rsidRPr="00707A77" w:rsidRDefault="00262ADD" w:rsidP="00262ADD">
      <w:pPr>
        <w:pStyle w:val="Odsekzoznamu"/>
        <w:autoSpaceDE w:val="0"/>
        <w:autoSpaceDN w:val="0"/>
        <w:adjustRightInd w:val="0"/>
        <w:spacing w:after="0" w:line="240" w:lineRule="auto"/>
        <w:ind w:left="360"/>
        <w:jc w:val="both"/>
        <w:rPr>
          <w:rFonts w:cstheme="minorHAnsi"/>
          <w:iCs/>
          <w:sz w:val="16"/>
          <w:szCs w:val="16"/>
        </w:rPr>
      </w:pPr>
      <w:r w:rsidRPr="00707A77">
        <w:rPr>
          <w:rFonts w:cstheme="minorHAnsi"/>
          <w:iCs/>
          <w:sz w:val="16"/>
          <w:szCs w:val="16"/>
        </w:rPr>
        <w:t>10.</w:t>
      </w:r>
      <w:r w:rsidRPr="00707A77">
        <w:rPr>
          <w:rFonts w:cstheme="minorHAnsi"/>
          <w:iCs/>
          <w:sz w:val="16"/>
          <w:szCs w:val="16"/>
        </w:rPr>
        <w:tab/>
        <w:t>Uznanie predmetov štátnej skúšky nie je možné.</w:t>
      </w:r>
    </w:p>
    <w:p w14:paraId="00D2B826" w14:textId="77777777" w:rsidR="00262ADD" w:rsidRPr="00707A77" w:rsidRDefault="00262ADD" w:rsidP="00262ADD">
      <w:pPr>
        <w:pStyle w:val="Odsekzoznamu"/>
        <w:autoSpaceDE w:val="0"/>
        <w:autoSpaceDN w:val="0"/>
        <w:adjustRightInd w:val="0"/>
        <w:spacing w:after="0" w:line="240" w:lineRule="auto"/>
        <w:ind w:left="360"/>
        <w:jc w:val="both"/>
        <w:rPr>
          <w:rFonts w:cstheme="minorHAnsi"/>
          <w:i/>
          <w:iCs/>
          <w:sz w:val="16"/>
          <w:szCs w:val="16"/>
        </w:rPr>
      </w:pPr>
    </w:p>
    <w:p w14:paraId="2EEF357D" w14:textId="77777777" w:rsidR="00262ADD" w:rsidRPr="00707A77" w:rsidRDefault="00262ADD" w:rsidP="00262ADD">
      <w:pPr>
        <w:pStyle w:val="Odsekzoznamu"/>
        <w:autoSpaceDE w:val="0"/>
        <w:autoSpaceDN w:val="0"/>
        <w:adjustRightInd w:val="0"/>
        <w:spacing w:after="0" w:line="240" w:lineRule="auto"/>
        <w:ind w:left="360"/>
        <w:jc w:val="both"/>
        <w:rPr>
          <w:rFonts w:cstheme="minorHAnsi"/>
          <w:i/>
          <w:iCs/>
          <w:sz w:val="16"/>
          <w:szCs w:val="16"/>
        </w:rPr>
      </w:pPr>
      <w:r w:rsidRPr="00707A77">
        <w:rPr>
          <w:rFonts w:cstheme="minorHAnsi"/>
          <w:i/>
          <w:iCs/>
          <w:sz w:val="16"/>
          <w:szCs w:val="16"/>
        </w:rPr>
        <w:t xml:space="preserve"> </w:t>
      </w:r>
    </w:p>
    <w:p w14:paraId="29E3D248" w14:textId="77777777" w:rsidR="00262ADD" w:rsidRPr="00707A77" w:rsidRDefault="00262ADD" w:rsidP="00BC3714">
      <w:pPr>
        <w:pStyle w:val="Odsekzoznamu"/>
        <w:numPr>
          <w:ilvl w:val="0"/>
          <w:numId w:val="3"/>
        </w:numPr>
        <w:autoSpaceDE w:val="0"/>
        <w:autoSpaceDN w:val="0"/>
        <w:adjustRightInd w:val="0"/>
        <w:spacing w:after="0" w:line="240" w:lineRule="auto"/>
        <w:rPr>
          <w:rFonts w:cstheme="minorHAnsi"/>
          <w:i/>
          <w:iCs/>
          <w:sz w:val="16"/>
          <w:szCs w:val="16"/>
        </w:rPr>
      </w:pPr>
      <w:r w:rsidRPr="00707A77">
        <w:rPr>
          <w:rFonts w:cstheme="minorHAnsi"/>
          <w:i/>
          <w:iCs/>
          <w:sz w:val="16"/>
          <w:szCs w:val="16"/>
        </w:rPr>
        <w:t xml:space="preserve">Vysoká škola uvedie témy záverečných prác študijného programu (alebo odkaz na zoznam). </w:t>
      </w:r>
    </w:p>
    <w:p w14:paraId="2406D948" w14:textId="77777777" w:rsidR="00262ADD" w:rsidRPr="00707A77" w:rsidRDefault="00262ADD" w:rsidP="00262ADD">
      <w:pPr>
        <w:pStyle w:val="Odsekzoznamu"/>
        <w:autoSpaceDE w:val="0"/>
        <w:autoSpaceDN w:val="0"/>
        <w:adjustRightInd w:val="0"/>
        <w:spacing w:after="0" w:line="240" w:lineRule="auto"/>
        <w:ind w:left="360"/>
        <w:jc w:val="both"/>
        <w:rPr>
          <w:rFonts w:cstheme="minorHAnsi"/>
          <w:iCs/>
          <w:sz w:val="16"/>
          <w:szCs w:val="16"/>
        </w:rPr>
      </w:pPr>
      <w:r w:rsidRPr="00707A77">
        <w:rPr>
          <w:rFonts w:cstheme="minorHAnsi"/>
          <w:iCs/>
          <w:sz w:val="16"/>
          <w:szCs w:val="16"/>
        </w:rPr>
        <w:t xml:space="preserve">Témy dizertačných prác v študijnom programe 3. stupňa Systematická filozofia sú každoročne aktualizované a spolu s anotáciou a menom školiteľa sú zverejnené na webovom sídle fakulty v časti </w:t>
      </w:r>
      <w:hyperlink r:id="rId15" w:history="1">
        <w:r w:rsidRPr="00707A77">
          <w:rPr>
            <w:rStyle w:val="Hypertextovprepojenie"/>
            <w:rFonts w:cstheme="minorHAnsi"/>
            <w:iCs/>
            <w:color w:val="2E74B5" w:themeColor="accent1" w:themeShade="BF"/>
            <w:sz w:val="16"/>
            <w:szCs w:val="16"/>
          </w:rPr>
          <w:t>Doktorandské štúdium, Prijímacie skúšky</w:t>
        </w:r>
      </w:hyperlink>
      <w:r w:rsidRPr="00707A77">
        <w:rPr>
          <w:rFonts w:cstheme="minorHAnsi"/>
          <w:iCs/>
          <w:color w:val="2E74B5" w:themeColor="accent1" w:themeShade="BF"/>
          <w:sz w:val="16"/>
          <w:szCs w:val="16"/>
        </w:rPr>
        <w:t>.</w:t>
      </w:r>
    </w:p>
    <w:p w14:paraId="35CA5511" w14:textId="77777777" w:rsidR="00262ADD" w:rsidRPr="00707A77" w:rsidRDefault="00262ADD" w:rsidP="00262ADD">
      <w:pPr>
        <w:pStyle w:val="Odsekzoznamu"/>
        <w:autoSpaceDE w:val="0"/>
        <w:autoSpaceDN w:val="0"/>
        <w:adjustRightInd w:val="0"/>
        <w:spacing w:after="0" w:line="240" w:lineRule="auto"/>
        <w:ind w:left="360"/>
        <w:rPr>
          <w:rFonts w:cstheme="minorHAnsi"/>
          <w:i/>
          <w:iCs/>
          <w:sz w:val="16"/>
          <w:szCs w:val="16"/>
        </w:rPr>
      </w:pPr>
    </w:p>
    <w:p w14:paraId="2E2E4E52" w14:textId="77777777" w:rsidR="00262ADD" w:rsidRPr="00707A77" w:rsidRDefault="00262ADD" w:rsidP="00BC3714">
      <w:pPr>
        <w:pStyle w:val="Odsekzoznamu"/>
        <w:numPr>
          <w:ilvl w:val="0"/>
          <w:numId w:val="3"/>
        </w:numPr>
        <w:autoSpaceDE w:val="0"/>
        <w:autoSpaceDN w:val="0"/>
        <w:adjustRightInd w:val="0"/>
        <w:spacing w:after="0" w:line="240" w:lineRule="auto"/>
        <w:jc w:val="both"/>
        <w:rPr>
          <w:rFonts w:cstheme="minorHAnsi"/>
          <w:i/>
          <w:iCs/>
          <w:sz w:val="16"/>
          <w:szCs w:val="16"/>
        </w:rPr>
      </w:pPr>
      <w:r w:rsidRPr="00707A77">
        <w:rPr>
          <w:rFonts w:cstheme="minorHAnsi"/>
          <w:i/>
          <w:iCs/>
          <w:sz w:val="16"/>
          <w:szCs w:val="16"/>
        </w:rPr>
        <w:t>Vysoká škola popíše alebo sa odkáže na:</w:t>
      </w:r>
    </w:p>
    <w:p w14:paraId="417F798E" w14:textId="77777777" w:rsidR="00262ADD" w:rsidRPr="00707A77" w:rsidRDefault="00262ADD" w:rsidP="00BC3714">
      <w:pPr>
        <w:pStyle w:val="Odsekzoznamu"/>
        <w:numPr>
          <w:ilvl w:val="0"/>
          <w:numId w:val="9"/>
        </w:numPr>
        <w:autoSpaceDE w:val="0"/>
        <w:autoSpaceDN w:val="0"/>
        <w:adjustRightInd w:val="0"/>
        <w:spacing w:after="0" w:line="240" w:lineRule="auto"/>
        <w:jc w:val="both"/>
        <w:rPr>
          <w:rFonts w:cstheme="minorHAnsi"/>
          <w:i/>
          <w:iCs/>
          <w:sz w:val="16"/>
          <w:szCs w:val="16"/>
        </w:rPr>
      </w:pPr>
      <w:r w:rsidRPr="00707A77">
        <w:rPr>
          <w:rFonts w:cstheme="minorHAnsi"/>
          <w:i/>
          <w:iCs/>
          <w:sz w:val="16"/>
          <w:szCs w:val="16"/>
        </w:rPr>
        <w:t xml:space="preserve">pravidlá pri zadávaní, spracovaní, oponovaní, obhajobe a hodnotení záverečných prác v študijnom programe, </w:t>
      </w:r>
    </w:p>
    <w:p w14:paraId="5267074A" w14:textId="77777777" w:rsidR="00262ADD" w:rsidRPr="00707A77" w:rsidRDefault="00262ADD" w:rsidP="00262ADD">
      <w:pPr>
        <w:pStyle w:val="Odsekzoznamu"/>
        <w:autoSpaceDE w:val="0"/>
        <w:autoSpaceDN w:val="0"/>
        <w:adjustRightInd w:val="0"/>
        <w:spacing w:after="0" w:line="240" w:lineRule="auto"/>
        <w:jc w:val="both"/>
        <w:rPr>
          <w:rFonts w:cstheme="minorHAnsi"/>
          <w:i/>
          <w:iCs/>
          <w:sz w:val="16"/>
          <w:szCs w:val="16"/>
        </w:rPr>
      </w:pPr>
    </w:p>
    <w:p w14:paraId="558F7F64" w14:textId="77777777" w:rsidR="00262ADD" w:rsidRPr="00707A77" w:rsidRDefault="00262ADD" w:rsidP="00262ADD">
      <w:pPr>
        <w:spacing w:line="240" w:lineRule="auto"/>
        <w:ind w:left="709"/>
        <w:contextualSpacing/>
        <w:jc w:val="both"/>
        <w:rPr>
          <w:rFonts w:cstheme="minorHAnsi"/>
          <w:b/>
          <w:color w:val="0563C1" w:themeColor="hyperlink"/>
          <w:sz w:val="16"/>
          <w:szCs w:val="16"/>
          <w:u w:val="single"/>
          <w:lang w:eastAsia="sk-SK"/>
        </w:rPr>
      </w:pPr>
      <w:r w:rsidRPr="00707A77">
        <w:rPr>
          <w:rFonts w:cstheme="minorHAnsi"/>
          <w:iCs/>
          <w:sz w:val="16"/>
          <w:szCs w:val="16"/>
        </w:rPr>
        <w:t xml:space="preserve">Univerzita má vypracovaný ucelený systém procesov zabezpečujúcich postup prípravy a organizácie záverečných prác vo všetkých stupňoch štúdia. Základným dokumentom je </w:t>
      </w:r>
      <w:r w:rsidRPr="00707A77">
        <w:rPr>
          <w:rFonts w:cstheme="minorHAnsi"/>
          <w:sz w:val="16"/>
          <w:szCs w:val="16"/>
          <w:lang w:eastAsia="sk-SK"/>
        </w:rPr>
        <w:t xml:space="preserve">Smernica PU o náležitostiach záverečných prác, ich bibliografickej registrácii, kontrole originality, uchovávaní a sprístupňovaní (dostupná </w:t>
      </w:r>
      <w:hyperlink r:id="rId16" w:history="1">
        <w:r w:rsidRPr="00707A77">
          <w:rPr>
            <w:rStyle w:val="Hypertextovprepojenie"/>
            <w:rFonts w:cstheme="minorHAnsi"/>
            <w:b/>
            <w:sz w:val="16"/>
            <w:szCs w:val="16"/>
            <w:lang w:eastAsia="sk-SK"/>
          </w:rPr>
          <w:t>TU</w:t>
        </w:r>
      </w:hyperlink>
      <w:r w:rsidRPr="00707A77">
        <w:rPr>
          <w:rStyle w:val="Hypertextovprepojenie"/>
          <w:rFonts w:cstheme="minorHAnsi"/>
          <w:sz w:val="16"/>
          <w:szCs w:val="16"/>
          <w:u w:val="none"/>
          <w:lang w:eastAsia="sk-SK"/>
        </w:rPr>
        <w:t>)</w:t>
      </w:r>
      <w:r w:rsidRPr="00707A77">
        <w:rPr>
          <w:rFonts w:cstheme="minorHAnsi"/>
          <w:iCs/>
          <w:sz w:val="16"/>
          <w:szCs w:val="16"/>
        </w:rPr>
        <w:t>, ktorá spresňuje všeobecné ustanovenia, základné pojmy, charakteristiku a formálnu úpravu záverečných prác, etiku a techniku citovania a bibliografických odkazov, štruktúru práce, odovzdávanie, kontrolu originality a sprístupňovanie, pôsobnosť univerzity, jej súčastí a pôsobnosť autora záverečnej práce, informácie o Centrálnom registri záverečných prác a o pôsobnosti ministerstva a univerzity, záverečné ustanovenia. Smernica stanovuje, že bakalárskou prácou sa overuje zvládnutie základov teórie a odbornej terminológie, základných štandardných vedeckých metód a úroveň vedomostí, znalostí a zručností, ktoré študent získal počas štúdia. Preukazuje sa ňou schopnosť samostatnej odbornej práce z obsahového a formálneho hľadiska. Môže mať prvky pôvodnosti, sumarizácie a kompilácie. – túto časť špecifikovať podľa druhu záverečnej práce. V Smernici sa ďalej uvádza, že každá záverečná práca musí byť originálna, vytvorená autorom pri dodržaní pravidiel práce s informačnými zdrojmi, nesmie mať charakter plagiátorstva a nesmie narúšať autorské práva iných autorov (čím sú stanovené pravidlá dodržiavania akademickej etiky). Konkrétne postupy pre vymedzenie záverečných prác v bakalárskom a magisterskom stupni štúdia, ich spracovanie, obhajobu a hodnotenie sú uvedené v Študijnom poriadku PU. Študenti sú počas svojho štúdia v rámci seminárnych prác, zadaní na jednotlivých predmetoch, seminároch k záverečnej práci kontinuálne vedení k tomu, aby rešpektovali zásady a pravidlá platné pri písaní záverečných prác (vrátane správneho citovania a uvádzania bibliografických zdrojov, rešpektujúc etické zásady), čím získavajú potrebné vedomosti a zručnosti využiteľné pri písaní záverečnej práce.</w:t>
      </w:r>
    </w:p>
    <w:p w14:paraId="7D17138A" w14:textId="77777777" w:rsidR="00262ADD" w:rsidRPr="00707A77" w:rsidRDefault="00262ADD" w:rsidP="00262ADD">
      <w:pPr>
        <w:pStyle w:val="Odsekzoznamu"/>
        <w:autoSpaceDE w:val="0"/>
        <w:autoSpaceDN w:val="0"/>
        <w:adjustRightInd w:val="0"/>
        <w:spacing w:after="0" w:line="240" w:lineRule="auto"/>
        <w:jc w:val="both"/>
        <w:rPr>
          <w:rFonts w:cstheme="minorHAnsi"/>
          <w:i/>
          <w:iCs/>
          <w:sz w:val="16"/>
          <w:szCs w:val="16"/>
        </w:rPr>
      </w:pPr>
    </w:p>
    <w:p w14:paraId="79558AC4" w14:textId="77777777" w:rsidR="00262ADD" w:rsidRPr="00707A77" w:rsidRDefault="00262ADD" w:rsidP="00BC3714">
      <w:pPr>
        <w:pStyle w:val="Odsekzoznamu"/>
        <w:numPr>
          <w:ilvl w:val="0"/>
          <w:numId w:val="9"/>
        </w:numPr>
        <w:autoSpaceDE w:val="0"/>
        <w:autoSpaceDN w:val="0"/>
        <w:adjustRightInd w:val="0"/>
        <w:spacing w:after="0" w:line="240" w:lineRule="auto"/>
        <w:jc w:val="both"/>
        <w:rPr>
          <w:rFonts w:cstheme="minorHAnsi"/>
          <w:i/>
          <w:iCs/>
          <w:sz w:val="16"/>
          <w:szCs w:val="16"/>
        </w:rPr>
      </w:pPr>
      <w:r w:rsidRPr="00707A77">
        <w:rPr>
          <w:rFonts w:cstheme="minorHAnsi"/>
          <w:i/>
          <w:iCs/>
          <w:sz w:val="16"/>
          <w:szCs w:val="16"/>
        </w:rPr>
        <w:t xml:space="preserve">možnosti a postupy účasti na mobilitách študentov, </w:t>
      </w:r>
    </w:p>
    <w:p w14:paraId="61B9884C" w14:textId="77777777" w:rsidR="00262ADD" w:rsidRPr="00707A77" w:rsidRDefault="00262ADD" w:rsidP="00262ADD">
      <w:pPr>
        <w:pStyle w:val="Odsekzoznamu"/>
        <w:autoSpaceDE w:val="0"/>
        <w:autoSpaceDN w:val="0"/>
        <w:adjustRightInd w:val="0"/>
        <w:spacing w:after="0" w:line="240" w:lineRule="auto"/>
        <w:jc w:val="both"/>
        <w:rPr>
          <w:rFonts w:cstheme="minorHAnsi"/>
          <w:i/>
          <w:iCs/>
          <w:sz w:val="16"/>
          <w:szCs w:val="16"/>
        </w:rPr>
      </w:pPr>
    </w:p>
    <w:p w14:paraId="25AEB8A2"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r w:rsidRPr="00707A77">
        <w:rPr>
          <w:rFonts w:cstheme="minorHAnsi"/>
          <w:iCs/>
          <w:sz w:val="16"/>
          <w:szCs w:val="16"/>
        </w:rPr>
        <w:lastRenderedPageBreak/>
        <w:t>Študent fakulty má právo absolvovať časť štúdia na inej vysokej škole v Slovenskej republike alebo v zahraničí. Súhlas na štúdium a na čas jeho trvania udeľuje podľa typu mobility dekan/rektor, príp. prorektor pre vonkajšie vzťahy a je záležitosťou trojstrannej zmluvy medzi študentom, vysielajúcou fakultou a prijímajúcou fakultou. Fakulta po návrate študentovi uzná časť štúdia v súlade so zmluvou, s európskym štandardom a Európskym systémom transferu kreditov.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fakulte (čl. 15 Študijného poriadku PU v Prešove).</w:t>
      </w:r>
    </w:p>
    <w:p w14:paraId="3AEDDD58"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r w:rsidRPr="00707A77">
        <w:rPr>
          <w:rFonts w:cstheme="minorHAnsi"/>
          <w:iCs/>
          <w:sz w:val="16"/>
          <w:szCs w:val="16"/>
        </w:rPr>
        <w:t xml:space="preserve">Na Prešovskej univerzite v Prešove je garantované plné uznanie výsledkov vzdelávania získaných v prijímajúcej inštitúcii v súlade s </w:t>
      </w:r>
      <w:proofErr w:type="spellStart"/>
      <w:r w:rsidRPr="00707A77">
        <w:rPr>
          <w:rFonts w:cstheme="minorHAnsi"/>
          <w:iCs/>
          <w:sz w:val="16"/>
          <w:szCs w:val="16"/>
        </w:rPr>
        <w:t>Learning</w:t>
      </w:r>
      <w:proofErr w:type="spellEnd"/>
      <w:r w:rsidRPr="00707A77">
        <w:rPr>
          <w:rFonts w:cstheme="minorHAnsi"/>
          <w:iCs/>
          <w:sz w:val="16"/>
          <w:szCs w:val="16"/>
        </w:rPr>
        <w:t xml:space="preserve"> </w:t>
      </w:r>
      <w:proofErr w:type="spellStart"/>
      <w:r w:rsidRPr="00707A77">
        <w:rPr>
          <w:rFonts w:cstheme="minorHAnsi"/>
          <w:iCs/>
          <w:sz w:val="16"/>
          <w:szCs w:val="16"/>
        </w:rPr>
        <w:t>Agreement</w:t>
      </w:r>
      <w:proofErr w:type="spellEnd"/>
      <w:r w:rsidRPr="00707A77">
        <w:rPr>
          <w:rFonts w:cstheme="minorHAnsi"/>
          <w:iCs/>
          <w:sz w:val="16"/>
          <w:szCs w:val="16"/>
        </w:rPr>
        <w:t>, ktorý študent odovzdáva pred odchodom na mobilitu. Čl. 20 Študijného poriadku PU v Prešove stanovuje pravidlá a postupy uznávania predmetov a kreditov:</w:t>
      </w:r>
    </w:p>
    <w:p w14:paraId="52513F2D"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r w:rsidRPr="00707A77">
        <w:rPr>
          <w:rFonts w:cstheme="minorHAnsi"/>
          <w:iCs/>
          <w:sz w:val="16"/>
          <w:szCs w:val="16"/>
        </w:rPr>
        <w:t>1)</w:t>
      </w:r>
      <w:r w:rsidRPr="00707A77">
        <w:rPr>
          <w:rFonts w:cstheme="minorHAnsi"/>
          <w:iCs/>
          <w:sz w:val="16"/>
          <w:szCs w:val="16"/>
        </w:rPr>
        <w:tab/>
        <w:t>Študent môže požiadať o uznanie predmetov a kreditov absolvovaných v inom alebo identickom študijnom programe najneskôr do siedmich dní po zápise v príslušnom akademickom roku.</w:t>
      </w:r>
    </w:p>
    <w:p w14:paraId="11F182C2"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r w:rsidRPr="00707A77">
        <w:rPr>
          <w:rFonts w:cstheme="minorHAnsi"/>
          <w:iCs/>
          <w:sz w:val="16"/>
          <w:szCs w:val="16"/>
        </w:rPr>
        <w:t>2)</w:t>
      </w:r>
      <w:r w:rsidRPr="00707A77">
        <w:rPr>
          <w:rFonts w:cstheme="minorHAnsi"/>
          <w:iCs/>
          <w:sz w:val="16"/>
          <w:szCs w:val="16"/>
        </w:rPr>
        <w:tab/>
        <w:t>Študent môže požiadať len o uznanie toho predmetu, ktorý už úspešne absolvoval v predchádzajúcich akademických rokoch a získal zaň príslušný počet kreditov, a v prípade, ak od jeho absolvovania neuplynulo viac ako päť rokov.</w:t>
      </w:r>
    </w:p>
    <w:p w14:paraId="7932050B"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r w:rsidRPr="00707A77">
        <w:rPr>
          <w:rFonts w:cstheme="minorHAnsi"/>
          <w:iCs/>
          <w:sz w:val="16"/>
          <w:szCs w:val="16"/>
        </w:rPr>
        <w:t>3)</w:t>
      </w:r>
      <w:r w:rsidRPr="00707A77">
        <w:rPr>
          <w:rFonts w:cstheme="minorHAnsi"/>
          <w:iCs/>
          <w:sz w:val="16"/>
          <w:szCs w:val="16"/>
        </w:rPr>
        <w:tab/>
        <w:t xml:space="preserve">Žiadosť o uznanie predmetu a priznanie kreditov za príslušný predmet predkladá študent na študijnom oddelení kmeňovej fakulty alebo univerzity. </w:t>
      </w:r>
    </w:p>
    <w:p w14:paraId="0EF87C86"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r w:rsidRPr="00707A77">
        <w:rPr>
          <w:rFonts w:cstheme="minorHAnsi"/>
          <w:iCs/>
          <w:sz w:val="16"/>
          <w:szCs w:val="16"/>
        </w:rPr>
        <w:t>4)</w:t>
      </w:r>
      <w:r w:rsidRPr="00707A77">
        <w:rPr>
          <w:rFonts w:cstheme="minorHAnsi"/>
          <w:iCs/>
          <w:sz w:val="16"/>
          <w:szCs w:val="16"/>
        </w:rPr>
        <w:tab/>
        <w:t>K žiadosti o uznanie predmetu a priznanie kreditov za príslušný predmet je študent povinný priložiť doklad o vykonaní skúšky (výpis) a informačný list, príp. sylaby príslušného predmetu.</w:t>
      </w:r>
    </w:p>
    <w:p w14:paraId="6DCDC82A"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r w:rsidRPr="00707A77">
        <w:rPr>
          <w:rFonts w:cstheme="minorHAnsi"/>
          <w:iCs/>
          <w:sz w:val="16"/>
          <w:szCs w:val="16"/>
        </w:rPr>
        <w:t>5)</w:t>
      </w:r>
      <w:r w:rsidRPr="00707A77">
        <w:rPr>
          <w:rFonts w:cstheme="minorHAnsi"/>
          <w:iCs/>
          <w:sz w:val="16"/>
          <w:szCs w:val="16"/>
        </w:rPr>
        <w:tab/>
        <w:t>Rozhodnutiu dekana/rektora predchádza posúdenie informačného listu garantom študijného programu. Pri univerzitných študijných programoch posúdenie uznávaných predmetov zabezpečuje garant príslušného univerzitného študijného programu.</w:t>
      </w:r>
    </w:p>
    <w:p w14:paraId="0A84E8E6"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r w:rsidRPr="00707A77">
        <w:rPr>
          <w:rFonts w:cstheme="minorHAnsi"/>
          <w:iCs/>
          <w:sz w:val="16"/>
          <w:szCs w:val="16"/>
        </w:rPr>
        <w:t>6)</w:t>
      </w:r>
      <w:r w:rsidRPr="00707A77">
        <w:rPr>
          <w:rFonts w:cstheme="minorHAnsi"/>
          <w:iCs/>
          <w:sz w:val="16"/>
          <w:szCs w:val="16"/>
        </w:rPr>
        <w:tab/>
        <w:t>Uznať možno len predmet, pri ktorom je minimálna obsahová zhoda 60 % s predmetom z aktuálneho študijného programu. Uznanie predmetu, ktorý bol už raz absolvovaný v predchádzajúcom štúdiu, je v kompetencii garanta študijného programu.</w:t>
      </w:r>
    </w:p>
    <w:p w14:paraId="27E779ED"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r w:rsidRPr="00707A77">
        <w:rPr>
          <w:rFonts w:cstheme="minorHAnsi"/>
          <w:iCs/>
          <w:sz w:val="16"/>
          <w:szCs w:val="16"/>
        </w:rPr>
        <w:t>7)</w:t>
      </w:r>
      <w:r w:rsidRPr="00707A77">
        <w:rPr>
          <w:rFonts w:cstheme="minorHAnsi"/>
          <w:iCs/>
          <w:sz w:val="16"/>
          <w:szCs w:val="16"/>
        </w:rPr>
        <w:tab/>
        <w:t xml:space="preserve">Uznať predmet vykonaný v inom študijnom programe a uznať zaň príslušný počet kreditov možno pri splnení podmienok uvedených v predchádzajúcich bodoch vtedy, ak študent v časti akademického roka, v ktorej žiada o uznanie predmetu a kreditov, študuje iba v jednom študijnom programe. Neuznávajú sa predmety zo súbežného štúdia. </w:t>
      </w:r>
    </w:p>
    <w:p w14:paraId="763D3FAD"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r w:rsidRPr="00707A77">
        <w:rPr>
          <w:rFonts w:cstheme="minorHAnsi"/>
          <w:iCs/>
          <w:sz w:val="16"/>
          <w:szCs w:val="16"/>
        </w:rPr>
        <w:t>8)</w:t>
      </w:r>
      <w:r w:rsidRPr="00707A77">
        <w:rPr>
          <w:rFonts w:cstheme="minorHAnsi"/>
          <w:iCs/>
          <w:sz w:val="16"/>
          <w:szCs w:val="16"/>
        </w:rPr>
        <w:tab/>
        <w:t>Uznať predmet a priznať kredity za predmet, ktorý študent absolvoval v predchádzajúcom období štúdiom v študijnom programe, ktorý riadne skončil, t. j. bol mu priznaný príslušný akademický titul, nie je možné.</w:t>
      </w:r>
    </w:p>
    <w:p w14:paraId="26C0D419"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r w:rsidRPr="00707A77">
        <w:rPr>
          <w:rFonts w:cstheme="minorHAnsi"/>
          <w:iCs/>
          <w:sz w:val="16"/>
          <w:szCs w:val="16"/>
        </w:rPr>
        <w:t>9)</w:t>
      </w:r>
      <w:r w:rsidRPr="00707A77">
        <w:rPr>
          <w:rFonts w:cstheme="minorHAnsi"/>
          <w:iCs/>
          <w:sz w:val="16"/>
          <w:szCs w:val="16"/>
        </w:rPr>
        <w:tab/>
        <w:t>Počet kreditov možno uznať v rozsahu počtu kreditov stanovených aktuálnym študijným programom. Uvedené pravidlo uznávania počtu kreditov platí pre všetky predmety (povinné, povinne voliteľné a výberové).</w:t>
      </w:r>
    </w:p>
    <w:p w14:paraId="4E958D7C"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r w:rsidRPr="00707A77">
        <w:rPr>
          <w:rFonts w:cstheme="minorHAnsi"/>
          <w:iCs/>
          <w:sz w:val="16"/>
          <w:szCs w:val="16"/>
        </w:rPr>
        <w:t>10)</w:t>
      </w:r>
      <w:r w:rsidRPr="00707A77">
        <w:rPr>
          <w:rFonts w:cstheme="minorHAnsi"/>
          <w:iCs/>
          <w:sz w:val="16"/>
          <w:szCs w:val="16"/>
        </w:rPr>
        <w:tab/>
        <w:t>Uznanie predmetov štátnej skúšky nie je možné.</w:t>
      </w:r>
    </w:p>
    <w:p w14:paraId="5A61B60C"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p>
    <w:p w14:paraId="7191C8B1"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r w:rsidRPr="00707A77">
        <w:rPr>
          <w:rFonts w:cstheme="minorHAnsi"/>
          <w:iCs/>
          <w:sz w:val="16"/>
          <w:szCs w:val="16"/>
        </w:rPr>
        <w:t>Realizácia študijných mobilít a stáží je obsahom dvoch opatrení rektora, ktoré reagujú na hlavné myšlienky Bolonského procesu, vytvoriť medzinárodne uznávaný európsky spoločný vysokoškolský vzdelávací priestor na základe spoločne akceptovaných štandardov a noriem kvality vzdelávania. PU pri koncipovaní kvality vzdelávania aplikuje prístupy deklarované v súčasných koncepciách určovania a hodnotenia výsledkov vzdelávania. Opatrenie rektora je spracované v súlade s § 87a zákona o vysokých školách. V Opatrení rektora 8/2014 Postup realizácie odchádzajúcich študentských mobilít v rámci programu Erasmus+ (kapitola 5.2) sa v sekcii uznanie výsledkov v zahraničí uvádzajú pravidlá uznávania výsledkov v zahraničí:</w:t>
      </w:r>
    </w:p>
    <w:p w14:paraId="00CD2272"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r w:rsidRPr="00707A77">
        <w:rPr>
          <w:rFonts w:cstheme="minorHAnsi"/>
          <w:iCs/>
          <w:sz w:val="16"/>
          <w:szCs w:val="16"/>
        </w:rPr>
        <w:t>a)</w:t>
      </w:r>
      <w:r w:rsidRPr="00707A77">
        <w:rPr>
          <w:rFonts w:cstheme="minorHAnsi"/>
          <w:iCs/>
          <w:sz w:val="16"/>
          <w:szCs w:val="16"/>
        </w:rPr>
        <w:tab/>
        <w:t>Po návrate študent bezodkladne kontaktuje fakultného ECTS koordinátora a odovzdá mu kópiu Zmluvy o štúdiu a Výpis o absolvovaní predmetov a výsledkoch (</w:t>
      </w:r>
      <w:proofErr w:type="spellStart"/>
      <w:r w:rsidRPr="00707A77">
        <w:rPr>
          <w:rFonts w:cstheme="minorHAnsi"/>
          <w:iCs/>
          <w:sz w:val="16"/>
          <w:szCs w:val="16"/>
        </w:rPr>
        <w:t>Transcript</w:t>
      </w:r>
      <w:proofErr w:type="spellEnd"/>
      <w:r w:rsidRPr="00707A77">
        <w:rPr>
          <w:rFonts w:cstheme="minorHAnsi"/>
          <w:iCs/>
          <w:sz w:val="16"/>
          <w:szCs w:val="16"/>
        </w:rPr>
        <w:t xml:space="preserve"> of </w:t>
      </w:r>
      <w:proofErr w:type="spellStart"/>
      <w:r w:rsidRPr="00707A77">
        <w:rPr>
          <w:rFonts w:cstheme="minorHAnsi"/>
          <w:iCs/>
          <w:sz w:val="16"/>
          <w:szCs w:val="16"/>
        </w:rPr>
        <w:t>Records</w:t>
      </w:r>
      <w:proofErr w:type="spellEnd"/>
      <w:r w:rsidRPr="00707A77">
        <w:rPr>
          <w:rFonts w:cstheme="minorHAnsi"/>
          <w:iCs/>
          <w:sz w:val="16"/>
          <w:szCs w:val="16"/>
        </w:rPr>
        <w:t>).</w:t>
      </w:r>
    </w:p>
    <w:p w14:paraId="58AF1181"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r w:rsidRPr="00707A77">
        <w:rPr>
          <w:rFonts w:cstheme="minorHAnsi"/>
          <w:iCs/>
          <w:sz w:val="16"/>
          <w:szCs w:val="16"/>
        </w:rPr>
        <w:t>b)</w:t>
      </w:r>
      <w:r w:rsidRPr="00707A77">
        <w:rPr>
          <w:rFonts w:cstheme="minorHAnsi"/>
          <w:iCs/>
          <w:sz w:val="16"/>
          <w:szCs w:val="16"/>
        </w:rPr>
        <w:tab/>
        <w:t>Na základe Zmluvy o štúdiu a Výpisu výsledkov zo zahraničia (</w:t>
      </w:r>
      <w:proofErr w:type="spellStart"/>
      <w:r w:rsidRPr="00707A77">
        <w:rPr>
          <w:rFonts w:cstheme="minorHAnsi"/>
          <w:iCs/>
          <w:sz w:val="16"/>
          <w:szCs w:val="16"/>
        </w:rPr>
        <w:t>Transcript</w:t>
      </w:r>
      <w:proofErr w:type="spellEnd"/>
      <w:r w:rsidRPr="00707A77">
        <w:rPr>
          <w:rFonts w:cstheme="minorHAnsi"/>
          <w:iCs/>
          <w:sz w:val="16"/>
          <w:szCs w:val="16"/>
        </w:rPr>
        <w:t xml:space="preserve"> of </w:t>
      </w:r>
      <w:proofErr w:type="spellStart"/>
      <w:r w:rsidRPr="00707A77">
        <w:rPr>
          <w:rFonts w:cstheme="minorHAnsi"/>
          <w:iCs/>
          <w:sz w:val="16"/>
          <w:szCs w:val="16"/>
        </w:rPr>
        <w:t>Records</w:t>
      </w:r>
      <w:proofErr w:type="spellEnd"/>
      <w:r w:rsidRPr="00707A77">
        <w:rPr>
          <w:rFonts w:cstheme="minorHAnsi"/>
          <w:iCs/>
          <w:sz w:val="16"/>
          <w:szCs w:val="16"/>
        </w:rPr>
        <w:t>) zabezpečí ECTS koordinátor zaznamenanie výsledkov do systému MAIS.</w:t>
      </w:r>
    </w:p>
    <w:p w14:paraId="4F3F7481"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r w:rsidRPr="00707A77">
        <w:rPr>
          <w:rFonts w:cstheme="minorHAnsi"/>
          <w:iCs/>
          <w:sz w:val="16"/>
          <w:szCs w:val="16"/>
        </w:rPr>
        <w:t>c)</w:t>
      </w:r>
      <w:r w:rsidRPr="00707A77">
        <w:rPr>
          <w:rFonts w:cstheme="minorHAnsi"/>
          <w:iCs/>
          <w:sz w:val="16"/>
          <w:szCs w:val="16"/>
        </w:rPr>
        <w:tab/>
        <w:t>Študentovi, ktorý odovzdal dokumentáciu na Útvar vonkajších vzťahov rektorátu Prešovskej univerzity v Prešove (ÚVV RPU) vystaví ÚVV RPU Certifikát o účasti na mobilite.</w:t>
      </w:r>
    </w:p>
    <w:p w14:paraId="50655AB8"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r w:rsidRPr="00707A77">
        <w:rPr>
          <w:rFonts w:cstheme="minorHAnsi"/>
          <w:iCs/>
          <w:sz w:val="16"/>
          <w:szCs w:val="16"/>
        </w:rPr>
        <w:t>d)</w:t>
      </w:r>
      <w:r w:rsidRPr="00707A77">
        <w:rPr>
          <w:rFonts w:cstheme="minorHAnsi"/>
          <w:iCs/>
          <w:sz w:val="16"/>
          <w:szCs w:val="16"/>
        </w:rPr>
        <w:tab/>
        <w:t>ÚVV RPU nahlási poverenej osobe na fakultu informácie o presnom termíne mobility študenta.</w:t>
      </w:r>
    </w:p>
    <w:p w14:paraId="5B562739"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r w:rsidRPr="00707A77">
        <w:rPr>
          <w:rFonts w:cstheme="minorHAnsi"/>
          <w:iCs/>
          <w:sz w:val="16"/>
          <w:szCs w:val="16"/>
        </w:rPr>
        <w:t>e)</w:t>
      </w:r>
      <w:r w:rsidRPr="00707A77">
        <w:rPr>
          <w:rFonts w:cstheme="minorHAnsi"/>
          <w:iCs/>
          <w:sz w:val="16"/>
          <w:szCs w:val="16"/>
        </w:rPr>
        <w:tab/>
        <w:t>Poverený pracovník na fakulta zaznamená informáciu o ukončení mobility v MAIS.</w:t>
      </w:r>
    </w:p>
    <w:p w14:paraId="132BA282"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r w:rsidRPr="00707A77">
        <w:rPr>
          <w:rFonts w:cstheme="minorHAnsi"/>
          <w:iCs/>
          <w:sz w:val="16"/>
          <w:szCs w:val="16"/>
        </w:rPr>
        <w:t>Opatrením rektora 9/2014 Postup realizácie odchádzajúcich študentských stáží v rámci programu Erasmus+ (kapitola 5.2) sú pravidlá uznávania výsledkov v zahraničí vymedzené nasledovne:</w:t>
      </w:r>
    </w:p>
    <w:p w14:paraId="0C05FED1"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r w:rsidRPr="00707A77">
        <w:rPr>
          <w:rFonts w:cstheme="minorHAnsi"/>
          <w:iCs/>
          <w:sz w:val="16"/>
          <w:szCs w:val="16"/>
        </w:rPr>
        <w:t>a)</w:t>
      </w:r>
      <w:r w:rsidRPr="00707A77">
        <w:rPr>
          <w:rFonts w:cstheme="minorHAnsi"/>
          <w:iCs/>
          <w:sz w:val="16"/>
          <w:szCs w:val="16"/>
        </w:rPr>
        <w:tab/>
        <w:t xml:space="preserve">Po návrate študent bezodkladne kontaktuje fakultného ECTS koordinátora a odovzdá mu kópiu dokumentu </w:t>
      </w:r>
      <w:proofErr w:type="spellStart"/>
      <w:r w:rsidRPr="00707A77">
        <w:rPr>
          <w:rFonts w:cstheme="minorHAnsi"/>
          <w:iCs/>
          <w:sz w:val="16"/>
          <w:szCs w:val="16"/>
        </w:rPr>
        <w:t>Europass</w:t>
      </w:r>
      <w:proofErr w:type="spellEnd"/>
      <w:r w:rsidRPr="00707A77">
        <w:rPr>
          <w:rFonts w:cstheme="minorHAnsi"/>
          <w:iCs/>
          <w:sz w:val="16"/>
          <w:szCs w:val="16"/>
        </w:rPr>
        <w:t xml:space="preserve"> – Mobility a kópiu Zmluvy o stáži.</w:t>
      </w:r>
    </w:p>
    <w:p w14:paraId="5D0D4422"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r w:rsidRPr="00707A77">
        <w:rPr>
          <w:rFonts w:cstheme="minorHAnsi"/>
          <w:iCs/>
          <w:sz w:val="16"/>
          <w:szCs w:val="16"/>
        </w:rPr>
        <w:t>b)</w:t>
      </w:r>
      <w:r w:rsidRPr="00707A77">
        <w:rPr>
          <w:rFonts w:cstheme="minorHAnsi"/>
          <w:iCs/>
          <w:sz w:val="16"/>
          <w:szCs w:val="16"/>
        </w:rPr>
        <w:tab/>
        <w:t xml:space="preserve">Na základe </w:t>
      </w:r>
      <w:proofErr w:type="spellStart"/>
      <w:r w:rsidRPr="00707A77">
        <w:rPr>
          <w:rFonts w:cstheme="minorHAnsi"/>
          <w:iCs/>
          <w:sz w:val="16"/>
          <w:szCs w:val="16"/>
        </w:rPr>
        <w:t>Europass</w:t>
      </w:r>
      <w:proofErr w:type="spellEnd"/>
      <w:r w:rsidRPr="00707A77">
        <w:rPr>
          <w:rFonts w:cstheme="minorHAnsi"/>
          <w:iCs/>
          <w:sz w:val="16"/>
          <w:szCs w:val="16"/>
        </w:rPr>
        <w:t xml:space="preserve"> – Mobility zabezpečí fakultný ECTS koordinátor zaznamenanie absolvovania stáže do systému MAIS.</w:t>
      </w:r>
    </w:p>
    <w:p w14:paraId="60FBACA2"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r w:rsidRPr="00707A77">
        <w:rPr>
          <w:rFonts w:cstheme="minorHAnsi"/>
          <w:iCs/>
          <w:sz w:val="16"/>
          <w:szCs w:val="16"/>
        </w:rPr>
        <w:t>c)</w:t>
      </w:r>
      <w:r w:rsidRPr="00707A77">
        <w:rPr>
          <w:rFonts w:cstheme="minorHAnsi"/>
          <w:iCs/>
          <w:sz w:val="16"/>
          <w:szCs w:val="16"/>
        </w:rPr>
        <w:tab/>
        <w:t xml:space="preserve">Študent odovzdá potrebné dokumenty na ÚVV RPU a vyplní dotazník v Mobility </w:t>
      </w:r>
      <w:proofErr w:type="spellStart"/>
      <w:r w:rsidRPr="00707A77">
        <w:rPr>
          <w:rFonts w:cstheme="minorHAnsi"/>
          <w:iCs/>
          <w:sz w:val="16"/>
          <w:szCs w:val="16"/>
        </w:rPr>
        <w:t>Tool</w:t>
      </w:r>
      <w:proofErr w:type="spellEnd"/>
      <w:r w:rsidRPr="00707A77">
        <w:rPr>
          <w:rFonts w:cstheme="minorHAnsi"/>
          <w:iCs/>
          <w:sz w:val="16"/>
          <w:szCs w:val="16"/>
        </w:rPr>
        <w:t>.</w:t>
      </w:r>
    </w:p>
    <w:p w14:paraId="321AAC5A"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r w:rsidRPr="00707A77">
        <w:rPr>
          <w:rFonts w:cstheme="minorHAnsi"/>
          <w:iCs/>
          <w:sz w:val="16"/>
          <w:szCs w:val="16"/>
        </w:rPr>
        <w:t>d)</w:t>
      </w:r>
      <w:r w:rsidRPr="00707A77">
        <w:rPr>
          <w:rFonts w:cstheme="minorHAnsi"/>
          <w:iCs/>
          <w:sz w:val="16"/>
          <w:szCs w:val="16"/>
        </w:rPr>
        <w:tab/>
        <w:t>ÚVV RPU vystaví Certifikát o absolvovaní stáže a odošle ho na príslušnú fakultu, ktorá ho archivuje v zložke študenta.</w:t>
      </w:r>
    </w:p>
    <w:p w14:paraId="4452C8F2"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r w:rsidRPr="00707A77">
        <w:rPr>
          <w:rFonts w:cstheme="minorHAnsi"/>
          <w:iCs/>
          <w:sz w:val="16"/>
          <w:szCs w:val="16"/>
        </w:rPr>
        <w:t>e)</w:t>
      </w:r>
      <w:r w:rsidRPr="00707A77">
        <w:rPr>
          <w:rFonts w:cstheme="minorHAnsi"/>
          <w:iCs/>
          <w:sz w:val="16"/>
          <w:szCs w:val="16"/>
        </w:rPr>
        <w:tab/>
        <w:t>ÚVV RPU informuje poverených zamestnancov fakulty o presnom termíne stáže, ktorí túto informáciu zaevidujú v MAIS.</w:t>
      </w:r>
    </w:p>
    <w:p w14:paraId="36F3B3FF"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r w:rsidRPr="00707A77">
        <w:rPr>
          <w:rFonts w:cstheme="minorHAnsi"/>
          <w:iCs/>
          <w:sz w:val="16"/>
          <w:szCs w:val="16"/>
        </w:rPr>
        <w:t>ÚVV RPU po skontrolovaní splnenia podmienok zabezpečí odoslanie 2. splátky grantu na účet študenta.</w:t>
      </w:r>
    </w:p>
    <w:p w14:paraId="3E4D0D70" w14:textId="77777777" w:rsidR="00262ADD" w:rsidRPr="00707A77" w:rsidRDefault="00262ADD" w:rsidP="00262ADD">
      <w:pPr>
        <w:pStyle w:val="Odsekzoznamu"/>
        <w:autoSpaceDE w:val="0"/>
        <w:autoSpaceDN w:val="0"/>
        <w:adjustRightInd w:val="0"/>
        <w:spacing w:after="0" w:line="240" w:lineRule="auto"/>
        <w:jc w:val="both"/>
        <w:rPr>
          <w:rFonts w:cstheme="minorHAnsi"/>
          <w:i/>
          <w:iCs/>
          <w:sz w:val="16"/>
          <w:szCs w:val="16"/>
        </w:rPr>
      </w:pPr>
    </w:p>
    <w:p w14:paraId="2D094653" w14:textId="77777777" w:rsidR="00262ADD" w:rsidRPr="00707A77" w:rsidRDefault="00262ADD" w:rsidP="00262ADD">
      <w:pPr>
        <w:pStyle w:val="Odsekzoznamu"/>
        <w:autoSpaceDE w:val="0"/>
        <w:autoSpaceDN w:val="0"/>
        <w:adjustRightInd w:val="0"/>
        <w:spacing w:after="0" w:line="240" w:lineRule="auto"/>
        <w:jc w:val="both"/>
        <w:rPr>
          <w:rFonts w:cstheme="minorHAnsi"/>
          <w:i/>
          <w:iCs/>
          <w:sz w:val="16"/>
          <w:szCs w:val="16"/>
        </w:rPr>
      </w:pPr>
    </w:p>
    <w:p w14:paraId="57DBA050" w14:textId="77777777" w:rsidR="00262ADD" w:rsidRPr="00707A77" w:rsidRDefault="00262ADD" w:rsidP="00BC3714">
      <w:pPr>
        <w:pStyle w:val="Odsekzoznamu"/>
        <w:numPr>
          <w:ilvl w:val="0"/>
          <w:numId w:val="9"/>
        </w:numPr>
        <w:autoSpaceDE w:val="0"/>
        <w:autoSpaceDN w:val="0"/>
        <w:adjustRightInd w:val="0"/>
        <w:spacing w:after="0" w:line="240" w:lineRule="auto"/>
        <w:jc w:val="both"/>
        <w:rPr>
          <w:rFonts w:cstheme="minorHAnsi"/>
          <w:i/>
          <w:iCs/>
          <w:sz w:val="16"/>
          <w:szCs w:val="16"/>
        </w:rPr>
      </w:pPr>
      <w:r w:rsidRPr="00707A77">
        <w:rPr>
          <w:rFonts w:cstheme="minorHAnsi"/>
          <w:i/>
          <w:iCs/>
          <w:sz w:val="16"/>
          <w:szCs w:val="16"/>
        </w:rPr>
        <w:t xml:space="preserve">pravidlá dodržiavania akademickej etiky a vyvodzovania dôsledkov, </w:t>
      </w:r>
    </w:p>
    <w:p w14:paraId="1FA205D1"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r w:rsidRPr="00707A77">
        <w:rPr>
          <w:rFonts w:cstheme="minorHAnsi"/>
          <w:iCs/>
          <w:sz w:val="16"/>
          <w:szCs w:val="16"/>
        </w:rPr>
        <w:t>Základné princípy akademickej etiky sú súčasťou dokumentu Etický kódex PU v Prešove – Vedecká integrita a etika (</w:t>
      </w:r>
      <w:hyperlink r:id="rId17" w:history="1">
        <w:r w:rsidRPr="00707A77">
          <w:rPr>
            <w:rStyle w:val="Hypertextovprepojenie"/>
            <w:rFonts w:cstheme="minorHAnsi"/>
            <w:b/>
            <w:sz w:val="16"/>
            <w:szCs w:val="16"/>
            <w:lang w:eastAsia="sk-SK"/>
          </w:rPr>
          <w:t>TU</w:t>
        </w:r>
      </w:hyperlink>
      <w:r w:rsidRPr="00707A77">
        <w:rPr>
          <w:rStyle w:val="Hypertextovprepojenie"/>
          <w:rFonts w:cstheme="minorHAnsi"/>
          <w:b/>
          <w:sz w:val="16"/>
          <w:szCs w:val="16"/>
          <w:lang w:eastAsia="sk-SK"/>
        </w:rPr>
        <w:t>)</w:t>
      </w:r>
      <w:r w:rsidRPr="00707A77">
        <w:rPr>
          <w:rFonts w:cstheme="minorHAnsi"/>
          <w:iCs/>
          <w:sz w:val="16"/>
          <w:szCs w:val="16"/>
        </w:rPr>
        <w:t>. Etický kódex stanovuje základné etické zásady a požiadavky na správanie členov akademickej obce a ostatných zamestnancov univerzity týkajúce sa ich akademických a odborných aktivít, predovšetkým realizovanej vzdelávacej, vedecko-výskumnej, vývojovej, umeleckej a ďalšej tvorivej činnosti, ako aj riadiacich a podporných činností.  Každý člen akademickej obce univerzity v rámci realizácie vzdelávacej činnosti okrem všeobecných zásad etického správania:</w:t>
      </w:r>
    </w:p>
    <w:p w14:paraId="25C5D3DB"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r w:rsidRPr="00707A77">
        <w:rPr>
          <w:rFonts w:cstheme="minorHAnsi"/>
          <w:iCs/>
          <w:sz w:val="16"/>
          <w:szCs w:val="16"/>
        </w:rPr>
        <w:t>a) rešpektuje a dodržiava tento etický kódex, študijný poriadok a ďalšie vnútorné predpisy univerzity vrátane vnútorných predpisov fakúlt a ďalších súčastí univerzity,</w:t>
      </w:r>
    </w:p>
    <w:p w14:paraId="315D437D"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r w:rsidRPr="00707A77">
        <w:rPr>
          <w:rFonts w:cstheme="minorHAnsi"/>
          <w:iCs/>
          <w:sz w:val="16"/>
          <w:szCs w:val="16"/>
        </w:rPr>
        <w:t>b) voči členom akademickej obce a ostatným zamestnancom univerzity je tolerantný, čestný, lojálny, taktný a správa sa tak, aby nedochádzalo k narúšaniu vzájomných vzťahov vytváraných pre zachovanie akademickej korektnej atmosféry,</w:t>
      </w:r>
    </w:p>
    <w:p w14:paraId="61F2DE76"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r w:rsidRPr="00707A77">
        <w:rPr>
          <w:rFonts w:cstheme="minorHAnsi"/>
          <w:iCs/>
          <w:sz w:val="16"/>
          <w:szCs w:val="16"/>
        </w:rPr>
        <w:t>c) slobodne vyjadruje vlastné odborné názory neobmedzujúce ľudskú dôstojnosť, rešpekt, princípy humanizmu, slobody a demokracie,</w:t>
      </w:r>
    </w:p>
    <w:p w14:paraId="3D4D3CB8"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r w:rsidRPr="00707A77">
        <w:rPr>
          <w:rFonts w:cstheme="minorHAnsi"/>
          <w:iCs/>
          <w:sz w:val="16"/>
          <w:szCs w:val="16"/>
        </w:rPr>
        <w:t xml:space="preserve">d) nevyužíva služby písania odborných, vedeckých a záverečných prác na zákazku (tzv. </w:t>
      </w:r>
      <w:proofErr w:type="spellStart"/>
      <w:r w:rsidRPr="00707A77">
        <w:rPr>
          <w:rFonts w:cstheme="minorHAnsi"/>
          <w:iCs/>
          <w:sz w:val="16"/>
          <w:szCs w:val="16"/>
        </w:rPr>
        <w:t>academic</w:t>
      </w:r>
      <w:proofErr w:type="spellEnd"/>
      <w:r w:rsidRPr="00707A77">
        <w:rPr>
          <w:rFonts w:cstheme="minorHAnsi"/>
          <w:iCs/>
          <w:sz w:val="16"/>
          <w:szCs w:val="16"/>
        </w:rPr>
        <w:t xml:space="preserve"> </w:t>
      </w:r>
      <w:proofErr w:type="spellStart"/>
      <w:r w:rsidRPr="00707A77">
        <w:rPr>
          <w:rFonts w:cstheme="minorHAnsi"/>
          <w:iCs/>
          <w:sz w:val="16"/>
          <w:szCs w:val="16"/>
        </w:rPr>
        <w:t>ghostwriting</w:t>
      </w:r>
      <w:proofErr w:type="spellEnd"/>
      <w:r w:rsidRPr="00707A77">
        <w:rPr>
          <w:rFonts w:cstheme="minorHAnsi"/>
          <w:iCs/>
          <w:sz w:val="16"/>
          <w:szCs w:val="16"/>
        </w:rPr>
        <w:t>) ani nijako inak neporušuje etiku pri tvorbe týchto prác,</w:t>
      </w:r>
    </w:p>
    <w:p w14:paraId="571F2F3E"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r w:rsidRPr="00707A77">
        <w:rPr>
          <w:rFonts w:cstheme="minorHAnsi"/>
          <w:iCs/>
          <w:sz w:val="16"/>
          <w:szCs w:val="16"/>
        </w:rPr>
        <w:lastRenderedPageBreak/>
        <w:t>e) neznevažuje výsledky práce členov akademickej obce,</w:t>
      </w:r>
    </w:p>
    <w:p w14:paraId="6264338A"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r w:rsidRPr="00707A77">
        <w:rPr>
          <w:rFonts w:cstheme="minorHAnsi"/>
          <w:iCs/>
          <w:sz w:val="16"/>
          <w:szCs w:val="16"/>
        </w:rPr>
        <w:t>f) dodržiava vopred stanovené pravidlá určené pre organizáciu výučby,</w:t>
      </w:r>
    </w:p>
    <w:p w14:paraId="391A230E"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r w:rsidRPr="00707A77">
        <w:rPr>
          <w:rFonts w:cstheme="minorHAnsi"/>
          <w:iCs/>
          <w:sz w:val="16"/>
          <w:szCs w:val="16"/>
        </w:rPr>
        <w:t>g) na vyučovanie a do zamestnania neprichádza pod vplyvom alkoholu a iných omamných látok, pričom za všetky následky prípadného neadekvátneho správania nesie plnú zodpovednosť.</w:t>
      </w:r>
    </w:p>
    <w:p w14:paraId="3ABF9578"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p>
    <w:p w14:paraId="62D5FE13"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r w:rsidRPr="00707A77">
        <w:rPr>
          <w:rFonts w:cstheme="minorHAnsi"/>
          <w:iCs/>
          <w:sz w:val="16"/>
          <w:szCs w:val="16"/>
        </w:rPr>
        <w:t xml:space="preserve">Člen akademickej obce univerzity – študent v rámci realizácie vzdelávacej činnosti okrem všeobecných zásad etického správania: </w:t>
      </w:r>
    </w:p>
    <w:p w14:paraId="468104CE"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r w:rsidRPr="00707A77">
        <w:rPr>
          <w:rFonts w:cstheme="minorHAnsi"/>
          <w:iCs/>
          <w:sz w:val="16"/>
          <w:szCs w:val="16"/>
        </w:rPr>
        <w:t xml:space="preserve">a) počas akejkoľvek formy overovania študijných vedomostí a zručností nepodvádza, nevyužíva nečestné postupy a pracuje iba so skúšajúcim povolenými študijnými pomôckami a materiálmi, </w:t>
      </w:r>
    </w:p>
    <w:p w14:paraId="5EA22DDF"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r w:rsidRPr="00707A77">
        <w:rPr>
          <w:rFonts w:cstheme="minorHAnsi"/>
          <w:iCs/>
          <w:sz w:val="16"/>
          <w:szCs w:val="16"/>
        </w:rPr>
        <w:t>b) na vyučovanie a hodnotenie prichádza pripravený podľa požiadaviek uvedených v informačnom liste predmetu, ktoré boli stanované v úvode semestra, a podľa požiadaviek vyučujúceho,</w:t>
      </w:r>
    </w:p>
    <w:p w14:paraId="0EC6B874"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r w:rsidRPr="00707A77">
        <w:rPr>
          <w:rFonts w:cstheme="minorHAnsi"/>
          <w:iCs/>
          <w:sz w:val="16"/>
          <w:szCs w:val="16"/>
        </w:rPr>
        <w:t>c) nenarúša priebeh vyučovania alebo hodnotenia svojím neskorým príchodom alebo predčasným odchodom, vyrušovaním vyučujúceho a ostatných študentov činnosťou, ktorá nie je priamo spojená s vyučovaním,</w:t>
      </w:r>
    </w:p>
    <w:p w14:paraId="789EF7F4"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r w:rsidRPr="00707A77">
        <w:rPr>
          <w:rFonts w:cstheme="minorHAnsi"/>
          <w:iCs/>
          <w:sz w:val="16"/>
          <w:szCs w:val="16"/>
        </w:rPr>
        <w:t>d) počas vyučovania používa informačné a komunikačné prostriedky, dostupnú výpočtovú techniku a ďalšie prostriedky záznamu obrazu či zvuku len so súhlasom vyučujúceho a pre potreby výučby,</w:t>
      </w:r>
    </w:p>
    <w:p w14:paraId="059B463A" w14:textId="77777777" w:rsidR="00262ADD" w:rsidRPr="00707A77" w:rsidRDefault="00262ADD" w:rsidP="00262ADD">
      <w:pPr>
        <w:pStyle w:val="Odsekzoznamu"/>
        <w:autoSpaceDE w:val="0"/>
        <w:autoSpaceDN w:val="0"/>
        <w:adjustRightInd w:val="0"/>
        <w:spacing w:after="0" w:line="240" w:lineRule="auto"/>
        <w:jc w:val="both"/>
        <w:rPr>
          <w:rFonts w:cstheme="minorHAnsi"/>
          <w:iCs/>
          <w:sz w:val="16"/>
          <w:szCs w:val="16"/>
        </w:rPr>
      </w:pPr>
      <w:r w:rsidRPr="00707A77">
        <w:rPr>
          <w:rFonts w:cstheme="minorHAnsi"/>
          <w:iCs/>
          <w:sz w:val="16"/>
          <w:szCs w:val="16"/>
        </w:rPr>
        <w:t>e) nesprostredkúva učebné a iné zdroje a materiály určené na jeho štúdium tretím stranám a tým rešpektuje, že ide o know-how pracoviska či vyučujúceho.</w:t>
      </w:r>
    </w:p>
    <w:p w14:paraId="30E1D8D7" w14:textId="77777777" w:rsidR="00262ADD" w:rsidRPr="00707A77" w:rsidRDefault="00262ADD" w:rsidP="00262ADD">
      <w:pPr>
        <w:pStyle w:val="Odsekzoznamu"/>
        <w:autoSpaceDE w:val="0"/>
        <w:autoSpaceDN w:val="0"/>
        <w:adjustRightInd w:val="0"/>
        <w:spacing w:after="0" w:line="240" w:lineRule="auto"/>
        <w:jc w:val="both"/>
        <w:rPr>
          <w:rFonts w:cstheme="minorHAnsi"/>
          <w:i/>
          <w:iCs/>
          <w:sz w:val="16"/>
          <w:szCs w:val="16"/>
        </w:rPr>
      </w:pPr>
    </w:p>
    <w:p w14:paraId="63488BAA" w14:textId="77777777" w:rsidR="00262ADD" w:rsidRPr="00707A77" w:rsidRDefault="00262ADD" w:rsidP="00BC3714">
      <w:pPr>
        <w:pStyle w:val="Odsekzoznamu"/>
        <w:numPr>
          <w:ilvl w:val="0"/>
          <w:numId w:val="9"/>
        </w:numPr>
        <w:autoSpaceDE w:val="0"/>
        <w:autoSpaceDN w:val="0"/>
        <w:adjustRightInd w:val="0"/>
        <w:spacing w:after="0" w:line="240" w:lineRule="auto"/>
        <w:ind w:left="708"/>
        <w:jc w:val="both"/>
        <w:rPr>
          <w:rFonts w:cstheme="minorHAnsi"/>
          <w:i/>
          <w:iCs/>
          <w:sz w:val="16"/>
          <w:szCs w:val="16"/>
        </w:rPr>
      </w:pPr>
      <w:r w:rsidRPr="00707A77">
        <w:rPr>
          <w:rFonts w:cstheme="minorHAnsi"/>
          <w:i/>
          <w:iCs/>
          <w:sz w:val="16"/>
          <w:szCs w:val="16"/>
        </w:rPr>
        <w:t xml:space="preserve">postupy aplikovateľné pre študentov so špeciálnymi potrebami, </w:t>
      </w:r>
    </w:p>
    <w:p w14:paraId="7122F79C" w14:textId="77777777" w:rsidR="00262ADD" w:rsidRPr="00707A77" w:rsidRDefault="00262ADD" w:rsidP="00262ADD">
      <w:pPr>
        <w:autoSpaceDE w:val="0"/>
        <w:autoSpaceDN w:val="0"/>
        <w:adjustRightInd w:val="0"/>
        <w:spacing w:after="0" w:line="240" w:lineRule="auto"/>
        <w:ind w:left="708"/>
        <w:jc w:val="both"/>
        <w:rPr>
          <w:rFonts w:cstheme="minorHAnsi"/>
          <w:iCs/>
          <w:sz w:val="16"/>
          <w:szCs w:val="16"/>
        </w:rPr>
      </w:pPr>
      <w:r w:rsidRPr="00707A77">
        <w:rPr>
          <w:rFonts w:cstheme="minorHAnsi"/>
          <w:iCs/>
          <w:sz w:val="16"/>
          <w:szCs w:val="16"/>
        </w:rPr>
        <w:t>Univerzitný dokument Metodický sprievodca pre študentov so špecifickými potrebami (</w:t>
      </w:r>
      <w:hyperlink r:id="rId18" w:history="1">
        <w:r w:rsidRPr="00707A77">
          <w:rPr>
            <w:rStyle w:val="Hypertextovprepojenie"/>
            <w:rFonts w:cstheme="minorHAnsi"/>
            <w:b/>
            <w:color w:val="0070C0"/>
            <w:sz w:val="16"/>
            <w:szCs w:val="16"/>
            <w:lang w:eastAsia="sk-SK"/>
          </w:rPr>
          <w:t>TU</w:t>
        </w:r>
      </w:hyperlink>
      <w:r w:rsidRPr="00707A77">
        <w:rPr>
          <w:rStyle w:val="Hypertextovprepojenie"/>
          <w:rFonts w:cstheme="minorHAnsi"/>
          <w:b/>
          <w:color w:val="0070C0"/>
          <w:sz w:val="16"/>
          <w:szCs w:val="16"/>
          <w:lang w:eastAsia="sk-SK"/>
        </w:rPr>
        <w:t>)</w:t>
      </w:r>
      <w:r w:rsidRPr="00707A77">
        <w:rPr>
          <w:rFonts w:cstheme="minorHAnsi"/>
          <w:iCs/>
          <w:sz w:val="16"/>
          <w:szCs w:val="16"/>
        </w:rPr>
        <w:t xml:space="preserve"> v čl. 7 Práva a zodpovednosť študenta so špecifickými potrebami špecifikuje práva študenta so špecifickými potrebami, medzi ktoré patria napr. právo na: a) využívanie špecifických vzdelávacích prostriedkov; b) individuálne vzdelávacie prístupy; c) osobitné podmienky na vykonávanie študijných povinností bez znižovania požiadaviek na študijný výkon; d) individuálny prístup vysokoškolských pedagógov.</w:t>
      </w:r>
    </w:p>
    <w:p w14:paraId="6582095D" w14:textId="77777777" w:rsidR="00262ADD" w:rsidRPr="00707A77" w:rsidRDefault="00262ADD" w:rsidP="00262ADD">
      <w:pPr>
        <w:autoSpaceDE w:val="0"/>
        <w:autoSpaceDN w:val="0"/>
        <w:adjustRightInd w:val="0"/>
        <w:spacing w:after="0" w:line="240" w:lineRule="auto"/>
        <w:ind w:left="708"/>
        <w:jc w:val="both"/>
        <w:rPr>
          <w:rFonts w:cstheme="minorHAnsi"/>
          <w:iCs/>
          <w:sz w:val="16"/>
          <w:szCs w:val="16"/>
        </w:rPr>
      </w:pPr>
      <w:r w:rsidRPr="00707A77">
        <w:rPr>
          <w:rFonts w:cstheme="minorHAnsi"/>
          <w:iCs/>
          <w:sz w:val="16"/>
          <w:szCs w:val="16"/>
        </w:rPr>
        <w:t>Individualizovaná podpora je poskytovaná aj prostredníctvom vytvorenej siete študijných poradcov (tútorov), ktorí majú vo svojej kompetencii poradenskú činnosť. Okrem supervízora ako hlavného koordinátora tejto činnosti je pre každý študijný program určený tútor, ktorý vykonáva poradenskú činnosť. Osobitnú funkciu má tútor pre zahraničných študentov a koordinátorka pre študentov so špecifickými potrebami.</w:t>
      </w:r>
    </w:p>
    <w:p w14:paraId="48AE31FD" w14:textId="77777777" w:rsidR="00262ADD" w:rsidRPr="00707A77" w:rsidRDefault="00262ADD" w:rsidP="00262ADD">
      <w:pPr>
        <w:autoSpaceDE w:val="0"/>
        <w:autoSpaceDN w:val="0"/>
        <w:adjustRightInd w:val="0"/>
        <w:spacing w:after="0" w:line="240" w:lineRule="auto"/>
        <w:ind w:left="708"/>
        <w:jc w:val="both"/>
        <w:rPr>
          <w:rFonts w:cstheme="minorHAnsi"/>
          <w:iCs/>
          <w:sz w:val="16"/>
          <w:szCs w:val="16"/>
        </w:rPr>
      </w:pPr>
      <w:r w:rsidRPr="00707A77">
        <w:rPr>
          <w:rFonts w:cstheme="minorHAnsi"/>
          <w:iCs/>
          <w:sz w:val="16"/>
          <w:szCs w:val="16"/>
        </w:rPr>
        <w:t xml:space="preserve">Inštitút filozofie FF PU v Prešove v prípade potreby komunikuje aj s fakultnou koordinátorkou pre študentov so špecifickými potrebami, ktorou je doc. Mgr. Antónia Sabolová </w:t>
      </w:r>
      <w:proofErr w:type="spellStart"/>
      <w:r w:rsidRPr="00707A77">
        <w:rPr>
          <w:rFonts w:cstheme="minorHAnsi"/>
          <w:iCs/>
          <w:sz w:val="16"/>
          <w:szCs w:val="16"/>
        </w:rPr>
        <w:t>Fabianová</w:t>
      </w:r>
      <w:proofErr w:type="spellEnd"/>
      <w:r w:rsidRPr="00707A77">
        <w:rPr>
          <w:rFonts w:cstheme="minorHAnsi"/>
          <w:iCs/>
          <w:sz w:val="16"/>
          <w:szCs w:val="16"/>
        </w:rPr>
        <w:t>, PhD.; antonia.sabolova.fabianova@unipo.sk</w:t>
      </w:r>
    </w:p>
    <w:p w14:paraId="5DC0A4C1" w14:textId="77777777" w:rsidR="00262ADD" w:rsidRPr="00707A77" w:rsidRDefault="00262ADD" w:rsidP="00262ADD">
      <w:pPr>
        <w:autoSpaceDE w:val="0"/>
        <w:autoSpaceDN w:val="0"/>
        <w:adjustRightInd w:val="0"/>
        <w:spacing w:after="0" w:line="240" w:lineRule="auto"/>
        <w:ind w:left="708"/>
        <w:jc w:val="both"/>
        <w:rPr>
          <w:rFonts w:cstheme="minorHAnsi"/>
          <w:i/>
          <w:iCs/>
          <w:sz w:val="16"/>
          <w:szCs w:val="16"/>
        </w:rPr>
      </w:pPr>
    </w:p>
    <w:p w14:paraId="427D64E4" w14:textId="77777777" w:rsidR="00262ADD" w:rsidRPr="00707A77" w:rsidRDefault="00262ADD" w:rsidP="00BC3714">
      <w:pPr>
        <w:pStyle w:val="Odsekzoznamu"/>
        <w:numPr>
          <w:ilvl w:val="0"/>
          <w:numId w:val="9"/>
        </w:numPr>
        <w:autoSpaceDE w:val="0"/>
        <w:autoSpaceDN w:val="0"/>
        <w:adjustRightInd w:val="0"/>
        <w:spacing w:after="0" w:line="240" w:lineRule="auto"/>
        <w:jc w:val="both"/>
        <w:rPr>
          <w:rFonts w:cstheme="minorHAnsi"/>
          <w:i/>
          <w:iCs/>
          <w:sz w:val="16"/>
          <w:szCs w:val="16"/>
        </w:rPr>
      </w:pPr>
      <w:r w:rsidRPr="00707A77">
        <w:rPr>
          <w:rFonts w:cstheme="minorHAnsi"/>
          <w:i/>
          <w:iCs/>
          <w:sz w:val="16"/>
          <w:szCs w:val="16"/>
        </w:rPr>
        <w:t xml:space="preserve">postupy podávania podnetov a odvolaní zo strany študenta. </w:t>
      </w:r>
    </w:p>
    <w:p w14:paraId="5F94646E" w14:textId="77777777" w:rsidR="00262ADD" w:rsidRPr="00707A77" w:rsidRDefault="00262ADD" w:rsidP="00262ADD">
      <w:pPr>
        <w:pStyle w:val="Odsekzoznamu"/>
        <w:autoSpaceDE w:val="0"/>
        <w:autoSpaceDN w:val="0"/>
        <w:adjustRightInd w:val="0"/>
        <w:spacing w:after="0" w:line="240" w:lineRule="auto"/>
        <w:ind w:left="709"/>
        <w:jc w:val="both"/>
        <w:rPr>
          <w:rFonts w:cstheme="minorHAnsi"/>
          <w:iCs/>
          <w:sz w:val="16"/>
          <w:szCs w:val="16"/>
        </w:rPr>
      </w:pPr>
      <w:r w:rsidRPr="00707A77">
        <w:rPr>
          <w:rFonts w:cstheme="minorHAnsi"/>
          <w:iCs/>
          <w:sz w:val="16"/>
          <w:szCs w:val="16"/>
        </w:rPr>
        <w:t>Ak študent o to požiada, môže prodekan/prorektor pre vzdelávanie povoliť v odôvodnených prípadoch vykonať skúšku v opravnom termíne pred komisiou, ktorú menuje dekan/rektor. O komisionálnu skúšku je možné požiadať na študijnom oddelení fakulty najneskôr do piatich pracovných dní po uskutočnení riadneho termínu alebo prvého opravného termínu skúšky (</w:t>
      </w:r>
      <w:hyperlink r:id="rId19" w:history="1">
        <w:r w:rsidRPr="00707A77">
          <w:rPr>
            <w:rStyle w:val="Hypertextovprepojenie"/>
            <w:rFonts w:cstheme="minorHAnsi"/>
            <w:iCs/>
            <w:sz w:val="16"/>
            <w:szCs w:val="16"/>
          </w:rPr>
          <w:t>Študijný poriadok PU</w:t>
        </w:r>
      </w:hyperlink>
      <w:r w:rsidRPr="00707A77">
        <w:rPr>
          <w:rFonts w:cstheme="minorHAnsi"/>
          <w:iCs/>
          <w:sz w:val="16"/>
          <w:szCs w:val="16"/>
        </w:rPr>
        <w:t>, čl. 16, bod 21).</w:t>
      </w:r>
    </w:p>
    <w:p w14:paraId="5ADDB57D" w14:textId="77777777" w:rsidR="00262ADD" w:rsidRPr="00707A77" w:rsidRDefault="00262ADD" w:rsidP="00262ADD">
      <w:pPr>
        <w:pStyle w:val="Odsekzoznamu"/>
        <w:autoSpaceDE w:val="0"/>
        <w:autoSpaceDN w:val="0"/>
        <w:adjustRightInd w:val="0"/>
        <w:spacing w:after="0" w:line="240" w:lineRule="auto"/>
        <w:ind w:left="709"/>
        <w:jc w:val="both"/>
        <w:rPr>
          <w:rFonts w:cstheme="minorHAnsi"/>
          <w:iCs/>
          <w:sz w:val="16"/>
          <w:szCs w:val="16"/>
        </w:rPr>
      </w:pPr>
      <w:r w:rsidRPr="00707A77">
        <w:rPr>
          <w:rFonts w:cstheme="minorHAnsi"/>
          <w:iCs/>
          <w:sz w:val="16"/>
          <w:szCs w:val="16"/>
        </w:rPr>
        <w:t>Ďalšie možnosti opravných postupov voči hodnoteniu je možné realizovať na základe Zákona o sťažnostiach 9/2010 Z. z., ktorý upravuje postup pri podávaní, vybavovaní a kontrole vybavovania sťažností fyzických osôb alebo právnických osôb.</w:t>
      </w:r>
    </w:p>
    <w:p w14:paraId="06885AF9" w14:textId="77777777" w:rsidR="00262ADD" w:rsidRPr="00707A77" w:rsidRDefault="00262ADD" w:rsidP="00262ADD">
      <w:pPr>
        <w:pStyle w:val="Odsekzoznamu"/>
        <w:autoSpaceDE w:val="0"/>
        <w:autoSpaceDN w:val="0"/>
        <w:adjustRightInd w:val="0"/>
        <w:spacing w:after="0" w:line="240" w:lineRule="auto"/>
        <w:ind w:left="709"/>
        <w:jc w:val="both"/>
        <w:rPr>
          <w:rFonts w:cstheme="minorHAnsi"/>
          <w:iCs/>
          <w:sz w:val="16"/>
          <w:szCs w:val="16"/>
        </w:rPr>
      </w:pPr>
      <w:r w:rsidRPr="00707A77">
        <w:rPr>
          <w:rFonts w:cstheme="minorHAnsi"/>
          <w:iCs/>
          <w:sz w:val="16"/>
          <w:szCs w:val="16"/>
        </w:rPr>
        <w:t xml:space="preserve">Podávanie podnetov a poukázanie na konkrétne nedostatky môžu študenti realizovať prostredníctvom svojich zástupcov v </w:t>
      </w:r>
      <w:hyperlink r:id="rId20" w:history="1">
        <w:r w:rsidRPr="00707A77">
          <w:rPr>
            <w:rStyle w:val="Hypertextovprepojenie"/>
            <w:rFonts w:cstheme="minorHAnsi"/>
            <w:iCs/>
            <w:sz w:val="16"/>
            <w:szCs w:val="16"/>
          </w:rPr>
          <w:t>Akademickom senáte FF PU</w:t>
        </w:r>
      </w:hyperlink>
      <w:r w:rsidRPr="00707A77">
        <w:rPr>
          <w:rFonts w:cstheme="minorHAnsi"/>
          <w:iCs/>
          <w:sz w:val="16"/>
          <w:szCs w:val="16"/>
        </w:rPr>
        <w:t>.</w:t>
      </w:r>
    </w:p>
    <w:p w14:paraId="3816BEC6" w14:textId="77777777" w:rsidR="00262ADD" w:rsidRPr="00707A77" w:rsidRDefault="00262ADD" w:rsidP="00262ADD">
      <w:pPr>
        <w:pStyle w:val="Odsekzoznamu"/>
        <w:autoSpaceDE w:val="0"/>
        <w:autoSpaceDN w:val="0"/>
        <w:adjustRightInd w:val="0"/>
        <w:spacing w:after="0" w:line="240" w:lineRule="auto"/>
        <w:ind w:left="360"/>
        <w:jc w:val="both"/>
        <w:rPr>
          <w:rFonts w:cstheme="minorHAnsi"/>
          <w:sz w:val="16"/>
          <w:szCs w:val="16"/>
        </w:rPr>
      </w:pPr>
    </w:p>
    <w:p w14:paraId="5BA1943C" w14:textId="77777777" w:rsidR="00262ADD" w:rsidRPr="00707A77" w:rsidRDefault="00262ADD" w:rsidP="00BC3714">
      <w:pPr>
        <w:pStyle w:val="Odsekzoznamu"/>
        <w:numPr>
          <w:ilvl w:val="0"/>
          <w:numId w:val="1"/>
        </w:numPr>
        <w:autoSpaceDE w:val="0"/>
        <w:autoSpaceDN w:val="0"/>
        <w:adjustRightInd w:val="0"/>
        <w:spacing w:after="0" w:line="240" w:lineRule="auto"/>
        <w:jc w:val="both"/>
        <w:rPr>
          <w:rFonts w:cstheme="minorHAnsi"/>
          <w:b/>
          <w:bCs/>
          <w:sz w:val="16"/>
          <w:szCs w:val="16"/>
        </w:rPr>
      </w:pPr>
      <w:r w:rsidRPr="00707A77">
        <w:rPr>
          <w:rFonts w:cstheme="minorHAnsi"/>
          <w:b/>
          <w:bCs/>
          <w:sz w:val="16"/>
          <w:szCs w:val="16"/>
        </w:rPr>
        <w:t xml:space="preserve">Informačné listy predmetov študijného programu </w:t>
      </w:r>
    </w:p>
    <w:p w14:paraId="60C0A79F" w14:textId="77777777" w:rsidR="00262ADD" w:rsidRPr="00707A77" w:rsidRDefault="00262ADD" w:rsidP="00262ADD">
      <w:pPr>
        <w:autoSpaceDE w:val="0"/>
        <w:autoSpaceDN w:val="0"/>
        <w:adjustRightInd w:val="0"/>
        <w:spacing w:after="0" w:line="240" w:lineRule="auto"/>
        <w:ind w:firstLine="360"/>
        <w:rPr>
          <w:rFonts w:cstheme="minorHAnsi"/>
          <w:i/>
          <w:iCs/>
          <w:sz w:val="16"/>
          <w:szCs w:val="16"/>
        </w:rPr>
      </w:pPr>
      <w:r w:rsidRPr="00707A77">
        <w:rPr>
          <w:rFonts w:cstheme="minorHAnsi"/>
          <w:i/>
          <w:iCs/>
          <w:sz w:val="16"/>
          <w:szCs w:val="16"/>
        </w:rPr>
        <w:t>V štruktúre podľa vyhlášky č. 614/2002 Z. z.</w:t>
      </w:r>
    </w:p>
    <w:p w14:paraId="59EB7931" w14:textId="77777777" w:rsidR="00262ADD" w:rsidRPr="00707A77" w:rsidRDefault="00262ADD" w:rsidP="00262ADD">
      <w:pPr>
        <w:autoSpaceDE w:val="0"/>
        <w:autoSpaceDN w:val="0"/>
        <w:adjustRightInd w:val="0"/>
        <w:spacing w:after="0" w:line="240" w:lineRule="auto"/>
        <w:ind w:firstLine="360"/>
        <w:rPr>
          <w:rFonts w:cstheme="minorHAnsi"/>
          <w:bCs/>
          <w:sz w:val="16"/>
          <w:szCs w:val="16"/>
        </w:rPr>
      </w:pPr>
      <w:r w:rsidRPr="00707A77">
        <w:rPr>
          <w:rFonts w:cstheme="minorHAnsi"/>
          <w:bCs/>
          <w:sz w:val="16"/>
          <w:szCs w:val="16"/>
        </w:rPr>
        <w:t>Kompletné informačné listy podľa vyhlášky č. 614/2002 sú v slovenskom aj anglickom jazyku súčasťou príloh.</w:t>
      </w:r>
    </w:p>
    <w:p w14:paraId="3995455C" w14:textId="77777777" w:rsidR="00262ADD" w:rsidRPr="00707A77" w:rsidRDefault="00262ADD" w:rsidP="00262ADD">
      <w:pPr>
        <w:autoSpaceDE w:val="0"/>
        <w:autoSpaceDN w:val="0"/>
        <w:adjustRightInd w:val="0"/>
        <w:spacing w:after="0" w:line="240" w:lineRule="auto"/>
        <w:rPr>
          <w:rFonts w:cstheme="minorHAnsi"/>
          <w:b/>
          <w:bCs/>
          <w:sz w:val="16"/>
          <w:szCs w:val="16"/>
        </w:rPr>
      </w:pPr>
    </w:p>
    <w:p w14:paraId="2E92BE3A" w14:textId="77777777" w:rsidR="00262ADD" w:rsidRPr="00707A77" w:rsidRDefault="00262ADD" w:rsidP="00262ADD">
      <w:pPr>
        <w:autoSpaceDE w:val="0"/>
        <w:autoSpaceDN w:val="0"/>
        <w:adjustRightInd w:val="0"/>
        <w:spacing w:after="0" w:line="240" w:lineRule="auto"/>
        <w:rPr>
          <w:rFonts w:cstheme="minorHAnsi"/>
          <w:b/>
          <w:bCs/>
          <w:sz w:val="16"/>
          <w:szCs w:val="16"/>
        </w:rPr>
      </w:pPr>
    </w:p>
    <w:p w14:paraId="4E988ED0" w14:textId="77777777" w:rsidR="00262ADD" w:rsidRPr="00707A77" w:rsidRDefault="00262ADD" w:rsidP="00BC3714">
      <w:pPr>
        <w:pStyle w:val="Odsekzoznamu"/>
        <w:numPr>
          <w:ilvl w:val="0"/>
          <w:numId w:val="1"/>
        </w:numPr>
        <w:autoSpaceDE w:val="0"/>
        <w:autoSpaceDN w:val="0"/>
        <w:adjustRightInd w:val="0"/>
        <w:spacing w:after="0" w:line="240" w:lineRule="auto"/>
        <w:rPr>
          <w:rFonts w:cstheme="minorHAnsi"/>
          <w:b/>
          <w:bCs/>
          <w:sz w:val="16"/>
          <w:szCs w:val="16"/>
        </w:rPr>
      </w:pPr>
      <w:r w:rsidRPr="00707A77">
        <w:rPr>
          <w:rFonts w:cstheme="minorHAnsi"/>
          <w:b/>
          <w:bCs/>
          <w:sz w:val="16"/>
          <w:szCs w:val="16"/>
        </w:rPr>
        <w:t xml:space="preserve">Aktuálny harmonogram akademického roka a aktuálny rozvrh </w:t>
      </w:r>
      <w:r w:rsidRPr="00707A77">
        <w:rPr>
          <w:rFonts w:cstheme="minorHAnsi"/>
          <w:sz w:val="16"/>
          <w:szCs w:val="16"/>
        </w:rPr>
        <w:t xml:space="preserve">(alebo hypertextový odkaz). </w:t>
      </w:r>
    </w:p>
    <w:p w14:paraId="4DAB8FF0" w14:textId="77777777" w:rsidR="00262ADD" w:rsidRPr="00707A77" w:rsidRDefault="00262ADD" w:rsidP="00262ADD">
      <w:pPr>
        <w:autoSpaceDE w:val="0"/>
        <w:autoSpaceDN w:val="0"/>
        <w:adjustRightInd w:val="0"/>
        <w:spacing w:after="0" w:line="240" w:lineRule="auto"/>
        <w:ind w:left="360"/>
        <w:rPr>
          <w:rFonts w:cstheme="minorHAnsi"/>
          <w:bCs/>
          <w:sz w:val="16"/>
          <w:szCs w:val="16"/>
        </w:rPr>
      </w:pPr>
      <w:r w:rsidRPr="00707A77">
        <w:rPr>
          <w:rFonts w:cstheme="minorHAnsi"/>
          <w:bCs/>
          <w:sz w:val="16"/>
          <w:szCs w:val="16"/>
        </w:rPr>
        <w:t xml:space="preserve">Harmonogram akademického roka je dostupný </w:t>
      </w:r>
      <w:hyperlink r:id="rId21" w:history="1">
        <w:r w:rsidRPr="00707A77">
          <w:rPr>
            <w:rStyle w:val="Hypertextovprepojenie"/>
            <w:rFonts w:cstheme="minorHAnsi"/>
            <w:bCs/>
            <w:sz w:val="16"/>
            <w:szCs w:val="16"/>
          </w:rPr>
          <w:t>na tomto odkaze</w:t>
        </w:r>
      </w:hyperlink>
      <w:r w:rsidRPr="00707A77">
        <w:rPr>
          <w:rFonts w:cstheme="minorHAnsi"/>
          <w:bCs/>
          <w:sz w:val="16"/>
          <w:szCs w:val="16"/>
        </w:rPr>
        <w:t>.</w:t>
      </w:r>
    </w:p>
    <w:p w14:paraId="49BDC3E0" w14:textId="77777777" w:rsidR="00262ADD" w:rsidRPr="00707A77" w:rsidRDefault="00262ADD" w:rsidP="00262ADD">
      <w:pPr>
        <w:autoSpaceDE w:val="0"/>
        <w:autoSpaceDN w:val="0"/>
        <w:adjustRightInd w:val="0"/>
        <w:spacing w:after="0" w:line="240" w:lineRule="auto"/>
        <w:ind w:left="360"/>
        <w:rPr>
          <w:rFonts w:cstheme="minorHAnsi"/>
          <w:bCs/>
          <w:i/>
          <w:sz w:val="16"/>
          <w:szCs w:val="16"/>
        </w:rPr>
      </w:pPr>
      <w:r w:rsidRPr="00707A77">
        <w:rPr>
          <w:rFonts w:cstheme="minorHAnsi"/>
          <w:bCs/>
          <w:sz w:val="16"/>
          <w:szCs w:val="16"/>
        </w:rPr>
        <w:t xml:space="preserve">Aktuálny rozvrh je dostupný </w:t>
      </w:r>
      <w:hyperlink r:id="rId22" w:history="1">
        <w:r w:rsidRPr="00707A77">
          <w:rPr>
            <w:rStyle w:val="Hypertextovprepojenie"/>
            <w:rFonts w:cstheme="minorHAnsi"/>
            <w:bCs/>
            <w:sz w:val="16"/>
            <w:szCs w:val="16"/>
          </w:rPr>
          <w:t>na tomto odkaze</w:t>
        </w:r>
      </w:hyperlink>
      <w:r w:rsidRPr="00707A77">
        <w:rPr>
          <w:rFonts w:cstheme="minorHAnsi"/>
          <w:bCs/>
          <w:sz w:val="16"/>
          <w:szCs w:val="16"/>
        </w:rPr>
        <w:t xml:space="preserve"> a doplňujúce informácie k rozvrhu doktorandov sú pravidelné zverejňované </w:t>
      </w:r>
      <w:hyperlink r:id="rId23" w:history="1">
        <w:r w:rsidRPr="00707A77">
          <w:rPr>
            <w:rStyle w:val="Hypertextovprepojenie"/>
            <w:rFonts w:cstheme="minorHAnsi"/>
            <w:bCs/>
            <w:sz w:val="16"/>
            <w:szCs w:val="16"/>
          </w:rPr>
          <w:t>na tomto odkaze</w:t>
        </w:r>
      </w:hyperlink>
      <w:r w:rsidRPr="00707A77">
        <w:rPr>
          <w:rFonts w:cstheme="minorHAnsi"/>
          <w:bCs/>
          <w:sz w:val="16"/>
          <w:szCs w:val="16"/>
        </w:rPr>
        <w:t>.</w:t>
      </w:r>
    </w:p>
    <w:p w14:paraId="1010527A" w14:textId="77777777" w:rsidR="00262ADD" w:rsidRPr="00707A77" w:rsidRDefault="00262ADD" w:rsidP="00262ADD">
      <w:pPr>
        <w:autoSpaceDE w:val="0"/>
        <w:autoSpaceDN w:val="0"/>
        <w:adjustRightInd w:val="0"/>
        <w:spacing w:after="0" w:line="240" w:lineRule="auto"/>
        <w:ind w:left="360"/>
        <w:rPr>
          <w:rFonts w:cstheme="minorHAnsi"/>
          <w:bCs/>
          <w:i/>
          <w:sz w:val="16"/>
          <w:szCs w:val="16"/>
        </w:rPr>
      </w:pPr>
    </w:p>
    <w:p w14:paraId="5D38CD96" w14:textId="77777777" w:rsidR="00262ADD" w:rsidRPr="00707A77" w:rsidRDefault="00262ADD" w:rsidP="00262ADD">
      <w:pPr>
        <w:pStyle w:val="Odsekzoznamu"/>
        <w:autoSpaceDE w:val="0"/>
        <w:autoSpaceDN w:val="0"/>
        <w:adjustRightInd w:val="0"/>
        <w:spacing w:after="0" w:line="240" w:lineRule="auto"/>
        <w:ind w:left="360"/>
        <w:rPr>
          <w:rFonts w:cstheme="minorHAnsi"/>
          <w:b/>
          <w:bCs/>
          <w:sz w:val="16"/>
          <w:szCs w:val="16"/>
        </w:rPr>
      </w:pPr>
    </w:p>
    <w:p w14:paraId="6733E754" w14:textId="77777777" w:rsidR="00262ADD" w:rsidRPr="00707A77" w:rsidRDefault="00262ADD" w:rsidP="00BC3714">
      <w:pPr>
        <w:pStyle w:val="Odsekzoznamu"/>
        <w:numPr>
          <w:ilvl w:val="0"/>
          <w:numId w:val="1"/>
        </w:numPr>
        <w:autoSpaceDE w:val="0"/>
        <w:autoSpaceDN w:val="0"/>
        <w:adjustRightInd w:val="0"/>
        <w:spacing w:after="0" w:line="240" w:lineRule="auto"/>
        <w:rPr>
          <w:rFonts w:cstheme="minorHAnsi"/>
          <w:b/>
          <w:bCs/>
          <w:sz w:val="16"/>
          <w:szCs w:val="16"/>
        </w:rPr>
      </w:pPr>
      <w:r w:rsidRPr="00707A77">
        <w:rPr>
          <w:rFonts w:cstheme="minorHAnsi"/>
          <w:b/>
          <w:bCs/>
          <w:sz w:val="16"/>
          <w:szCs w:val="16"/>
        </w:rPr>
        <w:t xml:space="preserve">Personálne zabezpečenie študijného programu </w:t>
      </w:r>
    </w:p>
    <w:p w14:paraId="4D3E7AAD" w14:textId="77777777" w:rsidR="00262ADD" w:rsidRPr="00707A77" w:rsidRDefault="00262ADD" w:rsidP="00BC3714">
      <w:pPr>
        <w:pStyle w:val="Odsekzoznamu"/>
        <w:numPr>
          <w:ilvl w:val="0"/>
          <w:numId w:val="4"/>
        </w:numPr>
        <w:rPr>
          <w:rFonts w:cstheme="minorHAnsi"/>
          <w:sz w:val="16"/>
          <w:szCs w:val="16"/>
        </w:rPr>
      </w:pPr>
      <w:r w:rsidRPr="00707A77">
        <w:rPr>
          <w:rFonts w:cstheme="minorHAnsi"/>
          <w:sz w:val="16"/>
          <w:szCs w:val="16"/>
        </w:rPr>
        <w:t>Osoba zodpovedná za uskutočňovanie, rozvoj a kvalitu študijného programu (s uvedením funkcie a kontaktu).</w:t>
      </w:r>
    </w:p>
    <w:p w14:paraId="70F50DAB" w14:textId="77777777" w:rsidR="00262ADD" w:rsidRPr="00707A77" w:rsidRDefault="00262ADD" w:rsidP="00262ADD">
      <w:pPr>
        <w:pStyle w:val="Odsekzoznamu"/>
        <w:ind w:left="360"/>
        <w:rPr>
          <w:rFonts w:cstheme="minorHAnsi"/>
          <w:sz w:val="16"/>
          <w:szCs w:val="16"/>
        </w:rPr>
      </w:pPr>
      <w:r w:rsidRPr="00707A77">
        <w:rPr>
          <w:rFonts w:cstheme="minorHAnsi"/>
          <w:b/>
          <w:sz w:val="16"/>
          <w:szCs w:val="16"/>
        </w:rPr>
        <w:t xml:space="preserve">prof. Mgr. Vladislav </w:t>
      </w:r>
      <w:proofErr w:type="spellStart"/>
      <w:r w:rsidRPr="00707A77">
        <w:rPr>
          <w:rFonts w:cstheme="minorHAnsi"/>
          <w:b/>
          <w:sz w:val="16"/>
          <w:szCs w:val="16"/>
        </w:rPr>
        <w:t>Suvák</w:t>
      </w:r>
      <w:proofErr w:type="spellEnd"/>
      <w:r w:rsidRPr="00707A77">
        <w:rPr>
          <w:rFonts w:cstheme="minorHAnsi"/>
          <w:b/>
          <w:sz w:val="16"/>
          <w:szCs w:val="16"/>
        </w:rPr>
        <w:t>, PhD.</w:t>
      </w:r>
      <w:r w:rsidRPr="00707A77">
        <w:rPr>
          <w:rFonts w:cstheme="minorHAnsi"/>
          <w:sz w:val="16"/>
          <w:szCs w:val="16"/>
        </w:rPr>
        <w:t xml:space="preserve">, pôsobí na funkčnom mieste profesora, </w:t>
      </w:r>
      <w:hyperlink r:id="rId24" w:history="1">
        <w:r w:rsidRPr="00707A77">
          <w:rPr>
            <w:rStyle w:val="Hypertextovprepojenie"/>
            <w:rFonts w:cstheme="minorHAnsi"/>
            <w:sz w:val="16"/>
            <w:szCs w:val="16"/>
          </w:rPr>
          <w:t>vladislav.suvak@unipo.sk</w:t>
        </w:r>
      </w:hyperlink>
    </w:p>
    <w:p w14:paraId="041A5CA0" w14:textId="77777777" w:rsidR="00262ADD" w:rsidRPr="00707A77" w:rsidRDefault="00262ADD" w:rsidP="00262ADD">
      <w:pPr>
        <w:pStyle w:val="Odsekzoznamu"/>
        <w:ind w:left="360"/>
        <w:rPr>
          <w:rFonts w:cstheme="minorHAnsi"/>
          <w:sz w:val="16"/>
          <w:szCs w:val="16"/>
        </w:rPr>
      </w:pPr>
    </w:p>
    <w:p w14:paraId="02601136" w14:textId="77777777" w:rsidR="00262ADD" w:rsidRPr="00707A77" w:rsidRDefault="00262ADD" w:rsidP="00262ADD">
      <w:pPr>
        <w:pStyle w:val="Odsekzoznamu"/>
        <w:ind w:left="360"/>
        <w:jc w:val="both"/>
        <w:rPr>
          <w:rFonts w:cstheme="minorHAnsi"/>
          <w:sz w:val="16"/>
          <w:szCs w:val="16"/>
        </w:rPr>
      </w:pPr>
      <w:r w:rsidRPr="00707A77">
        <w:rPr>
          <w:rStyle w:val="normaltextrun"/>
          <w:rFonts w:ascii="Calibri" w:hAnsi="Calibri" w:cs="Calibri"/>
          <w:iCs/>
          <w:color w:val="000000"/>
          <w:sz w:val="16"/>
          <w:szCs w:val="16"/>
          <w:shd w:val="clear" w:color="auto" w:fill="FFFFFF"/>
        </w:rPr>
        <w:t xml:space="preserve">Prof. Mgr. Vladislav </w:t>
      </w:r>
      <w:proofErr w:type="spellStart"/>
      <w:r w:rsidRPr="00707A77">
        <w:rPr>
          <w:rStyle w:val="spellingerror"/>
          <w:rFonts w:ascii="Calibri" w:hAnsi="Calibri" w:cs="Calibri"/>
          <w:iCs/>
          <w:color w:val="000000"/>
          <w:sz w:val="16"/>
          <w:szCs w:val="16"/>
          <w:shd w:val="clear" w:color="auto" w:fill="FFFFFF"/>
        </w:rPr>
        <w:t>Suvák</w:t>
      </w:r>
      <w:proofErr w:type="spellEnd"/>
      <w:r w:rsidRPr="00707A77">
        <w:rPr>
          <w:rStyle w:val="normaltextrun"/>
          <w:rFonts w:ascii="Calibri" w:hAnsi="Calibri" w:cs="Calibri"/>
          <w:iCs/>
          <w:color w:val="000000"/>
          <w:sz w:val="16"/>
          <w:szCs w:val="16"/>
          <w:shd w:val="clear" w:color="auto" w:fill="FFFFFF"/>
        </w:rPr>
        <w:t>, PhD. pôsobí na funkčnom mieste profesora pre dejiny filozofie. Vo svojom výskume sa zameriava na antickú etiku, predovšetkým na sokratovské hnutie (</w:t>
      </w:r>
      <w:proofErr w:type="spellStart"/>
      <w:r w:rsidRPr="00707A77">
        <w:rPr>
          <w:rStyle w:val="spellingerror"/>
          <w:rFonts w:ascii="Calibri" w:hAnsi="Calibri" w:cs="Calibri"/>
          <w:iCs/>
          <w:color w:val="000000"/>
          <w:sz w:val="16"/>
          <w:szCs w:val="16"/>
          <w:shd w:val="clear" w:color="auto" w:fill="FFFFFF"/>
        </w:rPr>
        <w:t>Antisthenés</w:t>
      </w:r>
      <w:proofErr w:type="spellEnd"/>
      <w:r w:rsidRPr="00707A77">
        <w:rPr>
          <w:rStyle w:val="normaltextrun"/>
          <w:rFonts w:ascii="Calibri" w:hAnsi="Calibri" w:cs="Calibri"/>
          <w:iCs/>
          <w:color w:val="000000"/>
          <w:sz w:val="16"/>
          <w:szCs w:val="16"/>
          <w:shd w:val="clear" w:color="auto" w:fill="FFFFFF"/>
        </w:rPr>
        <w:t xml:space="preserve">, </w:t>
      </w:r>
      <w:proofErr w:type="spellStart"/>
      <w:r w:rsidRPr="00707A77">
        <w:rPr>
          <w:rStyle w:val="spellingerror"/>
          <w:rFonts w:ascii="Calibri" w:hAnsi="Calibri" w:cs="Calibri"/>
          <w:iCs/>
          <w:color w:val="000000"/>
          <w:sz w:val="16"/>
          <w:szCs w:val="16"/>
          <w:shd w:val="clear" w:color="auto" w:fill="FFFFFF"/>
        </w:rPr>
        <w:t>Aischinés</w:t>
      </w:r>
      <w:proofErr w:type="spellEnd"/>
      <w:r w:rsidRPr="00707A77">
        <w:rPr>
          <w:rStyle w:val="normaltextrun"/>
          <w:rFonts w:ascii="Calibri" w:hAnsi="Calibri" w:cs="Calibri"/>
          <w:iCs/>
          <w:color w:val="000000"/>
          <w:sz w:val="16"/>
          <w:szCs w:val="16"/>
          <w:shd w:val="clear" w:color="auto" w:fill="FFFFFF"/>
        </w:rPr>
        <w:t xml:space="preserve">, </w:t>
      </w:r>
      <w:proofErr w:type="spellStart"/>
      <w:r w:rsidRPr="00707A77">
        <w:rPr>
          <w:rStyle w:val="spellingerror"/>
          <w:rFonts w:ascii="Calibri" w:hAnsi="Calibri" w:cs="Calibri"/>
          <w:iCs/>
          <w:color w:val="000000"/>
          <w:sz w:val="16"/>
          <w:szCs w:val="16"/>
          <w:shd w:val="clear" w:color="auto" w:fill="FFFFFF"/>
        </w:rPr>
        <w:t>kynici</w:t>
      </w:r>
      <w:proofErr w:type="spellEnd"/>
      <w:r w:rsidRPr="00707A77">
        <w:rPr>
          <w:rStyle w:val="normaltextrun"/>
          <w:rFonts w:ascii="Calibri" w:hAnsi="Calibri" w:cs="Calibri"/>
          <w:iCs/>
          <w:color w:val="000000"/>
          <w:sz w:val="16"/>
          <w:szCs w:val="16"/>
          <w:shd w:val="clear" w:color="auto" w:fill="FFFFFF"/>
        </w:rPr>
        <w:t xml:space="preserve">, </w:t>
      </w:r>
      <w:proofErr w:type="spellStart"/>
      <w:r w:rsidRPr="00707A77">
        <w:rPr>
          <w:rStyle w:val="spellingerror"/>
          <w:rFonts w:ascii="Calibri" w:hAnsi="Calibri" w:cs="Calibri"/>
          <w:iCs/>
          <w:color w:val="000000"/>
          <w:sz w:val="16"/>
          <w:szCs w:val="16"/>
          <w:shd w:val="clear" w:color="auto" w:fill="FFFFFF"/>
        </w:rPr>
        <w:t>Aristippos</w:t>
      </w:r>
      <w:proofErr w:type="spellEnd"/>
      <w:r w:rsidRPr="00707A77">
        <w:rPr>
          <w:rStyle w:val="normaltextrun"/>
          <w:rFonts w:ascii="Calibri" w:hAnsi="Calibri" w:cs="Calibri"/>
          <w:iCs/>
          <w:color w:val="000000"/>
          <w:sz w:val="16"/>
          <w:szCs w:val="16"/>
          <w:shd w:val="clear" w:color="auto" w:fill="FFFFFF"/>
        </w:rPr>
        <w:t xml:space="preserve">, </w:t>
      </w:r>
      <w:proofErr w:type="spellStart"/>
      <w:r w:rsidRPr="00707A77">
        <w:rPr>
          <w:rStyle w:val="spellingerror"/>
          <w:rFonts w:ascii="Calibri" w:hAnsi="Calibri" w:cs="Calibri"/>
          <w:iCs/>
          <w:color w:val="000000"/>
          <w:sz w:val="16"/>
          <w:szCs w:val="16"/>
          <w:shd w:val="clear" w:color="auto" w:fill="FFFFFF"/>
        </w:rPr>
        <w:t>Dión</w:t>
      </w:r>
      <w:proofErr w:type="spellEnd"/>
      <w:r w:rsidRPr="00707A77">
        <w:rPr>
          <w:rStyle w:val="normaltextrun"/>
          <w:rFonts w:ascii="Calibri" w:hAnsi="Calibri" w:cs="Calibri"/>
          <w:iCs/>
          <w:color w:val="000000"/>
          <w:sz w:val="16"/>
          <w:szCs w:val="16"/>
          <w:shd w:val="clear" w:color="auto" w:fill="FFFFFF"/>
        </w:rPr>
        <w:t xml:space="preserve"> atď.) a jeho interpretácie v modernom myslení (Nietzsche, Heidegger, </w:t>
      </w:r>
      <w:proofErr w:type="spellStart"/>
      <w:r w:rsidRPr="00707A77">
        <w:rPr>
          <w:rStyle w:val="spellingerror"/>
          <w:rFonts w:ascii="Calibri" w:hAnsi="Calibri" w:cs="Calibri"/>
          <w:iCs/>
          <w:color w:val="000000"/>
          <w:sz w:val="16"/>
          <w:szCs w:val="16"/>
          <w:shd w:val="clear" w:color="auto" w:fill="FFFFFF"/>
        </w:rPr>
        <w:t>Patočka</w:t>
      </w:r>
      <w:proofErr w:type="spellEnd"/>
      <w:r w:rsidRPr="00707A77">
        <w:rPr>
          <w:rStyle w:val="normaltextrun"/>
          <w:rFonts w:ascii="Calibri" w:hAnsi="Calibri" w:cs="Calibri"/>
          <w:iCs/>
          <w:color w:val="000000"/>
          <w:sz w:val="16"/>
          <w:szCs w:val="16"/>
          <w:shd w:val="clear" w:color="auto" w:fill="FFFFFF"/>
        </w:rPr>
        <w:t xml:space="preserve">, </w:t>
      </w:r>
      <w:proofErr w:type="spellStart"/>
      <w:r w:rsidRPr="00707A77">
        <w:rPr>
          <w:rStyle w:val="spellingerror"/>
          <w:rFonts w:ascii="Calibri" w:hAnsi="Calibri" w:cs="Calibri"/>
          <w:iCs/>
          <w:color w:val="000000"/>
          <w:sz w:val="16"/>
          <w:szCs w:val="16"/>
          <w:shd w:val="clear" w:color="auto" w:fill="FFFFFF"/>
        </w:rPr>
        <w:t>Foucault</w:t>
      </w:r>
      <w:proofErr w:type="spellEnd"/>
      <w:r w:rsidRPr="00707A77">
        <w:rPr>
          <w:rStyle w:val="normaltextrun"/>
          <w:rFonts w:ascii="Calibri" w:hAnsi="Calibri" w:cs="Calibri"/>
          <w:iCs/>
          <w:color w:val="000000"/>
          <w:sz w:val="16"/>
          <w:szCs w:val="16"/>
          <w:shd w:val="clear" w:color="auto" w:fill="FFFFFF"/>
        </w:rPr>
        <w:t xml:space="preserve">). Medzi jeho hlavné publikačné výstupy patria preklady sokratovských autorov, ktoré vychádzajú v edícii </w:t>
      </w:r>
      <w:proofErr w:type="spellStart"/>
      <w:r w:rsidRPr="00707A77">
        <w:rPr>
          <w:rStyle w:val="spellingerror"/>
          <w:rFonts w:ascii="Calibri" w:hAnsi="Calibri" w:cs="Calibri"/>
          <w:iCs/>
          <w:color w:val="000000"/>
          <w:sz w:val="16"/>
          <w:szCs w:val="16"/>
          <w:shd w:val="clear" w:color="auto" w:fill="FFFFFF"/>
        </w:rPr>
        <w:t>Fontes</w:t>
      </w:r>
      <w:proofErr w:type="spellEnd"/>
      <w:r w:rsidRPr="00707A77">
        <w:rPr>
          <w:rStyle w:val="normaltextrun"/>
          <w:rFonts w:ascii="Calibri" w:hAnsi="Calibri" w:cs="Calibri"/>
          <w:iCs/>
          <w:color w:val="000000"/>
          <w:sz w:val="16"/>
          <w:szCs w:val="16"/>
          <w:shd w:val="clear" w:color="auto" w:fill="FFFFFF"/>
        </w:rPr>
        <w:t xml:space="preserve"> </w:t>
      </w:r>
      <w:proofErr w:type="spellStart"/>
      <w:r w:rsidRPr="00707A77">
        <w:rPr>
          <w:rStyle w:val="spellingerror"/>
          <w:rFonts w:ascii="Calibri" w:hAnsi="Calibri" w:cs="Calibri"/>
          <w:iCs/>
          <w:color w:val="000000"/>
          <w:sz w:val="16"/>
          <w:szCs w:val="16"/>
          <w:shd w:val="clear" w:color="auto" w:fill="FFFFFF"/>
        </w:rPr>
        <w:t>Socraticorum</w:t>
      </w:r>
      <w:proofErr w:type="spellEnd"/>
      <w:r w:rsidRPr="00707A77">
        <w:rPr>
          <w:rStyle w:val="normaltextrun"/>
          <w:rFonts w:ascii="Calibri" w:hAnsi="Calibri" w:cs="Calibri"/>
          <w:iCs/>
          <w:color w:val="000000"/>
          <w:sz w:val="16"/>
          <w:szCs w:val="16"/>
          <w:shd w:val="clear" w:color="auto" w:fill="FFFFFF"/>
        </w:rPr>
        <w:t xml:space="preserve"> vo Vydavateľstve Univerzity Komenského, a interpretačné práce, ktoré vyšli v renomovaných zahraničných vydavateľstvách (</w:t>
      </w:r>
      <w:proofErr w:type="spellStart"/>
      <w:r w:rsidRPr="00707A77">
        <w:rPr>
          <w:rStyle w:val="spellingerror"/>
          <w:rFonts w:ascii="Calibri" w:hAnsi="Calibri" w:cs="Calibri"/>
          <w:iCs/>
          <w:color w:val="000000"/>
          <w:sz w:val="16"/>
          <w:szCs w:val="16"/>
          <w:shd w:val="clear" w:color="auto" w:fill="FFFFFF"/>
        </w:rPr>
        <w:t>Oikúmené</w:t>
      </w:r>
      <w:proofErr w:type="spellEnd"/>
      <w:r w:rsidRPr="00707A77">
        <w:rPr>
          <w:rStyle w:val="normaltextrun"/>
          <w:rFonts w:ascii="Calibri" w:hAnsi="Calibri" w:cs="Calibri"/>
          <w:iCs/>
          <w:color w:val="000000"/>
          <w:sz w:val="16"/>
          <w:szCs w:val="16"/>
          <w:shd w:val="clear" w:color="auto" w:fill="FFFFFF"/>
        </w:rPr>
        <w:t xml:space="preserve">, </w:t>
      </w:r>
      <w:proofErr w:type="spellStart"/>
      <w:r w:rsidRPr="00707A77">
        <w:rPr>
          <w:rStyle w:val="spellingerror"/>
          <w:rFonts w:ascii="Calibri" w:hAnsi="Calibri" w:cs="Calibri"/>
          <w:iCs/>
          <w:color w:val="000000"/>
          <w:sz w:val="16"/>
          <w:szCs w:val="16"/>
          <w:shd w:val="clear" w:color="auto" w:fill="FFFFFF"/>
        </w:rPr>
        <w:t>Brill</w:t>
      </w:r>
      <w:proofErr w:type="spellEnd"/>
      <w:r w:rsidRPr="00707A77">
        <w:rPr>
          <w:rStyle w:val="normaltextrun"/>
          <w:rFonts w:ascii="Calibri" w:hAnsi="Calibri" w:cs="Calibri"/>
          <w:iCs/>
          <w:color w:val="000000"/>
          <w:sz w:val="16"/>
          <w:szCs w:val="16"/>
          <w:shd w:val="clear" w:color="auto" w:fill="FFFFFF"/>
        </w:rPr>
        <w:t xml:space="preserve">, </w:t>
      </w:r>
      <w:proofErr w:type="spellStart"/>
      <w:r w:rsidRPr="00707A77">
        <w:rPr>
          <w:rStyle w:val="spellingerror"/>
          <w:rFonts w:ascii="Calibri" w:hAnsi="Calibri" w:cs="Calibri"/>
          <w:iCs/>
          <w:color w:val="000000"/>
          <w:sz w:val="16"/>
          <w:szCs w:val="16"/>
          <w:shd w:val="clear" w:color="auto" w:fill="FFFFFF"/>
        </w:rPr>
        <w:t>Rowman</w:t>
      </w:r>
      <w:proofErr w:type="spellEnd"/>
      <w:r w:rsidRPr="00707A77">
        <w:rPr>
          <w:rStyle w:val="normaltextrun"/>
          <w:rFonts w:ascii="Calibri" w:hAnsi="Calibri" w:cs="Calibri"/>
          <w:iCs/>
          <w:color w:val="000000"/>
          <w:sz w:val="16"/>
          <w:szCs w:val="16"/>
          <w:shd w:val="clear" w:color="auto" w:fill="FFFFFF"/>
        </w:rPr>
        <w:t xml:space="preserve"> &amp; </w:t>
      </w:r>
      <w:proofErr w:type="spellStart"/>
      <w:r w:rsidRPr="00707A77">
        <w:rPr>
          <w:rStyle w:val="spellingerror"/>
          <w:rFonts w:ascii="Calibri" w:hAnsi="Calibri" w:cs="Calibri"/>
          <w:iCs/>
          <w:color w:val="000000"/>
          <w:sz w:val="16"/>
          <w:szCs w:val="16"/>
          <w:shd w:val="clear" w:color="auto" w:fill="FFFFFF"/>
        </w:rPr>
        <w:t>Littlefield</w:t>
      </w:r>
      <w:proofErr w:type="spellEnd"/>
      <w:r w:rsidRPr="00707A77">
        <w:rPr>
          <w:rStyle w:val="normaltextrun"/>
          <w:rFonts w:ascii="Calibri" w:hAnsi="Calibri" w:cs="Calibri"/>
          <w:iCs/>
          <w:color w:val="000000"/>
          <w:sz w:val="16"/>
          <w:szCs w:val="16"/>
          <w:shd w:val="clear" w:color="auto" w:fill="FFFFFF"/>
        </w:rPr>
        <w:t>) alebo časopisoch (</w:t>
      </w:r>
      <w:proofErr w:type="spellStart"/>
      <w:r w:rsidRPr="00707A77">
        <w:rPr>
          <w:rStyle w:val="spellingerror"/>
          <w:rFonts w:ascii="Calibri" w:hAnsi="Calibri" w:cs="Calibri"/>
          <w:iCs/>
          <w:color w:val="000000"/>
          <w:sz w:val="16"/>
          <w:szCs w:val="16"/>
          <w:shd w:val="clear" w:color="auto" w:fill="FFFFFF"/>
        </w:rPr>
        <w:t>Filosofický</w:t>
      </w:r>
      <w:proofErr w:type="spellEnd"/>
      <w:r w:rsidRPr="00707A77">
        <w:rPr>
          <w:rStyle w:val="normaltextrun"/>
          <w:rFonts w:ascii="Calibri" w:hAnsi="Calibri" w:cs="Calibri"/>
          <w:iCs/>
          <w:color w:val="000000"/>
          <w:sz w:val="16"/>
          <w:szCs w:val="16"/>
          <w:shd w:val="clear" w:color="auto" w:fill="FFFFFF"/>
        </w:rPr>
        <w:t xml:space="preserve"> časopis, Reflexe, </w:t>
      </w:r>
      <w:proofErr w:type="spellStart"/>
      <w:r w:rsidRPr="00707A77">
        <w:rPr>
          <w:rStyle w:val="spellingerror"/>
          <w:rFonts w:ascii="Calibri" w:hAnsi="Calibri" w:cs="Calibri"/>
          <w:iCs/>
          <w:color w:val="000000"/>
          <w:sz w:val="16"/>
          <w:szCs w:val="16"/>
          <w:shd w:val="clear" w:color="auto" w:fill="FFFFFF"/>
        </w:rPr>
        <w:t>Journal</w:t>
      </w:r>
      <w:proofErr w:type="spellEnd"/>
      <w:r w:rsidRPr="00707A77">
        <w:rPr>
          <w:rStyle w:val="normaltextrun"/>
          <w:rFonts w:ascii="Calibri" w:hAnsi="Calibri" w:cs="Calibri"/>
          <w:iCs/>
          <w:color w:val="000000"/>
          <w:sz w:val="16"/>
          <w:szCs w:val="16"/>
          <w:shd w:val="clear" w:color="auto" w:fill="FFFFFF"/>
        </w:rPr>
        <w:t xml:space="preserve"> of </w:t>
      </w:r>
      <w:proofErr w:type="spellStart"/>
      <w:r w:rsidRPr="00707A77">
        <w:rPr>
          <w:rStyle w:val="spellingerror"/>
          <w:rFonts w:ascii="Calibri" w:hAnsi="Calibri" w:cs="Calibri"/>
          <w:iCs/>
          <w:color w:val="000000"/>
          <w:sz w:val="16"/>
          <w:szCs w:val="16"/>
          <w:shd w:val="clear" w:color="auto" w:fill="FFFFFF"/>
        </w:rPr>
        <w:t>the</w:t>
      </w:r>
      <w:proofErr w:type="spellEnd"/>
      <w:r w:rsidRPr="00707A77">
        <w:rPr>
          <w:rStyle w:val="normaltextrun"/>
          <w:rFonts w:ascii="Calibri" w:hAnsi="Calibri" w:cs="Calibri"/>
          <w:iCs/>
          <w:color w:val="000000"/>
          <w:sz w:val="16"/>
          <w:szCs w:val="16"/>
          <w:shd w:val="clear" w:color="auto" w:fill="FFFFFF"/>
        </w:rPr>
        <w:t xml:space="preserve"> British Society </w:t>
      </w:r>
      <w:proofErr w:type="spellStart"/>
      <w:r w:rsidRPr="00707A77">
        <w:rPr>
          <w:rStyle w:val="spellingerror"/>
          <w:rFonts w:ascii="Calibri" w:hAnsi="Calibri" w:cs="Calibri"/>
          <w:iCs/>
          <w:color w:val="000000"/>
          <w:sz w:val="16"/>
          <w:szCs w:val="16"/>
          <w:shd w:val="clear" w:color="auto" w:fill="FFFFFF"/>
        </w:rPr>
        <w:t>for</w:t>
      </w:r>
      <w:proofErr w:type="spellEnd"/>
      <w:r w:rsidRPr="00707A77">
        <w:rPr>
          <w:rStyle w:val="normaltextrun"/>
          <w:rFonts w:ascii="Calibri" w:hAnsi="Calibri" w:cs="Calibri"/>
          <w:iCs/>
          <w:color w:val="000000"/>
          <w:sz w:val="16"/>
          <w:szCs w:val="16"/>
          <w:shd w:val="clear" w:color="auto" w:fill="FFFFFF"/>
        </w:rPr>
        <w:t xml:space="preserve"> </w:t>
      </w:r>
      <w:proofErr w:type="spellStart"/>
      <w:r w:rsidRPr="00707A77">
        <w:rPr>
          <w:rStyle w:val="spellingerror"/>
          <w:rFonts w:ascii="Calibri" w:hAnsi="Calibri" w:cs="Calibri"/>
          <w:iCs/>
          <w:color w:val="000000"/>
          <w:sz w:val="16"/>
          <w:szCs w:val="16"/>
          <w:shd w:val="clear" w:color="auto" w:fill="FFFFFF"/>
        </w:rPr>
        <w:t>Phenomenology</w:t>
      </w:r>
      <w:proofErr w:type="spellEnd"/>
      <w:r w:rsidRPr="00707A77">
        <w:rPr>
          <w:rStyle w:val="normaltextrun"/>
          <w:rFonts w:ascii="Calibri" w:hAnsi="Calibri" w:cs="Calibri"/>
          <w:iCs/>
          <w:color w:val="000000"/>
          <w:sz w:val="16"/>
          <w:szCs w:val="16"/>
          <w:shd w:val="clear" w:color="auto" w:fill="FFFFFF"/>
        </w:rPr>
        <w:t xml:space="preserve">, </w:t>
      </w:r>
      <w:proofErr w:type="spellStart"/>
      <w:r w:rsidRPr="00707A77">
        <w:rPr>
          <w:rStyle w:val="spellingerror"/>
          <w:rFonts w:ascii="Calibri" w:hAnsi="Calibri" w:cs="Calibri"/>
          <w:iCs/>
          <w:color w:val="000000"/>
          <w:sz w:val="16"/>
          <w:szCs w:val="16"/>
          <w:shd w:val="clear" w:color="auto" w:fill="FFFFFF"/>
        </w:rPr>
        <w:t>Allgemeine</w:t>
      </w:r>
      <w:proofErr w:type="spellEnd"/>
      <w:r w:rsidRPr="00707A77">
        <w:rPr>
          <w:rStyle w:val="normaltextrun"/>
          <w:rFonts w:ascii="Calibri" w:hAnsi="Calibri" w:cs="Calibri"/>
          <w:iCs/>
          <w:color w:val="000000"/>
          <w:sz w:val="16"/>
          <w:szCs w:val="16"/>
          <w:shd w:val="clear" w:color="auto" w:fill="FFFFFF"/>
        </w:rPr>
        <w:t xml:space="preserve"> </w:t>
      </w:r>
      <w:proofErr w:type="spellStart"/>
      <w:r w:rsidRPr="00707A77">
        <w:rPr>
          <w:rStyle w:val="spellingerror"/>
          <w:rFonts w:ascii="Calibri" w:hAnsi="Calibri" w:cs="Calibri"/>
          <w:iCs/>
          <w:color w:val="000000"/>
          <w:sz w:val="16"/>
          <w:szCs w:val="16"/>
          <w:shd w:val="clear" w:color="auto" w:fill="FFFFFF"/>
        </w:rPr>
        <w:t>Zeitschrift</w:t>
      </w:r>
      <w:proofErr w:type="spellEnd"/>
      <w:r w:rsidRPr="00707A77">
        <w:rPr>
          <w:rStyle w:val="normaltextrun"/>
          <w:rFonts w:ascii="Calibri" w:hAnsi="Calibri" w:cs="Calibri"/>
          <w:iCs/>
          <w:color w:val="000000"/>
          <w:sz w:val="16"/>
          <w:szCs w:val="16"/>
          <w:shd w:val="clear" w:color="auto" w:fill="FFFFFF"/>
        </w:rPr>
        <w:t xml:space="preserve"> </w:t>
      </w:r>
      <w:proofErr w:type="spellStart"/>
      <w:r w:rsidRPr="00707A77">
        <w:rPr>
          <w:rStyle w:val="spellingerror"/>
          <w:rFonts w:ascii="Calibri" w:hAnsi="Calibri" w:cs="Calibri"/>
          <w:iCs/>
          <w:color w:val="000000"/>
          <w:sz w:val="16"/>
          <w:szCs w:val="16"/>
          <w:shd w:val="clear" w:color="auto" w:fill="FFFFFF"/>
        </w:rPr>
        <w:t>für</w:t>
      </w:r>
      <w:proofErr w:type="spellEnd"/>
      <w:r w:rsidRPr="00707A77">
        <w:rPr>
          <w:rStyle w:val="normaltextrun"/>
          <w:rFonts w:ascii="Calibri" w:hAnsi="Calibri" w:cs="Calibri"/>
          <w:iCs/>
          <w:color w:val="000000"/>
          <w:sz w:val="16"/>
          <w:szCs w:val="16"/>
          <w:shd w:val="clear" w:color="auto" w:fill="FFFFFF"/>
        </w:rPr>
        <w:t xml:space="preserve"> </w:t>
      </w:r>
      <w:proofErr w:type="spellStart"/>
      <w:r w:rsidRPr="00707A77">
        <w:rPr>
          <w:rStyle w:val="spellingerror"/>
          <w:rFonts w:ascii="Calibri" w:hAnsi="Calibri" w:cs="Calibri"/>
          <w:iCs/>
          <w:color w:val="000000"/>
          <w:sz w:val="16"/>
          <w:szCs w:val="16"/>
          <w:shd w:val="clear" w:color="auto" w:fill="FFFFFF"/>
        </w:rPr>
        <w:t>Philosophie</w:t>
      </w:r>
      <w:proofErr w:type="spellEnd"/>
      <w:r w:rsidRPr="00707A77">
        <w:rPr>
          <w:rStyle w:val="normaltextrun"/>
          <w:rFonts w:ascii="Calibri" w:hAnsi="Calibri" w:cs="Calibri"/>
          <w:iCs/>
          <w:color w:val="000000"/>
          <w:sz w:val="16"/>
          <w:szCs w:val="16"/>
          <w:shd w:val="clear" w:color="auto" w:fill="FFFFFF"/>
        </w:rPr>
        <w:t xml:space="preserve">, </w:t>
      </w:r>
      <w:proofErr w:type="spellStart"/>
      <w:r w:rsidRPr="00707A77">
        <w:rPr>
          <w:rStyle w:val="spellingerror"/>
          <w:rFonts w:ascii="Calibri" w:hAnsi="Calibri" w:cs="Calibri"/>
          <w:iCs/>
          <w:color w:val="000000"/>
          <w:sz w:val="16"/>
          <w:szCs w:val="16"/>
          <w:shd w:val="clear" w:color="auto" w:fill="FFFFFF"/>
        </w:rPr>
        <w:t>Classical</w:t>
      </w:r>
      <w:proofErr w:type="spellEnd"/>
      <w:r w:rsidRPr="00707A77">
        <w:rPr>
          <w:rStyle w:val="normaltextrun"/>
          <w:rFonts w:ascii="Calibri" w:hAnsi="Calibri" w:cs="Calibri"/>
          <w:iCs/>
          <w:color w:val="000000"/>
          <w:sz w:val="16"/>
          <w:szCs w:val="16"/>
          <w:shd w:val="clear" w:color="auto" w:fill="FFFFFF"/>
        </w:rPr>
        <w:t xml:space="preserve"> </w:t>
      </w:r>
      <w:proofErr w:type="spellStart"/>
      <w:r w:rsidRPr="00707A77">
        <w:rPr>
          <w:rStyle w:val="spellingerror"/>
          <w:rFonts w:ascii="Calibri" w:hAnsi="Calibri" w:cs="Calibri"/>
          <w:iCs/>
          <w:color w:val="000000"/>
          <w:sz w:val="16"/>
          <w:szCs w:val="16"/>
          <w:shd w:val="clear" w:color="auto" w:fill="FFFFFF"/>
        </w:rPr>
        <w:t>Review</w:t>
      </w:r>
      <w:proofErr w:type="spellEnd"/>
      <w:r w:rsidRPr="00707A77">
        <w:rPr>
          <w:rStyle w:val="normaltextrun"/>
          <w:rFonts w:ascii="Calibri" w:hAnsi="Calibri" w:cs="Calibri"/>
          <w:iCs/>
          <w:color w:val="000000"/>
          <w:sz w:val="16"/>
          <w:szCs w:val="16"/>
          <w:shd w:val="clear" w:color="auto" w:fill="FFFFFF"/>
        </w:rPr>
        <w:t xml:space="preserve"> atď.). </w:t>
      </w:r>
      <w:r w:rsidRPr="00707A77">
        <w:rPr>
          <w:rStyle w:val="eop"/>
          <w:rFonts w:ascii="Calibri" w:hAnsi="Calibri" w:cs="Calibri"/>
          <w:color w:val="000000"/>
          <w:sz w:val="16"/>
          <w:szCs w:val="16"/>
          <w:shd w:val="clear" w:color="auto" w:fill="FFFFFF"/>
        </w:rPr>
        <w:t> </w:t>
      </w:r>
    </w:p>
    <w:p w14:paraId="3A81091A" w14:textId="77777777" w:rsidR="00262ADD" w:rsidRPr="00707A77" w:rsidRDefault="00262ADD" w:rsidP="00262ADD">
      <w:pPr>
        <w:pStyle w:val="Odsekzoznamu"/>
        <w:ind w:left="360"/>
        <w:rPr>
          <w:rFonts w:cstheme="minorHAnsi"/>
          <w:sz w:val="16"/>
          <w:szCs w:val="16"/>
        </w:rPr>
      </w:pPr>
    </w:p>
    <w:p w14:paraId="0347050A" w14:textId="77777777" w:rsidR="00262ADD" w:rsidRPr="00707A77" w:rsidRDefault="00262ADD" w:rsidP="00BC3714">
      <w:pPr>
        <w:pStyle w:val="Odsekzoznamu"/>
        <w:numPr>
          <w:ilvl w:val="0"/>
          <w:numId w:val="4"/>
        </w:numPr>
        <w:autoSpaceDE w:val="0"/>
        <w:autoSpaceDN w:val="0"/>
        <w:adjustRightInd w:val="0"/>
        <w:spacing w:after="0" w:line="240" w:lineRule="auto"/>
        <w:rPr>
          <w:rFonts w:cstheme="minorHAnsi"/>
          <w:sz w:val="16"/>
          <w:szCs w:val="16"/>
        </w:rPr>
      </w:pPr>
      <w:r w:rsidRPr="00707A77">
        <w:rPr>
          <w:rFonts w:cstheme="minorHAnsi"/>
          <w:sz w:val="16"/>
          <w:szCs w:val="16"/>
        </w:rPr>
        <w:t>Zoznam osôb zabezpečujúcich profilové predmety študijného programu s priradením k predmetu s prepojením na centrálny Register zamestnancov vysokých škôl, s kontaktom (môžu byť uvedení aj v študijnom pláne).</w:t>
      </w:r>
    </w:p>
    <w:p w14:paraId="56990BE6" w14:textId="77777777" w:rsidR="00262ADD" w:rsidRPr="00707A77" w:rsidRDefault="00262ADD" w:rsidP="00262ADD">
      <w:pPr>
        <w:pStyle w:val="Odsekzoznamu"/>
        <w:ind w:left="360"/>
        <w:rPr>
          <w:rFonts w:cstheme="minorHAnsi"/>
          <w:b/>
          <w:sz w:val="16"/>
          <w:szCs w:val="16"/>
        </w:rPr>
      </w:pPr>
    </w:p>
    <w:p w14:paraId="486A6A65" w14:textId="77777777" w:rsidR="00262ADD" w:rsidRPr="00707A77" w:rsidRDefault="00262ADD" w:rsidP="00262ADD">
      <w:pPr>
        <w:pStyle w:val="Odsekzoznamu"/>
        <w:ind w:left="360"/>
        <w:rPr>
          <w:rFonts w:cstheme="minorHAnsi"/>
          <w:sz w:val="16"/>
          <w:szCs w:val="16"/>
        </w:rPr>
      </w:pPr>
      <w:r w:rsidRPr="00707A77">
        <w:rPr>
          <w:rFonts w:cstheme="minorHAnsi"/>
          <w:b/>
          <w:sz w:val="16"/>
          <w:szCs w:val="16"/>
        </w:rPr>
        <w:t xml:space="preserve">prof. Mgr. Vladislav </w:t>
      </w:r>
      <w:proofErr w:type="spellStart"/>
      <w:r w:rsidRPr="00707A77">
        <w:rPr>
          <w:rFonts w:cstheme="minorHAnsi"/>
          <w:b/>
          <w:sz w:val="16"/>
          <w:szCs w:val="16"/>
        </w:rPr>
        <w:t>Suvák</w:t>
      </w:r>
      <w:proofErr w:type="spellEnd"/>
      <w:r w:rsidRPr="00707A77">
        <w:rPr>
          <w:rFonts w:cstheme="minorHAnsi"/>
          <w:b/>
          <w:sz w:val="16"/>
          <w:szCs w:val="16"/>
        </w:rPr>
        <w:t>, PhD.</w:t>
      </w:r>
      <w:r w:rsidRPr="00707A77">
        <w:rPr>
          <w:rFonts w:cstheme="minorHAnsi"/>
          <w:sz w:val="16"/>
          <w:szCs w:val="16"/>
        </w:rPr>
        <w:t xml:space="preserve">, </w:t>
      </w:r>
    </w:p>
    <w:p w14:paraId="35808E7E" w14:textId="77777777" w:rsidR="00262ADD" w:rsidRPr="00707A77" w:rsidRDefault="00262ADD" w:rsidP="00262ADD">
      <w:pPr>
        <w:pStyle w:val="Odsekzoznamu"/>
        <w:ind w:left="360"/>
        <w:rPr>
          <w:rFonts w:cstheme="minorHAnsi"/>
          <w:sz w:val="16"/>
          <w:szCs w:val="16"/>
        </w:rPr>
      </w:pPr>
      <w:r w:rsidRPr="00707A77">
        <w:rPr>
          <w:rFonts w:cstheme="minorHAnsi"/>
          <w:sz w:val="16"/>
          <w:szCs w:val="16"/>
        </w:rPr>
        <w:t>pôsobí na funkčnom mieste profesora</w:t>
      </w:r>
    </w:p>
    <w:p w14:paraId="1FE73D89" w14:textId="77777777" w:rsidR="00262ADD" w:rsidRPr="00707A77" w:rsidRDefault="00262ADD" w:rsidP="00262ADD">
      <w:pPr>
        <w:pStyle w:val="Odsekzoznamu"/>
        <w:ind w:left="360"/>
        <w:rPr>
          <w:rFonts w:cstheme="minorHAnsi"/>
          <w:sz w:val="16"/>
          <w:szCs w:val="16"/>
        </w:rPr>
      </w:pPr>
      <w:hyperlink r:id="rId25" w:history="1">
        <w:r w:rsidRPr="00707A77">
          <w:rPr>
            <w:rStyle w:val="Hypertextovprepojenie"/>
            <w:rFonts w:cstheme="minorHAnsi"/>
            <w:sz w:val="16"/>
            <w:szCs w:val="16"/>
          </w:rPr>
          <w:t>https://www.portalvs.sk/regzam/detail/6427</w:t>
        </w:r>
      </w:hyperlink>
    </w:p>
    <w:p w14:paraId="0530685F" w14:textId="77777777" w:rsidR="00262ADD" w:rsidRPr="00707A77" w:rsidRDefault="00262ADD" w:rsidP="00262ADD">
      <w:pPr>
        <w:pStyle w:val="Odsekzoznamu"/>
        <w:ind w:left="360"/>
        <w:rPr>
          <w:rFonts w:cstheme="minorHAnsi"/>
          <w:sz w:val="16"/>
          <w:szCs w:val="16"/>
        </w:rPr>
      </w:pPr>
      <w:hyperlink r:id="rId26" w:history="1">
        <w:r w:rsidRPr="00707A77">
          <w:rPr>
            <w:rStyle w:val="Hypertextovprepojenie"/>
            <w:rFonts w:cstheme="minorHAnsi"/>
            <w:sz w:val="16"/>
            <w:szCs w:val="16"/>
          </w:rPr>
          <w:t>vladislav.suvak@unipo.sk</w:t>
        </w:r>
      </w:hyperlink>
    </w:p>
    <w:p w14:paraId="2D20AF72" w14:textId="77777777" w:rsidR="00262ADD" w:rsidRPr="00707A77" w:rsidRDefault="00262ADD" w:rsidP="00262ADD">
      <w:pPr>
        <w:pStyle w:val="Odsekzoznamu"/>
        <w:ind w:left="360"/>
        <w:rPr>
          <w:rFonts w:cstheme="minorHAnsi"/>
          <w:sz w:val="16"/>
          <w:szCs w:val="16"/>
        </w:rPr>
      </w:pPr>
      <w:r w:rsidRPr="00707A77">
        <w:rPr>
          <w:rFonts w:cstheme="minorHAnsi"/>
          <w:sz w:val="16"/>
          <w:szCs w:val="16"/>
        </w:rPr>
        <w:t xml:space="preserve">Profilové predmety: </w:t>
      </w:r>
      <w:proofErr w:type="spellStart"/>
      <w:r w:rsidRPr="00707A77">
        <w:rPr>
          <w:rFonts w:cstheme="minorHAnsi"/>
          <w:sz w:val="16"/>
          <w:szCs w:val="16"/>
        </w:rPr>
        <w:t>Hermeneutické</w:t>
      </w:r>
      <w:proofErr w:type="spellEnd"/>
      <w:r w:rsidRPr="00707A77">
        <w:rPr>
          <w:rFonts w:cstheme="minorHAnsi"/>
          <w:sz w:val="16"/>
          <w:szCs w:val="16"/>
        </w:rPr>
        <w:t xml:space="preserve"> a fenomenologické čítanie textu</w:t>
      </w:r>
    </w:p>
    <w:p w14:paraId="2B729D96" w14:textId="77777777" w:rsidR="00262ADD" w:rsidRPr="00707A77" w:rsidRDefault="00262ADD" w:rsidP="00262ADD">
      <w:pPr>
        <w:autoSpaceDE w:val="0"/>
        <w:autoSpaceDN w:val="0"/>
        <w:adjustRightInd w:val="0"/>
        <w:spacing w:after="0" w:line="240" w:lineRule="auto"/>
        <w:ind w:left="360"/>
        <w:rPr>
          <w:rFonts w:cstheme="minorHAnsi"/>
          <w:b/>
          <w:sz w:val="16"/>
          <w:szCs w:val="16"/>
        </w:rPr>
      </w:pPr>
      <w:r w:rsidRPr="00707A77">
        <w:rPr>
          <w:rFonts w:cstheme="minorHAnsi"/>
          <w:b/>
          <w:sz w:val="16"/>
          <w:szCs w:val="16"/>
        </w:rPr>
        <w:t xml:space="preserve">prof. PhDr. Vasil </w:t>
      </w:r>
      <w:proofErr w:type="spellStart"/>
      <w:r w:rsidRPr="00707A77">
        <w:rPr>
          <w:rFonts w:cstheme="minorHAnsi"/>
          <w:b/>
          <w:sz w:val="16"/>
          <w:szCs w:val="16"/>
        </w:rPr>
        <w:t>Gluchman</w:t>
      </w:r>
      <w:proofErr w:type="spellEnd"/>
      <w:r w:rsidRPr="00707A77">
        <w:rPr>
          <w:rFonts w:cstheme="minorHAnsi"/>
          <w:b/>
          <w:sz w:val="16"/>
          <w:szCs w:val="16"/>
        </w:rPr>
        <w:t xml:space="preserve">, CSc.. </w:t>
      </w:r>
    </w:p>
    <w:p w14:paraId="67145503" w14:textId="7A9096BE" w:rsidR="00262ADD" w:rsidRPr="00707A77" w:rsidRDefault="00262ADD" w:rsidP="00262ADD">
      <w:pPr>
        <w:autoSpaceDE w:val="0"/>
        <w:autoSpaceDN w:val="0"/>
        <w:adjustRightInd w:val="0"/>
        <w:spacing w:after="0" w:line="240" w:lineRule="auto"/>
        <w:ind w:left="360"/>
        <w:rPr>
          <w:rFonts w:cstheme="minorHAnsi"/>
          <w:sz w:val="16"/>
          <w:szCs w:val="16"/>
        </w:rPr>
      </w:pPr>
      <w:r w:rsidRPr="00707A77">
        <w:rPr>
          <w:rFonts w:cstheme="minorHAnsi"/>
          <w:sz w:val="16"/>
          <w:szCs w:val="16"/>
        </w:rPr>
        <w:t>pôsobí na funkčnom mieste profesor</w:t>
      </w:r>
      <w:r w:rsidR="00985D15">
        <w:rPr>
          <w:rFonts w:cstheme="minorHAnsi"/>
          <w:sz w:val="16"/>
          <w:szCs w:val="16"/>
        </w:rPr>
        <w:t>a</w:t>
      </w:r>
    </w:p>
    <w:p w14:paraId="120E45E9" w14:textId="77777777" w:rsidR="00262ADD" w:rsidRPr="00707A77" w:rsidRDefault="00262ADD" w:rsidP="00262ADD">
      <w:pPr>
        <w:autoSpaceDE w:val="0"/>
        <w:autoSpaceDN w:val="0"/>
        <w:adjustRightInd w:val="0"/>
        <w:spacing w:after="0" w:line="240" w:lineRule="auto"/>
        <w:ind w:left="360"/>
        <w:rPr>
          <w:rFonts w:cstheme="minorHAnsi"/>
          <w:sz w:val="16"/>
          <w:szCs w:val="16"/>
        </w:rPr>
      </w:pPr>
      <w:hyperlink r:id="rId27" w:history="1">
        <w:r w:rsidRPr="00707A77">
          <w:rPr>
            <w:rStyle w:val="Hypertextovprepojenie"/>
            <w:rFonts w:cstheme="minorHAnsi"/>
            <w:sz w:val="16"/>
            <w:szCs w:val="16"/>
          </w:rPr>
          <w:t>https://www.portalvs.sk/regzam/detail/6370</w:t>
        </w:r>
      </w:hyperlink>
    </w:p>
    <w:p w14:paraId="489CABC0" w14:textId="77777777" w:rsidR="00262ADD" w:rsidRPr="00707A77" w:rsidRDefault="00262ADD" w:rsidP="00262ADD">
      <w:pPr>
        <w:autoSpaceDE w:val="0"/>
        <w:autoSpaceDN w:val="0"/>
        <w:adjustRightInd w:val="0"/>
        <w:spacing w:after="0" w:line="240" w:lineRule="auto"/>
        <w:ind w:left="360"/>
        <w:rPr>
          <w:rFonts w:cstheme="minorHAnsi"/>
          <w:sz w:val="16"/>
          <w:szCs w:val="16"/>
        </w:rPr>
      </w:pPr>
      <w:hyperlink r:id="rId28" w:history="1">
        <w:r w:rsidRPr="00707A77">
          <w:rPr>
            <w:rStyle w:val="Hypertextovprepojenie"/>
            <w:rFonts w:cstheme="minorHAnsi"/>
            <w:sz w:val="16"/>
            <w:szCs w:val="16"/>
          </w:rPr>
          <w:t>vasil.gluchman@unipo.sk</w:t>
        </w:r>
      </w:hyperlink>
      <w:r w:rsidRPr="00707A77">
        <w:rPr>
          <w:rFonts w:cstheme="minorHAnsi"/>
          <w:sz w:val="16"/>
          <w:szCs w:val="16"/>
        </w:rPr>
        <w:t xml:space="preserve"> </w:t>
      </w:r>
    </w:p>
    <w:p w14:paraId="3D75AFC1" w14:textId="77777777" w:rsidR="00262ADD" w:rsidRPr="00707A77" w:rsidRDefault="00262ADD" w:rsidP="00262ADD">
      <w:pPr>
        <w:autoSpaceDE w:val="0"/>
        <w:autoSpaceDN w:val="0"/>
        <w:adjustRightInd w:val="0"/>
        <w:spacing w:after="0" w:line="240" w:lineRule="auto"/>
        <w:ind w:left="360"/>
        <w:rPr>
          <w:rFonts w:cstheme="minorHAnsi"/>
          <w:sz w:val="16"/>
          <w:szCs w:val="16"/>
        </w:rPr>
      </w:pPr>
      <w:r w:rsidRPr="00707A77">
        <w:rPr>
          <w:rFonts w:cstheme="minorHAnsi"/>
          <w:sz w:val="16"/>
          <w:szCs w:val="16"/>
        </w:rPr>
        <w:t>Profilové predmety: Filozoficko-etické otázky v literatúre</w:t>
      </w:r>
    </w:p>
    <w:p w14:paraId="66E45222" w14:textId="77777777" w:rsidR="00262ADD" w:rsidRPr="00707A77" w:rsidRDefault="00262ADD" w:rsidP="00262ADD">
      <w:pPr>
        <w:autoSpaceDE w:val="0"/>
        <w:autoSpaceDN w:val="0"/>
        <w:adjustRightInd w:val="0"/>
        <w:spacing w:after="0" w:line="240" w:lineRule="auto"/>
        <w:ind w:left="360"/>
        <w:jc w:val="both"/>
        <w:rPr>
          <w:rFonts w:ascii="Calibri" w:hAnsi="Calibri" w:cs="Calibri"/>
          <w:sz w:val="16"/>
          <w:szCs w:val="16"/>
        </w:rPr>
      </w:pPr>
      <w:r w:rsidRPr="00707A77">
        <w:rPr>
          <w:rFonts w:ascii="Calibri" w:hAnsi="Calibri" w:cs="Calibri"/>
          <w:color w:val="222222"/>
          <w:sz w:val="16"/>
          <w:szCs w:val="16"/>
          <w:shd w:val="clear" w:color="auto" w:fill="FFFFFF"/>
        </w:rPr>
        <w:t xml:space="preserve">Je profesor filozofie a etiky. Výskumne sa orientuje na problematiku etiky </w:t>
      </w:r>
      <w:proofErr w:type="spellStart"/>
      <w:r w:rsidRPr="00707A77">
        <w:rPr>
          <w:rFonts w:ascii="Calibri" w:hAnsi="Calibri" w:cs="Calibri"/>
          <w:color w:val="222222"/>
          <w:sz w:val="16"/>
          <w:szCs w:val="16"/>
          <w:shd w:val="clear" w:color="auto" w:fill="FFFFFF"/>
        </w:rPr>
        <w:t>konzekvencializmu</w:t>
      </w:r>
      <w:proofErr w:type="spellEnd"/>
      <w:r w:rsidRPr="00707A77">
        <w:rPr>
          <w:rFonts w:ascii="Calibri" w:hAnsi="Calibri" w:cs="Calibri"/>
          <w:color w:val="222222"/>
          <w:sz w:val="16"/>
          <w:szCs w:val="16"/>
          <w:shd w:val="clear" w:color="auto" w:fill="FFFFFF"/>
        </w:rPr>
        <w:t xml:space="preserve"> (predovšetkým rozvíja koncepciu etiky sociálnych dôsledkov), dejín etiky vo svete, na Slovensku, sociálnej etiky, profesijnej etiky a bioetiky. Je riaditeľom Katedry bioetiky UNESCO na PU v Prešove (UNESCO </w:t>
      </w:r>
      <w:proofErr w:type="spellStart"/>
      <w:r w:rsidRPr="00707A77">
        <w:rPr>
          <w:rFonts w:ascii="Calibri" w:hAnsi="Calibri" w:cs="Calibri"/>
          <w:color w:val="222222"/>
          <w:sz w:val="16"/>
          <w:szCs w:val="16"/>
          <w:shd w:val="clear" w:color="auto" w:fill="FFFFFF"/>
        </w:rPr>
        <w:t>Chair</w:t>
      </w:r>
      <w:proofErr w:type="spellEnd"/>
      <w:r w:rsidRPr="00707A77">
        <w:rPr>
          <w:rFonts w:ascii="Calibri" w:hAnsi="Calibri" w:cs="Calibri"/>
          <w:color w:val="222222"/>
          <w:sz w:val="16"/>
          <w:szCs w:val="16"/>
          <w:shd w:val="clear" w:color="auto" w:fill="FFFFFF"/>
        </w:rPr>
        <w:t xml:space="preserve"> in </w:t>
      </w:r>
      <w:proofErr w:type="spellStart"/>
      <w:r w:rsidRPr="00707A77">
        <w:rPr>
          <w:rFonts w:ascii="Calibri" w:hAnsi="Calibri" w:cs="Calibri"/>
          <w:color w:val="222222"/>
          <w:sz w:val="16"/>
          <w:szCs w:val="16"/>
          <w:shd w:val="clear" w:color="auto" w:fill="FFFFFF"/>
        </w:rPr>
        <w:t>Bioethics</w:t>
      </w:r>
      <w:proofErr w:type="spellEnd"/>
      <w:r w:rsidRPr="00707A77">
        <w:rPr>
          <w:rFonts w:ascii="Calibri" w:hAnsi="Calibri" w:cs="Calibri"/>
          <w:color w:val="222222"/>
          <w:sz w:val="16"/>
          <w:szCs w:val="16"/>
          <w:shd w:val="clear" w:color="auto" w:fill="FFFFFF"/>
        </w:rPr>
        <w:t xml:space="preserve">). Je členom redakčnej rady a recenzentom zahraničného karentovaného časopisu </w:t>
      </w:r>
      <w:proofErr w:type="spellStart"/>
      <w:r w:rsidRPr="00707A77">
        <w:rPr>
          <w:rFonts w:ascii="Calibri" w:hAnsi="Calibri" w:cs="Calibri"/>
          <w:color w:val="222222"/>
          <w:sz w:val="16"/>
          <w:szCs w:val="16"/>
          <w:shd w:val="clear" w:color="auto" w:fill="FFFFFF"/>
        </w:rPr>
        <w:t>Medicine</w:t>
      </w:r>
      <w:proofErr w:type="spellEnd"/>
      <w:r w:rsidRPr="00707A77">
        <w:rPr>
          <w:rFonts w:ascii="Calibri" w:hAnsi="Calibri" w:cs="Calibri"/>
          <w:color w:val="222222"/>
          <w:sz w:val="16"/>
          <w:szCs w:val="16"/>
          <w:shd w:val="clear" w:color="auto" w:fill="FFFFFF"/>
        </w:rPr>
        <w:t xml:space="preserve">, Health </w:t>
      </w:r>
      <w:proofErr w:type="spellStart"/>
      <w:r w:rsidRPr="00707A77">
        <w:rPr>
          <w:rFonts w:ascii="Calibri" w:hAnsi="Calibri" w:cs="Calibri"/>
          <w:color w:val="222222"/>
          <w:sz w:val="16"/>
          <w:szCs w:val="16"/>
          <w:shd w:val="clear" w:color="auto" w:fill="FFFFFF"/>
        </w:rPr>
        <w:t>Care</w:t>
      </w:r>
      <w:proofErr w:type="spellEnd"/>
      <w:r w:rsidRPr="00707A77">
        <w:rPr>
          <w:rFonts w:ascii="Calibri" w:hAnsi="Calibri" w:cs="Calibri"/>
          <w:color w:val="222222"/>
          <w:sz w:val="16"/>
          <w:szCs w:val="16"/>
          <w:shd w:val="clear" w:color="auto" w:fill="FFFFFF"/>
        </w:rPr>
        <w:t xml:space="preserve"> and </w:t>
      </w:r>
      <w:proofErr w:type="spellStart"/>
      <w:r w:rsidRPr="00707A77">
        <w:rPr>
          <w:rFonts w:ascii="Calibri" w:hAnsi="Calibri" w:cs="Calibri"/>
          <w:color w:val="222222"/>
          <w:sz w:val="16"/>
          <w:szCs w:val="16"/>
          <w:shd w:val="clear" w:color="auto" w:fill="FFFFFF"/>
        </w:rPr>
        <w:t>Philosophy</w:t>
      </w:r>
      <w:proofErr w:type="spellEnd"/>
      <w:r w:rsidRPr="00707A77">
        <w:rPr>
          <w:rFonts w:ascii="Calibri" w:hAnsi="Calibri" w:cs="Calibri"/>
          <w:color w:val="222222"/>
          <w:sz w:val="16"/>
          <w:szCs w:val="16"/>
          <w:shd w:val="clear" w:color="auto" w:fill="FFFFFF"/>
        </w:rPr>
        <w:t xml:space="preserve"> vydávaného špičkovým zahraničným vydavateľstvom </w:t>
      </w:r>
      <w:proofErr w:type="spellStart"/>
      <w:r w:rsidRPr="00707A77">
        <w:rPr>
          <w:rFonts w:ascii="Calibri" w:hAnsi="Calibri" w:cs="Calibri"/>
          <w:color w:val="222222"/>
          <w:sz w:val="16"/>
          <w:szCs w:val="16"/>
          <w:shd w:val="clear" w:color="auto" w:fill="FFFFFF"/>
        </w:rPr>
        <w:t>Springer</w:t>
      </w:r>
      <w:proofErr w:type="spellEnd"/>
      <w:r w:rsidRPr="00707A77">
        <w:rPr>
          <w:rFonts w:ascii="Calibri" w:hAnsi="Calibri" w:cs="Calibri"/>
          <w:color w:val="222222"/>
          <w:sz w:val="16"/>
          <w:szCs w:val="16"/>
          <w:shd w:val="clear" w:color="auto" w:fill="FFFFFF"/>
        </w:rPr>
        <w:t xml:space="preserve">. Ďalej je editorom edície </w:t>
      </w:r>
      <w:proofErr w:type="spellStart"/>
      <w:r w:rsidRPr="00707A77">
        <w:rPr>
          <w:rFonts w:ascii="Calibri" w:hAnsi="Calibri" w:cs="Calibri"/>
          <w:color w:val="222222"/>
          <w:sz w:val="16"/>
          <w:szCs w:val="16"/>
          <w:shd w:val="clear" w:color="auto" w:fill="FFFFFF"/>
        </w:rPr>
        <w:t>Central</w:t>
      </w:r>
      <w:proofErr w:type="spellEnd"/>
      <w:r w:rsidRPr="00707A77">
        <w:rPr>
          <w:rFonts w:ascii="Calibri" w:hAnsi="Calibri" w:cs="Calibri"/>
          <w:color w:val="222222"/>
          <w:sz w:val="16"/>
          <w:szCs w:val="16"/>
          <w:shd w:val="clear" w:color="auto" w:fill="FFFFFF"/>
        </w:rPr>
        <w:t xml:space="preserve"> </w:t>
      </w:r>
      <w:proofErr w:type="spellStart"/>
      <w:r w:rsidRPr="00707A77">
        <w:rPr>
          <w:rFonts w:ascii="Calibri" w:hAnsi="Calibri" w:cs="Calibri"/>
          <w:color w:val="222222"/>
          <w:sz w:val="16"/>
          <w:szCs w:val="16"/>
          <w:shd w:val="clear" w:color="auto" w:fill="FFFFFF"/>
        </w:rPr>
        <w:t>European</w:t>
      </w:r>
      <w:proofErr w:type="spellEnd"/>
      <w:r w:rsidRPr="00707A77">
        <w:rPr>
          <w:rFonts w:ascii="Calibri" w:hAnsi="Calibri" w:cs="Calibri"/>
          <w:color w:val="222222"/>
          <w:sz w:val="16"/>
          <w:szCs w:val="16"/>
          <w:shd w:val="clear" w:color="auto" w:fill="FFFFFF"/>
        </w:rPr>
        <w:t xml:space="preserve"> </w:t>
      </w:r>
      <w:proofErr w:type="spellStart"/>
      <w:r w:rsidRPr="00707A77">
        <w:rPr>
          <w:rFonts w:ascii="Calibri" w:hAnsi="Calibri" w:cs="Calibri"/>
          <w:color w:val="222222"/>
          <w:sz w:val="16"/>
          <w:szCs w:val="16"/>
          <w:shd w:val="clear" w:color="auto" w:fill="FFFFFF"/>
        </w:rPr>
        <w:t>Value</w:t>
      </w:r>
      <w:proofErr w:type="spellEnd"/>
      <w:r w:rsidRPr="00707A77">
        <w:rPr>
          <w:rFonts w:ascii="Calibri" w:hAnsi="Calibri" w:cs="Calibri"/>
          <w:color w:val="222222"/>
          <w:sz w:val="16"/>
          <w:szCs w:val="16"/>
          <w:shd w:val="clear" w:color="auto" w:fill="FFFFFF"/>
        </w:rPr>
        <w:t xml:space="preserve"> </w:t>
      </w:r>
      <w:proofErr w:type="spellStart"/>
      <w:r w:rsidRPr="00707A77">
        <w:rPr>
          <w:rFonts w:ascii="Calibri" w:hAnsi="Calibri" w:cs="Calibri"/>
          <w:color w:val="222222"/>
          <w:sz w:val="16"/>
          <w:szCs w:val="16"/>
          <w:shd w:val="clear" w:color="auto" w:fill="FFFFFF"/>
        </w:rPr>
        <w:t>Studies</w:t>
      </w:r>
      <w:proofErr w:type="spellEnd"/>
      <w:r w:rsidRPr="00707A77">
        <w:rPr>
          <w:rFonts w:ascii="Calibri" w:hAnsi="Calibri" w:cs="Calibri"/>
          <w:color w:val="222222"/>
          <w:sz w:val="16"/>
          <w:szCs w:val="16"/>
          <w:shd w:val="clear" w:color="auto" w:fill="FFFFFF"/>
        </w:rPr>
        <w:t xml:space="preserve"> renomovaného zahraničného vydavateľstva </w:t>
      </w:r>
      <w:proofErr w:type="spellStart"/>
      <w:r w:rsidRPr="00707A77">
        <w:rPr>
          <w:rFonts w:ascii="Calibri" w:hAnsi="Calibri" w:cs="Calibri"/>
          <w:color w:val="222222"/>
          <w:sz w:val="16"/>
          <w:szCs w:val="16"/>
          <w:shd w:val="clear" w:color="auto" w:fill="FFFFFF"/>
        </w:rPr>
        <w:t>Brill</w:t>
      </w:r>
      <w:proofErr w:type="spellEnd"/>
      <w:r w:rsidRPr="00707A77">
        <w:rPr>
          <w:rFonts w:ascii="Calibri" w:hAnsi="Calibri" w:cs="Calibri"/>
          <w:color w:val="222222"/>
          <w:sz w:val="16"/>
          <w:szCs w:val="16"/>
          <w:shd w:val="clear" w:color="auto" w:fill="FFFFFF"/>
        </w:rPr>
        <w:t>/</w:t>
      </w:r>
      <w:proofErr w:type="spellStart"/>
      <w:r w:rsidRPr="00707A77">
        <w:rPr>
          <w:rFonts w:ascii="Calibri" w:hAnsi="Calibri" w:cs="Calibri"/>
          <w:color w:val="222222"/>
          <w:sz w:val="16"/>
          <w:szCs w:val="16"/>
          <w:shd w:val="clear" w:color="auto" w:fill="FFFFFF"/>
        </w:rPr>
        <w:t>Rodopi</w:t>
      </w:r>
      <w:proofErr w:type="spellEnd"/>
      <w:r w:rsidRPr="00707A77">
        <w:rPr>
          <w:rFonts w:ascii="Calibri" w:hAnsi="Calibri" w:cs="Calibri"/>
          <w:color w:val="222222"/>
          <w:sz w:val="16"/>
          <w:szCs w:val="16"/>
          <w:shd w:val="clear" w:color="auto" w:fill="FFFFFF"/>
        </w:rPr>
        <w:t xml:space="preserve">. Je tiež šéfredaktorom indexovaného časopisu </w:t>
      </w:r>
      <w:proofErr w:type="spellStart"/>
      <w:r w:rsidRPr="00707A77">
        <w:rPr>
          <w:rFonts w:ascii="Calibri" w:hAnsi="Calibri" w:cs="Calibri"/>
          <w:color w:val="222222"/>
          <w:sz w:val="16"/>
          <w:szCs w:val="16"/>
          <w:shd w:val="clear" w:color="auto" w:fill="FFFFFF"/>
        </w:rPr>
        <w:t>Ethics</w:t>
      </w:r>
      <w:proofErr w:type="spellEnd"/>
      <w:r w:rsidRPr="00707A77">
        <w:rPr>
          <w:rFonts w:ascii="Calibri" w:hAnsi="Calibri" w:cs="Calibri"/>
          <w:color w:val="222222"/>
          <w:sz w:val="16"/>
          <w:szCs w:val="16"/>
          <w:shd w:val="clear" w:color="auto" w:fill="FFFFFF"/>
        </w:rPr>
        <w:t xml:space="preserve"> &amp; </w:t>
      </w:r>
      <w:proofErr w:type="spellStart"/>
      <w:r w:rsidRPr="00707A77">
        <w:rPr>
          <w:rFonts w:ascii="Calibri" w:hAnsi="Calibri" w:cs="Calibri"/>
          <w:color w:val="222222"/>
          <w:sz w:val="16"/>
          <w:szCs w:val="16"/>
          <w:shd w:val="clear" w:color="auto" w:fill="FFFFFF"/>
        </w:rPr>
        <w:t>Bioethics</w:t>
      </w:r>
      <w:proofErr w:type="spellEnd"/>
      <w:r w:rsidRPr="00707A77">
        <w:rPr>
          <w:rFonts w:ascii="Calibri" w:hAnsi="Calibri" w:cs="Calibri"/>
          <w:color w:val="222222"/>
          <w:sz w:val="16"/>
          <w:szCs w:val="16"/>
          <w:shd w:val="clear" w:color="auto" w:fill="FFFFFF"/>
        </w:rPr>
        <w:t xml:space="preserve"> (in </w:t>
      </w:r>
      <w:proofErr w:type="spellStart"/>
      <w:r w:rsidRPr="00707A77">
        <w:rPr>
          <w:rFonts w:ascii="Calibri" w:hAnsi="Calibri" w:cs="Calibri"/>
          <w:color w:val="222222"/>
          <w:sz w:val="16"/>
          <w:szCs w:val="16"/>
          <w:shd w:val="clear" w:color="auto" w:fill="FFFFFF"/>
        </w:rPr>
        <w:t>Central</w:t>
      </w:r>
      <w:proofErr w:type="spellEnd"/>
      <w:r w:rsidRPr="00707A77">
        <w:rPr>
          <w:rFonts w:ascii="Calibri" w:hAnsi="Calibri" w:cs="Calibri"/>
          <w:color w:val="222222"/>
          <w:sz w:val="16"/>
          <w:szCs w:val="16"/>
          <w:shd w:val="clear" w:color="auto" w:fill="FFFFFF"/>
        </w:rPr>
        <w:t xml:space="preserve"> </w:t>
      </w:r>
      <w:proofErr w:type="spellStart"/>
      <w:r w:rsidRPr="00707A77">
        <w:rPr>
          <w:rFonts w:ascii="Calibri" w:hAnsi="Calibri" w:cs="Calibri"/>
          <w:color w:val="222222"/>
          <w:sz w:val="16"/>
          <w:szCs w:val="16"/>
          <w:shd w:val="clear" w:color="auto" w:fill="FFFFFF"/>
        </w:rPr>
        <w:t>Europe</w:t>
      </w:r>
      <w:proofErr w:type="spellEnd"/>
      <w:r w:rsidRPr="00707A77">
        <w:rPr>
          <w:rFonts w:ascii="Calibri" w:hAnsi="Calibri" w:cs="Calibri"/>
          <w:color w:val="222222"/>
          <w:sz w:val="16"/>
          <w:szCs w:val="16"/>
          <w:shd w:val="clear" w:color="auto" w:fill="FFFFFF"/>
        </w:rPr>
        <w:t xml:space="preserve">). Absolvoval výskumné pobyty v Spojenom kráľovstve (1993, 1995, 1996-1997), USA (1994, 1998), Maďarsku (1999), Nemecku (2000, 2003, 2004), Rakúsku (2005), Česku (2006), Fínsku (2008), Malte (2010), Švédsku (2014), Grécku (2016, 2017). Austrálii (2019-2020) a Cypre (2020, 2021). Vydal knihy Profesijná etika ako etika práce a etika vzťahov (2014), Idea humanity v dejinách etiky na Slovensku (2013), Etika na Slovensku – minulosť a prítomnosť (2008), Etika a reflexie morálky (2008), Etika sociálnych dôsledkov v kontexte jej kritiky (1999), Človek a morálka (1997), Etika sociálnych dôsledkov a jej kontexty  (1996), Etika </w:t>
      </w:r>
      <w:proofErr w:type="spellStart"/>
      <w:r w:rsidRPr="00707A77">
        <w:rPr>
          <w:rFonts w:ascii="Calibri" w:hAnsi="Calibri" w:cs="Calibri"/>
          <w:color w:val="222222"/>
          <w:sz w:val="16"/>
          <w:szCs w:val="16"/>
          <w:shd w:val="clear" w:color="auto" w:fill="FFFFFF"/>
        </w:rPr>
        <w:t>konzekvencializmu</w:t>
      </w:r>
      <w:proofErr w:type="spellEnd"/>
      <w:r w:rsidRPr="00707A77">
        <w:rPr>
          <w:rFonts w:ascii="Calibri" w:hAnsi="Calibri" w:cs="Calibri"/>
          <w:color w:val="222222"/>
          <w:sz w:val="16"/>
          <w:szCs w:val="16"/>
          <w:shd w:val="clear" w:color="auto" w:fill="FFFFFF"/>
        </w:rPr>
        <w:t xml:space="preserve"> (1995). Je tiež editorom troch zväzkov Etiky (2010) a mnohých ďalších učebníc a článkov o bioetike, </w:t>
      </w:r>
      <w:proofErr w:type="spellStart"/>
      <w:r w:rsidRPr="00707A77">
        <w:rPr>
          <w:rFonts w:ascii="Calibri" w:hAnsi="Calibri" w:cs="Calibri"/>
          <w:color w:val="222222"/>
          <w:sz w:val="16"/>
          <w:szCs w:val="16"/>
          <w:shd w:val="clear" w:color="auto" w:fill="FFFFFF"/>
        </w:rPr>
        <w:t>konzekvencialistickej</w:t>
      </w:r>
      <w:proofErr w:type="spellEnd"/>
      <w:r w:rsidRPr="00707A77">
        <w:rPr>
          <w:rFonts w:ascii="Calibri" w:hAnsi="Calibri" w:cs="Calibri"/>
          <w:color w:val="222222"/>
          <w:sz w:val="16"/>
          <w:szCs w:val="16"/>
          <w:shd w:val="clear" w:color="auto" w:fill="FFFFFF"/>
        </w:rPr>
        <w:t xml:space="preserve"> etike, dejinách etiky na Slovensku a aplikovanej etike vrátane profesijnej etiky. Vystupoval na konferenciách a kongresoch v takmer 50 krajinách sveta. Zúčastnil sa svetových filozofických kongresov v Bostone (USA) v roku 1998, Istanbule (Turecko) v roku 2003, Dillí (India) v roku 2006, Pekingu (Čína) v roku 2007, Soule (Kórea) v roku 2008 a Aténach (Grécko) v roku 2013. Prednášal na univerzitách v Austrálii, Česku, Fínsku, Fidži, Poľsku, Švédsku, Turecku, Ukrajine, Spojených štátoch a Spojenom kráľovstve.</w:t>
      </w:r>
    </w:p>
    <w:p w14:paraId="602FC614" w14:textId="77777777" w:rsidR="00262ADD" w:rsidRPr="00707A77" w:rsidRDefault="00262ADD" w:rsidP="00262ADD">
      <w:pPr>
        <w:autoSpaceDE w:val="0"/>
        <w:autoSpaceDN w:val="0"/>
        <w:adjustRightInd w:val="0"/>
        <w:spacing w:after="0" w:line="240" w:lineRule="auto"/>
        <w:ind w:left="360"/>
        <w:rPr>
          <w:rFonts w:cstheme="minorHAnsi"/>
          <w:b/>
          <w:sz w:val="16"/>
          <w:szCs w:val="16"/>
        </w:rPr>
      </w:pPr>
    </w:p>
    <w:p w14:paraId="23CEE467" w14:textId="77777777" w:rsidR="00262ADD" w:rsidRPr="00707A77" w:rsidRDefault="00262ADD" w:rsidP="00262ADD">
      <w:pPr>
        <w:autoSpaceDE w:val="0"/>
        <w:autoSpaceDN w:val="0"/>
        <w:adjustRightInd w:val="0"/>
        <w:spacing w:after="0" w:line="240" w:lineRule="auto"/>
        <w:ind w:left="360"/>
        <w:rPr>
          <w:rFonts w:cstheme="minorHAnsi"/>
          <w:b/>
          <w:sz w:val="16"/>
          <w:szCs w:val="16"/>
        </w:rPr>
      </w:pPr>
      <w:r w:rsidRPr="00707A77">
        <w:rPr>
          <w:rFonts w:cstheme="minorHAnsi"/>
          <w:b/>
          <w:sz w:val="16"/>
          <w:szCs w:val="16"/>
        </w:rPr>
        <w:t xml:space="preserve">prof. PaedDr. Slávka </w:t>
      </w:r>
      <w:proofErr w:type="spellStart"/>
      <w:r w:rsidRPr="00707A77">
        <w:rPr>
          <w:rFonts w:cstheme="minorHAnsi"/>
          <w:b/>
          <w:sz w:val="16"/>
          <w:szCs w:val="16"/>
        </w:rPr>
        <w:t>Kopčáková</w:t>
      </w:r>
      <w:proofErr w:type="spellEnd"/>
      <w:r w:rsidRPr="00707A77">
        <w:rPr>
          <w:rFonts w:cstheme="minorHAnsi"/>
          <w:b/>
          <w:sz w:val="16"/>
          <w:szCs w:val="16"/>
        </w:rPr>
        <w:t xml:space="preserve">, PhD. </w:t>
      </w:r>
    </w:p>
    <w:p w14:paraId="531D15EA" w14:textId="77777777" w:rsidR="00262ADD" w:rsidRPr="00707A77" w:rsidRDefault="00262ADD" w:rsidP="00262ADD">
      <w:pPr>
        <w:autoSpaceDE w:val="0"/>
        <w:autoSpaceDN w:val="0"/>
        <w:adjustRightInd w:val="0"/>
        <w:spacing w:after="0" w:line="240" w:lineRule="auto"/>
        <w:ind w:left="360"/>
        <w:rPr>
          <w:rFonts w:cstheme="minorHAnsi"/>
          <w:sz w:val="16"/>
          <w:szCs w:val="16"/>
        </w:rPr>
      </w:pPr>
      <w:r w:rsidRPr="00707A77">
        <w:rPr>
          <w:rFonts w:cstheme="minorHAnsi"/>
          <w:sz w:val="16"/>
          <w:szCs w:val="16"/>
        </w:rPr>
        <w:t xml:space="preserve">pôsobí na funkčnom mieste profesorky </w:t>
      </w:r>
    </w:p>
    <w:p w14:paraId="1DDE8B53" w14:textId="77777777" w:rsidR="00262ADD" w:rsidRPr="00707A77" w:rsidRDefault="00262ADD" w:rsidP="00262ADD">
      <w:pPr>
        <w:autoSpaceDE w:val="0"/>
        <w:autoSpaceDN w:val="0"/>
        <w:adjustRightInd w:val="0"/>
        <w:spacing w:after="0" w:line="240" w:lineRule="auto"/>
        <w:ind w:left="360"/>
        <w:rPr>
          <w:rFonts w:cstheme="minorHAnsi"/>
          <w:sz w:val="16"/>
          <w:szCs w:val="16"/>
        </w:rPr>
      </w:pPr>
      <w:hyperlink r:id="rId29" w:history="1">
        <w:r w:rsidRPr="00707A77">
          <w:rPr>
            <w:rStyle w:val="Hypertextovprepojenie"/>
            <w:rFonts w:cstheme="minorHAnsi"/>
            <w:sz w:val="16"/>
            <w:szCs w:val="16"/>
          </w:rPr>
          <w:t>https://www.portalvs.sk/regzam/detail/6821</w:t>
        </w:r>
      </w:hyperlink>
    </w:p>
    <w:p w14:paraId="7D93B668" w14:textId="77777777" w:rsidR="00262ADD" w:rsidRPr="00707A77" w:rsidRDefault="00262ADD" w:rsidP="00262ADD">
      <w:pPr>
        <w:autoSpaceDE w:val="0"/>
        <w:autoSpaceDN w:val="0"/>
        <w:adjustRightInd w:val="0"/>
        <w:spacing w:after="0" w:line="240" w:lineRule="auto"/>
        <w:ind w:left="360"/>
        <w:rPr>
          <w:rFonts w:cstheme="minorHAnsi"/>
          <w:sz w:val="16"/>
          <w:szCs w:val="16"/>
        </w:rPr>
      </w:pPr>
      <w:hyperlink r:id="rId30" w:history="1">
        <w:r w:rsidRPr="00707A77">
          <w:rPr>
            <w:rStyle w:val="Hypertextovprepojenie"/>
            <w:rFonts w:cstheme="minorHAnsi"/>
            <w:sz w:val="16"/>
            <w:szCs w:val="16"/>
          </w:rPr>
          <w:t>slavka.kopcakova@unipo.sk</w:t>
        </w:r>
      </w:hyperlink>
      <w:r w:rsidRPr="00707A77">
        <w:rPr>
          <w:rFonts w:cstheme="minorHAnsi"/>
          <w:sz w:val="16"/>
          <w:szCs w:val="16"/>
        </w:rPr>
        <w:t xml:space="preserve"> </w:t>
      </w:r>
    </w:p>
    <w:p w14:paraId="26C9AA05" w14:textId="77777777" w:rsidR="00262ADD" w:rsidRPr="00707A77" w:rsidRDefault="00262ADD" w:rsidP="00262ADD">
      <w:pPr>
        <w:autoSpaceDE w:val="0"/>
        <w:autoSpaceDN w:val="0"/>
        <w:adjustRightInd w:val="0"/>
        <w:spacing w:after="0" w:line="240" w:lineRule="auto"/>
        <w:ind w:left="360"/>
        <w:rPr>
          <w:rFonts w:cstheme="minorHAnsi"/>
          <w:sz w:val="16"/>
          <w:szCs w:val="16"/>
        </w:rPr>
      </w:pPr>
      <w:r w:rsidRPr="00707A77">
        <w:rPr>
          <w:rFonts w:cstheme="minorHAnsi"/>
          <w:sz w:val="16"/>
          <w:szCs w:val="16"/>
        </w:rPr>
        <w:t xml:space="preserve">Profilové predmety: Estetika </w:t>
      </w:r>
    </w:p>
    <w:p w14:paraId="218C4D92" w14:textId="77777777" w:rsidR="00262ADD" w:rsidRPr="00707A77" w:rsidRDefault="00262ADD" w:rsidP="00262ADD">
      <w:pPr>
        <w:autoSpaceDE w:val="0"/>
        <w:autoSpaceDN w:val="0"/>
        <w:adjustRightInd w:val="0"/>
        <w:spacing w:after="0" w:line="240" w:lineRule="auto"/>
        <w:ind w:left="360"/>
        <w:rPr>
          <w:rFonts w:cstheme="minorHAnsi"/>
          <w:sz w:val="16"/>
          <w:szCs w:val="16"/>
        </w:rPr>
      </w:pPr>
      <w:r w:rsidRPr="00707A77">
        <w:rPr>
          <w:rStyle w:val="normaltextrun"/>
          <w:rFonts w:ascii="Calibri" w:hAnsi="Calibri" w:cs="Calibri"/>
          <w:iCs/>
          <w:sz w:val="16"/>
          <w:szCs w:val="16"/>
          <w:shd w:val="clear" w:color="auto" w:fill="FFFFFF"/>
        </w:rPr>
        <w:t xml:space="preserve">Pôsobí na funkčnom mieste profesora pre estetiku. Vo svojom vedeckom výskume sa sústreďuje skúmanie vzťahov medzi dejinami, teóriou a estetikou hudby, na výskum dejín slovenskej hudobnej estetiky (vedecké monografie Vývoj </w:t>
      </w:r>
      <w:proofErr w:type="spellStart"/>
      <w:r w:rsidRPr="00707A77">
        <w:rPr>
          <w:rStyle w:val="spellingerror"/>
          <w:rFonts w:ascii="Calibri" w:hAnsi="Calibri" w:cs="Calibri"/>
          <w:iCs/>
          <w:sz w:val="16"/>
          <w:szCs w:val="16"/>
          <w:shd w:val="clear" w:color="auto" w:fill="FFFFFF"/>
        </w:rPr>
        <w:t>hudobnoestetického</w:t>
      </w:r>
      <w:proofErr w:type="spellEnd"/>
      <w:r w:rsidRPr="00707A77">
        <w:rPr>
          <w:rStyle w:val="normaltextrun"/>
          <w:rFonts w:ascii="Calibri" w:hAnsi="Calibri" w:cs="Calibri"/>
          <w:iCs/>
          <w:sz w:val="16"/>
          <w:szCs w:val="16"/>
          <w:shd w:val="clear" w:color="auto" w:fill="FFFFFF"/>
        </w:rPr>
        <w:t xml:space="preserve"> myslenia na Slovensku v 20. storočí, 2013; Aktuálne otázky hudobnej estetiky 20. a 21. storočia, 2020). Špecializuje sa primárne na historiografiu a pramenné bádanie, najvýznamnejšie práce (monografia Tobias </w:t>
      </w:r>
      <w:proofErr w:type="spellStart"/>
      <w:r w:rsidRPr="00707A77">
        <w:rPr>
          <w:rStyle w:val="spellingerror"/>
          <w:rFonts w:ascii="Calibri" w:hAnsi="Calibri" w:cs="Calibri"/>
          <w:iCs/>
          <w:sz w:val="16"/>
          <w:szCs w:val="16"/>
          <w:shd w:val="clear" w:color="auto" w:fill="FFFFFF"/>
        </w:rPr>
        <w:t>Gottfried</w:t>
      </w:r>
      <w:proofErr w:type="spellEnd"/>
      <w:r w:rsidRPr="00707A77">
        <w:rPr>
          <w:rStyle w:val="normaltextrun"/>
          <w:rFonts w:ascii="Calibri" w:hAnsi="Calibri" w:cs="Calibri"/>
          <w:iCs/>
          <w:sz w:val="16"/>
          <w:szCs w:val="16"/>
          <w:shd w:val="clear" w:color="auto" w:fill="FFFFFF"/>
        </w:rPr>
        <w:t xml:space="preserve"> </w:t>
      </w:r>
      <w:proofErr w:type="spellStart"/>
      <w:r w:rsidRPr="00707A77">
        <w:rPr>
          <w:rStyle w:val="spellingerror"/>
          <w:rFonts w:ascii="Calibri" w:hAnsi="Calibri" w:cs="Calibri"/>
          <w:iCs/>
          <w:sz w:val="16"/>
          <w:szCs w:val="16"/>
          <w:shd w:val="clear" w:color="auto" w:fill="FFFFFF"/>
        </w:rPr>
        <w:t>Schröer</w:t>
      </w:r>
      <w:proofErr w:type="spellEnd"/>
      <w:r w:rsidRPr="00707A77">
        <w:rPr>
          <w:rStyle w:val="normaltextrun"/>
          <w:rFonts w:ascii="Calibri" w:hAnsi="Calibri" w:cs="Calibri"/>
          <w:iCs/>
          <w:sz w:val="16"/>
          <w:szCs w:val="16"/>
          <w:shd w:val="clear" w:color="auto" w:fill="FFFFFF"/>
        </w:rPr>
        <w:t xml:space="preserve"> (1791 – 1850). Estetika ako vízia lepšieho človeka, 2021); na staršie dejiny regionálnej hudobnej kultúry (časopis </w:t>
      </w:r>
      <w:proofErr w:type="spellStart"/>
      <w:r w:rsidRPr="00707A77">
        <w:rPr>
          <w:rStyle w:val="spellingerror"/>
          <w:rFonts w:ascii="Calibri" w:hAnsi="Calibri" w:cs="Calibri"/>
          <w:iCs/>
          <w:sz w:val="16"/>
          <w:szCs w:val="16"/>
          <w:shd w:val="clear" w:color="auto" w:fill="FFFFFF"/>
        </w:rPr>
        <w:t>Hudební</w:t>
      </w:r>
      <w:proofErr w:type="spellEnd"/>
      <w:r w:rsidRPr="00707A77">
        <w:rPr>
          <w:rStyle w:val="normaltextrun"/>
          <w:rFonts w:ascii="Calibri" w:hAnsi="Calibri" w:cs="Calibri"/>
          <w:iCs/>
          <w:sz w:val="16"/>
          <w:szCs w:val="16"/>
          <w:shd w:val="clear" w:color="auto" w:fill="FFFFFF"/>
        </w:rPr>
        <w:t xml:space="preserve"> </w:t>
      </w:r>
      <w:proofErr w:type="spellStart"/>
      <w:r w:rsidRPr="00707A77">
        <w:rPr>
          <w:rStyle w:val="spellingerror"/>
          <w:rFonts w:ascii="Calibri" w:hAnsi="Calibri" w:cs="Calibri"/>
          <w:iCs/>
          <w:sz w:val="16"/>
          <w:szCs w:val="16"/>
          <w:shd w:val="clear" w:color="auto" w:fill="FFFFFF"/>
        </w:rPr>
        <w:t>věda</w:t>
      </w:r>
      <w:proofErr w:type="spellEnd"/>
      <w:r w:rsidRPr="00707A77">
        <w:rPr>
          <w:rStyle w:val="normaltextrun"/>
          <w:rFonts w:ascii="Calibri" w:hAnsi="Calibri" w:cs="Calibri"/>
          <w:iCs/>
          <w:sz w:val="16"/>
          <w:szCs w:val="16"/>
          <w:shd w:val="clear" w:color="auto" w:fill="FFFFFF"/>
        </w:rPr>
        <w:t xml:space="preserve">, CCC), rovnako na hudobno-historické bádanie novšej slovenskej hudby (monografie Ladislav </w:t>
      </w:r>
      <w:proofErr w:type="spellStart"/>
      <w:r w:rsidRPr="00707A77">
        <w:rPr>
          <w:rStyle w:val="spellingerror"/>
          <w:rFonts w:ascii="Calibri" w:hAnsi="Calibri" w:cs="Calibri"/>
          <w:iCs/>
          <w:sz w:val="16"/>
          <w:szCs w:val="16"/>
          <w:shd w:val="clear" w:color="auto" w:fill="FFFFFF"/>
        </w:rPr>
        <w:t>Burlas</w:t>
      </w:r>
      <w:proofErr w:type="spellEnd"/>
      <w:r w:rsidRPr="00707A77">
        <w:rPr>
          <w:rStyle w:val="normaltextrun"/>
          <w:rFonts w:ascii="Calibri" w:hAnsi="Calibri" w:cs="Calibri"/>
          <w:iCs/>
          <w:sz w:val="16"/>
          <w:szCs w:val="16"/>
          <w:shd w:val="clear" w:color="auto" w:fill="FFFFFF"/>
        </w:rPr>
        <w:t xml:space="preserve">, 2002; Ladislav </w:t>
      </w:r>
      <w:proofErr w:type="spellStart"/>
      <w:r w:rsidRPr="00707A77">
        <w:rPr>
          <w:rStyle w:val="spellingerror"/>
          <w:rFonts w:ascii="Calibri" w:hAnsi="Calibri" w:cs="Calibri"/>
          <w:iCs/>
          <w:sz w:val="16"/>
          <w:szCs w:val="16"/>
          <w:shd w:val="clear" w:color="auto" w:fill="FFFFFF"/>
        </w:rPr>
        <w:t>Burlas</w:t>
      </w:r>
      <w:proofErr w:type="spellEnd"/>
      <w:r w:rsidRPr="00707A77">
        <w:rPr>
          <w:rStyle w:val="normaltextrun"/>
          <w:rFonts w:ascii="Calibri" w:hAnsi="Calibri" w:cs="Calibri"/>
          <w:iCs/>
          <w:sz w:val="16"/>
          <w:szCs w:val="16"/>
          <w:shd w:val="clear" w:color="auto" w:fill="FFFFFF"/>
        </w:rPr>
        <w:t xml:space="preserve"> a slovenská hudobná kultúra, 2017; Irena </w:t>
      </w:r>
      <w:proofErr w:type="spellStart"/>
      <w:r w:rsidRPr="00707A77">
        <w:rPr>
          <w:rStyle w:val="spellingerror"/>
          <w:rFonts w:ascii="Calibri" w:hAnsi="Calibri" w:cs="Calibri"/>
          <w:iCs/>
          <w:sz w:val="16"/>
          <w:szCs w:val="16"/>
          <w:shd w:val="clear" w:color="auto" w:fill="FFFFFF"/>
        </w:rPr>
        <w:t>Medňanská</w:t>
      </w:r>
      <w:proofErr w:type="spellEnd"/>
      <w:r w:rsidRPr="00707A77">
        <w:rPr>
          <w:rStyle w:val="normaltextrun"/>
          <w:rFonts w:ascii="Calibri" w:hAnsi="Calibri" w:cs="Calibri"/>
          <w:iCs/>
          <w:sz w:val="16"/>
          <w:szCs w:val="16"/>
          <w:shd w:val="clear" w:color="auto" w:fill="FFFFFF"/>
        </w:rPr>
        <w:t xml:space="preserve"> a slovenská hudobná pedagogika, 2020). Je špecialistkou na teoreticko-metodologické otázky sprístupňovania a recepcie hudby, autorkou 10 monografií, vysokoškolských učebných textov pre študentov odboru estetika, autorkou významných vedeckých štúdií registrovaných v databázach CCC, </w:t>
      </w:r>
      <w:proofErr w:type="spellStart"/>
      <w:r w:rsidRPr="00707A77">
        <w:rPr>
          <w:rStyle w:val="spellingerror"/>
          <w:rFonts w:ascii="Calibri" w:hAnsi="Calibri" w:cs="Calibri"/>
          <w:iCs/>
          <w:sz w:val="16"/>
          <w:szCs w:val="16"/>
          <w:shd w:val="clear" w:color="auto" w:fill="FFFFFF"/>
        </w:rPr>
        <w:t>WoS</w:t>
      </w:r>
      <w:proofErr w:type="spellEnd"/>
      <w:r w:rsidRPr="00707A77">
        <w:rPr>
          <w:rStyle w:val="normaltextrun"/>
          <w:rFonts w:ascii="Calibri" w:hAnsi="Calibri" w:cs="Calibri"/>
          <w:iCs/>
          <w:sz w:val="16"/>
          <w:szCs w:val="16"/>
          <w:shd w:val="clear" w:color="auto" w:fill="FFFFFF"/>
        </w:rPr>
        <w:t xml:space="preserve"> a </w:t>
      </w:r>
      <w:proofErr w:type="spellStart"/>
      <w:r w:rsidRPr="00707A77">
        <w:rPr>
          <w:rStyle w:val="spellingerror"/>
          <w:rFonts w:ascii="Calibri" w:hAnsi="Calibri" w:cs="Calibri"/>
          <w:iCs/>
          <w:sz w:val="16"/>
          <w:szCs w:val="16"/>
          <w:shd w:val="clear" w:color="auto" w:fill="FFFFFF"/>
        </w:rPr>
        <w:t>Scopus</w:t>
      </w:r>
      <w:proofErr w:type="spellEnd"/>
      <w:r w:rsidRPr="00707A77">
        <w:rPr>
          <w:rStyle w:val="normaltextrun"/>
          <w:rFonts w:ascii="Calibri" w:hAnsi="Calibri" w:cs="Calibri"/>
          <w:iCs/>
          <w:sz w:val="16"/>
          <w:szCs w:val="16"/>
          <w:shd w:val="clear" w:color="auto" w:fill="FFFFFF"/>
        </w:rPr>
        <w:t xml:space="preserve"> pre oblasť estetiky a umenia publikovaných v zahraničí.</w:t>
      </w:r>
      <w:r w:rsidRPr="00707A77">
        <w:rPr>
          <w:rStyle w:val="eop"/>
          <w:rFonts w:ascii="Calibri" w:hAnsi="Calibri" w:cs="Calibri"/>
          <w:sz w:val="16"/>
          <w:szCs w:val="16"/>
          <w:shd w:val="clear" w:color="auto" w:fill="FFFFFF"/>
        </w:rPr>
        <w:t> </w:t>
      </w:r>
      <w:r w:rsidRPr="00707A77">
        <w:rPr>
          <w:rFonts w:ascii="Arial" w:hAnsi="Arial" w:cs="Arial"/>
          <w:sz w:val="20"/>
          <w:szCs w:val="20"/>
          <w:lang w:val="en-US"/>
        </w:rPr>
        <w:t xml:space="preserve"> </w:t>
      </w:r>
    </w:p>
    <w:p w14:paraId="1E88A605" w14:textId="77777777" w:rsidR="00262ADD" w:rsidRPr="00707A77" w:rsidRDefault="00262ADD" w:rsidP="00262ADD">
      <w:pPr>
        <w:autoSpaceDE w:val="0"/>
        <w:autoSpaceDN w:val="0"/>
        <w:adjustRightInd w:val="0"/>
        <w:spacing w:after="0" w:line="240" w:lineRule="auto"/>
        <w:ind w:left="360"/>
        <w:jc w:val="both"/>
        <w:rPr>
          <w:rFonts w:cstheme="minorHAnsi"/>
          <w:sz w:val="16"/>
          <w:szCs w:val="16"/>
        </w:rPr>
      </w:pPr>
    </w:p>
    <w:p w14:paraId="6E703C61" w14:textId="77777777" w:rsidR="0025168D" w:rsidRPr="00707A77" w:rsidRDefault="0025168D" w:rsidP="0025168D">
      <w:pPr>
        <w:autoSpaceDE w:val="0"/>
        <w:autoSpaceDN w:val="0"/>
        <w:adjustRightInd w:val="0"/>
        <w:spacing w:after="0" w:line="240" w:lineRule="auto"/>
        <w:ind w:left="360"/>
        <w:rPr>
          <w:rFonts w:cstheme="minorHAnsi"/>
          <w:b/>
          <w:sz w:val="16"/>
          <w:szCs w:val="16"/>
        </w:rPr>
      </w:pPr>
      <w:r>
        <w:rPr>
          <w:rFonts w:cstheme="minorHAnsi"/>
          <w:b/>
          <w:sz w:val="16"/>
          <w:szCs w:val="16"/>
        </w:rPr>
        <w:t xml:space="preserve">doc. Mgr. Ondrej </w:t>
      </w:r>
      <w:proofErr w:type="spellStart"/>
      <w:r>
        <w:rPr>
          <w:rFonts w:cstheme="minorHAnsi"/>
          <w:b/>
          <w:sz w:val="16"/>
          <w:szCs w:val="16"/>
        </w:rPr>
        <w:t>Marchevský</w:t>
      </w:r>
      <w:proofErr w:type="spellEnd"/>
      <w:r>
        <w:rPr>
          <w:rFonts w:cstheme="minorHAnsi"/>
          <w:b/>
          <w:sz w:val="16"/>
          <w:szCs w:val="16"/>
        </w:rPr>
        <w:t>, PhD.</w:t>
      </w:r>
    </w:p>
    <w:p w14:paraId="62C95165" w14:textId="77777777" w:rsidR="0025168D" w:rsidRPr="00707A77" w:rsidRDefault="0025168D" w:rsidP="0025168D">
      <w:pPr>
        <w:autoSpaceDE w:val="0"/>
        <w:autoSpaceDN w:val="0"/>
        <w:adjustRightInd w:val="0"/>
        <w:spacing w:after="0" w:line="240" w:lineRule="auto"/>
        <w:ind w:left="360"/>
        <w:rPr>
          <w:rFonts w:cstheme="minorHAnsi"/>
          <w:sz w:val="16"/>
          <w:szCs w:val="16"/>
        </w:rPr>
      </w:pPr>
      <w:r w:rsidRPr="00707A77">
        <w:rPr>
          <w:rFonts w:cstheme="minorHAnsi"/>
          <w:sz w:val="16"/>
          <w:szCs w:val="16"/>
        </w:rPr>
        <w:t xml:space="preserve">pôsobí na funkčnom mieste </w:t>
      </w:r>
      <w:r>
        <w:rPr>
          <w:rFonts w:cstheme="minorHAnsi"/>
          <w:sz w:val="16"/>
          <w:szCs w:val="16"/>
        </w:rPr>
        <w:t>docenta</w:t>
      </w:r>
    </w:p>
    <w:bookmarkStart w:id="2" w:name="_Hlk213365286"/>
    <w:p w14:paraId="604468C8" w14:textId="77777777" w:rsidR="0025168D" w:rsidRPr="003676FD" w:rsidRDefault="0025168D" w:rsidP="0025168D">
      <w:pPr>
        <w:autoSpaceDE w:val="0"/>
        <w:autoSpaceDN w:val="0"/>
        <w:adjustRightInd w:val="0"/>
        <w:spacing w:after="0" w:line="240" w:lineRule="auto"/>
        <w:ind w:left="360"/>
        <w:rPr>
          <w:sz w:val="18"/>
          <w:szCs w:val="18"/>
        </w:rPr>
      </w:pPr>
      <w:r w:rsidRPr="003676FD">
        <w:rPr>
          <w:sz w:val="18"/>
          <w:szCs w:val="18"/>
        </w:rPr>
        <w:fldChar w:fldCharType="begin"/>
      </w:r>
      <w:r w:rsidRPr="003676FD">
        <w:rPr>
          <w:sz w:val="18"/>
          <w:szCs w:val="18"/>
        </w:rPr>
        <w:instrText>HYPERLINK "https://www.portalvs.sk/regzam/detail/21626"</w:instrText>
      </w:r>
      <w:r w:rsidRPr="003676FD">
        <w:rPr>
          <w:sz w:val="18"/>
          <w:szCs w:val="18"/>
        </w:rPr>
      </w:r>
      <w:r w:rsidRPr="003676FD">
        <w:rPr>
          <w:sz w:val="18"/>
          <w:szCs w:val="18"/>
        </w:rPr>
        <w:fldChar w:fldCharType="separate"/>
      </w:r>
      <w:r w:rsidRPr="003676FD">
        <w:rPr>
          <w:rStyle w:val="Hypertextovprepojenie"/>
          <w:sz w:val="18"/>
          <w:szCs w:val="18"/>
        </w:rPr>
        <w:t>https://www.portalvs.sk/regzam/detail/21626</w:t>
      </w:r>
      <w:r w:rsidRPr="003676FD">
        <w:rPr>
          <w:sz w:val="18"/>
          <w:szCs w:val="18"/>
        </w:rPr>
        <w:fldChar w:fldCharType="end"/>
      </w:r>
    </w:p>
    <w:p w14:paraId="3B74995F" w14:textId="77777777" w:rsidR="0025168D" w:rsidRPr="003676FD" w:rsidRDefault="0025168D" w:rsidP="0025168D">
      <w:pPr>
        <w:autoSpaceDE w:val="0"/>
        <w:autoSpaceDN w:val="0"/>
        <w:adjustRightInd w:val="0"/>
        <w:spacing w:after="0" w:line="240" w:lineRule="auto"/>
        <w:ind w:left="360"/>
        <w:rPr>
          <w:sz w:val="18"/>
          <w:szCs w:val="18"/>
        </w:rPr>
      </w:pPr>
      <w:hyperlink r:id="rId31" w:history="1">
        <w:r w:rsidRPr="003676FD">
          <w:rPr>
            <w:rStyle w:val="Hypertextovprepojenie"/>
            <w:rFonts w:cstheme="minorHAnsi"/>
            <w:sz w:val="18"/>
            <w:szCs w:val="18"/>
          </w:rPr>
          <w:t>ondrej.marchevsky</w:t>
        </w:r>
        <w:r w:rsidRPr="003676FD">
          <w:rPr>
            <w:rStyle w:val="Hypertextovprepojenie"/>
            <w:sz w:val="18"/>
            <w:szCs w:val="18"/>
          </w:rPr>
          <w:t>@unipo.sk</w:t>
        </w:r>
      </w:hyperlink>
      <w:bookmarkEnd w:id="2"/>
    </w:p>
    <w:p w14:paraId="032CADC1" w14:textId="77777777" w:rsidR="0025168D" w:rsidRDefault="0025168D" w:rsidP="0025168D">
      <w:pPr>
        <w:autoSpaceDE w:val="0"/>
        <w:autoSpaceDN w:val="0"/>
        <w:adjustRightInd w:val="0"/>
        <w:spacing w:after="0" w:line="240" w:lineRule="auto"/>
        <w:ind w:left="360"/>
        <w:rPr>
          <w:rFonts w:cstheme="minorHAnsi"/>
          <w:sz w:val="16"/>
          <w:szCs w:val="16"/>
        </w:rPr>
      </w:pPr>
      <w:r w:rsidRPr="00707A77">
        <w:rPr>
          <w:rFonts w:cstheme="minorHAnsi"/>
          <w:sz w:val="16"/>
          <w:szCs w:val="16"/>
        </w:rPr>
        <w:t>Profilové predmety: Teoreticko-metodologický seminár</w:t>
      </w:r>
    </w:p>
    <w:p w14:paraId="6412693A" w14:textId="77777777" w:rsidR="0025168D" w:rsidRPr="00707A77" w:rsidRDefault="0025168D" w:rsidP="0025168D">
      <w:pPr>
        <w:autoSpaceDE w:val="0"/>
        <w:autoSpaceDN w:val="0"/>
        <w:adjustRightInd w:val="0"/>
        <w:spacing w:after="0" w:line="240" w:lineRule="auto"/>
        <w:ind w:left="360"/>
        <w:jc w:val="both"/>
        <w:rPr>
          <w:rFonts w:cstheme="minorHAnsi"/>
          <w:sz w:val="16"/>
          <w:szCs w:val="16"/>
        </w:rPr>
      </w:pPr>
      <w:r w:rsidRPr="003676FD">
        <w:rPr>
          <w:rFonts w:cstheme="minorHAnsi"/>
          <w:sz w:val="16"/>
          <w:szCs w:val="16"/>
        </w:rPr>
        <w:t xml:space="preserve">Doc. Mgr. Ondrej </w:t>
      </w:r>
      <w:proofErr w:type="spellStart"/>
      <w:r w:rsidRPr="003676FD">
        <w:rPr>
          <w:rFonts w:cstheme="minorHAnsi"/>
          <w:sz w:val="16"/>
          <w:szCs w:val="16"/>
        </w:rPr>
        <w:t>Marchevský</w:t>
      </w:r>
      <w:proofErr w:type="spellEnd"/>
      <w:r w:rsidRPr="003676FD">
        <w:rPr>
          <w:rFonts w:cstheme="minorHAnsi"/>
          <w:sz w:val="16"/>
          <w:szCs w:val="16"/>
        </w:rPr>
        <w:t>, PhD. pôsobí ako docent na IFE FF PU v Prešove. Výskumne sa orientuje na</w:t>
      </w:r>
      <w:r>
        <w:rPr>
          <w:rFonts w:cstheme="minorHAnsi"/>
          <w:sz w:val="16"/>
          <w:szCs w:val="16"/>
        </w:rPr>
        <w:t xml:space="preserve"> </w:t>
      </w:r>
      <w:r w:rsidRPr="003676FD">
        <w:rPr>
          <w:rFonts w:cstheme="minorHAnsi"/>
          <w:sz w:val="16"/>
          <w:szCs w:val="16"/>
        </w:rPr>
        <w:t>problematiku dejín ruskej a slovanskej filozofie 19. a 20. storočia. V rámci tejto odbornej profilácie sa tiež</w:t>
      </w:r>
      <w:r>
        <w:rPr>
          <w:rFonts w:cstheme="minorHAnsi"/>
          <w:sz w:val="16"/>
          <w:szCs w:val="16"/>
        </w:rPr>
        <w:t xml:space="preserve"> </w:t>
      </w:r>
      <w:r w:rsidRPr="003676FD">
        <w:rPr>
          <w:rFonts w:cstheme="minorHAnsi"/>
          <w:sz w:val="16"/>
          <w:szCs w:val="16"/>
        </w:rPr>
        <w:t>zameriava na skúmanie ruských reflexií filozofie I. Kanta, predovšetkým jeho praktickej filozofie. Je autorom</w:t>
      </w:r>
      <w:r>
        <w:rPr>
          <w:rFonts w:cstheme="minorHAnsi"/>
          <w:sz w:val="16"/>
          <w:szCs w:val="16"/>
        </w:rPr>
        <w:t xml:space="preserve"> </w:t>
      </w:r>
      <w:r w:rsidRPr="003676FD">
        <w:rPr>
          <w:rFonts w:cstheme="minorHAnsi"/>
          <w:sz w:val="16"/>
          <w:szCs w:val="16"/>
        </w:rPr>
        <w:t>niekoľkých desiatok vedeckých štúdií a</w:t>
      </w:r>
      <w:r>
        <w:rPr>
          <w:rFonts w:cstheme="minorHAnsi"/>
          <w:sz w:val="16"/>
          <w:szCs w:val="16"/>
        </w:rPr>
        <w:t xml:space="preserve"> </w:t>
      </w:r>
      <w:r w:rsidRPr="003676FD">
        <w:rPr>
          <w:rFonts w:cstheme="minorHAnsi"/>
          <w:sz w:val="16"/>
          <w:szCs w:val="16"/>
        </w:rPr>
        <w:t>vedeckých prác, z ktorých najzásadnejšie sú monografia Kant v</w:t>
      </w:r>
      <w:r>
        <w:rPr>
          <w:rFonts w:cstheme="minorHAnsi"/>
          <w:sz w:val="16"/>
          <w:szCs w:val="16"/>
        </w:rPr>
        <w:t> </w:t>
      </w:r>
      <w:r w:rsidRPr="003676FD">
        <w:rPr>
          <w:rFonts w:cstheme="minorHAnsi"/>
          <w:sz w:val="16"/>
          <w:szCs w:val="16"/>
        </w:rPr>
        <w:t>Rusku</w:t>
      </w:r>
      <w:r>
        <w:rPr>
          <w:rFonts w:cstheme="minorHAnsi"/>
          <w:sz w:val="16"/>
          <w:szCs w:val="16"/>
        </w:rPr>
        <w:t xml:space="preserve"> </w:t>
      </w:r>
      <w:r w:rsidRPr="003676FD">
        <w:rPr>
          <w:rFonts w:cstheme="minorHAnsi"/>
          <w:sz w:val="16"/>
          <w:szCs w:val="16"/>
        </w:rPr>
        <w:t>(</w:t>
      </w:r>
      <w:proofErr w:type="spellStart"/>
      <w:r w:rsidRPr="003676FD">
        <w:rPr>
          <w:rFonts w:cstheme="minorHAnsi"/>
          <w:sz w:val="16"/>
          <w:szCs w:val="16"/>
        </w:rPr>
        <w:t>ne</w:t>
      </w:r>
      <w:proofErr w:type="spellEnd"/>
      <w:r w:rsidRPr="003676FD">
        <w:rPr>
          <w:rFonts w:cstheme="minorHAnsi"/>
          <w:sz w:val="16"/>
          <w:szCs w:val="16"/>
        </w:rPr>
        <w:t xml:space="preserve">)milovaný (2020), štúdie </w:t>
      </w:r>
      <w:proofErr w:type="spellStart"/>
      <w:r w:rsidRPr="003676FD">
        <w:rPr>
          <w:rFonts w:cstheme="minorHAnsi"/>
          <w:sz w:val="16"/>
          <w:szCs w:val="16"/>
        </w:rPr>
        <w:t>Immanuel</w:t>
      </w:r>
      <w:proofErr w:type="spellEnd"/>
      <w:r w:rsidRPr="003676FD">
        <w:rPr>
          <w:rFonts w:cstheme="minorHAnsi"/>
          <w:sz w:val="16"/>
          <w:szCs w:val="16"/>
        </w:rPr>
        <w:t xml:space="preserve"> Kant "on </w:t>
      </w:r>
      <w:proofErr w:type="spellStart"/>
      <w:r w:rsidRPr="003676FD">
        <w:rPr>
          <w:rFonts w:cstheme="minorHAnsi"/>
          <w:sz w:val="16"/>
          <w:szCs w:val="16"/>
        </w:rPr>
        <w:t>the</w:t>
      </w:r>
      <w:proofErr w:type="spellEnd"/>
      <w:r w:rsidRPr="003676FD">
        <w:rPr>
          <w:rFonts w:cstheme="minorHAnsi"/>
          <w:sz w:val="16"/>
          <w:szCs w:val="16"/>
        </w:rPr>
        <w:t xml:space="preserve"> </w:t>
      </w:r>
      <w:proofErr w:type="spellStart"/>
      <w:r w:rsidRPr="003676FD">
        <w:rPr>
          <w:rFonts w:cstheme="minorHAnsi"/>
          <w:sz w:val="16"/>
          <w:szCs w:val="16"/>
        </w:rPr>
        <w:t>Borders</w:t>
      </w:r>
      <w:proofErr w:type="spellEnd"/>
      <w:r w:rsidRPr="003676FD">
        <w:rPr>
          <w:rFonts w:cstheme="minorHAnsi"/>
          <w:sz w:val="16"/>
          <w:szCs w:val="16"/>
        </w:rPr>
        <w:t xml:space="preserve">" of A. </w:t>
      </w:r>
      <w:proofErr w:type="spellStart"/>
      <w:r w:rsidRPr="003676FD">
        <w:rPr>
          <w:rFonts w:cstheme="minorHAnsi"/>
          <w:sz w:val="16"/>
          <w:szCs w:val="16"/>
        </w:rPr>
        <w:t>Bely´s</w:t>
      </w:r>
      <w:proofErr w:type="spellEnd"/>
      <w:r w:rsidRPr="003676FD">
        <w:rPr>
          <w:rFonts w:cstheme="minorHAnsi"/>
          <w:sz w:val="16"/>
          <w:szCs w:val="16"/>
        </w:rPr>
        <w:t xml:space="preserve"> </w:t>
      </w:r>
      <w:proofErr w:type="spellStart"/>
      <w:r w:rsidRPr="003676FD">
        <w:rPr>
          <w:rFonts w:cstheme="minorHAnsi"/>
          <w:sz w:val="16"/>
          <w:szCs w:val="16"/>
        </w:rPr>
        <w:t>Symbolism</w:t>
      </w:r>
      <w:proofErr w:type="spellEnd"/>
      <w:r w:rsidRPr="003676FD">
        <w:rPr>
          <w:rFonts w:cstheme="minorHAnsi"/>
          <w:sz w:val="16"/>
          <w:szCs w:val="16"/>
        </w:rPr>
        <w:t xml:space="preserve"> (2022), </w:t>
      </w:r>
      <w:proofErr w:type="spellStart"/>
      <w:r w:rsidRPr="003676FD">
        <w:rPr>
          <w:rFonts w:cstheme="minorHAnsi"/>
          <w:sz w:val="16"/>
          <w:szCs w:val="16"/>
        </w:rPr>
        <w:t>Kantiana</w:t>
      </w:r>
      <w:proofErr w:type="spellEnd"/>
      <w:r w:rsidRPr="003676FD">
        <w:rPr>
          <w:rFonts w:cstheme="minorHAnsi"/>
          <w:sz w:val="16"/>
          <w:szCs w:val="16"/>
        </w:rPr>
        <w:t xml:space="preserve"> </w:t>
      </w:r>
      <w:proofErr w:type="spellStart"/>
      <w:r>
        <w:rPr>
          <w:rFonts w:cstheme="minorHAnsi"/>
          <w:sz w:val="16"/>
          <w:szCs w:val="16"/>
        </w:rPr>
        <w:t>V</w:t>
      </w:r>
      <w:r w:rsidRPr="003676FD">
        <w:rPr>
          <w:rFonts w:cstheme="minorHAnsi"/>
          <w:sz w:val="16"/>
          <w:szCs w:val="16"/>
        </w:rPr>
        <w:t>oprosov</w:t>
      </w:r>
      <w:proofErr w:type="spellEnd"/>
      <w:r>
        <w:rPr>
          <w:rFonts w:cstheme="minorHAnsi"/>
          <w:sz w:val="16"/>
          <w:szCs w:val="16"/>
        </w:rPr>
        <w:t xml:space="preserve"> </w:t>
      </w:r>
      <w:proofErr w:type="spellStart"/>
      <w:r w:rsidRPr="003676FD">
        <w:rPr>
          <w:rFonts w:cstheme="minorHAnsi"/>
          <w:sz w:val="16"/>
          <w:szCs w:val="16"/>
        </w:rPr>
        <w:t>filosofii</w:t>
      </w:r>
      <w:proofErr w:type="spellEnd"/>
      <w:r w:rsidRPr="003676FD">
        <w:rPr>
          <w:rFonts w:cstheme="minorHAnsi"/>
          <w:sz w:val="16"/>
          <w:szCs w:val="16"/>
        </w:rPr>
        <w:t xml:space="preserve"> (2021), Matej </w:t>
      </w:r>
      <w:proofErr w:type="spellStart"/>
      <w:r w:rsidRPr="003676FD">
        <w:rPr>
          <w:rFonts w:cstheme="minorHAnsi"/>
          <w:sz w:val="16"/>
          <w:szCs w:val="16"/>
        </w:rPr>
        <w:t>Szlávik’s</w:t>
      </w:r>
      <w:proofErr w:type="spellEnd"/>
      <w:r w:rsidRPr="003676FD">
        <w:rPr>
          <w:rFonts w:cstheme="minorHAnsi"/>
          <w:sz w:val="16"/>
          <w:szCs w:val="16"/>
        </w:rPr>
        <w:t xml:space="preserve"> </w:t>
      </w:r>
      <w:proofErr w:type="spellStart"/>
      <w:r w:rsidRPr="003676FD">
        <w:rPr>
          <w:rFonts w:cstheme="minorHAnsi"/>
          <w:sz w:val="16"/>
          <w:szCs w:val="16"/>
        </w:rPr>
        <w:t>analysis</w:t>
      </w:r>
      <w:proofErr w:type="spellEnd"/>
      <w:r w:rsidRPr="003676FD">
        <w:rPr>
          <w:rFonts w:cstheme="minorHAnsi"/>
          <w:sz w:val="16"/>
          <w:szCs w:val="16"/>
        </w:rPr>
        <w:t xml:space="preserve"> of </w:t>
      </w:r>
      <w:proofErr w:type="spellStart"/>
      <w:r w:rsidRPr="003676FD">
        <w:rPr>
          <w:rFonts w:cstheme="minorHAnsi"/>
          <w:sz w:val="16"/>
          <w:szCs w:val="16"/>
        </w:rPr>
        <w:t>Kant’s</w:t>
      </w:r>
      <w:proofErr w:type="spellEnd"/>
      <w:r w:rsidRPr="003676FD">
        <w:rPr>
          <w:rFonts w:cstheme="minorHAnsi"/>
          <w:sz w:val="16"/>
          <w:szCs w:val="16"/>
        </w:rPr>
        <w:t xml:space="preserve"> </w:t>
      </w:r>
      <w:proofErr w:type="spellStart"/>
      <w:r w:rsidRPr="003676FD">
        <w:rPr>
          <w:rFonts w:cstheme="minorHAnsi"/>
          <w:sz w:val="16"/>
          <w:szCs w:val="16"/>
        </w:rPr>
        <w:t>moral</w:t>
      </w:r>
      <w:proofErr w:type="spellEnd"/>
      <w:r w:rsidRPr="003676FD">
        <w:rPr>
          <w:rFonts w:cstheme="minorHAnsi"/>
          <w:sz w:val="16"/>
          <w:szCs w:val="16"/>
        </w:rPr>
        <w:t xml:space="preserve"> </w:t>
      </w:r>
      <w:proofErr w:type="spellStart"/>
      <w:r w:rsidRPr="003676FD">
        <w:rPr>
          <w:rFonts w:cstheme="minorHAnsi"/>
          <w:sz w:val="16"/>
          <w:szCs w:val="16"/>
        </w:rPr>
        <w:t>philosophy</w:t>
      </w:r>
      <w:proofErr w:type="spellEnd"/>
      <w:r w:rsidRPr="003676FD">
        <w:rPr>
          <w:rFonts w:cstheme="minorHAnsi"/>
          <w:sz w:val="16"/>
          <w:szCs w:val="16"/>
        </w:rPr>
        <w:t xml:space="preserve"> (2016).</w:t>
      </w:r>
      <w:r>
        <w:rPr>
          <w:rFonts w:cstheme="minorHAnsi"/>
          <w:sz w:val="16"/>
          <w:szCs w:val="16"/>
        </w:rPr>
        <w:t xml:space="preserve"> </w:t>
      </w:r>
      <w:r w:rsidRPr="0025168D">
        <w:rPr>
          <w:rFonts w:cstheme="minorHAnsi"/>
          <w:sz w:val="16"/>
          <w:szCs w:val="16"/>
        </w:rPr>
        <w:t xml:space="preserve">pravidelne vystupuje na konferenciách a kongresoch doma a v zahraničí. </w:t>
      </w:r>
      <w:bookmarkStart w:id="3" w:name="_Hlk213401486"/>
      <w:r w:rsidRPr="0025168D">
        <w:rPr>
          <w:rFonts w:cstheme="minorHAnsi"/>
          <w:sz w:val="16"/>
          <w:szCs w:val="16"/>
        </w:rPr>
        <w:t xml:space="preserve">Podieľal sa na úspešnom riešení troch vedeckých projektov VEGA, v jednom prípade bol zástupcom zodpovedného riešiteľa a v súčasností pôsobí ako </w:t>
      </w:r>
      <w:r>
        <w:rPr>
          <w:rFonts w:cstheme="minorHAnsi"/>
          <w:sz w:val="16"/>
          <w:szCs w:val="16"/>
        </w:rPr>
        <w:t xml:space="preserve">vedúci </w:t>
      </w:r>
      <w:r w:rsidRPr="0025168D">
        <w:rPr>
          <w:rFonts w:cstheme="minorHAnsi"/>
          <w:sz w:val="16"/>
          <w:szCs w:val="16"/>
        </w:rPr>
        <w:t xml:space="preserve">riešiteľ v jednom projekte VEGA. </w:t>
      </w:r>
    </w:p>
    <w:bookmarkEnd w:id="3"/>
    <w:p w14:paraId="315BC50B" w14:textId="77777777" w:rsidR="0025168D" w:rsidRPr="00707A77" w:rsidRDefault="0025168D" w:rsidP="0025168D">
      <w:pPr>
        <w:autoSpaceDE w:val="0"/>
        <w:autoSpaceDN w:val="0"/>
        <w:adjustRightInd w:val="0"/>
        <w:spacing w:after="0" w:line="240" w:lineRule="auto"/>
        <w:ind w:left="360"/>
        <w:rPr>
          <w:rFonts w:cstheme="minorHAnsi"/>
          <w:sz w:val="16"/>
          <w:szCs w:val="16"/>
        </w:rPr>
      </w:pPr>
    </w:p>
    <w:p w14:paraId="7B55C855" w14:textId="77777777" w:rsidR="00262ADD" w:rsidRPr="00707A77" w:rsidRDefault="00262ADD" w:rsidP="00262ADD">
      <w:pPr>
        <w:autoSpaceDE w:val="0"/>
        <w:autoSpaceDN w:val="0"/>
        <w:adjustRightInd w:val="0"/>
        <w:spacing w:after="0" w:line="240" w:lineRule="auto"/>
        <w:ind w:left="360"/>
        <w:rPr>
          <w:rFonts w:cstheme="minorHAnsi"/>
          <w:b/>
          <w:sz w:val="16"/>
          <w:szCs w:val="16"/>
        </w:rPr>
      </w:pPr>
      <w:r w:rsidRPr="00707A77">
        <w:rPr>
          <w:rFonts w:cstheme="minorHAnsi"/>
          <w:b/>
          <w:sz w:val="16"/>
          <w:szCs w:val="16"/>
        </w:rPr>
        <w:t xml:space="preserve">doc. Mgr. Sandra Zákutná, PhD. </w:t>
      </w:r>
    </w:p>
    <w:p w14:paraId="24F35FC3" w14:textId="77777777" w:rsidR="00262ADD" w:rsidRPr="00707A77" w:rsidRDefault="00262ADD" w:rsidP="00262ADD">
      <w:pPr>
        <w:autoSpaceDE w:val="0"/>
        <w:autoSpaceDN w:val="0"/>
        <w:adjustRightInd w:val="0"/>
        <w:spacing w:after="0" w:line="240" w:lineRule="auto"/>
        <w:ind w:left="360"/>
        <w:rPr>
          <w:rFonts w:cstheme="minorHAnsi"/>
          <w:sz w:val="16"/>
          <w:szCs w:val="16"/>
        </w:rPr>
      </w:pPr>
      <w:r w:rsidRPr="00707A77">
        <w:rPr>
          <w:rFonts w:cstheme="minorHAnsi"/>
          <w:sz w:val="16"/>
          <w:szCs w:val="16"/>
        </w:rPr>
        <w:t>pôsobí na funkčnom mieste docentky</w:t>
      </w:r>
    </w:p>
    <w:p w14:paraId="27AD917C" w14:textId="77777777" w:rsidR="00262ADD" w:rsidRPr="00707A77" w:rsidRDefault="00262ADD" w:rsidP="00262ADD">
      <w:pPr>
        <w:autoSpaceDE w:val="0"/>
        <w:autoSpaceDN w:val="0"/>
        <w:adjustRightInd w:val="0"/>
        <w:spacing w:after="0" w:line="240" w:lineRule="auto"/>
        <w:ind w:left="360"/>
        <w:rPr>
          <w:rFonts w:cstheme="minorHAnsi"/>
          <w:sz w:val="16"/>
          <w:szCs w:val="16"/>
        </w:rPr>
      </w:pPr>
      <w:hyperlink r:id="rId32" w:history="1">
        <w:r w:rsidRPr="00707A77">
          <w:rPr>
            <w:rStyle w:val="Hypertextovprepojenie"/>
            <w:rFonts w:cstheme="minorHAnsi"/>
            <w:sz w:val="16"/>
            <w:szCs w:val="16"/>
          </w:rPr>
          <w:t>https://www.portalvs.sk/regzam/detail/6752</w:t>
        </w:r>
      </w:hyperlink>
    </w:p>
    <w:p w14:paraId="48B30D20" w14:textId="77777777" w:rsidR="00262ADD" w:rsidRPr="00707A77" w:rsidRDefault="00262ADD" w:rsidP="00262ADD">
      <w:pPr>
        <w:autoSpaceDE w:val="0"/>
        <w:autoSpaceDN w:val="0"/>
        <w:adjustRightInd w:val="0"/>
        <w:spacing w:after="0" w:line="240" w:lineRule="auto"/>
        <w:ind w:left="360"/>
        <w:rPr>
          <w:rFonts w:cstheme="minorHAnsi"/>
          <w:sz w:val="16"/>
          <w:szCs w:val="16"/>
        </w:rPr>
      </w:pPr>
      <w:hyperlink r:id="rId33" w:history="1">
        <w:r w:rsidRPr="00707A77">
          <w:rPr>
            <w:rStyle w:val="Hypertextovprepojenie"/>
            <w:rFonts w:cstheme="minorHAnsi"/>
            <w:sz w:val="16"/>
            <w:szCs w:val="16"/>
          </w:rPr>
          <w:t>sandra.zakutna@unipo.sk</w:t>
        </w:r>
      </w:hyperlink>
    </w:p>
    <w:p w14:paraId="180B5E9E" w14:textId="77777777" w:rsidR="00262ADD" w:rsidRPr="00707A77" w:rsidRDefault="00262ADD" w:rsidP="00262ADD">
      <w:pPr>
        <w:autoSpaceDE w:val="0"/>
        <w:autoSpaceDN w:val="0"/>
        <w:adjustRightInd w:val="0"/>
        <w:spacing w:after="0" w:line="240" w:lineRule="auto"/>
        <w:ind w:left="360"/>
        <w:rPr>
          <w:rFonts w:cstheme="minorHAnsi"/>
          <w:sz w:val="16"/>
          <w:szCs w:val="16"/>
        </w:rPr>
      </w:pPr>
      <w:r w:rsidRPr="00707A77">
        <w:rPr>
          <w:rFonts w:cstheme="minorHAnsi"/>
          <w:sz w:val="16"/>
          <w:szCs w:val="16"/>
        </w:rPr>
        <w:t>Profilové predmety: Doktorandský seminár</w:t>
      </w:r>
    </w:p>
    <w:p w14:paraId="07398CA6" w14:textId="77777777" w:rsidR="00262ADD" w:rsidRPr="00707A77" w:rsidRDefault="00262ADD" w:rsidP="00262ADD">
      <w:pPr>
        <w:autoSpaceDE w:val="0"/>
        <w:autoSpaceDN w:val="0"/>
        <w:adjustRightInd w:val="0"/>
        <w:spacing w:after="0" w:line="240" w:lineRule="auto"/>
        <w:ind w:left="360"/>
        <w:jc w:val="both"/>
        <w:rPr>
          <w:rStyle w:val="eop"/>
          <w:rFonts w:ascii="Calibri" w:hAnsi="Calibri" w:cs="Calibri"/>
          <w:sz w:val="16"/>
          <w:szCs w:val="16"/>
          <w:shd w:val="clear" w:color="auto" w:fill="FFFFFF"/>
        </w:rPr>
      </w:pPr>
      <w:r w:rsidRPr="00707A77">
        <w:rPr>
          <w:rFonts w:ascii="Calibri" w:hAnsi="Calibri" w:cs="Calibri"/>
          <w:sz w:val="16"/>
          <w:szCs w:val="16"/>
        </w:rPr>
        <w:t xml:space="preserve">Pôsobí ako docentka pre odbor dejiny filozofie. Vo svojom výskume sa zameriava na filozofiu osvietenstva, Kantovu politickú filozofiu a filozofiu výchovy. Medzi jej výsledky patria dve monografie, vyše tridsať vedeckých štúdií v posledných rokoch vydaných prevažne v zahraničí (o. i. vo vydavateľstvách </w:t>
      </w:r>
      <w:proofErr w:type="spellStart"/>
      <w:r w:rsidRPr="00707A77">
        <w:rPr>
          <w:rFonts w:ascii="Calibri" w:hAnsi="Calibri" w:cs="Calibri"/>
          <w:sz w:val="16"/>
          <w:szCs w:val="16"/>
        </w:rPr>
        <w:t>DeGruyter</w:t>
      </w:r>
      <w:proofErr w:type="spellEnd"/>
      <w:r w:rsidRPr="00707A77">
        <w:rPr>
          <w:rFonts w:ascii="Calibri" w:hAnsi="Calibri" w:cs="Calibri"/>
          <w:sz w:val="16"/>
          <w:szCs w:val="16"/>
        </w:rPr>
        <w:t xml:space="preserve">), učebný text, preklady vedeckých filozofických štúdií z/do anglického a z nemeckého jazyka a editovanie piatich vedeckých zborníkov. Je šéfredaktorkou vedeckého časopisu </w:t>
      </w:r>
      <w:proofErr w:type="spellStart"/>
      <w:r w:rsidRPr="00707A77">
        <w:rPr>
          <w:rFonts w:ascii="Calibri" w:hAnsi="Calibri" w:cs="Calibri"/>
          <w:i/>
          <w:sz w:val="16"/>
          <w:szCs w:val="16"/>
        </w:rPr>
        <w:t>Studia</w:t>
      </w:r>
      <w:proofErr w:type="spellEnd"/>
      <w:r w:rsidRPr="00707A77">
        <w:rPr>
          <w:rFonts w:ascii="Calibri" w:hAnsi="Calibri" w:cs="Calibri"/>
          <w:i/>
          <w:sz w:val="16"/>
          <w:szCs w:val="16"/>
        </w:rPr>
        <w:t xml:space="preserve"> </w:t>
      </w:r>
      <w:proofErr w:type="spellStart"/>
      <w:r w:rsidRPr="00707A77">
        <w:rPr>
          <w:rFonts w:ascii="Calibri" w:hAnsi="Calibri" w:cs="Calibri"/>
          <w:i/>
          <w:sz w:val="16"/>
          <w:szCs w:val="16"/>
        </w:rPr>
        <w:t>Philosophica</w:t>
      </w:r>
      <w:proofErr w:type="spellEnd"/>
      <w:r w:rsidRPr="00707A77">
        <w:rPr>
          <w:rFonts w:ascii="Calibri" w:hAnsi="Calibri" w:cs="Calibri"/>
          <w:i/>
          <w:sz w:val="16"/>
          <w:szCs w:val="16"/>
        </w:rPr>
        <w:t xml:space="preserve"> </w:t>
      </w:r>
      <w:proofErr w:type="spellStart"/>
      <w:r w:rsidRPr="00707A77">
        <w:rPr>
          <w:rFonts w:ascii="Calibri" w:hAnsi="Calibri" w:cs="Calibri"/>
          <w:i/>
          <w:sz w:val="16"/>
          <w:szCs w:val="16"/>
        </w:rPr>
        <w:t>Kantiana</w:t>
      </w:r>
      <w:proofErr w:type="spellEnd"/>
      <w:r w:rsidRPr="00707A77">
        <w:rPr>
          <w:rFonts w:ascii="Calibri" w:hAnsi="Calibri" w:cs="Calibri"/>
          <w:sz w:val="16"/>
          <w:szCs w:val="16"/>
        </w:rPr>
        <w:t xml:space="preserve"> (registrovanom vo Web of </w:t>
      </w:r>
      <w:proofErr w:type="spellStart"/>
      <w:r w:rsidRPr="00707A77">
        <w:rPr>
          <w:rFonts w:ascii="Calibri" w:hAnsi="Calibri" w:cs="Calibri"/>
          <w:sz w:val="16"/>
          <w:szCs w:val="16"/>
        </w:rPr>
        <w:t>Science</w:t>
      </w:r>
      <w:proofErr w:type="spellEnd"/>
      <w:r w:rsidRPr="00707A77">
        <w:rPr>
          <w:rFonts w:ascii="Calibri" w:hAnsi="Calibri" w:cs="Calibri"/>
          <w:sz w:val="16"/>
          <w:szCs w:val="16"/>
        </w:rPr>
        <w:t xml:space="preserve">), členkou redakčnej rady španielskeho časopisu </w:t>
      </w:r>
      <w:proofErr w:type="spellStart"/>
      <w:r w:rsidRPr="00707A77">
        <w:rPr>
          <w:rFonts w:ascii="Calibri" w:hAnsi="Calibri" w:cs="Calibri"/>
          <w:i/>
          <w:sz w:val="16"/>
          <w:szCs w:val="16"/>
        </w:rPr>
        <w:t>Con-Textos</w:t>
      </w:r>
      <w:proofErr w:type="spellEnd"/>
      <w:r w:rsidRPr="00707A77">
        <w:rPr>
          <w:rFonts w:ascii="Calibri" w:hAnsi="Calibri" w:cs="Calibri"/>
          <w:i/>
          <w:sz w:val="16"/>
          <w:szCs w:val="16"/>
        </w:rPr>
        <w:t xml:space="preserve"> </w:t>
      </w:r>
      <w:proofErr w:type="spellStart"/>
      <w:r w:rsidRPr="00707A77">
        <w:rPr>
          <w:rFonts w:ascii="Calibri" w:hAnsi="Calibri" w:cs="Calibri"/>
          <w:i/>
          <w:sz w:val="16"/>
          <w:szCs w:val="16"/>
        </w:rPr>
        <w:t>Kantianos</w:t>
      </w:r>
      <w:proofErr w:type="spellEnd"/>
      <w:r w:rsidRPr="00707A77">
        <w:rPr>
          <w:rFonts w:ascii="Calibri" w:hAnsi="Calibri" w:cs="Calibri"/>
          <w:i/>
          <w:sz w:val="16"/>
          <w:szCs w:val="16"/>
        </w:rPr>
        <w:t xml:space="preserve">: International </w:t>
      </w:r>
      <w:proofErr w:type="spellStart"/>
      <w:r w:rsidRPr="00707A77">
        <w:rPr>
          <w:rFonts w:ascii="Calibri" w:hAnsi="Calibri" w:cs="Calibri"/>
          <w:i/>
          <w:sz w:val="16"/>
          <w:szCs w:val="16"/>
        </w:rPr>
        <w:t>Journal</w:t>
      </w:r>
      <w:proofErr w:type="spellEnd"/>
      <w:r w:rsidRPr="00707A77">
        <w:rPr>
          <w:rFonts w:ascii="Calibri" w:hAnsi="Calibri" w:cs="Calibri"/>
          <w:i/>
          <w:sz w:val="16"/>
          <w:szCs w:val="16"/>
        </w:rPr>
        <w:t xml:space="preserve"> of </w:t>
      </w:r>
      <w:proofErr w:type="spellStart"/>
      <w:r w:rsidRPr="00707A77">
        <w:rPr>
          <w:rFonts w:ascii="Calibri" w:hAnsi="Calibri" w:cs="Calibri"/>
          <w:i/>
          <w:sz w:val="16"/>
          <w:szCs w:val="16"/>
        </w:rPr>
        <w:t>Philosophy</w:t>
      </w:r>
      <w:proofErr w:type="spellEnd"/>
      <w:r w:rsidRPr="00707A77">
        <w:rPr>
          <w:rFonts w:ascii="Calibri" w:hAnsi="Calibri" w:cs="Calibri"/>
          <w:sz w:val="16"/>
          <w:szCs w:val="16"/>
        </w:rPr>
        <w:t xml:space="preserve"> (registrovanom vo Web of </w:t>
      </w:r>
      <w:proofErr w:type="spellStart"/>
      <w:r w:rsidRPr="00707A77">
        <w:rPr>
          <w:rFonts w:ascii="Calibri" w:hAnsi="Calibri" w:cs="Calibri"/>
          <w:sz w:val="16"/>
          <w:szCs w:val="16"/>
        </w:rPr>
        <w:t>Science</w:t>
      </w:r>
      <w:proofErr w:type="spellEnd"/>
      <w:r w:rsidRPr="00707A77">
        <w:rPr>
          <w:rFonts w:ascii="Calibri" w:hAnsi="Calibri" w:cs="Calibri"/>
          <w:sz w:val="16"/>
          <w:szCs w:val="16"/>
        </w:rPr>
        <w:t xml:space="preserve"> a </w:t>
      </w:r>
      <w:proofErr w:type="spellStart"/>
      <w:r w:rsidRPr="00707A77">
        <w:rPr>
          <w:rFonts w:ascii="Calibri" w:hAnsi="Calibri" w:cs="Calibri"/>
          <w:sz w:val="16"/>
          <w:szCs w:val="16"/>
        </w:rPr>
        <w:t>Scopus</w:t>
      </w:r>
      <w:proofErr w:type="spellEnd"/>
      <w:r w:rsidRPr="00707A77">
        <w:rPr>
          <w:rFonts w:ascii="Calibri" w:hAnsi="Calibri" w:cs="Calibri"/>
          <w:sz w:val="16"/>
          <w:szCs w:val="16"/>
        </w:rPr>
        <w:t xml:space="preserve">) a poľského časopisu </w:t>
      </w:r>
      <w:proofErr w:type="spellStart"/>
      <w:r w:rsidRPr="00707A77">
        <w:rPr>
          <w:rFonts w:ascii="Calibri" w:hAnsi="Calibri" w:cs="Calibri"/>
          <w:i/>
          <w:sz w:val="16"/>
          <w:szCs w:val="16"/>
        </w:rPr>
        <w:t>Studies</w:t>
      </w:r>
      <w:proofErr w:type="spellEnd"/>
      <w:r w:rsidRPr="00707A77">
        <w:rPr>
          <w:rFonts w:ascii="Calibri" w:hAnsi="Calibri" w:cs="Calibri"/>
          <w:i/>
          <w:sz w:val="16"/>
          <w:szCs w:val="16"/>
        </w:rPr>
        <w:t xml:space="preserve"> in </w:t>
      </w:r>
      <w:proofErr w:type="spellStart"/>
      <w:r w:rsidRPr="00707A77">
        <w:rPr>
          <w:rFonts w:ascii="Calibri" w:hAnsi="Calibri" w:cs="Calibri"/>
          <w:i/>
          <w:sz w:val="16"/>
          <w:szCs w:val="16"/>
        </w:rPr>
        <w:t>the</w:t>
      </w:r>
      <w:proofErr w:type="spellEnd"/>
      <w:r w:rsidRPr="00707A77">
        <w:rPr>
          <w:rFonts w:ascii="Calibri" w:hAnsi="Calibri" w:cs="Calibri"/>
          <w:i/>
          <w:sz w:val="16"/>
          <w:szCs w:val="16"/>
        </w:rPr>
        <w:t xml:space="preserve"> </w:t>
      </w:r>
      <w:proofErr w:type="spellStart"/>
      <w:r w:rsidRPr="00707A77">
        <w:rPr>
          <w:rFonts w:ascii="Calibri" w:hAnsi="Calibri" w:cs="Calibri"/>
          <w:i/>
          <w:sz w:val="16"/>
          <w:szCs w:val="16"/>
        </w:rPr>
        <w:t>History</w:t>
      </w:r>
      <w:proofErr w:type="spellEnd"/>
      <w:r w:rsidRPr="00707A77">
        <w:rPr>
          <w:rFonts w:ascii="Calibri" w:hAnsi="Calibri" w:cs="Calibri"/>
          <w:i/>
          <w:sz w:val="16"/>
          <w:szCs w:val="16"/>
        </w:rPr>
        <w:t xml:space="preserve"> of </w:t>
      </w:r>
      <w:proofErr w:type="spellStart"/>
      <w:r w:rsidRPr="00707A77">
        <w:rPr>
          <w:rFonts w:ascii="Calibri" w:hAnsi="Calibri" w:cs="Calibri"/>
          <w:i/>
          <w:sz w:val="16"/>
          <w:szCs w:val="16"/>
        </w:rPr>
        <w:t>Philosophy</w:t>
      </w:r>
      <w:proofErr w:type="spellEnd"/>
      <w:r w:rsidRPr="00707A77">
        <w:rPr>
          <w:rFonts w:ascii="Calibri" w:hAnsi="Calibri" w:cs="Calibri"/>
          <w:sz w:val="16"/>
          <w:szCs w:val="16"/>
        </w:rPr>
        <w:t xml:space="preserve"> (registrovanom v </w:t>
      </w:r>
      <w:proofErr w:type="spellStart"/>
      <w:r w:rsidRPr="00707A77">
        <w:rPr>
          <w:rFonts w:ascii="Calibri" w:hAnsi="Calibri" w:cs="Calibri"/>
          <w:sz w:val="16"/>
          <w:szCs w:val="16"/>
        </w:rPr>
        <w:t>Scopus</w:t>
      </w:r>
      <w:proofErr w:type="spellEnd"/>
      <w:r w:rsidRPr="00707A77">
        <w:rPr>
          <w:rFonts w:ascii="Calibri" w:hAnsi="Calibri" w:cs="Calibri"/>
          <w:sz w:val="16"/>
          <w:szCs w:val="16"/>
        </w:rPr>
        <w:t xml:space="preserve">). Je  spoluorganizátorkou jedenástich medzinárodných vedeckých kantovských konferencií na PU v Prešove (od 2007). Pravidelne vystupuje na konferenciách doma i v zahraničí (napr. Sao Paulo, Viedeň, </w:t>
      </w:r>
      <w:proofErr w:type="spellStart"/>
      <w:r w:rsidRPr="00707A77">
        <w:rPr>
          <w:rFonts w:ascii="Calibri" w:hAnsi="Calibri" w:cs="Calibri"/>
          <w:sz w:val="16"/>
          <w:szCs w:val="16"/>
        </w:rPr>
        <w:t>Pisa</w:t>
      </w:r>
      <w:proofErr w:type="spellEnd"/>
      <w:r w:rsidRPr="00707A77">
        <w:rPr>
          <w:rFonts w:ascii="Calibri" w:hAnsi="Calibri" w:cs="Calibri"/>
          <w:sz w:val="16"/>
          <w:szCs w:val="16"/>
        </w:rPr>
        <w:t xml:space="preserve">, Madrid, </w:t>
      </w:r>
      <w:proofErr w:type="spellStart"/>
      <w:r w:rsidRPr="00707A77">
        <w:rPr>
          <w:rFonts w:ascii="Calibri" w:hAnsi="Calibri" w:cs="Calibri"/>
          <w:sz w:val="16"/>
          <w:szCs w:val="16"/>
        </w:rPr>
        <w:t>Halle</w:t>
      </w:r>
      <w:proofErr w:type="spellEnd"/>
      <w:r w:rsidRPr="00707A77">
        <w:rPr>
          <w:rFonts w:ascii="Calibri" w:hAnsi="Calibri" w:cs="Calibri"/>
          <w:sz w:val="16"/>
          <w:szCs w:val="16"/>
        </w:rPr>
        <w:t xml:space="preserve">, Oslo), absolvovala niekoľko krátko- i dlhodobých výskumných pobytov v zahraničí (o. i. štipendium nemeckej nadácie </w:t>
      </w:r>
      <w:proofErr w:type="spellStart"/>
      <w:r w:rsidRPr="00707A77">
        <w:rPr>
          <w:rFonts w:ascii="Calibri" w:hAnsi="Calibri" w:cs="Calibri"/>
          <w:sz w:val="16"/>
          <w:szCs w:val="16"/>
        </w:rPr>
        <w:t>Fritz</w:t>
      </w:r>
      <w:proofErr w:type="spellEnd"/>
      <w:r w:rsidRPr="00707A77">
        <w:rPr>
          <w:rFonts w:ascii="Calibri" w:hAnsi="Calibri" w:cs="Calibri"/>
          <w:sz w:val="16"/>
          <w:szCs w:val="16"/>
        </w:rPr>
        <w:t xml:space="preserve"> </w:t>
      </w:r>
      <w:proofErr w:type="spellStart"/>
      <w:r w:rsidRPr="00707A77">
        <w:rPr>
          <w:rFonts w:ascii="Calibri" w:hAnsi="Calibri" w:cs="Calibri"/>
          <w:sz w:val="16"/>
          <w:szCs w:val="16"/>
        </w:rPr>
        <w:t>und</w:t>
      </w:r>
      <w:proofErr w:type="spellEnd"/>
      <w:r w:rsidRPr="00707A77">
        <w:rPr>
          <w:rFonts w:ascii="Calibri" w:hAnsi="Calibri" w:cs="Calibri"/>
          <w:sz w:val="16"/>
          <w:szCs w:val="16"/>
        </w:rPr>
        <w:t xml:space="preserve"> Helga </w:t>
      </w:r>
      <w:proofErr w:type="spellStart"/>
      <w:r w:rsidRPr="00707A77">
        <w:rPr>
          <w:rFonts w:ascii="Calibri" w:hAnsi="Calibri" w:cs="Calibri"/>
          <w:sz w:val="16"/>
          <w:szCs w:val="16"/>
        </w:rPr>
        <w:t>Exner-Stiftung</w:t>
      </w:r>
      <w:proofErr w:type="spellEnd"/>
      <w:r w:rsidRPr="00707A77">
        <w:rPr>
          <w:rFonts w:ascii="Calibri" w:hAnsi="Calibri" w:cs="Calibri"/>
          <w:sz w:val="16"/>
          <w:szCs w:val="16"/>
        </w:rPr>
        <w:t xml:space="preserve"> na jednomesačný výskumný pobyt na Kant-</w:t>
      </w:r>
      <w:proofErr w:type="spellStart"/>
      <w:r w:rsidRPr="00707A77">
        <w:rPr>
          <w:rFonts w:ascii="Calibri" w:hAnsi="Calibri" w:cs="Calibri"/>
          <w:sz w:val="16"/>
          <w:szCs w:val="16"/>
        </w:rPr>
        <w:t>Forschungsstelle</w:t>
      </w:r>
      <w:proofErr w:type="spellEnd"/>
      <w:r w:rsidRPr="00707A77">
        <w:rPr>
          <w:rFonts w:ascii="Calibri" w:hAnsi="Calibri" w:cs="Calibri"/>
          <w:sz w:val="16"/>
          <w:szCs w:val="16"/>
        </w:rPr>
        <w:t xml:space="preserve"> na </w:t>
      </w:r>
      <w:proofErr w:type="spellStart"/>
      <w:r w:rsidRPr="00707A77">
        <w:rPr>
          <w:rFonts w:ascii="Calibri" w:hAnsi="Calibri" w:cs="Calibri"/>
          <w:sz w:val="16"/>
          <w:szCs w:val="16"/>
        </w:rPr>
        <w:t>Johannes</w:t>
      </w:r>
      <w:proofErr w:type="spellEnd"/>
      <w:r w:rsidRPr="00707A77">
        <w:rPr>
          <w:rFonts w:ascii="Calibri" w:hAnsi="Calibri" w:cs="Calibri"/>
          <w:sz w:val="16"/>
          <w:szCs w:val="16"/>
        </w:rPr>
        <w:t xml:space="preserve"> </w:t>
      </w:r>
      <w:proofErr w:type="spellStart"/>
      <w:r w:rsidRPr="00707A77">
        <w:rPr>
          <w:rFonts w:ascii="Calibri" w:hAnsi="Calibri" w:cs="Calibri"/>
          <w:sz w:val="16"/>
          <w:szCs w:val="16"/>
        </w:rPr>
        <w:t>Gutenberg-Universität</w:t>
      </w:r>
      <w:proofErr w:type="spellEnd"/>
      <w:r w:rsidRPr="00707A77">
        <w:rPr>
          <w:rFonts w:ascii="Calibri" w:hAnsi="Calibri" w:cs="Calibri"/>
          <w:sz w:val="16"/>
          <w:szCs w:val="16"/>
        </w:rPr>
        <w:t xml:space="preserve"> v </w:t>
      </w:r>
      <w:proofErr w:type="spellStart"/>
      <w:r w:rsidRPr="00707A77">
        <w:rPr>
          <w:rFonts w:ascii="Calibri" w:hAnsi="Calibri" w:cs="Calibri"/>
          <w:sz w:val="16"/>
          <w:szCs w:val="16"/>
        </w:rPr>
        <w:t>Mainzi</w:t>
      </w:r>
      <w:proofErr w:type="spellEnd"/>
      <w:r w:rsidRPr="00707A77">
        <w:rPr>
          <w:rFonts w:ascii="Calibri" w:hAnsi="Calibri" w:cs="Calibri"/>
          <w:sz w:val="16"/>
          <w:szCs w:val="16"/>
        </w:rPr>
        <w:t xml:space="preserve"> v roku 2017) a ako jediná Slovenka vystúpila na ostatných troch celosvetových kantovských kongresoch (2010, 2015, 2019). Svoje pedagogické výstupy okrem výučby na všetkých troch stupňoch vysokoškolského štúdia na FF PU v Prešove pravidelne realizuje v anglickom jazyku aj na zahraničných učiteľských mobilitách v EÚ v rámci schémy Erasmus+ a iných (Natal, Brazília 2015). </w:t>
      </w:r>
    </w:p>
    <w:p w14:paraId="45D56717" w14:textId="77777777" w:rsidR="00262ADD" w:rsidRPr="00707A77" w:rsidRDefault="00262ADD" w:rsidP="00262ADD">
      <w:pPr>
        <w:autoSpaceDE w:val="0"/>
        <w:autoSpaceDN w:val="0"/>
        <w:adjustRightInd w:val="0"/>
        <w:spacing w:after="0" w:line="240" w:lineRule="auto"/>
        <w:rPr>
          <w:rFonts w:cstheme="minorHAnsi"/>
          <w:sz w:val="16"/>
          <w:szCs w:val="16"/>
        </w:rPr>
      </w:pPr>
      <w:r w:rsidRPr="00707A77">
        <w:rPr>
          <w:rFonts w:cstheme="minorHAnsi"/>
          <w:sz w:val="16"/>
          <w:szCs w:val="16"/>
        </w:rPr>
        <w:tab/>
      </w:r>
    </w:p>
    <w:p w14:paraId="26E0AC55" w14:textId="77777777" w:rsidR="00262ADD" w:rsidRPr="00707A77" w:rsidRDefault="00262ADD" w:rsidP="00BC3714">
      <w:pPr>
        <w:pStyle w:val="Odsekzoznamu"/>
        <w:numPr>
          <w:ilvl w:val="0"/>
          <w:numId w:val="4"/>
        </w:numPr>
        <w:autoSpaceDE w:val="0"/>
        <w:autoSpaceDN w:val="0"/>
        <w:adjustRightInd w:val="0"/>
        <w:spacing w:after="0" w:line="240" w:lineRule="auto"/>
        <w:rPr>
          <w:rFonts w:cstheme="minorHAnsi"/>
          <w:sz w:val="16"/>
          <w:szCs w:val="16"/>
        </w:rPr>
      </w:pPr>
      <w:r w:rsidRPr="00707A77">
        <w:rPr>
          <w:rFonts w:cstheme="minorHAnsi"/>
          <w:sz w:val="16"/>
          <w:szCs w:val="16"/>
        </w:rPr>
        <w:t xml:space="preserve">Odkaz na vedecko/umelecko-pedagogické charakteristiky osôb zabezpečujúcich profilové predmety študijného programu. </w:t>
      </w:r>
    </w:p>
    <w:p w14:paraId="143FFD97" w14:textId="77777777" w:rsidR="00262ADD" w:rsidRPr="00707A77" w:rsidRDefault="00262ADD" w:rsidP="00262ADD">
      <w:pPr>
        <w:pStyle w:val="Odsekzoznamu"/>
        <w:autoSpaceDE w:val="0"/>
        <w:autoSpaceDN w:val="0"/>
        <w:adjustRightInd w:val="0"/>
        <w:spacing w:after="0" w:line="240" w:lineRule="auto"/>
        <w:ind w:left="360"/>
        <w:rPr>
          <w:rFonts w:cstheme="minorHAnsi"/>
          <w:sz w:val="16"/>
          <w:szCs w:val="16"/>
        </w:rPr>
      </w:pPr>
    </w:p>
    <w:p w14:paraId="75F052FC" w14:textId="77777777" w:rsidR="00262ADD" w:rsidRPr="00707A77" w:rsidRDefault="00262ADD" w:rsidP="00262ADD">
      <w:pPr>
        <w:pStyle w:val="Odsekzoznamu"/>
        <w:autoSpaceDE w:val="0"/>
        <w:autoSpaceDN w:val="0"/>
        <w:adjustRightInd w:val="0"/>
        <w:spacing w:after="0" w:line="240" w:lineRule="auto"/>
        <w:ind w:left="360"/>
        <w:jc w:val="both"/>
        <w:rPr>
          <w:rFonts w:cstheme="minorHAnsi"/>
          <w:sz w:val="16"/>
          <w:szCs w:val="16"/>
        </w:rPr>
      </w:pPr>
      <w:r w:rsidRPr="00707A77">
        <w:rPr>
          <w:rFonts w:cstheme="minorHAnsi"/>
          <w:sz w:val="16"/>
          <w:szCs w:val="16"/>
        </w:rPr>
        <w:t>Vedecko-pedagogicko-umelecké charakteristiky osôb zabezpečujúcich profilové predmety sú súčasťou príloh. Každá z osôb zabezpečujúcich profilové predmety študijného programu 3. stupňa Systematická filozofia ich má zverejnené aj na svojej osobnej stránke na webovej stránke www.unipo.sk ako aj na priloženom odkaze k akreditácii študijného programu.</w:t>
      </w:r>
    </w:p>
    <w:p w14:paraId="1FAC722E" w14:textId="77777777" w:rsidR="00262ADD" w:rsidRPr="00707A77" w:rsidRDefault="00262ADD" w:rsidP="00262ADD">
      <w:pPr>
        <w:pStyle w:val="Odsekzoznamu"/>
        <w:autoSpaceDE w:val="0"/>
        <w:autoSpaceDN w:val="0"/>
        <w:adjustRightInd w:val="0"/>
        <w:spacing w:after="0" w:line="240" w:lineRule="auto"/>
        <w:ind w:left="360"/>
        <w:rPr>
          <w:rFonts w:cstheme="minorHAnsi"/>
          <w:sz w:val="16"/>
          <w:szCs w:val="16"/>
        </w:rPr>
      </w:pPr>
    </w:p>
    <w:p w14:paraId="7DC8996D" w14:textId="69B3E3BC" w:rsidR="007E12A1" w:rsidRPr="00707A77" w:rsidRDefault="00262ADD" w:rsidP="0025168D">
      <w:pPr>
        <w:pStyle w:val="Odsekzoznamu"/>
        <w:ind w:left="360"/>
        <w:rPr>
          <w:rFonts w:cstheme="minorHAnsi"/>
          <w:sz w:val="16"/>
          <w:szCs w:val="16"/>
        </w:rPr>
      </w:pPr>
      <w:r w:rsidRPr="00707A77">
        <w:rPr>
          <w:rFonts w:cstheme="minorHAnsi"/>
          <w:b/>
          <w:sz w:val="16"/>
          <w:szCs w:val="16"/>
        </w:rPr>
        <w:t xml:space="preserve">prof. Mgr. Vladislav </w:t>
      </w:r>
      <w:proofErr w:type="spellStart"/>
      <w:r w:rsidRPr="00707A77">
        <w:rPr>
          <w:rFonts w:cstheme="minorHAnsi"/>
          <w:b/>
          <w:sz w:val="16"/>
          <w:szCs w:val="16"/>
        </w:rPr>
        <w:t>Suvák</w:t>
      </w:r>
      <w:proofErr w:type="spellEnd"/>
      <w:r w:rsidRPr="00707A77">
        <w:rPr>
          <w:rFonts w:cstheme="minorHAnsi"/>
          <w:b/>
          <w:sz w:val="16"/>
          <w:szCs w:val="16"/>
        </w:rPr>
        <w:t>, PhD.</w:t>
      </w:r>
      <w:r w:rsidRPr="00707A77">
        <w:rPr>
          <w:rFonts w:cstheme="minorHAnsi"/>
          <w:sz w:val="16"/>
          <w:szCs w:val="16"/>
        </w:rPr>
        <w:t xml:space="preserve">, VPCH: </w:t>
      </w:r>
      <w:hyperlink r:id="rId34" w:history="1">
        <w:proofErr w:type="spellStart"/>
        <w:r w:rsidRPr="00707A77">
          <w:rPr>
            <w:rStyle w:val="Hypertextovprepojenie"/>
            <w:rFonts w:cstheme="minorHAnsi"/>
            <w:sz w:val="16"/>
            <w:szCs w:val="16"/>
          </w:rPr>
          <w:t>TU</w:t>
        </w:r>
      </w:hyperlink>
      <w:proofErr w:type="spellEnd"/>
    </w:p>
    <w:p w14:paraId="7D5300DB" w14:textId="77777777" w:rsidR="00262ADD" w:rsidRPr="00707A77" w:rsidRDefault="00262ADD" w:rsidP="00262ADD">
      <w:pPr>
        <w:autoSpaceDE w:val="0"/>
        <w:autoSpaceDN w:val="0"/>
        <w:adjustRightInd w:val="0"/>
        <w:spacing w:after="0" w:line="240" w:lineRule="auto"/>
        <w:ind w:left="360"/>
        <w:rPr>
          <w:rFonts w:cstheme="minorHAnsi"/>
          <w:b/>
          <w:sz w:val="16"/>
          <w:szCs w:val="16"/>
        </w:rPr>
      </w:pPr>
      <w:r w:rsidRPr="00707A77">
        <w:rPr>
          <w:rFonts w:cstheme="minorHAnsi"/>
          <w:b/>
          <w:sz w:val="16"/>
          <w:szCs w:val="16"/>
        </w:rPr>
        <w:t xml:space="preserve">prof. PhDr. Vasil </w:t>
      </w:r>
      <w:proofErr w:type="spellStart"/>
      <w:r w:rsidRPr="00707A77">
        <w:rPr>
          <w:rFonts w:cstheme="minorHAnsi"/>
          <w:b/>
          <w:sz w:val="16"/>
          <w:szCs w:val="16"/>
        </w:rPr>
        <w:t>Gluchman</w:t>
      </w:r>
      <w:proofErr w:type="spellEnd"/>
      <w:r w:rsidRPr="00707A77">
        <w:rPr>
          <w:rFonts w:cstheme="minorHAnsi"/>
          <w:b/>
          <w:sz w:val="16"/>
          <w:szCs w:val="16"/>
        </w:rPr>
        <w:t xml:space="preserve">, CSc. </w:t>
      </w:r>
      <w:r w:rsidRPr="00707A77">
        <w:rPr>
          <w:rFonts w:cstheme="minorHAnsi"/>
          <w:sz w:val="16"/>
          <w:szCs w:val="16"/>
        </w:rPr>
        <w:t xml:space="preserve">VPCH: </w:t>
      </w:r>
      <w:hyperlink r:id="rId35" w:history="1">
        <w:r w:rsidRPr="00707A77">
          <w:rPr>
            <w:rStyle w:val="Hypertextovprepojenie"/>
            <w:rFonts w:cstheme="minorHAnsi"/>
            <w:sz w:val="16"/>
            <w:szCs w:val="16"/>
          </w:rPr>
          <w:t>TU</w:t>
        </w:r>
      </w:hyperlink>
    </w:p>
    <w:p w14:paraId="7454D98D" w14:textId="77777777" w:rsidR="00262ADD" w:rsidRPr="00707A77" w:rsidRDefault="00262ADD" w:rsidP="00262ADD">
      <w:pPr>
        <w:autoSpaceDE w:val="0"/>
        <w:autoSpaceDN w:val="0"/>
        <w:adjustRightInd w:val="0"/>
        <w:spacing w:after="0" w:line="240" w:lineRule="auto"/>
        <w:ind w:left="360"/>
        <w:rPr>
          <w:rFonts w:cstheme="minorHAnsi"/>
          <w:b/>
          <w:sz w:val="16"/>
          <w:szCs w:val="16"/>
        </w:rPr>
      </w:pPr>
    </w:p>
    <w:p w14:paraId="762AEA22" w14:textId="77777777" w:rsidR="00262ADD" w:rsidRDefault="00262ADD" w:rsidP="00262ADD">
      <w:pPr>
        <w:autoSpaceDE w:val="0"/>
        <w:autoSpaceDN w:val="0"/>
        <w:adjustRightInd w:val="0"/>
        <w:spacing w:after="0" w:line="240" w:lineRule="auto"/>
        <w:ind w:left="360"/>
      </w:pPr>
      <w:r w:rsidRPr="00707A77">
        <w:rPr>
          <w:rFonts w:cstheme="minorHAnsi"/>
          <w:b/>
          <w:sz w:val="16"/>
          <w:szCs w:val="16"/>
        </w:rPr>
        <w:t xml:space="preserve">prof. PaedDr. Slávka </w:t>
      </w:r>
      <w:proofErr w:type="spellStart"/>
      <w:r w:rsidRPr="00707A77">
        <w:rPr>
          <w:rFonts w:cstheme="minorHAnsi"/>
          <w:b/>
          <w:sz w:val="16"/>
          <w:szCs w:val="16"/>
        </w:rPr>
        <w:t>Kopčáková</w:t>
      </w:r>
      <w:proofErr w:type="spellEnd"/>
      <w:r w:rsidRPr="00707A77">
        <w:rPr>
          <w:rFonts w:cstheme="minorHAnsi"/>
          <w:b/>
          <w:sz w:val="16"/>
          <w:szCs w:val="16"/>
        </w:rPr>
        <w:t xml:space="preserve">, PhD. </w:t>
      </w:r>
      <w:r w:rsidRPr="00707A77">
        <w:rPr>
          <w:rFonts w:cstheme="minorHAnsi"/>
          <w:sz w:val="16"/>
          <w:szCs w:val="16"/>
        </w:rPr>
        <w:t xml:space="preserve">VPCH: </w:t>
      </w:r>
      <w:hyperlink r:id="rId36" w:history="1">
        <w:r w:rsidRPr="00707A77">
          <w:rPr>
            <w:rStyle w:val="Hypertextovprepojenie"/>
            <w:rFonts w:cstheme="minorHAnsi"/>
            <w:sz w:val="16"/>
            <w:szCs w:val="16"/>
          </w:rPr>
          <w:t>TU</w:t>
        </w:r>
      </w:hyperlink>
    </w:p>
    <w:p w14:paraId="1B15D3FB" w14:textId="77777777" w:rsidR="0025168D" w:rsidRPr="007E12A1" w:rsidRDefault="0025168D" w:rsidP="0025168D">
      <w:pPr>
        <w:pStyle w:val="Odsekzoznamu"/>
        <w:autoSpaceDE w:val="0"/>
        <w:autoSpaceDN w:val="0"/>
        <w:adjustRightInd w:val="0"/>
        <w:spacing w:after="0" w:line="240" w:lineRule="auto"/>
        <w:ind w:left="360"/>
        <w:rPr>
          <w:rFonts w:cstheme="minorHAnsi"/>
          <w:bCs/>
          <w:sz w:val="16"/>
          <w:szCs w:val="16"/>
          <w:lang w:val="en-GB"/>
        </w:rPr>
      </w:pPr>
      <w:bookmarkStart w:id="4" w:name="_Hlk213365528"/>
      <w:r>
        <w:rPr>
          <w:rFonts w:cstheme="minorHAnsi"/>
          <w:b/>
          <w:sz w:val="16"/>
          <w:szCs w:val="16"/>
          <w:lang w:val="en-GB"/>
        </w:rPr>
        <w:t xml:space="preserve">doc. Mgr. Ondrej </w:t>
      </w:r>
      <w:proofErr w:type="spellStart"/>
      <w:r>
        <w:rPr>
          <w:rFonts w:cstheme="minorHAnsi"/>
          <w:b/>
          <w:sz w:val="16"/>
          <w:szCs w:val="16"/>
          <w:lang w:val="en-GB"/>
        </w:rPr>
        <w:t>Marchevský</w:t>
      </w:r>
      <w:proofErr w:type="spellEnd"/>
      <w:r>
        <w:rPr>
          <w:rFonts w:cstheme="minorHAnsi"/>
          <w:b/>
          <w:sz w:val="16"/>
          <w:szCs w:val="16"/>
          <w:lang w:val="en-GB"/>
        </w:rPr>
        <w:t xml:space="preserve">, PhD. </w:t>
      </w:r>
      <w:bookmarkEnd w:id="4"/>
      <w:r w:rsidRPr="00FF4DB2">
        <w:rPr>
          <w:rFonts w:cstheme="minorHAnsi"/>
          <w:bCs/>
          <w:sz w:val="16"/>
          <w:szCs w:val="16"/>
          <w:lang w:val="en-GB"/>
        </w:rPr>
        <w:t>VPCH</w:t>
      </w:r>
      <w:r>
        <w:rPr>
          <w:rFonts w:cstheme="minorHAnsi"/>
          <w:bCs/>
          <w:sz w:val="16"/>
          <w:szCs w:val="16"/>
          <w:lang w:val="en-GB"/>
        </w:rPr>
        <w:t>:</w:t>
      </w:r>
      <w:r w:rsidRPr="00FF4DB2">
        <w:rPr>
          <w:rFonts w:cstheme="minorHAnsi"/>
          <w:bCs/>
          <w:sz w:val="16"/>
          <w:szCs w:val="16"/>
          <w:lang w:val="en-GB"/>
        </w:rPr>
        <w:t xml:space="preserve"> </w:t>
      </w:r>
      <w:hyperlink r:id="rId37" w:history="1">
        <w:r w:rsidRPr="00707A77">
          <w:rPr>
            <w:rStyle w:val="Hypertextovprepojenie"/>
            <w:rFonts w:cstheme="minorHAnsi"/>
            <w:sz w:val="16"/>
            <w:szCs w:val="16"/>
          </w:rPr>
          <w:t>TU</w:t>
        </w:r>
      </w:hyperlink>
    </w:p>
    <w:p w14:paraId="67651A8D" w14:textId="77777777" w:rsidR="00262ADD" w:rsidRPr="00707A77" w:rsidRDefault="00262ADD" w:rsidP="00262ADD">
      <w:pPr>
        <w:autoSpaceDE w:val="0"/>
        <w:autoSpaceDN w:val="0"/>
        <w:adjustRightInd w:val="0"/>
        <w:spacing w:after="0" w:line="240" w:lineRule="auto"/>
        <w:ind w:left="360"/>
        <w:rPr>
          <w:rFonts w:cstheme="minorHAnsi"/>
          <w:b/>
          <w:sz w:val="16"/>
          <w:szCs w:val="16"/>
        </w:rPr>
      </w:pPr>
    </w:p>
    <w:p w14:paraId="2CB88B56" w14:textId="77777777" w:rsidR="00262ADD" w:rsidRPr="00707A77" w:rsidRDefault="00262ADD" w:rsidP="00262ADD">
      <w:pPr>
        <w:autoSpaceDE w:val="0"/>
        <w:autoSpaceDN w:val="0"/>
        <w:adjustRightInd w:val="0"/>
        <w:spacing w:after="0" w:line="240" w:lineRule="auto"/>
        <w:ind w:left="360"/>
        <w:rPr>
          <w:rFonts w:cstheme="minorHAnsi"/>
          <w:b/>
          <w:sz w:val="16"/>
          <w:szCs w:val="16"/>
        </w:rPr>
      </w:pPr>
      <w:r w:rsidRPr="00707A77">
        <w:rPr>
          <w:rFonts w:cstheme="minorHAnsi"/>
          <w:b/>
          <w:sz w:val="16"/>
          <w:szCs w:val="16"/>
        </w:rPr>
        <w:t xml:space="preserve">doc. Mgr. Sandra Zákutná, PhD. </w:t>
      </w:r>
      <w:r w:rsidRPr="00707A77">
        <w:rPr>
          <w:rFonts w:cstheme="minorHAnsi"/>
          <w:sz w:val="16"/>
          <w:szCs w:val="16"/>
        </w:rPr>
        <w:t xml:space="preserve">VPCH: </w:t>
      </w:r>
      <w:hyperlink r:id="rId38" w:history="1">
        <w:r w:rsidRPr="00707A77">
          <w:rPr>
            <w:rStyle w:val="Hypertextovprepojenie"/>
            <w:rFonts w:cstheme="minorHAnsi"/>
            <w:sz w:val="16"/>
            <w:szCs w:val="16"/>
          </w:rPr>
          <w:t>TU</w:t>
        </w:r>
      </w:hyperlink>
    </w:p>
    <w:p w14:paraId="3EC61C3D" w14:textId="77777777" w:rsidR="00262ADD" w:rsidRPr="00707A77" w:rsidRDefault="00262ADD" w:rsidP="00262ADD">
      <w:pPr>
        <w:pStyle w:val="Odsekzoznamu"/>
        <w:autoSpaceDE w:val="0"/>
        <w:autoSpaceDN w:val="0"/>
        <w:adjustRightInd w:val="0"/>
        <w:spacing w:after="0" w:line="240" w:lineRule="auto"/>
        <w:ind w:left="360"/>
        <w:rPr>
          <w:rFonts w:cstheme="minorHAnsi"/>
          <w:sz w:val="16"/>
          <w:szCs w:val="16"/>
        </w:rPr>
      </w:pPr>
    </w:p>
    <w:p w14:paraId="51361A43" w14:textId="77777777" w:rsidR="00262ADD" w:rsidRPr="00707A77" w:rsidRDefault="00262ADD" w:rsidP="00262ADD">
      <w:pPr>
        <w:pStyle w:val="Odsekzoznamu"/>
        <w:autoSpaceDE w:val="0"/>
        <w:autoSpaceDN w:val="0"/>
        <w:adjustRightInd w:val="0"/>
        <w:spacing w:after="0" w:line="240" w:lineRule="auto"/>
        <w:ind w:left="360"/>
        <w:rPr>
          <w:rFonts w:cstheme="minorHAnsi"/>
          <w:sz w:val="16"/>
          <w:szCs w:val="16"/>
        </w:rPr>
      </w:pPr>
    </w:p>
    <w:p w14:paraId="239A6ED5" w14:textId="77777777" w:rsidR="00262ADD" w:rsidRPr="00707A77" w:rsidRDefault="00262ADD" w:rsidP="00BC3714">
      <w:pPr>
        <w:pStyle w:val="Odsekzoznamu"/>
        <w:numPr>
          <w:ilvl w:val="0"/>
          <w:numId w:val="4"/>
        </w:numPr>
        <w:autoSpaceDE w:val="0"/>
        <w:autoSpaceDN w:val="0"/>
        <w:adjustRightInd w:val="0"/>
        <w:spacing w:after="0" w:line="240" w:lineRule="auto"/>
        <w:rPr>
          <w:rFonts w:cstheme="minorHAnsi"/>
          <w:sz w:val="16"/>
          <w:szCs w:val="16"/>
        </w:rPr>
      </w:pPr>
      <w:r w:rsidRPr="00707A77">
        <w:rPr>
          <w:rFonts w:cstheme="minorHAnsi"/>
          <w:sz w:val="16"/>
          <w:szCs w:val="16"/>
        </w:rPr>
        <w:t xml:space="preserve">Zoznam učiteľov študijného programu s priradením k predmetu a prepojením na centrálny register zamestnancov vysokých škôl,  s uvedením kontaktov (môže byť súčasťou študijného plánu). </w:t>
      </w:r>
    </w:p>
    <w:p w14:paraId="769AA9D5" w14:textId="77777777" w:rsidR="00262ADD" w:rsidRPr="00707A77" w:rsidRDefault="00262ADD" w:rsidP="00262ADD">
      <w:pPr>
        <w:pStyle w:val="Odsekzoznamu"/>
        <w:autoSpaceDE w:val="0"/>
        <w:autoSpaceDN w:val="0"/>
        <w:adjustRightInd w:val="0"/>
        <w:spacing w:after="0" w:line="240" w:lineRule="auto"/>
        <w:ind w:left="360"/>
        <w:rPr>
          <w:rFonts w:cstheme="minorHAnsi"/>
          <w:sz w:val="16"/>
          <w:szCs w:val="16"/>
        </w:rPr>
      </w:pPr>
    </w:p>
    <w:p w14:paraId="26724305" w14:textId="201B4BA4" w:rsidR="00262ADD" w:rsidRPr="00707A77" w:rsidRDefault="00262ADD" w:rsidP="00262ADD">
      <w:pPr>
        <w:autoSpaceDE w:val="0"/>
        <w:autoSpaceDN w:val="0"/>
        <w:adjustRightInd w:val="0"/>
        <w:spacing w:after="0" w:line="240" w:lineRule="auto"/>
        <w:ind w:left="360"/>
        <w:rPr>
          <w:rFonts w:cstheme="minorHAnsi"/>
          <w:b/>
          <w:sz w:val="16"/>
          <w:szCs w:val="16"/>
        </w:rPr>
      </w:pPr>
      <w:r w:rsidRPr="00707A77">
        <w:rPr>
          <w:rFonts w:cstheme="minorHAnsi"/>
          <w:b/>
          <w:sz w:val="16"/>
          <w:szCs w:val="16"/>
        </w:rPr>
        <w:t>Dr. h. c</w:t>
      </w:r>
      <w:r w:rsidR="00696AD6" w:rsidRPr="00707A77">
        <w:rPr>
          <w:rFonts w:cstheme="minorHAnsi"/>
          <w:b/>
          <w:sz w:val="16"/>
          <w:szCs w:val="16"/>
        </w:rPr>
        <w:t>.</w:t>
      </w:r>
      <w:r w:rsidRPr="00707A77">
        <w:rPr>
          <w:rFonts w:cstheme="minorHAnsi"/>
          <w:b/>
          <w:sz w:val="16"/>
          <w:szCs w:val="16"/>
        </w:rPr>
        <w:t xml:space="preserve"> prof. PhDr. Rudolf Dupkala, CSc.</w:t>
      </w:r>
    </w:p>
    <w:p w14:paraId="0881ED5D" w14:textId="77777777" w:rsidR="00262ADD" w:rsidRPr="00707A77" w:rsidRDefault="00262ADD" w:rsidP="00262ADD">
      <w:pPr>
        <w:autoSpaceDE w:val="0"/>
        <w:autoSpaceDN w:val="0"/>
        <w:adjustRightInd w:val="0"/>
        <w:spacing w:after="0" w:line="240" w:lineRule="auto"/>
        <w:ind w:left="360"/>
        <w:rPr>
          <w:rFonts w:cstheme="minorHAnsi"/>
          <w:sz w:val="16"/>
          <w:szCs w:val="16"/>
        </w:rPr>
      </w:pPr>
      <w:r w:rsidRPr="00707A77">
        <w:rPr>
          <w:rFonts w:cstheme="minorHAnsi"/>
          <w:sz w:val="16"/>
          <w:szCs w:val="16"/>
        </w:rPr>
        <w:t>pôsobí na funkčnom mieste profesor</w:t>
      </w:r>
    </w:p>
    <w:p w14:paraId="7B7BB464" w14:textId="77777777" w:rsidR="00262ADD" w:rsidRPr="00707A77" w:rsidRDefault="00262ADD" w:rsidP="00262ADD">
      <w:pPr>
        <w:autoSpaceDE w:val="0"/>
        <w:autoSpaceDN w:val="0"/>
        <w:adjustRightInd w:val="0"/>
        <w:spacing w:after="0" w:line="240" w:lineRule="auto"/>
        <w:ind w:left="360"/>
        <w:rPr>
          <w:rFonts w:cstheme="minorHAnsi"/>
          <w:sz w:val="16"/>
          <w:szCs w:val="16"/>
        </w:rPr>
      </w:pPr>
      <w:hyperlink r:id="rId39" w:history="1">
        <w:r w:rsidRPr="00707A77">
          <w:rPr>
            <w:rStyle w:val="Hypertextovprepojenie"/>
            <w:rFonts w:cstheme="minorHAnsi"/>
            <w:sz w:val="16"/>
            <w:szCs w:val="16"/>
          </w:rPr>
          <w:t>https://www.portalvs.sk/regzam/detail/882</w:t>
        </w:r>
      </w:hyperlink>
    </w:p>
    <w:p w14:paraId="53C45597" w14:textId="77777777" w:rsidR="00262ADD" w:rsidRPr="00707A77" w:rsidRDefault="00262ADD" w:rsidP="00262ADD">
      <w:pPr>
        <w:autoSpaceDE w:val="0"/>
        <w:autoSpaceDN w:val="0"/>
        <w:adjustRightInd w:val="0"/>
        <w:spacing w:after="0" w:line="240" w:lineRule="auto"/>
        <w:ind w:left="360"/>
        <w:rPr>
          <w:rFonts w:cstheme="minorHAnsi"/>
          <w:sz w:val="16"/>
          <w:szCs w:val="16"/>
        </w:rPr>
      </w:pPr>
      <w:hyperlink r:id="rId40" w:history="1">
        <w:r w:rsidRPr="00707A77">
          <w:rPr>
            <w:rStyle w:val="Hypertextovprepojenie"/>
            <w:rFonts w:cstheme="minorHAnsi"/>
            <w:sz w:val="16"/>
            <w:szCs w:val="16"/>
          </w:rPr>
          <w:t>rudolf.dupkala@unipo.sk</w:t>
        </w:r>
      </w:hyperlink>
    </w:p>
    <w:p w14:paraId="2E146609" w14:textId="77777777" w:rsidR="00262ADD" w:rsidRPr="00707A77" w:rsidRDefault="00262ADD" w:rsidP="00262ADD">
      <w:pPr>
        <w:autoSpaceDE w:val="0"/>
        <w:autoSpaceDN w:val="0"/>
        <w:adjustRightInd w:val="0"/>
        <w:spacing w:after="0" w:line="240" w:lineRule="auto"/>
        <w:ind w:left="360"/>
        <w:rPr>
          <w:rFonts w:cstheme="minorHAnsi"/>
          <w:b/>
          <w:sz w:val="16"/>
          <w:szCs w:val="16"/>
        </w:rPr>
      </w:pPr>
      <w:r w:rsidRPr="00707A77">
        <w:rPr>
          <w:rFonts w:cstheme="minorHAnsi"/>
          <w:sz w:val="16"/>
          <w:szCs w:val="16"/>
        </w:rPr>
        <w:t>Vyučované predmety: Dejiny slovenskej a českej filozofie</w:t>
      </w:r>
    </w:p>
    <w:p w14:paraId="5F9B3B7D" w14:textId="77777777" w:rsidR="00262ADD" w:rsidRPr="00707A77" w:rsidRDefault="00262ADD" w:rsidP="00262ADD">
      <w:pPr>
        <w:autoSpaceDE w:val="0"/>
        <w:autoSpaceDN w:val="0"/>
        <w:adjustRightInd w:val="0"/>
        <w:spacing w:after="0" w:line="240" w:lineRule="auto"/>
        <w:ind w:left="360"/>
        <w:rPr>
          <w:rFonts w:cstheme="minorHAnsi"/>
          <w:b/>
          <w:sz w:val="16"/>
          <w:szCs w:val="16"/>
        </w:rPr>
      </w:pPr>
    </w:p>
    <w:p w14:paraId="61460A8B" w14:textId="77777777" w:rsidR="00262ADD" w:rsidRPr="00707A77" w:rsidRDefault="00262ADD" w:rsidP="00262ADD">
      <w:pPr>
        <w:pStyle w:val="Odsekzoznamu"/>
        <w:ind w:left="360"/>
        <w:rPr>
          <w:rFonts w:cstheme="minorHAnsi"/>
          <w:sz w:val="16"/>
          <w:szCs w:val="16"/>
        </w:rPr>
      </w:pPr>
      <w:r w:rsidRPr="00707A77">
        <w:rPr>
          <w:rFonts w:cstheme="minorHAnsi"/>
          <w:b/>
          <w:sz w:val="16"/>
          <w:szCs w:val="16"/>
        </w:rPr>
        <w:t xml:space="preserve">prof. Mgr. Vladislav </w:t>
      </w:r>
      <w:proofErr w:type="spellStart"/>
      <w:r w:rsidRPr="00707A77">
        <w:rPr>
          <w:rFonts w:cstheme="minorHAnsi"/>
          <w:b/>
          <w:sz w:val="16"/>
          <w:szCs w:val="16"/>
        </w:rPr>
        <w:t>Suvák</w:t>
      </w:r>
      <w:proofErr w:type="spellEnd"/>
      <w:r w:rsidRPr="00707A77">
        <w:rPr>
          <w:rFonts w:cstheme="minorHAnsi"/>
          <w:b/>
          <w:sz w:val="16"/>
          <w:szCs w:val="16"/>
        </w:rPr>
        <w:t>, PhD.</w:t>
      </w:r>
      <w:r w:rsidRPr="00707A77">
        <w:rPr>
          <w:rFonts w:cstheme="minorHAnsi"/>
          <w:sz w:val="16"/>
          <w:szCs w:val="16"/>
        </w:rPr>
        <w:t xml:space="preserve">, </w:t>
      </w:r>
    </w:p>
    <w:p w14:paraId="570F520F" w14:textId="77777777" w:rsidR="00262ADD" w:rsidRPr="00707A77" w:rsidRDefault="00262ADD" w:rsidP="00262ADD">
      <w:pPr>
        <w:pStyle w:val="Odsekzoznamu"/>
        <w:ind w:left="360"/>
        <w:rPr>
          <w:rFonts w:cstheme="minorHAnsi"/>
          <w:sz w:val="16"/>
          <w:szCs w:val="16"/>
        </w:rPr>
      </w:pPr>
      <w:r w:rsidRPr="00707A77">
        <w:rPr>
          <w:rFonts w:cstheme="minorHAnsi"/>
          <w:sz w:val="16"/>
          <w:szCs w:val="16"/>
        </w:rPr>
        <w:t>pôsobí na funkčnom mieste profesor</w:t>
      </w:r>
    </w:p>
    <w:p w14:paraId="01CBE1F2" w14:textId="77777777" w:rsidR="00262ADD" w:rsidRPr="00707A77" w:rsidRDefault="00262ADD" w:rsidP="00262ADD">
      <w:pPr>
        <w:pStyle w:val="Odsekzoznamu"/>
        <w:ind w:left="360"/>
        <w:rPr>
          <w:rFonts w:cstheme="minorHAnsi"/>
          <w:sz w:val="16"/>
          <w:szCs w:val="16"/>
        </w:rPr>
      </w:pPr>
      <w:hyperlink r:id="rId41" w:history="1">
        <w:r w:rsidRPr="00707A77">
          <w:rPr>
            <w:rStyle w:val="Hypertextovprepojenie"/>
            <w:rFonts w:cstheme="minorHAnsi"/>
            <w:sz w:val="16"/>
            <w:szCs w:val="16"/>
          </w:rPr>
          <w:t>https://www.portalvs.sk/regzam/detail/6427</w:t>
        </w:r>
      </w:hyperlink>
    </w:p>
    <w:p w14:paraId="05A7A1E3" w14:textId="77777777" w:rsidR="00262ADD" w:rsidRPr="00707A77" w:rsidRDefault="00262ADD" w:rsidP="00262ADD">
      <w:pPr>
        <w:pStyle w:val="Odsekzoznamu"/>
        <w:ind w:left="360"/>
        <w:rPr>
          <w:rFonts w:cstheme="minorHAnsi"/>
          <w:sz w:val="16"/>
          <w:szCs w:val="16"/>
        </w:rPr>
      </w:pPr>
      <w:hyperlink r:id="rId42" w:history="1">
        <w:r w:rsidRPr="00707A77">
          <w:rPr>
            <w:rStyle w:val="Hypertextovprepojenie"/>
            <w:rFonts w:cstheme="minorHAnsi"/>
            <w:sz w:val="16"/>
            <w:szCs w:val="16"/>
          </w:rPr>
          <w:t>vladislav.suvak@unipo.sk</w:t>
        </w:r>
      </w:hyperlink>
    </w:p>
    <w:p w14:paraId="0AFA31F3" w14:textId="77777777" w:rsidR="00262ADD" w:rsidRPr="00707A77" w:rsidRDefault="00262ADD" w:rsidP="00262ADD">
      <w:pPr>
        <w:pStyle w:val="Odsekzoznamu"/>
        <w:ind w:left="360"/>
        <w:rPr>
          <w:rFonts w:cstheme="minorHAnsi"/>
          <w:sz w:val="16"/>
          <w:szCs w:val="16"/>
        </w:rPr>
      </w:pPr>
      <w:r w:rsidRPr="00707A77">
        <w:rPr>
          <w:rFonts w:cstheme="minorHAnsi"/>
          <w:sz w:val="16"/>
          <w:szCs w:val="16"/>
        </w:rPr>
        <w:t>Vyučované predmety: Fenomenologické a </w:t>
      </w:r>
      <w:proofErr w:type="spellStart"/>
      <w:r w:rsidRPr="00707A77">
        <w:rPr>
          <w:rFonts w:cstheme="minorHAnsi"/>
          <w:sz w:val="16"/>
          <w:szCs w:val="16"/>
        </w:rPr>
        <w:t>hermeneutické</w:t>
      </w:r>
      <w:proofErr w:type="spellEnd"/>
      <w:r w:rsidRPr="00707A77">
        <w:rPr>
          <w:rFonts w:cstheme="minorHAnsi"/>
          <w:sz w:val="16"/>
          <w:szCs w:val="16"/>
        </w:rPr>
        <w:t xml:space="preserve"> čítanie textu</w:t>
      </w:r>
    </w:p>
    <w:p w14:paraId="792DD191" w14:textId="77777777" w:rsidR="00262ADD" w:rsidRPr="00707A77" w:rsidRDefault="00262ADD" w:rsidP="00262ADD">
      <w:pPr>
        <w:autoSpaceDE w:val="0"/>
        <w:autoSpaceDN w:val="0"/>
        <w:adjustRightInd w:val="0"/>
        <w:spacing w:after="0" w:line="240" w:lineRule="auto"/>
        <w:ind w:left="360"/>
        <w:rPr>
          <w:rFonts w:cstheme="minorHAnsi"/>
          <w:b/>
          <w:sz w:val="16"/>
          <w:szCs w:val="16"/>
        </w:rPr>
      </w:pPr>
      <w:r w:rsidRPr="00707A77">
        <w:rPr>
          <w:rFonts w:cstheme="minorHAnsi"/>
          <w:b/>
          <w:sz w:val="16"/>
          <w:szCs w:val="16"/>
        </w:rPr>
        <w:t xml:space="preserve">prof. PhDr. Vasil </w:t>
      </w:r>
      <w:proofErr w:type="spellStart"/>
      <w:r w:rsidRPr="00707A77">
        <w:rPr>
          <w:rFonts w:cstheme="minorHAnsi"/>
          <w:b/>
          <w:sz w:val="16"/>
          <w:szCs w:val="16"/>
        </w:rPr>
        <w:t>Gluchman</w:t>
      </w:r>
      <w:proofErr w:type="spellEnd"/>
      <w:r w:rsidRPr="00707A77">
        <w:rPr>
          <w:rFonts w:cstheme="minorHAnsi"/>
          <w:b/>
          <w:sz w:val="16"/>
          <w:szCs w:val="16"/>
        </w:rPr>
        <w:t>, CSc.</w:t>
      </w:r>
    </w:p>
    <w:p w14:paraId="6DCDB237" w14:textId="77777777" w:rsidR="00262ADD" w:rsidRPr="00707A77" w:rsidRDefault="00262ADD" w:rsidP="00262ADD">
      <w:pPr>
        <w:autoSpaceDE w:val="0"/>
        <w:autoSpaceDN w:val="0"/>
        <w:adjustRightInd w:val="0"/>
        <w:spacing w:after="0" w:line="240" w:lineRule="auto"/>
        <w:ind w:left="360"/>
        <w:rPr>
          <w:rFonts w:cstheme="minorHAnsi"/>
          <w:sz w:val="16"/>
          <w:szCs w:val="16"/>
        </w:rPr>
      </w:pPr>
      <w:r w:rsidRPr="00707A77">
        <w:rPr>
          <w:rFonts w:cstheme="minorHAnsi"/>
          <w:sz w:val="16"/>
          <w:szCs w:val="16"/>
        </w:rPr>
        <w:t>pôsobí na funkčnom mieste profesor</w:t>
      </w:r>
    </w:p>
    <w:p w14:paraId="073AE2A4" w14:textId="77777777" w:rsidR="00262ADD" w:rsidRPr="00707A77" w:rsidRDefault="00262ADD" w:rsidP="00262ADD">
      <w:pPr>
        <w:autoSpaceDE w:val="0"/>
        <w:autoSpaceDN w:val="0"/>
        <w:adjustRightInd w:val="0"/>
        <w:spacing w:after="0" w:line="240" w:lineRule="auto"/>
        <w:ind w:left="360"/>
        <w:rPr>
          <w:rFonts w:cstheme="minorHAnsi"/>
          <w:sz w:val="16"/>
          <w:szCs w:val="16"/>
        </w:rPr>
      </w:pPr>
      <w:hyperlink r:id="rId43" w:history="1">
        <w:r w:rsidRPr="00707A77">
          <w:rPr>
            <w:rStyle w:val="Hypertextovprepojenie"/>
            <w:rFonts w:cstheme="minorHAnsi"/>
            <w:sz w:val="16"/>
            <w:szCs w:val="16"/>
          </w:rPr>
          <w:t>https://www.portalvs.sk/regzam/detail/6370</w:t>
        </w:r>
      </w:hyperlink>
    </w:p>
    <w:p w14:paraId="79156E63" w14:textId="77777777" w:rsidR="00262ADD" w:rsidRPr="00707A77" w:rsidRDefault="00262ADD" w:rsidP="00262ADD">
      <w:pPr>
        <w:autoSpaceDE w:val="0"/>
        <w:autoSpaceDN w:val="0"/>
        <w:adjustRightInd w:val="0"/>
        <w:spacing w:after="0" w:line="240" w:lineRule="auto"/>
        <w:ind w:left="360"/>
        <w:rPr>
          <w:rFonts w:cstheme="minorHAnsi"/>
          <w:sz w:val="16"/>
          <w:szCs w:val="16"/>
        </w:rPr>
      </w:pPr>
      <w:hyperlink r:id="rId44" w:history="1">
        <w:r w:rsidRPr="00707A77">
          <w:rPr>
            <w:rStyle w:val="Hypertextovprepojenie"/>
            <w:rFonts w:cstheme="minorHAnsi"/>
            <w:sz w:val="16"/>
            <w:szCs w:val="16"/>
          </w:rPr>
          <w:t>vasil.gluchman@unipo.sk</w:t>
        </w:r>
      </w:hyperlink>
    </w:p>
    <w:p w14:paraId="4638D0BD" w14:textId="77777777" w:rsidR="00262ADD" w:rsidRPr="00707A77" w:rsidRDefault="00262ADD" w:rsidP="00262ADD">
      <w:pPr>
        <w:autoSpaceDE w:val="0"/>
        <w:autoSpaceDN w:val="0"/>
        <w:adjustRightInd w:val="0"/>
        <w:spacing w:after="0" w:line="240" w:lineRule="auto"/>
        <w:ind w:left="360"/>
        <w:rPr>
          <w:rFonts w:cstheme="minorHAnsi"/>
          <w:sz w:val="16"/>
          <w:szCs w:val="16"/>
        </w:rPr>
      </w:pPr>
      <w:r w:rsidRPr="00707A77">
        <w:rPr>
          <w:rFonts w:cstheme="minorHAnsi"/>
          <w:sz w:val="16"/>
          <w:szCs w:val="16"/>
        </w:rPr>
        <w:t>Vyučované predmety: Filozoficko-etické otázky v literatúre</w:t>
      </w:r>
    </w:p>
    <w:p w14:paraId="0CACB768" w14:textId="77777777" w:rsidR="00262ADD" w:rsidRPr="00707A77" w:rsidRDefault="00262ADD" w:rsidP="00262ADD">
      <w:pPr>
        <w:autoSpaceDE w:val="0"/>
        <w:autoSpaceDN w:val="0"/>
        <w:adjustRightInd w:val="0"/>
        <w:spacing w:after="0" w:line="240" w:lineRule="auto"/>
        <w:ind w:left="360"/>
        <w:rPr>
          <w:rFonts w:cstheme="minorHAnsi"/>
          <w:b/>
          <w:sz w:val="16"/>
          <w:szCs w:val="16"/>
        </w:rPr>
      </w:pPr>
    </w:p>
    <w:p w14:paraId="5904D4F7" w14:textId="77777777" w:rsidR="00262ADD" w:rsidRPr="00707A77" w:rsidRDefault="00262ADD" w:rsidP="00262ADD">
      <w:pPr>
        <w:autoSpaceDE w:val="0"/>
        <w:autoSpaceDN w:val="0"/>
        <w:adjustRightInd w:val="0"/>
        <w:spacing w:after="0" w:line="240" w:lineRule="auto"/>
        <w:ind w:left="360"/>
        <w:rPr>
          <w:rFonts w:cstheme="minorHAnsi"/>
          <w:b/>
          <w:sz w:val="16"/>
          <w:szCs w:val="16"/>
        </w:rPr>
      </w:pPr>
      <w:r w:rsidRPr="00707A77">
        <w:rPr>
          <w:rFonts w:cstheme="minorHAnsi"/>
          <w:b/>
          <w:sz w:val="16"/>
          <w:szCs w:val="16"/>
        </w:rPr>
        <w:t xml:space="preserve">prof. PaedDr. Slávka </w:t>
      </w:r>
      <w:proofErr w:type="spellStart"/>
      <w:r w:rsidRPr="00707A77">
        <w:rPr>
          <w:rFonts w:cstheme="minorHAnsi"/>
          <w:b/>
          <w:sz w:val="16"/>
          <w:szCs w:val="16"/>
        </w:rPr>
        <w:t>Kopčáková</w:t>
      </w:r>
      <w:proofErr w:type="spellEnd"/>
      <w:r w:rsidRPr="00707A77">
        <w:rPr>
          <w:rFonts w:cstheme="minorHAnsi"/>
          <w:b/>
          <w:sz w:val="16"/>
          <w:szCs w:val="16"/>
        </w:rPr>
        <w:t xml:space="preserve">, PhD. </w:t>
      </w:r>
    </w:p>
    <w:p w14:paraId="296AECCF" w14:textId="77777777" w:rsidR="00262ADD" w:rsidRPr="00707A77" w:rsidRDefault="00262ADD" w:rsidP="00262ADD">
      <w:pPr>
        <w:autoSpaceDE w:val="0"/>
        <w:autoSpaceDN w:val="0"/>
        <w:adjustRightInd w:val="0"/>
        <w:spacing w:after="0" w:line="240" w:lineRule="auto"/>
        <w:ind w:left="360"/>
        <w:rPr>
          <w:rFonts w:cstheme="minorHAnsi"/>
          <w:sz w:val="16"/>
          <w:szCs w:val="16"/>
        </w:rPr>
      </w:pPr>
      <w:r w:rsidRPr="00707A77">
        <w:rPr>
          <w:rFonts w:cstheme="minorHAnsi"/>
          <w:sz w:val="16"/>
          <w:szCs w:val="16"/>
        </w:rPr>
        <w:t xml:space="preserve">pôsobí na funkčnom mieste profesorky </w:t>
      </w:r>
    </w:p>
    <w:p w14:paraId="060B9C51" w14:textId="77777777" w:rsidR="00262ADD" w:rsidRPr="00707A77" w:rsidRDefault="00262ADD" w:rsidP="00262ADD">
      <w:pPr>
        <w:autoSpaceDE w:val="0"/>
        <w:autoSpaceDN w:val="0"/>
        <w:adjustRightInd w:val="0"/>
        <w:spacing w:after="0" w:line="240" w:lineRule="auto"/>
        <w:ind w:left="360"/>
        <w:rPr>
          <w:rFonts w:cstheme="minorHAnsi"/>
          <w:sz w:val="16"/>
          <w:szCs w:val="16"/>
        </w:rPr>
      </w:pPr>
      <w:hyperlink r:id="rId45" w:history="1">
        <w:r w:rsidRPr="00707A77">
          <w:rPr>
            <w:rStyle w:val="Hypertextovprepojenie"/>
            <w:rFonts w:cstheme="minorHAnsi"/>
            <w:sz w:val="16"/>
            <w:szCs w:val="16"/>
          </w:rPr>
          <w:t>https://www.portalvs.sk/regzam/detail/6821</w:t>
        </w:r>
      </w:hyperlink>
    </w:p>
    <w:p w14:paraId="06787E1C" w14:textId="77777777" w:rsidR="00262ADD" w:rsidRPr="00707A77" w:rsidRDefault="00262ADD" w:rsidP="00262ADD">
      <w:pPr>
        <w:autoSpaceDE w:val="0"/>
        <w:autoSpaceDN w:val="0"/>
        <w:adjustRightInd w:val="0"/>
        <w:spacing w:after="0" w:line="240" w:lineRule="auto"/>
        <w:ind w:left="360"/>
        <w:rPr>
          <w:rFonts w:cstheme="minorHAnsi"/>
          <w:sz w:val="16"/>
          <w:szCs w:val="16"/>
        </w:rPr>
      </w:pPr>
      <w:hyperlink r:id="rId46" w:history="1">
        <w:r w:rsidRPr="00707A77">
          <w:rPr>
            <w:rStyle w:val="Hypertextovprepojenie"/>
            <w:rFonts w:cstheme="minorHAnsi"/>
            <w:sz w:val="16"/>
            <w:szCs w:val="16"/>
          </w:rPr>
          <w:t>slavka.kopcakova@unipo.sk</w:t>
        </w:r>
      </w:hyperlink>
      <w:r w:rsidRPr="00707A77">
        <w:rPr>
          <w:rFonts w:cstheme="minorHAnsi"/>
          <w:sz w:val="16"/>
          <w:szCs w:val="16"/>
        </w:rPr>
        <w:t xml:space="preserve"> </w:t>
      </w:r>
    </w:p>
    <w:p w14:paraId="578AB1DE" w14:textId="77777777" w:rsidR="00262ADD" w:rsidRPr="00707A77" w:rsidRDefault="00262ADD" w:rsidP="00262ADD">
      <w:pPr>
        <w:autoSpaceDE w:val="0"/>
        <w:autoSpaceDN w:val="0"/>
        <w:adjustRightInd w:val="0"/>
        <w:spacing w:after="0" w:line="240" w:lineRule="auto"/>
        <w:ind w:left="360"/>
        <w:rPr>
          <w:rFonts w:cstheme="minorHAnsi"/>
          <w:sz w:val="16"/>
          <w:szCs w:val="16"/>
        </w:rPr>
      </w:pPr>
      <w:r w:rsidRPr="00707A77">
        <w:rPr>
          <w:rFonts w:cstheme="minorHAnsi"/>
          <w:sz w:val="16"/>
          <w:szCs w:val="16"/>
        </w:rPr>
        <w:t>Vyučované predmety: Estetika, Aktuálne otázky hudobnej estetiky 20. storočia, Vybrané otázky divadelnej estetiky 20. storočia</w:t>
      </w:r>
    </w:p>
    <w:p w14:paraId="7ED6663D" w14:textId="77777777" w:rsidR="00262ADD" w:rsidRPr="00707A77" w:rsidRDefault="00262ADD" w:rsidP="00262ADD">
      <w:pPr>
        <w:autoSpaceDE w:val="0"/>
        <w:autoSpaceDN w:val="0"/>
        <w:adjustRightInd w:val="0"/>
        <w:spacing w:after="0" w:line="240" w:lineRule="auto"/>
        <w:ind w:left="360"/>
        <w:rPr>
          <w:rFonts w:cstheme="minorHAnsi"/>
          <w:b/>
          <w:sz w:val="16"/>
          <w:szCs w:val="16"/>
        </w:rPr>
      </w:pPr>
    </w:p>
    <w:p w14:paraId="021D3524" w14:textId="77777777" w:rsidR="00262ADD" w:rsidRPr="00707A77" w:rsidRDefault="00262ADD" w:rsidP="00262ADD">
      <w:pPr>
        <w:autoSpaceDE w:val="0"/>
        <w:autoSpaceDN w:val="0"/>
        <w:adjustRightInd w:val="0"/>
        <w:spacing w:after="0" w:line="240" w:lineRule="auto"/>
        <w:ind w:left="360"/>
        <w:rPr>
          <w:rFonts w:cstheme="minorHAnsi"/>
          <w:b/>
          <w:sz w:val="16"/>
          <w:szCs w:val="16"/>
        </w:rPr>
      </w:pPr>
      <w:r w:rsidRPr="00707A77">
        <w:rPr>
          <w:rFonts w:cstheme="minorHAnsi"/>
          <w:b/>
          <w:sz w:val="16"/>
          <w:szCs w:val="16"/>
        </w:rPr>
        <w:t xml:space="preserve">doc. Mgr. Sandra Zákutná, PhD. </w:t>
      </w:r>
    </w:p>
    <w:p w14:paraId="358C46AC" w14:textId="77777777" w:rsidR="00262ADD" w:rsidRPr="00707A77" w:rsidRDefault="00262ADD" w:rsidP="00262ADD">
      <w:pPr>
        <w:autoSpaceDE w:val="0"/>
        <w:autoSpaceDN w:val="0"/>
        <w:adjustRightInd w:val="0"/>
        <w:spacing w:after="0" w:line="240" w:lineRule="auto"/>
        <w:ind w:left="360"/>
        <w:rPr>
          <w:rFonts w:cstheme="minorHAnsi"/>
          <w:sz w:val="16"/>
          <w:szCs w:val="16"/>
        </w:rPr>
      </w:pPr>
      <w:r w:rsidRPr="00707A77">
        <w:rPr>
          <w:rFonts w:cstheme="minorHAnsi"/>
          <w:sz w:val="16"/>
          <w:szCs w:val="16"/>
        </w:rPr>
        <w:t>pôsobí na funkčnom mieste docentky</w:t>
      </w:r>
    </w:p>
    <w:p w14:paraId="61800ED9" w14:textId="77777777" w:rsidR="00262ADD" w:rsidRPr="00707A77" w:rsidRDefault="00262ADD" w:rsidP="00262ADD">
      <w:pPr>
        <w:autoSpaceDE w:val="0"/>
        <w:autoSpaceDN w:val="0"/>
        <w:adjustRightInd w:val="0"/>
        <w:spacing w:after="0" w:line="240" w:lineRule="auto"/>
        <w:ind w:left="360"/>
        <w:rPr>
          <w:rFonts w:cstheme="minorHAnsi"/>
          <w:sz w:val="16"/>
          <w:szCs w:val="16"/>
        </w:rPr>
      </w:pPr>
      <w:hyperlink r:id="rId47" w:history="1">
        <w:r w:rsidRPr="00707A77">
          <w:rPr>
            <w:rStyle w:val="Hypertextovprepojenie"/>
            <w:rFonts w:cstheme="minorHAnsi"/>
            <w:sz w:val="16"/>
            <w:szCs w:val="16"/>
          </w:rPr>
          <w:t>https://www.portalvs.sk/regzam/detail/6752</w:t>
        </w:r>
      </w:hyperlink>
    </w:p>
    <w:p w14:paraId="08C68DED" w14:textId="77777777" w:rsidR="00262ADD" w:rsidRPr="00707A77" w:rsidRDefault="00262ADD" w:rsidP="00262ADD">
      <w:pPr>
        <w:autoSpaceDE w:val="0"/>
        <w:autoSpaceDN w:val="0"/>
        <w:adjustRightInd w:val="0"/>
        <w:spacing w:after="0" w:line="240" w:lineRule="auto"/>
        <w:ind w:left="360"/>
        <w:rPr>
          <w:rFonts w:cstheme="minorHAnsi"/>
          <w:sz w:val="16"/>
          <w:szCs w:val="16"/>
        </w:rPr>
      </w:pPr>
      <w:hyperlink r:id="rId48" w:history="1">
        <w:r w:rsidRPr="00707A77">
          <w:rPr>
            <w:rStyle w:val="Hypertextovprepojenie"/>
            <w:rFonts w:cstheme="minorHAnsi"/>
            <w:sz w:val="16"/>
            <w:szCs w:val="16"/>
          </w:rPr>
          <w:t>sandra.zakutna@unipo.sk</w:t>
        </w:r>
      </w:hyperlink>
      <w:r w:rsidRPr="00707A77">
        <w:rPr>
          <w:rFonts w:cstheme="minorHAnsi"/>
          <w:sz w:val="16"/>
          <w:szCs w:val="16"/>
        </w:rPr>
        <w:t xml:space="preserve"> </w:t>
      </w:r>
    </w:p>
    <w:p w14:paraId="443F7093" w14:textId="77777777" w:rsidR="00262ADD" w:rsidRPr="00707A77" w:rsidRDefault="00262ADD" w:rsidP="00262ADD">
      <w:pPr>
        <w:autoSpaceDE w:val="0"/>
        <w:autoSpaceDN w:val="0"/>
        <w:adjustRightInd w:val="0"/>
        <w:spacing w:after="0" w:line="240" w:lineRule="auto"/>
        <w:ind w:left="360"/>
        <w:rPr>
          <w:rFonts w:cstheme="minorHAnsi"/>
          <w:sz w:val="16"/>
          <w:szCs w:val="16"/>
        </w:rPr>
      </w:pPr>
      <w:r w:rsidRPr="00707A77">
        <w:rPr>
          <w:rFonts w:cstheme="minorHAnsi"/>
          <w:sz w:val="16"/>
          <w:szCs w:val="16"/>
        </w:rPr>
        <w:t>Vyučované predmety: Doktorandský seminár, Politická a sociálna filozofia európskeho osvietenstva</w:t>
      </w:r>
    </w:p>
    <w:p w14:paraId="50CE8913" w14:textId="77777777" w:rsidR="00262ADD" w:rsidRPr="00707A77" w:rsidRDefault="00262ADD" w:rsidP="00262ADD">
      <w:pPr>
        <w:autoSpaceDE w:val="0"/>
        <w:autoSpaceDN w:val="0"/>
        <w:adjustRightInd w:val="0"/>
        <w:spacing w:after="0" w:line="240" w:lineRule="auto"/>
        <w:ind w:left="360"/>
        <w:rPr>
          <w:rFonts w:cstheme="minorHAnsi"/>
          <w:sz w:val="16"/>
          <w:szCs w:val="16"/>
        </w:rPr>
      </w:pPr>
    </w:p>
    <w:p w14:paraId="547A112C" w14:textId="77777777" w:rsidR="00262ADD" w:rsidRPr="00707A77" w:rsidRDefault="00262ADD" w:rsidP="00262ADD">
      <w:pPr>
        <w:autoSpaceDE w:val="0"/>
        <w:autoSpaceDN w:val="0"/>
        <w:adjustRightInd w:val="0"/>
        <w:spacing w:after="0" w:line="240" w:lineRule="auto"/>
        <w:ind w:left="360"/>
        <w:rPr>
          <w:rFonts w:cstheme="minorHAnsi"/>
          <w:b/>
          <w:sz w:val="16"/>
          <w:szCs w:val="16"/>
        </w:rPr>
      </w:pPr>
      <w:r w:rsidRPr="00707A77">
        <w:rPr>
          <w:rFonts w:cstheme="minorHAnsi"/>
          <w:b/>
          <w:sz w:val="16"/>
          <w:szCs w:val="16"/>
        </w:rPr>
        <w:t xml:space="preserve">doc. Mgr. Ondrej </w:t>
      </w:r>
      <w:proofErr w:type="spellStart"/>
      <w:r w:rsidRPr="00707A77">
        <w:rPr>
          <w:rFonts w:cstheme="minorHAnsi"/>
          <w:b/>
          <w:sz w:val="16"/>
          <w:szCs w:val="16"/>
        </w:rPr>
        <w:t>Marchevský</w:t>
      </w:r>
      <w:proofErr w:type="spellEnd"/>
      <w:r w:rsidRPr="00707A77">
        <w:rPr>
          <w:rFonts w:cstheme="minorHAnsi"/>
          <w:b/>
          <w:sz w:val="16"/>
          <w:szCs w:val="16"/>
        </w:rPr>
        <w:t xml:space="preserve">, PhD. </w:t>
      </w:r>
    </w:p>
    <w:p w14:paraId="69F1A7E3" w14:textId="77777777" w:rsidR="00262ADD" w:rsidRPr="00707A77" w:rsidRDefault="00262ADD" w:rsidP="00262ADD">
      <w:pPr>
        <w:autoSpaceDE w:val="0"/>
        <w:autoSpaceDN w:val="0"/>
        <w:adjustRightInd w:val="0"/>
        <w:spacing w:after="0" w:line="240" w:lineRule="auto"/>
        <w:ind w:left="360"/>
        <w:rPr>
          <w:rFonts w:cstheme="minorHAnsi"/>
          <w:sz w:val="16"/>
          <w:szCs w:val="16"/>
        </w:rPr>
      </w:pPr>
      <w:r w:rsidRPr="00707A77">
        <w:rPr>
          <w:rFonts w:cstheme="minorHAnsi"/>
          <w:sz w:val="16"/>
          <w:szCs w:val="16"/>
        </w:rPr>
        <w:t>pôsobí na funkčnom mieste docent</w:t>
      </w:r>
    </w:p>
    <w:p w14:paraId="76C2A6AC" w14:textId="77777777" w:rsidR="00262ADD" w:rsidRPr="00707A77" w:rsidRDefault="00262ADD" w:rsidP="00262ADD">
      <w:pPr>
        <w:autoSpaceDE w:val="0"/>
        <w:autoSpaceDN w:val="0"/>
        <w:adjustRightInd w:val="0"/>
        <w:spacing w:after="0" w:line="240" w:lineRule="auto"/>
        <w:ind w:left="360"/>
        <w:rPr>
          <w:rFonts w:cstheme="minorHAnsi"/>
          <w:sz w:val="16"/>
          <w:szCs w:val="16"/>
        </w:rPr>
      </w:pPr>
      <w:hyperlink r:id="rId49" w:history="1">
        <w:r w:rsidRPr="00707A77">
          <w:rPr>
            <w:rStyle w:val="Hypertextovprepojenie"/>
            <w:rFonts w:cstheme="minorHAnsi"/>
            <w:sz w:val="16"/>
            <w:szCs w:val="16"/>
          </w:rPr>
          <w:t>https://www.portalvs.sk/regzam/detail/21626</w:t>
        </w:r>
      </w:hyperlink>
    </w:p>
    <w:p w14:paraId="24811450" w14:textId="77777777" w:rsidR="00262ADD" w:rsidRPr="00707A77" w:rsidRDefault="00262ADD" w:rsidP="00262ADD">
      <w:pPr>
        <w:autoSpaceDE w:val="0"/>
        <w:autoSpaceDN w:val="0"/>
        <w:adjustRightInd w:val="0"/>
        <w:spacing w:after="0" w:line="240" w:lineRule="auto"/>
        <w:ind w:left="360"/>
        <w:rPr>
          <w:rFonts w:cstheme="minorHAnsi"/>
          <w:sz w:val="16"/>
          <w:szCs w:val="16"/>
        </w:rPr>
      </w:pPr>
      <w:hyperlink r:id="rId50" w:history="1">
        <w:r w:rsidRPr="00707A77">
          <w:rPr>
            <w:rStyle w:val="Hypertextovprepojenie"/>
            <w:rFonts w:cstheme="minorHAnsi"/>
            <w:sz w:val="16"/>
            <w:szCs w:val="16"/>
          </w:rPr>
          <w:t>ondrej.marchevsky@unipo.sk</w:t>
        </w:r>
      </w:hyperlink>
      <w:r w:rsidRPr="00707A77">
        <w:rPr>
          <w:rFonts w:cstheme="minorHAnsi"/>
          <w:sz w:val="16"/>
          <w:szCs w:val="16"/>
        </w:rPr>
        <w:t xml:space="preserve"> </w:t>
      </w:r>
    </w:p>
    <w:p w14:paraId="06F51669" w14:textId="77777777" w:rsidR="00262ADD" w:rsidRPr="00707A77" w:rsidRDefault="00262ADD" w:rsidP="00262ADD">
      <w:pPr>
        <w:autoSpaceDE w:val="0"/>
        <w:autoSpaceDN w:val="0"/>
        <w:adjustRightInd w:val="0"/>
        <w:spacing w:after="0" w:line="240" w:lineRule="auto"/>
        <w:ind w:left="360"/>
        <w:rPr>
          <w:rFonts w:cstheme="minorHAnsi"/>
          <w:sz w:val="16"/>
          <w:szCs w:val="16"/>
        </w:rPr>
      </w:pPr>
      <w:r w:rsidRPr="00707A77">
        <w:rPr>
          <w:rFonts w:cstheme="minorHAnsi"/>
          <w:sz w:val="16"/>
          <w:szCs w:val="16"/>
        </w:rPr>
        <w:t>Vyučované predmety: Dejiny a dejinnosť v ruskom filozofickom myslení</w:t>
      </w:r>
    </w:p>
    <w:p w14:paraId="0369695A" w14:textId="77777777" w:rsidR="00262ADD" w:rsidRPr="00707A77" w:rsidRDefault="00262ADD" w:rsidP="00262ADD">
      <w:pPr>
        <w:autoSpaceDE w:val="0"/>
        <w:autoSpaceDN w:val="0"/>
        <w:adjustRightInd w:val="0"/>
        <w:spacing w:after="0" w:line="240" w:lineRule="auto"/>
        <w:ind w:left="360"/>
        <w:rPr>
          <w:rFonts w:cstheme="minorHAnsi"/>
          <w:sz w:val="16"/>
          <w:szCs w:val="16"/>
        </w:rPr>
      </w:pPr>
    </w:p>
    <w:p w14:paraId="7DFB65CD" w14:textId="77777777" w:rsidR="00262ADD" w:rsidRPr="00707A77" w:rsidRDefault="00262ADD" w:rsidP="00262ADD">
      <w:pPr>
        <w:autoSpaceDE w:val="0"/>
        <w:autoSpaceDN w:val="0"/>
        <w:adjustRightInd w:val="0"/>
        <w:spacing w:after="0" w:line="240" w:lineRule="auto"/>
        <w:ind w:left="360"/>
        <w:rPr>
          <w:rFonts w:cstheme="minorHAnsi"/>
          <w:b/>
          <w:bCs/>
          <w:sz w:val="16"/>
          <w:szCs w:val="16"/>
        </w:rPr>
      </w:pPr>
      <w:r w:rsidRPr="00707A77">
        <w:rPr>
          <w:rFonts w:cstheme="minorHAnsi"/>
          <w:b/>
          <w:bCs/>
          <w:sz w:val="16"/>
          <w:szCs w:val="16"/>
        </w:rPr>
        <w:t xml:space="preserve">doc. Mgr. Peter </w:t>
      </w:r>
      <w:proofErr w:type="spellStart"/>
      <w:r w:rsidRPr="00707A77">
        <w:rPr>
          <w:rFonts w:cstheme="minorHAnsi"/>
          <w:b/>
          <w:bCs/>
          <w:sz w:val="16"/>
          <w:szCs w:val="16"/>
        </w:rPr>
        <w:t>Kyslan</w:t>
      </w:r>
      <w:proofErr w:type="spellEnd"/>
      <w:r w:rsidRPr="00707A77">
        <w:rPr>
          <w:rFonts w:cstheme="minorHAnsi"/>
          <w:b/>
          <w:bCs/>
          <w:sz w:val="16"/>
          <w:szCs w:val="16"/>
        </w:rPr>
        <w:t xml:space="preserve">, PhD. </w:t>
      </w:r>
    </w:p>
    <w:p w14:paraId="307D6DF2" w14:textId="77777777" w:rsidR="00262ADD" w:rsidRPr="00707A77" w:rsidRDefault="00262ADD" w:rsidP="00262ADD">
      <w:pPr>
        <w:autoSpaceDE w:val="0"/>
        <w:autoSpaceDN w:val="0"/>
        <w:adjustRightInd w:val="0"/>
        <w:spacing w:after="0" w:line="240" w:lineRule="auto"/>
        <w:ind w:left="360"/>
        <w:rPr>
          <w:rFonts w:cstheme="minorHAnsi"/>
          <w:sz w:val="16"/>
          <w:szCs w:val="16"/>
        </w:rPr>
      </w:pPr>
      <w:r w:rsidRPr="00707A77">
        <w:rPr>
          <w:rFonts w:cstheme="minorHAnsi"/>
          <w:sz w:val="16"/>
          <w:szCs w:val="16"/>
        </w:rPr>
        <w:t>pôsobí na funkčnom mieste docent</w:t>
      </w:r>
    </w:p>
    <w:p w14:paraId="56EFBC26" w14:textId="77777777" w:rsidR="00262ADD" w:rsidRPr="00707A77" w:rsidRDefault="00262ADD" w:rsidP="00262ADD">
      <w:pPr>
        <w:autoSpaceDE w:val="0"/>
        <w:autoSpaceDN w:val="0"/>
        <w:adjustRightInd w:val="0"/>
        <w:spacing w:after="0" w:line="240" w:lineRule="auto"/>
        <w:ind w:left="360"/>
        <w:rPr>
          <w:rFonts w:cstheme="minorHAnsi"/>
          <w:sz w:val="16"/>
          <w:szCs w:val="16"/>
        </w:rPr>
      </w:pPr>
      <w:hyperlink r:id="rId51" w:history="1">
        <w:r w:rsidRPr="00707A77">
          <w:rPr>
            <w:rStyle w:val="Hypertextovprepojenie"/>
            <w:rFonts w:cstheme="minorHAnsi"/>
            <w:sz w:val="16"/>
            <w:szCs w:val="16"/>
          </w:rPr>
          <w:t>https://www.portalvs.sk/regzam/detail/26487</w:t>
        </w:r>
      </w:hyperlink>
    </w:p>
    <w:p w14:paraId="4611D279" w14:textId="77777777" w:rsidR="00262ADD" w:rsidRPr="00707A77" w:rsidRDefault="00262ADD" w:rsidP="00262ADD">
      <w:pPr>
        <w:autoSpaceDE w:val="0"/>
        <w:autoSpaceDN w:val="0"/>
        <w:adjustRightInd w:val="0"/>
        <w:spacing w:after="0" w:line="240" w:lineRule="auto"/>
        <w:ind w:left="360"/>
        <w:rPr>
          <w:rFonts w:cstheme="minorHAnsi"/>
          <w:sz w:val="16"/>
          <w:szCs w:val="16"/>
        </w:rPr>
      </w:pPr>
      <w:r w:rsidRPr="00707A77">
        <w:rPr>
          <w:rFonts w:cstheme="minorHAnsi"/>
          <w:sz w:val="16"/>
          <w:szCs w:val="16"/>
        </w:rPr>
        <w:t xml:space="preserve"> </w:t>
      </w:r>
      <w:hyperlink r:id="rId52" w:history="1">
        <w:r w:rsidRPr="00707A77">
          <w:rPr>
            <w:rStyle w:val="Hypertextovprepojenie"/>
            <w:rFonts w:cstheme="minorHAnsi"/>
            <w:sz w:val="16"/>
            <w:szCs w:val="16"/>
          </w:rPr>
          <w:t>peter.kyslan@unipo.sk</w:t>
        </w:r>
      </w:hyperlink>
      <w:r w:rsidRPr="00707A77">
        <w:rPr>
          <w:rFonts w:cstheme="minorHAnsi"/>
          <w:sz w:val="16"/>
          <w:szCs w:val="16"/>
        </w:rPr>
        <w:t xml:space="preserve"> </w:t>
      </w:r>
    </w:p>
    <w:p w14:paraId="34C44F8A" w14:textId="77777777" w:rsidR="00262ADD" w:rsidRPr="00707A77" w:rsidRDefault="00262ADD" w:rsidP="00262ADD">
      <w:pPr>
        <w:autoSpaceDE w:val="0"/>
        <w:autoSpaceDN w:val="0"/>
        <w:adjustRightInd w:val="0"/>
        <w:spacing w:after="0" w:line="240" w:lineRule="auto"/>
        <w:ind w:left="360"/>
        <w:rPr>
          <w:rFonts w:cstheme="minorHAnsi"/>
          <w:sz w:val="16"/>
          <w:szCs w:val="16"/>
        </w:rPr>
      </w:pPr>
      <w:r w:rsidRPr="00707A77">
        <w:rPr>
          <w:rFonts w:cstheme="minorHAnsi"/>
          <w:sz w:val="16"/>
          <w:szCs w:val="16"/>
        </w:rPr>
        <w:t>Vyučované predmety: Kultúra ako filozofický problém</w:t>
      </w:r>
    </w:p>
    <w:p w14:paraId="6A2C23F7" w14:textId="77777777" w:rsidR="00262ADD" w:rsidRPr="00707A77" w:rsidRDefault="00262ADD" w:rsidP="00262ADD">
      <w:pPr>
        <w:autoSpaceDE w:val="0"/>
        <w:autoSpaceDN w:val="0"/>
        <w:adjustRightInd w:val="0"/>
        <w:spacing w:after="0" w:line="240" w:lineRule="auto"/>
        <w:ind w:left="360"/>
        <w:rPr>
          <w:rFonts w:cstheme="minorHAnsi"/>
          <w:sz w:val="16"/>
          <w:szCs w:val="16"/>
        </w:rPr>
      </w:pPr>
    </w:p>
    <w:p w14:paraId="3A6CBBD5" w14:textId="77777777" w:rsidR="00262ADD" w:rsidRPr="00707A77" w:rsidRDefault="00262ADD" w:rsidP="00262ADD">
      <w:pPr>
        <w:autoSpaceDE w:val="0"/>
        <w:autoSpaceDN w:val="0"/>
        <w:adjustRightInd w:val="0"/>
        <w:spacing w:after="0" w:line="240" w:lineRule="auto"/>
        <w:ind w:left="360"/>
        <w:rPr>
          <w:rFonts w:cstheme="minorHAnsi"/>
          <w:b/>
          <w:sz w:val="16"/>
          <w:szCs w:val="16"/>
        </w:rPr>
      </w:pPr>
      <w:r w:rsidRPr="00707A77">
        <w:rPr>
          <w:rFonts w:cstheme="minorHAnsi"/>
          <w:b/>
          <w:sz w:val="16"/>
          <w:szCs w:val="16"/>
        </w:rPr>
        <w:t xml:space="preserve">doc. PhDr. Gabriela </w:t>
      </w:r>
      <w:proofErr w:type="spellStart"/>
      <w:r w:rsidRPr="00707A77">
        <w:rPr>
          <w:rFonts w:cstheme="minorHAnsi"/>
          <w:b/>
          <w:sz w:val="16"/>
          <w:szCs w:val="16"/>
        </w:rPr>
        <w:t>Platková</w:t>
      </w:r>
      <w:proofErr w:type="spellEnd"/>
      <w:r w:rsidRPr="00707A77">
        <w:rPr>
          <w:rFonts w:cstheme="minorHAnsi"/>
          <w:b/>
          <w:sz w:val="16"/>
          <w:szCs w:val="16"/>
        </w:rPr>
        <w:t xml:space="preserve"> </w:t>
      </w:r>
      <w:proofErr w:type="spellStart"/>
      <w:r w:rsidRPr="00707A77">
        <w:rPr>
          <w:rFonts w:cstheme="minorHAnsi"/>
          <w:b/>
          <w:sz w:val="16"/>
          <w:szCs w:val="16"/>
        </w:rPr>
        <w:t>Olejárová</w:t>
      </w:r>
      <w:proofErr w:type="spellEnd"/>
      <w:r w:rsidRPr="00707A77">
        <w:rPr>
          <w:rFonts w:cstheme="minorHAnsi"/>
          <w:b/>
          <w:sz w:val="16"/>
          <w:szCs w:val="16"/>
        </w:rPr>
        <w:t>, PhD.</w:t>
      </w:r>
    </w:p>
    <w:p w14:paraId="786EB2F1" w14:textId="77777777" w:rsidR="00262ADD" w:rsidRPr="00707A77" w:rsidRDefault="00262ADD" w:rsidP="00262ADD">
      <w:pPr>
        <w:autoSpaceDE w:val="0"/>
        <w:autoSpaceDN w:val="0"/>
        <w:adjustRightInd w:val="0"/>
        <w:spacing w:after="0" w:line="240" w:lineRule="auto"/>
        <w:ind w:left="360"/>
        <w:rPr>
          <w:rFonts w:cstheme="minorHAnsi"/>
          <w:sz w:val="16"/>
          <w:szCs w:val="16"/>
        </w:rPr>
      </w:pPr>
      <w:r w:rsidRPr="00707A77">
        <w:rPr>
          <w:rFonts w:cstheme="minorHAnsi"/>
          <w:sz w:val="16"/>
          <w:szCs w:val="16"/>
        </w:rPr>
        <w:t>pôsobí na funkčnom mieste docentky</w:t>
      </w:r>
    </w:p>
    <w:p w14:paraId="49D3BC37" w14:textId="77777777" w:rsidR="00262ADD" w:rsidRPr="00707A77" w:rsidRDefault="00262ADD" w:rsidP="00262ADD">
      <w:pPr>
        <w:autoSpaceDE w:val="0"/>
        <w:autoSpaceDN w:val="0"/>
        <w:adjustRightInd w:val="0"/>
        <w:spacing w:after="0" w:line="240" w:lineRule="auto"/>
        <w:ind w:left="360"/>
        <w:rPr>
          <w:rFonts w:cstheme="minorHAnsi"/>
          <w:sz w:val="16"/>
          <w:szCs w:val="16"/>
        </w:rPr>
      </w:pPr>
      <w:hyperlink r:id="rId53" w:history="1">
        <w:r w:rsidRPr="00707A77">
          <w:rPr>
            <w:rStyle w:val="Hypertextovprepojenie"/>
            <w:rFonts w:cstheme="minorHAnsi"/>
            <w:sz w:val="16"/>
            <w:szCs w:val="16"/>
          </w:rPr>
          <w:t>https://www.portalvs.sk/regzam/detail/6336</w:t>
        </w:r>
      </w:hyperlink>
    </w:p>
    <w:p w14:paraId="5AE85CC6" w14:textId="77777777" w:rsidR="00262ADD" w:rsidRPr="00707A77" w:rsidRDefault="00262ADD" w:rsidP="00262ADD">
      <w:pPr>
        <w:autoSpaceDE w:val="0"/>
        <w:autoSpaceDN w:val="0"/>
        <w:adjustRightInd w:val="0"/>
        <w:spacing w:after="0" w:line="240" w:lineRule="auto"/>
        <w:ind w:left="360"/>
        <w:rPr>
          <w:rFonts w:cstheme="minorHAnsi"/>
          <w:sz w:val="16"/>
          <w:szCs w:val="16"/>
        </w:rPr>
      </w:pPr>
      <w:hyperlink r:id="rId54" w:history="1">
        <w:r w:rsidRPr="00707A77">
          <w:rPr>
            <w:rStyle w:val="Hypertextovprepojenie"/>
            <w:rFonts w:cstheme="minorHAnsi"/>
            <w:sz w:val="16"/>
            <w:szCs w:val="16"/>
          </w:rPr>
          <w:t>gabriela.platkova-olejarova@unipo.sk</w:t>
        </w:r>
      </w:hyperlink>
    </w:p>
    <w:p w14:paraId="1F3C0D1F" w14:textId="77777777" w:rsidR="00262ADD" w:rsidRPr="00707A77" w:rsidRDefault="00262ADD" w:rsidP="00262ADD">
      <w:pPr>
        <w:autoSpaceDE w:val="0"/>
        <w:autoSpaceDN w:val="0"/>
        <w:adjustRightInd w:val="0"/>
        <w:spacing w:after="0" w:line="240" w:lineRule="auto"/>
        <w:ind w:left="360"/>
        <w:rPr>
          <w:rFonts w:cstheme="minorHAnsi"/>
          <w:sz w:val="16"/>
          <w:szCs w:val="16"/>
        </w:rPr>
      </w:pPr>
      <w:r w:rsidRPr="00707A77">
        <w:rPr>
          <w:rFonts w:cstheme="minorHAnsi"/>
          <w:sz w:val="16"/>
          <w:szCs w:val="16"/>
        </w:rPr>
        <w:t>Vyučované predmety: Profesijná etika a prax</w:t>
      </w:r>
    </w:p>
    <w:p w14:paraId="5DD01508" w14:textId="77777777" w:rsidR="00262ADD" w:rsidRPr="00707A77" w:rsidRDefault="00262ADD" w:rsidP="00262ADD">
      <w:pPr>
        <w:autoSpaceDE w:val="0"/>
        <w:autoSpaceDN w:val="0"/>
        <w:adjustRightInd w:val="0"/>
        <w:spacing w:after="0" w:line="240" w:lineRule="auto"/>
        <w:ind w:left="360"/>
        <w:rPr>
          <w:rFonts w:cstheme="minorHAnsi"/>
          <w:sz w:val="16"/>
          <w:szCs w:val="16"/>
        </w:rPr>
      </w:pPr>
    </w:p>
    <w:p w14:paraId="12C3CBA5" w14:textId="77777777" w:rsidR="00262ADD" w:rsidRPr="00707A77" w:rsidRDefault="00262ADD" w:rsidP="00262ADD">
      <w:pPr>
        <w:autoSpaceDE w:val="0"/>
        <w:autoSpaceDN w:val="0"/>
        <w:adjustRightInd w:val="0"/>
        <w:spacing w:after="0" w:line="240" w:lineRule="auto"/>
        <w:ind w:left="360"/>
        <w:rPr>
          <w:rFonts w:cstheme="minorHAnsi"/>
          <w:b/>
          <w:sz w:val="16"/>
          <w:szCs w:val="16"/>
        </w:rPr>
      </w:pPr>
      <w:r w:rsidRPr="00707A77">
        <w:rPr>
          <w:rFonts w:cstheme="minorHAnsi"/>
          <w:b/>
          <w:sz w:val="16"/>
          <w:szCs w:val="16"/>
        </w:rPr>
        <w:t xml:space="preserve">doc. Mgr. Adela Lešková </w:t>
      </w:r>
      <w:proofErr w:type="spellStart"/>
      <w:r w:rsidRPr="00707A77">
        <w:rPr>
          <w:rFonts w:cstheme="minorHAnsi"/>
          <w:b/>
          <w:sz w:val="16"/>
          <w:szCs w:val="16"/>
        </w:rPr>
        <w:t>Bláhová</w:t>
      </w:r>
      <w:proofErr w:type="spellEnd"/>
      <w:r w:rsidRPr="00707A77">
        <w:rPr>
          <w:rFonts w:cstheme="minorHAnsi"/>
          <w:b/>
          <w:sz w:val="16"/>
          <w:szCs w:val="16"/>
        </w:rPr>
        <w:t xml:space="preserve">, PhD. </w:t>
      </w:r>
    </w:p>
    <w:p w14:paraId="7C683674" w14:textId="77777777" w:rsidR="00262ADD" w:rsidRPr="00707A77" w:rsidRDefault="00262ADD" w:rsidP="00262ADD">
      <w:pPr>
        <w:autoSpaceDE w:val="0"/>
        <w:autoSpaceDN w:val="0"/>
        <w:adjustRightInd w:val="0"/>
        <w:spacing w:after="0" w:line="240" w:lineRule="auto"/>
        <w:ind w:left="360"/>
        <w:rPr>
          <w:rFonts w:cstheme="minorHAnsi"/>
          <w:sz w:val="16"/>
          <w:szCs w:val="16"/>
        </w:rPr>
      </w:pPr>
      <w:r w:rsidRPr="00707A77">
        <w:rPr>
          <w:rFonts w:cstheme="minorHAnsi"/>
          <w:sz w:val="16"/>
          <w:szCs w:val="16"/>
        </w:rPr>
        <w:t>pôsobí na funkčnom mieste docentky</w:t>
      </w:r>
    </w:p>
    <w:p w14:paraId="44FE0537" w14:textId="77777777" w:rsidR="00262ADD" w:rsidRPr="00707A77" w:rsidRDefault="00262ADD" w:rsidP="00262ADD">
      <w:pPr>
        <w:autoSpaceDE w:val="0"/>
        <w:autoSpaceDN w:val="0"/>
        <w:adjustRightInd w:val="0"/>
        <w:spacing w:after="0" w:line="240" w:lineRule="auto"/>
        <w:ind w:left="360"/>
        <w:rPr>
          <w:rFonts w:cstheme="minorHAnsi"/>
          <w:sz w:val="16"/>
          <w:szCs w:val="16"/>
        </w:rPr>
      </w:pPr>
      <w:hyperlink r:id="rId55" w:history="1">
        <w:r w:rsidRPr="00707A77">
          <w:rPr>
            <w:rStyle w:val="Hypertextovprepojenie"/>
            <w:rFonts w:cstheme="minorHAnsi"/>
            <w:sz w:val="16"/>
            <w:szCs w:val="16"/>
          </w:rPr>
          <w:t>https://www.portalvs.sk/regzam/detail/6723</w:t>
        </w:r>
      </w:hyperlink>
    </w:p>
    <w:p w14:paraId="601AD93C" w14:textId="77777777" w:rsidR="00262ADD" w:rsidRPr="00707A77" w:rsidRDefault="00262ADD" w:rsidP="00262ADD">
      <w:pPr>
        <w:autoSpaceDE w:val="0"/>
        <w:autoSpaceDN w:val="0"/>
        <w:adjustRightInd w:val="0"/>
        <w:spacing w:after="0" w:line="240" w:lineRule="auto"/>
        <w:ind w:left="360"/>
        <w:rPr>
          <w:rFonts w:cstheme="minorHAnsi"/>
          <w:sz w:val="16"/>
          <w:szCs w:val="16"/>
        </w:rPr>
      </w:pPr>
      <w:hyperlink r:id="rId56" w:history="1">
        <w:r w:rsidRPr="00707A77">
          <w:rPr>
            <w:rStyle w:val="Hypertextovprepojenie"/>
            <w:rFonts w:cstheme="minorHAnsi"/>
            <w:sz w:val="16"/>
            <w:szCs w:val="16"/>
          </w:rPr>
          <w:t>adela.leskova-blahova@unipo.sk</w:t>
        </w:r>
      </w:hyperlink>
      <w:r w:rsidRPr="00707A77">
        <w:rPr>
          <w:rFonts w:cstheme="minorHAnsi"/>
          <w:sz w:val="16"/>
          <w:szCs w:val="16"/>
        </w:rPr>
        <w:t xml:space="preserve"> </w:t>
      </w:r>
    </w:p>
    <w:p w14:paraId="010CACDD" w14:textId="77777777" w:rsidR="00262ADD" w:rsidRPr="00707A77" w:rsidRDefault="00262ADD" w:rsidP="00262ADD">
      <w:pPr>
        <w:autoSpaceDE w:val="0"/>
        <w:autoSpaceDN w:val="0"/>
        <w:adjustRightInd w:val="0"/>
        <w:spacing w:after="0" w:line="240" w:lineRule="auto"/>
        <w:ind w:left="360"/>
        <w:rPr>
          <w:rFonts w:cstheme="minorHAnsi"/>
          <w:sz w:val="16"/>
          <w:szCs w:val="16"/>
        </w:rPr>
      </w:pPr>
      <w:r w:rsidRPr="00707A77">
        <w:rPr>
          <w:rFonts w:cstheme="minorHAnsi"/>
          <w:sz w:val="16"/>
          <w:szCs w:val="16"/>
        </w:rPr>
        <w:t>Vyučované predmety: Environmentálna zodpovednosť a etika</w:t>
      </w:r>
    </w:p>
    <w:p w14:paraId="5E505A7F" w14:textId="77777777" w:rsidR="00262ADD" w:rsidRPr="00707A77" w:rsidRDefault="00262ADD" w:rsidP="00262ADD">
      <w:pPr>
        <w:autoSpaceDE w:val="0"/>
        <w:autoSpaceDN w:val="0"/>
        <w:adjustRightInd w:val="0"/>
        <w:spacing w:after="0" w:line="240" w:lineRule="auto"/>
        <w:ind w:left="360"/>
        <w:rPr>
          <w:rFonts w:cstheme="minorHAnsi"/>
          <w:sz w:val="16"/>
          <w:szCs w:val="16"/>
        </w:rPr>
      </w:pPr>
    </w:p>
    <w:p w14:paraId="4BACAD87" w14:textId="77777777" w:rsidR="00262ADD" w:rsidRPr="00707A77" w:rsidRDefault="00262ADD" w:rsidP="00262ADD">
      <w:pPr>
        <w:autoSpaceDE w:val="0"/>
        <w:autoSpaceDN w:val="0"/>
        <w:adjustRightInd w:val="0"/>
        <w:spacing w:after="0" w:line="240" w:lineRule="auto"/>
        <w:ind w:left="360"/>
        <w:rPr>
          <w:rFonts w:cstheme="minorHAnsi"/>
          <w:b/>
          <w:sz w:val="16"/>
          <w:szCs w:val="16"/>
        </w:rPr>
      </w:pPr>
      <w:r w:rsidRPr="00707A77">
        <w:rPr>
          <w:rFonts w:cstheme="minorHAnsi"/>
          <w:b/>
          <w:sz w:val="16"/>
          <w:szCs w:val="16"/>
        </w:rPr>
        <w:t xml:space="preserve">doc. Mgr. Ján </w:t>
      </w:r>
      <w:proofErr w:type="spellStart"/>
      <w:r w:rsidRPr="00707A77">
        <w:rPr>
          <w:rFonts w:cstheme="minorHAnsi"/>
          <w:b/>
          <w:sz w:val="16"/>
          <w:szCs w:val="16"/>
        </w:rPr>
        <w:t>Kalajtzidis</w:t>
      </w:r>
      <w:proofErr w:type="spellEnd"/>
      <w:r w:rsidRPr="00707A77">
        <w:rPr>
          <w:rFonts w:cstheme="minorHAnsi"/>
          <w:b/>
          <w:sz w:val="16"/>
          <w:szCs w:val="16"/>
        </w:rPr>
        <w:t>, PhD.</w:t>
      </w:r>
    </w:p>
    <w:p w14:paraId="3A89EEDB" w14:textId="77777777" w:rsidR="00262ADD" w:rsidRPr="00707A77" w:rsidRDefault="00262ADD" w:rsidP="00262ADD">
      <w:pPr>
        <w:autoSpaceDE w:val="0"/>
        <w:autoSpaceDN w:val="0"/>
        <w:adjustRightInd w:val="0"/>
        <w:spacing w:after="0" w:line="240" w:lineRule="auto"/>
        <w:ind w:left="360"/>
        <w:rPr>
          <w:rFonts w:cstheme="minorHAnsi"/>
          <w:sz w:val="16"/>
          <w:szCs w:val="16"/>
        </w:rPr>
      </w:pPr>
      <w:r w:rsidRPr="00707A77">
        <w:rPr>
          <w:rFonts w:cstheme="minorHAnsi"/>
          <w:sz w:val="16"/>
          <w:szCs w:val="16"/>
        </w:rPr>
        <w:t>pôsobí na funkčnom mieste docent</w:t>
      </w:r>
    </w:p>
    <w:p w14:paraId="589D2717" w14:textId="77777777" w:rsidR="00262ADD" w:rsidRPr="00707A77" w:rsidRDefault="00262ADD" w:rsidP="00262ADD">
      <w:pPr>
        <w:autoSpaceDE w:val="0"/>
        <w:autoSpaceDN w:val="0"/>
        <w:adjustRightInd w:val="0"/>
        <w:spacing w:after="0" w:line="240" w:lineRule="auto"/>
        <w:ind w:left="360"/>
        <w:rPr>
          <w:rFonts w:cstheme="minorHAnsi"/>
          <w:sz w:val="16"/>
          <w:szCs w:val="16"/>
        </w:rPr>
      </w:pPr>
      <w:hyperlink r:id="rId57" w:history="1">
        <w:r w:rsidRPr="00707A77">
          <w:rPr>
            <w:rStyle w:val="Hypertextovprepojenie"/>
            <w:rFonts w:cstheme="minorHAnsi"/>
            <w:sz w:val="16"/>
            <w:szCs w:val="16"/>
          </w:rPr>
          <w:t>https://www.portalvs.sk/regzam/detail/17862</w:t>
        </w:r>
      </w:hyperlink>
    </w:p>
    <w:p w14:paraId="1FF18DE6" w14:textId="77777777" w:rsidR="00262ADD" w:rsidRPr="00707A77" w:rsidRDefault="00262ADD" w:rsidP="00262ADD">
      <w:pPr>
        <w:autoSpaceDE w:val="0"/>
        <w:autoSpaceDN w:val="0"/>
        <w:adjustRightInd w:val="0"/>
        <w:spacing w:after="0" w:line="240" w:lineRule="auto"/>
        <w:ind w:left="360"/>
        <w:rPr>
          <w:rFonts w:cstheme="minorHAnsi"/>
          <w:sz w:val="16"/>
          <w:szCs w:val="16"/>
        </w:rPr>
      </w:pPr>
      <w:hyperlink r:id="rId58" w:history="1">
        <w:r w:rsidRPr="00707A77">
          <w:rPr>
            <w:rStyle w:val="Hypertextovprepojenie"/>
            <w:rFonts w:cstheme="minorHAnsi"/>
            <w:sz w:val="16"/>
            <w:szCs w:val="16"/>
          </w:rPr>
          <w:t>jan.kalajtzidis@unipo.sk</w:t>
        </w:r>
      </w:hyperlink>
    </w:p>
    <w:p w14:paraId="10DD83A7" w14:textId="77777777" w:rsidR="00262ADD" w:rsidRPr="00707A77" w:rsidRDefault="00262ADD" w:rsidP="00262ADD">
      <w:pPr>
        <w:autoSpaceDE w:val="0"/>
        <w:autoSpaceDN w:val="0"/>
        <w:adjustRightInd w:val="0"/>
        <w:spacing w:after="0" w:line="240" w:lineRule="auto"/>
        <w:ind w:left="360"/>
        <w:rPr>
          <w:rFonts w:cstheme="minorHAnsi"/>
          <w:sz w:val="16"/>
          <w:szCs w:val="16"/>
        </w:rPr>
      </w:pPr>
      <w:r w:rsidRPr="00707A77">
        <w:rPr>
          <w:rFonts w:cstheme="minorHAnsi"/>
          <w:sz w:val="16"/>
          <w:szCs w:val="16"/>
        </w:rPr>
        <w:t>Vyučované predmety: Otázky úžery v dejinách slovenského etického myslenia</w:t>
      </w:r>
    </w:p>
    <w:p w14:paraId="1D106201" w14:textId="77777777" w:rsidR="00262ADD" w:rsidRPr="00707A77" w:rsidRDefault="00262ADD" w:rsidP="00262ADD">
      <w:pPr>
        <w:autoSpaceDE w:val="0"/>
        <w:autoSpaceDN w:val="0"/>
        <w:adjustRightInd w:val="0"/>
        <w:spacing w:after="0" w:line="240" w:lineRule="auto"/>
        <w:ind w:left="360"/>
        <w:rPr>
          <w:rFonts w:cstheme="minorHAnsi"/>
          <w:sz w:val="16"/>
          <w:szCs w:val="16"/>
        </w:rPr>
      </w:pPr>
    </w:p>
    <w:p w14:paraId="188C8D05" w14:textId="50A5DC1F" w:rsidR="00262ADD" w:rsidRPr="00707A77" w:rsidRDefault="00262ADD" w:rsidP="00262ADD">
      <w:pPr>
        <w:autoSpaceDE w:val="0"/>
        <w:autoSpaceDN w:val="0"/>
        <w:adjustRightInd w:val="0"/>
        <w:spacing w:after="0" w:line="240" w:lineRule="auto"/>
        <w:ind w:left="360"/>
        <w:rPr>
          <w:rFonts w:cstheme="minorHAnsi"/>
          <w:b/>
          <w:bCs/>
          <w:sz w:val="16"/>
          <w:szCs w:val="16"/>
        </w:rPr>
      </w:pPr>
      <w:r w:rsidRPr="00707A77">
        <w:rPr>
          <w:rFonts w:cstheme="minorHAnsi"/>
          <w:b/>
          <w:bCs/>
          <w:sz w:val="16"/>
          <w:szCs w:val="16"/>
        </w:rPr>
        <w:t xml:space="preserve">doc. Mgr. </w:t>
      </w:r>
      <w:r w:rsidR="00696AD6" w:rsidRPr="00707A77">
        <w:rPr>
          <w:rFonts w:cstheme="minorHAnsi"/>
          <w:b/>
          <w:bCs/>
          <w:sz w:val="16"/>
          <w:szCs w:val="16"/>
        </w:rPr>
        <w:t>Lukáš</w:t>
      </w:r>
      <w:r w:rsidRPr="00707A77">
        <w:rPr>
          <w:rFonts w:cstheme="minorHAnsi"/>
          <w:b/>
          <w:bCs/>
          <w:sz w:val="16"/>
          <w:szCs w:val="16"/>
        </w:rPr>
        <w:t xml:space="preserve"> </w:t>
      </w:r>
      <w:proofErr w:type="spellStart"/>
      <w:r w:rsidRPr="00707A77">
        <w:rPr>
          <w:rFonts w:cstheme="minorHAnsi"/>
          <w:b/>
          <w:bCs/>
          <w:sz w:val="16"/>
          <w:szCs w:val="16"/>
        </w:rPr>
        <w:t>Makky</w:t>
      </w:r>
      <w:proofErr w:type="spellEnd"/>
      <w:r w:rsidRPr="00707A77">
        <w:rPr>
          <w:rFonts w:cstheme="minorHAnsi"/>
          <w:b/>
          <w:bCs/>
          <w:sz w:val="16"/>
          <w:szCs w:val="16"/>
        </w:rPr>
        <w:t>, PhD.</w:t>
      </w:r>
    </w:p>
    <w:p w14:paraId="630AA552" w14:textId="77777777" w:rsidR="00262ADD" w:rsidRPr="00707A77" w:rsidRDefault="00262ADD" w:rsidP="00262ADD">
      <w:pPr>
        <w:autoSpaceDE w:val="0"/>
        <w:autoSpaceDN w:val="0"/>
        <w:adjustRightInd w:val="0"/>
        <w:spacing w:after="0" w:line="240" w:lineRule="auto"/>
        <w:ind w:left="360"/>
        <w:rPr>
          <w:rFonts w:cstheme="minorHAnsi"/>
          <w:sz w:val="16"/>
          <w:szCs w:val="16"/>
        </w:rPr>
      </w:pPr>
      <w:r w:rsidRPr="00707A77">
        <w:rPr>
          <w:rFonts w:cstheme="minorHAnsi"/>
          <w:sz w:val="16"/>
          <w:szCs w:val="16"/>
        </w:rPr>
        <w:t>pôsobí na funkčnom mieste docent</w:t>
      </w:r>
    </w:p>
    <w:p w14:paraId="2A7536F2" w14:textId="77777777" w:rsidR="00262ADD" w:rsidRPr="00707A77" w:rsidRDefault="00262ADD" w:rsidP="00262ADD">
      <w:pPr>
        <w:autoSpaceDE w:val="0"/>
        <w:autoSpaceDN w:val="0"/>
        <w:adjustRightInd w:val="0"/>
        <w:spacing w:after="0" w:line="240" w:lineRule="auto"/>
        <w:ind w:left="360"/>
        <w:rPr>
          <w:rFonts w:cstheme="minorHAnsi"/>
          <w:sz w:val="16"/>
          <w:szCs w:val="16"/>
        </w:rPr>
      </w:pPr>
      <w:hyperlink r:id="rId59" w:history="1">
        <w:r w:rsidRPr="00707A77">
          <w:rPr>
            <w:rStyle w:val="Hypertextovprepojenie"/>
            <w:rFonts w:cstheme="minorHAnsi"/>
            <w:sz w:val="16"/>
            <w:szCs w:val="16"/>
          </w:rPr>
          <w:t>https://www.portalvs.sk/regzam/detail/25772</w:t>
        </w:r>
      </w:hyperlink>
    </w:p>
    <w:p w14:paraId="6DC9BAED" w14:textId="77777777" w:rsidR="00262ADD" w:rsidRPr="00707A77" w:rsidRDefault="00262ADD" w:rsidP="00262ADD">
      <w:pPr>
        <w:autoSpaceDE w:val="0"/>
        <w:autoSpaceDN w:val="0"/>
        <w:adjustRightInd w:val="0"/>
        <w:spacing w:after="0" w:line="240" w:lineRule="auto"/>
        <w:ind w:left="360"/>
        <w:rPr>
          <w:rFonts w:cstheme="minorHAnsi"/>
          <w:sz w:val="16"/>
          <w:szCs w:val="16"/>
        </w:rPr>
      </w:pPr>
      <w:hyperlink r:id="rId60" w:history="1">
        <w:r w:rsidRPr="00707A77">
          <w:rPr>
            <w:rStyle w:val="Hypertextovprepojenie"/>
            <w:rFonts w:cstheme="minorHAnsi"/>
            <w:sz w:val="16"/>
            <w:szCs w:val="16"/>
          </w:rPr>
          <w:t>lukas.makky@unipo.sk</w:t>
        </w:r>
      </w:hyperlink>
    </w:p>
    <w:p w14:paraId="6F150E35" w14:textId="77777777" w:rsidR="00262ADD" w:rsidRPr="00707A77" w:rsidRDefault="00262ADD" w:rsidP="00262ADD">
      <w:pPr>
        <w:autoSpaceDE w:val="0"/>
        <w:autoSpaceDN w:val="0"/>
        <w:adjustRightInd w:val="0"/>
        <w:spacing w:after="0" w:line="240" w:lineRule="auto"/>
        <w:ind w:left="360"/>
        <w:rPr>
          <w:rFonts w:cstheme="minorHAnsi"/>
          <w:sz w:val="16"/>
          <w:szCs w:val="16"/>
        </w:rPr>
      </w:pPr>
      <w:r w:rsidRPr="00707A77">
        <w:rPr>
          <w:rFonts w:cstheme="minorHAnsi"/>
          <w:sz w:val="16"/>
          <w:szCs w:val="16"/>
        </w:rPr>
        <w:lastRenderedPageBreak/>
        <w:t xml:space="preserve">Vyučované predmety: Metodologické problémy estetiky 20. storočia </w:t>
      </w:r>
    </w:p>
    <w:p w14:paraId="15CEE7B1" w14:textId="77777777" w:rsidR="00262ADD" w:rsidRPr="00707A77" w:rsidRDefault="00262ADD" w:rsidP="00262ADD">
      <w:pPr>
        <w:spacing w:after="0" w:line="240" w:lineRule="auto"/>
        <w:ind w:left="360"/>
        <w:rPr>
          <w:rFonts w:cstheme="minorHAnsi"/>
          <w:sz w:val="16"/>
          <w:szCs w:val="16"/>
        </w:rPr>
      </w:pPr>
    </w:p>
    <w:p w14:paraId="3D9B1C16" w14:textId="77777777" w:rsidR="00262ADD" w:rsidRPr="00707A77" w:rsidRDefault="00262ADD" w:rsidP="00262ADD">
      <w:pPr>
        <w:spacing w:after="0" w:line="240" w:lineRule="auto"/>
        <w:ind w:left="360"/>
        <w:rPr>
          <w:rFonts w:cstheme="minorHAnsi"/>
          <w:b/>
          <w:bCs/>
          <w:sz w:val="16"/>
          <w:szCs w:val="16"/>
        </w:rPr>
      </w:pPr>
      <w:r w:rsidRPr="00707A77">
        <w:rPr>
          <w:rFonts w:cstheme="minorHAnsi"/>
          <w:b/>
          <w:bCs/>
          <w:sz w:val="16"/>
          <w:szCs w:val="16"/>
        </w:rPr>
        <w:t xml:space="preserve">doc. Mgr. Adrián </w:t>
      </w:r>
      <w:proofErr w:type="spellStart"/>
      <w:r w:rsidRPr="00707A77">
        <w:rPr>
          <w:rFonts w:cstheme="minorHAnsi"/>
          <w:b/>
          <w:bCs/>
          <w:sz w:val="16"/>
          <w:szCs w:val="16"/>
        </w:rPr>
        <w:t>Kvokačka</w:t>
      </w:r>
      <w:proofErr w:type="spellEnd"/>
      <w:r w:rsidRPr="00707A77">
        <w:rPr>
          <w:rFonts w:cstheme="minorHAnsi"/>
          <w:b/>
          <w:bCs/>
          <w:sz w:val="16"/>
          <w:szCs w:val="16"/>
        </w:rPr>
        <w:t>, PhD.</w:t>
      </w:r>
    </w:p>
    <w:p w14:paraId="029146F8" w14:textId="77777777" w:rsidR="00262ADD" w:rsidRPr="00707A77" w:rsidRDefault="00262ADD" w:rsidP="00262ADD">
      <w:pPr>
        <w:spacing w:after="0" w:line="240" w:lineRule="auto"/>
        <w:ind w:left="360"/>
        <w:rPr>
          <w:rFonts w:cstheme="minorHAnsi"/>
          <w:sz w:val="16"/>
          <w:szCs w:val="16"/>
        </w:rPr>
      </w:pPr>
      <w:r w:rsidRPr="00707A77">
        <w:rPr>
          <w:rFonts w:cstheme="minorHAnsi"/>
          <w:sz w:val="16"/>
          <w:szCs w:val="16"/>
        </w:rPr>
        <w:t>pôsobí na funkčnom mieste docent</w:t>
      </w:r>
    </w:p>
    <w:p w14:paraId="1A5C5CCE" w14:textId="77777777" w:rsidR="00262ADD" w:rsidRPr="00707A77" w:rsidRDefault="00262ADD" w:rsidP="00262ADD">
      <w:pPr>
        <w:spacing w:after="0" w:line="240" w:lineRule="auto"/>
        <w:ind w:left="360"/>
        <w:rPr>
          <w:rFonts w:cstheme="minorHAnsi"/>
          <w:sz w:val="16"/>
          <w:szCs w:val="16"/>
        </w:rPr>
      </w:pPr>
      <w:hyperlink r:id="rId61">
        <w:r w:rsidRPr="00707A77">
          <w:rPr>
            <w:rStyle w:val="Hypertextovprepojenie"/>
            <w:rFonts w:cstheme="minorHAnsi"/>
            <w:sz w:val="16"/>
            <w:szCs w:val="16"/>
          </w:rPr>
          <w:t>https://www.portalvs.sk/regzam/detail/6389</w:t>
        </w:r>
      </w:hyperlink>
    </w:p>
    <w:p w14:paraId="646113F7" w14:textId="77777777" w:rsidR="00262ADD" w:rsidRPr="00707A77" w:rsidRDefault="00262ADD" w:rsidP="00262ADD">
      <w:pPr>
        <w:spacing w:after="0" w:line="240" w:lineRule="auto"/>
        <w:ind w:left="360"/>
        <w:rPr>
          <w:rFonts w:cstheme="minorHAnsi"/>
          <w:sz w:val="16"/>
          <w:szCs w:val="16"/>
        </w:rPr>
      </w:pPr>
      <w:hyperlink r:id="rId62" w:history="1">
        <w:r w:rsidRPr="00707A77">
          <w:rPr>
            <w:rStyle w:val="Hypertextovprepojenie"/>
            <w:rFonts w:cstheme="minorHAnsi"/>
            <w:sz w:val="16"/>
            <w:szCs w:val="16"/>
          </w:rPr>
          <w:t>adrian.kvokacka@unipo.sk</w:t>
        </w:r>
      </w:hyperlink>
    </w:p>
    <w:p w14:paraId="7B47E65C" w14:textId="77777777" w:rsidR="00262ADD" w:rsidRPr="00707A77" w:rsidRDefault="00262ADD" w:rsidP="00262ADD">
      <w:pPr>
        <w:spacing w:after="0" w:line="240" w:lineRule="auto"/>
        <w:ind w:left="360"/>
        <w:rPr>
          <w:rFonts w:eastAsia="Calibri" w:cstheme="minorHAnsi"/>
          <w:sz w:val="16"/>
          <w:szCs w:val="16"/>
        </w:rPr>
      </w:pPr>
      <w:r w:rsidRPr="00707A77">
        <w:rPr>
          <w:rFonts w:cstheme="minorHAnsi"/>
          <w:sz w:val="16"/>
          <w:szCs w:val="16"/>
        </w:rPr>
        <w:t xml:space="preserve">Vyučované predmety: </w:t>
      </w:r>
      <w:r w:rsidRPr="00707A77">
        <w:rPr>
          <w:rFonts w:eastAsia="Calibri" w:cstheme="minorHAnsi"/>
          <w:sz w:val="16"/>
          <w:szCs w:val="16"/>
        </w:rPr>
        <w:t>Metodologické problémy estetiky 20. storočia</w:t>
      </w:r>
    </w:p>
    <w:p w14:paraId="105D4C63" w14:textId="77777777" w:rsidR="00262ADD" w:rsidRPr="00707A77" w:rsidRDefault="00262ADD" w:rsidP="00262ADD">
      <w:pPr>
        <w:spacing w:after="0" w:line="240" w:lineRule="auto"/>
        <w:ind w:left="360"/>
        <w:rPr>
          <w:rFonts w:cstheme="minorHAnsi"/>
          <w:sz w:val="16"/>
          <w:szCs w:val="16"/>
        </w:rPr>
      </w:pPr>
    </w:p>
    <w:p w14:paraId="66483A45" w14:textId="5A9D84BB" w:rsidR="00262ADD" w:rsidRPr="006027D8" w:rsidRDefault="00262ADD" w:rsidP="00262ADD">
      <w:pPr>
        <w:spacing w:after="0" w:line="240" w:lineRule="auto"/>
        <w:ind w:left="360"/>
        <w:rPr>
          <w:rFonts w:cstheme="minorHAnsi"/>
          <w:b/>
          <w:bCs/>
          <w:sz w:val="16"/>
          <w:szCs w:val="16"/>
        </w:rPr>
      </w:pPr>
      <w:bookmarkStart w:id="5" w:name="_Hlk213365716"/>
      <w:r w:rsidRPr="006027D8">
        <w:rPr>
          <w:rFonts w:cstheme="minorHAnsi"/>
          <w:b/>
          <w:bCs/>
          <w:sz w:val="16"/>
          <w:szCs w:val="16"/>
        </w:rPr>
        <w:t xml:space="preserve">doc. Mgr. </w:t>
      </w:r>
      <w:r w:rsidR="003676FD" w:rsidRPr="006027D8">
        <w:rPr>
          <w:rFonts w:cstheme="minorHAnsi"/>
          <w:b/>
          <w:bCs/>
          <w:sz w:val="16"/>
          <w:szCs w:val="16"/>
        </w:rPr>
        <w:t xml:space="preserve">Eva </w:t>
      </w:r>
      <w:proofErr w:type="spellStart"/>
      <w:r w:rsidR="003676FD" w:rsidRPr="006027D8">
        <w:rPr>
          <w:rFonts w:cstheme="minorHAnsi"/>
          <w:b/>
          <w:bCs/>
          <w:sz w:val="16"/>
          <w:szCs w:val="16"/>
        </w:rPr>
        <w:t>Kušnírová</w:t>
      </w:r>
      <w:proofErr w:type="spellEnd"/>
      <w:r w:rsidRPr="006027D8">
        <w:rPr>
          <w:rFonts w:cstheme="minorHAnsi"/>
          <w:b/>
          <w:bCs/>
          <w:sz w:val="16"/>
          <w:szCs w:val="16"/>
        </w:rPr>
        <w:t>, PhD.</w:t>
      </w:r>
    </w:p>
    <w:p w14:paraId="7BF04DC4" w14:textId="77777777" w:rsidR="00262ADD" w:rsidRPr="006027D8" w:rsidRDefault="00262ADD" w:rsidP="00262ADD">
      <w:pPr>
        <w:spacing w:after="0" w:line="240" w:lineRule="auto"/>
        <w:ind w:left="360"/>
        <w:rPr>
          <w:rFonts w:cstheme="minorHAnsi"/>
          <w:sz w:val="16"/>
          <w:szCs w:val="16"/>
        </w:rPr>
      </w:pPr>
      <w:r w:rsidRPr="006027D8">
        <w:rPr>
          <w:rFonts w:cstheme="minorHAnsi"/>
          <w:sz w:val="16"/>
          <w:szCs w:val="16"/>
        </w:rPr>
        <w:t>pôsobí na funkčnom mieste docent</w:t>
      </w:r>
    </w:p>
    <w:bookmarkStart w:id="6" w:name="_Hlk213365606"/>
    <w:p w14:paraId="6C27EF90" w14:textId="2C1BAEA6" w:rsidR="006027D8" w:rsidRPr="006027D8" w:rsidRDefault="006027D8" w:rsidP="00262ADD">
      <w:pPr>
        <w:spacing w:after="0" w:line="240" w:lineRule="auto"/>
        <w:ind w:left="360"/>
        <w:rPr>
          <w:sz w:val="16"/>
          <w:szCs w:val="16"/>
        </w:rPr>
      </w:pPr>
      <w:r w:rsidRPr="006027D8">
        <w:rPr>
          <w:sz w:val="16"/>
          <w:szCs w:val="16"/>
        </w:rPr>
        <w:fldChar w:fldCharType="begin"/>
      </w:r>
      <w:r w:rsidRPr="006027D8">
        <w:rPr>
          <w:sz w:val="16"/>
          <w:szCs w:val="16"/>
        </w:rPr>
        <w:instrText>HYPERLINK "https://www.portalvs.sk/regzam/detail/6329"</w:instrText>
      </w:r>
      <w:r w:rsidRPr="006027D8">
        <w:rPr>
          <w:sz w:val="16"/>
          <w:szCs w:val="16"/>
        </w:rPr>
      </w:r>
      <w:r w:rsidRPr="006027D8">
        <w:rPr>
          <w:sz w:val="16"/>
          <w:szCs w:val="16"/>
        </w:rPr>
        <w:fldChar w:fldCharType="separate"/>
      </w:r>
      <w:r w:rsidRPr="006027D8">
        <w:rPr>
          <w:rStyle w:val="Hypertextovprepojenie"/>
          <w:sz w:val="16"/>
          <w:szCs w:val="16"/>
        </w:rPr>
        <w:t>https://www.portalvs.sk/regzam/detail/6329</w:t>
      </w:r>
      <w:r w:rsidRPr="006027D8">
        <w:rPr>
          <w:sz w:val="16"/>
          <w:szCs w:val="16"/>
        </w:rPr>
        <w:fldChar w:fldCharType="end"/>
      </w:r>
    </w:p>
    <w:p w14:paraId="6FD85740" w14:textId="0487E34F" w:rsidR="00262ADD" w:rsidRPr="006027D8" w:rsidRDefault="003676FD" w:rsidP="00262ADD">
      <w:pPr>
        <w:spacing w:after="0" w:line="240" w:lineRule="auto"/>
        <w:ind w:left="360"/>
        <w:rPr>
          <w:rFonts w:cstheme="minorHAnsi"/>
          <w:sz w:val="16"/>
          <w:szCs w:val="16"/>
        </w:rPr>
      </w:pPr>
      <w:hyperlink r:id="rId63" w:history="1">
        <w:r w:rsidRPr="006027D8">
          <w:rPr>
            <w:rStyle w:val="Hypertextovprepojenie"/>
            <w:rFonts w:cstheme="minorHAnsi"/>
            <w:sz w:val="16"/>
            <w:szCs w:val="16"/>
          </w:rPr>
          <w:t>eva.kusnirova@unipo.sk</w:t>
        </w:r>
      </w:hyperlink>
      <w:bookmarkEnd w:id="6"/>
      <w:r w:rsidRPr="006027D8">
        <w:rPr>
          <w:sz w:val="16"/>
          <w:szCs w:val="16"/>
        </w:rPr>
        <w:t xml:space="preserve"> </w:t>
      </w:r>
    </w:p>
    <w:p w14:paraId="59981767" w14:textId="77777777" w:rsidR="00262ADD" w:rsidRPr="00707A77" w:rsidRDefault="00262ADD" w:rsidP="00262ADD">
      <w:pPr>
        <w:spacing w:after="0" w:line="240" w:lineRule="auto"/>
        <w:ind w:left="360"/>
        <w:rPr>
          <w:rFonts w:eastAsia="Calibri" w:cstheme="minorHAnsi"/>
          <w:sz w:val="16"/>
          <w:szCs w:val="16"/>
        </w:rPr>
      </w:pPr>
      <w:r w:rsidRPr="006027D8">
        <w:rPr>
          <w:rFonts w:cstheme="minorHAnsi"/>
          <w:sz w:val="16"/>
          <w:szCs w:val="16"/>
        </w:rPr>
        <w:t xml:space="preserve">Vyučované predmety: </w:t>
      </w:r>
      <w:r w:rsidRPr="006027D8">
        <w:rPr>
          <w:rFonts w:eastAsia="Calibri" w:cstheme="minorHAnsi"/>
          <w:sz w:val="16"/>
          <w:szCs w:val="16"/>
        </w:rPr>
        <w:t>Vybrané otázky slovenskej umeleckej kultúry, Vybrané otázky divadelnej estetiky 20. storočia</w:t>
      </w:r>
    </w:p>
    <w:bookmarkEnd w:id="5"/>
    <w:p w14:paraId="3AC6ACA6" w14:textId="77777777" w:rsidR="00262ADD" w:rsidRPr="00707A77" w:rsidRDefault="00262ADD" w:rsidP="00262ADD">
      <w:pPr>
        <w:spacing w:after="0" w:line="240" w:lineRule="auto"/>
        <w:ind w:left="360"/>
        <w:rPr>
          <w:rFonts w:cstheme="minorHAnsi"/>
          <w:sz w:val="16"/>
          <w:szCs w:val="16"/>
        </w:rPr>
      </w:pPr>
    </w:p>
    <w:p w14:paraId="72DA3B29" w14:textId="77777777" w:rsidR="00262ADD" w:rsidRPr="00707A77" w:rsidRDefault="00262ADD" w:rsidP="00262ADD">
      <w:pPr>
        <w:spacing w:after="0" w:line="240" w:lineRule="auto"/>
        <w:ind w:left="360"/>
        <w:rPr>
          <w:rFonts w:cstheme="minorHAnsi"/>
          <w:b/>
          <w:bCs/>
          <w:sz w:val="16"/>
          <w:szCs w:val="16"/>
        </w:rPr>
      </w:pPr>
      <w:r w:rsidRPr="00707A77">
        <w:rPr>
          <w:rFonts w:cstheme="minorHAnsi"/>
          <w:b/>
          <w:bCs/>
          <w:sz w:val="16"/>
          <w:szCs w:val="16"/>
        </w:rPr>
        <w:t xml:space="preserve">doc. Mgr. Jana </w:t>
      </w:r>
      <w:proofErr w:type="spellStart"/>
      <w:r w:rsidRPr="00707A77">
        <w:rPr>
          <w:rFonts w:cstheme="minorHAnsi"/>
          <w:b/>
          <w:bCs/>
          <w:sz w:val="16"/>
          <w:szCs w:val="16"/>
        </w:rPr>
        <w:t>Migašová</w:t>
      </w:r>
      <w:proofErr w:type="spellEnd"/>
      <w:r w:rsidRPr="00707A77">
        <w:rPr>
          <w:rFonts w:cstheme="minorHAnsi"/>
          <w:b/>
          <w:bCs/>
          <w:sz w:val="16"/>
          <w:szCs w:val="16"/>
        </w:rPr>
        <w:t>,  PhD.</w:t>
      </w:r>
    </w:p>
    <w:p w14:paraId="391C9273" w14:textId="77777777" w:rsidR="00262ADD" w:rsidRPr="00707A77" w:rsidRDefault="00262ADD" w:rsidP="00262ADD">
      <w:pPr>
        <w:spacing w:after="0" w:line="240" w:lineRule="auto"/>
        <w:ind w:left="360"/>
        <w:rPr>
          <w:rFonts w:cstheme="minorHAnsi"/>
          <w:sz w:val="16"/>
          <w:szCs w:val="16"/>
        </w:rPr>
      </w:pPr>
      <w:r w:rsidRPr="00707A77">
        <w:rPr>
          <w:rFonts w:cstheme="minorHAnsi"/>
          <w:sz w:val="16"/>
          <w:szCs w:val="16"/>
        </w:rPr>
        <w:t>pôsobí na funkčnom mieste docent</w:t>
      </w:r>
    </w:p>
    <w:p w14:paraId="182B17AD" w14:textId="77777777" w:rsidR="00262ADD" w:rsidRPr="00707A77" w:rsidRDefault="00262ADD" w:rsidP="00262ADD">
      <w:pPr>
        <w:spacing w:after="0" w:line="240" w:lineRule="auto"/>
        <w:ind w:left="360"/>
        <w:rPr>
          <w:rFonts w:cstheme="minorHAnsi"/>
          <w:sz w:val="16"/>
          <w:szCs w:val="16"/>
        </w:rPr>
      </w:pPr>
      <w:hyperlink r:id="rId64">
        <w:r w:rsidRPr="00707A77">
          <w:rPr>
            <w:rStyle w:val="Hypertextovprepojenie"/>
            <w:rFonts w:cstheme="minorHAnsi"/>
            <w:sz w:val="16"/>
            <w:szCs w:val="16"/>
          </w:rPr>
          <w:t>https://www.portalvs.sk/regzam/detail/21627</w:t>
        </w:r>
      </w:hyperlink>
    </w:p>
    <w:p w14:paraId="48380FC7" w14:textId="77777777" w:rsidR="00262ADD" w:rsidRPr="00707A77" w:rsidRDefault="00262ADD" w:rsidP="00262ADD">
      <w:pPr>
        <w:spacing w:after="0" w:line="240" w:lineRule="auto"/>
        <w:ind w:left="360"/>
        <w:rPr>
          <w:rFonts w:cstheme="minorHAnsi"/>
          <w:sz w:val="16"/>
          <w:szCs w:val="16"/>
        </w:rPr>
      </w:pPr>
      <w:hyperlink r:id="rId65" w:history="1">
        <w:r w:rsidRPr="00707A77">
          <w:rPr>
            <w:rStyle w:val="Hypertextovprepojenie"/>
            <w:rFonts w:cstheme="minorHAnsi"/>
            <w:sz w:val="16"/>
            <w:szCs w:val="16"/>
          </w:rPr>
          <w:t>jana.migasova@unipo.sk</w:t>
        </w:r>
      </w:hyperlink>
    </w:p>
    <w:p w14:paraId="29C22D85" w14:textId="77777777" w:rsidR="00262ADD" w:rsidRPr="00707A77" w:rsidRDefault="00262ADD" w:rsidP="00262ADD">
      <w:pPr>
        <w:spacing w:after="0" w:line="240" w:lineRule="auto"/>
        <w:ind w:left="360"/>
        <w:rPr>
          <w:rFonts w:eastAsia="Calibri" w:cstheme="minorHAnsi"/>
          <w:sz w:val="16"/>
          <w:szCs w:val="16"/>
        </w:rPr>
      </w:pPr>
      <w:r w:rsidRPr="00707A77">
        <w:rPr>
          <w:rFonts w:cstheme="minorHAnsi"/>
          <w:sz w:val="16"/>
          <w:szCs w:val="16"/>
        </w:rPr>
        <w:t xml:space="preserve">Vyučované predmety: </w:t>
      </w:r>
      <w:r w:rsidRPr="00707A77">
        <w:rPr>
          <w:rFonts w:eastAsia="Calibri" w:cstheme="minorHAnsi"/>
          <w:sz w:val="16"/>
          <w:szCs w:val="16"/>
        </w:rPr>
        <w:t>Vybrané otázky výtvarnej estetiky 20. storočia</w:t>
      </w:r>
    </w:p>
    <w:p w14:paraId="19591432" w14:textId="77777777" w:rsidR="00262ADD" w:rsidRPr="00707A77" w:rsidRDefault="00262ADD" w:rsidP="00262ADD">
      <w:pPr>
        <w:spacing w:after="0" w:line="240" w:lineRule="auto"/>
        <w:ind w:left="360"/>
        <w:rPr>
          <w:rFonts w:cstheme="minorHAnsi"/>
          <w:b/>
          <w:bCs/>
          <w:sz w:val="16"/>
          <w:szCs w:val="16"/>
        </w:rPr>
      </w:pPr>
    </w:p>
    <w:p w14:paraId="09688395" w14:textId="77777777" w:rsidR="00262ADD" w:rsidRPr="00707A77" w:rsidRDefault="00262ADD" w:rsidP="00262ADD">
      <w:pPr>
        <w:spacing w:after="0" w:line="240" w:lineRule="auto"/>
        <w:ind w:left="360"/>
        <w:rPr>
          <w:rFonts w:cstheme="minorHAnsi"/>
          <w:b/>
          <w:bCs/>
          <w:sz w:val="16"/>
          <w:szCs w:val="16"/>
        </w:rPr>
      </w:pPr>
      <w:r w:rsidRPr="00707A77">
        <w:rPr>
          <w:rFonts w:cstheme="minorHAnsi"/>
          <w:b/>
          <w:bCs/>
          <w:sz w:val="16"/>
          <w:szCs w:val="16"/>
        </w:rPr>
        <w:t xml:space="preserve">doc. Mgr. Lukáš </w:t>
      </w:r>
      <w:proofErr w:type="spellStart"/>
      <w:r w:rsidRPr="00707A77">
        <w:rPr>
          <w:rFonts w:cstheme="minorHAnsi"/>
          <w:b/>
          <w:bCs/>
          <w:sz w:val="16"/>
          <w:szCs w:val="16"/>
        </w:rPr>
        <w:t>Švaňa</w:t>
      </w:r>
      <w:proofErr w:type="spellEnd"/>
      <w:r w:rsidRPr="00707A77">
        <w:rPr>
          <w:rFonts w:cstheme="minorHAnsi"/>
          <w:b/>
          <w:bCs/>
          <w:sz w:val="16"/>
          <w:szCs w:val="16"/>
        </w:rPr>
        <w:t>,  PhD.</w:t>
      </w:r>
    </w:p>
    <w:p w14:paraId="098C8E33" w14:textId="77777777" w:rsidR="00262ADD" w:rsidRPr="00707A77" w:rsidRDefault="00262ADD" w:rsidP="00262ADD">
      <w:pPr>
        <w:spacing w:after="0" w:line="240" w:lineRule="auto"/>
        <w:ind w:left="360"/>
        <w:rPr>
          <w:rFonts w:cstheme="minorHAnsi"/>
          <w:sz w:val="16"/>
          <w:szCs w:val="16"/>
        </w:rPr>
      </w:pPr>
      <w:r w:rsidRPr="00707A77">
        <w:rPr>
          <w:rFonts w:cstheme="minorHAnsi"/>
          <w:sz w:val="16"/>
          <w:szCs w:val="16"/>
        </w:rPr>
        <w:t>pôsobí na funkčnom mieste docent</w:t>
      </w:r>
    </w:p>
    <w:p w14:paraId="7037EE4D" w14:textId="77777777" w:rsidR="00262ADD" w:rsidRPr="00707A77" w:rsidRDefault="00262ADD" w:rsidP="00262ADD">
      <w:pPr>
        <w:spacing w:after="0" w:line="240" w:lineRule="auto"/>
        <w:ind w:left="360"/>
        <w:rPr>
          <w:rFonts w:cstheme="minorHAnsi"/>
          <w:sz w:val="16"/>
          <w:szCs w:val="16"/>
        </w:rPr>
      </w:pPr>
      <w:hyperlink r:id="rId66">
        <w:r w:rsidRPr="00707A77">
          <w:rPr>
            <w:rStyle w:val="Hypertextovprepojenie"/>
            <w:rFonts w:cstheme="minorHAnsi"/>
            <w:sz w:val="16"/>
            <w:szCs w:val="16"/>
          </w:rPr>
          <w:t>https://www.portalvs.sk/regzam/detail/25415</w:t>
        </w:r>
      </w:hyperlink>
    </w:p>
    <w:p w14:paraId="2CBDED85" w14:textId="77777777" w:rsidR="00262ADD" w:rsidRPr="00707A77" w:rsidRDefault="00262ADD" w:rsidP="00262ADD">
      <w:pPr>
        <w:spacing w:after="0" w:line="240" w:lineRule="auto"/>
        <w:ind w:left="360"/>
        <w:rPr>
          <w:rFonts w:cstheme="minorHAnsi"/>
          <w:sz w:val="16"/>
          <w:szCs w:val="16"/>
        </w:rPr>
      </w:pPr>
      <w:hyperlink r:id="rId67" w:history="1">
        <w:r w:rsidRPr="00707A77">
          <w:rPr>
            <w:rStyle w:val="Hypertextovprepojenie"/>
            <w:rFonts w:cstheme="minorHAnsi"/>
            <w:sz w:val="16"/>
            <w:szCs w:val="16"/>
          </w:rPr>
          <w:t>lukas.svana@unipo.sk</w:t>
        </w:r>
      </w:hyperlink>
    </w:p>
    <w:p w14:paraId="0D4DD060" w14:textId="77777777" w:rsidR="00262ADD" w:rsidRPr="00707A77" w:rsidRDefault="00262ADD" w:rsidP="00262ADD">
      <w:pPr>
        <w:spacing w:after="0" w:line="240" w:lineRule="auto"/>
        <w:ind w:left="360"/>
        <w:rPr>
          <w:rFonts w:eastAsia="Calibri" w:cstheme="minorHAnsi"/>
          <w:sz w:val="16"/>
          <w:szCs w:val="16"/>
        </w:rPr>
      </w:pPr>
      <w:r w:rsidRPr="00707A77">
        <w:rPr>
          <w:rFonts w:cstheme="minorHAnsi"/>
          <w:sz w:val="16"/>
          <w:szCs w:val="16"/>
        </w:rPr>
        <w:t xml:space="preserve">Vyučované predmety: </w:t>
      </w:r>
      <w:r w:rsidRPr="00707A77">
        <w:rPr>
          <w:rFonts w:eastAsia="Calibri" w:cstheme="minorHAnsi"/>
          <w:sz w:val="16"/>
          <w:szCs w:val="16"/>
        </w:rPr>
        <w:t>Globálna etika a ľudské práva</w:t>
      </w:r>
    </w:p>
    <w:p w14:paraId="7D3FAA2B" w14:textId="77777777" w:rsidR="00262ADD" w:rsidRPr="00707A77" w:rsidRDefault="00262ADD" w:rsidP="00262ADD">
      <w:pPr>
        <w:spacing w:after="0" w:line="240" w:lineRule="auto"/>
        <w:ind w:left="360"/>
        <w:rPr>
          <w:rFonts w:cstheme="minorHAnsi"/>
          <w:b/>
          <w:bCs/>
          <w:sz w:val="16"/>
          <w:szCs w:val="16"/>
        </w:rPr>
      </w:pPr>
    </w:p>
    <w:p w14:paraId="0E7035C6" w14:textId="77777777" w:rsidR="00262ADD" w:rsidRPr="00707A77" w:rsidRDefault="00262ADD" w:rsidP="00262ADD">
      <w:pPr>
        <w:spacing w:after="0" w:line="240" w:lineRule="auto"/>
        <w:ind w:left="360"/>
        <w:rPr>
          <w:rFonts w:cstheme="minorHAnsi"/>
          <w:b/>
          <w:bCs/>
          <w:sz w:val="16"/>
          <w:szCs w:val="16"/>
        </w:rPr>
      </w:pPr>
      <w:r w:rsidRPr="00707A77">
        <w:rPr>
          <w:rFonts w:cstheme="minorHAnsi"/>
          <w:b/>
          <w:bCs/>
          <w:sz w:val="16"/>
          <w:szCs w:val="16"/>
        </w:rPr>
        <w:t xml:space="preserve">prof. PaedDr. Lenka </w:t>
      </w:r>
      <w:proofErr w:type="spellStart"/>
      <w:r w:rsidRPr="00707A77">
        <w:rPr>
          <w:rFonts w:cstheme="minorHAnsi"/>
          <w:b/>
          <w:bCs/>
          <w:sz w:val="16"/>
          <w:szCs w:val="16"/>
        </w:rPr>
        <w:t>Pasternáková</w:t>
      </w:r>
      <w:proofErr w:type="spellEnd"/>
      <w:r w:rsidRPr="00707A77">
        <w:rPr>
          <w:rFonts w:cstheme="minorHAnsi"/>
          <w:b/>
          <w:bCs/>
          <w:sz w:val="16"/>
          <w:szCs w:val="16"/>
        </w:rPr>
        <w:t>, PhD., MBA</w:t>
      </w:r>
    </w:p>
    <w:p w14:paraId="01CBB40A" w14:textId="77777777" w:rsidR="00262ADD" w:rsidRPr="00707A77" w:rsidRDefault="00262ADD" w:rsidP="00262ADD">
      <w:pPr>
        <w:autoSpaceDE w:val="0"/>
        <w:autoSpaceDN w:val="0"/>
        <w:adjustRightInd w:val="0"/>
        <w:spacing w:after="0" w:line="240" w:lineRule="auto"/>
        <w:ind w:left="360"/>
        <w:rPr>
          <w:rFonts w:cstheme="minorHAnsi"/>
          <w:sz w:val="16"/>
          <w:szCs w:val="16"/>
        </w:rPr>
      </w:pPr>
      <w:r w:rsidRPr="00707A77">
        <w:rPr>
          <w:rFonts w:cstheme="minorHAnsi"/>
          <w:sz w:val="16"/>
          <w:szCs w:val="16"/>
        </w:rPr>
        <w:t>pôsobí na funkčnom mieste profesor</w:t>
      </w:r>
    </w:p>
    <w:p w14:paraId="7EC6A591" w14:textId="77777777" w:rsidR="00262ADD" w:rsidRPr="00707A77" w:rsidRDefault="00262ADD" w:rsidP="00262ADD">
      <w:pPr>
        <w:autoSpaceDE w:val="0"/>
        <w:autoSpaceDN w:val="0"/>
        <w:adjustRightInd w:val="0"/>
        <w:spacing w:after="0" w:line="240" w:lineRule="auto"/>
        <w:ind w:left="360"/>
        <w:rPr>
          <w:rFonts w:cstheme="minorHAnsi"/>
          <w:sz w:val="16"/>
          <w:szCs w:val="16"/>
        </w:rPr>
      </w:pPr>
      <w:hyperlink r:id="rId68" w:history="1">
        <w:r w:rsidRPr="00707A77">
          <w:rPr>
            <w:rStyle w:val="Hypertextovprepojenie"/>
            <w:rFonts w:cstheme="minorHAnsi"/>
            <w:sz w:val="16"/>
            <w:szCs w:val="16"/>
          </w:rPr>
          <w:t>https://www.portalvs.sk/regzam/detail/6520</w:t>
        </w:r>
      </w:hyperlink>
    </w:p>
    <w:p w14:paraId="25CAA5E3" w14:textId="77777777" w:rsidR="00262ADD" w:rsidRPr="00707A77" w:rsidRDefault="00262ADD" w:rsidP="00262ADD">
      <w:pPr>
        <w:autoSpaceDE w:val="0"/>
        <w:autoSpaceDN w:val="0"/>
        <w:adjustRightInd w:val="0"/>
        <w:spacing w:after="0" w:line="240" w:lineRule="auto"/>
        <w:ind w:left="360"/>
        <w:rPr>
          <w:rFonts w:cstheme="minorHAnsi"/>
          <w:sz w:val="16"/>
          <w:szCs w:val="16"/>
        </w:rPr>
      </w:pPr>
      <w:hyperlink r:id="rId69" w:history="1">
        <w:r w:rsidRPr="00707A77">
          <w:rPr>
            <w:rStyle w:val="Hypertextovprepojenie"/>
            <w:rFonts w:cstheme="minorHAnsi"/>
            <w:sz w:val="16"/>
            <w:szCs w:val="16"/>
          </w:rPr>
          <w:t>lenka.pasternakova@unipo.sk</w:t>
        </w:r>
      </w:hyperlink>
    </w:p>
    <w:p w14:paraId="6A4AC9C2" w14:textId="77777777" w:rsidR="00262ADD" w:rsidRPr="00707A77" w:rsidRDefault="00262ADD" w:rsidP="00262ADD">
      <w:pPr>
        <w:autoSpaceDE w:val="0"/>
        <w:autoSpaceDN w:val="0"/>
        <w:adjustRightInd w:val="0"/>
        <w:spacing w:after="0" w:line="240" w:lineRule="auto"/>
        <w:ind w:left="360"/>
        <w:rPr>
          <w:rFonts w:cstheme="minorHAnsi"/>
          <w:sz w:val="16"/>
          <w:szCs w:val="16"/>
        </w:rPr>
      </w:pPr>
      <w:r w:rsidRPr="00707A77">
        <w:rPr>
          <w:rFonts w:cstheme="minorHAnsi"/>
          <w:sz w:val="16"/>
          <w:szCs w:val="16"/>
        </w:rPr>
        <w:t>Vyučované predmety:  Základy vysokoškolskej pedagogiky</w:t>
      </w:r>
    </w:p>
    <w:p w14:paraId="522AFE94" w14:textId="77777777" w:rsidR="00262ADD" w:rsidRPr="00707A77" w:rsidRDefault="00262ADD" w:rsidP="00262ADD">
      <w:pPr>
        <w:autoSpaceDE w:val="0"/>
        <w:autoSpaceDN w:val="0"/>
        <w:adjustRightInd w:val="0"/>
        <w:spacing w:after="0" w:line="240" w:lineRule="auto"/>
        <w:ind w:left="360"/>
        <w:rPr>
          <w:rFonts w:cstheme="minorHAnsi"/>
          <w:sz w:val="16"/>
          <w:szCs w:val="16"/>
        </w:rPr>
      </w:pPr>
    </w:p>
    <w:p w14:paraId="56754B35" w14:textId="77777777" w:rsidR="00262ADD" w:rsidRPr="00707A77" w:rsidRDefault="00262ADD" w:rsidP="00262ADD">
      <w:pPr>
        <w:autoSpaceDE w:val="0"/>
        <w:autoSpaceDN w:val="0"/>
        <w:adjustRightInd w:val="0"/>
        <w:spacing w:after="0" w:line="240" w:lineRule="auto"/>
        <w:ind w:left="360"/>
        <w:rPr>
          <w:b/>
          <w:sz w:val="16"/>
          <w:szCs w:val="16"/>
        </w:rPr>
      </w:pPr>
      <w:r w:rsidRPr="00707A77">
        <w:rPr>
          <w:b/>
          <w:sz w:val="16"/>
          <w:szCs w:val="16"/>
        </w:rPr>
        <w:t xml:space="preserve">PaedDr. Erika </w:t>
      </w:r>
      <w:proofErr w:type="spellStart"/>
      <w:r w:rsidRPr="00707A77">
        <w:rPr>
          <w:b/>
          <w:sz w:val="16"/>
          <w:szCs w:val="16"/>
        </w:rPr>
        <w:t>Kofritová</w:t>
      </w:r>
      <w:proofErr w:type="spellEnd"/>
      <w:r w:rsidRPr="00707A77">
        <w:rPr>
          <w:b/>
          <w:sz w:val="16"/>
          <w:szCs w:val="16"/>
        </w:rPr>
        <w:t>, PhD.</w:t>
      </w:r>
    </w:p>
    <w:p w14:paraId="6CD3091E" w14:textId="77777777" w:rsidR="00262ADD" w:rsidRPr="00707A77" w:rsidRDefault="00262ADD" w:rsidP="00262ADD">
      <w:pPr>
        <w:autoSpaceDE w:val="0"/>
        <w:autoSpaceDN w:val="0"/>
        <w:adjustRightInd w:val="0"/>
        <w:spacing w:after="0" w:line="240" w:lineRule="auto"/>
        <w:ind w:left="360"/>
        <w:rPr>
          <w:rFonts w:cstheme="minorHAnsi"/>
          <w:sz w:val="16"/>
          <w:szCs w:val="16"/>
        </w:rPr>
      </w:pPr>
      <w:r w:rsidRPr="00707A77">
        <w:rPr>
          <w:rFonts w:cstheme="minorHAnsi"/>
          <w:sz w:val="16"/>
          <w:szCs w:val="16"/>
        </w:rPr>
        <w:t>pôsobí na funkčnom mieste odborný asistent</w:t>
      </w:r>
    </w:p>
    <w:p w14:paraId="7711AE12" w14:textId="77777777" w:rsidR="00262ADD" w:rsidRPr="00707A77" w:rsidRDefault="00262ADD" w:rsidP="00262ADD">
      <w:pPr>
        <w:autoSpaceDE w:val="0"/>
        <w:autoSpaceDN w:val="0"/>
        <w:adjustRightInd w:val="0"/>
        <w:spacing w:after="0" w:line="240" w:lineRule="auto"/>
        <w:ind w:left="360"/>
        <w:rPr>
          <w:rFonts w:cstheme="minorHAnsi"/>
          <w:sz w:val="16"/>
          <w:szCs w:val="16"/>
        </w:rPr>
      </w:pPr>
      <w:hyperlink r:id="rId70" w:history="1">
        <w:r w:rsidRPr="00707A77">
          <w:rPr>
            <w:rStyle w:val="Hypertextovprepojenie"/>
            <w:rFonts w:cstheme="minorHAnsi"/>
            <w:sz w:val="16"/>
            <w:szCs w:val="16"/>
          </w:rPr>
          <w:t>https://www.portalvs.sk/regzam/detail/17863</w:t>
        </w:r>
      </w:hyperlink>
    </w:p>
    <w:p w14:paraId="7C4FD136" w14:textId="77777777" w:rsidR="00262ADD" w:rsidRPr="00707A77" w:rsidRDefault="00262ADD" w:rsidP="00262ADD">
      <w:pPr>
        <w:autoSpaceDE w:val="0"/>
        <w:autoSpaceDN w:val="0"/>
        <w:adjustRightInd w:val="0"/>
        <w:spacing w:after="0" w:line="240" w:lineRule="auto"/>
        <w:ind w:left="360"/>
        <w:rPr>
          <w:rFonts w:cstheme="minorHAnsi"/>
          <w:sz w:val="16"/>
          <w:szCs w:val="16"/>
        </w:rPr>
      </w:pPr>
      <w:hyperlink r:id="rId71" w:history="1">
        <w:r w:rsidRPr="00707A77">
          <w:rPr>
            <w:rStyle w:val="Hypertextovprepojenie"/>
            <w:rFonts w:cstheme="minorHAnsi"/>
            <w:sz w:val="16"/>
            <w:szCs w:val="16"/>
          </w:rPr>
          <w:t>erika.kofritova@unipo.sk</w:t>
        </w:r>
      </w:hyperlink>
    </w:p>
    <w:p w14:paraId="1D19FB62" w14:textId="77777777" w:rsidR="00262ADD" w:rsidRPr="00707A77" w:rsidRDefault="00262ADD" w:rsidP="00262ADD">
      <w:pPr>
        <w:autoSpaceDE w:val="0"/>
        <w:autoSpaceDN w:val="0"/>
        <w:adjustRightInd w:val="0"/>
        <w:spacing w:after="0" w:line="240" w:lineRule="auto"/>
        <w:ind w:left="360"/>
        <w:rPr>
          <w:sz w:val="16"/>
          <w:szCs w:val="16"/>
        </w:rPr>
      </w:pPr>
      <w:r w:rsidRPr="00707A77">
        <w:rPr>
          <w:rFonts w:cstheme="minorHAnsi"/>
          <w:sz w:val="16"/>
          <w:szCs w:val="16"/>
        </w:rPr>
        <w:t>Vyučované predmety:  Cudzí jazyk v akademickom diskurze – anglický</w:t>
      </w:r>
    </w:p>
    <w:p w14:paraId="08CD8E56" w14:textId="77777777" w:rsidR="00262ADD" w:rsidRPr="00707A77" w:rsidRDefault="00262ADD" w:rsidP="00262ADD">
      <w:pPr>
        <w:autoSpaceDE w:val="0"/>
        <w:autoSpaceDN w:val="0"/>
        <w:adjustRightInd w:val="0"/>
        <w:spacing w:after="0" w:line="240" w:lineRule="auto"/>
        <w:ind w:left="360"/>
        <w:rPr>
          <w:b/>
          <w:sz w:val="16"/>
          <w:szCs w:val="16"/>
        </w:rPr>
      </w:pPr>
    </w:p>
    <w:p w14:paraId="50DA2167" w14:textId="77777777" w:rsidR="00262ADD" w:rsidRPr="00707A77" w:rsidRDefault="00262ADD" w:rsidP="00262ADD">
      <w:pPr>
        <w:autoSpaceDE w:val="0"/>
        <w:autoSpaceDN w:val="0"/>
        <w:adjustRightInd w:val="0"/>
        <w:spacing w:after="0" w:line="240" w:lineRule="auto"/>
        <w:ind w:left="360"/>
        <w:rPr>
          <w:b/>
          <w:sz w:val="16"/>
          <w:szCs w:val="16"/>
        </w:rPr>
      </w:pPr>
      <w:r w:rsidRPr="00707A77">
        <w:rPr>
          <w:b/>
          <w:sz w:val="16"/>
          <w:szCs w:val="16"/>
        </w:rPr>
        <w:t xml:space="preserve">PaedDr. Zdenka </w:t>
      </w:r>
      <w:proofErr w:type="spellStart"/>
      <w:r w:rsidRPr="00707A77">
        <w:rPr>
          <w:b/>
          <w:sz w:val="16"/>
          <w:szCs w:val="16"/>
        </w:rPr>
        <w:t>Uherová</w:t>
      </w:r>
      <w:proofErr w:type="spellEnd"/>
      <w:r w:rsidRPr="00707A77">
        <w:rPr>
          <w:b/>
          <w:sz w:val="16"/>
          <w:szCs w:val="16"/>
        </w:rPr>
        <w:t>, PhD.</w:t>
      </w:r>
    </w:p>
    <w:p w14:paraId="5B40540B" w14:textId="77777777" w:rsidR="00262ADD" w:rsidRPr="00707A77" w:rsidRDefault="00262ADD" w:rsidP="00262ADD">
      <w:pPr>
        <w:autoSpaceDE w:val="0"/>
        <w:autoSpaceDN w:val="0"/>
        <w:adjustRightInd w:val="0"/>
        <w:spacing w:after="0" w:line="240" w:lineRule="auto"/>
        <w:ind w:left="360"/>
        <w:rPr>
          <w:rFonts w:cstheme="minorHAnsi"/>
          <w:sz w:val="16"/>
          <w:szCs w:val="16"/>
        </w:rPr>
      </w:pPr>
      <w:r w:rsidRPr="00707A77">
        <w:rPr>
          <w:rFonts w:cstheme="minorHAnsi"/>
          <w:sz w:val="16"/>
          <w:szCs w:val="16"/>
        </w:rPr>
        <w:t>pôsobí na funkčnom mieste odborný asistent</w:t>
      </w:r>
    </w:p>
    <w:p w14:paraId="4DE50BDA" w14:textId="77777777" w:rsidR="00262ADD" w:rsidRPr="00707A77" w:rsidRDefault="00262ADD" w:rsidP="00262ADD">
      <w:pPr>
        <w:autoSpaceDE w:val="0"/>
        <w:autoSpaceDN w:val="0"/>
        <w:adjustRightInd w:val="0"/>
        <w:spacing w:after="0" w:line="240" w:lineRule="auto"/>
        <w:ind w:left="360"/>
        <w:rPr>
          <w:rFonts w:cstheme="minorHAnsi"/>
          <w:sz w:val="16"/>
          <w:szCs w:val="16"/>
        </w:rPr>
      </w:pPr>
      <w:hyperlink r:id="rId72" w:history="1">
        <w:r w:rsidRPr="00707A77">
          <w:rPr>
            <w:rStyle w:val="Hypertextovprepojenie"/>
            <w:rFonts w:cstheme="minorHAnsi"/>
            <w:sz w:val="16"/>
            <w:szCs w:val="16"/>
          </w:rPr>
          <w:t>https://www.portalvs.sk/regzam/detail/6649</w:t>
        </w:r>
      </w:hyperlink>
    </w:p>
    <w:p w14:paraId="67048C93" w14:textId="77777777" w:rsidR="00262ADD" w:rsidRPr="00707A77" w:rsidRDefault="00262ADD" w:rsidP="00262ADD">
      <w:pPr>
        <w:autoSpaceDE w:val="0"/>
        <w:autoSpaceDN w:val="0"/>
        <w:adjustRightInd w:val="0"/>
        <w:spacing w:after="0" w:line="240" w:lineRule="auto"/>
        <w:ind w:left="360"/>
        <w:rPr>
          <w:rFonts w:cstheme="minorHAnsi"/>
          <w:sz w:val="16"/>
          <w:szCs w:val="16"/>
        </w:rPr>
      </w:pPr>
      <w:hyperlink r:id="rId73" w:history="1">
        <w:r w:rsidRPr="00707A77">
          <w:rPr>
            <w:rStyle w:val="Hypertextovprepojenie"/>
            <w:rFonts w:cstheme="minorHAnsi"/>
            <w:sz w:val="16"/>
            <w:szCs w:val="16"/>
          </w:rPr>
          <w:t>zdenka.uherova@unipo.sk</w:t>
        </w:r>
      </w:hyperlink>
    </w:p>
    <w:p w14:paraId="3491D033" w14:textId="77777777" w:rsidR="00262ADD" w:rsidRPr="00707A77" w:rsidRDefault="00262ADD" w:rsidP="00262ADD">
      <w:pPr>
        <w:autoSpaceDE w:val="0"/>
        <w:autoSpaceDN w:val="0"/>
        <w:adjustRightInd w:val="0"/>
        <w:spacing w:after="0" w:line="240" w:lineRule="auto"/>
        <w:ind w:left="360"/>
        <w:rPr>
          <w:sz w:val="16"/>
          <w:szCs w:val="16"/>
        </w:rPr>
      </w:pPr>
      <w:r w:rsidRPr="00707A77">
        <w:rPr>
          <w:rFonts w:cstheme="minorHAnsi"/>
          <w:sz w:val="16"/>
          <w:szCs w:val="16"/>
        </w:rPr>
        <w:t>Vyučované predmety:  Cudzí jazyk v akademickom diskurze – nemecký</w:t>
      </w:r>
    </w:p>
    <w:p w14:paraId="58ED047A" w14:textId="77777777" w:rsidR="00262ADD" w:rsidRPr="00707A77" w:rsidRDefault="00262ADD" w:rsidP="00262ADD">
      <w:pPr>
        <w:spacing w:after="0" w:line="240" w:lineRule="auto"/>
        <w:ind w:left="360"/>
        <w:rPr>
          <w:sz w:val="16"/>
          <w:szCs w:val="16"/>
        </w:rPr>
      </w:pPr>
    </w:p>
    <w:p w14:paraId="17D18EE5" w14:textId="77777777" w:rsidR="00262ADD" w:rsidRPr="00707A77" w:rsidRDefault="00262ADD" w:rsidP="00262ADD">
      <w:pPr>
        <w:pStyle w:val="Odsekzoznamu"/>
        <w:autoSpaceDE w:val="0"/>
        <w:autoSpaceDN w:val="0"/>
        <w:adjustRightInd w:val="0"/>
        <w:spacing w:after="0" w:line="240" w:lineRule="auto"/>
        <w:ind w:left="360"/>
        <w:rPr>
          <w:rFonts w:cstheme="minorHAnsi"/>
          <w:b/>
          <w:sz w:val="16"/>
          <w:szCs w:val="16"/>
        </w:rPr>
      </w:pPr>
      <w:r w:rsidRPr="00707A77">
        <w:rPr>
          <w:rFonts w:cstheme="minorHAnsi"/>
          <w:b/>
          <w:sz w:val="16"/>
          <w:szCs w:val="16"/>
        </w:rPr>
        <w:t xml:space="preserve">Mgr. Barbora </w:t>
      </w:r>
      <w:proofErr w:type="spellStart"/>
      <w:r w:rsidRPr="00707A77">
        <w:rPr>
          <w:rFonts w:cstheme="minorHAnsi"/>
          <w:b/>
          <w:sz w:val="16"/>
          <w:szCs w:val="16"/>
        </w:rPr>
        <w:t>Olejárová</w:t>
      </w:r>
      <w:proofErr w:type="spellEnd"/>
      <w:r w:rsidRPr="00707A77">
        <w:rPr>
          <w:rFonts w:cstheme="minorHAnsi"/>
          <w:b/>
          <w:sz w:val="16"/>
          <w:szCs w:val="16"/>
        </w:rPr>
        <w:t>, PhD.</w:t>
      </w:r>
    </w:p>
    <w:p w14:paraId="5D63A11C" w14:textId="77777777" w:rsidR="00262ADD" w:rsidRPr="00707A77" w:rsidRDefault="00262ADD" w:rsidP="00262ADD">
      <w:pPr>
        <w:autoSpaceDE w:val="0"/>
        <w:autoSpaceDN w:val="0"/>
        <w:adjustRightInd w:val="0"/>
        <w:spacing w:after="0" w:line="240" w:lineRule="auto"/>
        <w:ind w:left="360"/>
        <w:rPr>
          <w:rFonts w:cstheme="minorHAnsi"/>
          <w:sz w:val="16"/>
          <w:szCs w:val="16"/>
        </w:rPr>
      </w:pPr>
      <w:r w:rsidRPr="00707A77">
        <w:rPr>
          <w:rFonts w:cstheme="minorHAnsi"/>
          <w:sz w:val="16"/>
          <w:szCs w:val="16"/>
        </w:rPr>
        <w:t>pôsobí na funkčnom mieste odborný asistent</w:t>
      </w:r>
    </w:p>
    <w:p w14:paraId="522898AC" w14:textId="77777777" w:rsidR="00262ADD" w:rsidRPr="00707A77" w:rsidRDefault="00262ADD" w:rsidP="00262ADD">
      <w:pPr>
        <w:autoSpaceDE w:val="0"/>
        <w:autoSpaceDN w:val="0"/>
        <w:adjustRightInd w:val="0"/>
        <w:spacing w:after="0" w:line="240" w:lineRule="auto"/>
        <w:ind w:left="360"/>
        <w:rPr>
          <w:rFonts w:cstheme="minorHAnsi"/>
          <w:sz w:val="16"/>
          <w:szCs w:val="16"/>
        </w:rPr>
      </w:pPr>
      <w:hyperlink r:id="rId74" w:history="1">
        <w:r w:rsidRPr="00707A77">
          <w:rPr>
            <w:rStyle w:val="Hypertextovprepojenie"/>
            <w:rFonts w:cstheme="minorHAnsi"/>
            <w:sz w:val="16"/>
            <w:szCs w:val="16"/>
          </w:rPr>
          <w:t>barbora.olejarova@unipo.sk</w:t>
        </w:r>
      </w:hyperlink>
    </w:p>
    <w:p w14:paraId="7A75CEBB" w14:textId="77777777" w:rsidR="00262ADD" w:rsidRPr="00707A77" w:rsidRDefault="00262ADD" w:rsidP="00262ADD">
      <w:pPr>
        <w:autoSpaceDE w:val="0"/>
        <w:autoSpaceDN w:val="0"/>
        <w:adjustRightInd w:val="0"/>
        <w:spacing w:after="0" w:line="240" w:lineRule="auto"/>
        <w:ind w:left="360"/>
        <w:rPr>
          <w:sz w:val="16"/>
          <w:szCs w:val="16"/>
        </w:rPr>
      </w:pPr>
      <w:r w:rsidRPr="00707A77">
        <w:rPr>
          <w:rFonts w:cstheme="minorHAnsi"/>
          <w:sz w:val="16"/>
          <w:szCs w:val="16"/>
        </w:rPr>
        <w:t xml:space="preserve">Vyučované predmety:  Cudzí jazyk v akademickom diskurze – francúzsky </w:t>
      </w:r>
    </w:p>
    <w:p w14:paraId="1488CA62" w14:textId="77777777" w:rsidR="00262ADD" w:rsidRPr="00707A77" w:rsidRDefault="00262ADD" w:rsidP="00262ADD">
      <w:pPr>
        <w:spacing w:after="0" w:line="240" w:lineRule="auto"/>
        <w:ind w:left="360"/>
        <w:rPr>
          <w:sz w:val="16"/>
          <w:szCs w:val="16"/>
        </w:rPr>
      </w:pPr>
    </w:p>
    <w:p w14:paraId="5EC8BB2F" w14:textId="77777777" w:rsidR="00262ADD" w:rsidRPr="00707A77" w:rsidRDefault="00262ADD" w:rsidP="00262ADD">
      <w:pPr>
        <w:pStyle w:val="Odsekzoznamu"/>
        <w:autoSpaceDE w:val="0"/>
        <w:autoSpaceDN w:val="0"/>
        <w:adjustRightInd w:val="0"/>
        <w:spacing w:after="0" w:line="240" w:lineRule="auto"/>
        <w:ind w:left="360"/>
        <w:rPr>
          <w:rFonts w:cstheme="minorHAnsi"/>
          <w:b/>
          <w:sz w:val="16"/>
          <w:szCs w:val="16"/>
        </w:rPr>
      </w:pPr>
      <w:r w:rsidRPr="00707A77">
        <w:rPr>
          <w:rFonts w:cstheme="minorHAnsi"/>
          <w:b/>
          <w:sz w:val="16"/>
          <w:szCs w:val="16"/>
        </w:rPr>
        <w:t xml:space="preserve">Mgr. Stanislava </w:t>
      </w:r>
      <w:proofErr w:type="spellStart"/>
      <w:r w:rsidRPr="00707A77">
        <w:rPr>
          <w:rFonts w:cstheme="minorHAnsi"/>
          <w:b/>
          <w:sz w:val="16"/>
          <w:szCs w:val="16"/>
        </w:rPr>
        <w:t>Šuščáková</w:t>
      </w:r>
      <w:proofErr w:type="spellEnd"/>
      <w:r w:rsidRPr="00707A77">
        <w:rPr>
          <w:rFonts w:cstheme="minorHAnsi"/>
          <w:b/>
          <w:sz w:val="16"/>
          <w:szCs w:val="16"/>
        </w:rPr>
        <w:t>, PhD.</w:t>
      </w:r>
    </w:p>
    <w:p w14:paraId="55C1F302" w14:textId="77777777" w:rsidR="00262ADD" w:rsidRPr="00707A77" w:rsidRDefault="00262ADD" w:rsidP="00262ADD">
      <w:pPr>
        <w:autoSpaceDE w:val="0"/>
        <w:autoSpaceDN w:val="0"/>
        <w:adjustRightInd w:val="0"/>
        <w:spacing w:after="0" w:line="240" w:lineRule="auto"/>
        <w:ind w:left="360"/>
        <w:rPr>
          <w:rFonts w:cstheme="minorHAnsi"/>
          <w:sz w:val="16"/>
          <w:szCs w:val="16"/>
        </w:rPr>
      </w:pPr>
      <w:r w:rsidRPr="00707A77">
        <w:rPr>
          <w:rFonts w:cstheme="minorHAnsi"/>
          <w:sz w:val="16"/>
          <w:szCs w:val="16"/>
        </w:rPr>
        <w:t>pôsobí na funkčnom mieste odborný asistent</w:t>
      </w:r>
    </w:p>
    <w:p w14:paraId="0C947403" w14:textId="77777777" w:rsidR="00262ADD" w:rsidRPr="00707A77" w:rsidRDefault="00262ADD" w:rsidP="00262ADD">
      <w:pPr>
        <w:autoSpaceDE w:val="0"/>
        <w:autoSpaceDN w:val="0"/>
        <w:adjustRightInd w:val="0"/>
        <w:spacing w:after="0" w:line="240" w:lineRule="auto"/>
        <w:ind w:left="360"/>
        <w:rPr>
          <w:rFonts w:cstheme="minorHAnsi"/>
          <w:sz w:val="16"/>
          <w:szCs w:val="16"/>
        </w:rPr>
      </w:pPr>
      <w:hyperlink r:id="rId75" w:history="1">
        <w:r w:rsidRPr="00707A77">
          <w:rPr>
            <w:rStyle w:val="Hypertextovprepojenie"/>
            <w:rFonts w:cstheme="minorHAnsi"/>
            <w:sz w:val="16"/>
            <w:szCs w:val="16"/>
          </w:rPr>
          <w:t>https://www.portalvs.sk/regzam/detail/21632</w:t>
        </w:r>
      </w:hyperlink>
    </w:p>
    <w:p w14:paraId="36335A3A" w14:textId="77777777" w:rsidR="00262ADD" w:rsidRPr="00707A77" w:rsidRDefault="00262ADD" w:rsidP="00262ADD">
      <w:pPr>
        <w:autoSpaceDE w:val="0"/>
        <w:autoSpaceDN w:val="0"/>
        <w:adjustRightInd w:val="0"/>
        <w:spacing w:after="0" w:line="240" w:lineRule="auto"/>
        <w:ind w:left="360"/>
        <w:rPr>
          <w:rFonts w:cstheme="minorHAnsi"/>
          <w:sz w:val="16"/>
          <w:szCs w:val="16"/>
        </w:rPr>
      </w:pPr>
      <w:hyperlink r:id="rId76" w:history="1">
        <w:r w:rsidRPr="00707A77">
          <w:rPr>
            <w:rStyle w:val="Hypertextovprepojenie"/>
            <w:rFonts w:cstheme="minorHAnsi"/>
            <w:sz w:val="16"/>
            <w:szCs w:val="16"/>
          </w:rPr>
          <w:t>stanislava.suscakova@unipo.sk</w:t>
        </w:r>
      </w:hyperlink>
    </w:p>
    <w:p w14:paraId="6B193351" w14:textId="77777777" w:rsidR="00262ADD" w:rsidRPr="00707A77" w:rsidRDefault="00262ADD" w:rsidP="00262ADD">
      <w:pPr>
        <w:autoSpaceDE w:val="0"/>
        <w:autoSpaceDN w:val="0"/>
        <w:adjustRightInd w:val="0"/>
        <w:spacing w:after="0" w:line="240" w:lineRule="auto"/>
        <w:ind w:left="360"/>
        <w:rPr>
          <w:sz w:val="16"/>
          <w:szCs w:val="16"/>
        </w:rPr>
      </w:pPr>
      <w:r w:rsidRPr="00707A77">
        <w:rPr>
          <w:rFonts w:cstheme="minorHAnsi"/>
          <w:sz w:val="16"/>
          <w:szCs w:val="16"/>
        </w:rPr>
        <w:t>Vyučované predmety:  Cudzí jazyk v akademickom diskurze – ruský</w:t>
      </w:r>
    </w:p>
    <w:p w14:paraId="40D298DF" w14:textId="77777777" w:rsidR="00262ADD" w:rsidRPr="00707A77" w:rsidRDefault="00262ADD" w:rsidP="00262ADD">
      <w:pPr>
        <w:autoSpaceDE w:val="0"/>
        <w:autoSpaceDN w:val="0"/>
        <w:adjustRightInd w:val="0"/>
        <w:spacing w:after="0" w:line="240" w:lineRule="auto"/>
        <w:ind w:left="360"/>
        <w:rPr>
          <w:rFonts w:cstheme="minorHAnsi"/>
          <w:sz w:val="16"/>
          <w:szCs w:val="16"/>
        </w:rPr>
      </w:pPr>
    </w:p>
    <w:p w14:paraId="6A3F72F5" w14:textId="77777777" w:rsidR="00262ADD" w:rsidRPr="00707A77" w:rsidRDefault="00262ADD" w:rsidP="00262ADD">
      <w:pPr>
        <w:pStyle w:val="Odsekzoznamu"/>
        <w:autoSpaceDE w:val="0"/>
        <w:autoSpaceDN w:val="0"/>
        <w:adjustRightInd w:val="0"/>
        <w:spacing w:after="0" w:line="240" w:lineRule="auto"/>
        <w:ind w:left="360"/>
        <w:rPr>
          <w:rFonts w:cstheme="minorHAnsi"/>
          <w:sz w:val="16"/>
          <w:szCs w:val="16"/>
        </w:rPr>
      </w:pPr>
    </w:p>
    <w:p w14:paraId="1F2A19F1" w14:textId="77777777" w:rsidR="00262ADD" w:rsidRPr="00707A77" w:rsidRDefault="00262ADD" w:rsidP="00BC3714">
      <w:pPr>
        <w:pStyle w:val="Odsekzoznamu"/>
        <w:numPr>
          <w:ilvl w:val="0"/>
          <w:numId w:val="4"/>
        </w:numPr>
        <w:autoSpaceDE w:val="0"/>
        <w:autoSpaceDN w:val="0"/>
        <w:adjustRightInd w:val="0"/>
        <w:spacing w:after="0" w:line="240" w:lineRule="auto"/>
        <w:rPr>
          <w:rFonts w:cstheme="minorHAnsi"/>
          <w:sz w:val="16"/>
          <w:szCs w:val="16"/>
        </w:rPr>
      </w:pPr>
      <w:r w:rsidRPr="00707A77">
        <w:rPr>
          <w:rFonts w:cstheme="minorHAnsi"/>
          <w:sz w:val="16"/>
          <w:szCs w:val="16"/>
        </w:rPr>
        <w:t>Zoznam školiteľov záverečných prác s priradením k témam (s uvedením kontaktov).</w:t>
      </w:r>
    </w:p>
    <w:p w14:paraId="2D31EC79" w14:textId="77777777" w:rsidR="00262ADD" w:rsidRPr="00707A77" w:rsidRDefault="00262ADD" w:rsidP="00262ADD">
      <w:pPr>
        <w:pStyle w:val="Odsekzoznamu"/>
        <w:autoSpaceDE w:val="0"/>
        <w:autoSpaceDN w:val="0"/>
        <w:adjustRightInd w:val="0"/>
        <w:spacing w:after="0" w:line="240" w:lineRule="auto"/>
        <w:ind w:left="360"/>
        <w:rPr>
          <w:rFonts w:cstheme="minorHAnsi"/>
          <w:sz w:val="16"/>
          <w:szCs w:val="16"/>
        </w:rPr>
      </w:pPr>
    </w:p>
    <w:p w14:paraId="6F49A117" w14:textId="77777777" w:rsidR="00262ADD" w:rsidRPr="00707A77" w:rsidRDefault="00262ADD" w:rsidP="00262ADD">
      <w:pPr>
        <w:pStyle w:val="Odsekzoznamu"/>
        <w:autoSpaceDE w:val="0"/>
        <w:autoSpaceDN w:val="0"/>
        <w:adjustRightInd w:val="0"/>
        <w:spacing w:after="0" w:line="240" w:lineRule="auto"/>
        <w:ind w:left="360"/>
        <w:rPr>
          <w:rFonts w:cstheme="minorHAnsi"/>
          <w:b/>
          <w:sz w:val="16"/>
          <w:szCs w:val="16"/>
        </w:rPr>
      </w:pPr>
      <w:proofErr w:type="spellStart"/>
      <w:r w:rsidRPr="00707A77">
        <w:rPr>
          <w:rFonts w:cstheme="minorHAnsi"/>
          <w:b/>
          <w:sz w:val="16"/>
          <w:szCs w:val="16"/>
        </w:rPr>
        <w:t>dr.</w:t>
      </w:r>
      <w:proofErr w:type="spellEnd"/>
      <w:r w:rsidRPr="00707A77">
        <w:rPr>
          <w:rFonts w:cstheme="minorHAnsi"/>
          <w:b/>
          <w:sz w:val="16"/>
          <w:szCs w:val="16"/>
        </w:rPr>
        <w:t xml:space="preserve"> h. c. prof. PhDr. Rudolf Dupkala, CSc.; rudolf.dupkala@unipo.sk</w:t>
      </w:r>
    </w:p>
    <w:p w14:paraId="76B5E5F7" w14:textId="77777777" w:rsidR="00262ADD" w:rsidRPr="00707A77" w:rsidRDefault="00262ADD" w:rsidP="00BC3714">
      <w:pPr>
        <w:pStyle w:val="Odsekzoznamu"/>
        <w:numPr>
          <w:ilvl w:val="0"/>
          <w:numId w:val="15"/>
        </w:numPr>
        <w:autoSpaceDE w:val="0"/>
        <w:autoSpaceDN w:val="0"/>
        <w:adjustRightInd w:val="0"/>
        <w:spacing w:after="0" w:line="240" w:lineRule="auto"/>
        <w:rPr>
          <w:rFonts w:cstheme="minorHAnsi"/>
          <w:sz w:val="16"/>
          <w:szCs w:val="16"/>
        </w:rPr>
      </w:pPr>
      <w:r w:rsidRPr="00707A77">
        <w:rPr>
          <w:rFonts w:cstheme="minorHAnsi"/>
          <w:sz w:val="16"/>
          <w:szCs w:val="16"/>
        </w:rPr>
        <w:t xml:space="preserve">Filozofia a ideológia (Príspevok k problematike </w:t>
      </w:r>
      <w:proofErr w:type="spellStart"/>
      <w:r w:rsidRPr="00707A77">
        <w:rPr>
          <w:rFonts w:cstheme="minorHAnsi"/>
          <w:sz w:val="16"/>
          <w:szCs w:val="16"/>
        </w:rPr>
        <w:t>indoktrinácie</w:t>
      </w:r>
      <w:proofErr w:type="spellEnd"/>
      <w:r w:rsidRPr="00707A77">
        <w:rPr>
          <w:rFonts w:cstheme="minorHAnsi"/>
          <w:sz w:val="16"/>
          <w:szCs w:val="16"/>
        </w:rPr>
        <w:t xml:space="preserve"> v slovenskej filozofii 20. storočia) / </w:t>
      </w:r>
      <w:proofErr w:type="spellStart"/>
      <w:r w:rsidRPr="00707A77">
        <w:rPr>
          <w:rFonts w:cstheme="minorHAnsi"/>
          <w:sz w:val="16"/>
          <w:szCs w:val="16"/>
        </w:rPr>
        <w:t>Philosophy</w:t>
      </w:r>
      <w:proofErr w:type="spellEnd"/>
      <w:r w:rsidRPr="00707A77">
        <w:rPr>
          <w:rFonts w:cstheme="minorHAnsi"/>
          <w:sz w:val="16"/>
          <w:szCs w:val="16"/>
        </w:rPr>
        <w:t xml:space="preserve"> and </w:t>
      </w:r>
      <w:proofErr w:type="spellStart"/>
      <w:r w:rsidRPr="00707A77">
        <w:rPr>
          <w:rFonts w:cstheme="minorHAnsi"/>
          <w:sz w:val="16"/>
          <w:szCs w:val="16"/>
        </w:rPr>
        <w:t>ideology</w:t>
      </w:r>
      <w:proofErr w:type="spellEnd"/>
      <w:r w:rsidRPr="00707A77">
        <w:rPr>
          <w:rFonts w:cstheme="minorHAnsi"/>
          <w:sz w:val="16"/>
          <w:szCs w:val="16"/>
        </w:rPr>
        <w:t xml:space="preserve"> (</w:t>
      </w:r>
      <w:proofErr w:type="spellStart"/>
      <w:r w:rsidRPr="00707A77">
        <w:rPr>
          <w:rFonts w:cstheme="minorHAnsi"/>
          <w:sz w:val="16"/>
          <w:szCs w:val="16"/>
        </w:rPr>
        <w:t>Contribution</w:t>
      </w:r>
      <w:proofErr w:type="spellEnd"/>
      <w:r w:rsidRPr="00707A77">
        <w:rPr>
          <w:rFonts w:cstheme="minorHAnsi"/>
          <w:sz w:val="16"/>
          <w:szCs w:val="16"/>
        </w:rPr>
        <w:t xml:space="preserve"> to </w:t>
      </w:r>
      <w:proofErr w:type="spellStart"/>
      <w:r w:rsidRPr="00707A77">
        <w:rPr>
          <w:rFonts w:cstheme="minorHAnsi"/>
          <w:sz w:val="16"/>
          <w:szCs w:val="16"/>
        </w:rPr>
        <w:t>the</w:t>
      </w:r>
      <w:proofErr w:type="spellEnd"/>
      <w:r w:rsidRPr="00707A77">
        <w:rPr>
          <w:rFonts w:cstheme="minorHAnsi"/>
          <w:sz w:val="16"/>
          <w:szCs w:val="16"/>
        </w:rPr>
        <w:t xml:space="preserve"> </w:t>
      </w:r>
      <w:proofErr w:type="spellStart"/>
      <w:r w:rsidRPr="00707A77">
        <w:rPr>
          <w:rFonts w:cstheme="minorHAnsi"/>
          <w:sz w:val="16"/>
          <w:szCs w:val="16"/>
        </w:rPr>
        <w:t>issue</w:t>
      </w:r>
      <w:proofErr w:type="spellEnd"/>
      <w:r w:rsidRPr="00707A77">
        <w:rPr>
          <w:rFonts w:cstheme="minorHAnsi"/>
          <w:sz w:val="16"/>
          <w:szCs w:val="16"/>
        </w:rPr>
        <w:t xml:space="preserve"> of </w:t>
      </w:r>
      <w:proofErr w:type="spellStart"/>
      <w:r w:rsidRPr="00707A77">
        <w:rPr>
          <w:rFonts w:cstheme="minorHAnsi"/>
          <w:sz w:val="16"/>
          <w:szCs w:val="16"/>
        </w:rPr>
        <w:t>indoctrination</w:t>
      </w:r>
      <w:proofErr w:type="spellEnd"/>
      <w:r w:rsidRPr="00707A77">
        <w:rPr>
          <w:rFonts w:cstheme="minorHAnsi"/>
          <w:sz w:val="16"/>
          <w:szCs w:val="16"/>
        </w:rPr>
        <w:t xml:space="preserve"> in Slovak </w:t>
      </w:r>
      <w:proofErr w:type="spellStart"/>
      <w:r w:rsidRPr="00707A77">
        <w:rPr>
          <w:rFonts w:cstheme="minorHAnsi"/>
          <w:sz w:val="16"/>
          <w:szCs w:val="16"/>
        </w:rPr>
        <w:t>philosophy</w:t>
      </w:r>
      <w:proofErr w:type="spellEnd"/>
      <w:r w:rsidRPr="00707A77">
        <w:rPr>
          <w:rFonts w:cstheme="minorHAnsi"/>
          <w:sz w:val="16"/>
          <w:szCs w:val="16"/>
        </w:rPr>
        <w:t xml:space="preserve"> of </w:t>
      </w:r>
      <w:proofErr w:type="spellStart"/>
      <w:r w:rsidRPr="00707A77">
        <w:rPr>
          <w:rFonts w:cstheme="minorHAnsi"/>
          <w:sz w:val="16"/>
          <w:szCs w:val="16"/>
        </w:rPr>
        <w:t>the</w:t>
      </w:r>
      <w:proofErr w:type="spellEnd"/>
      <w:r w:rsidRPr="00707A77">
        <w:rPr>
          <w:rFonts w:cstheme="minorHAnsi"/>
          <w:sz w:val="16"/>
          <w:szCs w:val="16"/>
        </w:rPr>
        <w:t xml:space="preserve"> 20th </w:t>
      </w:r>
      <w:proofErr w:type="spellStart"/>
      <w:r w:rsidRPr="00707A77">
        <w:rPr>
          <w:rFonts w:cstheme="minorHAnsi"/>
          <w:sz w:val="16"/>
          <w:szCs w:val="16"/>
        </w:rPr>
        <w:t>century</w:t>
      </w:r>
      <w:proofErr w:type="spellEnd"/>
      <w:r w:rsidRPr="00707A77">
        <w:rPr>
          <w:rFonts w:cstheme="minorHAnsi"/>
          <w:sz w:val="16"/>
          <w:szCs w:val="16"/>
        </w:rPr>
        <w:t>)</w:t>
      </w:r>
    </w:p>
    <w:p w14:paraId="3B442340" w14:textId="77777777" w:rsidR="00262ADD" w:rsidRPr="00707A77" w:rsidRDefault="00262ADD" w:rsidP="00BC3714">
      <w:pPr>
        <w:pStyle w:val="Odsekzoznamu"/>
        <w:numPr>
          <w:ilvl w:val="0"/>
          <w:numId w:val="15"/>
        </w:numPr>
        <w:autoSpaceDE w:val="0"/>
        <w:autoSpaceDN w:val="0"/>
        <w:adjustRightInd w:val="0"/>
        <w:spacing w:after="0" w:line="240" w:lineRule="auto"/>
        <w:rPr>
          <w:rFonts w:cstheme="minorHAnsi"/>
          <w:sz w:val="16"/>
          <w:szCs w:val="16"/>
        </w:rPr>
      </w:pPr>
      <w:proofErr w:type="spellStart"/>
      <w:r w:rsidRPr="00707A77">
        <w:rPr>
          <w:rFonts w:cstheme="minorHAnsi"/>
          <w:sz w:val="16"/>
          <w:szCs w:val="16"/>
        </w:rPr>
        <w:t>Reinterpretácia</w:t>
      </w:r>
      <w:proofErr w:type="spellEnd"/>
      <w:r w:rsidRPr="00707A77">
        <w:rPr>
          <w:rFonts w:cstheme="minorHAnsi"/>
          <w:sz w:val="16"/>
          <w:szCs w:val="16"/>
        </w:rPr>
        <w:t xml:space="preserve"> </w:t>
      </w:r>
      <w:proofErr w:type="spellStart"/>
      <w:r w:rsidRPr="00707A77">
        <w:rPr>
          <w:rFonts w:cstheme="minorHAnsi"/>
          <w:sz w:val="16"/>
          <w:szCs w:val="16"/>
        </w:rPr>
        <w:t>axiologického</w:t>
      </w:r>
      <w:proofErr w:type="spellEnd"/>
      <w:r w:rsidRPr="00707A77">
        <w:rPr>
          <w:rFonts w:cstheme="minorHAnsi"/>
          <w:sz w:val="16"/>
          <w:szCs w:val="16"/>
        </w:rPr>
        <w:t xml:space="preserve"> pluralizmu ako (nielen) filozofický problém / </w:t>
      </w:r>
      <w:proofErr w:type="spellStart"/>
      <w:r w:rsidRPr="00707A77">
        <w:rPr>
          <w:rFonts w:cstheme="minorHAnsi"/>
          <w:sz w:val="16"/>
          <w:szCs w:val="16"/>
        </w:rPr>
        <w:t>Reinterpretation</w:t>
      </w:r>
      <w:proofErr w:type="spellEnd"/>
      <w:r w:rsidRPr="00707A77">
        <w:rPr>
          <w:rFonts w:cstheme="minorHAnsi"/>
          <w:sz w:val="16"/>
          <w:szCs w:val="16"/>
        </w:rPr>
        <w:t xml:space="preserve"> of </w:t>
      </w:r>
      <w:proofErr w:type="spellStart"/>
      <w:r w:rsidRPr="00707A77">
        <w:rPr>
          <w:rFonts w:cstheme="minorHAnsi"/>
          <w:sz w:val="16"/>
          <w:szCs w:val="16"/>
        </w:rPr>
        <w:t>axiological</w:t>
      </w:r>
      <w:proofErr w:type="spellEnd"/>
      <w:r w:rsidRPr="00707A77">
        <w:rPr>
          <w:rFonts w:cstheme="minorHAnsi"/>
          <w:sz w:val="16"/>
          <w:szCs w:val="16"/>
        </w:rPr>
        <w:t xml:space="preserve"> </w:t>
      </w:r>
      <w:proofErr w:type="spellStart"/>
      <w:r w:rsidRPr="00707A77">
        <w:rPr>
          <w:rFonts w:cstheme="minorHAnsi"/>
          <w:sz w:val="16"/>
          <w:szCs w:val="16"/>
        </w:rPr>
        <w:t>pluralism</w:t>
      </w:r>
      <w:proofErr w:type="spellEnd"/>
      <w:r w:rsidRPr="00707A77">
        <w:rPr>
          <w:rFonts w:cstheme="minorHAnsi"/>
          <w:sz w:val="16"/>
          <w:szCs w:val="16"/>
        </w:rPr>
        <w:t xml:space="preserve"> as (</w:t>
      </w:r>
      <w:proofErr w:type="spellStart"/>
      <w:r w:rsidRPr="00707A77">
        <w:rPr>
          <w:rFonts w:cstheme="minorHAnsi"/>
          <w:sz w:val="16"/>
          <w:szCs w:val="16"/>
        </w:rPr>
        <w:t>not</w:t>
      </w:r>
      <w:proofErr w:type="spellEnd"/>
      <w:r w:rsidRPr="00707A77">
        <w:rPr>
          <w:rFonts w:cstheme="minorHAnsi"/>
          <w:sz w:val="16"/>
          <w:szCs w:val="16"/>
        </w:rPr>
        <w:t xml:space="preserve"> </w:t>
      </w:r>
      <w:proofErr w:type="spellStart"/>
      <w:r w:rsidRPr="00707A77">
        <w:rPr>
          <w:rFonts w:cstheme="minorHAnsi"/>
          <w:sz w:val="16"/>
          <w:szCs w:val="16"/>
        </w:rPr>
        <w:t>only</w:t>
      </w:r>
      <w:proofErr w:type="spellEnd"/>
      <w:r w:rsidRPr="00707A77">
        <w:rPr>
          <w:rFonts w:cstheme="minorHAnsi"/>
          <w:sz w:val="16"/>
          <w:szCs w:val="16"/>
        </w:rPr>
        <w:t xml:space="preserve">) a </w:t>
      </w:r>
      <w:proofErr w:type="spellStart"/>
      <w:r w:rsidRPr="00707A77">
        <w:rPr>
          <w:rFonts w:cstheme="minorHAnsi"/>
          <w:sz w:val="16"/>
          <w:szCs w:val="16"/>
        </w:rPr>
        <w:t>philosophical</w:t>
      </w:r>
      <w:proofErr w:type="spellEnd"/>
      <w:r w:rsidRPr="00707A77">
        <w:rPr>
          <w:rFonts w:cstheme="minorHAnsi"/>
          <w:sz w:val="16"/>
          <w:szCs w:val="16"/>
        </w:rPr>
        <w:t xml:space="preserve"> </w:t>
      </w:r>
      <w:proofErr w:type="spellStart"/>
      <w:r w:rsidRPr="00707A77">
        <w:rPr>
          <w:rFonts w:cstheme="minorHAnsi"/>
          <w:sz w:val="16"/>
          <w:szCs w:val="16"/>
        </w:rPr>
        <w:t>problem</w:t>
      </w:r>
      <w:proofErr w:type="spellEnd"/>
      <w:r w:rsidRPr="00707A77">
        <w:rPr>
          <w:rFonts w:cstheme="minorHAnsi"/>
          <w:sz w:val="16"/>
          <w:szCs w:val="16"/>
        </w:rPr>
        <w:cr/>
      </w:r>
    </w:p>
    <w:p w14:paraId="40092518" w14:textId="77777777" w:rsidR="00262ADD" w:rsidRPr="00707A77" w:rsidRDefault="00262ADD" w:rsidP="00262ADD">
      <w:pPr>
        <w:pStyle w:val="Odsekzoznamu"/>
        <w:autoSpaceDE w:val="0"/>
        <w:autoSpaceDN w:val="0"/>
        <w:adjustRightInd w:val="0"/>
        <w:spacing w:after="0" w:line="240" w:lineRule="auto"/>
        <w:ind w:left="360"/>
        <w:rPr>
          <w:rFonts w:cstheme="minorHAnsi"/>
          <w:b/>
          <w:sz w:val="16"/>
          <w:szCs w:val="16"/>
        </w:rPr>
      </w:pPr>
      <w:r w:rsidRPr="00707A77">
        <w:rPr>
          <w:rFonts w:cstheme="minorHAnsi"/>
          <w:b/>
          <w:sz w:val="16"/>
          <w:szCs w:val="16"/>
        </w:rPr>
        <w:t xml:space="preserve">prof. Mgr. Vladislav </w:t>
      </w:r>
      <w:proofErr w:type="spellStart"/>
      <w:r w:rsidRPr="00707A77">
        <w:rPr>
          <w:rFonts w:cstheme="minorHAnsi"/>
          <w:b/>
          <w:sz w:val="16"/>
          <w:szCs w:val="16"/>
        </w:rPr>
        <w:t>Suvák</w:t>
      </w:r>
      <w:proofErr w:type="spellEnd"/>
      <w:r w:rsidRPr="00707A77">
        <w:rPr>
          <w:rFonts w:cstheme="minorHAnsi"/>
          <w:b/>
          <w:sz w:val="16"/>
          <w:szCs w:val="16"/>
        </w:rPr>
        <w:t>, PhD.; vladislav.suvak@unipo.sk</w:t>
      </w:r>
    </w:p>
    <w:p w14:paraId="39E0D133" w14:textId="77777777" w:rsidR="00262ADD" w:rsidRPr="00707A77" w:rsidRDefault="00262ADD" w:rsidP="00BC3714">
      <w:pPr>
        <w:pStyle w:val="Odsekzoznamu"/>
        <w:numPr>
          <w:ilvl w:val="0"/>
          <w:numId w:val="16"/>
        </w:numPr>
        <w:autoSpaceDE w:val="0"/>
        <w:autoSpaceDN w:val="0"/>
        <w:adjustRightInd w:val="0"/>
        <w:spacing w:after="0" w:line="240" w:lineRule="auto"/>
        <w:rPr>
          <w:rFonts w:cstheme="minorHAnsi"/>
          <w:sz w:val="16"/>
          <w:szCs w:val="16"/>
        </w:rPr>
      </w:pPr>
      <w:r w:rsidRPr="00707A77">
        <w:rPr>
          <w:rFonts w:cstheme="minorHAnsi"/>
          <w:sz w:val="16"/>
          <w:szCs w:val="16"/>
        </w:rPr>
        <w:t xml:space="preserve">Antické a moderné prístupy k filozofii ako spôsobu života / </w:t>
      </w:r>
      <w:proofErr w:type="spellStart"/>
      <w:r w:rsidRPr="00707A77">
        <w:rPr>
          <w:rFonts w:cstheme="minorHAnsi"/>
          <w:sz w:val="16"/>
          <w:szCs w:val="16"/>
        </w:rPr>
        <w:t>Ancient</w:t>
      </w:r>
      <w:proofErr w:type="spellEnd"/>
      <w:r w:rsidRPr="00707A77">
        <w:rPr>
          <w:rFonts w:cstheme="minorHAnsi"/>
          <w:sz w:val="16"/>
          <w:szCs w:val="16"/>
        </w:rPr>
        <w:t xml:space="preserve"> and </w:t>
      </w:r>
      <w:proofErr w:type="spellStart"/>
      <w:r w:rsidRPr="00707A77">
        <w:rPr>
          <w:rFonts w:cstheme="minorHAnsi"/>
          <w:sz w:val="16"/>
          <w:szCs w:val="16"/>
        </w:rPr>
        <w:t>Modern</w:t>
      </w:r>
      <w:proofErr w:type="spellEnd"/>
      <w:r w:rsidRPr="00707A77">
        <w:rPr>
          <w:rFonts w:cstheme="minorHAnsi"/>
          <w:sz w:val="16"/>
          <w:szCs w:val="16"/>
        </w:rPr>
        <w:t xml:space="preserve"> </w:t>
      </w:r>
      <w:proofErr w:type="spellStart"/>
      <w:r w:rsidRPr="00707A77">
        <w:rPr>
          <w:rFonts w:cstheme="minorHAnsi"/>
          <w:sz w:val="16"/>
          <w:szCs w:val="16"/>
        </w:rPr>
        <w:t>Approaches</w:t>
      </w:r>
      <w:proofErr w:type="spellEnd"/>
      <w:r w:rsidRPr="00707A77">
        <w:rPr>
          <w:rFonts w:cstheme="minorHAnsi"/>
          <w:sz w:val="16"/>
          <w:szCs w:val="16"/>
        </w:rPr>
        <w:t xml:space="preserve"> to </w:t>
      </w:r>
      <w:proofErr w:type="spellStart"/>
      <w:r w:rsidRPr="00707A77">
        <w:rPr>
          <w:rFonts w:cstheme="minorHAnsi"/>
          <w:sz w:val="16"/>
          <w:szCs w:val="16"/>
        </w:rPr>
        <w:t>the</w:t>
      </w:r>
      <w:proofErr w:type="spellEnd"/>
      <w:r w:rsidRPr="00707A77">
        <w:rPr>
          <w:rFonts w:cstheme="minorHAnsi"/>
          <w:sz w:val="16"/>
          <w:szCs w:val="16"/>
        </w:rPr>
        <w:t xml:space="preserve"> </w:t>
      </w:r>
      <w:proofErr w:type="spellStart"/>
      <w:r w:rsidRPr="00707A77">
        <w:rPr>
          <w:rFonts w:cstheme="minorHAnsi"/>
          <w:sz w:val="16"/>
          <w:szCs w:val="16"/>
        </w:rPr>
        <w:t>Philosophy</w:t>
      </w:r>
      <w:proofErr w:type="spellEnd"/>
      <w:r w:rsidRPr="00707A77">
        <w:rPr>
          <w:rFonts w:cstheme="minorHAnsi"/>
          <w:sz w:val="16"/>
          <w:szCs w:val="16"/>
        </w:rPr>
        <w:t xml:space="preserve"> as a </w:t>
      </w:r>
      <w:proofErr w:type="spellStart"/>
      <w:r w:rsidRPr="00707A77">
        <w:rPr>
          <w:rFonts w:cstheme="minorHAnsi"/>
          <w:sz w:val="16"/>
          <w:szCs w:val="16"/>
        </w:rPr>
        <w:t>Way</w:t>
      </w:r>
      <w:proofErr w:type="spellEnd"/>
      <w:r w:rsidRPr="00707A77">
        <w:rPr>
          <w:rFonts w:cstheme="minorHAnsi"/>
          <w:sz w:val="16"/>
          <w:szCs w:val="16"/>
        </w:rPr>
        <w:t xml:space="preserve"> of </w:t>
      </w:r>
      <w:proofErr w:type="spellStart"/>
      <w:r w:rsidRPr="00707A77">
        <w:rPr>
          <w:rFonts w:cstheme="minorHAnsi"/>
          <w:sz w:val="16"/>
          <w:szCs w:val="16"/>
        </w:rPr>
        <w:t>Life</w:t>
      </w:r>
      <w:proofErr w:type="spellEnd"/>
    </w:p>
    <w:p w14:paraId="00C6764F" w14:textId="77777777" w:rsidR="00262ADD" w:rsidRPr="00707A77" w:rsidRDefault="00262ADD" w:rsidP="00BC3714">
      <w:pPr>
        <w:pStyle w:val="Odsekzoznamu"/>
        <w:numPr>
          <w:ilvl w:val="0"/>
          <w:numId w:val="16"/>
        </w:numPr>
        <w:autoSpaceDE w:val="0"/>
        <w:autoSpaceDN w:val="0"/>
        <w:adjustRightInd w:val="0"/>
        <w:spacing w:after="0" w:line="240" w:lineRule="auto"/>
        <w:rPr>
          <w:rFonts w:cstheme="minorHAnsi"/>
          <w:sz w:val="16"/>
          <w:szCs w:val="16"/>
        </w:rPr>
      </w:pPr>
      <w:proofErr w:type="spellStart"/>
      <w:r w:rsidRPr="00707A77">
        <w:rPr>
          <w:rFonts w:cstheme="minorHAnsi"/>
          <w:sz w:val="16"/>
          <w:szCs w:val="16"/>
        </w:rPr>
        <w:t>Foucault</w:t>
      </w:r>
      <w:proofErr w:type="spellEnd"/>
      <w:r w:rsidRPr="00707A77">
        <w:rPr>
          <w:rFonts w:cstheme="minorHAnsi"/>
          <w:sz w:val="16"/>
          <w:szCs w:val="16"/>
        </w:rPr>
        <w:t xml:space="preserve">: Od estetiky existencie k </w:t>
      </w:r>
      <w:proofErr w:type="spellStart"/>
      <w:r w:rsidRPr="00707A77">
        <w:rPr>
          <w:rFonts w:cstheme="minorHAnsi"/>
          <w:sz w:val="16"/>
          <w:szCs w:val="16"/>
        </w:rPr>
        <w:t>hermeneutike</w:t>
      </w:r>
      <w:proofErr w:type="spellEnd"/>
      <w:r w:rsidRPr="00707A77">
        <w:rPr>
          <w:rFonts w:cstheme="minorHAnsi"/>
          <w:sz w:val="16"/>
          <w:szCs w:val="16"/>
        </w:rPr>
        <w:t xml:space="preserve"> nás samých / </w:t>
      </w:r>
      <w:proofErr w:type="spellStart"/>
      <w:r w:rsidRPr="00707A77">
        <w:rPr>
          <w:rFonts w:cstheme="minorHAnsi"/>
          <w:sz w:val="16"/>
          <w:szCs w:val="16"/>
        </w:rPr>
        <w:t>Foucault</w:t>
      </w:r>
      <w:proofErr w:type="spellEnd"/>
      <w:r w:rsidRPr="00707A77">
        <w:rPr>
          <w:rFonts w:cstheme="minorHAnsi"/>
          <w:sz w:val="16"/>
          <w:szCs w:val="16"/>
        </w:rPr>
        <w:t xml:space="preserve">: </w:t>
      </w:r>
      <w:proofErr w:type="spellStart"/>
      <w:r w:rsidRPr="00707A77">
        <w:rPr>
          <w:rFonts w:cstheme="minorHAnsi"/>
          <w:sz w:val="16"/>
          <w:szCs w:val="16"/>
        </w:rPr>
        <w:t>From</w:t>
      </w:r>
      <w:proofErr w:type="spellEnd"/>
      <w:r w:rsidRPr="00707A77">
        <w:rPr>
          <w:rFonts w:cstheme="minorHAnsi"/>
          <w:sz w:val="16"/>
          <w:szCs w:val="16"/>
        </w:rPr>
        <w:t xml:space="preserve"> </w:t>
      </w:r>
      <w:proofErr w:type="spellStart"/>
      <w:r w:rsidRPr="00707A77">
        <w:rPr>
          <w:rFonts w:cstheme="minorHAnsi"/>
          <w:sz w:val="16"/>
          <w:szCs w:val="16"/>
        </w:rPr>
        <w:t>Aesthetics</w:t>
      </w:r>
      <w:proofErr w:type="spellEnd"/>
      <w:r w:rsidRPr="00707A77">
        <w:rPr>
          <w:rFonts w:cstheme="minorHAnsi"/>
          <w:sz w:val="16"/>
          <w:szCs w:val="16"/>
        </w:rPr>
        <w:t xml:space="preserve"> of </w:t>
      </w:r>
      <w:proofErr w:type="spellStart"/>
      <w:r w:rsidRPr="00707A77">
        <w:rPr>
          <w:rFonts w:cstheme="minorHAnsi"/>
          <w:sz w:val="16"/>
          <w:szCs w:val="16"/>
        </w:rPr>
        <w:t>Existence</w:t>
      </w:r>
      <w:proofErr w:type="spellEnd"/>
      <w:r w:rsidRPr="00707A77">
        <w:rPr>
          <w:rFonts w:cstheme="minorHAnsi"/>
          <w:sz w:val="16"/>
          <w:szCs w:val="16"/>
        </w:rPr>
        <w:t xml:space="preserve"> to </w:t>
      </w:r>
      <w:proofErr w:type="spellStart"/>
      <w:r w:rsidRPr="00707A77">
        <w:rPr>
          <w:rFonts w:cstheme="minorHAnsi"/>
          <w:sz w:val="16"/>
          <w:szCs w:val="16"/>
        </w:rPr>
        <w:t>the</w:t>
      </w:r>
      <w:proofErr w:type="spellEnd"/>
      <w:r w:rsidRPr="00707A77">
        <w:rPr>
          <w:rFonts w:cstheme="minorHAnsi"/>
          <w:sz w:val="16"/>
          <w:szCs w:val="16"/>
        </w:rPr>
        <w:t xml:space="preserve"> </w:t>
      </w:r>
      <w:proofErr w:type="spellStart"/>
      <w:r w:rsidRPr="00707A77">
        <w:rPr>
          <w:rFonts w:cstheme="minorHAnsi"/>
          <w:sz w:val="16"/>
          <w:szCs w:val="16"/>
        </w:rPr>
        <w:t>Hermeneutics</w:t>
      </w:r>
      <w:proofErr w:type="spellEnd"/>
      <w:r w:rsidRPr="00707A77">
        <w:rPr>
          <w:rFonts w:cstheme="minorHAnsi"/>
          <w:sz w:val="16"/>
          <w:szCs w:val="16"/>
        </w:rPr>
        <w:t xml:space="preserve"> of </w:t>
      </w:r>
      <w:proofErr w:type="spellStart"/>
      <w:r w:rsidRPr="00707A77">
        <w:rPr>
          <w:rFonts w:cstheme="minorHAnsi"/>
          <w:sz w:val="16"/>
          <w:szCs w:val="16"/>
        </w:rPr>
        <w:t>Ourselves</w:t>
      </w:r>
      <w:proofErr w:type="spellEnd"/>
    </w:p>
    <w:p w14:paraId="58B573F0" w14:textId="77777777" w:rsidR="00262ADD" w:rsidRPr="00707A77" w:rsidRDefault="00262ADD" w:rsidP="00262ADD">
      <w:pPr>
        <w:autoSpaceDE w:val="0"/>
        <w:autoSpaceDN w:val="0"/>
        <w:adjustRightInd w:val="0"/>
        <w:spacing w:after="0" w:line="240" w:lineRule="auto"/>
        <w:ind w:left="360"/>
        <w:rPr>
          <w:rFonts w:cstheme="minorHAnsi"/>
          <w:b/>
          <w:sz w:val="16"/>
          <w:szCs w:val="16"/>
        </w:rPr>
      </w:pPr>
    </w:p>
    <w:p w14:paraId="442DA3B7" w14:textId="77777777" w:rsidR="00262ADD" w:rsidRPr="00707A77" w:rsidRDefault="00262ADD" w:rsidP="00262ADD">
      <w:pPr>
        <w:pStyle w:val="Odsekzoznamu"/>
        <w:autoSpaceDE w:val="0"/>
        <w:autoSpaceDN w:val="0"/>
        <w:adjustRightInd w:val="0"/>
        <w:spacing w:after="0" w:line="240" w:lineRule="auto"/>
        <w:ind w:left="360"/>
        <w:rPr>
          <w:rFonts w:cstheme="minorHAnsi"/>
          <w:b/>
          <w:sz w:val="16"/>
          <w:szCs w:val="16"/>
        </w:rPr>
      </w:pPr>
      <w:r w:rsidRPr="00707A77">
        <w:rPr>
          <w:rFonts w:cstheme="minorHAnsi"/>
          <w:b/>
          <w:sz w:val="16"/>
          <w:szCs w:val="16"/>
        </w:rPr>
        <w:t xml:space="preserve">prof. PaedDr. Slávka </w:t>
      </w:r>
      <w:proofErr w:type="spellStart"/>
      <w:r w:rsidRPr="00707A77">
        <w:rPr>
          <w:rFonts w:cstheme="minorHAnsi"/>
          <w:b/>
          <w:sz w:val="16"/>
          <w:szCs w:val="16"/>
        </w:rPr>
        <w:t>Kopčáková</w:t>
      </w:r>
      <w:proofErr w:type="spellEnd"/>
      <w:r w:rsidRPr="00707A77">
        <w:rPr>
          <w:rFonts w:cstheme="minorHAnsi"/>
          <w:b/>
          <w:sz w:val="16"/>
          <w:szCs w:val="16"/>
        </w:rPr>
        <w:t xml:space="preserve">, PhD.; slavka.kopcakova@unipo.sk </w:t>
      </w:r>
    </w:p>
    <w:p w14:paraId="25EE8D82" w14:textId="77777777" w:rsidR="00262ADD" w:rsidRPr="00707A77" w:rsidRDefault="00262ADD" w:rsidP="00BC3714">
      <w:pPr>
        <w:pStyle w:val="Odsekzoznamu"/>
        <w:numPr>
          <w:ilvl w:val="0"/>
          <w:numId w:val="17"/>
        </w:numPr>
        <w:autoSpaceDE w:val="0"/>
        <w:autoSpaceDN w:val="0"/>
        <w:adjustRightInd w:val="0"/>
        <w:spacing w:after="0" w:line="240" w:lineRule="auto"/>
        <w:rPr>
          <w:rFonts w:cstheme="minorHAnsi"/>
          <w:sz w:val="16"/>
          <w:szCs w:val="16"/>
        </w:rPr>
      </w:pPr>
      <w:r w:rsidRPr="00707A77">
        <w:rPr>
          <w:rFonts w:cstheme="minorHAnsi"/>
          <w:sz w:val="16"/>
          <w:szCs w:val="16"/>
        </w:rPr>
        <w:t xml:space="preserve">Estetika každodenného života – hudba vo verejne a privátnej sfére / </w:t>
      </w:r>
      <w:proofErr w:type="spellStart"/>
      <w:r w:rsidRPr="00707A77">
        <w:rPr>
          <w:rFonts w:cstheme="minorHAnsi"/>
          <w:sz w:val="16"/>
          <w:szCs w:val="16"/>
        </w:rPr>
        <w:t>Everyday</w:t>
      </w:r>
      <w:proofErr w:type="spellEnd"/>
      <w:r w:rsidRPr="00707A77">
        <w:rPr>
          <w:rFonts w:cstheme="minorHAnsi"/>
          <w:sz w:val="16"/>
          <w:szCs w:val="16"/>
        </w:rPr>
        <w:t xml:space="preserve"> </w:t>
      </w:r>
      <w:proofErr w:type="spellStart"/>
      <w:r w:rsidRPr="00707A77">
        <w:rPr>
          <w:rFonts w:cstheme="minorHAnsi"/>
          <w:sz w:val="16"/>
          <w:szCs w:val="16"/>
        </w:rPr>
        <w:t>life</w:t>
      </w:r>
      <w:proofErr w:type="spellEnd"/>
      <w:r w:rsidRPr="00707A77">
        <w:rPr>
          <w:rFonts w:cstheme="minorHAnsi"/>
          <w:sz w:val="16"/>
          <w:szCs w:val="16"/>
        </w:rPr>
        <w:t xml:space="preserve"> </w:t>
      </w:r>
      <w:proofErr w:type="spellStart"/>
      <w:r w:rsidRPr="00707A77">
        <w:rPr>
          <w:rFonts w:cstheme="minorHAnsi"/>
          <w:sz w:val="16"/>
          <w:szCs w:val="16"/>
        </w:rPr>
        <w:t>Aesthetics</w:t>
      </w:r>
      <w:proofErr w:type="spellEnd"/>
      <w:r w:rsidRPr="00707A77">
        <w:rPr>
          <w:rFonts w:cstheme="minorHAnsi"/>
          <w:sz w:val="16"/>
          <w:szCs w:val="16"/>
        </w:rPr>
        <w:t xml:space="preserve"> – </w:t>
      </w:r>
      <w:proofErr w:type="spellStart"/>
      <w:r w:rsidRPr="00707A77">
        <w:rPr>
          <w:rFonts w:cstheme="minorHAnsi"/>
          <w:sz w:val="16"/>
          <w:szCs w:val="16"/>
        </w:rPr>
        <w:t>music</w:t>
      </w:r>
      <w:proofErr w:type="spellEnd"/>
      <w:r w:rsidRPr="00707A77">
        <w:rPr>
          <w:rFonts w:cstheme="minorHAnsi"/>
          <w:sz w:val="16"/>
          <w:szCs w:val="16"/>
        </w:rPr>
        <w:t xml:space="preserve"> in </w:t>
      </w:r>
      <w:proofErr w:type="spellStart"/>
      <w:r w:rsidRPr="00707A77">
        <w:rPr>
          <w:rFonts w:cstheme="minorHAnsi"/>
          <w:sz w:val="16"/>
          <w:szCs w:val="16"/>
        </w:rPr>
        <w:t>public</w:t>
      </w:r>
      <w:proofErr w:type="spellEnd"/>
      <w:r w:rsidRPr="00707A77">
        <w:rPr>
          <w:rFonts w:cstheme="minorHAnsi"/>
          <w:sz w:val="16"/>
          <w:szCs w:val="16"/>
        </w:rPr>
        <w:t xml:space="preserve"> and </w:t>
      </w:r>
      <w:proofErr w:type="spellStart"/>
      <w:r w:rsidRPr="00707A77">
        <w:rPr>
          <w:rFonts w:cstheme="minorHAnsi"/>
          <w:sz w:val="16"/>
          <w:szCs w:val="16"/>
        </w:rPr>
        <w:t>private</w:t>
      </w:r>
      <w:proofErr w:type="spellEnd"/>
      <w:r w:rsidRPr="00707A77">
        <w:rPr>
          <w:rFonts w:cstheme="minorHAnsi"/>
          <w:sz w:val="16"/>
          <w:szCs w:val="16"/>
        </w:rPr>
        <w:t xml:space="preserve"> </w:t>
      </w:r>
      <w:proofErr w:type="spellStart"/>
      <w:r w:rsidRPr="00707A77">
        <w:rPr>
          <w:rFonts w:cstheme="minorHAnsi"/>
          <w:sz w:val="16"/>
          <w:szCs w:val="16"/>
        </w:rPr>
        <w:t>realm</w:t>
      </w:r>
      <w:proofErr w:type="spellEnd"/>
    </w:p>
    <w:p w14:paraId="4BB76887" w14:textId="77777777" w:rsidR="00262ADD" w:rsidRPr="00707A77" w:rsidRDefault="00262ADD" w:rsidP="00BC3714">
      <w:pPr>
        <w:pStyle w:val="Odsekzoznamu"/>
        <w:numPr>
          <w:ilvl w:val="0"/>
          <w:numId w:val="17"/>
        </w:numPr>
        <w:autoSpaceDE w:val="0"/>
        <w:autoSpaceDN w:val="0"/>
        <w:adjustRightInd w:val="0"/>
        <w:spacing w:after="0" w:line="240" w:lineRule="auto"/>
        <w:rPr>
          <w:rFonts w:cstheme="minorHAnsi"/>
          <w:sz w:val="16"/>
          <w:szCs w:val="16"/>
        </w:rPr>
      </w:pPr>
      <w:r w:rsidRPr="00707A77">
        <w:rPr>
          <w:rFonts w:cstheme="minorHAnsi"/>
          <w:sz w:val="16"/>
          <w:szCs w:val="16"/>
        </w:rPr>
        <w:lastRenderedPageBreak/>
        <w:t xml:space="preserve">Estetika hudby a pojem hudobného diela filozofa </w:t>
      </w:r>
      <w:proofErr w:type="spellStart"/>
      <w:r w:rsidRPr="00707A77">
        <w:rPr>
          <w:rFonts w:cstheme="minorHAnsi"/>
          <w:sz w:val="16"/>
          <w:szCs w:val="16"/>
        </w:rPr>
        <w:t>Jerrolda</w:t>
      </w:r>
      <w:proofErr w:type="spellEnd"/>
      <w:r w:rsidRPr="00707A77">
        <w:rPr>
          <w:rFonts w:cstheme="minorHAnsi"/>
          <w:sz w:val="16"/>
          <w:szCs w:val="16"/>
        </w:rPr>
        <w:t xml:space="preserve"> </w:t>
      </w:r>
      <w:proofErr w:type="spellStart"/>
      <w:r w:rsidRPr="00707A77">
        <w:rPr>
          <w:rFonts w:cstheme="minorHAnsi"/>
          <w:sz w:val="16"/>
          <w:szCs w:val="16"/>
        </w:rPr>
        <w:t>Levinsona</w:t>
      </w:r>
      <w:proofErr w:type="spellEnd"/>
      <w:r w:rsidRPr="00707A77">
        <w:rPr>
          <w:rFonts w:cstheme="minorHAnsi"/>
          <w:sz w:val="16"/>
          <w:szCs w:val="16"/>
        </w:rPr>
        <w:t xml:space="preserve"> / </w:t>
      </w:r>
      <w:proofErr w:type="spellStart"/>
      <w:r w:rsidRPr="00707A77">
        <w:rPr>
          <w:rFonts w:cstheme="minorHAnsi"/>
          <w:sz w:val="16"/>
          <w:szCs w:val="16"/>
        </w:rPr>
        <w:t>Aesthetics</w:t>
      </w:r>
      <w:proofErr w:type="spellEnd"/>
      <w:r w:rsidRPr="00707A77">
        <w:rPr>
          <w:rFonts w:cstheme="minorHAnsi"/>
          <w:sz w:val="16"/>
          <w:szCs w:val="16"/>
        </w:rPr>
        <w:t xml:space="preserve"> of </w:t>
      </w:r>
      <w:proofErr w:type="spellStart"/>
      <w:r w:rsidRPr="00707A77">
        <w:rPr>
          <w:rFonts w:cstheme="minorHAnsi"/>
          <w:sz w:val="16"/>
          <w:szCs w:val="16"/>
        </w:rPr>
        <w:t>music</w:t>
      </w:r>
      <w:proofErr w:type="spellEnd"/>
      <w:r w:rsidRPr="00707A77">
        <w:rPr>
          <w:rFonts w:cstheme="minorHAnsi"/>
          <w:sz w:val="16"/>
          <w:szCs w:val="16"/>
        </w:rPr>
        <w:t xml:space="preserve"> and </w:t>
      </w:r>
      <w:proofErr w:type="spellStart"/>
      <w:r w:rsidRPr="00707A77">
        <w:rPr>
          <w:rFonts w:cstheme="minorHAnsi"/>
          <w:sz w:val="16"/>
          <w:szCs w:val="16"/>
        </w:rPr>
        <w:t>work-concept</w:t>
      </w:r>
      <w:proofErr w:type="spellEnd"/>
      <w:r w:rsidRPr="00707A77">
        <w:rPr>
          <w:rFonts w:cstheme="minorHAnsi"/>
          <w:sz w:val="16"/>
          <w:szCs w:val="16"/>
        </w:rPr>
        <w:t xml:space="preserve"> by </w:t>
      </w:r>
      <w:proofErr w:type="spellStart"/>
      <w:r w:rsidRPr="00707A77">
        <w:rPr>
          <w:rFonts w:cstheme="minorHAnsi"/>
          <w:sz w:val="16"/>
          <w:szCs w:val="16"/>
        </w:rPr>
        <w:t>Jerrold</w:t>
      </w:r>
      <w:proofErr w:type="spellEnd"/>
      <w:r w:rsidRPr="00707A77">
        <w:rPr>
          <w:rFonts w:cstheme="minorHAnsi"/>
          <w:sz w:val="16"/>
          <w:szCs w:val="16"/>
        </w:rPr>
        <w:t xml:space="preserve"> </w:t>
      </w:r>
      <w:proofErr w:type="spellStart"/>
      <w:r w:rsidRPr="00707A77">
        <w:rPr>
          <w:rFonts w:cstheme="minorHAnsi"/>
          <w:sz w:val="16"/>
          <w:szCs w:val="16"/>
        </w:rPr>
        <w:t>Levinson</w:t>
      </w:r>
      <w:proofErr w:type="spellEnd"/>
    </w:p>
    <w:p w14:paraId="5631D4A4" w14:textId="77777777" w:rsidR="00262ADD" w:rsidRPr="00707A77" w:rsidRDefault="00262ADD" w:rsidP="00BC3714">
      <w:pPr>
        <w:pStyle w:val="Odsekzoznamu"/>
        <w:numPr>
          <w:ilvl w:val="0"/>
          <w:numId w:val="17"/>
        </w:numPr>
        <w:autoSpaceDE w:val="0"/>
        <w:autoSpaceDN w:val="0"/>
        <w:adjustRightInd w:val="0"/>
        <w:spacing w:after="0" w:line="240" w:lineRule="auto"/>
        <w:rPr>
          <w:rFonts w:cstheme="minorHAnsi"/>
          <w:sz w:val="16"/>
          <w:szCs w:val="16"/>
        </w:rPr>
      </w:pPr>
      <w:r w:rsidRPr="00707A77">
        <w:rPr>
          <w:rFonts w:cstheme="minorHAnsi"/>
          <w:sz w:val="16"/>
          <w:szCs w:val="16"/>
        </w:rPr>
        <w:t xml:space="preserve">Súčasné estetické myslenie na Ukrajine s akcentom na problémy estetiky a filozofie hudby / </w:t>
      </w:r>
      <w:proofErr w:type="spellStart"/>
      <w:r w:rsidRPr="00707A77">
        <w:rPr>
          <w:rFonts w:cstheme="minorHAnsi"/>
          <w:sz w:val="16"/>
          <w:szCs w:val="16"/>
        </w:rPr>
        <w:t>Current</w:t>
      </w:r>
      <w:proofErr w:type="spellEnd"/>
      <w:r w:rsidRPr="00707A77">
        <w:rPr>
          <w:rFonts w:cstheme="minorHAnsi"/>
          <w:sz w:val="16"/>
          <w:szCs w:val="16"/>
        </w:rPr>
        <w:t xml:space="preserve"> </w:t>
      </w:r>
      <w:proofErr w:type="spellStart"/>
      <w:r w:rsidRPr="00707A77">
        <w:rPr>
          <w:rFonts w:cstheme="minorHAnsi"/>
          <w:sz w:val="16"/>
          <w:szCs w:val="16"/>
        </w:rPr>
        <w:t>Aesthetic</w:t>
      </w:r>
      <w:proofErr w:type="spellEnd"/>
      <w:r w:rsidRPr="00707A77">
        <w:rPr>
          <w:rFonts w:cstheme="minorHAnsi"/>
          <w:sz w:val="16"/>
          <w:szCs w:val="16"/>
        </w:rPr>
        <w:t xml:space="preserve"> </w:t>
      </w:r>
      <w:proofErr w:type="spellStart"/>
      <w:r w:rsidRPr="00707A77">
        <w:rPr>
          <w:rFonts w:cstheme="minorHAnsi"/>
          <w:sz w:val="16"/>
          <w:szCs w:val="16"/>
        </w:rPr>
        <w:t>Thinking</w:t>
      </w:r>
      <w:proofErr w:type="spellEnd"/>
      <w:r w:rsidRPr="00707A77">
        <w:rPr>
          <w:rFonts w:cstheme="minorHAnsi"/>
          <w:sz w:val="16"/>
          <w:szCs w:val="16"/>
        </w:rPr>
        <w:t xml:space="preserve"> in </w:t>
      </w:r>
      <w:proofErr w:type="spellStart"/>
      <w:r w:rsidRPr="00707A77">
        <w:rPr>
          <w:rFonts w:cstheme="minorHAnsi"/>
          <w:sz w:val="16"/>
          <w:szCs w:val="16"/>
        </w:rPr>
        <w:t>Ukraine</w:t>
      </w:r>
      <w:proofErr w:type="spellEnd"/>
      <w:r w:rsidRPr="00707A77">
        <w:rPr>
          <w:rFonts w:cstheme="minorHAnsi"/>
          <w:sz w:val="16"/>
          <w:szCs w:val="16"/>
        </w:rPr>
        <w:t xml:space="preserve"> </w:t>
      </w:r>
      <w:proofErr w:type="spellStart"/>
      <w:r w:rsidRPr="00707A77">
        <w:rPr>
          <w:rFonts w:cstheme="minorHAnsi"/>
          <w:sz w:val="16"/>
          <w:szCs w:val="16"/>
        </w:rPr>
        <w:t>with</w:t>
      </w:r>
      <w:proofErr w:type="spellEnd"/>
      <w:r w:rsidRPr="00707A77">
        <w:rPr>
          <w:rFonts w:cstheme="minorHAnsi"/>
          <w:sz w:val="16"/>
          <w:szCs w:val="16"/>
        </w:rPr>
        <w:t xml:space="preserve"> </w:t>
      </w:r>
      <w:proofErr w:type="spellStart"/>
      <w:r w:rsidRPr="00707A77">
        <w:rPr>
          <w:rFonts w:cstheme="minorHAnsi"/>
          <w:sz w:val="16"/>
          <w:szCs w:val="16"/>
        </w:rPr>
        <w:t>an</w:t>
      </w:r>
      <w:proofErr w:type="spellEnd"/>
      <w:r w:rsidRPr="00707A77">
        <w:rPr>
          <w:rFonts w:cstheme="minorHAnsi"/>
          <w:sz w:val="16"/>
          <w:szCs w:val="16"/>
        </w:rPr>
        <w:t xml:space="preserve"> </w:t>
      </w:r>
      <w:proofErr w:type="spellStart"/>
      <w:r w:rsidRPr="00707A77">
        <w:rPr>
          <w:rFonts w:cstheme="minorHAnsi"/>
          <w:sz w:val="16"/>
          <w:szCs w:val="16"/>
        </w:rPr>
        <w:t>accent</w:t>
      </w:r>
      <w:proofErr w:type="spellEnd"/>
      <w:r w:rsidRPr="00707A77">
        <w:rPr>
          <w:rFonts w:cstheme="minorHAnsi"/>
          <w:sz w:val="16"/>
          <w:szCs w:val="16"/>
        </w:rPr>
        <w:t xml:space="preserve"> on </w:t>
      </w:r>
      <w:proofErr w:type="spellStart"/>
      <w:r w:rsidRPr="00707A77">
        <w:rPr>
          <w:rFonts w:cstheme="minorHAnsi"/>
          <w:sz w:val="16"/>
          <w:szCs w:val="16"/>
        </w:rPr>
        <w:t>problems</w:t>
      </w:r>
      <w:proofErr w:type="spellEnd"/>
      <w:r w:rsidRPr="00707A77">
        <w:rPr>
          <w:rFonts w:cstheme="minorHAnsi"/>
          <w:sz w:val="16"/>
          <w:szCs w:val="16"/>
        </w:rPr>
        <w:t xml:space="preserve"> of </w:t>
      </w:r>
      <w:proofErr w:type="spellStart"/>
      <w:r w:rsidRPr="00707A77">
        <w:rPr>
          <w:rFonts w:cstheme="minorHAnsi"/>
          <w:sz w:val="16"/>
          <w:szCs w:val="16"/>
        </w:rPr>
        <w:t>aesthetics</w:t>
      </w:r>
      <w:proofErr w:type="spellEnd"/>
      <w:r w:rsidRPr="00707A77">
        <w:rPr>
          <w:rFonts w:cstheme="minorHAnsi"/>
          <w:sz w:val="16"/>
          <w:szCs w:val="16"/>
        </w:rPr>
        <w:t xml:space="preserve"> and </w:t>
      </w:r>
      <w:proofErr w:type="spellStart"/>
      <w:r w:rsidRPr="00707A77">
        <w:rPr>
          <w:rFonts w:cstheme="minorHAnsi"/>
          <w:sz w:val="16"/>
          <w:szCs w:val="16"/>
        </w:rPr>
        <w:t>philosophy</w:t>
      </w:r>
      <w:proofErr w:type="spellEnd"/>
      <w:r w:rsidRPr="00707A77">
        <w:rPr>
          <w:rFonts w:cstheme="minorHAnsi"/>
          <w:sz w:val="16"/>
          <w:szCs w:val="16"/>
        </w:rPr>
        <w:t xml:space="preserve"> of </w:t>
      </w:r>
      <w:proofErr w:type="spellStart"/>
      <w:r w:rsidRPr="00707A77">
        <w:rPr>
          <w:rFonts w:cstheme="minorHAnsi"/>
          <w:sz w:val="16"/>
          <w:szCs w:val="16"/>
        </w:rPr>
        <w:t>music</w:t>
      </w:r>
      <w:proofErr w:type="spellEnd"/>
    </w:p>
    <w:p w14:paraId="50B76A00" w14:textId="77777777" w:rsidR="00262ADD" w:rsidRPr="00707A77" w:rsidRDefault="00262ADD" w:rsidP="00262ADD">
      <w:pPr>
        <w:pStyle w:val="Odsekzoznamu"/>
        <w:autoSpaceDE w:val="0"/>
        <w:autoSpaceDN w:val="0"/>
        <w:adjustRightInd w:val="0"/>
        <w:spacing w:after="0" w:line="240" w:lineRule="auto"/>
        <w:ind w:left="360"/>
        <w:rPr>
          <w:rFonts w:cstheme="minorHAnsi"/>
          <w:b/>
          <w:sz w:val="16"/>
          <w:szCs w:val="16"/>
        </w:rPr>
      </w:pPr>
    </w:p>
    <w:p w14:paraId="276A5459" w14:textId="77777777" w:rsidR="00262ADD" w:rsidRPr="00707A77" w:rsidRDefault="00262ADD" w:rsidP="00262ADD">
      <w:pPr>
        <w:pStyle w:val="Odsekzoznamu"/>
        <w:autoSpaceDE w:val="0"/>
        <w:autoSpaceDN w:val="0"/>
        <w:adjustRightInd w:val="0"/>
        <w:spacing w:after="0" w:line="240" w:lineRule="auto"/>
        <w:ind w:left="360"/>
        <w:rPr>
          <w:rFonts w:cstheme="minorHAnsi"/>
          <w:b/>
          <w:sz w:val="16"/>
          <w:szCs w:val="16"/>
        </w:rPr>
      </w:pPr>
      <w:r w:rsidRPr="00707A77">
        <w:rPr>
          <w:rFonts w:cstheme="minorHAnsi"/>
          <w:b/>
          <w:sz w:val="16"/>
          <w:szCs w:val="16"/>
        </w:rPr>
        <w:t xml:space="preserve">prof. PhDr. Vasil </w:t>
      </w:r>
      <w:proofErr w:type="spellStart"/>
      <w:r w:rsidRPr="00707A77">
        <w:rPr>
          <w:rFonts w:cstheme="minorHAnsi"/>
          <w:b/>
          <w:sz w:val="16"/>
          <w:szCs w:val="16"/>
        </w:rPr>
        <w:t>Gluchman</w:t>
      </w:r>
      <w:proofErr w:type="spellEnd"/>
      <w:r w:rsidRPr="00707A77">
        <w:rPr>
          <w:rFonts w:cstheme="minorHAnsi"/>
          <w:b/>
          <w:sz w:val="16"/>
          <w:szCs w:val="16"/>
        </w:rPr>
        <w:t>, CSc..; vasil.gluchman@unipo.sk</w:t>
      </w:r>
    </w:p>
    <w:p w14:paraId="3532A5B6" w14:textId="77777777" w:rsidR="00262ADD" w:rsidRPr="00707A77" w:rsidRDefault="00262ADD" w:rsidP="00BC3714">
      <w:pPr>
        <w:pStyle w:val="Odsekzoznamu"/>
        <w:numPr>
          <w:ilvl w:val="0"/>
          <w:numId w:val="18"/>
        </w:numPr>
        <w:autoSpaceDE w:val="0"/>
        <w:autoSpaceDN w:val="0"/>
        <w:adjustRightInd w:val="0"/>
        <w:spacing w:after="0" w:line="240" w:lineRule="auto"/>
        <w:rPr>
          <w:rFonts w:cstheme="minorHAnsi"/>
          <w:sz w:val="16"/>
          <w:szCs w:val="16"/>
        </w:rPr>
      </w:pPr>
      <w:r w:rsidRPr="00707A77">
        <w:rPr>
          <w:rFonts w:cstheme="minorHAnsi"/>
          <w:sz w:val="16"/>
          <w:szCs w:val="16"/>
        </w:rPr>
        <w:t xml:space="preserve">Etika práce – jej teoretické a praktické podoby / </w:t>
      </w:r>
      <w:proofErr w:type="spellStart"/>
      <w:r w:rsidRPr="00707A77">
        <w:rPr>
          <w:rFonts w:cstheme="minorHAnsi"/>
          <w:sz w:val="16"/>
          <w:szCs w:val="16"/>
        </w:rPr>
        <w:t>Work</w:t>
      </w:r>
      <w:proofErr w:type="spellEnd"/>
      <w:r w:rsidRPr="00707A77">
        <w:rPr>
          <w:rFonts w:cstheme="minorHAnsi"/>
          <w:sz w:val="16"/>
          <w:szCs w:val="16"/>
        </w:rPr>
        <w:t xml:space="preserve"> </w:t>
      </w:r>
      <w:proofErr w:type="spellStart"/>
      <w:r w:rsidRPr="00707A77">
        <w:rPr>
          <w:rFonts w:cstheme="minorHAnsi"/>
          <w:sz w:val="16"/>
          <w:szCs w:val="16"/>
        </w:rPr>
        <w:t>Ethic</w:t>
      </w:r>
      <w:proofErr w:type="spellEnd"/>
      <w:r w:rsidRPr="00707A77">
        <w:rPr>
          <w:rFonts w:cstheme="minorHAnsi"/>
          <w:sz w:val="16"/>
          <w:szCs w:val="16"/>
        </w:rPr>
        <w:t xml:space="preserve"> – </w:t>
      </w:r>
      <w:proofErr w:type="spellStart"/>
      <w:r w:rsidRPr="00707A77">
        <w:rPr>
          <w:rFonts w:cstheme="minorHAnsi"/>
          <w:sz w:val="16"/>
          <w:szCs w:val="16"/>
        </w:rPr>
        <w:t>theoretical</w:t>
      </w:r>
      <w:proofErr w:type="spellEnd"/>
      <w:r w:rsidRPr="00707A77">
        <w:rPr>
          <w:rFonts w:cstheme="minorHAnsi"/>
          <w:sz w:val="16"/>
          <w:szCs w:val="16"/>
        </w:rPr>
        <w:t xml:space="preserve"> and </w:t>
      </w:r>
      <w:proofErr w:type="spellStart"/>
      <w:r w:rsidRPr="00707A77">
        <w:rPr>
          <w:rFonts w:cstheme="minorHAnsi"/>
          <w:sz w:val="16"/>
          <w:szCs w:val="16"/>
        </w:rPr>
        <w:t>empirical</w:t>
      </w:r>
      <w:proofErr w:type="spellEnd"/>
      <w:r w:rsidRPr="00707A77">
        <w:rPr>
          <w:rFonts w:cstheme="minorHAnsi"/>
          <w:sz w:val="16"/>
          <w:szCs w:val="16"/>
        </w:rPr>
        <w:t xml:space="preserve"> </w:t>
      </w:r>
      <w:proofErr w:type="spellStart"/>
      <w:r w:rsidRPr="00707A77">
        <w:rPr>
          <w:rFonts w:cstheme="minorHAnsi"/>
          <w:sz w:val="16"/>
          <w:szCs w:val="16"/>
        </w:rPr>
        <w:t>issue</w:t>
      </w:r>
      <w:proofErr w:type="spellEnd"/>
    </w:p>
    <w:p w14:paraId="730C069D" w14:textId="77777777" w:rsidR="00262ADD" w:rsidRPr="00707A77" w:rsidRDefault="00262ADD" w:rsidP="00BC3714">
      <w:pPr>
        <w:pStyle w:val="Odsekzoznamu"/>
        <w:numPr>
          <w:ilvl w:val="0"/>
          <w:numId w:val="18"/>
        </w:numPr>
        <w:autoSpaceDE w:val="0"/>
        <w:autoSpaceDN w:val="0"/>
        <w:adjustRightInd w:val="0"/>
        <w:spacing w:after="0" w:line="240" w:lineRule="auto"/>
        <w:rPr>
          <w:rFonts w:cstheme="minorHAnsi"/>
          <w:sz w:val="16"/>
          <w:szCs w:val="16"/>
        </w:rPr>
      </w:pPr>
      <w:r w:rsidRPr="00707A77">
        <w:rPr>
          <w:rFonts w:cstheme="minorHAnsi"/>
          <w:sz w:val="16"/>
          <w:szCs w:val="16"/>
        </w:rPr>
        <w:t xml:space="preserve">Etika na prešovskom evanjelickom kolégiu v 19. storočí / </w:t>
      </w:r>
      <w:proofErr w:type="spellStart"/>
      <w:r w:rsidRPr="00707A77">
        <w:rPr>
          <w:rFonts w:cstheme="minorHAnsi"/>
          <w:sz w:val="16"/>
          <w:szCs w:val="16"/>
        </w:rPr>
        <w:t>Ethics</w:t>
      </w:r>
      <w:proofErr w:type="spellEnd"/>
      <w:r w:rsidRPr="00707A77">
        <w:rPr>
          <w:rFonts w:cstheme="minorHAnsi"/>
          <w:sz w:val="16"/>
          <w:szCs w:val="16"/>
        </w:rPr>
        <w:t xml:space="preserve"> in Prešov </w:t>
      </w:r>
      <w:proofErr w:type="spellStart"/>
      <w:r w:rsidRPr="00707A77">
        <w:rPr>
          <w:rFonts w:cstheme="minorHAnsi"/>
          <w:sz w:val="16"/>
          <w:szCs w:val="16"/>
        </w:rPr>
        <w:t>Evangelical</w:t>
      </w:r>
      <w:proofErr w:type="spellEnd"/>
      <w:r w:rsidRPr="00707A77">
        <w:rPr>
          <w:rFonts w:cstheme="minorHAnsi"/>
          <w:sz w:val="16"/>
          <w:szCs w:val="16"/>
        </w:rPr>
        <w:t xml:space="preserve"> (</w:t>
      </w:r>
      <w:proofErr w:type="spellStart"/>
      <w:r w:rsidRPr="00707A77">
        <w:rPr>
          <w:rFonts w:cstheme="minorHAnsi"/>
          <w:sz w:val="16"/>
          <w:szCs w:val="16"/>
        </w:rPr>
        <w:t>Lutheran</w:t>
      </w:r>
      <w:proofErr w:type="spellEnd"/>
      <w:r w:rsidRPr="00707A77">
        <w:rPr>
          <w:rFonts w:cstheme="minorHAnsi"/>
          <w:sz w:val="16"/>
          <w:szCs w:val="16"/>
        </w:rPr>
        <w:t xml:space="preserve">) </w:t>
      </w:r>
      <w:proofErr w:type="spellStart"/>
      <w:r w:rsidRPr="00707A77">
        <w:rPr>
          <w:rFonts w:cstheme="minorHAnsi"/>
          <w:sz w:val="16"/>
          <w:szCs w:val="16"/>
        </w:rPr>
        <w:t>College</w:t>
      </w:r>
      <w:proofErr w:type="spellEnd"/>
      <w:r w:rsidRPr="00707A77">
        <w:rPr>
          <w:rFonts w:cstheme="minorHAnsi"/>
          <w:sz w:val="16"/>
          <w:szCs w:val="16"/>
        </w:rPr>
        <w:t xml:space="preserve"> in </w:t>
      </w:r>
      <w:proofErr w:type="spellStart"/>
      <w:r w:rsidRPr="00707A77">
        <w:rPr>
          <w:rFonts w:cstheme="minorHAnsi"/>
          <w:sz w:val="16"/>
          <w:szCs w:val="16"/>
        </w:rPr>
        <w:t>the</w:t>
      </w:r>
      <w:proofErr w:type="spellEnd"/>
      <w:r w:rsidRPr="00707A77">
        <w:rPr>
          <w:rFonts w:cstheme="minorHAnsi"/>
          <w:sz w:val="16"/>
          <w:szCs w:val="16"/>
        </w:rPr>
        <w:t xml:space="preserve"> 19th </w:t>
      </w:r>
      <w:proofErr w:type="spellStart"/>
      <w:r w:rsidRPr="00707A77">
        <w:rPr>
          <w:rFonts w:cstheme="minorHAnsi"/>
          <w:sz w:val="16"/>
          <w:szCs w:val="16"/>
        </w:rPr>
        <w:t>century</w:t>
      </w:r>
      <w:proofErr w:type="spellEnd"/>
    </w:p>
    <w:p w14:paraId="2F66AA86" w14:textId="77777777" w:rsidR="00262ADD" w:rsidRPr="00707A77" w:rsidRDefault="00262ADD" w:rsidP="00262ADD">
      <w:pPr>
        <w:pStyle w:val="Odsekzoznamu"/>
        <w:autoSpaceDE w:val="0"/>
        <w:autoSpaceDN w:val="0"/>
        <w:adjustRightInd w:val="0"/>
        <w:spacing w:after="0" w:line="240" w:lineRule="auto"/>
        <w:ind w:left="360"/>
        <w:rPr>
          <w:rFonts w:cstheme="minorHAnsi"/>
          <w:b/>
          <w:sz w:val="16"/>
          <w:szCs w:val="16"/>
        </w:rPr>
      </w:pPr>
    </w:p>
    <w:p w14:paraId="706182BB" w14:textId="77777777" w:rsidR="00262ADD" w:rsidRPr="00707A77" w:rsidRDefault="00262ADD" w:rsidP="00262ADD">
      <w:pPr>
        <w:pStyle w:val="Odsekzoznamu"/>
        <w:autoSpaceDE w:val="0"/>
        <w:autoSpaceDN w:val="0"/>
        <w:adjustRightInd w:val="0"/>
        <w:spacing w:after="0" w:line="240" w:lineRule="auto"/>
        <w:ind w:left="360"/>
        <w:rPr>
          <w:rFonts w:cstheme="minorHAnsi"/>
          <w:b/>
          <w:sz w:val="16"/>
          <w:szCs w:val="16"/>
        </w:rPr>
      </w:pPr>
      <w:r w:rsidRPr="00707A77">
        <w:rPr>
          <w:rFonts w:cstheme="minorHAnsi"/>
          <w:b/>
          <w:sz w:val="16"/>
          <w:szCs w:val="16"/>
        </w:rPr>
        <w:t xml:space="preserve">doc. Mgr. Ján </w:t>
      </w:r>
      <w:proofErr w:type="spellStart"/>
      <w:r w:rsidRPr="00707A77">
        <w:rPr>
          <w:rFonts w:cstheme="minorHAnsi"/>
          <w:b/>
          <w:sz w:val="16"/>
          <w:szCs w:val="16"/>
        </w:rPr>
        <w:t>Kalajtzidis</w:t>
      </w:r>
      <w:proofErr w:type="spellEnd"/>
      <w:r w:rsidRPr="00707A77">
        <w:rPr>
          <w:rFonts w:cstheme="minorHAnsi"/>
          <w:b/>
          <w:sz w:val="16"/>
          <w:szCs w:val="16"/>
        </w:rPr>
        <w:t xml:space="preserve">, PhD.; jan.kalajtzidis@unipo.sk </w:t>
      </w:r>
    </w:p>
    <w:p w14:paraId="67E12ADB" w14:textId="77777777" w:rsidR="00262ADD" w:rsidRPr="00707A77" w:rsidRDefault="00262ADD" w:rsidP="00BC3714">
      <w:pPr>
        <w:pStyle w:val="Odsekzoznamu"/>
        <w:numPr>
          <w:ilvl w:val="0"/>
          <w:numId w:val="19"/>
        </w:numPr>
        <w:autoSpaceDE w:val="0"/>
        <w:autoSpaceDN w:val="0"/>
        <w:adjustRightInd w:val="0"/>
        <w:spacing w:after="0" w:line="240" w:lineRule="auto"/>
        <w:rPr>
          <w:rFonts w:cstheme="minorHAnsi"/>
          <w:sz w:val="16"/>
          <w:szCs w:val="16"/>
        </w:rPr>
      </w:pPr>
      <w:r w:rsidRPr="00707A77">
        <w:rPr>
          <w:rFonts w:cstheme="minorHAnsi"/>
          <w:sz w:val="16"/>
          <w:szCs w:val="16"/>
        </w:rPr>
        <w:t xml:space="preserve">Etika sociálnych dôsledkov – teoretické a metodologické východiska / </w:t>
      </w:r>
      <w:proofErr w:type="spellStart"/>
      <w:r w:rsidRPr="00707A77">
        <w:rPr>
          <w:rFonts w:cstheme="minorHAnsi"/>
          <w:sz w:val="16"/>
          <w:szCs w:val="16"/>
        </w:rPr>
        <w:t>Ethics</w:t>
      </w:r>
      <w:proofErr w:type="spellEnd"/>
      <w:r w:rsidRPr="00707A77">
        <w:rPr>
          <w:rFonts w:cstheme="minorHAnsi"/>
          <w:sz w:val="16"/>
          <w:szCs w:val="16"/>
        </w:rPr>
        <w:t xml:space="preserve"> of </w:t>
      </w:r>
      <w:proofErr w:type="spellStart"/>
      <w:r w:rsidRPr="00707A77">
        <w:rPr>
          <w:rFonts w:cstheme="minorHAnsi"/>
          <w:sz w:val="16"/>
          <w:szCs w:val="16"/>
        </w:rPr>
        <w:t>social</w:t>
      </w:r>
      <w:proofErr w:type="spellEnd"/>
      <w:r w:rsidRPr="00707A77">
        <w:rPr>
          <w:rFonts w:cstheme="minorHAnsi"/>
          <w:sz w:val="16"/>
          <w:szCs w:val="16"/>
        </w:rPr>
        <w:t xml:space="preserve"> </w:t>
      </w:r>
      <w:proofErr w:type="spellStart"/>
      <w:r w:rsidRPr="00707A77">
        <w:rPr>
          <w:rFonts w:cstheme="minorHAnsi"/>
          <w:sz w:val="16"/>
          <w:szCs w:val="16"/>
        </w:rPr>
        <w:t>consequences</w:t>
      </w:r>
      <w:proofErr w:type="spellEnd"/>
      <w:r w:rsidRPr="00707A77">
        <w:rPr>
          <w:rFonts w:cstheme="minorHAnsi"/>
          <w:sz w:val="16"/>
          <w:szCs w:val="16"/>
        </w:rPr>
        <w:t xml:space="preserve"> – </w:t>
      </w:r>
      <w:proofErr w:type="spellStart"/>
      <w:r w:rsidRPr="00707A77">
        <w:rPr>
          <w:rFonts w:cstheme="minorHAnsi"/>
          <w:sz w:val="16"/>
          <w:szCs w:val="16"/>
        </w:rPr>
        <w:t>theoretical</w:t>
      </w:r>
      <w:proofErr w:type="spellEnd"/>
      <w:r w:rsidRPr="00707A77">
        <w:rPr>
          <w:rFonts w:cstheme="minorHAnsi"/>
          <w:sz w:val="16"/>
          <w:szCs w:val="16"/>
        </w:rPr>
        <w:t xml:space="preserve"> and </w:t>
      </w:r>
      <w:proofErr w:type="spellStart"/>
      <w:r w:rsidRPr="00707A77">
        <w:rPr>
          <w:rFonts w:cstheme="minorHAnsi"/>
          <w:sz w:val="16"/>
          <w:szCs w:val="16"/>
        </w:rPr>
        <w:t>methodological</w:t>
      </w:r>
      <w:proofErr w:type="spellEnd"/>
      <w:r w:rsidRPr="00707A77">
        <w:rPr>
          <w:rFonts w:cstheme="minorHAnsi"/>
          <w:sz w:val="16"/>
          <w:szCs w:val="16"/>
        </w:rPr>
        <w:t xml:space="preserve"> </w:t>
      </w:r>
      <w:proofErr w:type="spellStart"/>
      <w:r w:rsidRPr="00707A77">
        <w:rPr>
          <w:rFonts w:cstheme="minorHAnsi"/>
          <w:sz w:val="16"/>
          <w:szCs w:val="16"/>
        </w:rPr>
        <w:t>basis</w:t>
      </w:r>
      <w:proofErr w:type="spellEnd"/>
    </w:p>
    <w:p w14:paraId="4435F531" w14:textId="77777777" w:rsidR="00262ADD" w:rsidRPr="00707A77" w:rsidRDefault="00262ADD" w:rsidP="00BC3714">
      <w:pPr>
        <w:pStyle w:val="Odsekzoznamu"/>
        <w:numPr>
          <w:ilvl w:val="0"/>
          <w:numId w:val="19"/>
        </w:numPr>
        <w:autoSpaceDE w:val="0"/>
        <w:autoSpaceDN w:val="0"/>
        <w:adjustRightInd w:val="0"/>
        <w:spacing w:after="0" w:line="240" w:lineRule="auto"/>
        <w:rPr>
          <w:rFonts w:cstheme="minorHAnsi"/>
          <w:sz w:val="16"/>
          <w:szCs w:val="16"/>
        </w:rPr>
      </w:pPr>
      <w:r w:rsidRPr="00707A77">
        <w:rPr>
          <w:rFonts w:cstheme="minorHAnsi"/>
          <w:sz w:val="16"/>
          <w:szCs w:val="16"/>
        </w:rPr>
        <w:t xml:space="preserve">Úver, úrok a úžera ako eticko-sociálny problém / </w:t>
      </w:r>
      <w:proofErr w:type="spellStart"/>
      <w:r w:rsidRPr="00707A77">
        <w:rPr>
          <w:rFonts w:cstheme="minorHAnsi"/>
          <w:sz w:val="16"/>
          <w:szCs w:val="16"/>
        </w:rPr>
        <w:t>Loan</w:t>
      </w:r>
      <w:proofErr w:type="spellEnd"/>
      <w:r w:rsidRPr="00707A77">
        <w:rPr>
          <w:rFonts w:cstheme="minorHAnsi"/>
          <w:sz w:val="16"/>
          <w:szCs w:val="16"/>
        </w:rPr>
        <w:t xml:space="preserve">, </w:t>
      </w:r>
      <w:proofErr w:type="spellStart"/>
      <w:r w:rsidRPr="00707A77">
        <w:rPr>
          <w:rFonts w:cstheme="minorHAnsi"/>
          <w:sz w:val="16"/>
          <w:szCs w:val="16"/>
        </w:rPr>
        <w:t>interest</w:t>
      </w:r>
      <w:proofErr w:type="spellEnd"/>
      <w:r w:rsidRPr="00707A77">
        <w:rPr>
          <w:rFonts w:cstheme="minorHAnsi"/>
          <w:sz w:val="16"/>
          <w:szCs w:val="16"/>
        </w:rPr>
        <w:t xml:space="preserve">, and </w:t>
      </w:r>
      <w:proofErr w:type="spellStart"/>
      <w:r w:rsidRPr="00707A77">
        <w:rPr>
          <w:rFonts w:cstheme="minorHAnsi"/>
          <w:sz w:val="16"/>
          <w:szCs w:val="16"/>
        </w:rPr>
        <w:t>usury</w:t>
      </w:r>
      <w:proofErr w:type="spellEnd"/>
      <w:r w:rsidRPr="00707A77">
        <w:rPr>
          <w:rFonts w:cstheme="minorHAnsi"/>
          <w:sz w:val="16"/>
          <w:szCs w:val="16"/>
        </w:rPr>
        <w:t xml:space="preserve"> as </w:t>
      </w:r>
      <w:proofErr w:type="spellStart"/>
      <w:r w:rsidRPr="00707A77">
        <w:rPr>
          <w:rFonts w:cstheme="minorHAnsi"/>
          <w:sz w:val="16"/>
          <w:szCs w:val="16"/>
        </w:rPr>
        <w:t>an</w:t>
      </w:r>
      <w:proofErr w:type="spellEnd"/>
      <w:r w:rsidRPr="00707A77">
        <w:rPr>
          <w:rFonts w:cstheme="minorHAnsi"/>
          <w:sz w:val="16"/>
          <w:szCs w:val="16"/>
        </w:rPr>
        <w:t xml:space="preserve"> </w:t>
      </w:r>
      <w:proofErr w:type="spellStart"/>
      <w:r w:rsidRPr="00707A77">
        <w:rPr>
          <w:rFonts w:cstheme="minorHAnsi"/>
          <w:sz w:val="16"/>
          <w:szCs w:val="16"/>
        </w:rPr>
        <w:t>ethical-social</w:t>
      </w:r>
      <w:proofErr w:type="spellEnd"/>
      <w:r w:rsidRPr="00707A77">
        <w:rPr>
          <w:rFonts w:cstheme="minorHAnsi"/>
          <w:sz w:val="16"/>
          <w:szCs w:val="16"/>
        </w:rPr>
        <w:t xml:space="preserve"> </w:t>
      </w:r>
      <w:proofErr w:type="spellStart"/>
      <w:r w:rsidRPr="00707A77">
        <w:rPr>
          <w:rFonts w:cstheme="minorHAnsi"/>
          <w:sz w:val="16"/>
          <w:szCs w:val="16"/>
        </w:rPr>
        <w:t>issue</w:t>
      </w:r>
      <w:proofErr w:type="spellEnd"/>
    </w:p>
    <w:p w14:paraId="650C2646" w14:textId="77777777" w:rsidR="00262ADD" w:rsidRPr="00707A77" w:rsidRDefault="00262ADD" w:rsidP="00262ADD">
      <w:pPr>
        <w:pStyle w:val="Odsekzoznamu"/>
        <w:autoSpaceDE w:val="0"/>
        <w:autoSpaceDN w:val="0"/>
        <w:adjustRightInd w:val="0"/>
        <w:spacing w:after="0" w:line="240" w:lineRule="auto"/>
        <w:ind w:left="360"/>
        <w:rPr>
          <w:rFonts w:cstheme="minorHAnsi"/>
          <w:b/>
          <w:sz w:val="16"/>
          <w:szCs w:val="16"/>
        </w:rPr>
      </w:pPr>
    </w:p>
    <w:p w14:paraId="56BF99F3" w14:textId="77777777" w:rsidR="00262ADD" w:rsidRPr="00707A77" w:rsidRDefault="00262ADD" w:rsidP="00262ADD">
      <w:pPr>
        <w:pStyle w:val="Odsekzoznamu"/>
        <w:autoSpaceDE w:val="0"/>
        <w:autoSpaceDN w:val="0"/>
        <w:adjustRightInd w:val="0"/>
        <w:spacing w:after="0" w:line="240" w:lineRule="auto"/>
        <w:ind w:left="360"/>
        <w:rPr>
          <w:rFonts w:cstheme="minorHAnsi"/>
          <w:b/>
          <w:sz w:val="16"/>
          <w:szCs w:val="16"/>
        </w:rPr>
      </w:pPr>
      <w:r w:rsidRPr="00707A77">
        <w:rPr>
          <w:rFonts w:cstheme="minorHAnsi"/>
          <w:b/>
          <w:sz w:val="16"/>
          <w:szCs w:val="16"/>
        </w:rPr>
        <w:t xml:space="preserve">doc. Mgr. Sandra Zákutná, PhD.; sandra.zakutna@unipo.sk </w:t>
      </w:r>
    </w:p>
    <w:p w14:paraId="0F81F5F8" w14:textId="77777777" w:rsidR="00262ADD" w:rsidRPr="00707A77" w:rsidRDefault="00262ADD" w:rsidP="00BC3714">
      <w:pPr>
        <w:pStyle w:val="Odsekzoznamu"/>
        <w:numPr>
          <w:ilvl w:val="0"/>
          <w:numId w:val="23"/>
        </w:numPr>
        <w:autoSpaceDE w:val="0"/>
        <w:autoSpaceDN w:val="0"/>
        <w:adjustRightInd w:val="0"/>
        <w:spacing w:after="0" w:line="240" w:lineRule="auto"/>
        <w:rPr>
          <w:rFonts w:cstheme="minorHAnsi"/>
          <w:sz w:val="16"/>
          <w:szCs w:val="16"/>
        </w:rPr>
      </w:pPr>
      <w:r w:rsidRPr="00707A77">
        <w:rPr>
          <w:rFonts w:cstheme="minorHAnsi"/>
          <w:sz w:val="16"/>
          <w:szCs w:val="16"/>
        </w:rPr>
        <w:t xml:space="preserve">Kantova idea svetoobčianstva a súčasné filozofické teórie kozmopolitizmu / </w:t>
      </w:r>
      <w:proofErr w:type="spellStart"/>
      <w:r w:rsidRPr="00707A77">
        <w:rPr>
          <w:rFonts w:cstheme="minorHAnsi"/>
          <w:sz w:val="16"/>
          <w:szCs w:val="16"/>
        </w:rPr>
        <w:t>Kant’s</w:t>
      </w:r>
      <w:proofErr w:type="spellEnd"/>
      <w:r w:rsidRPr="00707A77">
        <w:rPr>
          <w:rFonts w:cstheme="minorHAnsi"/>
          <w:sz w:val="16"/>
          <w:szCs w:val="16"/>
        </w:rPr>
        <w:t xml:space="preserve"> Idea of </w:t>
      </w:r>
      <w:proofErr w:type="spellStart"/>
      <w:r w:rsidRPr="00707A77">
        <w:rPr>
          <w:rFonts w:cstheme="minorHAnsi"/>
          <w:sz w:val="16"/>
          <w:szCs w:val="16"/>
        </w:rPr>
        <w:t>World</w:t>
      </w:r>
      <w:proofErr w:type="spellEnd"/>
      <w:r w:rsidRPr="00707A77">
        <w:rPr>
          <w:rFonts w:cstheme="minorHAnsi"/>
          <w:sz w:val="16"/>
          <w:szCs w:val="16"/>
        </w:rPr>
        <w:t xml:space="preserve"> </w:t>
      </w:r>
      <w:proofErr w:type="spellStart"/>
      <w:r w:rsidRPr="00707A77">
        <w:rPr>
          <w:rFonts w:cstheme="minorHAnsi"/>
          <w:sz w:val="16"/>
          <w:szCs w:val="16"/>
        </w:rPr>
        <w:t>Citizenship</w:t>
      </w:r>
      <w:proofErr w:type="spellEnd"/>
      <w:r w:rsidRPr="00707A77">
        <w:rPr>
          <w:rFonts w:cstheme="minorHAnsi"/>
          <w:sz w:val="16"/>
          <w:szCs w:val="16"/>
        </w:rPr>
        <w:t xml:space="preserve"> and </w:t>
      </w:r>
      <w:proofErr w:type="spellStart"/>
      <w:r w:rsidRPr="00707A77">
        <w:rPr>
          <w:rFonts w:cstheme="minorHAnsi"/>
          <w:sz w:val="16"/>
          <w:szCs w:val="16"/>
        </w:rPr>
        <w:t>Contemporary</w:t>
      </w:r>
      <w:proofErr w:type="spellEnd"/>
      <w:r w:rsidRPr="00707A77">
        <w:rPr>
          <w:rFonts w:cstheme="minorHAnsi"/>
          <w:sz w:val="16"/>
          <w:szCs w:val="16"/>
        </w:rPr>
        <w:t xml:space="preserve"> </w:t>
      </w:r>
      <w:proofErr w:type="spellStart"/>
      <w:r w:rsidRPr="00707A77">
        <w:rPr>
          <w:rFonts w:cstheme="minorHAnsi"/>
          <w:sz w:val="16"/>
          <w:szCs w:val="16"/>
        </w:rPr>
        <w:t>Philosophical</w:t>
      </w:r>
      <w:proofErr w:type="spellEnd"/>
      <w:r w:rsidRPr="00707A77">
        <w:rPr>
          <w:rFonts w:cstheme="minorHAnsi"/>
          <w:sz w:val="16"/>
          <w:szCs w:val="16"/>
        </w:rPr>
        <w:t xml:space="preserve"> </w:t>
      </w:r>
      <w:proofErr w:type="spellStart"/>
      <w:r w:rsidRPr="00707A77">
        <w:rPr>
          <w:rFonts w:cstheme="minorHAnsi"/>
          <w:sz w:val="16"/>
          <w:szCs w:val="16"/>
        </w:rPr>
        <w:t>Theories</w:t>
      </w:r>
      <w:proofErr w:type="spellEnd"/>
      <w:r w:rsidRPr="00707A77">
        <w:rPr>
          <w:rFonts w:cstheme="minorHAnsi"/>
          <w:sz w:val="16"/>
          <w:szCs w:val="16"/>
        </w:rPr>
        <w:t xml:space="preserve"> of </w:t>
      </w:r>
      <w:proofErr w:type="spellStart"/>
      <w:r w:rsidRPr="00707A77">
        <w:rPr>
          <w:rFonts w:cstheme="minorHAnsi"/>
          <w:sz w:val="16"/>
          <w:szCs w:val="16"/>
        </w:rPr>
        <w:t>Cosmopolitanism</w:t>
      </w:r>
      <w:proofErr w:type="spellEnd"/>
    </w:p>
    <w:p w14:paraId="07C5D3C9" w14:textId="77777777" w:rsidR="00262ADD" w:rsidRPr="00707A77" w:rsidRDefault="00262ADD" w:rsidP="00BC3714">
      <w:pPr>
        <w:pStyle w:val="Odsekzoznamu"/>
        <w:numPr>
          <w:ilvl w:val="0"/>
          <w:numId w:val="23"/>
        </w:numPr>
        <w:autoSpaceDE w:val="0"/>
        <w:autoSpaceDN w:val="0"/>
        <w:adjustRightInd w:val="0"/>
        <w:spacing w:after="0" w:line="240" w:lineRule="auto"/>
        <w:rPr>
          <w:rFonts w:cstheme="minorHAnsi"/>
          <w:sz w:val="16"/>
          <w:szCs w:val="16"/>
        </w:rPr>
      </w:pPr>
      <w:r w:rsidRPr="00707A77">
        <w:rPr>
          <w:rFonts w:cstheme="minorHAnsi"/>
          <w:sz w:val="16"/>
          <w:szCs w:val="16"/>
        </w:rPr>
        <w:t xml:space="preserve">Pojem kultúry vo filozofii osvietenstva / </w:t>
      </w:r>
      <w:proofErr w:type="spellStart"/>
      <w:r w:rsidRPr="00707A77">
        <w:rPr>
          <w:rFonts w:cstheme="minorHAnsi"/>
          <w:sz w:val="16"/>
          <w:szCs w:val="16"/>
        </w:rPr>
        <w:t>The</w:t>
      </w:r>
      <w:proofErr w:type="spellEnd"/>
      <w:r w:rsidRPr="00707A77">
        <w:rPr>
          <w:rFonts w:cstheme="minorHAnsi"/>
          <w:sz w:val="16"/>
          <w:szCs w:val="16"/>
        </w:rPr>
        <w:t xml:space="preserve"> </w:t>
      </w:r>
      <w:proofErr w:type="spellStart"/>
      <w:r w:rsidRPr="00707A77">
        <w:rPr>
          <w:rFonts w:cstheme="minorHAnsi"/>
          <w:sz w:val="16"/>
          <w:szCs w:val="16"/>
        </w:rPr>
        <w:t>Concept</w:t>
      </w:r>
      <w:proofErr w:type="spellEnd"/>
      <w:r w:rsidRPr="00707A77">
        <w:rPr>
          <w:rFonts w:cstheme="minorHAnsi"/>
          <w:sz w:val="16"/>
          <w:szCs w:val="16"/>
        </w:rPr>
        <w:t xml:space="preserve"> of </w:t>
      </w:r>
      <w:proofErr w:type="spellStart"/>
      <w:r w:rsidRPr="00707A77">
        <w:rPr>
          <w:rFonts w:cstheme="minorHAnsi"/>
          <w:sz w:val="16"/>
          <w:szCs w:val="16"/>
        </w:rPr>
        <w:t>Culture</w:t>
      </w:r>
      <w:proofErr w:type="spellEnd"/>
      <w:r w:rsidRPr="00707A77">
        <w:rPr>
          <w:rFonts w:cstheme="minorHAnsi"/>
          <w:sz w:val="16"/>
          <w:szCs w:val="16"/>
        </w:rPr>
        <w:t xml:space="preserve"> in </w:t>
      </w:r>
      <w:proofErr w:type="spellStart"/>
      <w:r w:rsidRPr="00707A77">
        <w:rPr>
          <w:rFonts w:cstheme="minorHAnsi"/>
          <w:sz w:val="16"/>
          <w:szCs w:val="16"/>
        </w:rPr>
        <w:t>the</w:t>
      </w:r>
      <w:proofErr w:type="spellEnd"/>
      <w:r w:rsidRPr="00707A77">
        <w:rPr>
          <w:rFonts w:cstheme="minorHAnsi"/>
          <w:sz w:val="16"/>
          <w:szCs w:val="16"/>
        </w:rPr>
        <w:t xml:space="preserve"> </w:t>
      </w:r>
      <w:proofErr w:type="spellStart"/>
      <w:r w:rsidRPr="00707A77">
        <w:rPr>
          <w:rFonts w:cstheme="minorHAnsi"/>
          <w:sz w:val="16"/>
          <w:szCs w:val="16"/>
        </w:rPr>
        <w:t>Philosophy</w:t>
      </w:r>
      <w:proofErr w:type="spellEnd"/>
      <w:r w:rsidRPr="00707A77">
        <w:rPr>
          <w:rFonts w:cstheme="minorHAnsi"/>
          <w:sz w:val="16"/>
          <w:szCs w:val="16"/>
        </w:rPr>
        <w:t xml:space="preserve"> of </w:t>
      </w:r>
      <w:proofErr w:type="spellStart"/>
      <w:r w:rsidRPr="00707A77">
        <w:rPr>
          <w:rFonts w:cstheme="minorHAnsi"/>
          <w:sz w:val="16"/>
          <w:szCs w:val="16"/>
        </w:rPr>
        <w:t>the</w:t>
      </w:r>
      <w:proofErr w:type="spellEnd"/>
      <w:r w:rsidRPr="00707A77">
        <w:rPr>
          <w:rFonts w:cstheme="minorHAnsi"/>
          <w:sz w:val="16"/>
          <w:szCs w:val="16"/>
        </w:rPr>
        <w:t xml:space="preserve"> </w:t>
      </w:r>
      <w:proofErr w:type="spellStart"/>
      <w:r w:rsidRPr="00707A77">
        <w:rPr>
          <w:rFonts w:cstheme="minorHAnsi"/>
          <w:sz w:val="16"/>
          <w:szCs w:val="16"/>
        </w:rPr>
        <w:t>Enlightenment</w:t>
      </w:r>
      <w:proofErr w:type="spellEnd"/>
    </w:p>
    <w:p w14:paraId="4B5A6B55" w14:textId="77777777" w:rsidR="00262ADD" w:rsidRPr="00707A77" w:rsidRDefault="00262ADD" w:rsidP="00BC3714">
      <w:pPr>
        <w:pStyle w:val="Odsekzoznamu"/>
        <w:numPr>
          <w:ilvl w:val="0"/>
          <w:numId w:val="23"/>
        </w:numPr>
        <w:autoSpaceDE w:val="0"/>
        <w:autoSpaceDN w:val="0"/>
        <w:adjustRightInd w:val="0"/>
        <w:spacing w:after="0" w:line="240" w:lineRule="auto"/>
        <w:rPr>
          <w:rFonts w:cstheme="minorHAnsi"/>
          <w:sz w:val="16"/>
          <w:szCs w:val="16"/>
        </w:rPr>
      </w:pPr>
      <w:r w:rsidRPr="00707A77">
        <w:rPr>
          <w:rFonts w:cstheme="minorHAnsi"/>
          <w:sz w:val="16"/>
          <w:szCs w:val="16"/>
        </w:rPr>
        <w:t xml:space="preserve">Utopická a </w:t>
      </w:r>
      <w:proofErr w:type="spellStart"/>
      <w:r w:rsidRPr="00707A77">
        <w:rPr>
          <w:rFonts w:cstheme="minorHAnsi"/>
          <w:sz w:val="16"/>
          <w:szCs w:val="16"/>
        </w:rPr>
        <w:t>dystopická</w:t>
      </w:r>
      <w:proofErr w:type="spellEnd"/>
      <w:r w:rsidRPr="00707A77">
        <w:rPr>
          <w:rFonts w:cstheme="minorHAnsi"/>
          <w:sz w:val="16"/>
          <w:szCs w:val="16"/>
        </w:rPr>
        <w:t xml:space="preserve"> literatúra v kontexte politickej filozofie / </w:t>
      </w:r>
      <w:proofErr w:type="spellStart"/>
      <w:r w:rsidRPr="00707A77">
        <w:rPr>
          <w:rFonts w:cstheme="minorHAnsi"/>
          <w:sz w:val="16"/>
          <w:szCs w:val="16"/>
        </w:rPr>
        <w:t>Utopian</w:t>
      </w:r>
      <w:proofErr w:type="spellEnd"/>
      <w:r w:rsidRPr="00707A77">
        <w:rPr>
          <w:rFonts w:cstheme="minorHAnsi"/>
          <w:sz w:val="16"/>
          <w:szCs w:val="16"/>
        </w:rPr>
        <w:t xml:space="preserve"> and </w:t>
      </w:r>
      <w:proofErr w:type="spellStart"/>
      <w:r w:rsidRPr="00707A77">
        <w:rPr>
          <w:rFonts w:cstheme="minorHAnsi"/>
          <w:sz w:val="16"/>
          <w:szCs w:val="16"/>
        </w:rPr>
        <w:t>Dystopian</w:t>
      </w:r>
      <w:proofErr w:type="spellEnd"/>
      <w:r w:rsidRPr="00707A77">
        <w:rPr>
          <w:rFonts w:cstheme="minorHAnsi"/>
          <w:sz w:val="16"/>
          <w:szCs w:val="16"/>
        </w:rPr>
        <w:t xml:space="preserve"> </w:t>
      </w:r>
      <w:proofErr w:type="spellStart"/>
      <w:r w:rsidRPr="00707A77">
        <w:rPr>
          <w:rFonts w:cstheme="minorHAnsi"/>
          <w:sz w:val="16"/>
          <w:szCs w:val="16"/>
        </w:rPr>
        <w:t>Literature</w:t>
      </w:r>
      <w:proofErr w:type="spellEnd"/>
      <w:r w:rsidRPr="00707A77">
        <w:rPr>
          <w:rFonts w:cstheme="minorHAnsi"/>
          <w:sz w:val="16"/>
          <w:szCs w:val="16"/>
        </w:rPr>
        <w:t xml:space="preserve"> in </w:t>
      </w:r>
      <w:proofErr w:type="spellStart"/>
      <w:r w:rsidRPr="00707A77">
        <w:rPr>
          <w:rFonts w:cstheme="minorHAnsi"/>
          <w:sz w:val="16"/>
          <w:szCs w:val="16"/>
        </w:rPr>
        <w:t>the</w:t>
      </w:r>
      <w:proofErr w:type="spellEnd"/>
      <w:r w:rsidRPr="00707A77">
        <w:rPr>
          <w:rFonts w:cstheme="minorHAnsi"/>
          <w:sz w:val="16"/>
          <w:szCs w:val="16"/>
        </w:rPr>
        <w:t xml:space="preserve"> </w:t>
      </w:r>
      <w:proofErr w:type="spellStart"/>
      <w:r w:rsidRPr="00707A77">
        <w:rPr>
          <w:rFonts w:cstheme="minorHAnsi"/>
          <w:sz w:val="16"/>
          <w:szCs w:val="16"/>
        </w:rPr>
        <w:t>Context</w:t>
      </w:r>
      <w:proofErr w:type="spellEnd"/>
      <w:r w:rsidRPr="00707A77">
        <w:rPr>
          <w:rFonts w:cstheme="minorHAnsi"/>
          <w:sz w:val="16"/>
          <w:szCs w:val="16"/>
        </w:rPr>
        <w:t xml:space="preserve"> of </w:t>
      </w:r>
      <w:proofErr w:type="spellStart"/>
      <w:r w:rsidRPr="00707A77">
        <w:rPr>
          <w:rFonts w:cstheme="minorHAnsi"/>
          <w:sz w:val="16"/>
          <w:szCs w:val="16"/>
        </w:rPr>
        <w:t>Political</w:t>
      </w:r>
      <w:proofErr w:type="spellEnd"/>
      <w:r w:rsidRPr="00707A77">
        <w:rPr>
          <w:rFonts w:cstheme="minorHAnsi"/>
          <w:sz w:val="16"/>
          <w:szCs w:val="16"/>
        </w:rPr>
        <w:t xml:space="preserve"> </w:t>
      </w:r>
      <w:proofErr w:type="spellStart"/>
      <w:r w:rsidRPr="00707A77">
        <w:rPr>
          <w:rFonts w:cstheme="minorHAnsi"/>
          <w:sz w:val="16"/>
          <w:szCs w:val="16"/>
        </w:rPr>
        <w:t>Philosophy</w:t>
      </w:r>
      <w:proofErr w:type="spellEnd"/>
    </w:p>
    <w:p w14:paraId="66D48740" w14:textId="77777777" w:rsidR="00262ADD" w:rsidRPr="00707A77" w:rsidRDefault="00262ADD" w:rsidP="00262ADD">
      <w:pPr>
        <w:pStyle w:val="Odsekzoznamu"/>
        <w:autoSpaceDE w:val="0"/>
        <w:autoSpaceDN w:val="0"/>
        <w:adjustRightInd w:val="0"/>
        <w:spacing w:after="0" w:line="240" w:lineRule="auto"/>
        <w:ind w:left="360"/>
        <w:rPr>
          <w:rFonts w:cstheme="minorHAnsi"/>
          <w:b/>
          <w:sz w:val="16"/>
          <w:szCs w:val="16"/>
        </w:rPr>
      </w:pPr>
    </w:p>
    <w:p w14:paraId="02558742" w14:textId="77777777" w:rsidR="00262ADD" w:rsidRPr="00707A77" w:rsidRDefault="00262ADD" w:rsidP="00262ADD">
      <w:pPr>
        <w:pStyle w:val="Odsekzoznamu"/>
        <w:autoSpaceDE w:val="0"/>
        <w:autoSpaceDN w:val="0"/>
        <w:adjustRightInd w:val="0"/>
        <w:spacing w:after="0" w:line="240" w:lineRule="auto"/>
        <w:ind w:left="360"/>
        <w:rPr>
          <w:rFonts w:cstheme="minorHAnsi"/>
          <w:b/>
          <w:sz w:val="16"/>
          <w:szCs w:val="16"/>
        </w:rPr>
      </w:pPr>
      <w:r w:rsidRPr="00707A77">
        <w:rPr>
          <w:rFonts w:cstheme="minorHAnsi"/>
          <w:b/>
          <w:sz w:val="16"/>
          <w:szCs w:val="16"/>
        </w:rPr>
        <w:t xml:space="preserve">doc. PhDr. Gabriela </w:t>
      </w:r>
      <w:proofErr w:type="spellStart"/>
      <w:r w:rsidRPr="00707A77">
        <w:rPr>
          <w:rFonts w:cstheme="minorHAnsi"/>
          <w:b/>
          <w:sz w:val="16"/>
          <w:szCs w:val="16"/>
        </w:rPr>
        <w:t>Platková</w:t>
      </w:r>
      <w:proofErr w:type="spellEnd"/>
      <w:r w:rsidRPr="00707A77">
        <w:rPr>
          <w:rFonts w:cstheme="minorHAnsi"/>
          <w:b/>
          <w:sz w:val="16"/>
          <w:szCs w:val="16"/>
        </w:rPr>
        <w:t xml:space="preserve"> </w:t>
      </w:r>
      <w:proofErr w:type="spellStart"/>
      <w:r w:rsidRPr="00707A77">
        <w:rPr>
          <w:rFonts w:cstheme="minorHAnsi"/>
          <w:b/>
          <w:sz w:val="16"/>
          <w:szCs w:val="16"/>
        </w:rPr>
        <w:t>Olejárová</w:t>
      </w:r>
      <w:proofErr w:type="spellEnd"/>
      <w:r w:rsidRPr="00707A77">
        <w:rPr>
          <w:rFonts w:cstheme="minorHAnsi"/>
          <w:b/>
          <w:sz w:val="16"/>
          <w:szCs w:val="16"/>
        </w:rPr>
        <w:t>, PhD.; gabriela.platkova-olejarova@unipo.sk</w:t>
      </w:r>
    </w:p>
    <w:p w14:paraId="26329CC2" w14:textId="77777777" w:rsidR="00262ADD" w:rsidRPr="00707A77" w:rsidRDefault="00262ADD" w:rsidP="00BC3714">
      <w:pPr>
        <w:pStyle w:val="Odsekzoznamu"/>
        <w:numPr>
          <w:ilvl w:val="0"/>
          <w:numId w:val="24"/>
        </w:numPr>
        <w:autoSpaceDE w:val="0"/>
        <w:autoSpaceDN w:val="0"/>
        <w:adjustRightInd w:val="0"/>
        <w:spacing w:after="0" w:line="240" w:lineRule="auto"/>
        <w:rPr>
          <w:rFonts w:cstheme="minorHAnsi"/>
          <w:sz w:val="16"/>
          <w:szCs w:val="16"/>
        </w:rPr>
      </w:pPr>
      <w:r w:rsidRPr="00707A77">
        <w:rPr>
          <w:rFonts w:cstheme="minorHAnsi"/>
          <w:sz w:val="16"/>
          <w:szCs w:val="16"/>
        </w:rPr>
        <w:t xml:space="preserve">Stav a perspektívy akademickej etiky na Slovensku / </w:t>
      </w:r>
      <w:proofErr w:type="spellStart"/>
      <w:r w:rsidRPr="00707A77">
        <w:rPr>
          <w:rFonts w:cstheme="minorHAnsi"/>
          <w:sz w:val="16"/>
          <w:szCs w:val="16"/>
        </w:rPr>
        <w:t>The</w:t>
      </w:r>
      <w:proofErr w:type="spellEnd"/>
      <w:r w:rsidRPr="00707A77">
        <w:rPr>
          <w:rFonts w:cstheme="minorHAnsi"/>
          <w:sz w:val="16"/>
          <w:szCs w:val="16"/>
        </w:rPr>
        <w:t xml:space="preserve"> </w:t>
      </w:r>
      <w:proofErr w:type="spellStart"/>
      <w:r w:rsidRPr="00707A77">
        <w:rPr>
          <w:rFonts w:cstheme="minorHAnsi"/>
          <w:sz w:val="16"/>
          <w:szCs w:val="16"/>
        </w:rPr>
        <w:t>current</w:t>
      </w:r>
      <w:proofErr w:type="spellEnd"/>
      <w:r w:rsidRPr="00707A77">
        <w:rPr>
          <w:rFonts w:cstheme="minorHAnsi"/>
          <w:sz w:val="16"/>
          <w:szCs w:val="16"/>
        </w:rPr>
        <w:t xml:space="preserve"> </w:t>
      </w:r>
      <w:proofErr w:type="spellStart"/>
      <w:r w:rsidRPr="00707A77">
        <w:rPr>
          <w:rFonts w:cstheme="minorHAnsi"/>
          <w:sz w:val="16"/>
          <w:szCs w:val="16"/>
        </w:rPr>
        <w:t>situation</w:t>
      </w:r>
      <w:proofErr w:type="spellEnd"/>
      <w:r w:rsidRPr="00707A77">
        <w:rPr>
          <w:rFonts w:cstheme="minorHAnsi"/>
          <w:sz w:val="16"/>
          <w:szCs w:val="16"/>
        </w:rPr>
        <w:t xml:space="preserve"> and </w:t>
      </w:r>
      <w:proofErr w:type="spellStart"/>
      <w:r w:rsidRPr="00707A77">
        <w:rPr>
          <w:rFonts w:cstheme="minorHAnsi"/>
          <w:sz w:val="16"/>
          <w:szCs w:val="16"/>
        </w:rPr>
        <w:t>perspectives</w:t>
      </w:r>
      <w:proofErr w:type="spellEnd"/>
      <w:r w:rsidRPr="00707A77">
        <w:rPr>
          <w:rFonts w:cstheme="minorHAnsi"/>
          <w:sz w:val="16"/>
          <w:szCs w:val="16"/>
        </w:rPr>
        <w:t xml:space="preserve"> of </w:t>
      </w:r>
      <w:proofErr w:type="spellStart"/>
      <w:r w:rsidRPr="00707A77">
        <w:rPr>
          <w:rFonts w:cstheme="minorHAnsi"/>
          <w:sz w:val="16"/>
          <w:szCs w:val="16"/>
        </w:rPr>
        <w:t>academics</w:t>
      </w:r>
      <w:proofErr w:type="spellEnd"/>
      <w:r w:rsidRPr="00707A77">
        <w:rPr>
          <w:rFonts w:cstheme="minorHAnsi"/>
          <w:sz w:val="16"/>
          <w:szCs w:val="16"/>
        </w:rPr>
        <w:t xml:space="preserve"> </w:t>
      </w:r>
      <w:proofErr w:type="spellStart"/>
      <w:r w:rsidRPr="00707A77">
        <w:rPr>
          <w:rFonts w:cstheme="minorHAnsi"/>
          <w:sz w:val="16"/>
          <w:szCs w:val="16"/>
        </w:rPr>
        <w:t>ethics</w:t>
      </w:r>
      <w:proofErr w:type="spellEnd"/>
      <w:r w:rsidRPr="00707A77">
        <w:rPr>
          <w:rFonts w:cstheme="minorHAnsi"/>
          <w:sz w:val="16"/>
          <w:szCs w:val="16"/>
        </w:rPr>
        <w:t xml:space="preserve"> in Slovakia</w:t>
      </w:r>
    </w:p>
    <w:p w14:paraId="7EB497A4" w14:textId="77777777" w:rsidR="00262ADD" w:rsidRPr="00707A77" w:rsidRDefault="00262ADD" w:rsidP="00BC3714">
      <w:pPr>
        <w:pStyle w:val="Odsekzoznamu"/>
        <w:numPr>
          <w:ilvl w:val="0"/>
          <w:numId w:val="24"/>
        </w:numPr>
        <w:autoSpaceDE w:val="0"/>
        <w:autoSpaceDN w:val="0"/>
        <w:adjustRightInd w:val="0"/>
        <w:spacing w:after="0" w:line="240" w:lineRule="auto"/>
        <w:rPr>
          <w:rFonts w:cstheme="minorHAnsi"/>
          <w:sz w:val="16"/>
          <w:szCs w:val="16"/>
        </w:rPr>
      </w:pPr>
      <w:r w:rsidRPr="00707A77">
        <w:rPr>
          <w:rFonts w:cstheme="minorHAnsi"/>
          <w:sz w:val="16"/>
          <w:szCs w:val="16"/>
        </w:rPr>
        <w:t xml:space="preserve">Učiteľská etika – aktuálne problémy a výzvy / </w:t>
      </w:r>
      <w:proofErr w:type="spellStart"/>
      <w:r w:rsidRPr="00707A77">
        <w:rPr>
          <w:rFonts w:cstheme="minorHAnsi"/>
          <w:sz w:val="16"/>
          <w:szCs w:val="16"/>
        </w:rPr>
        <w:t>Teacher´s</w:t>
      </w:r>
      <w:proofErr w:type="spellEnd"/>
      <w:r w:rsidRPr="00707A77">
        <w:rPr>
          <w:rFonts w:cstheme="minorHAnsi"/>
          <w:sz w:val="16"/>
          <w:szCs w:val="16"/>
        </w:rPr>
        <w:t xml:space="preserve"> </w:t>
      </w:r>
      <w:proofErr w:type="spellStart"/>
      <w:r w:rsidRPr="00707A77">
        <w:rPr>
          <w:rFonts w:cstheme="minorHAnsi"/>
          <w:sz w:val="16"/>
          <w:szCs w:val="16"/>
        </w:rPr>
        <w:t>ethics</w:t>
      </w:r>
      <w:proofErr w:type="spellEnd"/>
      <w:r w:rsidRPr="00707A77">
        <w:rPr>
          <w:rFonts w:cstheme="minorHAnsi"/>
          <w:sz w:val="16"/>
          <w:szCs w:val="16"/>
        </w:rPr>
        <w:t xml:space="preserve"> – </w:t>
      </w:r>
      <w:proofErr w:type="spellStart"/>
      <w:r w:rsidRPr="00707A77">
        <w:rPr>
          <w:rFonts w:cstheme="minorHAnsi"/>
          <w:sz w:val="16"/>
          <w:szCs w:val="16"/>
        </w:rPr>
        <w:t>current</w:t>
      </w:r>
      <w:proofErr w:type="spellEnd"/>
      <w:r w:rsidRPr="00707A77">
        <w:rPr>
          <w:rFonts w:cstheme="minorHAnsi"/>
          <w:sz w:val="16"/>
          <w:szCs w:val="16"/>
        </w:rPr>
        <w:t xml:space="preserve"> </w:t>
      </w:r>
      <w:proofErr w:type="spellStart"/>
      <w:r w:rsidRPr="00707A77">
        <w:rPr>
          <w:rFonts w:cstheme="minorHAnsi"/>
          <w:sz w:val="16"/>
          <w:szCs w:val="16"/>
        </w:rPr>
        <w:t>problems</w:t>
      </w:r>
      <w:proofErr w:type="spellEnd"/>
      <w:r w:rsidRPr="00707A77">
        <w:rPr>
          <w:rFonts w:cstheme="minorHAnsi"/>
          <w:sz w:val="16"/>
          <w:szCs w:val="16"/>
        </w:rPr>
        <w:t xml:space="preserve"> and </w:t>
      </w:r>
      <w:proofErr w:type="spellStart"/>
      <w:r w:rsidRPr="00707A77">
        <w:rPr>
          <w:rFonts w:cstheme="minorHAnsi"/>
          <w:sz w:val="16"/>
          <w:szCs w:val="16"/>
        </w:rPr>
        <w:t>challenges</w:t>
      </w:r>
      <w:proofErr w:type="spellEnd"/>
    </w:p>
    <w:p w14:paraId="712A6543" w14:textId="77777777" w:rsidR="00262ADD" w:rsidRPr="00707A77" w:rsidRDefault="00262ADD" w:rsidP="00262ADD">
      <w:pPr>
        <w:pStyle w:val="Odsekzoznamu"/>
        <w:autoSpaceDE w:val="0"/>
        <w:autoSpaceDN w:val="0"/>
        <w:adjustRightInd w:val="0"/>
        <w:spacing w:after="0" w:line="240" w:lineRule="auto"/>
        <w:ind w:left="360"/>
        <w:rPr>
          <w:rFonts w:cstheme="minorHAnsi"/>
          <w:b/>
          <w:sz w:val="16"/>
          <w:szCs w:val="16"/>
        </w:rPr>
      </w:pPr>
    </w:p>
    <w:p w14:paraId="7AA1F60E" w14:textId="77777777" w:rsidR="00262ADD" w:rsidRPr="00707A77" w:rsidRDefault="00262ADD" w:rsidP="00BC3714">
      <w:pPr>
        <w:pStyle w:val="Odsekzoznamu"/>
        <w:numPr>
          <w:ilvl w:val="0"/>
          <w:numId w:val="4"/>
        </w:numPr>
        <w:autoSpaceDE w:val="0"/>
        <w:autoSpaceDN w:val="0"/>
        <w:adjustRightInd w:val="0"/>
        <w:spacing w:after="0" w:line="240" w:lineRule="auto"/>
        <w:rPr>
          <w:rFonts w:cstheme="minorHAnsi"/>
          <w:sz w:val="16"/>
          <w:szCs w:val="16"/>
        </w:rPr>
      </w:pPr>
      <w:r w:rsidRPr="00707A77">
        <w:rPr>
          <w:rFonts w:cstheme="minorHAnsi"/>
          <w:sz w:val="16"/>
          <w:szCs w:val="16"/>
        </w:rPr>
        <w:t xml:space="preserve">Odkaz na vedecko/umelecko-pedagogické charakteristiky školiteľov záverečných prác. </w:t>
      </w:r>
    </w:p>
    <w:p w14:paraId="326978F0" w14:textId="77777777" w:rsidR="00262ADD" w:rsidRPr="00707A77" w:rsidRDefault="00262ADD" w:rsidP="00262ADD">
      <w:pPr>
        <w:pStyle w:val="Odsekzoznamu"/>
        <w:autoSpaceDE w:val="0"/>
        <w:autoSpaceDN w:val="0"/>
        <w:adjustRightInd w:val="0"/>
        <w:spacing w:after="0" w:line="240" w:lineRule="auto"/>
        <w:ind w:left="360"/>
        <w:rPr>
          <w:rFonts w:cstheme="minorHAnsi"/>
          <w:sz w:val="16"/>
          <w:szCs w:val="16"/>
        </w:rPr>
      </w:pPr>
    </w:p>
    <w:p w14:paraId="3841AE66" w14:textId="77777777" w:rsidR="00262ADD" w:rsidRPr="00707A77" w:rsidRDefault="00262ADD" w:rsidP="00262ADD">
      <w:pPr>
        <w:pStyle w:val="Odsekzoznamu"/>
        <w:autoSpaceDE w:val="0"/>
        <w:autoSpaceDN w:val="0"/>
        <w:adjustRightInd w:val="0"/>
        <w:spacing w:after="0" w:line="240" w:lineRule="auto"/>
        <w:ind w:left="360"/>
        <w:rPr>
          <w:rFonts w:cstheme="minorHAnsi"/>
          <w:sz w:val="16"/>
          <w:szCs w:val="16"/>
        </w:rPr>
      </w:pPr>
      <w:r w:rsidRPr="00707A77">
        <w:rPr>
          <w:rFonts w:cstheme="minorHAnsi"/>
          <w:sz w:val="16"/>
          <w:szCs w:val="16"/>
        </w:rPr>
        <w:t xml:space="preserve">doc. Mgr. Ján </w:t>
      </w:r>
      <w:proofErr w:type="spellStart"/>
      <w:r w:rsidRPr="00707A77">
        <w:rPr>
          <w:rFonts w:cstheme="minorHAnsi"/>
          <w:sz w:val="16"/>
          <w:szCs w:val="16"/>
        </w:rPr>
        <w:t>Kalajtzidis</w:t>
      </w:r>
      <w:proofErr w:type="spellEnd"/>
      <w:r w:rsidRPr="00707A77">
        <w:rPr>
          <w:rFonts w:cstheme="minorHAnsi"/>
          <w:sz w:val="16"/>
          <w:szCs w:val="16"/>
        </w:rPr>
        <w:t xml:space="preserve">, PhD.; jan.kalajtzidis@unipo.sk; VUPCH: </w:t>
      </w:r>
      <w:hyperlink r:id="rId77" w:history="1">
        <w:r w:rsidRPr="00707A77">
          <w:rPr>
            <w:rStyle w:val="Hypertextovprepojenie"/>
            <w:rFonts w:cstheme="minorHAnsi"/>
            <w:sz w:val="16"/>
            <w:szCs w:val="16"/>
          </w:rPr>
          <w:t>TU</w:t>
        </w:r>
      </w:hyperlink>
      <w:r w:rsidRPr="00707A77">
        <w:rPr>
          <w:rFonts w:cstheme="minorHAnsi"/>
          <w:sz w:val="16"/>
          <w:szCs w:val="16"/>
        </w:rPr>
        <w:t xml:space="preserve">  </w:t>
      </w:r>
    </w:p>
    <w:p w14:paraId="16AC94C8" w14:textId="77777777" w:rsidR="00262ADD" w:rsidRPr="00707A77" w:rsidRDefault="00262ADD" w:rsidP="00262ADD">
      <w:pPr>
        <w:pStyle w:val="Odsekzoznamu"/>
        <w:autoSpaceDE w:val="0"/>
        <w:autoSpaceDN w:val="0"/>
        <w:adjustRightInd w:val="0"/>
        <w:spacing w:after="0" w:line="240" w:lineRule="auto"/>
        <w:ind w:left="360"/>
        <w:rPr>
          <w:rFonts w:cstheme="minorHAnsi"/>
          <w:sz w:val="16"/>
          <w:szCs w:val="16"/>
        </w:rPr>
      </w:pPr>
      <w:r w:rsidRPr="00707A77">
        <w:rPr>
          <w:rFonts w:cstheme="minorHAnsi"/>
          <w:sz w:val="16"/>
          <w:szCs w:val="16"/>
        </w:rPr>
        <w:t xml:space="preserve">doc. Mgr. Sandra Zákutná, PhD.; sandra.zakutna@unipo.sk; VUPCH: </w:t>
      </w:r>
      <w:hyperlink r:id="rId78" w:history="1">
        <w:r w:rsidRPr="00707A77">
          <w:rPr>
            <w:rStyle w:val="Hypertextovprepojenie"/>
            <w:rFonts w:cstheme="minorHAnsi"/>
            <w:sz w:val="16"/>
            <w:szCs w:val="16"/>
          </w:rPr>
          <w:t>TU</w:t>
        </w:r>
      </w:hyperlink>
      <w:r w:rsidRPr="00707A77">
        <w:rPr>
          <w:rFonts w:cstheme="minorHAnsi"/>
          <w:sz w:val="16"/>
          <w:szCs w:val="16"/>
        </w:rPr>
        <w:t xml:space="preserve"> </w:t>
      </w:r>
    </w:p>
    <w:p w14:paraId="70CAA670" w14:textId="77777777" w:rsidR="00262ADD" w:rsidRPr="00707A77" w:rsidRDefault="00262ADD" w:rsidP="00262ADD">
      <w:pPr>
        <w:pStyle w:val="Odsekzoznamu"/>
        <w:autoSpaceDE w:val="0"/>
        <w:autoSpaceDN w:val="0"/>
        <w:adjustRightInd w:val="0"/>
        <w:spacing w:after="0" w:line="240" w:lineRule="auto"/>
        <w:ind w:left="360"/>
        <w:rPr>
          <w:rFonts w:cstheme="minorHAnsi"/>
          <w:sz w:val="16"/>
          <w:szCs w:val="16"/>
        </w:rPr>
      </w:pPr>
      <w:r w:rsidRPr="00707A77">
        <w:rPr>
          <w:rFonts w:cstheme="minorHAnsi"/>
          <w:sz w:val="16"/>
          <w:szCs w:val="16"/>
        </w:rPr>
        <w:t xml:space="preserve">doc. PhDr. Gabriela </w:t>
      </w:r>
      <w:proofErr w:type="spellStart"/>
      <w:r w:rsidRPr="00707A77">
        <w:rPr>
          <w:rFonts w:cstheme="minorHAnsi"/>
          <w:sz w:val="16"/>
          <w:szCs w:val="16"/>
        </w:rPr>
        <w:t>Platková</w:t>
      </w:r>
      <w:proofErr w:type="spellEnd"/>
      <w:r w:rsidRPr="00707A77">
        <w:rPr>
          <w:rFonts w:cstheme="minorHAnsi"/>
          <w:sz w:val="16"/>
          <w:szCs w:val="16"/>
        </w:rPr>
        <w:t xml:space="preserve"> </w:t>
      </w:r>
      <w:proofErr w:type="spellStart"/>
      <w:r w:rsidRPr="00707A77">
        <w:rPr>
          <w:rFonts w:cstheme="minorHAnsi"/>
          <w:sz w:val="16"/>
          <w:szCs w:val="16"/>
        </w:rPr>
        <w:t>Olejárová</w:t>
      </w:r>
      <w:proofErr w:type="spellEnd"/>
      <w:r w:rsidRPr="00707A77">
        <w:rPr>
          <w:rFonts w:cstheme="minorHAnsi"/>
          <w:sz w:val="16"/>
          <w:szCs w:val="16"/>
        </w:rPr>
        <w:t xml:space="preserve">, PhD.; gabriela.platkova-olejarova@unipo.sk; VUPCH: </w:t>
      </w:r>
      <w:hyperlink r:id="rId79" w:history="1">
        <w:r w:rsidRPr="00707A77">
          <w:rPr>
            <w:rStyle w:val="Hypertextovprepojenie"/>
            <w:rFonts w:cstheme="minorHAnsi"/>
            <w:sz w:val="16"/>
            <w:szCs w:val="16"/>
          </w:rPr>
          <w:t>TU</w:t>
        </w:r>
      </w:hyperlink>
    </w:p>
    <w:p w14:paraId="295FFC38" w14:textId="77777777" w:rsidR="00262ADD" w:rsidRPr="00707A77" w:rsidRDefault="00262ADD" w:rsidP="00262ADD">
      <w:pPr>
        <w:pStyle w:val="Odsekzoznamu"/>
        <w:autoSpaceDE w:val="0"/>
        <w:autoSpaceDN w:val="0"/>
        <w:adjustRightInd w:val="0"/>
        <w:spacing w:after="0" w:line="240" w:lineRule="auto"/>
        <w:ind w:left="360"/>
        <w:rPr>
          <w:rFonts w:cstheme="minorHAnsi"/>
          <w:sz w:val="16"/>
          <w:szCs w:val="16"/>
        </w:rPr>
      </w:pPr>
      <w:proofErr w:type="spellStart"/>
      <w:r w:rsidRPr="00707A77">
        <w:rPr>
          <w:rFonts w:cstheme="minorHAnsi"/>
          <w:sz w:val="16"/>
          <w:szCs w:val="16"/>
        </w:rPr>
        <w:t>dr.</w:t>
      </w:r>
      <w:proofErr w:type="spellEnd"/>
      <w:r w:rsidRPr="00707A77">
        <w:rPr>
          <w:rFonts w:cstheme="minorHAnsi"/>
          <w:sz w:val="16"/>
          <w:szCs w:val="16"/>
        </w:rPr>
        <w:t xml:space="preserve"> h. c. prof. PhDr. Rudolf Dupkala, CSc.; rudolf.dupkala@unipo.sk; VUPCH: </w:t>
      </w:r>
      <w:hyperlink r:id="rId80" w:history="1">
        <w:r w:rsidRPr="00707A77">
          <w:rPr>
            <w:rStyle w:val="Hypertextovprepojenie"/>
            <w:rFonts w:cstheme="minorHAnsi"/>
            <w:sz w:val="16"/>
            <w:szCs w:val="16"/>
          </w:rPr>
          <w:t>TU</w:t>
        </w:r>
      </w:hyperlink>
    </w:p>
    <w:p w14:paraId="625BA89D" w14:textId="77777777" w:rsidR="00262ADD" w:rsidRPr="00707A77" w:rsidRDefault="00262ADD" w:rsidP="00262ADD">
      <w:pPr>
        <w:pStyle w:val="Odsekzoznamu"/>
        <w:autoSpaceDE w:val="0"/>
        <w:autoSpaceDN w:val="0"/>
        <w:adjustRightInd w:val="0"/>
        <w:spacing w:after="0" w:line="240" w:lineRule="auto"/>
        <w:ind w:left="360"/>
        <w:rPr>
          <w:rFonts w:cstheme="minorHAnsi"/>
          <w:sz w:val="16"/>
          <w:szCs w:val="16"/>
        </w:rPr>
      </w:pPr>
      <w:r w:rsidRPr="00707A77">
        <w:rPr>
          <w:rFonts w:cstheme="minorHAnsi"/>
          <w:sz w:val="16"/>
          <w:szCs w:val="16"/>
        </w:rPr>
        <w:t xml:space="preserve">prof. Mgr. Vladislav </w:t>
      </w:r>
      <w:proofErr w:type="spellStart"/>
      <w:r w:rsidRPr="00707A77">
        <w:rPr>
          <w:rFonts w:cstheme="minorHAnsi"/>
          <w:sz w:val="16"/>
          <w:szCs w:val="16"/>
        </w:rPr>
        <w:t>Suvák</w:t>
      </w:r>
      <w:proofErr w:type="spellEnd"/>
      <w:r w:rsidRPr="00707A77">
        <w:rPr>
          <w:rFonts w:cstheme="minorHAnsi"/>
          <w:sz w:val="16"/>
          <w:szCs w:val="16"/>
        </w:rPr>
        <w:t xml:space="preserve">, PhD.; vladislav.suvak@unipo.sk; VUPCH: </w:t>
      </w:r>
      <w:hyperlink r:id="rId81" w:history="1">
        <w:r w:rsidRPr="00707A77">
          <w:rPr>
            <w:rStyle w:val="Hypertextovprepojenie"/>
            <w:rFonts w:cstheme="minorHAnsi"/>
            <w:sz w:val="16"/>
            <w:szCs w:val="16"/>
          </w:rPr>
          <w:t>TU</w:t>
        </w:r>
      </w:hyperlink>
    </w:p>
    <w:p w14:paraId="716078AE" w14:textId="77777777" w:rsidR="00262ADD" w:rsidRPr="00707A77" w:rsidRDefault="00262ADD" w:rsidP="00262ADD">
      <w:pPr>
        <w:pStyle w:val="Odsekzoznamu"/>
        <w:autoSpaceDE w:val="0"/>
        <w:autoSpaceDN w:val="0"/>
        <w:adjustRightInd w:val="0"/>
        <w:spacing w:after="0" w:line="240" w:lineRule="auto"/>
        <w:ind w:left="360"/>
        <w:rPr>
          <w:rFonts w:cstheme="minorHAnsi"/>
          <w:sz w:val="16"/>
          <w:szCs w:val="16"/>
        </w:rPr>
      </w:pPr>
      <w:r w:rsidRPr="00707A77">
        <w:rPr>
          <w:rFonts w:cstheme="minorHAnsi"/>
          <w:sz w:val="16"/>
          <w:szCs w:val="16"/>
        </w:rPr>
        <w:t xml:space="preserve">prof. PaedDr. Slávka </w:t>
      </w:r>
      <w:proofErr w:type="spellStart"/>
      <w:r w:rsidRPr="00707A77">
        <w:rPr>
          <w:rFonts w:cstheme="minorHAnsi"/>
          <w:sz w:val="16"/>
          <w:szCs w:val="16"/>
        </w:rPr>
        <w:t>Kopčáková</w:t>
      </w:r>
      <w:proofErr w:type="spellEnd"/>
      <w:r w:rsidRPr="00707A77">
        <w:rPr>
          <w:rFonts w:cstheme="minorHAnsi"/>
          <w:sz w:val="16"/>
          <w:szCs w:val="16"/>
        </w:rPr>
        <w:t xml:space="preserve">, PhD.; slavka.kopcakova@unipo.sk; VUPCH: </w:t>
      </w:r>
      <w:hyperlink r:id="rId82" w:history="1">
        <w:r w:rsidRPr="00707A77">
          <w:rPr>
            <w:rStyle w:val="Hypertextovprepojenie"/>
            <w:rFonts w:cstheme="minorHAnsi"/>
            <w:sz w:val="16"/>
            <w:szCs w:val="16"/>
          </w:rPr>
          <w:t>TU</w:t>
        </w:r>
      </w:hyperlink>
    </w:p>
    <w:p w14:paraId="1D02AFC3" w14:textId="77777777" w:rsidR="00262ADD" w:rsidRPr="00707A77" w:rsidRDefault="00262ADD" w:rsidP="00262ADD">
      <w:pPr>
        <w:pStyle w:val="Odsekzoznamu"/>
        <w:autoSpaceDE w:val="0"/>
        <w:autoSpaceDN w:val="0"/>
        <w:adjustRightInd w:val="0"/>
        <w:spacing w:after="0" w:line="240" w:lineRule="auto"/>
        <w:ind w:left="360"/>
        <w:rPr>
          <w:rFonts w:cstheme="minorHAnsi"/>
          <w:sz w:val="16"/>
          <w:szCs w:val="16"/>
        </w:rPr>
      </w:pPr>
      <w:r w:rsidRPr="00707A77">
        <w:rPr>
          <w:rFonts w:cstheme="minorHAnsi"/>
          <w:sz w:val="16"/>
          <w:szCs w:val="16"/>
        </w:rPr>
        <w:t xml:space="preserve">prof. PhDr. Vasil </w:t>
      </w:r>
      <w:proofErr w:type="spellStart"/>
      <w:r w:rsidRPr="00707A77">
        <w:rPr>
          <w:rFonts w:cstheme="minorHAnsi"/>
          <w:sz w:val="16"/>
          <w:szCs w:val="16"/>
        </w:rPr>
        <w:t>Gluchman</w:t>
      </w:r>
      <w:proofErr w:type="spellEnd"/>
      <w:r w:rsidRPr="00707A77">
        <w:rPr>
          <w:rFonts w:cstheme="minorHAnsi"/>
          <w:sz w:val="16"/>
          <w:szCs w:val="16"/>
        </w:rPr>
        <w:t xml:space="preserve">, CSc..; vasil.gluchman@unipo.sk; VUPCH: </w:t>
      </w:r>
      <w:hyperlink r:id="rId83" w:history="1">
        <w:r w:rsidRPr="00707A77">
          <w:rPr>
            <w:rStyle w:val="Hypertextovprepojenie"/>
            <w:rFonts w:cstheme="minorHAnsi"/>
            <w:sz w:val="16"/>
            <w:szCs w:val="16"/>
          </w:rPr>
          <w:t>TU</w:t>
        </w:r>
      </w:hyperlink>
    </w:p>
    <w:p w14:paraId="6B13FA52" w14:textId="77777777" w:rsidR="00262ADD" w:rsidRPr="00707A77" w:rsidRDefault="00262ADD" w:rsidP="00262ADD">
      <w:pPr>
        <w:pStyle w:val="Odsekzoznamu"/>
        <w:autoSpaceDE w:val="0"/>
        <w:autoSpaceDN w:val="0"/>
        <w:adjustRightInd w:val="0"/>
        <w:spacing w:after="0" w:line="240" w:lineRule="auto"/>
        <w:ind w:left="360"/>
        <w:rPr>
          <w:rFonts w:cstheme="minorHAnsi"/>
          <w:sz w:val="16"/>
          <w:szCs w:val="16"/>
        </w:rPr>
      </w:pPr>
    </w:p>
    <w:p w14:paraId="787701D7" w14:textId="77777777" w:rsidR="00262ADD" w:rsidRPr="00707A77" w:rsidRDefault="00262ADD" w:rsidP="00BC3714">
      <w:pPr>
        <w:pStyle w:val="Odsekzoznamu"/>
        <w:numPr>
          <w:ilvl w:val="0"/>
          <w:numId w:val="4"/>
        </w:numPr>
        <w:autoSpaceDE w:val="0"/>
        <w:autoSpaceDN w:val="0"/>
        <w:adjustRightInd w:val="0"/>
        <w:spacing w:after="0" w:line="240" w:lineRule="auto"/>
        <w:rPr>
          <w:rFonts w:cstheme="minorHAnsi"/>
          <w:sz w:val="16"/>
          <w:szCs w:val="16"/>
        </w:rPr>
      </w:pPr>
      <w:r w:rsidRPr="00707A77">
        <w:rPr>
          <w:rFonts w:cstheme="minorHAnsi"/>
          <w:sz w:val="16"/>
          <w:szCs w:val="16"/>
        </w:rPr>
        <w:t xml:space="preserve">Zástupcovia študentov, ktorí zastupujú záujmy študentov študijného programu (meno a kontakt). </w:t>
      </w:r>
    </w:p>
    <w:p w14:paraId="088E7E3C" w14:textId="77777777" w:rsidR="00262ADD" w:rsidRPr="00707A77" w:rsidRDefault="00262ADD" w:rsidP="00262ADD">
      <w:pPr>
        <w:pStyle w:val="Odsekzoznamu"/>
        <w:autoSpaceDE w:val="0"/>
        <w:autoSpaceDN w:val="0"/>
        <w:adjustRightInd w:val="0"/>
        <w:spacing w:after="0" w:line="240" w:lineRule="auto"/>
        <w:ind w:left="360"/>
        <w:rPr>
          <w:rStyle w:val="Hypertextovprepojenie"/>
          <w:sz w:val="16"/>
          <w:szCs w:val="16"/>
        </w:rPr>
      </w:pPr>
      <w:r w:rsidRPr="00707A77">
        <w:rPr>
          <w:sz w:val="16"/>
          <w:szCs w:val="16"/>
        </w:rPr>
        <w:t xml:space="preserve">Mgr. Andrea </w:t>
      </w:r>
      <w:proofErr w:type="spellStart"/>
      <w:r w:rsidRPr="00707A77">
        <w:rPr>
          <w:sz w:val="16"/>
          <w:szCs w:val="16"/>
        </w:rPr>
        <w:t>Miškocová</w:t>
      </w:r>
      <w:proofErr w:type="spellEnd"/>
      <w:r w:rsidRPr="00707A77">
        <w:rPr>
          <w:sz w:val="16"/>
          <w:szCs w:val="16"/>
        </w:rPr>
        <w:t xml:space="preserve">, </w:t>
      </w:r>
      <w:hyperlink r:id="rId84">
        <w:r w:rsidRPr="00707A77">
          <w:rPr>
            <w:rStyle w:val="Hypertextovprepojenie"/>
            <w:color w:val="2E74B5" w:themeColor="accent1" w:themeShade="BF"/>
            <w:sz w:val="16"/>
            <w:szCs w:val="16"/>
          </w:rPr>
          <w:t>andrea.miskocova@smail.unipo.sk</w:t>
        </w:r>
      </w:hyperlink>
    </w:p>
    <w:p w14:paraId="5D8D7147" w14:textId="77777777" w:rsidR="00262ADD" w:rsidRPr="00707A77" w:rsidRDefault="00262ADD" w:rsidP="00262ADD">
      <w:pPr>
        <w:pStyle w:val="Odsekzoznamu"/>
        <w:autoSpaceDE w:val="0"/>
        <w:autoSpaceDN w:val="0"/>
        <w:adjustRightInd w:val="0"/>
        <w:spacing w:after="0" w:line="240" w:lineRule="auto"/>
        <w:ind w:left="360"/>
        <w:rPr>
          <w:rFonts w:cstheme="minorHAnsi"/>
          <w:sz w:val="16"/>
          <w:szCs w:val="16"/>
        </w:rPr>
      </w:pPr>
    </w:p>
    <w:p w14:paraId="163F9473" w14:textId="77777777" w:rsidR="00262ADD" w:rsidRPr="00707A77" w:rsidRDefault="00262ADD" w:rsidP="00BC3714">
      <w:pPr>
        <w:pStyle w:val="Odsekzoznamu"/>
        <w:numPr>
          <w:ilvl w:val="0"/>
          <w:numId w:val="4"/>
        </w:numPr>
        <w:autoSpaceDE w:val="0"/>
        <w:autoSpaceDN w:val="0"/>
        <w:adjustRightInd w:val="0"/>
        <w:spacing w:after="0" w:line="240" w:lineRule="auto"/>
        <w:rPr>
          <w:rFonts w:cstheme="minorHAnsi"/>
          <w:sz w:val="16"/>
          <w:szCs w:val="16"/>
        </w:rPr>
      </w:pPr>
      <w:r w:rsidRPr="00707A77">
        <w:rPr>
          <w:rFonts w:cstheme="minorHAnsi"/>
          <w:sz w:val="16"/>
          <w:szCs w:val="16"/>
        </w:rPr>
        <w:t xml:space="preserve">Študijný poradca študijného programu (s uvedením kontaktu a s informáciou o prístupe k poradenstvu a o rozvrhu konzultácií). </w:t>
      </w:r>
    </w:p>
    <w:p w14:paraId="0E653858" w14:textId="77777777" w:rsidR="006027D8" w:rsidRDefault="006027D8" w:rsidP="006027D8">
      <w:pPr>
        <w:pStyle w:val="Odsekzoznamu"/>
        <w:autoSpaceDE w:val="0"/>
        <w:autoSpaceDN w:val="0"/>
        <w:adjustRightInd w:val="0"/>
        <w:spacing w:after="0" w:line="240" w:lineRule="auto"/>
        <w:ind w:left="360"/>
        <w:jc w:val="both"/>
        <w:rPr>
          <w:rFonts w:cstheme="minorHAnsi"/>
          <w:sz w:val="16"/>
          <w:szCs w:val="16"/>
        </w:rPr>
      </w:pPr>
      <w:bookmarkStart w:id="7" w:name="_Hlk213365943"/>
      <w:r w:rsidRPr="00707A77">
        <w:rPr>
          <w:rFonts w:cstheme="minorHAnsi"/>
          <w:bCs/>
          <w:sz w:val="16"/>
          <w:szCs w:val="16"/>
          <w:lang w:eastAsia="sk-SK"/>
        </w:rPr>
        <w:t xml:space="preserve">doc. Mgr. </w:t>
      </w:r>
      <w:r>
        <w:rPr>
          <w:rFonts w:cstheme="minorHAnsi"/>
          <w:bCs/>
          <w:sz w:val="16"/>
          <w:szCs w:val="16"/>
          <w:lang w:eastAsia="sk-SK"/>
        </w:rPr>
        <w:t xml:space="preserve">Ondrej </w:t>
      </w:r>
      <w:proofErr w:type="spellStart"/>
      <w:r>
        <w:rPr>
          <w:rFonts w:cstheme="minorHAnsi"/>
          <w:bCs/>
          <w:sz w:val="16"/>
          <w:szCs w:val="16"/>
          <w:lang w:eastAsia="sk-SK"/>
        </w:rPr>
        <w:t>Marchevský</w:t>
      </w:r>
      <w:proofErr w:type="spellEnd"/>
      <w:r w:rsidRPr="00707A77">
        <w:rPr>
          <w:rFonts w:cstheme="minorHAnsi"/>
          <w:bCs/>
          <w:sz w:val="16"/>
          <w:szCs w:val="16"/>
          <w:lang w:eastAsia="sk-SK"/>
        </w:rPr>
        <w:t xml:space="preserve">, PhD.; </w:t>
      </w:r>
      <w:hyperlink r:id="rId85" w:history="1">
        <w:r w:rsidRPr="00BD3D8A">
          <w:rPr>
            <w:rStyle w:val="Hypertextovprepojenie"/>
            <w:rFonts w:cstheme="minorHAnsi"/>
            <w:bCs/>
            <w:sz w:val="16"/>
            <w:szCs w:val="16"/>
            <w:lang w:eastAsia="sk-SK"/>
          </w:rPr>
          <w:t>ondrej.marchevsky@unipo.sk</w:t>
        </w:r>
      </w:hyperlink>
      <w:r w:rsidR="00262ADD" w:rsidRPr="00707A77">
        <w:rPr>
          <w:rFonts w:cstheme="minorHAnsi"/>
          <w:sz w:val="16"/>
          <w:szCs w:val="16"/>
        </w:rPr>
        <w:t xml:space="preserve">; </w:t>
      </w:r>
    </w:p>
    <w:bookmarkEnd w:id="7"/>
    <w:p w14:paraId="3DF82FBF" w14:textId="25822F81" w:rsidR="00262ADD" w:rsidRPr="00707A77" w:rsidRDefault="00262ADD" w:rsidP="006027D8">
      <w:pPr>
        <w:pStyle w:val="Odsekzoznamu"/>
        <w:autoSpaceDE w:val="0"/>
        <w:autoSpaceDN w:val="0"/>
        <w:adjustRightInd w:val="0"/>
        <w:spacing w:after="0" w:line="240" w:lineRule="auto"/>
        <w:ind w:left="360"/>
        <w:jc w:val="both"/>
        <w:rPr>
          <w:rFonts w:cstheme="minorHAnsi"/>
          <w:sz w:val="16"/>
          <w:szCs w:val="16"/>
        </w:rPr>
      </w:pPr>
      <w:r w:rsidRPr="00707A77">
        <w:rPr>
          <w:rFonts w:cstheme="minorHAnsi"/>
          <w:bCs/>
          <w:sz w:val="16"/>
          <w:szCs w:val="16"/>
          <w:lang w:eastAsia="sk-SK"/>
        </w:rPr>
        <w:t xml:space="preserve">Študenti sa na neho môžu obrátiť osobne (počas konzultačných hodín alebo aj neformálne počas semestra) alebo prostredníctvom emailu. Existuje tiež možnosť spojiť sa s ním prostredníctvom video-konzultácie cez aplikáciu MS </w:t>
      </w:r>
      <w:proofErr w:type="spellStart"/>
      <w:r w:rsidRPr="00707A77">
        <w:rPr>
          <w:rFonts w:cstheme="minorHAnsi"/>
          <w:bCs/>
          <w:sz w:val="16"/>
          <w:szCs w:val="16"/>
          <w:lang w:eastAsia="sk-SK"/>
        </w:rPr>
        <w:t>Teams</w:t>
      </w:r>
      <w:proofErr w:type="spellEnd"/>
      <w:r w:rsidRPr="00707A77">
        <w:rPr>
          <w:rFonts w:cstheme="minorHAnsi"/>
          <w:sz w:val="16"/>
          <w:szCs w:val="16"/>
        </w:rPr>
        <w:t>. Študijný poradca v prípade potreby aktívne komunikuje so študijným oddelením alebo s vedením inštitútu, ktorému poskytuje relevantné stanoviská týkajúce sa napr. žiadostí alebo sťažnosti zo strany študentov.</w:t>
      </w:r>
    </w:p>
    <w:p w14:paraId="754C8B53" w14:textId="77777777" w:rsidR="00262ADD" w:rsidRPr="00707A77" w:rsidRDefault="00262ADD" w:rsidP="00262ADD">
      <w:pPr>
        <w:pStyle w:val="Odsekzoznamu"/>
        <w:autoSpaceDE w:val="0"/>
        <w:autoSpaceDN w:val="0"/>
        <w:adjustRightInd w:val="0"/>
        <w:spacing w:after="0" w:line="240" w:lineRule="auto"/>
        <w:ind w:left="360"/>
        <w:rPr>
          <w:rFonts w:cstheme="minorHAnsi"/>
          <w:sz w:val="16"/>
          <w:szCs w:val="16"/>
        </w:rPr>
      </w:pPr>
    </w:p>
    <w:p w14:paraId="1489E04C" w14:textId="77777777" w:rsidR="00262ADD" w:rsidRPr="00707A77" w:rsidRDefault="00262ADD" w:rsidP="00262ADD">
      <w:pPr>
        <w:autoSpaceDE w:val="0"/>
        <w:autoSpaceDN w:val="0"/>
        <w:adjustRightInd w:val="0"/>
        <w:spacing w:after="0" w:line="240" w:lineRule="auto"/>
        <w:rPr>
          <w:rFonts w:cstheme="minorHAnsi"/>
          <w:sz w:val="16"/>
          <w:szCs w:val="16"/>
        </w:rPr>
      </w:pPr>
      <w:r w:rsidRPr="00707A77">
        <w:rPr>
          <w:rFonts w:cstheme="minorHAnsi"/>
          <w:sz w:val="16"/>
          <w:szCs w:val="16"/>
        </w:rPr>
        <w:t xml:space="preserve"> </w:t>
      </w:r>
    </w:p>
    <w:p w14:paraId="086E81E1" w14:textId="77777777" w:rsidR="00262ADD" w:rsidRPr="00707A77" w:rsidRDefault="00262ADD" w:rsidP="00BC3714">
      <w:pPr>
        <w:pStyle w:val="Odsekzoznamu"/>
        <w:numPr>
          <w:ilvl w:val="0"/>
          <w:numId w:val="4"/>
        </w:numPr>
        <w:autoSpaceDE w:val="0"/>
        <w:autoSpaceDN w:val="0"/>
        <w:adjustRightInd w:val="0"/>
        <w:spacing w:after="0" w:line="240" w:lineRule="auto"/>
        <w:rPr>
          <w:rFonts w:cstheme="minorHAnsi"/>
          <w:sz w:val="16"/>
          <w:szCs w:val="16"/>
        </w:rPr>
      </w:pPr>
      <w:r w:rsidRPr="00707A77">
        <w:rPr>
          <w:rFonts w:cstheme="minorHAnsi"/>
          <w:sz w:val="16"/>
          <w:szCs w:val="16"/>
        </w:rPr>
        <w:t xml:space="preserve">Iný podporný personál študijného programu – priradený študijný referent, kariérny poradca, administratíva, ubytovací referát a podobne (s kontaktami). </w:t>
      </w:r>
    </w:p>
    <w:p w14:paraId="1279460B" w14:textId="77777777" w:rsidR="00262ADD" w:rsidRPr="00707A77" w:rsidRDefault="00262ADD" w:rsidP="00262ADD">
      <w:pPr>
        <w:autoSpaceDE w:val="0"/>
        <w:autoSpaceDN w:val="0"/>
        <w:adjustRightInd w:val="0"/>
        <w:spacing w:after="0" w:line="240" w:lineRule="auto"/>
        <w:rPr>
          <w:rFonts w:cstheme="minorHAnsi"/>
          <w:sz w:val="16"/>
          <w:szCs w:val="16"/>
        </w:rPr>
      </w:pPr>
    </w:p>
    <w:p w14:paraId="5180DB67" w14:textId="77777777" w:rsidR="00262ADD" w:rsidRPr="00707A77" w:rsidRDefault="00262ADD" w:rsidP="00262ADD">
      <w:pPr>
        <w:pStyle w:val="Odsekzoznamu"/>
        <w:autoSpaceDE w:val="0"/>
        <w:autoSpaceDN w:val="0"/>
        <w:adjustRightInd w:val="0"/>
        <w:spacing w:after="0" w:line="240" w:lineRule="auto"/>
        <w:ind w:left="360"/>
        <w:rPr>
          <w:rFonts w:cstheme="minorHAnsi"/>
          <w:sz w:val="16"/>
          <w:szCs w:val="16"/>
        </w:rPr>
      </w:pPr>
      <w:r w:rsidRPr="00707A77">
        <w:rPr>
          <w:rFonts w:cstheme="minorHAnsi"/>
          <w:sz w:val="16"/>
          <w:szCs w:val="16"/>
        </w:rPr>
        <w:t xml:space="preserve">priradený študijný referent: </w:t>
      </w:r>
      <w:r w:rsidRPr="00707A77">
        <w:rPr>
          <w:rFonts w:ascii="Calibri" w:hAnsi="Calibri" w:cs="Calibri"/>
          <w:color w:val="000000"/>
          <w:sz w:val="16"/>
          <w:szCs w:val="16"/>
          <w:shd w:val="clear" w:color="auto" w:fill="FFFFFF"/>
        </w:rPr>
        <w:t>Mgr. </w:t>
      </w:r>
      <w:r w:rsidRPr="00707A77">
        <w:rPr>
          <w:rStyle w:val="Vrazn"/>
          <w:rFonts w:ascii="Calibri" w:hAnsi="Calibri" w:cs="Calibri"/>
          <w:b w:val="0"/>
          <w:color w:val="000000"/>
          <w:sz w:val="16"/>
          <w:szCs w:val="16"/>
          <w:shd w:val="clear" w:color="auto" w:fill="FFFFFF"/>
        </w:rPr>
        <w:t>Martina Muchová</w:t>
      </w:r>
      <w:r w:rsidRPr="00707A77">
        <w:rPr>
          <w:rFonts w:ascii="Calibri" w:hAnsi="Calibri" w:cs="Calibri"/>
          <w:color w:val="000000"/>
          <w:sz w:val="16"/>
          <w:szCs w:val="16"/>
          <w:shd w:val="clear" w:color="auto" w:fill="FFFFFF"/>
        </w:rPr>
        <w:t>, PhD.</w:t>
      </w:r>
      <w:r w:rsidRPr="00707A77">
        <w:rPr>
          <w:rFonts w:ascii="Calibri" w:hAnsi="Calibri" w:cs="Calibri"/>
          <w:sz w:val="16"/>
          <w:szCs w:val="16"/>
        </w:rPr>
        <w:t>;</w:t>
      </w:r>
      <w:r w:rsidRPr="00707A77">
        <w:rPr>
          <w:rFonts w:cstheme="minorHAnsi"/>
          <w:sz w:val="16"/>
          <w:szCs w:val="16"/>
        </w:rPr>
        <w:t xml:space="preserve"> </w:t>
      </w:r>
      <w:hyperlink r:id="rId86" w:history="1">
        <w:r w:rsidRPr="00707A77">
          <w:rPr>
            <w:rStyle w:val="Hypertextovprepojenie"/>
            <w:rFonts w:cstheme="minorHAnsi"/>
            <w:sz w:val="16"/>
            <w:szCs w:val="16"/>
          </w:rPr>
          <w:t>martina.muchova@unipo.sk</w:t>
        </w:r>
      </w:hyperlink>
      <w:r w:rsidRPr="00707A77">
        <w:rPr>
          <w:rFonts w:cstheme="minorHAnsi"/>
          <w:sz w:val="16"/>
          <w:szCs w:val="16"/>
        </w:rPr>
        <w:t xml:space="preserve">; 051/757 08 30; miestnosť č. 129 </w:t>
      </w:r>
    </w:p>
    <w:p w14:paraId="576DDC3A" w14:textId="77777777" w:rsidR="00262ADD" w:rsidRPr="00707A77" w:rsidRDefault="00262ADD" w:rsidP="00262ADD">
      <w:pPr>
        <w:autoSpaceDE w:val="0"/>
        <w:autoSpaceDN w:val="0"/>
        <w:adjustRightInd w:val="0"/>
        <w:spacing w:after="0" w:line="240" w:lineRule="auto"/>
        <w:ind w:left="360"/>
        <w:rPr>
          <w:rFonts w:cstheme="minorHAnsi"/>
          <w:sz w:val="16"/>
          <w:szCs w:val="16"/>
        </w:rPr>
      </w:pPr>
      <w:r w:rsidRPr="00707A77">
        <w:rPr>
          <w:rFonts w:cstheme="minorHAnsi"/>
          <w:sz w:val="16"/>
          <w:szCs w:val="16"/>
        </w:rPr>
        <w:tab/>
      </w:r>
      <w:r w:rsidRPr="00707A77">
        <w:rPr>
          <w:rFonts w:cstheme="minorHAnsi"/>
          <w:sz w:val="16"/>
          <w:szCs w:val="16"/>
        </w:rPr>
        <w:tab/>
      </w:r>
      <w:r w:rsidRPr="00707A77">
        <w:rPr>
          <w:rFonts w:cstheme="minorHAnsi"/>
          <w:sz w:val="16"/>
          <w:szCs w:val="16"/>
        </w:rPr>
        <w:tab/>
      </w:r>
      <w:r w:rsidRPr="00707A77">
        <w:rPr>
          <w:rFonts w:cstheme="minorHAnsi"/>
          <w:sz w:val="16"/>
          <w:szCs w:val="16"/>
        </w:rPr>
        <w:tab/>
      </w:r>
    </w:p>
    <w:p w14:paraId="74257C0F" w14:textId="77777777" w:rsidR="006027D8" w:rsidRPr="00707A77" w:rsidRDefault="00262ADD" w:rsidP="006027D8">
      <w:pPr>
        <w:autoSpaceDE w:val="0"/>
        <w:autoSpaceDN w:val="0"/>
        <w:adjustRightInd w:val="0"/>
        <w:spacing w:after="0" w:line="240" w:lineRule="auto"/>
        <w:ind w:left="360"/>
        <w:rPr>
          <w:rFonts w:cstheme="minorHAnsi"/>
          <w:sz w:val="16"/>
          <w:szCs w:val="16"/>
        </w:rPr>
      </w:pPr>
      <w:bookmarkStart w:id="8" w:name="_Hlk213401626"/>
      <w:proofErr w:type="spellStart"/>
      <w:r w:rsidRPr="00707A77">
        <w:rPr>
          <w:rFonts w:cstheme="minorHAnsi"/>
          <w:bCs/>
          <w:sz w:val="16"/>
          <w:szCs w:val="16"/>
          <w:lang w:eastAsia="sk-SK"/>
        </w:rPr>
        <w:t>rozvrhár</w:t>
      </w:r>
      <w:proofErr w:type="spellEnd"/>
      <w:r w:rsidRPr="00707A77">
        <w:rPr>
          <w:rFonts w:cstheme="minorHAnsi"/>
          <w:bCs/>
          <w:sz w:val="16"/>
          <w:szCs w:val="16"/>
          <w:lang w:eastAsia="sk-SK"/>
        </w:rPr>
        <w:t xml:space="preserve">: </w:t>
      </w:r>
      <w:bookmarkStart w:id="9" w:name="_Hlk213365959"/>
      <w:r w:rsidR="006027D8" w:rsidRPr="00707A77">
        <w:rPr>
          <w:rFonts w:cstheme="minorHAnsi"/>
          <w:bCs/>
          <w:sz w:val="16"/>
          <w:szCs w:val="16"/>
          <w:lang w:eastAsia="sk-SK"/>
        </w:rPr>
        <w:t xml:space="preserve">doc. Mgr. Peter </w:t>
      </w:r>
      <w:proofErr w:type="spellStart"/>
      <w:r w:rsidR="006027D8" w:rsidRPr="00707A77">
        <w:rPr>
          <w:rFonts w:cstheme="minorHAnsi"/>
          <w:bCs/>
          <w:sz w:val="16"/>
          <w:szCs w:val="16"/>
          <w:lang w:eastAsia="sk-SK"/>
        </w:rPr>
        <w:t>Kyslan</w:t>
      </w:r>
      <w:proofErr w:type="spellEnd"/>
      <w:r w:rsidR="006027D8" w:rsidRPr="00707A77">
        <w:rPr>
          <w:rFonts w:cstheme="minorHAnsi"/>
          <w:bCs/>
          <w:sz w:val="16"/>
          <w:szCs w:val="16"/>
          <w:lang w:eastAsia="sk-SK"/>
        </w:rPr>
        <w:t xml:space="preserve">, PhD.; </w:t>
      </w:r>
      <w:hyperlink r:id="rId87" w:history="1">
        <w:r w:rsidR="006027D8" w:rsidRPr="00707A77">
          <w:rPr>
            <w:rStyle w:val="Hypertextovprepojenie"/>
            <w:rFonts w:cstheme="minorHAnsi"/>
            <w:bCs/>
            <w:sz w:val="16"/>
            <w:szCs w:val="16"/>
            <w:lang w:eastAsia="sk-SK"/>
          </w:rPr>
          <w:t>peter.kyslan@unipo.sk</w:t>
        </w:r>
      </w:hyperlink>
      <w:r w:rsidR="006027D8" w:rsidRPr="00707A77">
        <w:rPr>
          <w:rFonts w:cstheme="minorHAnsi"/>
          <w:bCs/>
          <w:sz w:val="16"/>
          <w:szCs w:val="16"/>
          <w:lang w:eastAsia="sk-SK"/>
        </w:rPr>
        <w:t>;</w:t>
      </w:r>
      <w:bookmarkEnd w:id="9"/>
      <w:r w:rsidR="006027D8" w:rsidRPr="00707A77">
        <w:rPr>
          <w:rFonts w:cstheme="minorHAnsi"/>
          <w:bCs/>
          <w:sz w:val="16"/>
          <w:szCs w:val="16"/>
          <w:lang w:eastAsia="sk-SK"/>
        </w:rPr>
        <w:t xml:space="preserve"> miestnosť. č. 446 (4. poschodie)</w:t>
      </w:r>
    </w:p>
    <w:p w14:paraId="0B8DFEE7" w14:textId="77777777" w:rsidR="00262ADD" w:rsidRPr="00707A77" w:rsidRDefault="00262ADD" w:rsidP="00262ADD">
      <w:pPr>
        <w:autoSpaceDE w:val="0"/>
        <w:autoSpaceDN w:val="0"/>
        <w:adjustRightInd w:val="0"/>
        <w:spacing w:after="0" w:line="240" w:lineRule="auto"/>
        <w:ind w:left="360"/>
        <w:rPr>
          <w:rFonts w:cstheme="minorHAnsi"/>
          <w:sz w:val="16"/>
          <w:szCs w:val="16"/>
        </w:rPr>
      </w:pPr>
    </w:p>
    <w:p w14:paraId="61789FA2" w14:textId="77777777" w:rsidR="00262ADD" w:rsidRPr="00707A77" w:rsidRDefault="00262ADD" w:rsidP="00262ADD">
      <w:pPr>
        <w:autoSpaceDE w:val="0"/>
        <w:autoSpaceDN w:val="0"/>
        <w:adjustRightInd w:val="0"/>
        <w:spacing w:after="0" w:line="240" w:lineRule="auto"/>
        <w:ind w:left="360"/>
        <w:rPr>
          <w:rFonts w:cstheme="minorHAnsi"/>
          <w:sz w:val="16"/>
          <w:szCs w:val="16"/>
        </w:rPr>
      </w:pPr>
      <w:proofErr w:type="spellStart"/>
      <w:r w:rsidRPr="00707A77">
        <w:rPr>
          <w:rFonts w:cstheme="minorHAnsi"/>
          <w:bCs/>
          <w:sz w:val="16"/>
          <w:szCs w:val="16"/>
          <w:lang w:eastAsia="sk-SK"/>
        </w:rPr>
        <w:t>inštitútový</w:t>
      </w:r>
      <w:proofErr w:type="spellEnd"/>
      <w:r w:rsidRPr="00707A77">
        <w:rPr>
          <w:rFonts w:cstheme="minorHAnsi"/>
          <w:bCs/>
          <w:sz w:val="16"/>
          <w:szCs w:val="16"/>
          <w:lang w:eastAsia="sk-SK"/>
        </w:rPr>
        <w:t xml:space="preserve"> správca </w:t>
      </w:r>
      <w:proofErr w:type="spellStart"/>
      <w:r w:rsidRPr="00707A77">
        <w:rPr>
          <w:rFonts w:cstheme="minorHAnsi"/>
          <w:bCs/>
          <w:sz w:val="16"/>
          <w:szCs w:val="16"/>
          <w:lang w:eastAsia="sk-SK"/>
        </w:rPr>
        <w:t>MAISu</w:t>
      </w:r>
      <w:proofErr w:type="spellEnd"/>
      <w:r w:rsidRPr="00707A77">
        <w:rPr>
          <w:rFonts w:cstheme="minorHAnsi"/>
          <w:bCs/>
          <w:sz w:val="16"/>
          <w:szCs w:val="16"/>
          <w:lang w:eastAsia="sk-SK"/>
        </w:rPr>
        <w:t xml:space="preserve">: doc. Mgr. Peter </w:t>
      </w:r>
      <w:proofErr w:type="spellStart"/>
      <w:r w:rsidRPr="00707A77">
        <w:rPr>
          <w:rFonts w:cstheme="minorHAnsi"/>
          <w:bCs/>
          <w:sz w:val="16"/>
          <w:szCs w:val="16"/>
          <w:lang w:eastAsia="sk-SK"/>
        </w:rPr>
        <w:t>Kyslan</w:t>
      </w:r>
      <w:proofErr w:type="spellEnd"/>
      <w:r w:rsidRPr="00707A77">
        <w:rPr>
          <w:rFonts w:cstheme="minorHAnsi"/>
          <w:bCs/>
          <w:sz w:val="16"/>
          <w:szCs w:val="16"/>
          <w:lang w:eastAsia="sk-SK"/>
        </w:rPr>
        <w:t xml:space="preserve">, PhD.; </w:t>
      </w:r>
      <w:hyperlink r:id="rId88" w:history="1">
        <w:r w:rsidRPr="00707A77">
          <w:rPr>
            <w:rStyle w:val="Hypertextovprepojenie"/>
            <w:rFonts w:cstheme="minorHAnsi"/>
            <w:bCs/>
            <w:sz w:val="16"/>
            <w:szCs w:val="16"/>
            <w:lang w:eastAsia="sk-SK"/>
          </w:rPr>
          <w:t>peter.kyslan@unipo.sk</w:t>
        </w:r>
      </w:hyperlink>
      <w:r w:rsidRPr="00707A77">
        <w:rPr>
          <w:rFonts w:cstheme="minorHAnsi"/>
          <w:bCs/>
          <w:sz w:val="16"/>
          <w:szCs w:val="16"/>
          <w:lang w:eastAsia="sk-SK"/>
        </w:rPr>
        <w:t>; miestnosť. č. 446 (4. poschodie)</w:t>
      </w:r>
    </w:p>
    <w:p w14:paraId="6B910123" w14:textId="77777777" w:rsidR="00262ADD" w:rsidRPr="00707A77" w:rsidRDefault="00262ADD" w:rsidP="00262ADD">
      <w:pPr>
        <w:autoSpaceDE w:val="0"/>
        <w:autoSpaceDN w:val="0"/>
        <w:adjustRightInd w:val="0"/>
        <w:spacing w:after="0" w:line="240" w:lineRule="auto"/>
        <w:ind w:left="360"/>
        <w:rPr>
          <w:rFonts w:cstheme="minorHAnsi"/>
          <w:sz w:val="16"/>
          <w:szCs w:val="16"/>
        </w:rPr>
      </w:pPr>
    </w:p>
    <w:p w14:paraId="34E57C26" w14:textId="1707E073" w:rsidR="00262ADD" w:rsidRPr="00707A77" w:rsidRDefault="00262ADD" w:rsidP="00262ADD">
      <w:pPr>
        <w:autoSpaceDE w:val="0"/>
        <w:autoSpaceDN w:val="0"/>
        <w:adjustRightInd w:val="0"/>
        <w:spacing w:after="0" w:line="240" w:lineRule="auto"/>
        <w:ind w:left="360"/>
        <w:rPr>
          <w:rFonts w:cstheme="minorHAnsi"/>
          <w:bCs/>
          <w:sz w:val="18"/>
          <w:szCs w:val="18"/>
          <w:lang w:eastAsia="sk-SK"/>
        </w:rPr>
      </w:pPr>
      <w:r w:rsidRPr="00707A77">
        <w:rPr>
          <w:rFonts w:cstheme="minorHAnsi"/>
          <w:bCs/>
          <w:sz w:val="16"/>
          <w:szCs w:val="16"/>
          <w:lang w:eastAsia="sk-SK"/>
        </w:rPr>
        <w:t xml:space="preserve">Erasmus koordinátor: </w:t>
      </w:r>
      <w:bookmarkStart w:id="10" w:name="_Hlk213365970"/>
      <w:r w:rsidRPr="00707A77">
        <w:rPr>
          <w:rFonts w:cstheme="minorHAnsi"/>
          <w:bCs/>
          <w:sz w:val="16"/>
          <w:szCs w:val="16"/>
          <w:lang w:eastAsia="sk-SK"/>
        </w:rPr>
        <w:t xml:space="preserve">doc. Mgr. </w:t>
      </w:r>
      <w:r w:rsidR="006027D8">
        <w:rPr>
          <w:rFonts w:cstheme="minorHAnsi"/>
          <w:bCs/>
          <w:sz w:val="16"/>
          <w:szCs w:val="16"/>
          <w:lang w:eastAsia="sk-SK"/>
        </w:rPr>
        <w:t xml:space="preserve">Ondrej </w:t>
      </w:r>
      <w:proofErr w:type="spellStart"/>
      <w:r w:rsidR="006027D8">
        <w:rPr>
          <w:rFonts w:cstheme="minorHAnsi"/>
          <w:bCs/>
          <w:sz w:val="16"/>
          <w:szCs w:val="16"/>
          <w:lang w:eastAsia="sk-SK"/>
        </w:rPr>
        <w:t>Marchevský</w:t>
      </w:r>
      <w:proofErr w:type="spellEnd"/>
      <w:r w:rsidRPr="00707A77">
        <w:rPr>
          <w:rFonts w:cstheme="minorHAnsi"/>
          <w:bCs/>
          <w:sz w:val="16"/>
          <w:szCs w:val="16"/>
          <w:lang w:eastAsia="sk-SK"/>
        </w:rPr>
        <w:t xml:space="preserve">, PhD.; </w:t>
      </w:r>
      <w:hyperlink r:id="rId89" w:history="1">
        <w:r w:rsidR="006027D8" w:rsidRPr="00BD3D8A">
          <w:rPr>
            <w:rStyle w:val="Hypertextovprepojenie"/>
            <w:rFonts w:cstheme="minorHAnsi"/>
            <w:bCs/>
            <w:sz w:val="16"/>
            <w:szCs w:val="16"/>
            <w:lang w:eastAsia="sk-SK"/>
          </w:rPr>
          <w:t>ondrej.marchevsky@unipo.sk</w:t>
        </w:r>
      </w:hyperlink>
      <w:bookmarkEnd w:id="10"/>
      <w:r w:rsidRPr="00707A77">
        <w:rPr>
          <w:rFonts w:cstheme="minorHAnsi"/>
          <w:bCs/>
          <w:sz w:val="16"/>
          <w:szCs w:val="16"/>
          <w:lang w:eastAsia="sk-SK"/>
        </w:rPr>
        <w:t>; miestnosť. č. 44</w:t>
      </w:r>
      <w:r w:rsidR="006027D8">
        <w:rPr>
          <w:rFonts w:cstheme="minorHAnsi"/>
          <w:bCs/>
          <w:sz w:val="16"/>
          <w:szCs w:val="16"/>
          <w:lang w:eastAsia="sk-SK"/>
        </w:rPr>
        <w:t>8</w:t>
      </w:r>
      <w:r w:rsidRPr="00707A77">
        <w:rPr>
          <w:rFonts w:cstheme="minorHAnsi"/>
          <w:bCs/>
          <w:sz w:val="16"/>
          <w:szCs w:val="16"/>
          <w:lang w:eastAsia="sk-SK"/>
        </w:rPr>
        <w:t xml:space="preserve"> (4. poschodie</w:t>
      </w:r>
      <w:r w:rsidRPr="00707A77">
        <w:rPr>
          <w:rFonts w:cstheme="minorHAnsi"/>
          <w:bCs/>
          <w:sz w:val="18"/>
          <w:szCs w:val="18"/>
          <w:lang w:eastAsia="sk-SK"/>
        </w:rPr>
        <w:t>)</w:t>
      </w:r>
    </w:p>
    <w:p w14:paraId="62D88EF3" w14:textId="77777777" w:rsidR="00262ADD" w:rsidRPr="00707A77" w:rsidRDefault="00262ADD" w:rsidP="00262ADD">
      <w:pPr>
        <w:autoSpaceDE w:val="0"/>
        <w:autoSpaceDN w:val="0"/>
        <w:adjustRightInd w:val="0"/>
        <w:spacing w:after="0" w:line="240" w:lineRule="auto"/>
        <w:ind w:left="360"/>
        <w:rPr>
          <w:rFonts w:cstheme="minorHAnsi"/>
          <w:bCs/>
          <w:sz w:val="18"/>
          <w:szCs w:val="18"/>
          <w:lang w:eastAsia="sk-SK"/>
        </w:rPr>
      </w:pPr>
    </w:p>
    <w:bookmarkEnd w:id="8"/>
    <w:p w14:paraId="28F0F59E" w14:textId="77777777" w:rsidR="00262ADD" w:rsidRPr="00707A77" w:rsidRDefault="00262ADD" w:rsidP="00262ADD">
      <w:pPr>
        <w:autoSpaceDE w:val="0"/>
        <w:autoSpaceDN w:val="0"/>
        <w:adjustRightInd w:val="0"/>
        <w:spacing w:after="0" w:line="240" w:lineRule="auto"/>
        <w:ind w:left="360"/>
        <w:rPr>
          <w:rFonts w:cstheme="minorHAnsi"/>
          <w:sz w:val="16"/>
          <w:szCs w:val="16"/>
        </w:rPr>
      </w:pPr>
      <w:r w:rsidRPr="00707A77">
        <w:rPr>
          <w:rFonts w:cstheme="minorHAnsi"/>
          <w:sz w:val="16"/>
          <w:szCs w:val="16"/>
        </w:rPr>
        <w:t xml:space="preserve">ubytovací referát: Mária Husárová; </w:t>
      </w:r>
      <w:hyperlink r:id="rId90" w:history="1">
        <w:r w:rsidRPr="00707A77">
          <w:rPr>
            <w:rStyle w:val="Hypertextovprepojenie"/>
            <w:rFonts w:cstheme="minorHAnsi"/>
            <w:sz w:val="16"/>
            <w:szCs w:val="16"/>
          </w:rPr>
          <w:t>maria.husarova@unipo.sk</w:t>
        </w:r>
      </w:hyperlink>
      <w:r w:rsidRPr="00707A77">
        <w:rPr>
          <w:rFonts w:cstheme="minorHAnsi"/>
          <w:sz w:val="16"/>
          <w:szCs w:val="16"/>
        </w:rPr>
        <w:t xml:space="preserve">; 051/77 22 851, </w:t>
      </w:r>
      <w:proofErr w:type="spellStart"/>
      <w:r w:rsidRPr="00707A77">
        <w:rPr>
          <w:rFonts w:cstheme="minorHAnsi"/>
          <w:sz w:val="16"/>
          <w:szCs w:val="16"/>
        </w:rPr>
        <w:t>kl</w:t>
      </w:r>
      <w:proofErr w:type="spellEnd"/>
      <w:r w:rsidRPr="00707A77">
        <w:rPr>
          <w:rFonts w:cstheme="minorHAnsi"/>
          <w:sz w:val="16"/>
          <w:szCs w:val="16"/>
        </w:rPr>
        <w:t xml:space="preserve">. 101; PhDr. Martina </w:t>
      </w:r>
      <w:proofErr w:type="spellStart"/>
      <w:r w:rsidRPr="00707A77">
        <w:rPr>
          <w:rFonts w:cstheme="minorHAnsi"/>
          <w:sz w:val="16"/>
          <w:szCs w:val="16"/>
        </w:rPr>
        <w:t>Bašistová</w:t>
      </w:r>
      <w:proofErr w:type="spellEnd"/>
      <w:r w:rsidRPr="00707A77">
        <w:rPr>
          <w:rFonts w:cstheme="minorHAnsi"/>
          <w:sz w:val="16"/>
          <w:szCs w:val="16"/>
        </w:rPr>
        <w:t xml:space="preserve">; martina.basistova@unipo.sk; 051/77 22 851, </w:t>
      </w:r>
      <w:proofErr w:type="spellStart"/>
      <w:r w:rsidRPr="00707A77">
        <w:rPr>
          <w:rFonts w:cstheme="minorHAnsi"/>
          <w:sz w:val="16"/>
          <w:szCs w:val="16"/>
        </w:rPr>
        <w:t>kl</w:t>
      </w:r>
      <w:proofErr w:type="spellEnd"/>
      <w:r w:rsidRPr="00707A77">
        <w:rPr>
          <w:rFonts w:cstheme="minorHAnsi"/>
          <w:sz w:val="16"/>
          <w:szCs w:val="16"/>
        </w:rPr>
        <w:t>. 105</w:t>
      </w:r>
    </w:p>
    <w:p w14:paraId="3F0B731C" w14:textId="77777777" w:rsidR="00262ADD" w:rsidRPr="00707A77" w:rsidRDefault="00262ADD" w:rsidP="00262ADD">
      <w:pPr>
        <w:autoSpaceDE w:val="0"/>
        <w:autoSpaceDN w:val="0"/>
        <w:adjustRightInd w:val="0"/>
        <w:spacing w:after="0" w:line="240" w:lineRule="auto"/>
        <w:ind w:left="284"/>
        <w:rPr>
          <w:rFonts w:cstheme="minorHAnsi"/>
          <w:b/>
          <w:bCs/>
          <w:sz w:val="16"/>
          <w:szCs w:val="16"/>
        </w:rPr>
      </w:pPr>
    </w:p>
    <w:p w14:paraId="354BC24E" w14:textId="77777777" w:rsidR="00262ADD" w:rsidRPr="00707A77" w:rsidRDefault="00262ADD" w:rsidP="00BC3714">
      <w:pPr>
        <w:pStyle w:val="Odsekzoznamu"/>
        <w:numPr>
          <w:ilvl w:val="0"/>
          <w:numId w:val="1"/>
        </w:numPr>
        <w:autoSpaceDE w:val="0"/>
        <w:autoSpaceDN w:val="0"/>
        <w:adjustRightInd w:val="0"/>
        <w:spacing w:after="0" w:line="240" w:lineRule="auto"/>
        <w:rPr>
          <w:rFonts w:cstheme="minorHAnsi"/>
          <w:b/>
          <w:bCs/>
          <w:sz w:val="16"/>
          <w:szCs w:val="16"/>
        </w:rPr>
      </w:pPr>
      <w:r w:rsidRPr="00707A77">
        <w:rPr>
          <w:rFonts w:cstheme="minorHAnsi"/>
          <w:b/>
          <w:bCs/>
          <w:sz w:val="16"/>
          <w:szCs w:val="16"/>
        </w:rPr>
        <w:t>Priestorové, materiálne a technické zabezpečenie študijného programu a podpora</w:t>
      </w:r>
    </w:p>
    <w:p w14:paraId="3669E89A" w14:textId="77777777" w:rsidR="00262ADD" w:rsidRPr="00707A77" w:rsidRDefault="00262ADD" w:rsidP="00BC3714">
      <w:pPr>
        <w:pStyle w:val="Odsekzoznamu"/>
        <w:numPr>
          <w:ilvl w:val="0"/>
          <w:numId w:val="5"/>
        </w:numPr>
        <w:autoSpaceDE w:val="0"/>
        <w:autoSpaceDN w:val="0"/>
        <w:adjustRightInd w:val="0"/>
        <w:spacing w:after="0" w:line="240" w:lineRule="auto"/>
        <w:jc w:val="both"/>
        <w:rPr>
          <w:rFonts w:cstheme="minorHAnsi"/>
          <w:sz w:val="16"/>
          <w:szCs w:val="16"/>
        </w:rPr>
      </w:pPr>
      <w:r w:rsidRPr="00707A77">
        <w:rPr>
          <w:rFonts w:cstheme="minorHAnsi"/>
          <w:sz w:val="16"/>
          <w:szCs w:val="16"/>
        </w:rPr>
        <w:t xml:space="preserve">Zoznam a charakteristika učební študijného programu a ich technického vybavenia s priradením k výstupom vzdelávania a predmetu (laboratóriá, projektové a umelecké štúdiá, ateliéry, dielne, tlmočnícke kabíny, kliniky, kňazské semináre, vedecké a technologické parky, technologické inkubátory, školské podniky, strediská praxe, cvičné školy, učebno-výcvikové zariadenia, športové haly, plavárne, športoviská).  </w:t>
      </w:r>
    </w:p>
    <w:p w14:paraId="180D339D" w14:textId="77777777" w:rsidR="00262ADD" w:rsidRPr="00707A77" w:rsidRDefault="00262ADD" w:rsidP="00262ADD">
      <w:pPr>
        <w:pStyle w:val="Default"/>
        <w:ind w:left="360"/>
        <w:jc w:val="both"/>
        <w:rPr>
          <w:rFonts w:asciiTheme="minorHAnsi" w:hAnsiTheme="minorHAnsi" w:cstheme="minorHAnsi"/>
          <w:color w:val="auto"/>
          <w:sz w:val="16"/>
          <w:szCs w:val="16"/>
        </w:rPr>
      </w:pPr>
      <w:r w:rsidRPr="00707A77">
        <w:rPr>
          <w:rFonts w:asciiTheme="minorHAnsi" w:hAnsiTheme="minorHAnsi" w:cstheme="minorHAnsi"/>
          <w:color w:val="auto"/>
          <w:sz w:val="16"/>
          <w:szCs w:val="16"/>
        </w:rPr>
        <w:t xml:space="preserve">Sú zabezpečené dostatočné priestorové, materiálne, technické a informačné zdroje študijného programu, ktoré sú zárukou na dosahovanie stanovených cieľov a výstupov vzdelávania. Ide najmä o posluchárne, učebne, študovne, technické prostriedky a vybavenie, knižnice, prístup k študijnej literatúre, informačným databázam a ďalším informačným zdrojom, informačné technológie a externé služby a ich zodpovedajúce financovanie. </w:t>
      </w:r>
    </w:p>
    <w:p w14:paraId="4D81D571" w14:textId="77777777" w:rsidR="00262ADD" w:rsidRPr="00707A77" w:rsidRDefault="00262ADD" w:rsidP="00262ADD">
      <w:pPr>
        <w:pStyle w:val="Default"/>
        <w:ind w:left="360"/>
        <w:jc w:val="both"/>
        <w:rPr>
          <w:rFonts w:asciiTheme="minorHAnsi" w:hAnsiTheme="minorHAnsi" w:cstheme="minorHAnsi"/>
          <w:color w:val="auto"/>
          <w:sz w:val="16"/>
          <w:szCs w:val="16"/>
        </w:rPr>
      </w:pPr>
    </w:p>
    <w:p w14:paraId="08E62DDD" w14:textId="77777777" w:rsidR="00262ADD" w:rsidRPr="00707A77" w:rsidRDefault="00262ADD" w:rsidP="00262ADD">
      <w:pPr>
        <w:pStyle w:val="Default"/>
        <w:ind w:left="360"/>
        <w:jc w:val="both"/>
        <w:rPr>
          <w:rFonts w:asciiTheme="minorHAnsi" w:hAnsiTheme="minorHAnsi" w:cstheme="minorHAnsi"/>
          <w:color w:val="auto"/>
          <w:sz w:val="16"/>
          <w:szCs w:val="16"/>
        </w:rPr>
      </w:pPr>
      <w:r w:rsidRPr="00707A77">
        <w:rPr>
          <w:rFonts w:asciiTheme="minorHAnsi" w:hAnsiTheme="minorHAnsi" w:cstheme="minorHAnsi"/>
          <w:color w:val="auto"/>
          <w:sz w:val="16"/>
          <w:szCs w:val="16"/>
        </w:rPr>
        <w:t xml:space="preserve">Na Prešovskej univerzite je priebežne realizovaná modernizácia učební. Nové vybavenie bolo inštalované v celkovo 165 seminárnych, prednáškových a odborných učebniach. Išlo konkrétne o 136 počítačov do prednáškových a seminárnych miestnosti, ďalších 406 počítačov do počítačových a odborných učebni, ďalej 132 dataprojektorov a elektrických plátien, 17 interaktívnych tabúľ a ďalšie drobné </w:t>
      </w:r>
      <w:r w:rsidRPr="00707A77">
        <w:rPr>
          <w:rFonts w:asciiTheme="minorHAnsi" w:hAnsiTheme="minorHAnsi" w:cstheme="minorHAnsi"/>
          <w:color w:val="auto"/>
          <w:sz w:val="16"/>
          <w:szCs w:val="16"/>
        </w:rPr>
        <w:lastRenderedPageBreak/>
        <w:t xml:space="preserve">vybavenie. V roku 2020 prebehla ďalšia modernizácia 25 najväčších učební na univerzite, bolo inovované IKT vybavenie a </w:t>
      </w:r>
      <w:proofErr w:type="spellStart"/>
      <w:r w:rsidRPr="00707A77">
        <w:rPr>
          <w:rFonts w:asciiTheme="minorHAnsi" w:hAnsiTheme="minorHAnsi" w:cstheme="minorHAnsi"/>
          <w:color w:val="auto"/>
          <w:sz w:val="16"/>
          <w:szCs w:val="16"/>
        </w:rPr>
        <w:t>videoprezentačná</w:t>
      </w:r>
      <w:proofErr w:type="spellEnd"/>
      <w:r w:rsidRPr="00707A77">
        <w:rPr>
          <w:rFonts w:asciiTheme="minorHAnsi" w:hAnsiTheme="minorHAnsi" w:cstheme="minorHAnsi"/>
          <w:color w:val="auto"/>
          <w:sz w:val="16"/>
          <w:szCs w:val="16"/>
        </w:rPr>
        <w:t xml:space="preserve"> technika. V ostatných rokoch sa v rámci projektov zo ŠF vybudovali a rozšírili moderné metalické a optické počítačové rozvody v 14 objektoch univerzity, vrátane prvotných rozvodov na izbách ubytovaných študentov v ŠDJ PU. Celkovo bolo nainštalovaných 1 694 počítačových zásuviek. Vo všetkých objektoch sú vysokorýchlostné siete, ktoré pracujú typicky rýchlosťou 1 </w:t>
      </w:r>
      <w:proofErr w:type="spellStart"/>
      <w:r w:rsidRPr="00707A77">
        <w:rPr>
          <w:rFonts w:asciiTheme="minorHAnsi" w:hAnsiTheme="minorHAnsi" w:cstheme="minorHAnsi"/>
          <w:color w:val="auto"/>
          <w:sz w:val="16"/>
          <w:szCs w:val="16"/>
        </w:rPr>
        <w:t>Gbit</w:t>
      </w:r>
      <w:proofErr w:type="spellEnd"/>
      <w:r w:rsidRPr="00707A77">
        <w:rPr>
          <w:rFonts w:asciiTheme="minorHAnsi" w:hAnsiTheme="minorHAnsi" w:cstheme="minorHAnsi"/>
          <w:color w:val="auto"/>
          <w:sz w:val="16"/>
          <w:szCs w:val="16"/>
        </w:rPr>
        <w:t xml:space="preserve">/s, ale sú pripravené aj na zavedenie rýchlosti 10 </w:t>
      </w:r>
      <w:proofErr w:type="spellStart"/>
      <w:r w:rsidRPr="00707A77">
        <w:rPr>
          <w:rFonts w:asciiTheme="minorHAnsi" w:hAnsiTheme="minorHAnsi" w:cstheme="minorHAnsi"/>
          <w:color w:val="auto"/>
          <w:sz w:val="16"/>
          <w:szCs w:val="16"/>
        </w:rPr>
        <w:t>Gbit</w:t>
      </w:r>
      <w:proofErr w:type="spellEnd"/>
      <w:r w:rsidRPr="00707A77">
        <w:rPr>
          <w:rFonts w:asciiTheme="minorHAnsi" w:hAnsiTheme="minorHAnsi" w:cstheme="minorHAnsi"/>
          <w:color w:val="auto"/>
          <w:sz w:val="16"/>
          <w:szCs w:val="16"/>
        </w:rPr>
        <w:t>/s v budúcnosti. V rokoch 2017 až 2020 na univerzite prebehla kompletná výmena a rekonštrukcia centrálne riadenej Wi-Fi siete v hodnote 154 000 EUR, bolo nainštalovaných celkovo 298 nových prístupových bodov vo všetkých objektoch. V súčasnosti je na PU k dispozícii viac než 2880 osobných počítačov, 98 serverov, takmer 1000 tlačiarní, 300 dataprojektorov, 20 interaktívnych tabúľ, ktoré majú vyučujúci k dispozícii.</w:t>
      </w:r>
    </w:p>
    <w:p w14:paraId="017A3AA6" w14:textId="77777777" w:rsidR="00262ADD" w:rsidRPr="00707A77" w:rsidRDefault="00262ADD" w:rsidP="00262ADD">
      <w:pPr>
        <w:pStyle w:val="Default"/>
        <w:ind w:left="360"/>
        <w:jc w:val="both"/>
        <w:rPr>
          <w:rFonts w:asciiTheme="minorHAnsi" w:hAnsiTheme="minorHAnsi" w:cstheme="minorHAnsi"/>
          <w:color w:val="auto"/>
          <w:sz w:val="16"/>
          <w:szCs w:val="16"/>
        </w:rPr>
      </w:pPr>
    </w:p>
    <w:p w14:paraId="4928B118" w14:textId="77777777" w:rsidR="00262ADD" w:rsidRPr="00707A77" w:rsidRDefault="00262ADD" w:rsidP="00262ADD">
      <w:pPr>
        <w:pStyle w:val="Default"/>
        <w:ind w:left="360"/>
        <w:jc w:val="both"/>
        <w:rPr>
          <w:rFonts w:eastAsia="Calibri" w:cstheme="minorHAnsi"/>
          <w:sz w:val="18"/>
          <w:szCs w:val="18"/>
        </w:rPr>
      </w:pPr>
      <w:r w:rsidRPr="00707A77">
        <w:rPr>
          <w:rFonts w:cstheme="minorHAnsi"/>
          <w:sz w:val="16"/>
          <w:szCs w:val="16"/>
          <w:lang w:eastAsia="sk-SK"/>
        </w:rPr>
        <w:t>Inštitúty poskytujúce študijný program tretieho stupňa Systematická filozofia majú k dispozícii dostatok miestností a učební, v ktorých realizujú prednášky, semináre, konzultácie a iné akademické podujatia, pričom všetky sú plne multimediálne vybavené.</w:t>
      </w:r>
    </w:p>
    <w:p w14:paraId="391EC7CD" w14:textId="77777777" w:rsidR="00262ADD" w:rsidRPr="00707A77" w:rsidRDefault="00262ADD" w:rsidP="00262ADD">
      <w:pPr>
        <w:autoSpaceDE w:val="0"/>
        <w:autoSpaceDN w:val="0"/>
        <w:adjustRightInd w:val="0"/>
        <w:spacing w:after="0" w:line="240" w:lineRule="auto"/>
        <w:ind w:left="360"/>
        <w:jc w:val="both"/>
        <w:rPr>
          <w:rFonts w:cstheme="minorHAnsi"/>
          <w:sz w:val="16"/>
          <w:szCs w:val="16"/>
        </w:rPr>
      </w:pPr>
    </w:p>
    <w:p w14:paraId="6CE3DFDB" w14:textId="77777777" w:rsidR="00262ADD" w:rsidRPr="00707A77" w:rsidRDefault="00262ADD" w:rsidP="00262ADD">
      <w:pPr>
        <w:autoSpaceDE w:val="0"/>
        <w:autoSpaceDN w:val="0"/>
        <w:adjustRightInd w:val="0"/>
        <w:spacing w:after="0" w:line="240" w:lineRule="auto"/>
        <w:jc w:val="both"/>
        <w:rPr>
          <w:rFonts w:cstheme="minorHAnsi"/>
          <w:sz w:val="16"/>
          <w:szCs w:val="16"/>
        </w:rPr>
      </w:pPr>
    </w:p>
    <w:p w14:paraId="7D0FD355" w14:textId="77777777" w:rsidR="00262ADD" w:rsidRPr="00707A77" w:rsidRDefault="00262ADD" w:rsidP="00BC3714">
      <w:pPr>
        <w:pStyle w:val="Odsekzoznamu"/>
        <w:numPr>
          <w:ilvl w:val="0"/>
          <w:numId w:val="5"/>
        </w:numPr>
        <w:autoSpaceDE w:val="0"/>
        <w:autoSpaceDN w:val="0"/>
        <w:adjustRightInd w:val="0"/>
        <w:spacing w:after="0" w:line="240" w:lineRule="auto"/>
        <w:jc w:val="both"/>
        <w:rPr>
          <w:rFonts w:cstheme="minorHAnsi"/>
          <w:sz w:val="16"/>
          <w:szCs w:val="16"/>
        </w:rPr>
      </w:pPr>
      <w:r w:rsidRPr="00707A77">
        <w:rPr>
          <w:rFonts w:cstheme="minorHAnsi"/>
          <w:sz w:val="16"/>
          <w:szCs w:val="16"/>
        </w:rPr>
        <w:t>Charakteristika informačného zabezpečenia študijného programu (prístup k študijnej literatúre podľa informačných listov predmetov), prístup k informačným databázam a ďalším informačným zdrojom, informačným technológiám a podobne).</w:t>
      </w:r>
    </w:p>
    <w:p w14:paraId="632B70F8" w14:textId="77777777" w:rsidR="00262ADD" w:rsidRPr="00707A77" w:rsidRDefault="00262ADD" w:rsidP="00262ADD">
      <w:pPr>
        <w:pStyle w:val="Odsekzoznamu"/>
        <w:autoSpaceDE w:val="0"/>
        <w:autoSpaceDN w:val="0"/>
        <w:adjustRightInd w:val="0"/>
        <w:spacing w:after="0" w:line="240" w:lineRule="auto"/>
        <w:ind w:left="360"/>
        <w:jc w:val="both"/>
        <w:rPr>
          <w:rFonts w:cstheme="minorHAnsi"/>
          <w:sz w:val="16"/>
          <w:szCs w:val="16"/>
        </w:rPr>
      </w:pPr>
    </w:p>
    <w:p w14:paraId="1499B522" w14:textId="77777777" w:rsidR="00262ADD" w:rsidRPr="00707A77" w:rsidRDefault="00262ADD" w:rsidP="00262ADD">
      <w:pPr>
        <w:pStyle w:val="Odsekzoznamu"/>
        <w:autoSpaceDE w:val="0"/>
        <w:autoSpaceDN w:val="0"/>
        <w:adjustRightInd w:val="0"/>
        <w:spacing w:after="0" w:line="240" w:lineRule="auto"/>
        <w:ind w:left="360"/>
        <w:jc w:val="both"/>
        <w:rPr>
          <w:rFonts w:cstheme="minorHAnsi"/>
          <w:sz w:val="16"/>
          <w:szCs w:val="16"/>
        </w:rPr>
      </w:pPr>
      <w:r w:rsidRPr="00707A77">
        <w:rPr>
          <w:rFonts w:cstheme="minorHAnsi"/>
          <w:sz w:val="16"/>
          <w:szCs w:val="16"/>
        </w:rPr>
        <w:t xml:space="preserve">Informačný systém pre riadenie štúdia MAIS (Modulárny akademický informačný systém) poskytuje podporu celého životného cyklu štúdia. MAIS je určený najmä na: spracovanie a evidenciu prijímacieho konania, spracovanie a evidenciu štúdia, spracovanie študijných programov, spracovanie rozvrhu hodín. PU má prenajatú multilicenciu štatistického softvéru </w:t>
      </w:r>
      <w:proofErr w:type="spellStart"/>
      <w:r w:rsidRPr="00707A77">
        <w:rPr>
          <w:rFonts w:cstheme="minorHAnsi"/>
          <w:sz w:val="16"/>
          <w:szCs w:val="16"/>
        </w:rPr>
        <w:t>Statistica</w:t>
      </w:r>
      <w:proofErr w:type="spellEnd"/>
      <w:r w:rsidRPr="00707A77">
        <w:rPr>
          <w:rFonts w:cstheme="minorHAnsi"/>
          <w:sz w:val="16"/>
          <w:szCs w:val="16"/>
        </w:rPr>
        <w:t>. Oprávnenými používateľmi licencie sú všetci učitelia, študenti a zamestnanci univerzity. Študenti majú tiež voľný prístup na Internet v priestoroch vysokoškolského areálu a študentského domova, ktorý je plne pokrytý Wi-Fi signálom. Študentom a pedagógom je k dispozícii aj fonetické laboratórium, v ktorom je možné realizovať experimentálny fonetický výskum. Je vybavené najnovším softvérom na analýzu rôznych aspektov rečového signálu.</w:t>
      </w:r>
    </w:p>
    <w:p w14:paraId="67C6A76D" w14:textId="77777777" w:rsidR="00262ADD" w:rsidRPr="00707A77" w:rsidRDefault="00262ADD" w:rsidP="00262ADD">
      <w:pPr>
        <w:pStyle w:val="Odsekzoznamu"/>
        <w:autoSpaceDE w:val="0"/>
        <w:autoSpaceDN w:val="0"/>
        <w:adjustRightInd w:val="0"/>
        <w:spacing w:after="0" w:line="240" w:lineRule="auto"/>
        <w:ind w:left="360"/>
        <w:jc w:val="both"/>
        <w:rPr>
          <w:rFonts w:cstheme="minorHAnsi"/>
          <w:color w:val="FF0000"/>
          <w:sz w:val="16"/>
          <w:szCs w:val="16"/>
        </w:rPr>
      </w:pPr>
    </w:p>
    <w:p w14:paraId="4B11E4C7" w14:textId="77777777" w:rsidR="00262ADD" w:rsidRPr="00707A77" w:rsidRDefault="00262ADD" w:rsidP="00262ADD">
      <w:pPr>
        <w:pStyle w:val="Odsekzoznamu"/>
        <w:autoSpaceDE w:val="0"/>
        <w:autoSpaceDN w:val="0"/>
        <w:adjustRightInd w:val="0"/>
        <w:spacing w:after="0" w:line="240" w:lineRule="auto"/>
        <w:ind w:left="360"/>
        <w:jc w:val="both"/>
        <w:rPr>
          <w:rFonts w:cstheme="minorHAnsi"/>
          <w:sz w:val="16"/>
          <w:szCs w:val="16"/>
        </w:rPr>
      </w:pPr>
      <w:r w:rsidRPr="00707A77">
        <w:rPr>
          <w:rFonts w:cstheme="minorHAnsi"/>
          <w:sz w:val="16"/>
          <w:szCs w:val="16"/>
        </w:rPr>
        <w:t xml:space="preserve">Univerzitná knižnica PU je vedecko-informačným, bibliografickým, koordinačným a poradenským pracoviskom univerzity, ktoré poskytuje knižnično-informačné služby predovšetkým študentom a zamestnancom univerzity a v rámci svojich možností aj ďalšej odbornej verejnosti. UK PU rozvíja svoju činnosť na historickom základe rozvoja vzdelanosti a knižničnej kultúry regiónu a nadväzuje na tradície založené Kolegiálnou knižnicou a Eparchiálnou knižnicou. Poslaním knižnice je predovšetkým zabezpečovať slobodný prístup k informáciám; napomáhať uspokojovaniu kultúrnych, informačných, vedeckovýskumných a vzdelávacích potrieb a záujmov univerzity; podporovať celoživotné vzdelávanie a duchovný rozvoj univerzity. Nato knižnica poskytuje tieto základné a špeciálne knižnično-informačné služby: výpožičné služby, bibliograficko-informačné služby, konzultantské služby, reprografické služby a ostatné služby (spracovanie evidencie publikačnej činnosti zamestnancov univerzity; bibliografická registrácia záverečných a kvalifikačných prác; prevádzkovanie Digitálnej knižnice UK PU; usporiadanie výstav vedeckej literatúry, výstav umeleckých diel, koncertov, prezentácií, odborných knihovníckych podujatí a pod.). Knižničný fond obsahuje spolu takmer 225 000 knižničných jednotiek (ročný prírastok knižničného fondu je cca 4 000 </w:t>
      </w:r>
      <w:proofErr w:type="spellStart"/>
      <w:r w:rsidRPr="00707A77">
        <w:rPr>
          <w:rFonts w:cstheme="minorHAnsi"/>
          <w:sz w:val="16"/>
          <w:szCs w:val="16"/>
        </w:rPr>
        <w:t>kn</w:t>
      </w:r>
      <w:proofErr w:type="spellEnd"/>
      <w:r w:rsidRPr="00707A77">
        <w:rPr>
          <w:rFonts w:cstheme="minorHAnsi"/>
          <w:sz w:val="16"/>
          <w:szCs w:val="16"/>
        </w:rPr>
        <w:t xml:space="preserve">. j. a 250 titulov periodík, pričom nákup dokumentov je realizovaný na základe požiadaviek fakúlt s cieľom rovnomerného nákupu pre potreby všetkých študijných programov na PU). Od roku 2004 knižnica buduje Digitálnu knižnicu (databázu elektronických </w:t>
      </w:r>
      <w:proofErr w:type="spellStart"/>
      <w:r w:rsidRPr="00707A77">
        <w:rPr>
          <w:rFonts w:cstheme="minorHAnsi"/>
          <w:sz w:val="16"/>
          <w:szCs w:val="16"/>
        </w:rPr>
        <w:t>plnotextových</w:t>
      </w:r>
      <w:proofErr w:type="spellEnd"/>
      <w:r w:rsidRPr="00707A77">
        <w:rPr>
          <w:rFonts w:cstheme="minorHAnsi"/>
          <w:sz w:val="16"/>
          <w:szCs w:val="16"/>
        </w:rPr>
        <w:t xml:space="preserve"> publikácií vytvorených zamestnancami univerzity, ktorá obsahuje vyše 800 publikácií. Od roku 1997 buduje databázu publikačnej činnosti PU, v ktorej registruje vyše 66 000 dokumentov. Knižnica poskytuje ročne takmer 280 000 výpožičiek, z toho väčšia časť je elektronických. Celková plocha knižnice je vyše 2 600 m2, z toho pre používateľov 1 150 m2. V 6 študovniach (z toho 2 sú databázové) je k dispozícii 303 študijných miest. Každoročne navštívi knižnicu vyše 70 000 čitateľov a webové stránky knižnice vyše 500 000 čitateľov. Knižnica disponuje vlastnou počítačovou sieťou (</w:t>
      </w:r>
      <w:proofErr w:type="spellStart"/>
      <w:r w:rsidRPr="00707A77">
        <w:rPr>
          <w:rFonts w:cstheme="minorHAnsi"/>
          <w:sz w:val="16"/>
          <w:szCs w:val="16"/>
        </w:rPr>
        <w:t>PULIBnet</w:t>
      </w:r>
      <w:proofErr w:type="spellEnd"/>
      <w:r w:rsidRPr="00707A77">
        <w:rPr>
          <w:rFonts w:cstheme="minorHAnsi"/>
          <w:sz w:val="16"/>
          <w:szCs w:val="16"/>
        </w:rPr>
        <w:t xml:space="preserve">) so 4 servermi, 84 počítačmi, z toho pre používateľov je vyhradených 45 počítačov. Každoročne vydáva bibliografiu publikačnej činnosti PU. Knižnica poskytuje prístup do 9 platených </w:t>
      </w:r>
      <w:proofErr w:type="spellStart"/>
      <w:r w:rsidRPr="00707A77">
        <w:rPr>
          <w:rFonts w:cstheme="minorHAnsi"/>
          <w:sz w:val="16"/>
          <w:szCs w:val="16"/>
        </w:rPr>
        <w:t>plnotextových</w:t>
      </w:r>
      <w:proofErr w:type="spellEnd"/>
      <w:r w:rsidRPr="00707A77">
        <w:rPr>
          <w:rFonts w:cstheme="minorHAnsi"/>
          <w:sz w:val="16"/>
          <w:szCs w:val="16"/>
        </w:rPr>
        <w:t xml:space="preserve"> databázových centier (EBSCO, </w:t>
      </w:r>
      <w:proofErr w:type="spellStart"/>
      <w:r w:rsidRPr="00707A77">
        <w:rPr>
          <w:rFonts w:cstheme="minorHAnsi"/>
          <w:sz w:val="16"/>
          <w:szCs w:val="16"/>
        </w:rPr>
        <w:t>Gale</w:t>
      </w:r>
      <w:proofErr w:type="spellEnd"/>
      <w:r w:rsidRPr="00707A77">
        <w:rPr>
          <w:rFonts w:cstheme="minorHAnsi"/>
          <w:sz w:val="16"/>
          <w:szCs w:val="16"/>
        </w:rPr>
        <w:t xml:space="preserve">, </w:t>
      </w:r>
      <w:proofErr w:type="spellStart"/>
      <w:r w:rsidRPr="00707A77">
        <w:rPr>
          <w:rFonts w:cstheme="minorHAnsi"/>
          <w:sz w:val="16"/>
          <w:szCs w:val="16"/>
        </w:rPr>
        <w:t>ProQuest</w:t>
      </w:r>
      <w:proofErr w:type="spellEnd"/>
      <w:r w:rsidRPr="00707A77">
        <w:rPr>
          <w:rFonts w:cstheme="minorHAnsi"/>
          <w:sz w:val="16"/>
          <w:szCs w:val="16"/>
        </w:rPr>
        <w:t xml:space="preserve">, </w:t>
      </w:r>
      <w:proofErr w:type="spellStart"/>
      <w:r w:rsidRPr="00707A77">
        <w:rPr>
          <w:rFonts w:cstheme="minorHAnsi"/>
          <w:sz w:val="16"/>
          <w:szCs w:val="16"/>
        </w:rPr>
        <w:t>Science</w:t>
      </w:r>
      <w:proofErr w:type="spellEnd"/>
      <w:r w:rsidRPr="00707A77">
        <w:rPr>
          <w:rFonts w:cstheme="minorHAnsi"/>
          <w:sz w:val="16"/>
          <w:szCs w:val="16"/>
        </w:rPr>
        <w:t xml:space="preserve"> </w:t>
      </w:r>
      <w:proofErr w:type="spellStart"/>
      <w:r w:rsidRPr="00707A77">
        <w:rPr>
          <w:rFonts w:cstheme="minorHAnsi"/>
          <w:sz w:val="16"/>
          <w:szCs w:val="16"/>
        </w:rPr>
        <w:t>Direct</w:t>
      </w:r>
      <w:proofErr w:type="spellEnd"/>
      <w:r w:rsidRPr="00707A77">
        <w:rPr>
          <w:rFonts w:cstheme="minorHAnsi"/>
          <w:sz w:val="16"/>
          <w:szCs w:val="16"/>
        </w:rPr>
        <w:t xml:space="preserve">, </w:t>
      </w:r>
      <w:proofErr w:type="spellStart"/>
      <w:r w:rsidRPr="00707A77">
        <w:rPr>
          <w:rFonts w:cstheme="minorHAnsi"/>
          <w:sz w:val="16"/>
          <w:szCs w:val="16"/>
        </w:rPr>
        <w:t>Scopus</w:t>
      </w:r>
      <w:proofErr w:type="spellEnd"/>
      <w:r w:rsidRPr="00707A77">
        <w:rPr>
          <w:rFonts w:cstheme="minorHAnsi"/>
          <w:sz w:val="16"/>
          <w:szCs w:val="16"/>
        </w:rPr>
        <w:t xml:space="preserve">, </w:t>
      </w:r>
      <w:proofErr w:type="spellStart"/>
      <w:r w:rsidRPr="00707A77">
        <w:rPr>
          <w:rFonts w:cstheme="minorHAnsi"/>
          <w:sz w:val="16"/>
          <w:szCs w:val="16"/>
        </w:rPr>
        <w:t>Springer</w:t>
      </w:r>
      <w:proofErr w:type="spellEnd"/>
      <w:r w:rsidRPr="00707A77">
        <w:rPr>
          <w:rFonts w:cstheme="minorHAnsi"/>
          <w:sz w:val="16"/>
          <w:szCs w:val="16"/>
        </w:rPr>
        <w:t xml:space="preserve">, </w:t>
      </w:r>
      <w:proofErr w:type="spellStart"/>
      <w:r w:rsidRPr="00707A77">
        <w:rPr>
          <w:rFonts w:cstheme="minorHAnsi"/>
          <w:sz w:val="16"/>
          <w:szCs w:val="16"/>
        </w:rPr>
        <w:t>Taylor</w:t>
      </w:r>
      <w:proofErr w:type="spellEnd"/>
      <w:r w:rsidRPr="00707A77">
        <w:rPr>
          <w:rFonts w:cstheme="minorHAnsi"/>
          <w:sz w:val="16"/>
          <w:szCs w:val="16"/>
        </w:rPr>
        <w:t xml:space="preserve"> and </w:t>
      </w:r>
      <w:proofErr w:type="spellStart"/>
      <w:r w:rsidRPr="00707A77">
        <w:rPr>
          <w:rFonts w:cstheme="minorHAnsi"/>
          <w:sz w:val="16"/>
          <w:szCs w:val="16"/>
        </w:rPr>
        <w:t>Francis</w:t>
      </w:r>
      <w:proofErr w:type="spellEnd"/>
      <w:r w:rsidRPr="00707A77">
        <w:rPr>
          <w:rFonts w:cstheme="minorHAnsi"/>
          <w:sz w:val="16"/>
          <w:szCs w:val="16"/>
        </w:rPr>
        <w:t xml:space="preserve">, Web of </w:t>
      </w:r>
      <w:proofErr w:type="spellStart"/>
      <w:r w:rsidRPr="00707A77">
        <w:rPr>
          <w:rFonts w:cstheme="minorHAnsi"/>
          <w:sz w:val="16"/>
          <w:szCs w:val="16"/>
        </w:rPr>
        <w:t>Knowledge</w:t>
      </w:r>
      <w:proofErr w:type="spellEnd"/>
      <w:r w:rsidRPr="00707A77">
        <w:rPr>
          <w:rFonts w:cstheme="minorHAnsi"/>
          <w:sz w:val="16"/>
          <w:szCs w:val="16"/>
        </w:rPr>
        <w:t xml:space="preserve">, </w:t>
      </w:r>
      <w:proofErr w:type="spellStart"/>
      <w:r w:rsidRPr="00707A77">
        <w:rPr>
          <w:rFonts w:cstheme="minorHAnsi"/>
          <w:sz w:val="16"/>
          <w:szCs w:val="16"/>
        </w:rPr>
        <w:t>Wiley</w:t>
      </w:r>
      <w:proofErr w:type="spellEnd"/>
      <w:r w:rsidRPr="00707A77">
        <w:rPr>
          <w:rFonts w:cstheme="minorHAnsi"/>
          <w:sz w:val="16"/>
          <w:szCs w:val="16"/>
        </w:rPr>
        <w:t>).</w:t>
      </w:r>
    </w:p>
    <w:p w14:paraId="08827A84" w14:textId="77777777" w:rsidR="00262ADD" w:rsidRPr="00707A77" w:rsidRDefault="00262ADD" w:rsidP="00262ADD">
      <w:pPr>
        <w:pStyle w:val="Odsekzoznamu"/>
        <w:autoSpaceDE w:val="0"/>
        <w:autoSpaceDN w:val="0"/>
        <w:adjustRightInd w:val="0"/>
        <w:spacing w:after="0" w:line="240" w:lineRule="auto"/>
        <w:ind w:left="360"/>
        <w:jc w:val="both"/>
        <w:rPr>
          <w:rFonts w:cstheme="minorHAnsi"/>
          <w:sz w:val="16"/>
          <w:szCs w:val="16"/>
        </w:rPr>
      </w:pPr>
    </w:p>
    <w:p w14:paraId="10A2D3BA" w14:textId="77777777" w:rsidR="00262ADD" w:rsidRPr="00707A77" w:rsidRDefault="00262ADD" w:rsidP="00262ADD">
      <w:pPr>
        <w:pStyle w:val="Default"/>
        <w:ind w:left="360"/>
        <w:jc w:val="both"/>
        <w:rPr>
          <w:rFonts w:cstheme="minorHAnsi"/>
          <w:sz w:val="18"/>
          <w:szCs w:val="18"/>
          <w:lang w:eastAsia="sk-SK"/>
        </w:rPr>
      </w:pPr>
      <w:r w:rsidRPr="00707A77">
        <w:rPr>
          <w:rFonts w:eastAsia="Calibri" w:cstheme="minorHAnsi"/>
          <w:sz w:val="16"/>
          <w:szCs w:val="16"/>
        </w:rPr>
        <w:t xml:space="preserve">Inštitút filozofie FF PU v Prešove má vlastnú seminárnu knižnicu, ktorá obsahuje potrebnú literatúru k povinným a povinne voliteľným predmetom. Okrem toho má Inštitút filozofie vlastnú seminárnu miestnosť (č. 436), ktorá sa využíva vo veľkej miere na výučbu, ale okrem toho sa v nej konajú aj obhajoby diplomových a dizertačných prác, prednášky, konferencie a kolokviá ku grantovým projektom, atď. Dlhodobo sa seminárna knižnica dopĺňa o najnovšiu domácu a cudzojazyčnú odbornú literatúru nakupovanú z prostriedkov grantov VEGA. Na inštitúte je vytvorená špeciálna knižnica so zameraním na </w:t>
      </w:r>
      <w:proofErr w:type="spellStart"/>
      <w:r w:rsidRPr="00707A77">
        <w:rPr>
          <w:rFonts w:eastAsia="Calibri" w:cstheme="minorHAnsi"/>
          <w:sz w:val="16"/>
          <w:szCs w:val="16"/>
        </w:rPr>
        <w:t>sókratovskú</w:t>
      </w:r>
      <w:proofErr w:type="spellEnd"/>
      <w:r w:rsidRPr="00707A77">
        <w:rPr>
          <w:rFonts w:eastAsia="Calibri" w:cstheme="minorHAnsi"/>
          <w:sz w:val="16"/>
          <w:szCs w:val="16"/>
        </w:rPr>
        <w:t xml:space="preserve"> literatúru (</w:t>
      </w:r>
      <w:proofErr w:type="spellStart"/>
      <w:r w:rsidRPr="00707A77">
        <w:rPr>
          <w:rFonts w:eastAsia="Calibri" w:cstheme="minorHAnsi"/>
          <w:sz w:val="16"/>
          <w:szCs w:val="16"/>
        </w:rPr>
        <w:t>Bibliotheca</w:t>
      </w:r>
      <w:proofErr w:type="spellEnd"/>
      <w:r w:rsidRPr="00707A77">
        <w:rPr>
          <w:rFonts w:eastAsia="Calibri" w:cstheme="minorHAnsi"/>
          <w:sz w:val="16"/>
          <w:szCs w:val="16"/>
        </w:rPr>
        <w:t xml:space="preserve"> </w:t>
      </w:r>
      <w:proofErr w:type="spellStart"/>
      <w:r w:rsidRPr="00707A77">
        <w:rPr>
          <w:rFonts w:eastAsia="Calibri" w:cstheme="minorHAnsi"/>
          <w:sz w:val="16"/>
          <w:szCs w:val="16"/>
        </w:rPr>
        <w:t>Socratica</w:t>
      </w:r>
      <w:proofErr w:type="spellEnd"/>
      <w:r w:rsidRPr="00707A77">
        <w:rPr>
          <w:rFonts w:eastAsia="Calibri" w:cstheme="minorHAnsi"/>
          <w:sz w:val="16"/>
          <w:szCs w:val="16"/>
        </w:rPr>
        <w:t>), ktorá bola vybudovaná v rámci projektu APVV 0164-12 Starosť o seba. Na Inštitúte filozofie je taktiež vytvorený bohatý knižný fond kantovskej literatúry ako výsledok viacerých projektov VEGA a priamej spolupráce s Kant-</w:t>
      </w:r>
      <w:r w:rsidRPr="00707A77">
        <w:rPr>
          <w:rFonts w:eastAsia="Calibri" w:cstheme="minorHAnsi"/>
          <w:sz w:val="16"/>
          <w:szCs w:val="16"/>
          <w:lang w:val="de-DE"/>
        </w:rPr>
        <w:t>Forschungsstelle</w:t>
      </w:r>
      <w:r w:rsidRPr="00707A77">
        <w:rPr>
          <w:rFonts w:eastAsia="Calibri" w:cstheme="minorHAnsi"/>
          <w:sz w:val="16"/>
          <w:szCs w:val="16"/>
        </w:rPr>
        <w:t xml:space="preserve"> v </w:t>
      </w:r>
      <w:proofErr w:type="spellStart"/>
      <w:r w:rsidRPr="00707A77">
        <w:rPr>
          <w:rFonts w:eastAsia="Calibri" w:cstheme="minorHAnsi"/>
          <w:sz w:val="16"/>
          <w:szCs w:val="16"/>
        </w:rPr>
        <w:t>Mainzi</w:t>
      </w:r>
      <w:proofErr w:type="spellEnd"/>
      <w:r w:rsidRPr="00707A77">
        <w:rPr>
          <w:rFonts w:eastAsia="Calibri" w:cstheme="minorHAnsi"/>
          <w:sz w:val="16"/>
          <w:szCs w:val="16"/>
        </w:rPr>
        <w:t xml:space="preserve">. </w:t>
      </w:r>
    </w:p>
    <w:p w14:paraId="51A13BC5" w14:textId="77777777" w:rsidR="00262ADD" w:rsidRPr="00707A77" w:rsidRDefault="00262ADD" w:rsidP="00262ADD">
      <w:pPr>
        <w:pStyle w:val="Odsekzoznamu"/>
        <w:autoSpaceDE w:val="0"/>
        <w:autoSpaceDN w:val="0"/>
        <w:adjustRightInd w:val="0"/>
        <w:spacing w:after="0" w:line="240" w:lineRule="auto"/>
        <w:ind w:left="360"/>
        <w:jc w:val="both"/>
        <w:rPr>
          <w:rFonts w:cstheme="minorHAnsi"/>
          <w:sz w:val="16"/>
          <w:szCs w:val="16"/>
        </w:rPr>
      </w:pPr>
    </w:p>
    <w:p w14:paraId="317ECD0F" w14:textId="77777777" w:rsidR="00262ADD" w:rsidRPr="00707A77" w:rsidRDefault="00262ADD" w:rsidP="00262ADD">
      <w:pPr>
        <w:pStyle w:val="Odsekzoznamu"/>
        <w:autoSpaceDE w:val="0"/>
        <w:autoSpaceDN w:val="0"/>
        <w:adjustRightInd w:val="0"/>
        <w:spacing w:after="0" w:line="240" w:lineRule="auto"/>
        <w:ind w:left="360"/>
        <w:jc w:val="both"/>
        <w:rPr>
          <w:rFonts w:cstheme="minorHAnsi"/>
          <w:sz w:val="16"/>
          <w:szCs w:val="16"/>
        </w:rPr>
      </w:pPr>
      <w:r w:rsidRPr="00707A77">
        <w:rPr>
          <w:rFonts w:cstheme="minorHAnsi"/>
          <w:sz w:val="16"/>
          <w:szCs w:val="16"/>
        </w:rPr>
        <w:t xml:space="preserve"> </w:t>
      </w:r>
    </w:p>
    <w:p w14:paraId="688D7FC7" w14:textId="77777777" w:rsidR="00262ADD" w:rsidRPr="00707A77" w:rsidRDefault="00262ADD" w:rsidP="00BC3714">
      <w:pPr>
        <w:pStyle w:val="Odsekzoznamu"/>
        <w:numPr>
          <w:ilvl w:val="0"/>
          <w:numId w:val="5"/>
        </w:numPr>
        <w:autoSpaceDE w:val="0"/>
        <w:autoSpaceDN w:val="0"/>
        <w:adjustRightInd w:val="0"/>
        <w:spacing w:after="0" w:line="240" w:lineRule="auto"/>
        <w:jc w:val="both"/>
        <w:rPr>
          <w:rFonts w:cstheme="minorHAnsi"/>
          <w:sz w:val="16"/>
          <w:szCs w:val="16"/>
        </w:rPr>
      </w:pPr>
      <w:r w:rsidRPr="00707A77">
        <w:rPr>
          <w:rFonts w:cstheme="minorHAnsi"/>
          <w:sz w:val="16"/>
          <w:szCs w:val="16"/>
        </w:rPr>
        <w:t xml:space="preserve">Charakteristika a rozsah dištančného vzdelávania uplatňovaná v študijnom programe s priradením k predmetom. Prístupy, manuály e-learningových portálov. Postupy pri prechode z prezenčného na dištančné vzdelávanie. </w:t>
      </w:r>
    </w:p>
    <w:p w14:paraId="176BF280" w14:textId="77777777" w:rsidR="00262ADD" w:rsidRPr="00707A77" w:rsidRDefault="00262ADD" w:rsidP="00262ADD">
      <w:pPr>
        <w:pStyle w:val="Odsekzoznamu"/>
        <w:autoSpaceDE w:val="0"/>
        <w:autoSpaceDN w:val="0"/>
        <w:adjustRightInd w:val="0"/>
        <w:spacing w:after="0" w:line="240" w:lineRule="auto"/>
        <w:ind w:left="360"/>
        <w:jc w:val="both"/>
        <w:rPr>
          <w:rFonts w:cstheme="minorHAnsi"/>
          <w:sz w:val="16"/>
          <w:szCs w:val="16"/>
        </w:rPr>
      </w:pPr>
      <w:r w:rsidRPr="00707A77">
        <w:rPr>
          <w:rFonts w:cstheme="minorHAnsi"/>
          <w:sz w:val="16"/>
          <w:szCs w:val="16"/>
        </w:rPr>
        <w:t xml:space="preserve">Projekty zamerané na dištančnú výučbu v prostredí e-learningového vzdelávania v prevažnej miere používajú LMS </w:t>
      </w:r>
      <w:proofErr w:type="spellStart"/>
      <w:r w:rsidRPr="00707A77">
        <w:rPr>
          <w:rFonts w:cstheme="minorHAnsi"/>
          <w:sz w:val="16"/>
          <w:szCs w:val="16"/>
        </w:rPr>
        <w:t>Moodle</w:t>
      </w:r>
      <w:proofErr w:type="spellEnd"/>
      <w:r w:rsidRPr="00707A77">
        <w:rPr>
          <w:rFonts w:cstheme="minorHAnsi"/>
          <w:sz w:val="16"/>
          <w:szCs w:val="16"/>
        </w:rPr>
        <w:t xml:space="preserve">, ale aj LMS systém EKP zakúpený v rámci projektov zo ŠF EÚ. Prechod z prezenčného na dištančné vzdelávanie bol z dôvodu </w:t>
      </w:r>
      <w:proofErr w:type="spellStart"/>
      <w:r w:rsidRPr="00707A77">
        <w:rPr>
          <w:rFonts w:cstheme="minorHAnsi"/>
          <w:sz w:val="16"/>
          <w:szCs w:val="16"/>
        </w:rPr>
        <w:t>protipandemických</w:t>
      </w:r>
      <w:proofErr w:type="spellEnd"/>
      <w:r w:rsidRPr="00707A77">
        <w:rPr>
          <w:rFonts w:cstheme="minorHAnsi"/>
          <w:sz w:val="16"/>
          <w:szCs w:val="16"/>
        </w:rPr>
        <w:t xml:space="preserve"> opatrení plynulý a v prípade prechodu na dištančné vzdelávanie je toto vzdelávanie zabezpečené prostredníctvom platformy MS </w:t>
      </w:r>
      <w:proofErr w:type="spellStart"/>
      <w:r w:rsidRPr="00707A77">
        <w:rPr>
          <w:rFonts w:cstheme="minorHAnsi"/>
          <w:sz w:val="16"/>
          <w:szCs w:val="16"/>
        </w:rPr>
        <w:t>Teams</w:t>
      </w:r>
      <w:proofErr w:type="spellEnd"/>
      <w:r w:rsidRPr="00707A77">
        <w:rPr>
          <w:rFonts w:cstheme="minorHAnsi"/>
          <w:sz w:val="16"/>
          <w:szCs w:val="16"/>
        </w:rPr>
        <w:t>, ktorú majú automaticky a bezplatne zabezpečenú všetci vyučujúci aj študenti. Výučba sa v prípade dištančného vzdelávania realizuje štandardne v termínoch, ktoré zodpovedajú rozvrhu hodín.</w:t>
      </w:r>
    </w:p>
    <w:p w14:paraId="2342DFFC" w14:textId="77777777" w:rsidR="00262ADD" w:rsidRPr="00707A77" w:rsidRDefault="00262ADD" w:rsidP="00262ADD">
      <w:pPr>
        <w:pStyle w:val="Odsekzoznamu"/>
        <w:autoSpaceDE w:val="0"/>
        <w:autoSpaceDN w:val="0"/>
        <w:adjustRightInd w:val="0"/>
        <w:spacing w:after="0" w:line="240" w:lineRule="auto"/>
        <w:ind w:left="360"/>
        <w:jc w:val="both"/>
        <w:rPr>
          <w:rFonts w:cstheme="minorHAnsi"/>
          <w:sz w:val="16"/>
          <w:szCs w:val="16"/>
        </w:rPr>
      </w:pPr>
    </w:p>
    <w:p w14:paraId="579784F6" w14:textId="77777777" w:rsidR="00262ADD" w:rsidRPr="00707A77" w:rsidRDefault="00262ADD" w:rsidP="00262ADD">
      <w:pPr>
        <w:pStyle w:val="Odsekzoznamu"/>
        <w:autoSpaceDE w:val="0"/>
        <w:autoSpaceDN w:val="0"/>
        <w:adjustRightInd w:val="0"/>
        <w:spacing w:after="0" w:line="240" w:lineRule="auto"/>
        <w:ind w:left="360"/>
        <w:jc w:val="both"/>
        <w:rPr>
          <w:rFonts w:cstheme="minorHAnsi"/>
          <w:sz w:val="16"/>
          <w:szCs w:val="16"/>
        </w:rPr>
      </w:pPr>
    </w:p>
    <w:p w14:paraId="6AD4B6F8" w14:textId="77777777" w:rsidR="00262ADD" w:rsidRPr="00707A77" w:rsidRDefault="00262ADD" w:rsidP="00BC3714">
      <w:pPr>
        <w:pStyle w:val="Odsekzoznamu"/>
        <w:numPr>
          <w:ilvl w:val="0"/>
          <w:numId w:val="5"/>
        </w:numPr>
        <w:autoSpaceDE w:val="0"/>
        <w:autoSpaceDN w:val="0"/>
        <w:adjustRightInd w:val="0"/>
        <w:spacing w:after="0" w:line="240" w:lineRule="auto"/>
        <w:jc w:val="both"/>
        <w:rPr>
          <w:rFonts w:cstheme="minorHAnsi"/>
          <w:sz w:val="16"/>
          <w:szCs w:val="16"/>
        </w:rPr>
      </w:pPr>
      <w:r w:rsidRPr="00707A77">
        <w:rPr>
          <w:rFonts w:cstheme="minorHAnsi"/>
          <w:sz w:val="16"/>
          <w:szCs w:val="16"/>
        </w:rPr>
        <w:t xml:space="preserve">Partneri vysokej školy pri zabezpečovaní vzdelávacích činností študijného programu a charakteristika ich participácie. </w:t>
      </w:r>
    </w:p>
    <w:p w14:paraId="7D7C2D9E" w14:textId="77777777" w:rsidR="00262ADD" w:rsidRPr="00707A77" w:rsidRDefault="00262ADD" w:rsidP="00262ADD">
      <w:pPr>
        <w:autoSpaceDE w:val="0"/>
        <w:autoSpaceDN w:val="0"/>
        <w:adjustRightInd w:val="0"/>
        <w:spacing w:after="0" w:line="240" w:lineRule="auto"/>
        <w:jc w:val="both"/>
        <w:rPr>
          <w:rFonts w:cstheme="minorHAnsi"/>
          <w:sz w:val="16"/>
          <w:szCs w:val="16"/>
        </w:rPr>
      </w:pPr>
    </w:p>
    <w:p w14:paraId="1FEF0B66" w14:textId="77777777" w:rsidR="00262ADD" w:rsidRPr="00707A77" w:rsidRDefault="00262ADD" w:rsidP="00262ADD">
      <w:pPr>
        <w:autoSpaceDE w:val="0"/>
        <w:autoSpaceDN w:val="0"/>
        <w:adjustRightInd w:val="0"/>
        <w:spacing w:after="0" w:line="240" w:lineRule="auto"/>
        <w:ind w:left="360"/>
        <w:jc w:val="both"/>
        <w:rPr>
          <w:rFonts w:cstheme="minorHAnsi"/>
          <w:sz w:val="16"/>
          <w:szCs w:val="16"/>
        </w:rPr>
      </w:pPr>
      <w:r w:rsidRPr="00707A77">
        <w:rPr>
          <w:rFonts w:cstheme="minorHAnsi"/>
          <w:b/>
          <w:sz w:val="16"/>
          <w:szCs w:val="16"/>
        </w:rPr>
        <w:t>J</w:t>
      </w:r>
      <w:r w:rsidRPr="00707A77">
        <w:rPr>
          <w:rFonts w:cstheme="minorHAnsi"/>
          <w:sz w:val="16"/>
          <w:szCs w:val="16"/>
        </w:rPr>
        <w:t>ednotlivé vedecko-pedagogické pracoviská FF PU kontinuálne spolupracujú s orgánmi štátnej správy, strednými školami, vedeckovýskumnými inštitúciami, občianskymi združeniami a podnikateľskými subjektmi v SR v závislosti od svojej odbornej profilácie a špecifických potrieb. Z orgánov štátnej správy udržiavajú spoluprácu s obecnými a mestskými úradmi, osobitne s MsÚ Prešov, odbormi školstva VÚC v Prešove, VÚC Košického samosprávneho kraja v Košiciach, Školským inšpektorátom v Prešove, Metodicko-pedagogickým centrom v Prešove, Štátnym pedagogickým ústavom v Bratislave a pod.</w:t>
      </w:r>
      <w:r w:rsidRPr="00707A77">
        <w:rPr>
          <w:rFonts w:cstheme="minorHAnsi"/>
          <w:strike/>
          <w:sz w:val="16"/>
          <w:szCs w:val="16"/>
        </w:rPr>
        <w:t xml:space="preserve"> </w:t>
      </w:r>
      <w:r w:rsidRPr="00707A77">
        <w:rPr>
          <w:rFonts w:cstheme="minorHAnsi"/>
          <w:sz w:val="16"/>
          <w:szCs w:val="16"/>
        </w:rPr>
        <w:t xml:space="preserve">Zo špecializovaných vedeckých inštitúcií je najrozvinutejšia spolupráca vedecko-pedagogických pracovísk FF PU s ústavmi SAV. </w:t>
      </w:r>
    </w:p>
    <w:p w14:paraId="30950B6B" w14:textId="28EE7A62" w:rsidR="00262ADD" w:rsidRPr="00707A77" w:rsidRDefault="00262ADD" w:rsidP="00262ADD">
      <w:pPr>
        <w:autoSpaceDE w:val="0"/>
        <w:autoSpaceDN w:val="0"/>
        <w:adjustRightInd w:val="0"/>
        <w:spacing w:after="0" w:line="240" w:lineRule="auto"/>
        <w:ind w:left="360"/>
        <w:jc w:val="both"/>
        <w:rPr>
          <w:sz w:val="16"/>
          <w:szCs w:val="16"/>
        </w:rPr>
      </w:pPr>
      <w:r w:rsidRPr="00707A77">
        <w:rPr>
          <w:sz w:val="16"/>
          <w:szCs w:val="16"/>
        </w:rPr>
        <w:t>Inštitút filozofie</w:t>
      </w:r>
      <w:r w:rsidR="006027D8">
        <w:rPr>
          <w:sz w:val="16"/>
          <w:szCs w:val="16"/>
        </w:rPr>
        <w:t xml:space="preserve"> a etiky</w:t>
      </w:r>
      <w:r w:rsidRPr="00707A77">
        <w:rPr>
          <w:sz w:val="16"/>
          <w:szCs w:val="16"/>
        </w:rPr>
        <w:t xml:space="preserve"> FF PU úzko spolupracuje s Filozofickým ústavom SAV, Slovenským filozofickým združením pri SAV, s Katedrou filozofie a dejín filozofie </w:t>
      </w:r>
      <w:proofErr w:type="spellStart"/>
      <w:r w:rsidRPr="00707A77">
        <w:rPr>
          <w:sz w:val="16"/>
          <w:szCs w:val="16"/>
        </w:rPr>
        <w:t>FiF</w:t>
      </w:r>
      <w:proofErr w:type="spellEnd"/>
      <w:r w:rsidRPr="00707A77">
        <w:rPr>
          <w:sz w:val="16"/>
          <w:szCs w:val="16"/>
        </w:rPr>
        <w:t xml:space="preserve"> UK v Bratislave, s katedrami filozofie v B. Bystrici, Nitre, Košiciach a Trnave, ako aj so zahraničnými filozofickými inštitútmi – napr. s FÚ ČAV v Prahe, s IWM vo Viedni, s Viedenskou univerzitou (Inštitút filozofie a Inštitút klasických štúdií), </w:t>
      </w:r>
      <w:r w:rsidRPr="00707A77">
        <w:rPr>
          <w:sz w:val="16"/>
          <w:szCs w:val="16"/>
        </w:rPr>
        <w:lastRenderedPageBreak/>
        <w:t xml:space="preserve">s katedrami filozofie a filozofického poradenstva vo </w:t>
      </w:r>
      <w:proofErr w:type="spellStart"/>
      <w:r w:rsidRPr="00707A77">
        <w:rPr>
          <w:sz w:val="16"/>
          <w:szCs w:val="16"/>
        </w:rPr>
        <w:t>Wroclavi</w:t>
      </w:r>
      <w:proofErr w:type="spellEnd"/>
      <w:r w:rsidRPr="00707A77">
        <w:rPr>
          <w:sz w:val="16"/>
          <w:szCs w:val="16"/>
        </w:rPr>
        <w:t xml:space="preserve">, v </w:t>
      </w:r>
      <w:proofErr w:type="spellStart"/>
      <w:r w:rsidRPr="00707A77">
        <w:rPr>
          <w:sz w:val="16"/>
          <w:szCs w:val="16"/>
        </w:rPr>
        <w:t>Krakowe</w:t>
      </w:r>
      <w:proofErr w:type="spellEnd"/>
      <w:r w:rsidRPr="00707A77">
        <w:rPr>
          <w:sz w:val="16"/>
          <w:szCs w:val="16"/>
        </w:rPr>
        <w:t xml:space="preserve">, Toruni, </w:t>
      </w:r>
      <w:proofErr w:type="spellStart"/>
      <w:r w:rsidRPr="00707A77">
        <w:rPr>
          <w:sz w:val="16"/>
          <w:szCs w:val="16"/>
        </w:rPr>
        <w:t>Katowiciach</w:t>
      </w:r>
      <w:proofErr w:type="spellEnd"/>
      <w:r w:rsidRPr="00707A77">
        <w:rPr>
          <w:sz w:val="16"/>
          <w:szCs w:val="16"/>
        </w:rPr>
        <w:t xml:space="preserve">, </w:t>
      </w:r>
      <w:proofErr w:type="spellStart"/>
      <w:r w:rsidRPr="00707A77">
        <w:rPr>
          <w:sz w:val="16"/>
          <w:szCs w:val="16"/>
        </w:rPr>
        <w:t>Rzeszowe</w:t>
      </w:r>
      <w:proofErr w:type="spellEnd"/>
      <w:r w:rsidRPr="00707A77">
        <w:rPr>
          <w:sz w:val="16"/>
          <w:szCs w:val="16"/>
        </w:rPr>
        <w:t xml:space="preserve">, </w:t>
      </w:r>
      <w:proofErr w:type="spellStart"/>
      <w:r w:rsidRPr="00707A77">
        <w:rPr>
          <w:sz w:val="16"/>
          <w:szCs w:val="16"/>
        </w:rPr>
        <w:t>Mainzi</w:t>
      </w:r>
      <w:proofErr w:type="spellEnd"/>
      <w:r w:rsidRPr="00707A77">
        <w:rPr>
          <w:sz w:val="16"/>
          <w:szCs w:val="16"/>
        </w:rPr>
        <w:t xml:space="preserve">, </w:t>
      </w:r>
      <w:proofErr w:type="spellStart"/>
      <w:r w:rsidRPr="00707A77">
        <w:rPr>
          <w:sz w:val="16"/>
          <w:szCs w:val="16"/>
        </w:rPr>
        <w:t>Halle</w:t>
      </w:r>
      <w:proofErr w:type="spellEnd"/>
      <w:r w:rsidRPr="00707A77">
        <w:rPr>
          <w:sz w:val="16"/>
          <w:szCs w:val="16"/>
        </w:rPr>
        <w:t xml:space="preserve">, Moskve, s Egejskou univerzitou, Krétskou univerzitou a Aténskou akadémiou (Grécko). Inštitút filozofie FF PU je pravidelným spoluorganizátorom podujatí SFZ. Pracovníčky a pracovníci inštitútu sú poverovaní členstvom v organizačných výboroch významných vedeckých podujatí a pozývaní predniesť na nich hlavné referáty. Pracovníčky a pracovníci inštitútu sú členmi edičných rád univerzitných vydavateľstiev (Praha, </w:t>
      </w:r>
      <w:proofErr w:type="spellStart"/>
      <w:r w:rsidRPr="00707A77">
        <w:rPr>
          <w:sz w:val="16"/>
          <w:szCs w:val="16"/>
        </w:rPr>
        <w:t>Katowice</w:t>
      </w:r>
      <w:proofErr w:type="spellEnd"/>
      <w:r w:rsidRPr="00707A77">
        <w:rPr>
          <w:sz w:val="16"/>
          <w:szCs w:val="16"/>
        </w:rPr>
        <w:t xml:space="preserve"> atď.) a redakčných rád zahraničných časopisov (</w:t>
      </w:r>
      <w:proofErr w:type="spellStart"/>
      <w:r w:rsidRPr="00707A77">
        <w:rPr>
          <w:sz w:val="16"/>
          <w:szCs w:val="16"/>
        </w:rPr>
        <w:t>Filosofický</w:t>
      </w:r>
      <w:proofErr w:type="spellEnd"/>
      <w:r w:rsidRPr="00707A77">
        <w:rPr>
          <w:sz w:val="16"/>
          <w:szCs w:val="16"/>
        </w:rPr>
        <w:t xml:space="preserve"> časopis, Reflexe atď.), ktoré publikujú významné príspevky z medzinárodných podujatí v rámci monotematických blokov (</w:t>
      </w:r>
      <w:proofErr w:type="spellStart"/>
      <w:r w:rsidRPr="00707A77">
        <w:rPr>
          <w:sz w:val="16"/>
          <w:szCs w:val="16"/>
        </w:rPr>
        <w:t>Kolokwia</w:t>
      </w:r>
      <w:proofErr w:type="spellEnd"/>
      <w:r w:rsidRPr="00707A77">
        <w:rPr>
          <w:sz w:val="16"/>
          <w:szCs w:val="16"/>
        </w:rPr>
        <w:t xml:space="preserve"> </w:t>
      </w:r>
      <w:proofErr w:type="spellStart"/>
      <w:r w:rsidRPr="00707A77">
        <w:rPr>
          <w:sz w:val="16"/>
          <w:szCs w:val="16"/>
        </w:rPr>
        <w:t>Platońskie</w:t>
      </w:r>
      <w:proofErr w:type="spellEnd"/>
      <w:r w:rsidRPr="00707A77">
        <w:rPr>
          <w:sz w:val="16"/>
          <w:szCs w:val="16"/>
        </w:rPr>
        <w:t xml:space="preserve">, </w:t>
      </w:r>
      <w:proofErr w:type="spellStart"/>
      <w:r w:rsidRPr="00707A77">
        <w:rPr>
          <w:sz w:val="16"/>
          <w:szCs w:val="16"/>
        </w:rPr>
        <w:t>Annual</w:t>
      </w:r>
      <w:proofErr w:type="spellEnd"/>
      <w:r w:rsidRPr="00707A77">
        <w:rPr>
          <w:sz w:val="16"/>
          <w:szCs w:val="16"/>
        </w:rPr>
        <w:t xml:space="preserve"> </w:t>
      </w:r>
      <w:proofErr w:type="spellStart"/>
      <w:r w:rsidRPr="00707A77">
        <w:rPr>
          <w:sz w:val="16"/>
          <w:szCs w:val="16"/>
        </w:rPr>
        <w:t>Plato’s</w:t>
      </w:r>
      <w:proofErr w:type="spellEnd"/>
      <w:r w:rsidRPr="00707A77">
        <w:rPr>
          <w:sz w:val="16"/>
          <w:szCs w:val="16"/>
        </w:rPr>
        <w:t xml:space="preserve"> </w:t>
      </w:r>
      <w:proofErr w:type="spellStart"/>
      <w:r w:rsidRPr="00707A77">
        <w:rPr>
          <w:sz w:val="16"/>
          <w:szCs w:val="16"/>
        </w:rPr>
        <w:t>Conferencea</w:t>
      </w:r>
      <w:proofErr w:type="spellEnd"/>
      <w:r w:rsidRPr="00707A77">
        <w:rPr>
          <w:sz w:val="16"/>
          <w:szCs w:val="16"/>
        </w:rPr>
        <w:t xml:space="preserve">, International </w:t>
      </w:r>
      <w:proofErr w:type="spellStart"/>
      <w:r w:rsidRPr="00707A77">
        <w:rPr>
          <w:sz w:val="16"/>
          <w:szCs w:val="16"/>
        </w:rPr>
        <w:t>Socratic</w:t>
      </w:r>
      <w:proofErr w:type="spellEnd"/>
      <w:r w:rsidRPr="00707A77">
        <w:rPr>
          <w:sz w:val="16"/>
          <w:szCs w:val="16"/>
        </w:rPr>
        <w:t xml:space="preserve"> </w:t>
      </w:r>
      <w:proofErr w:type="spellStart"/>
      <w:r w:rsidRPr="00707A77">
        <w:rPr>
          <w:sz w:val="16"/>
          <w:szCs w:val="16"/>
        </w:rPr>
        <w:t>Studies</w:t>
      </w:r>
      <w:proofErr w:type="spellEnd"/>
      <w:r w:rsidRPr="00707A77">
        <w:rPr>
          <w:sz w:val="16"/>
          <w:szCs w:val="16"/>
        </w:rPr>
        <w:t xml:space="preserve">, </w:t>
      </w:r>
      <w:proofErr w:type="spellStart"/>
      <w:r w:rsidRPr="00707A77">
        <w:rPr>
          <w:sz w:val="16"/>
          <w:szCs w:val="16"/>
        </w:rPr>
        <w:t>Philosophia</w:t>
      </w:r>
      <w:proofErr w:type="spellEnd"/>
      <w:r w:rsidRPr="00707A77">
        <w:rPr>
          <w:sz w:val="16"/>
          <w:szCs w:val="16"/>
        </w:rPr>
        <w:t xml:space="preserve"> </w:t>
      </w:r>
      <w:proofErr w:type="spellStart"/>
      <w:r w:rsidRPr="00707A77">
        <w:rPr>
          <w:sz w:val="16"/>
          <w:szCs w:val="16"/>
        </w:rPr>
        <w:t>Yearbook</w:t>
      </w:r>
      <w:proofErr w:type="spellEnd"/>
      <w:r w:rsidRPr="00707A77">
        <w:rPr>
          <w:sz w:val="16"/>
          <w:szCs w:val="16"/>
        </w:rPr>
        <w:t xml:space="preserve"> of </w:t>
      </w:r>
      <w:proofErr w:type="spellStart"/>
      <w:r w:rsidRPr="00707A77">
        <w:rPr>
          <w:sz w:val="16"/>
          <w:szCs w:val="16"/>
        </w:rPr>
        <w:t>Academy</w:t>
      </w:r>
      <w:proofErr w:type="spellEnd"/>
      <w:r w:rsidRPr="00707A77">
        <w:rPr>
          <w:sz w:val="16"/>
          <w:szCs w:val="16"/>
        </w:rPr>
        <w:t xml:space="preserve"> of </w:t>
      </w:r>
      <w:proofErr w:type="spellStart"/>
      <w:r w:rsidRPr="00707A77">
        <w:rPr>
          <w:sz w:val="16"/>
          <w:szCs w:val="16"/>
        </w:rPr>
        <w:t>Athens</w:t>
      </w:r>
      <w:proofErr w:type="spellEnd"/>
      <w:r w:rsidRPr="00707A77">
        <w:rPr>
          <w:sz w:val="16"/>
          <w:szCs w:val="16"/>
        </w:rPr>
        <w:t>).</w:t>
      </w:r>
    </w:p>
    <w:p w14:paraId="60E3C6A9" w14:textId="77777777" w:rsidR="00262ADD" w:rsidRPr="00707A77" w:rsidRDefault="00262ADD" w:rsidP="00262ADD">
      <w:pPr>
        <w:autoSpaceDE w:val="0"/>
        <w:autoSpaceDN w:val="0"/>
        <w:adjustRightInd w:val="0"/>
        <w:spacing w:after="0" w:line="240" w:lineRule="auto"/>
        <w:ind w:left="360"/>
        <w:jc w:val="both"/>
        <w:rPr>
          <w:rFonts w:cstheme="minorHAnsi"/>
          <w:sz w:val="16"/>
          <w:szCs w:val="16"/>
        </w:rPr>
      </w:pPr>
      <w:r w:rsidRPr="00707A77">
        <w:rPr>
          <w:sz w:val="16"/>
          <w:szCs w:val="16"/>
        </w:rPr>
        <w:t xml:space="preserve">Ďalej spolupracuje s Filozofickým klubom NOUS a kníhkupectvom </w:t>
      </w:r>
      <w:proofErr w:type="spellStart"/>
      <w:r w:rsidRPr="00707A77">
        <w:rPr>
          <w:sz w:val="16"/>
          <w:szCs w:val="16"/>
        </w:rPr>
        <w:t>Artforum</w:t>
      </w:r>
      <w:proofErr w:type="spellEnd"/>
      <w:r w:rsidRPr="00707A77">
        <w:rPr>
          <w:sz w:val="16"/>
          <w:szCs w:val="16"/>
        </w:rPr>
        <w:t xml:space="preserve"> (organizácia filozofických diskusií), s Rozhlasom a televíziou Slovenska (pravidelné príspevky filozofických esejí pre rádio Devín atď.)</w:t>
      </w:r>
    </w:p>
    <w:p w14:paraId="1D49237A" w14:textId="77777777" w:rsidR="00262ADD" w:rsidRPr="00707A77" w:rsidRDefault="00262ADD" w:rsidP="00262ADD">
      <w:pPr>
        <w:autoSpaceDE w:val="0"/>
        <w:autoSpaceDN w:val="0"/>
        <w:adjustRightInd w:val="0"/>
        <w:spacing w:after="0" w:line="240" w:lineRule="auto"/>
        <w:jc w:val="both"/>
        <w:rPr>
          <w:rFonts w:cstheme="minorHAnsi"/>
          <w:sz w:val="16"/>
          <w:szCs w:val="16"/>
        </w:rPr>
      </w:pPr>
    </w:p>
    <w:p w14:paraId="19E2D03F" w14:textId="77777777" w:rsidR="00262ADD" w:rsidRPr="00707A77" w:rsidRDefault="00262ADD" w:rsidP="00BC3714">
      <w:pPr>
        <w:pStyle w:val="Odsekzoznamu"/>
        <w:numPr>
          <w:ilvl w:val="0"/>
          <w:numId w:val="5"/>
        </w:numPr>
        <w:autoSpaceDE w:val="0"/>
        <w:autoSpaceDN w:val="0"/>
        <w:adjustRightInd w:val="0"/>
        <w:spacing w:after="0" w:line="240" w:lineRule="auto"/>
        <w:jc w:val="both"/>
        <w:rPr>
          <w:rFonts w:cstheme="minorHAnsi"/>
          <w:sz w:val="16"/>
          <w:szCs w:val="16"/>
        </w:rPr>
      </w:pPr>
      <w:r w:rsidRPr="00707A77">
        <w:rPr>
          <w:rFonts w:cstheme="minorHAnsi"/>
          <w:sz w:val="16"/>
          <w:szCs w:val="16"/>
        </w:rPr>
        <w:t>Charakteristika na možností sociálneho, športového, kultúrneho, duchovného a spoločenského vyžitia.</w:t>
      </w:r>
    </w:p>
    <w:p w14:paraId="2D5BBAF5" w14:textId="77777777" w:rsidR="00262ADD" w:rsidRPr="00707A77" w:rsidRDefault="00262ADD" w:rsidP="00262ADD">
      <w:pPr>
        <w:spacing w:line="240" w:lineRule="auto"/>
        <w:ind w:left="426"/>
        <w:contextualSpacing/>
        <w:jc w:val="both"/>
        <w:rPr>
          <w:rFonts w:eastAsia="Calibri" w:cstheme="minorHAnsi"/>
          <w:sz w:val="16"/>
          <w:szCs w:val="16"/>
        </w:rPr>
      </w:pPr>
      <w:r w:rsidRPr="00707A77">
        <w:rPr>
          <w:rFonts w:eastAsia="Calibri" w:cstheme="minorHAnsi"/>
          <w:sz w:val="16"/>
          <w:szCs w:val="16"/>
        </w:rPr>
        <w:t>Študentom PU je ubytovanie poskytované v štyroch samostatných zariadeniach (ŠD – Ul. 17. novembra č. 11; ŠD – Ul. 17. novembra č. 13; ŠD – Nám. Mládeže č. 2; ŠD – Exnárova č. 36) a 2 špecializovaných pracoviskách (Pravoslávny kňazský seminár; Gréckokatolícky kňazský seminár). Študentský domov vytvára podmienky pre samostatné štúdium a odpočinok ubytovaných študentov, rozvíjanie kultúrneho, spoločenského a športového života a rozvíjanie záujmovej činnosti ubytovaných študentov. Ubytovanie študentov PU je riešené v dvoj- až štvorlôžkových izbách s kompletným sociálnym vybavením v bunkovom systéme. V roku 2018 sa začala rekonštrukcia ŠD 17. novembra 11 a 13, ktorá bola ukončená koncom roka 2019. Vo všetkých prevádzkach je zavedené internetové pripojenie priamo v izbách. Ubytovaným je k dispozícii televízna miestnosť, práčovňa a čajové kuchynky na každom poschodí. Na 11. poschodí je študentom k dispozícií Univerzitné pastoračné centrum. V areáli svoje služby ponúka kaderníctvo, kozmetika a zdravotné stredisko. K dispozícii sú automaty na kávu a sladkosti.</w:t>
      </w:r>
    </w:p>
    <w:p w14:paraId="33201A14" w14:textId="77777777" w:rsidR="00262ADD" w:rsidRPr="00707A77" w:rsidRDefault="00262ADD" w:rsidP="00262ADD">
      <w:pPr>
        <w:spacing w:line="240" w:lineRule="auto"/>
        <w:ind w:left="426"/>
        <w:contextualSpacing/>
        <w:jc w:val="both"/>
        <w:rPr>
          <w:rFonts w:eastAsia="Calibri" w:cstheme="minorHAnsi"/>
          <w:sz w:val="16"/>
          <w:szCs w:val="16"/>
        </w:rPr>
      </w:pPr>
    </w:p>
    <w:p w14:paraId="71953945" w14:textId="77777777" w:rsidR="00262ADD" w:rsidRPr="00707A77" w:rsidRDefault="00262ADD" w:rsidP="00262ADD">
      <w:pPr>
        <w:spacing w:line="240" w:lineRule="auto"/>
        <w:ind w:left="426"/>
        <w:contextualSpacing/>
        <w:jc w:val="both"/>
        <w:rPr>
          <w:rFonts w:eastAsia="Calibri" w:cstheme="minorHAnsi"/>
          <w:sz w:val="16"/>
          <w:szCs w:val="16"/>
        </w:rPr>
      </w:pPr>
      <w:r w:rsidRPr="00707A77">
        <w:rPr>
          <w:rFonts w:eastAsia="Calibri" w:cstheme="minorHAnsi"/>
          <w:sz w:val="16"/>
          <w:szCs w:val="16"/>
        </w:rPr>
        <w:t xml:space="preserve">Študenti univerzity majú možnosť voľnočasového športového vyžitia v športových objektoch PU, ako sú plaváreň, posilňovňa, viacúčelový športový areál či multifunkčné ihrisko. V oboch semestroch kalendárneho roka 2019 FŠ organizovala pre študentov univerzity Vysokoškolskú mix-volejbalovú ligu a Futbalovú </w:t>
      </w:r>
      <w:proofErr w:type="spellStart"/>
      <w:r w:rsidRPr="00707A77">
        <w:rPr>
          <w:rFonts w:eastAsia="Calibri" w:cstheme="minorHAnsi"/>
          <w:sz w:val="16"/>
          <w:szCs w:val="16"/>
        </w:rPr>
        <w:t>miniligu</w:t>
      </w:r>
      <w:proofErr w:type="spellEnd"/>
      <w:r w:rsidRPr="00707A77">
        <w:rPr>
          <w:rFonts w:eastAsia="Calibri" w:cstheme="minorHAnsi"/>
          <w:sz w:val="16"/>
          <w:szCs w:val="16"/>
        </w:rPr>
        <w:t xml:space="preserve"> PU, o ktoré je neustále záujem. Dlhoročnú tradíciu majú aj Univerzitné dni športu, organizované FŠ, do ktorých bolo v roku 2019 aktívne zapojených takmer 600 študentov. Študenti univerzity môžu svoje športové záujmy rozvíjať aj v niekoľkých športových oddieloch a kluboch TJ Slávia PU Prešov. Jej členskú základňu tvorí každoročne okolo 300 športovcov. FŠ každoročne organizuje aj viacero periodických i neperiodických športových a športovo-vzdelávacích aktivít nielen pre študentov, ale aj pre širokú verejnosť rôzneho veku (Jarný beh; Detská športová olympiáda materských škôl; Olympijský päťboj seniorov; Beh olympijského dňa; </w:t>
      </w:r>
      <w:proofErr w:type="spellStart"/>
      <w:r w:rsidRPr="00707A77">
        <w:rPr>
          <w:rFonts w:eastAsia="Calibri" w:cstheme="minorHAnsi"/>
          <w:sz w:val="16"/>
          <w:szCs w:val="16"/>
        </w:rPr>
        <w:t>Šporťáčik</w:t>
      </w:r>
      <w:proofErr w:type="spellEnd"/>
      <w:r w:rsidRPr="00707A77">
        <w:rPr>
          <w:rFonts w:eastAsia="Calibri" w:cstheme="minorHAnsi"/>
          <w:sz w:val="16"/>
          <w:szCs w:val="16"/>
        </w:rPr>
        <w:t xml:space="preserve">; pohybový program </w:t>
      </w:r>
      <w:proofErr w:type="spellStart"/>
      <w:r w:rsidRPr="00707A77">
        <w:rPr>
          <w:rFonts w:eastAsia="Calibri" w:cstheme="minorHAnsi"/>
          <w:sz w:val="16"/>
          <w:szCs w:val="16"/>
        </w:rPr>
        <w:t>ProSenior</w:t>
      </w:r>
      <w:proofErr w:type="spellEnd"/>
      <w:r w:rsidRPr="00707A77">
        <w:rPr>
          <w:rFonts w:eastAsia="Calibri" w:cstheme="minorHAnsi"/>
          <w:sz w:val="16"/>
          <w:szCs w:val="16"/>
        </w:rPr>
        <w:t xml:space="preserve"> a iné). Pri realizácií týchto aktivít FŠ organizačne spolupracuje so študentmi, Olympijským klubom Prešov a mestom Prešov.</w:t>
      </w:r>
    </w:p>
    <w:p w14:paraId="04C2FB44" w14:textId="77777777" w:rsidR="00262ADD" w:rsidRPr="00707A77" w:rsidRDefault="00262ADD" w:rsidP="00262ADD">
      <w:pPr>
        <w:spacing w:line="240" w:lineRule="auto"/>
        <w:ind w:left="426"/>
        <w:contextualSpacing/>
        <w:jc w:val="both"/>
        <w:rPr>
          <w:rFonts w:eastAsia="Calibri" w:cstheme="minorHAnsi"/>
          <w:sz w:val="16"/>
          <w:szCs w:val="16"/>
        </w:rPr>
      </w:pPr>
    </w:p>
    <w:p w14:paraId="472E0218" w14:textId="77777777" w:rsidR="00262ADD" w:rsidRPr="00707A77" w:rsidRDefault="00262ADD" w:rsidP="00262ADD">
      <w:pPr>
        <w:spacing w:line="240" w:lineRule="auto"/>
        <w:ind w:left="426"/>
        <w:contextualSpacing/>
        <w:jc w:val="both"/>
        <w:rPr>
          <w:rFonts w:eastAsia="Calibri" w:cstheme="minorHAnsi"/>
          <w:sz w:val="16"/>
          <w:szCs w:val="16"/>
        </w:rPr>
      </w:pPr>
      <w:r w:rsidRPr="00707A77">
        <w:rPr>
          <w:rFonts w:eastAsia="Calibri" w:cstheme="minorHAnsi"/>
          <w:sz w:val="16"/>
          <w:szCs w:val="16"/>
        </w:rPr>
        <w:t xml:space="preserve">Na PU v Prešove pôsobí 11 umeleckých súborov, ktoré sú členmi Rady pre umeleckú činnosť univerzity. Pôsobia pri jednotlivých fakultách univerzity a ich odbornými garantmi sú umeleckí vedúci. Členmi súborov sú prevažne študenti univerzity. Umelecké súbory univerzity sú príkladom využitia voľného času vysokoškolákov, reprezentujú univerzitu na domácich a zahraničných umeleckých podujatiach, ako sú napr. akademické súťaže, prehliadky, festivaly, televízne a rozhlasové vystúpenia, nahrávky; významnou mierou ovplyvňujú kultúrno-spoločenský život na univerzite vystúpeniami samostatnými aj na </w:t>
      </w:r>
      <w:proofErr w:type="spellStart"/>
      <w:r w:rsidRPr="00707A77">
        <w:rPr>
          <w:rFonts w:eastAsia="Calibri" w:cstheme="minorHAnsi"/>
          <w:sz w:val="16"/>
          <w:szCs w:val="16"/>
        </w:rPr>
        <w:t>celouniverzitných</w:t>
      </w:r>
      <w:proofErr w:type="spellEnd"/>
      <w:r w:rsidRPr="00707A77">
        <w:rPr>
          <w:rFonts w:eastAsia="Calibri" w:cstheme="minorHAnsi"/>
          <w:sz w:val="16"/>
          <w:szCs w:val="16"/>
        </w:rPr>
        <w:t xml:space="preserve"> a fakultných slávnostných podujatiach, reprezentujú a vytvárajú imidž univerzity v rámci mesta Prešov, Prešovského kraja, v celoštátnom aj medzinárodnom meradle.</w:t>
      </w:r>
    </w:p>
    <w:p w14:paraId="4B133ADE" w14:textId="77777777" w:rsidR="00262ADD" w:rsidRPr="00707A77" w:rsidRDefault="00262ADD" w:rsidP="00262ADD">
      <w:pPr>
        <w:spacing w:line="240" w:lineRule="auto"/>
        <w:ind w:left="426"/>
        <w:contextualSpacing/>
        <w:jc w:val="both"/>
        <w:rPr>
          <w:rFonts w:eastAsia="Calibri" w:cstheme="minorHAnsi"/>
          <w:sz w:val="16"/>
          <w:szCs w:val="16"/>
        </w:rPr>
      </w:pPr>
    </w:p>
    <w:p w14:paraId="3BC642EC" w14:textId="77777777" w:rsidR="00262ADD" w:rsidRPr="00707A77" w:rsidRDefault="00262ADD" w:rsidP="00262ADD">
      <w:pPr>
        <w:spacing w:line="240" w:lineRule="auto"/>
        <w:ind w:left="426"/>
        <w:contextualSpacing/>
        <w:jc w:val="both"/>
        <w:rPr>
          <w:rFonts w:eastAsia="Calibri" w:cstheme="minorHAnsi"/>
          <w:sz w:val="16"/>
          <w:szCs w:val="16"/>
        </w:rPr>
      </w:pPr>
      <w:r w:rsidRPr="00707A77">
        <w:rPr>
          <w:rFonts w:eastAsia="Calibri" w:cstheme="minorHAnsi"/>
          <w:sz w:val="16"/>
          <w:szCs w:val="16"/>
        </w:rPr>
        <w:t xml:space="preserve">Počas štúdia možno pracovať v študentských médiách pôsobiacich na PU v Prešove: Rádio </w:t>
      </w:r>
      <w:proofErr w:type="spellStart"/>
      <w:r w:rsidRPr="00707A77">
        <w:rPr>
          <w:rFonts w:eastAsia="Calibri" w:cstheme="minorHAnsi"/>
          <w:sz w:val="16"/>
          <w:szCs w:val="16"/>
        </w:rPr>
        <w:t>PaF</w:t>
      </w:r>
      <w:proofErr w:type="spellEnd"/>
      <w:r w:rsidRPr="00707A77">
        <w:rPr>
          <w:rFonts w:eastAsia="Calibri" w:cstheme="minorHAnsi"/>
          <w:sz w:val="16"/>
          <w:szCs w:val="16"/>
        </w:rPr>
        <w:t xml:space="preserve">, internetová Televízia </w:t>
      </w:r>
      <w:proofErr w:type="spellStart"/>
      <w:r w:rsidRPr="00707A77">
        <w:rPr>
          <w:rFonts w:eastAsia="Calibri" w:cstheme="minorHAnsi"/>
          <w:sz w:val="16"/>
          <w:szCs w:val="16"/>
        </w:rPr>
        <w:t>Mediálka</w:t>
      </w:r>
      <w:proofErr w:type="spellEnd"/>
      <w:r w:rsidRPr="00707A77">
        <w:rPr>
          <w:rFonts w:eastAsia="Calibri" w:cstheme="minorHAnsi"/>
          <w:sz w:val="16"/>
          <w:szCs w:val="16"/>
        </w:rPr>
        <w:t xml:space="preserve"> a online časopis </w:t>
      </w:r>
      <w:proofErr w:type="spellStart"/>
      <w:r w:rsidRPr="00707A77">
        <w:rPr>
          <w:rFonts w:eastAsia="Calibri" w:cstheme="minorHAnsi"/>
          <w:sz w:val="16"/>
          <w:szCs w:val="16"/>
        </w:rPr>
        <w:t>Unipo</w:t>
      </w:r>
      <w:proofErr w:type="spellEnd"/>
      <w:r w:rsidRPr="00707A77">
        <w:rPr>
          <w:rFonts w:eastAsia="Calibri" w:cstheme="minorHAnsi"/>
          <w:sz w:val="16"/>
          <w:szCs w:val="16"/>
        </w:rPr>
        <w:t xml:space="preserve"> Press.</w:t>
      </w:r>
    </w:p>
    <w:p w14:paraId="40021D45" w14:textId="77777777" w:rsidR="00262ADD" w:rsidRPr="00707A77" w:rsidRDefault="00262ADD" w:rsidP="00262ADD">
      <w:pPr>
        <w:spacing w:line="240" w:lineRule="auto"/>
        <w:ind w:left="426"/>
        <w:contextualSpacing/>
        <w:jc w:val="both"/>
        <w:rPr>
          <w:rFonts w:eastAsia="Calibri" w:cstheme="minorHAnsi"/>
          <w:sz w:val="16"/>
          <w:szCs w:val="16"/>
        </w:rPr>
      </w:pPr>
    </w:p>
    <w:p w14:paraId="2C29A91F" w14:textId="77777777" w:rsidR="00262ADD" w:rsidRPr="00707A77" w:rsidRDefault="00262ADD" w:rsidP="00262ADD">
      <w:pPr>
        <w:spacing w:line="240" w:lineRule="auto"/>
        <w:ind w:left="426"/>
        <w:contextualSpacing/>
        <w:jc w:val="both"/>
        <w:rPr>
          <w:rFonts w:eastAsia="Calibri" w:cstheme="minorHAnsi"/>
          <w:sz w:val="16"/>
          <w:szCs w:val="16"/>
        </w:rPr>
      </w:pPr>
      <w:r w:rsidRPr="00707A77">
        <w:rPr>
          <w:rFonts w:eastAsia="Calibri" w:cstheme="minorHAnsi"/>
          <w:sz w:val="16"/>
          <w:szCs w:val="16"/>
        </w:rPr>
        <w:t xml:space="preserve">Univerzitné pastoračné centrum Dr. Štefana </w:t>
      </w:r>
      <w:proofErr w:type="spellStart"/>
      <w:r w:rsidRPr="00707A77">
        <w:rPr>
          <w:rFonts w:eastAsia="Calibri" w:cstheme="minorHAnsi"/>
          <w:sz w:val="16"/>
          <w:szCs w:val="16"/>
        </w:rPr>
        <w:t>Héseka</w:t>
      </w:r>
      <w:proofErr w:type="spellEnd"/>
      <w:r w:rsidRPr="00707A77">
        <w:rPr>
          <w:rFonts w:eastAsia="Calibri" w:cstheme="minorHAnsi"/>
          <w:sz w:val="16"/>
          <w:szCs w:val="16"/>
        </w:rPr>
        <w:t xml:space="preserve"> v Prešove (ďalej UPC; </w:t>
      </w:r>
      <w:hyperlink r:id="rId91" w:history="1">
        <w:r w:rsidRPr="00707A77">
          <w:rPr>
            <w:rStyle w:val="Hypertextovprepojenie"/>
            <w:rFonts w:eastAsia="Calibri" w:cstheme="minorHAnsi"/>
            <w:sz w:val="16"/>
            <w:szCs w:val="16"/>
          </w:rPr>
          <w:t>http://upc.unipo.sk/</w:t>
        </w:r>
      </w:hyperlink>
      <w:r w:rsidRPr="00707A77">
        <w:rPr>
          <w:rFonts w:eastAsia="Calibri" w:cstheme="minorHAnsi"/>
          <w:sz w:val="16"/>
          <w:szCs w:val="16"/>
        </w:rPr>
        <w:t xml:space="preserve">) je súčasťou celoslovenskej siete univerzitných pastoračných centier. Jeho hlavnou úlohou je starostlivosť o duchovné potreby vysokoškolských študentov a pedagógov. UPC pre svoje aktivity na PU využíva kaplnku v ŠD na Ul. 17. novembra, TV miestnosť v ŠD Exnárova 36 a priestory auly č. 100 na FHPV. Na pôde PU vyvíja aktivity v duchovnej oblasti aj Gréckokatolícke mládežnícke pastoračné centrum (GMPC; </w:t>
      </w:r>
      <w:hyperlink r:id="rId92" w:history="1">
        <w:r w:rsidRPr="00707A77">
          <w:rPr>
            <w:rStyle w:val="Hypertextovprepojenie"/>
            <w:rFonts w:eastAsia="Calibri" w:cstheme="minorHAnsi"/>
            <w:sz w:val="16"/>
            <w:szCs w:val="16"/>
          </w:rPr>
          <w:t>www.gmpc.grkatpo.sk</w:t>
        </w:r>
      </w:hyperlink>
      <w:r w:rsidRPr="00707A77">
        <w:rPr>
          <w:rFonts w:eastAsia="Calibri" w:cstheme="minorHAnsi"/>
          <w:sz w:val="16"/>
          <w:szCs w:val="16"/>
        </w:rPr>
        <w:t>), ktorého zriaďovateľom je Arcibiskupský úrad v Prešove. GMPC veľmi intenzívne spolupracuje s GTF PU a ponúka rôzne voľnočasové aktivity. Úlohou centra je ponúknuť zväčša mladým ľuďom pôsobiacim a študujúcim v meste Prešov priestor na spoločné stretávanie sa, nadväzovanie dialógu, plnšie prežívanie svojej viery, ako aj vzájomnosti medzi sebou a svetom. Uskutočňuje sa to na báze priateľstva, rozhovorov, besied, pozvaných prednášok, duchovných i voľnočasových aktivít.</w:t>
      </w:r>
    </w:p>
    <w:p w14:paraId="5549E7EC" w14:textId="77777777" w:rsidR="00262ADD" w:rsidRPr="00707A77" w:rsidRDefault="00262ADD" w:rsidP="00262ADD">
      <w:pPr>
        <w:spacing w:line="240" w:lineRule="auto"/>
        <w:ind w:left="426"/>
        <w:contextualSpacing/>
        <w:jc w:val="both"/>
        <w:rPr>
          <w:rFonts w:eastAsia="Calibri" w:cstheme="minorHAnsi"/>
          <w:sz w:val="16"/>
          <w:szCs w:val="16"/>
        </w:rPr>
      </w:pPr>
    </w:p>
    <w:p w14:paraId="0F532486" w14:textId="77777777" w:rsidR="00262ADD" w:rsidRPr="00707A77" w:rsidRDefault="00262ADD" w:rsidP="00262ADD">
      <w:pPr>
        <w:spacing w:line="240" w:lineRule="auto"/>
        <w:ind w:left="426"/>
        <w:contextualSpacing/>
        <w:jc w:val="both"/>
        <w:rPr>
          <w:rFonts w:eastAsia="Calibri" w:cstheme="minorHAnsi"/>
          <w:sz w:val="16"/>
          <w:szCs w:val="16"/>
        </w:rPr>
      </w:pPr>
      <w:r w:rsidRPr="00707A77">
        <w:rPr>
          <w:rFonts w:eastAsia="Calibri" w:cstheme="minorHAnsi"/>
          <w:sz w:val="16"/>
          <w:szCs w:val="16"/>
        </w:rPr>
        <w:t>Inštitút filozofie pripravuje letnú školu Filozofia ako praktické sebapoznanie (výlety pedagógov a študentov do prírody spojené s otvorenými diskusiami o budúcnosti filozofie, uplatnení filozofov v praxi, technikami sebapoznania). Rovnako ponúka exkurzie a workshopy v oblasti charity a dobrovoľníctva. Plánovanou platformou je Filozofický diskusný klub zameraný na rozvoj kritického myslenia a argumentačných spôsobilostí vo vzájomnej diskusii študentov FF PU a ako aj pokračujúca spolupráca s Filozofickým klubom NOUS vo forme prípravy prednášok a podujatí pre širšiu verejnosť.</w:t>
      </w:r>
    </w:p>
    <w:p w14:paraId="03ACEFB7" w14:textId="77777777" w:rsidR="00262ADD" w:rsidRPr="00707A77" w:rsidRDefault="00262ADD" w:rsidP="00262ADD">
      <w:pPr>
        <w:autoSpaceDE w:val="0"/>
        <w:autoSpaceDN w:val="0"/>
        <w:adjustRightInd w:val="0"/>
        <w:spacing w:after="0" w:line="240" w:lineRule="auto"/>
        <w:ind w:left="360"/>
        <w:jc w:val="both"/>
        <w:rPr>
          <w:rFonts w:cstheme="minorHAnsi"/>
          <w:sz w:val="16"/>
          <w:szCs w:val="16"/>
        </w:rPr>
      </w:pPr>
      <w:r w:rsidRPr="00707A77">
        <w:rPr>
          <w:rFonts w:cstheme="minorHAnsi"/>
          <w:sz w:val="16"/>
          <w:szCs w:val="16"/>
        </w:rPr>
        <w:t xml:space="preserve"> </w:t>
      </w:r>
    </w:p>
    <w:p w14:paraId="1C74FA74" w14:textId="77777777" w:rsidR="00262ADD" w:rsidRPr="00707A77" w:rsidRDefault="00262ADD" w:rsidP="00BC3714">
      <w:pPr>
        <w:pStyle w:val="Odsekzoznamu"/>
        <w:numPr>
          <w:ilvl w:val="0"/>
          <w:numId w:val="5"/>
        </w:numPr>
        <w:autoSpaceDE w:val="0"/>
        <w:autoSpaceDN w:val="0"/>
        <w:adjustRightInd w:val="0"/>
        <w:spacing w:after="0" w:line="240" w:lineRule="auto"/>
        <w:jc w:val="both"/>
        <w:rPr>
          <w:rFonts w:cstheme="minorHAnsi"/>
          <w:sz w:val="16"/>
          <w:szCs w:val="16"/>
        </w:rPr>
      </w:pPr>
      <w:r w:rsidRPr="00707A77">
        <w:rPr>
          <w:rFonts w:cstheme="minorHAnsi"/>
          <w:sz w:val="16"/>
          <w:szCs w:val="16"/>
        </w:rPr>
        <w:t xml:space="preserve">Možnosti a podmienky účasti študentov študijného programu na mobilitách a stážach (s uvedením kontaktov), pokyny na prihlasovanie, pravidlá uznávania tohto vzdelávania. </w:t>
      </w:r>
    </w:p>
    <w:p w14:paraId="4EB8E5BE" w14:textId="77777777" w:rsidR="00262ADD" w:rsidRPr="00707A77" w:rsidRDefault="00262ADD" w:rsidP="00262ADD">
      <w:pPr>
        <w:autoSpaceDE w:val="0"/>
        <w:autoSpaceDN w:val="0"/>
        <w:adjustRightInd w:val="0"/>
        <w:spacing w:after="0" w:line="240" w:lineRule="auto"/>
        <w:ind w:left="360"/>
        <w:jc w:val="both"/>
        <w:rPr>
          <w:rFonts w:cstheme="minorHAnsi"/>
          <w:bCs/>
          <w:sz w:val="16"/>
          <w:szCs w:val="16"/>
        </w:rPr>
      </w:pPr>
      <w:r w:rsidRPr="00707A77">
        <w:rPr>
          <w:rFonts w:cstheme="minorHAnsi"/>
          <w:bCs/>
          <w:sz w:val="16"/>
          <w:szCs w:val="16"/>
        </w:rPr>
        <w:t>Postupy a procesy podania prihlášky na mobilitu, výberu, účasti na mobilite a uznanie výsledkov získaných v zahraničí opisujú jednotlivé opatrenia rektora, ktoré sú dostupné na webovom sídle univerzity. Pravidelne sa realizujú informačné kampane o možnostiach realizácie mobilít a stáží – na univerzitnej aj fakultnej úrovni. Informácie o možnostiach mobilít sú zverejňované na webovom sídle univerzity aj fakulty.</w:t>
      </w:r>
    </w:p>
    <w:p w14:paraId="26528D4E" w14:textId="77777777" w:rsidR="00262ADD" w:rsidRPr="00707A77" w:rsidRDefault="00262ADD" w:rsidP="00262ADD">
      <w:pPr>
        <w:autoSpaceDE w:val="0"/>
        <w:autoSpaceDN w:val="0"/>
        <w:adjustRightInd w:val="0"/>
        <w:spacing w:after="0" w:line="240" w:lineRule="auto"/>
        <w:ind w:left="360"/>
        <w:jc w:val="both"/>
        <w:rPr>
          <w:rFonts w:cstheme="minorHAnsi"/>
          <w:bCs/>
          <w:sz w:val="16"/>
          <w:szCs w:val="16"/>
        </w:rPr>
      </w:pPr>
      <w:r w:rsidRPr="00707A77">
        <w:rPr>
          <w:rFonts w:cstheme="minorHAnsi"/>
          <w:bCs/>
          <w:sz w:val="16"/>
          <w:szCs w:val="16"/>
        </w:rPr>
        <w:t xml:space="preserve">Podľa </w:t>
      </w:r>
      <w:hyperlink r:id="rId93" w:history="1">
        <w:r w:rsidRPr="00707A77">
          <w:rPr>
            <w:rStyle w:val="Hypertextovprepojenie"/>
            <w:rFonts w:cstheme="minorHAnsi"/>
            <w:bCs/>
            <w:sz w:val="16"/>
            <w:szCs w:val="16"/>
          </w:rPr>
          <w:t>Študijného poriadku PU v Prešove</w:t>
        </w:r>
      </w:hyperlink>
      <w:r w:rsidRPr="00707A77">
        <w:rPr>
          <w:rFonts w:cstheme="minorHAnsi"/>
          <w:bCs/>
          <w:sz w:val="16"/>
          <w:szCs w:val="16"/>
        </w:rPr>
        <w:t xml:space="preserve"> (čl. 15) má študent fakulty právo absolvovať časť štúdia na inej vysokej škole v Slovenskej republike alebo v zahraničí. Súhlas na štúdium a na čas jeho trvania udeľuje podľa typu mobility dekan/rektor, príp. prorektor pre vonkajšie vzťahy a marketing a je záležitosťou trojstrannej zmluvy medzi študentom, vysielajúcou fakultou a prijímajúcou fakultou. Fakulta po návrate študentovi uzná časť štúdia v súlade so zmluvou, s európskym štandardom a Európskym systémom transferu kreditov (ECTS).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fakulte. </w:t>
      </w:r>
    </w:p>
    <w:p w14:paraId="4803B6A9" w14:textId="77777777" w:rsidR="00262ADD" w:rsidRPr="00707A77" w:rsidRDefault="00262ADD" w:rsidP="00262ADD">
      <w:pPr>
        <w:autoSpaceDE w:val="0"/>
        <w:autoSpaceDN w:val="0"/>
        <w:adjustRightInd w:val="0"/>
        <w:spacing w:after="0" w:line="240" w:lineRule="auto"/>
        <w:ind w:left="360"/>
        <w:jc w:val="both"/>
        <w:rPr>
          <w:rFonts w:cstheme="minorHAnsi"/>
          <w:bCs/>
          <w:sz w:val="16"/>
          <w:szCs w:val="16"/>
        </w:rPr>
      </w:pPr>
      <w:r w:rsidRPr="00707A77">
        <w:rPr>
          <w:rFonts w:cstheme="minorHAnsi"/>
          <w:bCs/>
          <w:sz w:val="16"/>
          <w:szCs w:val="16"/>
        </w:rPr>
        <w:t xml:space="preserve">Prenos kreditov je získavanie kreditov absolvovaním časti štúdia na základe zmluvy o štúdiu na inej vysokej škole v Slovenskej republike alebo v zahraničí. Prenos kreditov je zabezpečený prihláškou na štúdium, zmluvou o štúdiu a výpisom výsledkov štúdia. Ak študent absolvuje časť štúdia v zahraničí, má pre absolvovanie predmetu nárok na náhradné plnenie študijných povinností (ktoré si pred vycestovaním písomne dohodne s vyučujúcim, resp. skúšajúcim predmetu), ak hosťujúca univerzita neponúka vhodný alternatívny </w:t>
      </w:r>
      <w:r w:rsidRPr="00707A77">
        <w:rPr>
          <w:rFonts w:cstheme="minorHAnsi"/>
          <w:bCs/>
          <w:sz w:val="16"/>
          <w:szCs w:val="16"/>
        </w:rPr>
        <w:lastRenderedPageBreak/>
        <w:t>predmet k predmetu študijného programu na FF PU. Bližšie náležitosti štúdia v zahraničí upravujú interné predpisy FF PU zverejnené na webovom sídle fakulty.</w:t>
      </w:r>
    </w:p>
    <w:p w14:paraId="51835C9E" w14:textId="77777777" w:rsidR="00262ADD" w:rsidRPr="00707A77" w:rsidRDefault="00262ADD" w:rsidP="00262ADD">
      <w:pPr>
        <w:autoSpaceDE w:val="0"/>
        <w:autoSpaceDN w:val="0"/>
        <w:adjustRightInd w:val="0"/>
        <w:spacing w:after="0" w:line="240" w:lineRule="auto"/>
        <w:ind w:left="360"/>
        <w:jc w:val="both"/>
        <w:rPr>
          <w:rFonts w:cstheme="minorHAnsi"/>
          <w:bCs/>
          <w:sz w:val="16"/>
          <w:szCs w:val="16"/>
        </w:rPr>
      </w:pPr>
      <w:r w:rsidRPr="00707A77">
        <w:rPr>
          <w:rFonts w:cstheme="minorHAnsi"/>
          <w:bCs/>
          <w:sz w:val="16"/>
          <w:szCs w:val="16"/>
        </w:rPr>
        <w:t xml:space="preserve">Opis postupu realizácie Erasmus+ mobilít upravuje </w:t>
      </w:r>
      <w:hyperlink r:id="rId94" w:history="1">
        <w:r w:rsidRPr="00707A77">
          <w:rPr>
            <w:rStyle w:val="Hypertextovprepojenie"/>
            <w:rFonts w:cstheme="minorHAnsi"/>
            <w:bCs/>
            <w:sz w:val="16"/>
            <w:szCs w:val="16"/>
          </w:rPr>
          <w:t>Opatrenie rektora 8/2014</w:t>
        </w:r>
      </w:hyperlink>
      <w:r w:rsidRPr="00707A77">
        <w:rPr>
          <w:rFonts w:cstheme="minorHAnsi"/>
          <w:bCs/>
          <w:sz w:val="16"/>
          <w:szCs w:val="16"/>
        </w:rPr>
        <w:t xml:space="preserve"> s názvom Postup realizácie odchádzajúcich študentských mobilít v rámci programu Erasmus+. Realizácia Erasmus+ mobilít pozostáva zo štyroch podprocesov, resp. krokov: (1) podanie prihlášky na mobilitu v rámci programu Erasmus+, (2) výberové konanie, (3) realizácia mobility, (4) uznanie výsledkov získaných v zahraničí, v rámci ktorých sú presne špecifikované úkony, ktoré je potrebné vykonať.</w:t>
      </w:r>
    </w:p>
    <w:p w14:paraId="3784F077" w14:textId="77777777" w:rsidR="00262ADD" w:rsidRPr="00707A77" w:rsidRDefault="00262ADD" w:rsidP="00262ADD">
      <w:pPr>
        <w:autoSpaceDE w:val="0"/>
        <w:autoSpaceDN w:val="0"/>
        <w:adjustRightInd w:val="0"/>
        <w:spacing w:after="0" w:line="240" w:lineRule="auto"/>
        <w:ind w:left="360"/>
        <w:jc w:val="both"/>
        <w:rPr>
          <w:rFonts w:cstheme="minorHAnsi"/>
          <w:bCs/>
          <w:sz w:val="16"/>
          <w:szCs w:val="16"/>
        </w:rPr>
      </w:pPr>
      <w:r w:rsidRPr="00707A77">
        <w:rPr>
          <w:rFonts w:cstheme="minorHAnsi"/>
          <w:bCs/>
          <w:sz w:val="16"/>
          <w:szCs w:val="16"/>
        </w:rPr>
        <w:t xml:space="preserve">Opatrenie rektora ku prenosu kreditov a uznávaniu výsledkov za absolvovanie časti štúdia a odborných stáží na hosťujúcich inštitúciách v rámci študentských </w:t>
      </w:r>
      <w:proofErr w:type="spellStart"/>
      <w:r w:rsidRPr="00707A77">
        <w:rPr>
          <w:rFonts w:cstheme="minorHAnsi"/>
          <w:bCs/>
          <w:sz w:val="16"/>
          <w:szCs w:val="16"/>
        </w:rPr>
        <w:t>mobilitných</w:t>
      </w:r>
      <w:proofErr w:type="spellEnd"/>
      <w:r w:rsidRPr="00707A77">
        <w:rPr>
          <w:rFonts w:cstheme="minorHAnsi"/>
          <w:bCs/>
          <w:sz w:val="16"/>
          <w:szCs w:val="16"/>
        </w:rPr>
        <w:t xml:space="preserve"> programov (2009) vymedzuje úlohy inštitucionálneho a fakultného koordinátora ECTS, medzi ktoré patrí aj poskytovanie poradenstva a metodické usmerňovanie študentov a vysokoškolských učiteľov v oblasti ECTS, zabezpečovanie a koordinovanie prípravy Katalógu predmetov pre domácich a aj zahraničných študentov.</w:t>
      </w:r>
    </w:p>
    <w:p w14:paraId="0209E19F" w14:textId="77777777" w:rsidR="00262ADD" w:rsidRPr="00707A77" w:rsidRDefault="00262ADD" w:rsidP="00262ADD">
      <w:pPr>
        <w:autoSpaceDE w:val="0"/>
        <w:autoSpaceDN w:val="0"/>
        <w:adjustRightInd w:val="0"/>
        <w:spacing w:after="0" w:line="240" w:lineRule="auto"/>
        <w:ind w:left="360"/>
        <w:rPr>
          <w:rFonts w:cstheme="minorHAnsi"/>
          <w:b/>
          <w:bCs/>
          <w:sz w:val="16"/>
          <w:szCs w:val="16"/>
        </w:rPr>
      </w:pPr>
    </w:p>
    <w:p w14:paraId="502142D0" w14:textId="77777777" w:rsidR="00262ADD" w:rsidRPr="00707A77" w:rsidRDefault="00262ADD" w:rsidP="00BC3714">
      <w:pPr>
        <w:pStyle w:val="Odsekzoznamu"/>
        <w:numPr>
          <w:ilvl w:val="0"/>
          <w:numId w:val="1"/>
        </w:numPr>
        <w:autoSpaceDE w:val="0"/>
        <w:autoSpaceDN w:val="0"/>
        <w:adjustRightInd w:val="0"/>
        <w:spacing w:after="0" w:line="240" w:lineRule="auto"/>
        <w:rPr>
          <w:rFonts w:cstheme="minorHAnsi"/>
          <w:b/>
          <w:bCs/>
          <w:sz w:val="16"/>
          <w:szCs w:val="16"/>
        </w:rPr>
      </w:pPr>
      <w:r w:rsidRPr="00707A77">
        <w:rPr>
          <w:rFonts w:cstheme="minorHAnsi"/>
          <w:b/>
          <w:bCs/>
          <w:sz w:val="16"/>
          <w:szCs w:val="16"/>
        </w:rPr>
        <w:t xml:space="preserve">Požadované schopnosti a predpoklady uchádzača o štúdium študijného programu </w:t>
      </w:r>
    </w:p>
    <w:p w14:paraId="270D0C4B" w14:textId="77777777" w:rsidR="00262ADD" w:rsidRPr="00707A77" w:rsidRDefault="00262ADD" w:rsidP="00BC3714">
      <w:pPr>
        <w:pStyle w:val="Odsekzoznamu"/>
        <w:numPr>
          <w:ilvl w:val="0"/>
          <w:numId w:val="7"/>
        </w:numPr>
        <w:autoSpaceDE w:val="0"/>
        <w:autoSpaceDN w:val="0"/>
        <w:adjustRightInd w:val="0"/>
        <w:spacing w:after="0" w:line="240" w:lineRule="auto"/>
        <w:rPr>
          <w:rFonts w:cstheme="minorHAnsi"/>
          <w:sz w:val="16"/>
          <w:szCs w:val="16"/>
        </w:rPr>
      </w:pPr>
      <w:r w:rsidRPr="00707A77">
        <w:rPr>
          <w:rFonts w:cstheme="minorHAnsi"/>
          <w:sz w:val="16"/>
          <w:szCs w:val="16"/>
        </w:rPr>
        <w:t>Požadované schopnosti a predpoklady potrebné na prijatie na štúdium</w:t>
      </w:r>
    </w:p>
    <w:p w14:paraId="3A9D64D9" w14:textId="77777777" w:rsidR="00262ADD" w:rsidRPr="00707A77" w:rsidRDefault="00262ADD" w:rsidP="00262ADD">
      <w:pPr>
        <w:spacing w:line="240" w:lineRule="auto"/>
        <w:ind w:left="426"/>
        <w:jc w:val="both"/>
        <w:rPr>
          <w:sz w:val="16"/>
          <w:szCs w:val="16"/>
        </w:rPr>
      </w:pPr>
      <w:r w:rsidRPr="00707A77">
        <w:rPr>
          <w:sz w:val="16"/>
          <w:szCs w:val="16"/>
        </w:rPr>
        <w:t xml:space="preserve">Podmienky prijatia uchádzača na štúdium v programe Systematická filozofia: Podmienkou prijatia uchádzača na štúdium tretieho stupňa študijného programu Systematická filozofia je absolvovanie magisterského štúdia v odbore filozofia alebo v príbuznom odbore a úspešné absolvovanie prijímacej skúšky. </w:t>
      </w:r>
    </w:p>
    <w:p w14:paraId="4332BD3C" w14:textId="77777777" w:rsidR="00262ADD" w:rsidRPr="00707A77" w:rsidRDefault="00262ADD" w:rsidP="00262ADD">
      <w:pPr>
        <w:spacing w:line="240" w:lineRule="auto"/>
        <w:ind w:left="426"/>
        <w:jc w:val="both"/>
        <w:rPr>
          <w:sz w:val="16"/>
          <w:szCs w:val="16"/>
        </w:rPr>
      </w:pPr>
      <w:r w:rsidRPr="00707A77">
        <w:rPr>
          <w:sz w:val="16"/>
          <w:szCs w:val="16"/>
        </w:rPr>
        <w:t xml:space="preserve">Forma prijímacieho konania: Počas prijímacej skúšky uchádzači o štúdium predstavia projekt zamýšľanej dizertačnej práce. Prijímacie konanie prebieha v ústnej forme a počas rozpravy má uchádzač dokázať schopnosť analytického, kritického a tvorivého myslenia v oblasti súvisiacej s navrhovanou témou práce. Súčasťou prijímacieho konania je aj rozprava viažuca sa na problematiku širších znalostí študovaného odboru a skúška z cudzieho jazyka. </w:t>
      </w:r>
    </w:p>
    <w:p w14:paraId="0C928FED" w14:textId="77777777" w:rsidR="00262ADD" w:rsidRPr="00707A77" w:rsidRDefault="00262ADD" w:rsidP="00262ADD">
      <w:pPr>
        <w:spacing w:line="240" w:lineRule="auto"/>
        <w:ind w:left="426"/>
        <w:jc w:val="both"/>
        <w:rPr>
          <w:sz w:val="16"/>
          <w:szCs w:val="16"/>
        </w:rPr>
      </w:pPr>
      <w:r w:rsidRPr="00707A77">
        <w:rPr>
          <w:sz w:val="16"/>
          <w:szCs w:val="16"/>
        </w:rPr>
        <w:t>Stanovenie okruhu a rozsahu požadovaných znalostí: Počas prijímacieho konania je dôraz kladený na znalosti z oblastí: - dejiny filozofie, systematická filozofia (teoretická filozofia, praktická filozofia, estetika, etika), cudzí jazyk, obhajoba projektu dizertačnej práce. Uchádzač absolvuje prijímaciu skúšku z jedného cudzieho jazyka. Vyžaduje sa znalosť cudzieho jazyka na úrovni B2. Uchádzač si vyberá jeden cudzí jazyk z ponuky štyroch svetových jazykov (anglický jazyk, nemecký jazyk, ruský jazyk, francúzsky jazyk). V prípade, že uchádzač úspešne absolvoval štátnu skúšku z vybraného cudzieho jazyka v rámci vysokoškolského štúdia, prijímaciu skúšku z cudzieho jazyka nevykonáva.</w:t>
      </w:r>
    </w:p>
    <w:p w14:paraId="6DA82480" w14:textId="77777777" w:rsidR="00262ADD" w:rsidRPr="00707A77" w:rsidRDefault="00262ADD" w:rsidP="00262ADD">
      <w:pPr>
        <w:spacing w:line="240" w:lineRule="auto"/>
        <w:ind w:left="426"/>
        <w:jc w:val="both"/>
        <w:rPr>
          <w:sz w:val="16"/>
          <w:szCs w:val="16"/>
        </w:rPr>
      </w:pPr>
      <w:r w:rsidRPr="00707A77">
        <w:rPr>
          <w:sz w:val="16"/>
          <w:szCs w:val="16"/>
        </w:rPr>
        <w:t>Súčasťou prijímacej skúšky je: a) prezentácia návrhu projektu výskumu viažuceho sa na tému dizertačnej práce, ktorú si uchádzač zvolil z vypísaných tém dizertačných prác; b) posúdenie celkových predpokladov (absolvované štúdium, zvládnutie predpísaných okruhov, doterajšie výsledky uchádzača v oblasti výskumu, vrátane kvalifikačných prác a publikačnej činnosti a pod.).</w:t>
      </w:r>
    </w:p>
    <w:p w14:paraId="668D458C" w14:textId="77777777" w:rsidR="00262ADD" w:rsidRPr="00707A77" w:rsidRDefault="00262ADD" w:rsidP="00262ADD">
      <w:pPr>
        <w:autoSpaceDE w:val="0"/>
        <w:autoSpaceDN w:val="0"/>
        <w:adjustRightInd w:val="0"/>
        <w:spacing w:after="0" w:line="240" w:lineRule="auto"/>
        <w:ind w:left="426"/>
        <w:rPr>
          <w:rFonts w:cstheme="minorHAnsi"/>
          <w:sz w:val="16"/>
          <w:szCs w:val="16"/>
        </w:rPr>
      </w:pPr>
      <w:r w:rsidRPr="00707A77">
        <w:rPr>
          <w:sz w:val="16"/>
          <w:szCs w:val="16"/>
        </w:rPr>
        <w:t>Okruhy tém prijímacej skúšky z oblasti systematická filozofia a dejiny filozofie: Predmet prijímacej skúšky sa volí podľa oblasti systematickej filozofie, na ktorú sa viaže zvolená téma dizertácie (sociálna filozofia, filozofická antropológia, estetika, etika a pod.). U uchádzača/</w:t>
      </w:r>
      <w:proofErr w:type="spellStart"/>
      <w:r w:rsidRPr="00707A77">
        <w:rPr>
          <w:sz w:val="16"/>
          <w:szCs w:val="16"/>
        </w:rPr>
        <w:t>ky</w:t>
      </w:r>
      <w:proofErr w:type="spellEnd"/>
      <w:r w:rsidRPr="00707A77">
        <w:rPr>
          <w:sz w:val="16"/>
          <w:szCs w:val="16"/>
        </w:rPr>
        <w:t xml:space="preserve"> sa predpokladá zvládnutie súboru prehĺbených poznatkov z filozofie (osobitne systematickej, resp. teoretickej filozofie, praktickej filozofie, ale aj z dejín filozofie, etiky a estetiky) prevyšujúcich úroveň štátnej záverečnej skúšky na magisterskom stupni.</w:t>
      </w:r>
    </w:p>
    <w:p w14:paraId="54B20039" w14:textId="77777777" w:rsidR="00262ADD" w:rsidRPr="00707A77" w:rsidRDefault="00262ADD" w:rsidP="00262ADD">
      <w:pPr>
        <w:pStyle w:val="Odsekzoznamu"/>
        <w:autoSpaceDE w:val="0"/>
        <w:autoSpaceDN w:val="0"/>
        <w:adjustRightInd w:val="0"/>
        <w:spacing w:after="0" w:line="240" w:lineRule="auto"/>
        <w:ind w:left="426"/>
        <w:rPr>
          <w:rFonts w:cstheme="minorHAnsi"/>
          <w:sz w:val="16"/>
          <w:szCs w:val="16"/>
        </w:rPr>
      </w:pPr>
    </w:p>
    <w:p w14:paraId="4BBF67EB" w14:textId="77777777" w:rsidR="00262ADD" w:rsidRPr="00707A77" w:rsidRDefault="00262ADD" w:rsidP="00262ADD">
      <w:pPr>
        <w:pStyle w:val="Odsekzoznamu"/>
        <w:autoSpaceDE w:val="0"/>
        <w:autoSpaceDN w:val="0"/>
        <w:adjustRightInd w:val="0"/>
        <w:spacing w:after="0" w:line="240" w:lineRule="auto"/>
        <w:ind w:left="360"/>
        <w:rPr>
          <w:rFonts w:cstheme="minorHAnsi"/>
          <w:sz w:val="16"/>
          <w:szCs w:val="16"/>
        </w:rPr>
      </w:pPr>
    </w:p>
    <w:p w14:paraId="09027AB7" w14:textId="77777777" w:rsidR="00262ADD" w:rsidRPr="00707A77" w:rsidRDefault="00262ADD" w:rsidP="00BC3714">
      <w:pPr>
        <w:pStyle w:val="Odsekzoznamu"/>
        <w:numPr>
          <w:ilvl w:val="0"/>
          <w:numId w:val="7"/>
        </w:numPr>
        <w:autoSpaceDE w:val="0"/>
        <w:autoSpaceDN w:val="0"/>
        <w:adjustRightInd w:val="0"/>
        <w:spacing w:after="0" w:line="240" w:lineRule="auto"/>
        <w:rPr>
          <w:rFonts w:cstheme="minorHAnsi"/>
          <w:sz w:val="16"/>
          <w:szCs w:val="16"/>
        </w:rPr>
      </w:pPr>
      <w:r w:rsidRPr="00707A77">
        <w:rPr>
          <w:rFonts w:cstheme="minorHAnsi"/>
          <w:sz w:val="16"/>
          <w:szCs w:val="16"/>
        </w:rPr>
        <w:t>Postupy prijímania na štúdium.</w:t>
      </w:r>
    </w:p>
    <w:p w14:paraId="3F2A77E0" w14:textId="77777777" w:rsidR="00262ADD" w:rsidRPr="00707A77" w:rsidRDefault="00262ADD" w:rsidP="00262ADD">
      <w:pPr>
        <w:autoSpaceDE w:val="0"/>
        <w:autoSpaceDN w:val="0"/>
        <w:adjustRightInd w:val="0"/>
        <w:spacing w:after="0" w:line="240" w:lineRule="auto"/>
        <w:ind w:left="426"/>
        <w:jc w:val="both"/>
        <w:rPr>
          <w:rFonts w:eastAsiaTheme="minorEastAsia" w:cstheme="minorHAnsi"/>
          <w:sz w:val="16"/>
          <w:szCs w:val="16"/>
        </w:rPr>
      </w:pPr>
      <w:r w:rsidRPr="00707A77">
        <w:rPr>
          <w:rFonts w:eastAsiaTheme="minorEastAsia" w:cstheme="minorHAnsi"/>
          <w:sz w:val="16"/>
          <w:szCs w:val="16"/>
        </w:rPr>
        <w:t xml:space="preserve">Všetky procesy a postupy súvisiace s prijímacím konaním vymedzuje </w:t>
      </w:r>
      <w:hyperlink r:id="rId95" w:history="1">
        <w:r w:rsidRPr="00707A77">
          <w:rPr>
            <w:rStyle w:val="Hypertextovprepojenie"/>
            <w:rFonts w:eastAsiaTheme="minorEastAsia" w:cstheme="minorHAnsi"/>
            <w:iCs/>
            <w:sz w:val="16"/>
            <w:szCs w:val="16"/>
          </w:rPr>
          <w:t>Študijný poriadok PU v Prešove</w:t>
        </w:r>
      </w:hyperlink>
      <w:r w:rsidRPr="00707A77">
        <w:rPr>
          <w:rFonts w:eastAsiaTheme="minorEastAsia" w:cstheme="minorHAnsi"/>
          <w:sz w:val="16"/>
          <w:szCs w:val="16"/>
        </w:rPr>
        <w:t>, konkrétne čl. 28, ktorý sa venuje prijímaciemu konaniu na tretí stupeň štúdia.</w:t>
      </w:r>
    </w:p>
    <w:p w14:paraId="5B45AB75" w14:textId="77777777" w:rsidR="00262ADD" w:rsidRPr="00707A77" w:rsidRDefault="00262ADD" w:rsidP="00262ADD">
      <w:pPr>
        <w:spacing w:line="240" w:lineRule="auto"/>
        <w:ind w:left="426"/>
        <w:contextualSpacing/>
        <w:jc w:val="both"/>
        <w:rPr>
          <w:rFonts w:eastAsiaTheme="minorEastAsia" w:cstheme="minorHAnsi"/>
          <w:sz w:val="16"/>
          <w:szCs w:val="16"/>
        </w:rPr>
      </w:pPr>
      <w:r w:rsidRPr="00707A77">
        <w:rPr>
          <w:rFonts w:eastAsiaTheme="minorEastAsia" w:cstheme="minorHAnsi"/>
          <w:iCs/>
          <w:sz w:val="16"/>
          <w:szCs w:val="16"/>
        </w:rPr>
        <w:t>Opatrenie rektora č. 5/2021 Prijímacie konanie (</w:t>
      </w:r>
      <w:hyperlink r:id="rId96" w:history="1">
        <w:r w:rsidRPr="00707A77">
          <w:rPr>
            <w:rStyle w:val="Hypertextovprepojenie"/>
            <w:rFonts w:cstheme="minorHAnsi"/>
            <w:b/>
            <w:color w:val="2E74B5" w:themeColor="accent1" w:themeShade="BF"/>
            <w:sz w:val="16"/>
            <w:szCs w:val="16"/>
            <w:lang w:eastAsia="sk-SK"/>
          </w:rPr>
          <w:t>TU</w:t>
        </w:r>
      </w:hyperlink>
      <w:r w:rsidRPr="00707A77">
        <w:rPr>
          <w:rStyle w:val="Hypertextovprepojenie"/>
          <w:rFonts w:cstheme="minorHAnsi"/>
          <w:b/>
          <w:color w:val="2E74B5" w:themeColor="accent1" w:themeShade="BF"/>
          <w:sz w:val="16"/>
          <w:szCs w:val="16"/>
          <w:lang w:eastAsia="sk-SK"/>
        </w:rPr>
        <w:t>)</w:t>
      </w:r>
      <w:r w:rsidRPr="00707A77">
        <w:rPr>
          <w:rFonts w:eastAsiaTheme="minorEastAsia" w:cstheme="minorHAnsi"/>
          <w:sz w:val="16"/>
          <w:szCs w:val="16"/>
        </w:rPr>
        <w:t xml:space="preserve"> stanovuje postup pri prijímacom konaní na vysokoškolské štúdium na všetkých troch stupňoch štúdia a platí pre všetky súčasti PU (fakulty a ústavy), ktoré vykonávajú prijímacie konanie. Fakulty majú právo v prípade potreby špecifikovať vlastné podmienky jednotlivých bodov uvedeného opatrenia rektora.</w:t>
      </w:r>
    </w:p>
    <w:p w14:paraId="1ACF949A" w14:textId="77777777" w:rsidR="00262ADD" w:rsidRPr="00707A77" w:rsidRDefault="00262ADD" w:rsidP="00262ADD">
      <w:pPr>
        <w:autoSpaceDE w:val="0"/>
        <w:autoSpaceDN w:val="0"/>
        <w:adjustRightInd w:val="0"/>
        <w:spacing w:before="120" w:line="240" w:lineRule="auto"/>
        <w:ind w:left="426"/>
        <w:jc w:val="both"/>
        <w:rPr>
          <w:rFonts w:eastAsiaTheme="minorEastAsia" w:cstheme="minorHAnsi"/>
          <w:sz w:val="16"/>
          <w:szCs w:val="16"/>
        </w:rPr>
      </w:pPr>
      <w:r w:rsidRPr="00707A77">
        <w:rPr>
          <w:rFonts w:eastAsiaTheme="minorEastAsia" w:cstheme="minorHAnsi"/>
          <w:sz w:val="16"/>
          <w:szCs w:val="16"/>
        </w:rPr>
        <w:t xml:space="preserve">Všetky informácie o prijímacom konaní sú zverejnené na webovom sídle fakulty v sekcii </w:t>
      </w:r>
      <w:r w:rsidRPr="00707A77">
        <w:rPr>
          <w:rFonts w:eastAsiaTheme="minorEastAsia" w:cstheme="minorHAnsi"/>
          <w:iCs/>
          <w:sz w:val="16"/>
          <w:szCs w:val="16"/>
        </w:rPr>
        <w:t>Uchádzači</w:t>
      </w:r>
      <w:r w:rsidRPr="00707A77">
        <w:rPr>
          <w:rFonts w:eastAsiaTheme="minorEastAsia" w:cstheme="minorHAnsi"/>
          <w:sz w:val="16"/>
          <w:szCs w:val="16"/>
        </w:rPr>
        <w:t xml:space="preserve"> – </w:t>
      </w:r>
      <w:r w:rsidRPr="00707A77">
        <w:rPr>
          <w:rFonts w:eastAsiaTheme="minorEastAsia" w:cstheme="minorHAnsi"/>
          <w:iCs/>
          <w:sz w:val="16"/>
          <w:szCs w:val="16"/>
        </w:rPr>
        <w:t>Možnosti štúdia (</w:t>
      </w:r>
      <w:hyperlink r:id="rId97" w:history="1">
        <w:r w:rsidRPr="00707A77">
          <w:rPr>
            <w:rStyle w:val="Hypertextovprepojenie"/>
            <w:rFonts w:cstheme="minorHAnsi"/>
            <w:b/>
            <w:sz w:val="16"/>
            <w:szCs w:val="16"/>
            <w:lang w:eastAsia="sk-SK"/>
          </w:rPr>
          <w:t>TU</w:t>
        </w:r>
      </w:hyperlink>
      <w:r w:rsidRPr="00707A77">
        <w:rPr>
          <w:rStyle w:val="Hypertextovprepojenie"/>
          <w:rFonts w:cstheme="minorHAnsi"/>
          <w:b/>
          <w:sz w:val="16"/>
          <w:szCs w:val="16"/>
          <w:lang w:eastAsia="sk-SK"/>
        </w:rPr>
        <w:t>)</w:t>
      </w:r>
      <w:r w:rsidRPr="00707A77">
        <w:rPr>
          <w:rFonts w:eastAsiaTheme="minorEastAsia" w:cstheme="minorHAnsi"/>
          <w:sz w:val="16"/>
          <w:szCs w:val="16"/>
        </w:rPr>
        <w:t>.</w:t>
      </w:r>
    </w:p>
    <w:p w14:paraId="28849D68" w14:textId="77777777" w:rsidR="00262ADD" w:rsidRPr="00707A77" w:rsidRDefault="00262ADD" w:rsidP="00262ADD">
      <w:pPr>
        <w:autoSpaceDE w:val="0"/>
        <w:autoSpaceDN w:val="0"/>
        <w:adjustRightInd w:val="0"/>
        <w:spacing w:before="120" w:line="240" w:lineRule="auto"/>
        <w:ind w:left="426"/>
        <w:jc w:val="both"/>
        <w:rPr>
          <w:rFonts w:eastAsiaTheme="minorEastAsia" w:cstheme="minorHAnsi"/>
          <w:sz w:val="16"/>
          <w:szCs w:val="16"/>
        </w:rPr>
      </w:pPr>
      <w:r w:rsidRPr="00707A77">
        <w:rPr>
          <w:rFonts w:ascii="Calibri" w:eastAsiaTheme="minorEastAsia" w:hAnsi="Calibri" w:cs="Calibri"/>
          <w:sz w:val="16"/>
          <w:szCs w:val="16"/>
        </w:rPr>
        <w:t xml:space="preserve">Absolventom štúdia tretieho stupňa sa udeľuje akademický titul </w:t>
      </w:r>
      <w:proofErr w:type="spellStart"/>
      <w:r w:rsidRPr="00707A77">
        <w:rPr>
          <w:rFonts w:ascii="Calibri" w:hAnsi="Calibri" w:cs="Calibri"/>
          <w:sz w:val="16"/>
          <w:szCs w:val="16"/>
          <w:shd w:val="clear" w:color="auto" w:fill="FFFFFF"/>
        </w:rPr>
        <w:t>philosophiae</w:t>
      </w:r>
      <w:proofErr w:type="spellEnd"/>
      <w:r w:rsidRPr="00707A77">
        <w:rPr>
          <w:rFonts w:ascii="Calibri" w:hAnsi="Calibri" w:cs="Calibri"/>
          <w:sz w:val="16"/>
          <w:szCs w:val="16"/>
          <w:shd w:val="clear" w:color="auto" w:fill="FFFFFF"/>
        </w:rPr>
        <w:t xml:space="preserve"> </w:t>
      </w:r>
      <w:proofErr w:type="spellStart"/>
      <w:r w:rsidRPr="00707A77">
        <w:rPr>
          <w:rFonts w:ascii="Calibri" w:hAnsi="Calibri" w:cs="Calibri"/>
          <w:sz w:val="16"/>
          <w:szCs w:val="16"/>
          <w:shd w:val="clear" w:color="auto" w:fill="FFFFFF"/>
        </w:rPr>
        <w:t>doctor</w:t>
      </w:r>
      <w:proofErr w:type="spellEnd"/>
      <w:r w:rsidRPr="00707A77">
        <w:rPr>
          <w:rFonts w:ascii="Calibri" w:eastAsiaTheme="minorEastAsia" w:hAnsi="Calibri" w:cs="Calibri"/>
          <w:sz w:val="16"/>
          <w:szCs w:val="16"/>
        </w:rPr>
        <w:t xml:space="preserve"> (v skratke „PhD.“).</w:t>
      </w:r>
    </w:p>
    <w:p w14:paraId="029760DF" w14:textId="77777777" w:rsidR="00262ADD" w:rsidRPr="00707A77" w:rsidRDefault="00262ADD" w:rsidP="00BC3714">
      <w:pPr>
        <w:pStyle w:val="Odsekzoznamu"/>
        <w:numPr>
          <w:ilvl w:val="0"/>
          <w:numId w:val="7"/>
        </w:numPr>
        <w:autoSpaceDE w:val="0"/>
        <w:autoSpaceDN w:val="0"/>
        <w:adjustRightInd w:val="0"/>
        <w:spacing w:after="0" w:line="240" w:lineRule="auto"/>
        <w:rPr>
          <w:rFonts w:cstheme="minorHAnsi"/>
          <w:sz w:val="16"/>
          <w:szCs w:val="16"/>
        </w:rPr>
      </w:pPr>
      <w:r w:rsidRPr="00707A77">
        <w:rPr>
          <w:rFonts w:cstheme="minorHAnsi"/>
          <w:sz w:val="16"/>
          <w:szCs w:val="16"/>
        </w:rPr>
        <w:t xml:space="preserve">Výsledky prijímacieho konania za posledné obdobie. </w:t>
      </w:r>
    </w:p>
    <w:p w14:paraId="046C066F" w14:textId="75CF3BC4" w:rsidR="00262ADD" w:rsidRPr="00707A77" w:rsidRDefault="00262ADD" w:rsidP="00262ADD">
      <w:pPr>
        <w:autoSpaceDE w:val="0"/>
        <w:autoSpaceDN w:val="0"/>
        <w:adjustRightInd w:val="0"/>
        <w:spacing w:after="0" w:line="240" w:lineRule="auto"/>
        <w:ind w:left="426"/>
        <w:jc w:val="both"/>
        <w:rPr>
          <w:rFonts w:ascii="Calibri" w:hAnsi="Calibri" w:cs="Calibri"/>
          <w:color w:val="222222"/>
          <w:sz w:val="16"/>
          <w:szCs w:val="16"/>
          <w:shd w:val="clear" w:color="auto" w:fill="FFFFFF"/>
        </w:rPr>
      </w:pPr>
      <w:r w:rsidRPr="00707A77">
        <w:rPr>
          <w:rFonts w:ascii="Calibri" w:hAnsi="Calibri" w:cs="Calibri"/>
          <w:color w:val="222222"/>
          <w:sz w:val="16"/>
          <w:szCs w:val="16"/>
          <w:shd w:val="clear" w:color="auto" w:fill="FFFFFF"/>
        </w:rPr>
        <w:t xml:space="preserve">V posledných 5. – 10. rokoch sa hlásia na štúdium v študijnom programe tretieho stupňa Systematická filozofia v priemere 3 až 4 uchádzači z rôznych slovenských a českých univerzít, prevažná väčšina má záujem o štúdium v dennej forme. Prijímacie konanie zahŕňa obhajobu projektu dizertačnej práce a posúdenie doterajších študijných výsledkov uchádzača, resp. jeho publikačnej činnosti. Výsledok prijímacej skúšky určuje poradie uchádzačov a prijímacia komisia navrhuje vedeniu FF PU v Prešove, ktorý z nich by mohol byť prijatý na internú a ktorý na externú formu štúdia. Žiaľ, systém financovania interných doktorandov z prostriedkov FF PU v Prešove a reálna finančná situácia FF PU nedovoľuje prijať všetkých navrhovaných uchádzačov, ktorých odporúča na prijatie komisia, preto sme na interné štúdium v odbore Systematická filozofia neprijali v rokoch 2017 – 2020 žiadneho uchádzača. Poslední dvaja doktorandi, ktorí úspešne ukončili svoje štúdium v dennej forme štúdia obhajobou dizertačnej práce v roku 2020, boli prijatí na štúdium v rokoch 2015 a 2016. V roku 2021 sme prijali jednu doktorandku na internú formu a jedného doktoranda na externú formu štúdia. </w:t>
      </w:r>
    </w:p>
    <w:p w14:paraId="3F3F8560" w14:textId="77777777" w:rsidR="00262ADD" w:rsidRPr="00707A77" w:rsidRDefault="00262ADD" w:rsidP="00262ADD">
      <w:pPr>
        <w:autoSpaceDE w:val="0"/>
        <w:autoSpaceDN w:val="0"/>
        <w:adjustRightInd w:val="0"/>
        <w:spacing w:after="0" w:line="240" w:lineRule="auto"/>
        <w:ind w:left="426"/>
        <w:jc w:val="both"/>
        <w:rPr>
          <w:rFonts w:ascii="Calibri" w:hAnsi="Calibri" w:cs="Calibri"/>
          <w:sz w:val="16"/>
          <w:szCs w:val="16"/>
        </w:rPr>
      </w:pPr>
    </w:p>
    <w:p w14:paraId="02EC956D" w14:textId="77777777" w:rsidR="00262ADD" w:rsidRPr="00707A77" w:rsidRDefault="00262ADD" w:rsidP="00BC3714">
      <w:pPr>
        <w:pStyle w:val="Odsekzoznamu"/>
        <w:numPr>
          <w:ilvl w:val="0"/>
          <w:numId w:val="1"/>
        </w:numPr>
        <w:autoSpaceDE w:val="0"/>
        <w:autoSpaceDN w:val="0"/>
        <w:adjustRightInd w:val="0"/>
        <w:spacing w:after="0" w:line="240" w:lineRule="auto"/>
        <w:rPr>
          <w:b/>
          <w:bCs/>
          <w:sz w:val="16"/>
          <w:szCs w:val="16"/>
        </w:rPr>
      </w:pPr>
      <w:r w:rsidRPr="00707A77">
        <w:rPr>
          <w:b/>
          <w:bCs/>
          <w:sz w:val="16"/>
          <w:szCs w:val="16"/>
        </w:rPr>
        <w:t xml:space="preserve">Spätná väzba na kvalitu poskytovaného vzdelávania </w:t>
      </w:r>
    </w:p>
    <w:p w14:paraId="492D2DD2" w14:textId="77777777" w:rsidR="00262ADD" w:rsidRPr="00707A77" w:rsidRDefault="00262ADD" w:rsidP="00BC3714">
      <w:pPr>
        <w:pStyle w:val="Odsekzoznamu"/>
        <w:numPr>
          <w:ilvl w:val="0"/>
          <w:numId w:val="8"/>
        </w:numPr>
        <w:autoSpaceDE w:val="0"/>
        <w:autoSpaceDN w:val="0"/>
        <w:adjustRightInd w:val="0"/>
        <w:spacing w:after="0" w:line="240" w:lineRule="auto"/>
        <w:rPr>
          <w:rFonts w:cstheme="minorHAnsi"/>
          <w:sz w:val="16"/>
          <w:szCs w:val="16"/>
        </w:rPr>
      </w:pPr>
      <w:r w:rsidRPr="00707A77">
        <w:rPr>
          <w:rFonts w:cstheme="minorHAnsi"/>
          <w:sz w:val="16"/>
          <w:szCs w:val="16"/>
        </w:rPr>
        <w:t>Postupy monitorovania a hodnotenia názorov študentov na kvalitu študijného programu.</w:t>
      </w:r>
    </w:p>
    <w:p w14:paraId="6543A61C" w14:textId="77777777" w:rsidR="00262ADD" w:rsidRPr="00707A77" w:rsidRDefault="00262ADD" w:rsidP="00262ADD">
      <w:pPr>
        <w:spacing w:before="120" w:after="120" w:line="240" w:lineRule="auto"/>
        <w:ind w:left="426"/>
        <w:jc w:val="both"/>
        <w:rPr>
          <w:rFonts w:cstheme="minorHAnsi"/>
          <w:sz w:val="16"/>
          <w:szCs w:val="16"/>
        </w:rPr>
      </w:pPr>
      <w:r w:rsidRPr="00707A77">
        <w:rPr>
          <w:rFonts w:cstheme="minorHAnsi"/>
          <w:sz w:val="16"/>
          <w:szCs w:val="16"/>
        </w:rPr>
        <w:t xml:space="preserve">Dôležitým zdrojom informácií pre skvalitňovanie študijného programu je spätná väzba od študentov, ktorá je realizovaná na pravidelnej báze. Snahou PU je výraznejšie zapojiť študentov do procesu </w:t>
      </w:r>
      <w:proofErr w:type="spellStart"/>
      <w:r w:rsidRPr="00707A77">
        <w:rPr>
          <w:rFonts w:cstheme="minorHAnsi"/>
          <w:sz w:val="16"/>
          <w:szCs w:val="16"/>
        </w:rPr>
        <w:t>autoevaluácie</w:t>
      </w:r>
      <w:proofErr w:type="spellEnd"/>
      <w:r w:rsidRPr="00707A77">
        <w:rPr>
          <w:rFonts w:cstheme="minorHAnsi"/>
          <w:sz w:val="16"/>
          <w:szCs w:val="16"/>
        </w:rPr>
        <w:t xml:space="preserve">, a to nielen v oblasti priamej výučby, ale i podporných služieb, technológií, možnosti zapojenia sa vedeckých, kultúrnych, športových a ďalších </w:t>
      </w:r>
      <w:proofErr w:type="spellStart"/>
      <w:r w:rsidRPr="00707A77">
        <w:rPr>
          <w:rFonts w:cstheme="minorHAnsi"/>
          <w:sz w:val="16"/>
          <w:szCs w:val="16"/>
        </w:rPr>
        <w:t>extrakurikulárnych</w:t>
      </w:r>
      <w:proofErr w:type="spellEnd"/>
      <w:r w:rsidRPr="00707A77">
        <w:rPr>
          <w:rFonts w:cstheme="minorHAnsi"/>
          <w:sz w:val="16"/>
          <w:szCs w:val="16"/>
        </w:rPr>
        <w:t xml:space="preserve"> aktivít (Výročná správa o činnosti PU v Prešove za rok 2019).</w:t>
      </w:r>
    </w:p>
    <w:p w14:paraId="6F486253" w14:textId="77777777" w:rsidR="00262ADD" w:rsidRPr="00707A77" w:rsidRDefault="00262ADD" w:rsidP="00262ADD">
      <w:pPr>
        <w:spacing w:before="120" w:after="120" w:line="240" w:lineRule="auto"/>
        <w:ind w:left="426"/>
        <w:jc w:val="both"/>
        <w:rPr>
          <w:rFonts w:cstheme="minorHAnsi"/>
          <w:sz w:val="16"/>
          <w:szCs w:val="16"/>
        </w:rPr>
      </w:pPr>
      <w:r w:rsidRPr="00707A77">
        <w:rPr>
          <w:rFonts w:cstheme="minorHAnsi"/>
          <w:sz w:val="16"/>
          <w:szCs w:val="16"/>
        </w:rPr>
        <w:t xml:space="preserve">Jedným z hlavných cieľov </w:t>
      </w:r>
      <w:r w:rsidRPr="00707A77">
        <w:rPr>
          <w:rFonts w:cstheme="minorHAnsi"/>
          <w:i/>
          <w:iCs/>
          <w:sz w:val="16"/>
          <w:szCs w:val="16"/>
        </w:rPr>
        <w:t>Stratégie rozvoja vzdelávania Prešovskej univerzity v Prešove</w:t>
      </w:r>
      <w:r w:rsidRPr="00707A77">
        <w:rPr>
          <w:rFonts w:cstheme="minorHAnsi"/>
          <w:sz w:val="16"/>
          <w:szCs w:val="16"/>
        </w:rPr>
        <w:t xml:space="preserve"> je chápať edukačný proces a podmienky štúdia ako priestor budovania statusu univerzity a získavanie kompetentností študentov pre uplatnenie v spoločnosti (C3). Súčasťou tohto cieľa je aj získavanie spätných informácií od študentov a absolventov ako prostriedok zvyšovania kvality procesov edukácie (C3.g.) na univerzite. Vo </w:t>
      </w:r>
      <w:r w:rsidRPr="00707A77">
        <w:rPr>
          <w:rFonts w:cstheme="minorHAnsi"/>
          <w:i/>
          <w:iCs/>
          <w:sz w:val="16"/>
          <w:szCs w:val="16"/>
        </w:rPr>
        <w:t>Výročnej správe o vzdelávacej činnosti Prešovskej univerzity v Prešove za rok 2019</w:t>
      </w:r>
      <w:r w:rsidRPr="00707A77">
        <w:rPr>
          <w:rFonts w:cstheme="minorHAnsi"/>
          <w:sz w:val="16"/>
          <w:szCs w:val="16"/>
        </w:rPr>
        <w:t xml:space="preserve"> je tiež deklarovaná snaha výraznejšie zapojiť študentov do procesu </w:t>
      </w:r>
      <w:proofErr w:type="spellStart"/>
      <w:r w:rsidRPr="00707A77">
        <w:rPr>
          <w:rFonts w:cstheme="minorHAnsi"/>
          <w:sz w:val="16"/>
          <w:szCs w:val="16"/>
        </w:rPr>
        <w:t>autoevaluácie</w:t>
      </w:r>
      <w:proofErr w:type="spellEnd"/>
      <w:r w:rsidRPr="00707A77">
        <w:rPr>
          <w:rFonts w:cstheme="minorHAnsi"/>
          <w:sz w:val="16"/>
          <w:szCs w:val="16"/>
        </w:rPr>
        <w:t xml:space="preserve">, a to nielen v oblasti priamej výučby, ale i podporných služieb, technológií, možnosti zapojenia sa vedeckých, kultúrnych, športových a ďalších </w:t>
      </w:r>
      <w:proofErr w:type="spellStart"/>
      <w:r w:rsidRPr="00707A77">
        <w:rPr>
          <w:rFonts w:cstheme="minorHAnsi"/>
          <w:sz w:val="16"/>
          <w:szCs w:val="16"/>
        </w:rPr>
        <w:t>extrakurikulárnych</w:t>
      </w:r>
      <w:proofErr w:type="spellEnd"/>
      <w:r w:rsidRPr="00707A77">
        <w:rPr>
          <w:rFonts w:cstheme="minorHAnsi"/>
          <w:sz w:val="16"/>
          <w:szCs w:val="16"/>
        </w:rPr>
        <w:t xml:space="preserve"> aktivít.</w:t>
      </w:r>
    </w:p>
    <w:p w14:paraId="46F10868" w14:textId="77777777" w:rsidR="00262ADD" w:rsidRPr="00707A77" w:rsidRDefault="00262ADD" w:rsidP="00262ADD">
      <w:pPr>
        <w:spacing w:after="0" w:line="240" w:lineRule="auto"/>
        <w:ind w:left="426"/>
        <w:jc w:val="both"/>
        <w:rPr>
          <w:rFonts w:cstheme="minorHAnsi"/>
          <w:sz w:val="16"/>
          <w:szCs w:val="16"/>
        </w:rPr>
      </w:pPr>
      <w:r w:rsidRPr="00707A77">
        <w:rPr>
          <w:rFonts w:cstheme="minorHAnsi"/>
          <w:sz w:val="16"/>
          <w:szCs w:val="16"/>
        </w:rPr>
        <w:lastRenderedPageBreak/>
        <w:t>Študenti sú súčasťou vnútorného systému kvality. Do procesov a podprocesov v podobe spätnej väzby pre učiteľa sa zapájajú najmä týmito spôsobmi:</w:t>
      </w:r>
    </w:p>
    <w:p w14:paraId="27DC5A2B" w14:textId="77777777" w:rsidR="00262ADD" w:rsidRPr="00707A77" w:rsidRDefault="00262ADD" w:rsidP="00BC3714">
      <w:pPr>
        <w:pStyle w:val="Odsekzoznamu"/>
        <w:numPr>
          <w:ilvl w:val="0"/>
          <w:numId w:val="27"/>
        </w:numPr>
        <w:spacing w:after="0" w:line="240" w:lineRule="auto"/>
        <w:ind w:left="426" w:firstLine="0"/>
        <w:contextualSpacing w:val="0"/>
        <w:jc w:val="both"/>
        <w:rPr>
          <w:rFonts w:cstheme="minorHAnsi"/>
          <w:sz w:val="16"/>
          <w:szCs w:val="16"/>
        </w:rPr>
      </w:pPr>
      <w:r w:rsidRPr="00707A77">
        <w:rPr>
          <w:rFonts w:cstheme="minorHAnsi"/>
          <w:sz w:val="16"/>
          <w:szCs w:val="16"/>
        </w:rPr>
        <w:t xml:space="preserve">ankety a dotazníky, ktoré sa realizujú rozličnými formami a na rozličných úrovniach: prostredníctvom Modulárneho akademického informačného systému (hodnotenie predmetu, hodnotenie študijného programu); prostredníctvom dotazníkov na úrovni fakúlt, študijných odborov a programov; prostredníctvom individuálnych aktivít vyučujúcich (hodnotenie jednotlivých predmetov); spätná väzba sa získava priebežne počas štúdia (po ukončení semestra), ako aj po absolvovaní štúdia; zástupcovia študentov v Akademickom senáte, zástupca študentskej rady na kolégiu dekana, komunikácia so študijným poradcom (tútorom), garantom, neformálne stretnutia s pedagógmi; </w:t>
      </w:r>
    </w:p>
    <w:p w14:paraId="4B7BFC09" w14:textId="77777777" w:rsidR="00262ADD" w:rsidRPr="00707A77" w:rsidRDefault="00262ADD" w:rsidP="00BC3714">
      <w:pPr>
        <w:pStyle w:val="Odsekzoznamu"/>
        <w:numPr>
          <w:ilvl w:val="0"/>
          <w:numId w:val="27"/>
        </w:numPr>
        <w:spacing w:after="0" w:line="240" w:lineRule="auto"/>
        <w:ind w:left="426" w:firstLine="0"/>
        <w:contextualSpacing w:val="0"/>
        <w:jc w:val="both"/>
        <w:rPr>
          <w:rFonts w:cstheme="minorHAnsi"/>
          <w:sz w:val="16"/>
          <w:szCs w:val="16"/>
        </w:rPr>
      </w:pPr>
      <w:r w:rsidRPr="00707A77">
        <w:rPr>
          <w:rFonts w:cstheme="minorHAnsi"/>
          <w:sz w:val="16"/>
          <w:szCs w:val="16"/>
        </w:rPr>
        <w:t>diskusie na online portáloch – napr. Facebook ako informačný kanál;</w:t>
      </w:r>
    </w:p>
    <w:p w14:paraId="6E80CBFE" w14:textId="77777777" w:rsidR="00262ADD" w:rsidRPr="00707A77" w:rsidRDefault="00262ADD" w:rsidP="00BC3714">
      <w:pPr>
        <w:pStyle w:val="Odsekzoznamu"/>
        <w:numPr>
          <w:ilvl w:val="0"/>
          <w:numId w:val="27"/>
        </w:numPr>
        <w:spacing w:after="0" w:line="240" w:lineRule="auto"/>
        <w:ind w:left="426" w:firstLine="0"/>
        <w:contextualSpacing w:val="0"/>
        <w:jc w:val="both"/>
        <w:rPr>
          <w:rFonts w:cstheme="minorHAnsi"/>
          <w:sz w:val="16"/>
          <w:szCs w:val="16"/>
        </w:rPr>
      </w:pPr>
      <w:r w:rsidRPr="00707A77">
        <w:rPr>
          <w:rFonts w:cstheme="minorHAnsi"/>
          <w:sz w:val="16"/>
          <w:szCs w:val="16"/>
        </w:rPr>
        <w:t>systém riešenia sťažností študentov;</w:t>
      </w:r>
    </w:p>
    <w:p w14:paraId="5E1ED099" w14:textId="77777777" w:rsidR="00262ADD" w:rsidRPr="00707A77" w:rsidRDefault="00262ADD" w:rsidP="00BC3714">
      <w:pPr>
        <w:pStyle w:val="Odsekzoznamu"/>
        <w:numPr>
          <w:ilvl w:val="0"/>
          <w:numId w:val="27"/>
        </w:numPr>
        <w:spacing w:after="0" w:line="240" w:lineRule="auto"/>
        <w:ind w:left="426" w:firstLine="0"/>
        <w:contextualSpacing w:val="0"/>
        <w:jc w:val="both"/>
        <w:rPr>
          <w:rFonts w:cstheme="minorHAnsi"/>
          <w:sz w:val="16"/>
          <w:szCs w:val="16"/>
        </w:rPr>
      </w:pPr>
      <w:r w:rsidRPr="00707A77">
        <w:rPr>
          <w:rFonts w:cstheme="minorHAnsi"/>
          <w:sz w:val="16"/>
          <w:szCs w:val="16"/>
        </w:rPr>
        <w:t>členstvo študentov v Rade kvality vzdelávania Prešovskej univerzity v Prešove a v ďalších grémiách PU;</w:t>
      </w:r>
    </w:p>
    <w:p w14:paraId="5F356B33" w14:textId="77777777" w:rsidR="00262ADD" w:rsidRPr="00707A77" w:rsidRDefault="00262ADD" w:rsidP="00BC3714">
      <w:pPr>
        <w:pStyle w:val="Odsekzoznamu"/>
        <w:numPr>
          <w:ilvl w:val="0"/>
          <w:numId w:val="27"/>
        </w:numPr>
        <w:spacing w:after="0" w:line="240" w:lineRule="auto"/>
        <w:ind w:left="426" w:firstLine="0"/>
        <w:contextualSpacing w:val="0"/>
        <w:jc w:val="both"/>
        <w:rPr>
          <w:rFonts w:cstheme="minorHAnsi"/>
          <w:sz w:val="16"/>
          <w:szCs w:val="16"/>
        </w:rPr>
      </w:pPr>
      <w:r w:rsidRPr="00707A77">
        <w:rPr>
          <w:rFonts w:cstheme="minorHAnsi"/>
          <w:sz w:val="16"/>
          <w:szCs w:val="16"/>
        </w:rPr>
        <w:t>spätná väzba po absolvovaní štátnych skúšok – hodnotenie absolvovaného študijného programu (</w:t>
      </w:r>
      <w:r w:rsidRPr="00707A77">
        <w:rPr>
          <w:rFonts w:cstheme="minorHAnsi"/>
          <w:i/>
          <w:iCs/>
          <w:sz w:val="16"/>
          <w:szCs w:val="16"/>
        </w:rPr>
        <w:t xml:space="preserve">Opatrenie rektora č. 5/2017 </w:t>
      </w:r>
      <w:hyperlink r:id="rId98" w:history="1">
        <w:r w:rsidRPr="00707A77">
          <w:rPr>
            <w:rFonts w:cstheme="minorHAnsi"/>
            <w:i/>
            <w:iCs/>
            <w:sz w:val="16"/>
            <w:szCs w:val="16"/>
          </w:rPr>
          <w:t>Zapojenie študentov do vnútorného systému kvality</w:t>
        </w:r>
      </w:hyperlink>
      <w:r w:rsidRPr="00707A77">
        <w:rPr>
          <w:rFonts w:cstheme="minorHAnsi"/>
          <w:i/>
          <w:iCs/>
          <w:sz w:val="16"/>
          <w:szCs w:val="16"/>
        </w:rPr>
        <w:t xml:space="preserve"> </w:t>
      </w:r>
      <w:hyperlink r:id="rId99" w:history="1">
        <w:r w:rsidRPr="00707A77">
          <w:rPr>
            <w:b/>
            <w:bCs/>
            <w:color w:val="0070C0"/>
            <w:sz w:val="16"/>
            <w:szCs w:val="16"/>
          </w:rPr>
          <w:t>TU</w:t>
        </w:r>
      </w:hyperlink>
      <w:r w:rsidRPr="00707A77">
        <w:rPr>
          <w:rFonts w:cstheme="minorHAnsi"/>
          <w:sz w:val="16"/>
          <w:szCs w:val="16"/>
        </w:rPr>
        <w:t>).</w:t>
      </w:r>
    </w:p>
    <w:p w14:paraId="1F5E79C4" w14:textId="77777777" w:rsidR="00262ADD" w:rsidRPr="00707A77" w:rsidRDefault="00262ADD" w:rsidP="00262ADD">
      <w:pPr>
        <w:spacing w:after="0" w:line="240" w:lineRule="auto"/>
        <w:ind w:left="426"/>
        <w:jc w:val="both"/>
        <w:rPr>
          <w:rFonts w:cstheme="minorHAnsi"/>
          <w:b/>
          <w:bCs/>
          <w:strike/>
          <w:color w:val="00B050"/>
          <w:sz w:val="16"/>
          <w:szCs w:val="16"/>
        </w:rPr>
      </w:pPr>
    </w:p>
    <w:p w14:paraId="06721FCF" w14:textId="77777777" w:rsidR="00262ADD" w:rsidRPr="00707A77" w:rsidRDefault="00262ADD" w:rsidP="00262ADD">
      <w:pPr>
        <w:spacing w:after="0" w:line="240" w:lineRule="auto"/>
        <w:ind w:left="426"/>
        <w:jc w:val="both"/>
        <w:rPr>
          <w:rFonts w:eastAsiaTheme="minorEastAsia" w:cstheme="minorHAnsi"/>
          <w:bCs/>
          <w:sz w:val="16"/>
          <w:szCs w:val="16"/>
        </w:rPr>
      </w:pPr>
      <w:r w:rsidRPr="00707A77">
        <w:rPr>
          <w:rFonts w:cstheme="minorHAnsi"/>
          <w:sz w:val="16"/>
          <w:szCs w:val="16"/>
        </w:rPr>
        <w:t>Inštitút filozofie FF PU v Prešove kladie dôraz na viacúrovňový spôsob získavania spätnej väzby študentov. Dotazníky</w:t>
      </w:r>
      <w:r w:rsidRPr="00707A77">
        <w:rPr>
          <w:rFonts w:eastAsiaTheme="minorEastAsia" w:cstheme="minorHAnsi"/>
          <w:bCs/>
          <w:sz w:val="16"/>
          <w:szCs w:val="16"/>
        </w:rPr>
        <w:t xml:space="preserve"> majú študenti k dispozícii vo svojom rozhraní systému MAIS, v ktorom môžu anonymne vyjadriť svoje hodnotenie jednotlivých predmetov štúdia, ako aj všeobecnejší dotazník hodnotenia študijného programu. </w:t>
      </w:r>
    </w:p>
    <w:p w14:paraId="633B063D" w14:textId="77777777" w:rsidR="00262ADD" w:rsidRPr="00707A77" w:rsidRDefault="00262ADD" w:rsidP="00262ADD">
      <w:pPr>
        <w:spacing w:after="0" w:line="240" w:lineRule="auto"/>
        <w:ind w:left="426"/>
        <w:jc w:val="both"/>
        <w:rPr>
          <w:rFonts w:eastAsiaTheme="minorEastAsia" w:cstheme="minorHAnsi"/>
          <w:bCs/>
          <w:sz w:val="16"/>
          <w:szCs w:val="16"/>
        </w:rPr>
      </w:pPr>
      <w:r w:rsidRPr="00707A77">
        <w:rPr>
          <w:rFonts w:eastAsiaTheme="minorEastAsia" w:cstheme="minorHAnsi"/>
          <w:bCs/>
          <w:sz w:val="16"/>
          <w:szCs w:val="16"/>
        </w:rPr>
        <w:t xml:space="preserve">Inštitút filozofie </w:t>
      </w:r>
      <w:r w:rsidRPr="00707A77">
        <w:rPr>
          <w:rFonts w:cstheme="minorHAnsi"/>
          <w:sz w:val="16"/>
          <w:szCs w:val="16"/>
        </w:rPr>
        <w:t xml:space="preserve">FF PU v Prešove </w:t>
      </w:r>
      <w:r w:rsidRPr="00707A77">
        <w:rPr>
          <w:rFonts w:eastAsiaTheme="minorEastAsia" w:cstheme="minorHAnsi"/>
          <w:bCs/>
          <w:sz w:val="16"/>
          <w:szCs w:val="16"/>
        </w:rPr>
        <w:t xml:space="preserve">popri všeobecných dotazníkoch dostupných v systéme MAIS podporuje študentov aj vo vyjadrovaní priamej spätnej väzby na záverečných hodinách jednotlivých kurzov na konci každého semestra. Okrem toho sú študentom na konci každého semestra až do konca skúškového obdobia distribuované anonymné dotazníky spätnej väzby za každého jednotlivého pedagóga, vytvorené v programe MS </w:t>
      </w:r>
      <w:proofErr w:type="spellStart"/>
      <w:r w:rsidRPr="00707A77">
        <w:rPr>
          <w:rFonts w:eastAsiaTheme="minorEastAsia" w:cstheme="minorHAnsi"/>
          <w:bCs/>
          <w:sz w:val="16"/>
          <w:szCs w:val="16"/>
        </w:rPr>
        <w:t>Forms</w:t>
      </w:r>
      <w:proofErr w:type="spellEnd"/>
      <w:r w:rsidRPr="00707A77">
        <w:rPr>
          <w:rFonts w:eastAsiaTheme="minorEastAsia" w:cstheme="minorHAnsi"/>
          <w:bCs/>
          <w:sz w:val="16"/>
          <w:szCs w:val="16"/>
        </w:rPr>
        <w:t>.</w:t>
      </w:r>
    </w:p>
    <w:p w14:paraId="6A6B3B48" w14:textId="77777777" w:rsidR="00262ADD" w:rsidRPr="00707A77" w:rsidRDefault="00262ADD" w:rsidP="00262ADD">
      <w:pPr>
        <w:pStyle w:val="Odsekzoznamu"/>
        <w:autoSpaceDE w:val="0"/>
        <w:autoSpaceDN w:val="0"/>
        <w:adjustRightInd w:val="0"/>
        <w:spacing w:after="0" w:line="240" w:lineRule="auto"/>
        <w:ind w:left="360"/>
        <w:rPr>
          <w:rFonts w:cstheme="minorHAnsi"/>
          <w:sz w:val="16"/>
          <w:szCs w:val="16"/>
        </w:rPr>
      </w:pPr>
    </w:p>
    <w:p w14:paraId="2ECE334A" w14:textId="77777777" w:rsidR="00262ADD" w:rsidRPr="00707A77" w:rsidRDefault="00262ADD" w:rsidP="00BC3714">
      <w:pPr>
        <w:pStyle w:val="Odsekzoznamu"/>
        <w:numPr>
          <w:ilvl w:val="0"/>
          <w:numId w:val="8"/>
        </w:numPr>
        <w:autoSpaceDE w:val="0"/>
        <w:autoSpaceDN w:val="0"/>
        <w:adjustRightInd w:val="0"/>
        <w:spacing w:after="0" w:line="240" w:lineRule="auto"/>
        <w:rPr>
          <w:rFonts w:cstheme="minorHAnsi"/>
          <w:sz w:val="16"/>
          <w:szCs w:val="16"/>
        </w:rPr>
      </w:pPr>
      <w:r w:rsidRPr="00707A77">
        <w:rPr>
          <w:rFonts w:cstheme="minorHAnsi"/>
          <w:sz w:val="16"/>
          <w:szCs w:val="16"/>
        </w:rPr>
        <w:t>Výsledky spätnej väzby študentov a súvisiace opatrenia na zvyšovania kvality študijného programu.</w:t>
      </w:r>
    </w:p>
    <w:p w14:paraId="37927A92" w14:textId="77777777" w:rsidR="00262ADD" w:rsidRPr="00707A77" w:rsidRDefault="00262ADD" w:rsidP="00262ADD">
      <w:pPr>
        <w:spacing w:line="240" w:lineRule="auto"/>
        <w:ind w:left="426"/>
        <w:contextualSpacing/>
        <w:jc w:val="both"/>
        <w:rPr>
          <w:rFonts w:eastAsiaTheme="minorEastAsia" w:cstheme="minorHAnsi"/>
          <w:bCs/>
          <w:sz w:val="16"/>
          <w:szCs w:val="16"/>
        </w:rPr>
      </w:pPr>
      <w:r w:rsidRPr="00707A77">
        <w:rPr>
          <w:rFonts w:eastAsiaTheme="minorEastAsia" w:cstheme="minorHAnsi"/>
          <w:bCs/>
          <w:sz w:val="16"/>
          <w:szCs w:val="16"/>
        </w:rPr>
        <w:t xml:space="preserve">V daných dotazníkoch MS </w:t>
      </w:r>
      <w:proofErr w:type="spellStart"/>
      <w:r w:rsidRPr="00707A77">
        <w:rPr>
          <w:rFonts w:eastAsiaTheme="minorEastAsia" w:cstheme="minorHAnsi"/>
          <w:bCs/>
          <w:sz w:val="16"/>
          <w:szCs w:val="16"/>
        </w:rPr>
        <w:t>Forms</w:t>
      </w:r>
      <w:proofErr w:type="spellEnd"/>
      <w:r w:rsidRPr="00707A77">
        <w:rPr>
          <w:rFonts w:eastAsiaTheme="minorEastAsia" w:cstheme="minorHAnsi"/>
          <w:bCs/>
          <w:sz w:val="16"/>
          <w:szCs w:val="16"/>
        </w:rPr>
        <w:t xml:space="preserve"> si študenti môžu zvoliť konkrétne predmety, ktoré u vyučujúceho absolvovali a odpovedať na otázky vo vzťahu k daným predmetom buď spolu alebo jednotlivo. Študenti svoje hodnotenie vyjadrujú počtom bodov, reprezentovaných symbolom hviezdy, pričom hodnotenie „nízka miera súhlasu“ má hodnotu jedného bodu, kým hodnotenie „vysoká miera súhlasu“ má hodnotu piatich bodov. V zimnom semestri akademického roka 2021/2022 obsahoval dotazník pre študentov Inštitútu filozofie osem otázok a jednu možnosť slovného hodnotenia zo strany študenta. Otázky sa týkali: </w:t>
      </w:r>
    </w:p>
    <w:p w14:paraId="097500F8" w14:textId="77777777" w:rsidR="00262ADD" w:rsidRPr="00707A77" w:rsidRDefault="00262ADD" w:rsidP="00BC3714">
      <w:pPr>
        <w:pStyle w:val="Odsekzoznamu"/>
        <w:numPr>
          <w:ilvl w:val="0"/>
          <w:numId w:val="28"/>
        </w:numPr>
        <w:spacing w:line="240" w:lineRule="auto"/>
        <w:ind w:left="426" w:firstLine="0"/>
        <w:jc w:val="both"/>
        <w:rPr>
          <w:rFonts w:eastAsiaTheme="minorEastAsia" w:cstheme="minorHAnsi"/>
          <w:bCs/>
          <w:sz w:val="16"/>
          <w:szCs w:val="16"/>
        </w:rPr>
      </w:pPr>
      <w:r w:rsidRPr="00707A77">
        <w:rPr>
          <w:rFonts w:eastAsiaTheme="minorEastAsia" w:cstheme="minorHAnsi"/>
          <w:bCs/>
          <w:sz w:val="16"/>
          <w:szCs w:val="16"/>
        </w:rPr>
        <w:t>hodnotenia syláb (ich komplexnosti a zrozumiteľnosti  vo vzťahu k očakávanému priebehu a ukončenia kurzu) – počet získaných bodov v priemere: 4,86;</w:t>
      </w:r>
    </w:p>
    <w:p w14:paraId="68B2D9F9" w14:textId="77777777" w:rsidR="00262ADD" w:rsidRPr="00707A77" w:rsidRDefault="00262ADD" w:rsidP="00BC3714">
      <w:pPr>
        <w:pStyle w:val="Odsekzoznamu"/>
        <w:numPr>
          <w:ilvl w:val="0"/>
          <w:numId w:val="28"/>
        </w:numPr>
        <w:spacing w:line="240" w:lineRule="auto"/>
        <w:ind w:left="426" w:firstLine="0"/>
        <w:jc w:val="both"/>
        <w:rPr>
          <w:rFonts w:eastAsiaTheme="minorEastAsia" w:cstheme="minorHAnsi"/>
          <w:bCs/>
          <w:sz w:val="16"/>
          <w:szCs w:val="16"/>
        </w:rPr>
      </w:pPr>
      <w:r w:rsidRPr="00707A77">
        <w:rPr>
          <w:rFonts w:eastAsiaTheme="minorEastAsia" w:cstheme="minorHAnsi"/>
          <w:bCs/>
          <w:sz w:val="16"/>
          <w:szCs w:val="16"/>
        </w:rPr>
        <w:t>prednášok (ich jasnosti, vecnosti a zrozumiteľnosti) – počet získaných bodov v priemere: 4,96;</w:t>
      </w:r>
    </w:p>
    <w:p w14:paraId="306101EB" w14:textId="77777777" w:rsidR="00262ADD" w:rsidRPr="00707A77" w:rsidRDefault="00262ADD" w:rsidP="00BC3714">
      <w:pPr>
        <w:pStyle w:val="Odsekzoznamu"/>
        <w:numPr>
          <w:ilvl w:val="0"/>
          <w:numId w:val="28"/>
        </w:numPr>
        <w:spacing w:line="240" w:lineRule="auto"/>
        <w:ind w:left="426" w:firstLine="0"/>
        <w:jc w:val="both"/>
        <w:rPr>
          <w:rFonts w:eastAsiaTheme="minorEastAsia" w:cstheme="minorHAnsi"/>
          <w:bCs/>
          <w:sz w:val="16"/>
          <w:szCs w:val="16"/>
        </w:rPr>
      </w:pPr>
      <w:r w:rsidRPr="00707A77">
        <w:rPr>
          <w:rFonts w:eastAsiaTheme="minorEastAsia" w:cstheme="minorHAnsi"/>
          <w:bCs/>
          <w:sz w:val="16"/>
          <w:szCs w:val="16"/>
        </w:rPr>
        <w:t>seminárov (hodnotenie aktivizácie študenta, podnecovania jeho samostatnosti a kritického myslenia) – počet získaných bodov v priemere: 4,89;</w:t>
      </w:r>
    </w:p>
    <w:p w14:paraId="149373C2" w14:textId="77777777" w:rsidR="00262ADD" w:rsidRPr="00707A77" w:rsidRDefault="00262ADD" w:rsidP="00BC3714">
      <w:pPr>
        <w:pStyle w:val="Odsekzoznamu"/>
        <w:numPr>
          <w:ilvl w:val="0"/>
          <w:numId w:val="28"/>
        </w:numPr>
        <w:spacing w:line="240" w:lineRule="auto"/>
        <w:ind w:left="426" w:firstLine="0"/>
        <w:jc w:val="both"/>
        <w:rPr>
          <w:rFonts w:eastAsiaTheme="minorEastAsia" w:cstheme="minorHAnsi"/>
          <w:bCs/>
          <w:sz w:val="16"/>
          <w:szCs w:val="16"/>
        </w:rPr>
      </w:pPr>
      <w:r w:rsidRPr="00707A77">
        <w:rPr>
          <w:rFonts w:eastAsiaTheme="minorEastAsia" w:cstheme="minorHAnsi"/>
          <w:bCs/>
          <w:sz w:val="16"/>
          <w:szCs w:val="16"/>
        </w:rPr>
        <w:t>náhradnej výučby v prípade jej nerealizovania – počet získaných bodov v priemere: 4,92;</w:t>
      </w:r>
    </w:p>
    <w:p w14:paraId="77CC95B7" w14:textId="77777777" w:rsidR="00262ADD" w:rsidRPr="00707A77" w:rsidRDefault="00262ADD" w:rsidP="00BC3714">
      <w:pPr>
        <w:pStyle w:val="Odsekzoznamu"/>
        <w:numPr>
          <w:ilvl w:val="0"/>
          <w:numId w:val="28"/>
        </w:numPr>
        <w:spacing w:line="240" w:lineRule="auto"/>
        <w:ind w:left="426" w:firstLine="0"/>
        <w:jc w:val="both"/>
        <w:rPr>
          <w:rFonts w:eastAsiaTheme="minorEastAsia" w:cstheme="minorHAnsi"/>
          <w:bCs/>
          <w:sz w:val="16"/>
          <w:szCs w:val="16"/>
        </w:rPr>
      </w:pPr>
      <w:r w:rsidRPr="00707A77">
        <w:rPr>
          <w:rFonts w:eastAsiaTheme="minorEastAsia" w:cstheme="minorHAnsi"/>
          <w:bCs/>
          <w:sz w:val="16"/>
          <w:szCs w:val="16"/>
        </w:rPr>
        <w:t>miery aktivizácie študenta na výučbe (vrátane umožnenia slobodného vyjadrovania názorov a postojov, ako aj kladenia otázok vyučujúcemu) – počet získaných bodov v priemere: 5,00;</w:t>
      </w:r>
    </w:p>
    <w:p w14:paraId="7E988F2E" w14:textId="77777777" w:rsidR="00262ADD" w:rsidRPr="00707A77" w:rsidRDefault="00262ADD" w:rsidP="00BC3714">
      <w:pPr>
        <w:pStyle w:val="Odsekzoznamu"/>
        <w:numPr>
          <w:ilvl w:val="0"/>
          <w:numId w:val="28"/>
        </w:numPr>
        <w:spacing w:line="240" w:lineRule="auto"/>
        <w:ind w:left="426" w:firstLine="0"/>
        <w:jc w:val="both"/>
        <w:rPr>
          <w:rFonts w:eastAsiaTheme="minorEastAsia" w:cstheme="minorHAnsi"/>
          <w:bCs/>
          <w:sz w:val="16"/>
          <w:szCs w:val="16"/>
        </w:rPr>
      </w:pPr>
      <w:r w:rsidRPr="00707A77">
        <w:rPr>
          <w:rFonts w:eastAsiaTheme="minorEastAsia" w:cstheme="minorHAnsi"/>
          <w:bCs/>
          <w:sz w:val="16"/>
          <w:szCs w:val="16"/>
        </w:rPr>
        <w:t>spravodlivosti a objektívnosti hodnotenia študenta zo strany pedagóga - počet získaných bodov v priemere: 4,89;</w:t>
      </w:r>
    </w:p>
    <w:p w14:paraId="3DB9C1BC" w14:textId="77777777" w:rsidR="00262ADD" w:rsidRPr="00707A77" w:rsidRDefault="00262ADD" w:rsidP="00BC3714">
      <w:pPr>
        <w:pStyle w:val="Odsekzoznamu"/>
        <w:numPr>
          <w:ilvl w:val="0"/>
          <w:numId w:val="28"/>
        </w:numPr>
        <w:spacing w:line="240" w:lineRule="auto"/>
        <w:ind w:left="426" w:firstLine="0"/>
        <w:jc w:val="both"/>
        <w:rPr>
          <w:rFonts w:eastAsiaTheme="minorEastAsia" w:cstheme="minorHAnsi"/>
          <w:bCs/>
          <w:sz w:val="16"/>
          <w:szCs w:val="16"/>
        </w:rPr>
      </w:pPr>
      <w:r w:rsidRPr="00707A77">
        <w:rPr>
          <w:rFonts w:eastAsiaTheme="minorEastAsia" w:cstheme="minorHAnsi"/>
          <w:bCs/>
          <w:sz w:val="16"/>
          <w:szCs w:val="16"/>
        </w:rPr>
        <w:t>možností poskytovania spätnej väzby k výučbe zo strany študenta - počet získaných bodov v priemere: 4,79;</w:t>
      </w:r>
    </w:p>
    <w:p w14:paraId="1A4A240A" w14:textId="77777777" w:rsidR="00262ADD" w:rsidRPr="00707A77" w:rsidRDefault="00262ADD" w:rsidP="00BC3714">
      <w:pPr>
        <w:pStyle w:val="Odsekzoznamu"/>
        <w:numPr>
          <w:ilvl w:val="0"/>
          <w:numId w:val="28"/>
        </w:numPr>
        <w:spacing w:line="240" w:lineRule="auto"/>
        <w:ind w:left="426" w:firstLine="0"/>
        <w:jc w:val="both"/>
        <w:rPr>
          <w:rFonts w:eastAsiaTheme="minorEastAsia" w:cstheme="minorHAnsi"/>
          <w:bCs/>
          <w:sz w:val="16"/>
          <w:szCs w:val="16"/>
        </w:rPr>
      </w:pPr>
      <w:r w:rsidRPr="00707A77">
        <w:rPr>
          <w:rFonts w:eastAsiaTheme="minorEastAsia" w:cstheme="minorHAnsi"/>
          <w:bCs/>
          <w:sz w:val="16"/>
          <w:szCs w:val="16"/>
        </w:rPr>
        <w:t>adekvátnosti dištančnej výučby substituujúcej prezenčnú výučbu - počet získaných bodov v priemere: 4,71.</w:t>
      </w:r>
    </w:p>
    <w:p w14:paraId="295545D6" w14:textId="77777777" w:rsidR="00262ADD" w:rsidRPr="00707A77" w:rsidRDefault="00262ADD" w:rsidP="00262ADD">
      <w:pPr>
        <w:spacing w:line="240" w:lineRule="auto"/>
        <w:ind w:left="426"/>
        <w:jc w:val="both"/>
        <w:rPr>
          <w:rFonts w:eastAsiaTheme="minorEastAsia" w:cstheme="minorHAnsi"/>
          <w:bCs/>
          <w:sz w:val="16"/>
          <w:szCs w:val="16"/>
        </w:rPr>
      </w:pPr>
      <w:r w:rsidRPr="00707A77">
        <w:rPr>
          <w:rFonts w:eastAsiaTheme="minorEastAsia" w:cstheme="minorHAnsi"/>
          <w:bCs/>
          <w:sz w:val="16"/>
          <w:szCs w:val="16"/>
        </w:rPr>
        <w:t>Hodnotenie zo strany študentov má k dispozícii riaditeľka Inštitútu filozofie a následne ho distribuuje jednotlivým pedagógom, s ktorými hodnotenie v prípade potreby konzultuje s cieľom plánovania ďalšej pedagogickej činnosti s ohľadom na spätnú väzbu od študentov a s cieľom maximalizovať kvalitu poskytovanej výučby.</w:t>
      </w:r>
    </w:p>
    <w:p w14:paraId="4764F10B" w14:textId="77777777" w:rsidR="00262ADD" w:rsidRPr="00707A77" w:rsidRDefault="00262ADD" w:rsidP="00262ADD">
      <w:pPr>
        <w:pStyle w:val="Odsekzoznamu"/>
        <w:autoSpaceDE w:val="0"/>
        <w:autoSpaceDN w:val="0"/>
        <w:adjustRightInd w:val="0"/>
        <w:spacing w:after="0" w:line="240" w:lineRule="auto"/>
        <w:ind w:left="360"/>
        <w:rPr>
          <w:rFonts w:cstheme="minorHAnsi"/>
          <w:sz w:val="16"/>
          <w:szCs w:val="16"/>
        </w:rPr>
      </w:pPr>
    </w:p>
    <w:p w14:paraId="068005B9" w14:textId="77777777" w:rsidR="00262ADD" w:rsidRPr="00707A77" w:rsidRDefault="00262ADD" w:rsidP="00BC3714">
      <w:pPr>
        <w:pStyle w:val="Odsekzoznamu"/>
        <w:numPr>
          <w:ilvl w:val="0"/>
          <w:numId w:val="8"/>
        </w:numPr>
        <w:autoSpaceDE w:val="0"/>
        <w:autoSpaceDN w:val="0"/>
        <w:adjustRightInd w:val="0"/>
        <w:spacing w:after="0" w:line="240" w:lineRule="auto"/>
        <w:rPr>
          <w:rFonts w:cstheme="minorHAnsi"/>
          <w:sz w:val="16"/>
          <w:szCs w:val="16"/>
        </w:rPr>
      </w:pPr>
      <w:r w:rsidRPr="00707A77">
        <w:rPr>
          <w:rFonts w:cstheme="minorHAnsi"/>
          <w:sz w:val="16"/>
          <w:szCs w:val="16"/>
        </w:rPr>
        <w:t xml:space="preserve">Výsledky spätnej väzby absolventov a súvisiace opatrenia na zvyšovania kvality študijného programu. </w:t>
      </w:r>
    </w:p>
    <w:p w14:paraId="78682BB2" w14:textId="77777777" w:rsidR="00262ADD" w:rsidRPr="00707A77" w:rsidRDefault="00262ADD" w:rsidP="00262ADD">
      <w:pPr>
        <w:pStyle w:val="Odsekzoznamu"/>
        <w:autoSpaceDE w:val="0"/>
        <w:autoSpaceDN w:val="0"/>
        <w:adjustRightInd w:val="0"/>
        <w:spacing w:after="0" w:line="240" w:lineRule="auto"/>
        <w:ind w:left="360"/>
        <w:jc w:val="both"/>
        <w:rPr>
          <w:rFonts w:cstheme="minorHAnsi"/>
          <w:sz w:val="16"/>
          <w:szCs w:val="16"/>
        </w:rPr>
      </w:pPr>
      <w:r w:rsidRPr="00707A77">
        <w:rPr>
          <w:rFonts w:cstheme="minorHAnsi"/>
          <w:sz w:val="16"/>
          <w:szCs w:val="16"/>
        </w:rPr>
        <w:t xml:space="preserve">Inštitút filozofie FF PU v Prešove monitoruje a získava údaje aj od svojich absolventov, taktiež formou elektronicky distribuovaného anonymného dotazníka, v ktorom sa získavajú údaje o vplyve študijného programu na profesionálny a osobnostný rast, na </w:t>
      </w:r>
      <w:proofErr w:type="spellStart"/>
      <w:r w:rsidRPr="00707A77">
        <w:rPr>
          <w:rFonts w:cstheme="minorHAnsi"/>
          <w:sz w:val="16"/>
          <w:szCs w:val="16"/>
        </w:rPr>
        <w:t>socialitu</w:t>
      </w:r>
      <w:proofErr w:type="spellEnd"/>
      <w:r w:rsidRPr="00707A77">
        <w:rPr>
          <w:rFonts w:cstheme="minorHAnsi"/>
          <w:sz w:val="16"/>
          <w:szCs w:val="16"/>
        </w:rPr>
        <w:t xml:space="preserve"> a morálku absolventov, ako aj o praktickom využití získaného vzdelania. Dotazník rovnako monitoruje názory absolventov vo vzťahu k neustálemu skvalitňovaniu výučby. </w:t>
      </w:r>
    </w:p>
    <w:p w14:paraId="4F615349" w14:textId="77777777" w:rsidR="00262ADD" w:rsidRPr="00707A77" w:rsidRDefault="00262ADD" w:rsidP="00262ADD">
      <w:pPr>
        <w:pStyle w:val="Odsekzoznamu"/>
        <w:autoSpaceDE w:val="0"/>
        <w:autoSpaceDN w:val="0"/>
        <w:adjustRightInd w:val="0"/>
        <w:spacing w:after="0" w:line="240" w:lineRule="auto"/>
        <w:ind w:left="360"/>
        <w:jc w:val="both"/>
        <w:rPr>
          <w:rFonts w:cstheme="minorHAnsi"/>
          <w:sz w:val="16"/>
          <w:szCs w:val="16"/>
        </w:rPr>
      </w:pPr>
      <w:r w:rsidRPr="00707A77">
        <w:rPr>
          <w:rFonts w:cstheme="minorHAnsi"/>
          <w:sz w:val="16"/>
          <w:szCs w:val="16"/>
        </w:rPr>
        <w:t>V roku 2021 v tomto dotazníku opýtaní absolventi hodnotili v prevažnej miere (79,2%) skladbu a štruktúru študijného programu ako takú, ktorá vedie k ich profesionálnemu a odbornému rastu. Až 91,7% opýtaných absolventov je navyše toho názoru, že skladba a štruktúra študijného programu viedla k ich osobnostnému rastu, pričom 79,2% opýtaných absolventov si myslí, že štúdium filozofie formovalo pozitívne ich hodnoty, životné postoje a vzťahy k iným ľuďom.  83,3% opýtaných absolventov odpovedá kladne alebo prevažne kladne na otázku, či zručnosti, skúsenosti a vedomosti získané počas štúdia, uplatňujú v praktickom živote. </w:t>
      </w:r>
    </w:p>
    <w:p w14:paraId="63C4E8AA" w14:textId="77777777" w:rsidR="00262ADD" w:rsidRPr="00707A77" w:rsidRDefault="00262ADD" w:rsidP="00262ADD">
      <w:pPr>
        <w:pStyle w:val="Odsekzoznamu"/>
        <w:autoSpaceDE w:val="0"/>
        <w:autoSpaceDN w:val="0"/>
        <w:adjustRightInd w:val="0"/>
        <w:spacing w:after="0" w:line="240" w:lineRule="auto"/>
        <w:ind w:left="360"/>
        <w:jc w:val="both"/>
        <w:rPr>
          <w:rFonts w:cstheme="minorHAnsi"/>
          <w:sz w:val="16"/>
          <w:szCs w:val="16"/>
        </w:rPr>
      </w:pPr>
      <w:r w:rsidRPr="00707A77">
        <w:rPr>
          <w:rFonts w:cstheme="minorHAnsi"/>
          <w:sz w:val="16"/>
          <w:szCs w:val="16"/>
        </w:rPr>
        <w:t>Absolventi v prospech zvyšovania kvality študijného programu akcentujú vytváranie užších väzieb s inými inštitúciami, vrátane vzdelávacích – so strednými školami a univerzitami na Slovensku aj v zahraničí. Absolventi ďalej odporúčajú zvýšiť variabilitu študijných predmetov, a to ako dejinno-filozofických, tak aj systematicko-filozofických, vrátane toho, aby boli do študijného programu zaradené kurzy z iných študijných odborov. Na druhej strane vnímajú ako potrebný presah filozofie do iných oblastí poznania. To by podľa absolventov umožnilo študentom širšie možnosti profilácie. Absolventi kladú dôraz aj na väčšie prepojenie filozofickej teórie a životnej praxe prostredníctvom aplikovania filozofie do životných situácií.</w:t>
      </w:r>
    </w:p>
    <w:p w14:paraId="141EB719" w14:textId="77777777" w:rsidR="00262ADD" w:rsidRPr="00707A77" w:rsidRDefault="00262ADD" w:rsidP="00262ADD">
      <w:pPr>
        <w:pStyle w:val="Odsekzoznamu"/>
        <w:autoSpaceDE w:val="0"/>
        <w:autoSpaceDN w:val="0"/>
        <w:adjustRightInd w:val="0"/>
        <w:spacing w:after="0" w:line="240" w:lineRule="auto"/>
        <w:ind w:left="360"/>
        <w:jc w:val="both"/>
        <w:rPr>
          <w:rFonts w:cstheme="minorHAnsi"/>
          <w:sz w:val="16"/>
          <w:szCs w:val="16"/>
        </w:rPr>
      </w:pPr>
      <w:r w:rsidRPr="00707A77">
        <w:rPr>
          <w:rFonts w:cstheme="minorHAnsi"/>
          <w:sz w:val="16"/>
          <w:szCs w:val="16"/>
        </w:rPr>
        <w:t xml:space="preserve">Všetky podnety zo strany absolventov boli dôsledne zapracovávané do predkladaného zosúlaďovaného študijného programu a pretavujú sa do </w:t>
      </w:r>
      <w:proofErr w:type="spellStart"/>
      <w:r w:rsidRPr="00707A77">
        <w:rPr>
          <w:rFonts w:cstheme="minorHAnsi"/>
          <w:sz w:val="16"/>
          <w:szCs w:val="16"/>
        </w:rPr>
        <w:t>dlhodobejšieho</w:t>
      </w:r>
      <w:proofErr w:type="spellEnd"/>
      <w:r w:rsidRPr="00707A77">
        <w:rPr>
          <w:rFonts w:cstheme="minorHAnsi"/>
          <w:sz w:val="16"/>
          <w:szCs w:val="16"/>
        </w:rPr>
        <w:t xml:space="preserve"> plánovania realizácie študijného programu, odbornej profilácie absolventov a s ohľadom na ich životnú a sociálnu prax.</w:t>
      </w:r>
    </w:p>
    <w:p w14:paraId="7962FECA" w14:textId="77777777" w:rsidR="00262ADD" w:rsidRPr="00707A77" w:rsidRDefault="00262ADD" w:rsidP="00262ADD">
      <w:pPr>
        <w:pStyle w:val="Odsekzoznamu"/>
        <w:autoSpaceDE w:val="0"/>
        <w:autoSpaceDN w:val="0"/>
        <w:adjustRightInd w:val="0"/>
        <w:spacing w:after="0" w:line="240" w:lineRule="auto"/>
        <w:rPr>
          <w:rFonts w:cstheme="minorHAnsi"/>
          <w:b/>
          <w:bCs/>
          <w:sz w:val="16"/>
          <w:szCs w:val="16"/>
        </w:rPr>
      </w:pPr>
    </w:p>
    <w:p w14:paraId="65D57AE0" w14:textId="77777777" w:rsidR="00262ADD" w:rsidRPr="00707A77" w:rsidRDefault="00262ADD" w:rsidP="00262ADD">
      <w:pPr>
        <w:pStyle w:val="Odsekzoznamu"/>
        <w:autoSpaceDE w:val="0"/>
        <w:autoSpaceDN w:val="0"/>
        <w:adjustRightInd w:val="0"/>
        <w:spacing w:after="0" w:line="240" w:lineRule="auto"/>
        <w:rPr>
          <w:rFonts w:cstheme="minorHAnsi"/>
          <w:b/>
          <w:bCs/>
          <w:sz w:val="16"/>
          <w:szCs w:val="16"/>
        </w:rPr>
      </w:pPr>
    </w:p>
    <w:p w14:paraId="49D7C801" w14:textId="77777777" w:rsidR="00262ADD" w:rsidRPr="00707A77" w:rsidRDefault="00262ADD" w:rsidP="00BC3714">
      <w:pPr>
        <w:pStyle w:val="Odsekzoznamu"/>
        <w:numPr>
          <w:ilvl w:val="0"/>
          <w:numId w:val="1"/>
        </w:numPr>
        <w:spacing w:after="0" w:line="240" w:lineRule="auto"/>
        <w:rPr>
          <w:b/>
          <w:bCs/>
          <w:sz w:val="16"/>
          <w:szCs w:val="16"/>
        </w:rPr>
      </w:pPr>
      <w:r w:rsidRPr="00707A77">
        <w:rPr>
          <w:b/>
          <w:bCs/>
          <w:sz w:val="16"/>
          <w:szCs w:val="16"/>
        </w:rPr>
        <w:t xml:space="preserve">Odkazy na ďalšie relevantné vnútorné predpisy a informácie týkajúce sa štúdia alebo študenta študijného programu </w:t>
      </w:r>
      <w:r w:rsidRPr="00707A77">
        <w:rPr>
          <w:sz w:val="16"/>
          <w:szCs w:val="16"/>
        </w:rPr>
        <w:t xml:space="preserve">(napr. sprievodca štúdiom, ubytovacie poriadky, smernica o poplatkoch, usmernenia pre študentské pôžičky a podobne). </w:t>
      </w:r>
    </w:p>
    <w:p w14:paraId="7620A607" w14:textId="77777777" w:rsidR="00262ADD" w:rsidRPr="00707A77" w:rsidRDefault="00262ADD" w:rsidP="00262ADD">
      <w:pPr>
        <w:pStyle w:val="Odsekzoznamu"/>
        <w:spacing w:after="0" w:line="240" w:lineRule="auto"/>
        <w:ind w:left="360"/>
        <w:rPr>
          <w:b/>
          <w:bCs/>
          <w:sz w:val="16"/>
          <w:szCs w:val="16"/>
        </w:rPr>
      </w:pPr>
    </w:p>
    <w:p w14:paraId="5D8E4850" w14:textId="77777777" w:rsidR="00262ADD" w:rsidRPr="00707A77" w:rsidRDefault="00262ADD" w:rsidP="00262ADD">
      <w:pPr>
        <w:spacing w:line="240" w:lineRule="auto"/>
        <w:ind w:left="426"/>
        <w:rPr>
          <w:rFonts w:cstheme="minorHAnsi"/>
          <w:b/>
          <w:sz w:val="16"/>
          <w:szCs w:val="16"/>
          <w:lang w:eastAsia="sk-SK"/>
        </w:rPr>
      </w:pPr>
      <w:r w:rsidRPr="00707A77">
        <w:rPr>
          <w:rFonts w:cstheme="minorHAnsi"/>
          <w:sz w:val="16"/>
          <w:szCs w:val="16"/>
          <w:lang w:eastAsia="sk-SK"/>
        </w:rPr>
        <w:t xml:space="preserve">Metodický sprievodca pre študentov so špecifickými potrebami – dostupné </w:t>
      </w:r>
      <w:hyperlink r:id="rId100" w:history="1">
        <w:r w:rsidRPr="00707A77">
          <w:rPr>
            <w:rStyle w:val="Hypertextovprepojenie"/>
            <w:rFonts w:cstheme="minorHAnsi"/>
            <w:b/>
            <w:color w:val="auto"/>
            <w:sz w:val="16"/>
            <w:szCs w:val="16"/>
            <w:lang w:eastAsia="sk-SK"/>
          </w:rPr>
          <w:t>TU</w:t>
        </w:r>
      </w:hyperlink>
    </w:p>
    <w:p w14:paraId="367902F3" w14:textId="77777777" w:rsidR="00262ADD" w:rsidRPr="00707A77" w:rsidRDefault="00262ADD" w:rsidP="00262ADD">
      <w:pPr>
        <w:spacing w:line="240" w:lineRule="auto"/>
        <w:ind w:left="426"/>
        <w:rPr>
          <w:rFonts w:cstheme="minorHAnsi"/>
          <w:b/>
          <w:bCs/>
          <w:sz w:val="16"/>
          <w:szCs w:val="16"/>
          <w:lang w:eastAsia="sk-SK"/>
        </w:rPr>
      </w:pPr>
      <w:r w:rsidRPr="00707A77">
        <w:rPr>
          <w:rFonts w:cstheme="minorHAnsi"/>
          <w:sz w:val="16"/>
          <w:szCs w:val="16"/>
          <w:lang w:eastAsia="sk-SK"/>
        </w:rPr>
        <w:t xml:space="preserve">Fakultný koordinátor pre študentov so špecifickými potrebami – dostupné </w:t>
      </w:r>
      <w:hyperlink r:id="rId101" w:history="1">
        <w:r w:rsidRPr="00707A77">
          <w:rPr>
            <w:rStyle w:val="Hypertextovprepojenie"/>
            <w:rFonts w:cstheme="minorHAnsi"/>
            <w:b/>
            <w:bCs/>
            <w:color w:val="auto"/>
            <w:sz w:val="16"/>
            <w:szCs w:val="16"/>
            <w:lang w:eastAsia="sk-SK"/>
          </w:rPr>
          <w:t>TU</w:t>
        </w:r>
      </w:hyperlink>
    </w:p>
    <w:p w14:paraId="5B72EE9B" w14:textId="77777777" w:rsidR="00262ADD" w:rsidRPr="00707A77" w:rsidRDefault="00262ADD" w:rsidP="00262ADD">
      <w:pPr>
        <w:spacing w:after="0" w:line="240" w:lineRule="auto"/>
        <w:ind w:left="426"/>
        <w:rPr>
          <w:rFonts w:cstheme="minorHAnsi"/>
          <w:b/>
          <w:sz w:val="16"/>
          <w:szCs w:val="16"/>
        </w:rPr>
      </w:pPr>
      <w:r w:rsidRPr="00707A77">
        <w:rPr>
          <w:rFonts w:cstheme="minorHAnsi"/>
          <w:sz w:val="16"/>
          <w:szCs w:val="16"/>
          <w:lang w:eastAsia="sk-SK"/>
        </w:rPr>
        <w:t xml:space="preserve">Študijní poradcovia (tútori) – dostupné </w:t>
      </w:r>
      <w:hyperlink r:id="rId102" w:history="1">
        <w:r w:rsidRPr="00707A77">
          <w:rPr>
            <w:rStyle w:val="Hypertextovprepojenie"/>
            <w:rFonts w:cstheme="minorHAnsi"/>
            <w:b/>
            <w:color w:val="auto"/>
            <w:sz w:val="16"/>
            <w:szCs w:val="16"/>
            <w:lang w:eastAsia="sk-SK"/>
          </w:rPr>
          <w:t>TU</w:t>
        </w:r>
      </w:hyperlink>
      <w:r w:rsidRPr="00707A77">
        <w:rPr>
          <w:rFonts w:cstheme="minorHAnsi"/>
          <w:bCs/>
          <w:sz w:val="16"/>
          <w:szCs w:val="16"/>
        </w:rPr>
        <w:t xml:space="preserve"> </w:t>
      </w:r>
    </w:p>
    <w:p w14:paraId="63389157" w14:textId="77777777" w:rsidR="00262ADD" w:rsidRPr="00707A77" w:rsidRDefault="00262ADD" w:rsidP="00262ADD">
      <w:pPr>
        <w:spacing w:after="0" w:line="240" w:lineRule="auto"/>
        <w:ind w:left="426"/>
        <w:rPr>
          <w:rFonts w:cstheme="minorHAnsi"/>
          <w:bCs/>
          <w:sz w:val="16"/>
          <w:szCs w:val="16"/>
        </w:rPr>
      </w:pPr>
    </w:p>
    <w:p w14:paraId="0C2C9911" w14:textId="77777777" w:rsidR="00262ADD" w:rsidRPr="00707A77" w:rsidRDefault="00262ADD" w:rsidP="00262ADD">
      <w:pPr>
        <w:spacing w:after="0" w:line="240" w:lineRule="auto"/>
        <w:ind w:left="426"/>
        <w:rPr>
          <w:rFonts w:cstheme="minorHAnsi"/>
          <w:bCs/>
          <w:sz w:val="16"/>
          <w:szCs w:val="16"/>
        </w:rPr>
      </w:pPr>
      <w:r w:rsidRPr="00707A77">
        <w:rPr>
          <w:rFonts w:cstheme="minorHAnsi"/>
          <w:bCs/>
          <w:sz w:val="16"/>
          <w:szCs w:val="16"/>
        </w:rPr>
        <w:t xml:space="preserve">Sprievodca štúdiom </w:t>
      </w:r>
      <w:r w:rsidRPr="00707A77">
        <w:rPr>
          <w:rFonts w:cstheme="minorHAnsi"/>
          <w:sz w:val="16"/>
          <w:szCs w:val="16"/>
          <w:lang w:eastAsia="sk-SK"/>
        </w:rPr>
        <w:t xml:space="preserve">– dostupné </w:t>
      </w:r>
      <w:hyperlink r:id="rId103" w:history="1">
        <w:r w:rsidRPr="00707A77">
          <w:rPr>
            <w:rStyle w:val="Hypertextovprepojenie"/>
            <w:rFonts w:cstheme="minorHAnsi"/>
            <w:b/>
            <w:color w:val="auto"/>
            <w:sz w:val="16"/>
            <w:szCs w:val="16"/>
            <w:lang w:eastAsia="sk-SK"/>
          </w:rPr>
          <w:t>TU</w:t>
        </w:r>
      </w:hyperlink>
      <w:r w:rsidRPr="00707A77">
        <w:rPr>
          <w:rFonts w:cstheme="minorHAnsi"/>
          <w:b/>
          <w:sz w:val="16"/>
          <w:szCs w:val="16"/>
          <w:lang w:eastAsia="sk-SK"/>
        </w:rPr>
        <w:t xml:space="preserve"> </w:t>
      </w:r>
    </w:p>
    <w:p w14:paraId="25F8C837" w14:textId="77777777" w:rsidR="00262ADD" w:rsidRPr="00707A77" w:rsidRDefault="00262ADD" w:rsidP="00262ADD">
      <w:pPr>
        <w:spacing w:after="0" w:line="240" w:lineRule="auto"/>
        <w:ind w:left="426"/>
        <w:rPr>
          <w:rFonts w:cstheme="minorHAnsi"/>
          <w:b/>
          <w:sz w:val="16"/>
          <w:szCs w:val="16"/>
        </w:rPr>
      </w:pPr>
    </w:p>
    <w:p w14:paraId="5425B1CF" w14:textId="77777777" w:rsidR="00262ADD" w:rsidRPr="00707A77" w:rsidRDefault="00262ADD" w:rsidP="00262ADD">
      <w:pPr>
        <w:spacing w:after="0" w:line="240" w:lineRule="auto"/>
        <w:ind w:left="426"/>
        <w:rPr>
          <w:rFonts w:cstheme="minorHAnsi"/>
          <w:b/>
          <w:sz w:val="16"/>
          <w:szCs w:val="16"/>
        </w:rPr>
      </w:pPr>
      <w:r w:rsidRPr="00707A77">
        <w:rPr>
          <w:rFonts w:cstheme="minorHAnsi"/>
          <w:sz w:val="16"/>
          <w:szCs w:val="16"/>
        </w:rPr>
        <w:t>U</w:t>
      </w:r>
      <w:r w:rsidRPr="00707A77">
        <w:rPr>
          <w:rFonts w:cstheme="minorHAnsi"/>
          <w:bCs/>
          <w:sz w:val="16"/>
          <w:szCs w:val="16"/>
        </w:rPr>
        <w:t xml:space="preserve">bytovacie poriadky </w:t>
      </w:r>
      <w:r w:rsidRPr="00707A77">
        <w:rPr>
          <w:rFonts w:cstheme="minorHAnsi"/>
          <w:sz w:val="16"/>
          <w:szCs w:val="16"/>
          <w:lang w:eastAsia="sk-SK"/>
        </w:rPr>
        <w:t xml:space="preserve">– dostupné </w:t>
      </w:r>
      <w:hyperlink r:id="rId104" w:history="1">
        <w:r w:rsidRPr="00707A77">
          <w:rPr>
            <w:rStyle w:val="Hypertextovprepojenie"/>
            <w:rFonts w:cstheme="minorHAnsi"/>
            <w:b/>
            <w:color w:val="auto"/>
            <w:sz w:val="16"/>
            <w:szCs w:val="16"/>
            <w:lang w:eastAsia="sk-SK"/>
          </w:rPr>
          <w:t>TU</w:t>
        </w:r>
      </w:hyperlink>
      <w:r w:rsidRPr="00707A77">
        <w:rPr>
          <w:rFonts w:cstheme="minorHAnsi"/>
          <w:b/>
          <w:sz w:val="16"/>
          <w:szCs w:val="16"/>
          <w:lang w:eastAsia="sk-SK"/>
        </w:rPr>
        <w:t xml:space="preserve"> </w:t>
      </w:r>
    </w:p>
    <w:p w14:paraId="45232525" w14:textId="77777777" w:rsidR="00262ADD" w:rsidRPr="00707A77" w:rsidRDefault="00262ADD" w:rsidP="00262ADD">
      <w:pPr>
        <w:spacing w:after="0" w:line="240" w:lineRule="auto"/>
        <w:ind w:left="426"/>
        <w:rPr>
          <w:rFonts w:cstheme="minorHAnsi"/>
          <w:bCs/>
          <w:sz w:val="16"/>
          <w:szCs w:val="16"/>
        </w:rPr>
      </w:pPr>
    </w:p>
    <w:p w14:paraId="7054D933" w14:textId="77777777" w:rsidR="00262ADD" w:rsidRPr="00010E95" w:rsidRDefault="00262ADD" w:rsidP="00262ADD">
      <w:pPr>
        <w:spacing w:after="0" w:line="240" w:lineRule="auto"/>
        <w:ind w:left="426"/>
        <w:rPr>
          <w:rFonts w:cstheme="minorHAnsi"/>
          <w:b/>
          <w:sz w:val="16"/>
          <w:szCs w:val="16"/>
        </w:rPr>
      </w:pPr>
      <w:r w:rsidRPr="00707A77">
        <w:rPr>
          <w:rFonts w:cstheme="minorHAnsi"/>
          <w:bCs/>
          <w:sz w:val="16"/>
          <w:szCs w:val="16"/>
        </w:rPr>
        <w:t xml:space="preserve">Usmernenia pre študentské pôžičky </w:t>
      </w:r>
      <w:r w:rsidRPr="00707A77">
        <w:rPr>
          <w:rFonts w:cstheme="minorHAnsi"/>
          <w:sz w:val="16"/>
          <w:szCs w:val="16"/>
          <w:lang w:eastAsia="sk-SK"/>
        </w:rPr>
        <w:t>– dostupné</w:t>
      </w:r>
      <w:r w:rsidRPr="00707A77">
        <w:rPr>
          <w:rFonts w:cstheme="minorHAnsi"/>
          <w:bCs/>
          <w:sz w:val="16"/>
          <w:szCs w:val="16"/>
        </w:rPr>
        <w:t xml:space="preserve"> </w:t>
      </w:r>
      <w:hyperlink r:id="rId105" w:history="1">
        <w:r w:rsidRPr="00707A77">
          <w:rPr>
            <w:rStyle w:val="Hypertextovprepojenie"/>
            <w:rFonts w:cstheme="minorHAnsi"/>
            <w:b/>
            <w:bCs/>
            <w:color w:val="auto"/>
            <w:sz w:val="16"/>
            <w:szCs w:val="16"/>
          </w:rPr>
          <w:t>TU</w:t>
        </w:r>
      </w:hyperlink>
      <w:r w:rsidRPr="009B0357">
        <w:rPr>
          <w:rFonts w:cstheme="minorHAnsi"/>
          <w:b/>
          <w:bCs/>
          <w:sz w:val="16"/>
          <w:szCs w:val="16"/>
        </w:rPr>
        <w:t xml:space="preserve"> </w:t>
      </w:r>
    </w:p>
    <w:p w14:paraId="021D74CA" w14:textId="77777777" w:rsidR="00262ADD" w:rsidRPr="00010E95" w:rsidRDefault="00262ADD" w:rsidP="00262ADD">
      <w:pPr>
        <w:spacing w:after="0" w:line="240" w:lineRule="auto"/>
        <w:rPr>
          <w:rFonts w:cstheme="minorHAnsi"/>
          <w:b/>
          <w:sz w:val="16"/>
          <w:szCs w:val="16"/>
        </w:rPr>
      </w:pPr>
    </w:p>
    <w:p w14:paraId="3F161537" w14:textId="77777777" w:rsidR="00262ADD" w:rsidRPr="00010E95" w:rsidRDefault="00262ADD" w:rsidP="00262ADD">
      <w:pPr>
        <w:spacing w:after="240"/>
        <w:rPr>
          <w:rFonts w:cstheme="minorHAnsi"/>
          <w:b/>
          <w:sz w:val="16"/>
          <w:szCs w:val="16"/>
        </w:rPr>
      </w:pPr>
    </w:p>
    <w:p w14:paraId="4D38C2C9" w14:textId="77777777" w:rsidR="00D649E7" w:rsidRDefault="00D649E7"/>
    <w:sectPr w:rsidR="00D649E7" w:rsidSect="00471F5D">
      <w:headerReference w:type="default" r:id="rId106"/>
      <w:footerReference w:type="default" r:id="rId107"/>
      <w:pgSz w:w="11906" w:h="16838"/>
      <w:pgMar w:top="1134" w:right="1418" w:bottom="1134" w:left="1418"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DC5B5" w14:textId="77777777" w:rsidR="00BB2E62" w:rsidRDefault="00BB2E62" w:rsidP="00262ADD">
      <w:pPr>
        <w:spacing w:after="0" w:line="240" w:lineRule="auto"/>
      </w:pPr>
      <w:r>
        <w:separator/>
      </w:r>
    </w:p>
  </w:endnote>
  <w:endnote w:type="continuationSeparator" w:id="0">
    <w:p w14:paraId="1614B1CA" w14:textId="77777777" w:rsidR="00BB2E62" w:rsidRDefault="00BB2E62" w:rsidP="0026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842159"/>
      <w:docPartObj>
        <w:docPartGallery w:val="Page Numbers (Bottom of Page)"/>
        <w:docPartUnique/>
      </w:docPartObj>
    </w:sdtPr>
    <w:sdtContent>
      <w:p w14:paraId="428C3BC9" w14:textId="77777777" w:rsidR="00471F5D" w:rsidRPr="00474B4F" w:rsidRDefault="00471F5D" w:rsidP="00471F5D">
        <w:pPr>
          <w:jc w:val="center"/>
        </w:pPr>
        <w:r>
          <w:t xml:space="preserve">Strana </w:t>
        </w:r>
        <w:r w:rsidRPr="00E90171">
          <w:fldChar w:fldCharType="begin"/>
        </w:r>
        <w:r w:rsidRPr="00E90171">
          <w:instrText>PAGE   \* MERGEFORMAT</w:instrText>
        </w:r>
        <w:r w:rsidRPr="00E90171">
          <w:fldChar w:fldCharType="separate"/>
        </w:r>
        <w:r w:rsidR="00CC36F6">
          <w:rPr>
            <w:noProof/>
          </w:rPr>
          <w:t>1</w:t>
        </w:r>
        <w:r w:rsidRPr="00E90171">
          <w:fldChar w:fldCharType="end"/>
        </w:r>
        <w:r>
          <w:t xml:space="preserve"> z </w:t>
        </w:r>
        <w:fldSimple w:instr=" NUMPAGES  \* Arabic  \* MERGEFORMAT ">
          <w:r w:rsidR="00CC36F6">
            <w:rPr>
              <w:noProof/>
            </w:rPr>
            <w:t>20</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CAD4E" w14:textId="77777777" w:rsidR="00BB2E62" w:rsidRDefault="00BB2E62" w:rsidP="00262ADD">
      <w:pPr>
        <w:spacing w:after="0" w:line="240" w:lineRule="auto"/>
      </w:pPr>
      <w:r>
        <w:separator/>
      </w:r>
    </w:p>
  </w:footnote>
  <w:footnote w:type="continuationSeparator" w:id="0">
    <w:p w14:paraId="4F062599" w14:textId="77777777" w:rsidR="00BB2E62" w:rsidRDefault="00BB2E62" w:rsidP="00262ADD">
      <w:pPr>
        <w:spacing w:after="0" w:line="240" w:lineRule="auto"/>
      </w:pPr>
      <w:r>
        <w:continuationSeparator/>
      </w:r>
    </w:p>
  </w:footnote>
  <w:footnote w:id="1">
    <w:p w14:paraId="7DDDCF1A" w14:textId="77777777" w:rsidR="00471F5D" w:rsidRPr="001D5529" w:rsidRDefault="00471F5D" w:rsidP="00262ADD">
      <w:pPr>
        <w:pStyle w:val="Textpoznmkypodiarou"/>
        <w:rPr>
          <w:color w:val="0070C0"/>
          <w:sz w:val="14"/>
          <w:szCs w:val="14"/>
        </w:rPr>
      </w:pPr>
      <w:r w:rsidRPr="001D5529">
        <w:rPr>
          <w:rStyle w:val="Odkaznapoznmkupodiarou"/>
          <w:i w:val="0"/>
          <w:iCs/>
          <w:color w:val="0070C0"/>
          <w:sz w:val="14"/>
          <w:szCs w:val="14"/>
        </w:rPr>
        <w:footnoteRef/>
      </w:r>
      <w:r w:rsidRPr="001D5529">
        <w:rPr>
          <w:color w:val="0070C0"/>
          <w:sz w:val="14"/>
          <w:szCs w:val="14"/>
        </w:rPr>
        <w:t xml:space="preserve"> Ak zmena nie je úpravou študijného programu podľa § 30 zákona č. 269/2018 Z. z.  </w:t>
      </w:r>
    </w:p>
  </w:footnote>
  <w:footnote w:id="2">
    <w:p w14:paraId="415F0F6F" w14:textId="77777777" w:rsidR="00471F5D" w:rsidRPr="001D5529" w:rsidRDefault="00471F5D" w:rsidP="00262ADD">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Uvádza sa len </w:t>
      </w:r>
      <w:r>
        <w:rPr>
          <w:color w:val="0070C0"/>
          <w:sz w:val="14"/>
          <w:szCs w:val="14"/>
        </w:rPr>
        <w:t xml:space="preserve">vtedy, </w:t>
      </w:r>
      <w:r w:rsidRPr="001D5529">
        <w:rPr>
          <w:color w:val="0070C0"/>
          <w:sz w:val="14"/>
          <w:szCs w:val="14"/>
        </w:rPr>
        <w:t>ak bola udelená akreditáci</w:t>
      </w:r>
      <w:r>
        <w:rPr>
          <w:color w:val="0070C0"/>
          <w:sz w:val="14"/>
          <w:szCs w:val="14"/>
        </w:rPr>
        <w:t>a</w:t>
      </w:r>
      <w:r w:rsidRPr="001D5529">
        <w:rPr>
          <w:color w:val="0070C0"/>
          <w:sz w:val="14"/>
          <w:szCs w:val="14"/>
        </w:rPr>
        <w:t xml:space="preserve"> študijného programu podľa § 30 zákona č. 269/2018 Z. z. </w:t>
      </w:r>
    </w:p>
  </w:footnote>
  <w:footnote w:id="3">
    <w:p w14:paraId="76DFD9E1" w14:textId="77777777" w:rsidR="00471F5D" w:rsidRPr="001D5529" w:rsidRDefault="00471F5D" w:rsidP="00262ADD">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Podľa Medzinárodnej štandardnej klasifikácie vzdelávania. Odbory vzdelávania a praxe 2013.</w:t>
      </w:r>
    </w:p>
  </w:footnote>
  <w:footnote w:id="4">
    <w:p w14:paraId="04B694AA" w14:textId="77777777" w:rsidR="00471F5D" w:rsidRPr="001D5529" w:rsidRDefault="00471F5D" w:rsidP="00262ADD">
      <w:pPr>
        <w:pStyle w:val="Textpoznmkypodiarou"/>
        <w:rPr>
          <w:color w:val="0070C0"/>
          <w:sz w:val="14"/>
          <w:szCs w:val="18"/>
        </w:rPr>
      </w:pPr>
      <w:r w:rsidRPr="001D5529">
        <w:rPr>
          <w:rStyle w:val="Odkaznapoznmkupodiarou"/>
          <w:color w:val="0070C0"/>
        </w:rPr>
        <w:footnoteRef/>
      </w:r>
      <w:r w:rsidRPr="001D5529">
        <w:rPr>
          <w:color w:val="0070C0"/>
        </w:rPr>
        <w:t xml:space="preserve"> </w:t>
      </w:r>
      <w:r w:rsidRPr="001D5529">
        <w:rPr>
          <w:color w:val="0070C0"/>
          <w:sz w:val="14"/>
          <w:szCs w:val="18"/>
        </w:rPr>
        <w:t>Podľa § 60 zákona č. 131/2002 Z. z. o vysokých školách.</w:t>
      </w:r>
    </w:p>
  </w:footnote>
  <w:footnote w:id="5">
    <w:p w14:paraId="6B71DE0D" w14:textId="77777777" w:rsidR="00471F5D" w:rsidRPr="001D5529" w:rsidRDefault="00471F5D" w:rsidP="00262ADD">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Rozumejú sa jazyky, v ktorých sú dosahované všetky výstupy vzdelávania, uskutočňované všetky súvisiace predmety študijného programu aj štátna skúška. Vysoká škola samostatne uvedie informácie o možnosti štúdia parciálnych čast</w:t>
      </w:r>
      <w:r>
        <w:rPr>
          <w:color w:val="0070C0"/>
          <w:sz w:val="14"/>
          <w:szCs w:val="14"/>
        </w:rPr>
        <w:t>í</w:t>
      </w:r>
      <w:r w:rsidRPr="001D5529">
        <w:rPr>
          <w:color w:val="0070C0"/>
          <w:sz w:val="14"/>
          <w:szCs w:val="14"/>
        </w:rPr>
        <w:t>/predmetov v iných jazykoch v časti 4 opisu.</w:t>
      </w:r>
    </w:p>
  </w:footnote>
  <w:footnote w:id="6">
    <w:p w14:paraId="0A607D94" w14:textId="77777777" w:rsidR="00471F5D" w:rsidRPr="001D5529" w:rsidRDefault="00471F5D" w:rsidP="00262ADD">
      <w:pPr>
        <w:pStyle w:val="Textpoznmkypodiarou"/>
        <w:rPr>
          <w:rFonts w:cstheme="minorHAnsi"/>
          <w:color w:val="0070C0"/>
          <w:sz w:val="14"/>
          <w:szCs w:val="14"/>
        </w:rPr>
      </w:pPr>
      <w:r w:rsidRPr="001D5529">
        <w:rPr>
          <w:rStyle w:val="Odkaznapoznmkupodiarou"/>
          <w:i w:val="0"/>
          <w:iCs/>
          <w:color w:val="0070C0"/>
          <w:sz w:val="14"/>
          <w:szCs w:val="14"/>
        </w:rPr>
        <w:footnoteRef/>
      </w:r>
      <w:r w:rsidRPr="001D5529">
        <w:rPr>
          <w:color w:val="0070C0"/>
          <w:sz w:val="14"/>
          <w:szCs w:val="14"/>
        </w:rPr>
        <w:t xml:space="preserve"> </w:t>
      </w:r>
      <w:r w:rsidRPr="001D5529">
        <w:rPr>
          <w:rFonts w:cstheme="minorHAnsi"/>
          <w:color w:val="0070C0"/>
          <w:sz w:val="14"/>
          <w:szCs w:val="14"/>
        </w:rPr>
        <w:t xml:space="preserve">Ciele vzdelávania sú v študijnom programe dosahované prostredníctvom merateľných vzdelávacích výstupov v jednotlivých častiach (moduloch, predmetoch) študijného programu. </w:t>
      </w:r>
      <w:r>
        <w:rPr>
          <w:rFonts w:cstheme="minorHAnsi"/>
          <w:color w:val="0070C0"/>
          <w:sz w:val="14"/>
          <w:szCs w:val="14"/>
        </w:rPr>
        <w:t xml:space="preserve">Zodpovedajú príslušnej úrovni </w:t>
      </w:r>
      <w:r w:rsidRPr="001D5529">
        <w:rPr>
          <w:rFonts w:cstheme="minorHAnsi"/>
          <w:color w:val="0070C0"/>
          <w:sz w:val="14"/>
          <w:szCs w:val="14"/>
        </w:rPr>
        <w:t>Kvalifikačn</w:t>
      </w:r>
      <w:r>
        <w:rPr>
          <w:rFonts w:cstheme="minorHAnsi"/>
          <w:color w:val="0070C0"/>
          <w:sz w:val="14"/>
          <w:szCs w:val="14"/>
        </w:rPr>
        <w:t xml:space="preserve">ého </w:t>
      </w:r>
      <w:r w:rsidRPr="001D5529">
        <w:rPr>
          <w:rFonts w:cstheme="minorHAnsi"/>
          <w:color w:val="0070C0"/>
          <w:sz w:val="14"/>
          <w:szCs w:val="14"/>
        </w:rPr>
        <w:t>rámc</w:t>
      </w:r>
      <w:r>
        <w:rPr>
          <w:rFonts w:cstheme="minorHAnsi"/>
          <w:color w:val="0070C0"/>
          <w:sz w:val="14"/>
          <w:szCs w:val="14"/>
        </w:rPr>
        <w:t xml:space="preserve">a </w:t>
      </w:r>
      <w:r w:rsidRPr="001D5529">
        <w:rPr>
          <w:rFonts w:cstheme="minorHAnsi"/>
          <w:color w:val="0070C0"/>
          <w:sz w:val="14"/>
          <w:szCs w:val="14"/>
        </w:rPr>
        <w:t xml:space="preserve">v Európskom priestore vysokoškolského vzdelávania. </w:t>
      </w:r>
    </w:p>
  </w:footnote>
  <w:footnote w:id="7">
    <w:p w14:paraId="32BE5D20" w14:textId="77777777" w:rsidR="00471F5D" w:rsidRPr="001D5529" w:rsidRDefault="00471F5D" w:rsidP="00262ADD">
      <w:pPr>
        <w:pStyle w:val="Textpoznmkypodiarou"/>
        <w:rPr>
          <w:color w:val="0070C0"/>
          <w:sz w:val="14"/>
          <w:szCs w:val="14"/>
        </w:rPr>
      </w:pPr>
      <w:r w:rsidRPr="00191546">
        <w:rPr>
          <w:rStyle w:val="Odkaznapoznmkupodiarou"/>
          <w:color w:val="0070C0"/>
        </w:rPr>
        <w:footnoteRef/>
      </w:r>
      <w:r w:rsidRPr="00191546">
        <w:rPr>
          <w:color w:val="0070C0"/>
          <w:sz w:val="14"/>
          <w:szCs w:val="14"/>
        </w:rPr>
        <w:t xml:space="preserve"> Ak ide o regulované povolania v súlade s požiadavkami pre získanie odbornej spôsobilosti podľa osobitného predpisu.</w:t>
      </w:r>
    </w:p>
  </w:footnote>
  <w:footnote w:id="8">
    <w:p w14:paraId="4C075D9B" w14:textId="77777777" w:rsidR="00471F5D" w:rsidRPr="001D5529" w:rsidRDefault="00471F5D" w:rsidP="00262ADD">
      <w:pPr>
        <w:pStyle w:val="Textpoznmkypodiarou"/>
        <w:rPr>
          <w:color w:val="0070C0"/>
          <w:sz w:val="14"/>
          <w:szCs w:val="14"/>
        </w:rPr>
      </w:pPr>
      <w:r w:rsidRPr="001D5529">
        <w:rPr>
          <w:rStyle w:val="Odkaznapoznmkupodiarou"/>
          <w:color w:val="0070C0"/>
        </w:rPr>
        <w:footnoteRef/>
      </w:r>
      <w:r w:rsidRPr="001D5529">
        <w:rPr>
          <w:color w:val="0070C0"/>
        </w:rPr>
        <w:t xml:space="preserve"> </w:t>
      </w:r>
      <w:r w:rsidRPr="001D5529">
        <w:rPr>
          <w:color w:val="0070C0"/>
          <w:sz w:val="14"/>
          <w:szCs w:val="14"/>
        </w:rPr>
        <w:t xml:space="preserve">Vybrané charakteristiky obsahu študijného programu môžu byť uvedené </w:t>
      </w:r>
      <w:r>
        <w:rPr>
          <w:color w:val="0070C0"/>
          <w:sz w:val="14"/>
          <w:szCs w:val="14"/>
        </w:rPr>
        <w:t xml:space="preserve">priamo v Informačných listoch predmetov </w:t>
      </w:r>
      <w:r w:rsidRPr="001D5529">
        <w:rPr>
          <w:color w:val="0070C0"/>
          <w:sz w:val="14"/>
          <w:szCs w:val="14"/>
        </w:rPr>
        <w:t>alebo doplnené informáciami Informačných listo</w:t>
      </w:r>
      <w:r>
        <w:rPr>
          <w:color w:val="0070C0"/>
          <w:sz w:val="14"/>
          <w:szCs w:val="14"/>
        </w:rPr>
        <w:t xml:space="preserve">v </w:t>
      </w:r>
      <w:r w:rsidRPr="001D5529">
        <w:rPr>
          <w:color w:val="0070C0"/>
          <w:sz w:val="14"/>
          <w:szCs w:val="14"/>
        </w:rPr>
        <w:t>predmetov.</w:t>
      </w:r>
    </w:p>
  </w:footnote>
  <w:footnote w:id="9">
    <w:p w14:paraId="519EDA00" w14:textId="77777777" w:rsidR="00471F5D" w:rsidRPr="001D5529" w:rsidRDefault="00471F5D" w:rsidP="00262ADD">
      <w:pPr>
        <w:pStyle w:val="Textpoznmkypodiarou"/>
        <w:rPr>
          <w:color w:val="0070C0"/>
          <w:sz w:val="12"/>
          <w:szCs w:val="16"/>
        </w:rPr>
      </w:pPr>
      <w:r w:rsidRPr="001D5529">
        <w:rPr>
          <w:rStyle w:val="Odkaznapoznmkupodiarou"/>
          <w:i w:val="0"/>
          <w:iCs/>
          <w:color w:val="0070C0"/>
          <w:sz w:val="14"/>
          <w:szCs w:val="14"/>
        </w:rPr>
        <w:footnoteRef/>
      </w:r>
      <w:r w:rsidRPr="001D5529">
        <w:rPr>
          <w:color w:val="0070C0"/>
          <w:sz w:val="14"/>
          <w:szCs w:val="14"/>
        </w:rPr>
        <w:t xml:space="preserve"> V súlade s vyhláškou č. 614/2002 Z. z. o kreditovom systéme štúdia a zákonom č. 131/2002 Z. z. o vysokých školách a o zmene a doplnení niektorých zákonov.</w:t>
      </w:r>
    </w:p>
  </w:footnote>
  <w:footnote w:id="10">
    <w:p w14:paraId="561E11E8" w14:textId="77777777" w:rsidR="00471F5D" w:rsidRPr="005867F5" w:rsidRDefault="00471F5D" w:rsidP="00262ADD">
      <w:pPr>
        <w:pStyle w:val="Textpoznmkypodiarou"/>
        <w:rPr>
          <w:color w:val="0070C0"/>
          <w:sz w:val="14"/>
          <w:szCs w:val="18"/>
        </w:rPr>
      </w:pPr>
      <w:r w:rsidRPr="005867F5">
        <w:rPr>
          <w:rStyle w:val="Odkaznapoznmkupodiarou"/>
          <w:color w:val="0070C0"/>
          <w:sz w:val="14"/>
          <w:szCs w:val="18"/>
        </w:rPr>
        <w:footnoteRef/>
      </w:r>
      <w:r w:rsidRPr="005867F5">
        <w:rPr>
          <w:color w:val="0070C0"/>
          <w:sz w:val="14"/>
          <w:szCs w:val="18"/>
        </w:rPr>
        <w:t xml:space="preserve"> Učitelia zabezpečujúci predmet počas posudzovania umožnia prístup pracovnej skupiny k študijným materiálom predmetu a obsahu jednotlivých vzdelávacích činností. </w:t>
      </w:r>
    </w:p>
  </w:footnote>
  <w:footnote w:id="11">
    <w:p w14:paraId="5AA1DE4D" w14:textId="77777777" w:rsidR="00471F5D" w:rsidRPr="005867F5" w:rsidRDefault="00471F5D" w:rsidP="00262ADD">
      <w:pPr>
        <w:pStyle w:val="Textpoznmkypodiarou"/>
        <w:rPr>
          <w:color w:val="0070C0"/>
          <w:sz w:val="14"/>
          <w:szCs w:val="14"/>
        </w:rPr>
      </w:pPr>
      <w:r w:rsidRPr="005867F5">
        <w:rPr>
          <w:rStyle w:val="Odkaznapoznmkupodiarou"/>
          <w:color w:val="0070C0"/>
        </w:rPr>
        <w:footnoteRef/>
      </w:r>
      <w:r w:rsidRPr="005867F5">
        <w:rPr>
          <w:color w:val="0070C0"/>
        </w:rPr>
        <w:t xml:space="preserve"> </w:t>
      </w:r>
      <w:r w:rsidRPr="005867F5">
        <w:rPr>
          <w:color w:val="0070C0"/>
          <w:sz w:val="14"/>
          <w:szCs w:val="14"/>
        </w:rPr>
        <w:t>Odporúčame uvádzať záťaž súvisiacu s kontakt</w:t>
      </w:r>
      <w:r>
        <w:rPr>
          <w:color w:val="0070C0"/>
          <w:sz w:val="14"/>
          <w:szCs w:val="14"/>
        </w:rPr>
        <w:t>no</w:t>
      </w:r>
      <w:r w:rsidRPr="005867F5">
        <w:rPr>
          <w:color w:val="0070C0"/>
          <w:sz w:val="14"/>
          <w:szCs w:val="14"/>
        </w:rPr>
        <w:t xml:space="preserve">u aj nekontaktnou výučbou v súlade s ECTS </w:t>
      </w:r>
      <w:proofErr w:type="spellStart"/>
      <w:r>
        <w:rPr>
          <w:color w:val="0070C0"/>
          <w:sz w:val="14"/>
          <w:szCs w:val="14"/>
        </w:rPr>
        <w:t>U</w:t>
      </w:r>
      <w:r w:rsidRPr="005867F5">
        <w:rPr>
          <w:color w:val="0070C0"/>
          <w:sz w:val="14"/>
          <w:szCs w:val="14"/>
        </w:rPr>
        <w:t>sers</w:t>
      </w:r>
      <w:proofErr w:type="spellEnd"/>
      <w:r w:rsidRPr="005867F5">
        <w:rPr>
          <w:color w:val="0070C0"/>
          <w:sz w:val="14"/>
          <w:szCs w:val="14"/>
        </w:rPr>
        <w:t xml:space="preserve">' </w:t>
      </w:r>
      <w:proofErr w:type="spellStart"/>
      <w:r>
        <w:rPr>
          <w:color w:val="0070C0"/>
          <w:sz w:val="14"/>
          <w:szCs w:val="14"/>
        </w:rPr>
        <w:t>G</w:t>
      </w:r>
      <w:r w:rsidRPr="005867F5">
        <w:rPr>
          <w:color w:val="0070C0"/>
          <w:sz w:val="14"/>
          <w:szCs w:val="14"/>
        </w:rPr>
        <w:t>uide</w:t>
      </w:r>
      <w:proofErr w:type="spellEnd"/>
      <w:r w:rsidRPr="005867F5">
        <w:rPr>
          <w:color w:val="0070C0"/>
          <w:sz w:val="14"/>
          <w:szCs w:val="14"/>
        </w:rPr>
        <w:t xml:space="preserve"> 2015.</w:t>
      </w:r>
    </w:p>
  </w:footnote>
  <w:footnote w:id="12">
    <w:p w14:paraId="0EDA14D4" w14:textId="77777777" w:rsidR="00471F5D" w:rsidRPr="00324062" w:rsidRDefault="00471F5D" w:rsidP="00262ADD">
      <w:pPr>
        <w:pStyle w:val="Textpoznmkypodiarou"/>
        <w:rPr>
          <w:color w:val="2E74B5" w:themeColor="accent1" w:themeShade="BF"/>
        </w:rPr>
      </w:pPr>
      <w:r w:rsidRPr="005867F5">
        <w:rPr>
          <w:rStyle w:val="Odkaznapoznmkupodiarou"/>
          <w:color w:val="0070C0"/>
          <w:sz w:val="14"/>
          <w:szCs w:val="18"/>
        </w:rPr>
        <w:footnoteRef/>
      </w:r>
      <w:r w:rsidRPr="005867F5">
        <w:rPr>
          <w:color w:val="0070C0"/>
          <w:sz w:val="14"/>
          <w:szCs w:val="18"/>
        </w:rPr>
        <w:t xml:space="preserve"> Napr. pri zabezpečovaní odbornej praxe, alebo inej vzdelávacej činnosti uskutočňovanej mimo univerzity.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C1261" w14:textId="77777777" w:rsidR="00471F5D" w:rsidRPr="00E024DD" w:rsidRDefault="00471F5D" w:rsidP="00471F5D">
    <w:pPr>
      <w:pStyle w:val="Hlavika"/>
      <w:tabs>
        <w:tab w:val="clear" w:pos="4536"/>
        <w:tab w:val="clear" w:pos="9072"/>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1C32"/>
    <w:multiLevelType w:val="hybridMultilevel"/>
    <w:tmpl w:val="E1EA70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A10CE9"/>
    <w:multiLevelType w:val="hybridMultilevel"/>
    <w:tmpl w:val="174E5BEA"/>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1827B2"/>
    <w:multiLevelType w:val="hybridMultilevel"/>
    <w:tmpl w:val="4770081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E394F8D"/>
    <w:multiLevelType w:val="hybridMultilevel"/>
    <w:tmpl w:val="58529EA4"/>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8A100BD"/>
    <w:multiLevelType w:val="hybridMultilevel"/>
    <w:tmpl w:val="EDA2113A"/>
    <w:lvl w:ilvl="0" w:tplc="53881B28">
      <w:start w:val="1"/>
      <w:numFmt w:val="decimal"/>
      <w:lvlText w:val="%1."/>
      <w:lvlJc w:val="left"/>
      <w:pPr>
        <w:ind w:left="360" w:hanging="360"/>
      </w:pPr>
      <w:rPr>
        <w:rFonts w:hint="default"/>
        <w:b/>
        <w:bCs/>
        <w:sz w:val="16"/>
        <w:szCs w:val="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F5F2A20"/>
    <w:multiLevelType w:val="hybridMultilevel"/>
    <w:tmpl w:val="2E5CFF98"/>
    <w:lvl w:ilvl="0" w:tplc="C3B6D6E2">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1A85B37"/>
    <w:multiLevelType w:val="hybridMultilevel"/>
    <w:tmpl w:val="4536B92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4C310AA"/>
    <w:multiLevelType w:val="hybridMultilevel"/>
    <w:tmpl w:val="EA66EF5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27ED785C"/>
    <w:multiLevelType w:val="hybridMultilevel"/>
    <w:tmpl w:val="5848370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32D7E1C"/>
    <w:multiLevelType w:val="hybridMultilevel"/>
    <w:tmpl w:val="7BF623C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334E7657"/>
    <w:multiLevelType w:val="hybridMultilevel"/>
    <w:tmpl w:val="7CD8F5F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3CD0FF3"/>
    <w:multiLevelType w:val="hybridMultilevel"/>
    <w:tmpl w:val="02F854B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352F7DF9"/>
    <w:multiLevelType w:val="hybridMultilevel"/>
    <w:tmpl w:val="FDC896A2"/>
    <w:lvl w:ilvl="0" w:tplc="5B564784">
      <w:start w:val="1"/>
      <w:numFmt w:val="lowerLetter"/>
      <w:lvlText w:val="%1)"/>
      <w:lvlJc w:val="left"/>
      <w:pPr>
        <w:ind w:left="360" w:hanging="360"/>
      </w:pPr>
      <w:rPr>
        <w:rFonts w:hint="default"/>
        <w:i/>
        <w:iCs/>
        <w:sz w:val="14"/>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F224C22"/>
    <w:multiLevelType w:val="hybridMultilevel"/>
    <w:tmpl w:val="B5FAB2A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FFD19B4"/>
    <w:multiLevelType w:val="hybridMultilevel"/>
    <w:tmpl w:val="9E9EA64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42BF657E"/>
    <w:multiLevelType w:val="hybridMultilevel"/>
    <w:tmpl w:val="B386CB1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43A72A70"/>
    <w:multiLevelType w:val="hybridMultilevel"/>
    <w:tmpl w:val="A73671F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4A492960"/>
    <w:multiLevelType w:val="hybridMultilevel"/>
    <w:tmpl w:val="104C7DA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4AA8510B"/>
    <w:multiLevelType w:val="hybridMultilevel"/>
    <w:tmpl w:val="ADCE3F3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5AF81D32"/>
    <w:multiLevelType w:val="hybridMultilevel"/>
    <w:tmpl w:val="7DD60D7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6086370F"/>
    <w:multiLevelType w:val="hybridMultilevel"/>
    <w:tmpl w:val="24229046"/>
    <w:lvl w:ilvl="0" w:tplc="4E187FF2">
      <w:start w:val="1"/>
      <w:numFmt w:val="lowerLetter"/>
      <w:lvlText w:val="%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624C4824"/>
    <w:multiLevelType w:val="hybridMultilevel"/>
    <w:tmpl w:val="1242F390"/>
    <w:lvl w:ilvl="0" w:tplc="9DEA9722">
      <w:start w:val="1"/>
      <w:numFmt w:val="lowerLetter"/>
      <w:lvlText w:val="%1)"/>
      <w:lvlJc w:val="left"/>
      <w:pPr>
        <w:ind w:left="360" w:hanging="360"/>
      </w:pPr>
      <w:rPr>
        <w:i w:val="0"/>
        <w:i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6A297132"/>
    <w:multiLevelType w:val="hybridMultilevel"/>
    <w:tmpl w:val="08D66F94"/>
    <w:lvl w:ilvl="0" w:tplc="FFFFFFFF">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6A8364B8"/>
    <w:multiLevelType w:val="hybridMultilevel"/>
    <w:tmpl w:val="66D8E29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73CA691E"/>
    <w:multiLevelType w:val="hybridMultilevel"/>
    <w:tmpl w:val="EEC6D8B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7FB93C4F"/>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7FD137EB"/>
    <w:multiLevelType w:val="multilevel"/>
    <w:tmpl w:val="E786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1289017">
    <w:abstractNumId w:val="4"/>
  </w:num>
  <w:num w:numId="2" w16cid:durableId="262106771">
    <w:abstractNumId w:val="22"/>
  </w:num>
  <w:num w:numId="3" w16cid:durableId="173230864">
    <w:abstractNumId w:val="13"/>
  </w:num>
  <w:num w:numId="4" w16cid:durableId="1153912769">
    <w:abstractNumId w:val="16"/>
  </w:num>
  <w:num w:numId="5" w16cid:durableId="941373959">
    <w:abstractNumId w:val="14"/>
  </w:num>
  <w:num w:numId="6" w16cid:durableId="92434427">
    <w:abstractNumId w:val="23"/>
  </w:num>
  <w:num w:numId="7" w16cid:durableId="1911501137">
    <w:abstractNumId w:val="6"/>
  </w:num>
  <w:num w:numId="8" w16cid:durableId="1634863838">
    <w:abstractNumId w:val="19"/>
  </w:num>
  <w:num w:numId="9" w16cid:durableId="1156990410">
    <w:abstractNumId w:val="9"/>
  </w:num>
  <w:num w:numId="10" w16cid:durableId="958149149">
    <w:abstractNumId w:val="3"/>
  </w:num>
  <w:num w:numId="11" w16cid:durableId="815100005">
    <w:abstractNumId w:val="26"/>
  </w:num>
  <w:num w:numId="12" w16cid:durableId="2101561986">
    <w:abstractNumId w:val="1"/>
  </w:num>
  <w:num w:numId="13" w16cid:durableId="265574678">
    <w:abstractNumId w:val="27"/>
  </w:num>
  <w:num w:numId="14" w16cid:durableId="123280814">
    <w:abstractNumId w:val="15"/>
  </w:num>
  <w:num w:numId="15" w16cid:durableId="524901793">
    <w:abstractNumId w:val="7"/>
  </w:num>
  <w:num w:numId="16" w16cid:durableId="8148389">
    <w:abstractNumId w:val="17"/>
  </w:num>
  <w:num w:numId="17" w16cid:durableId="315037250">
    <w:abstractNumId w:val="25"/>
  </w:num>
  <w:num w:numId="18" w16cid:durableId="202987407">
    <w:abstractNumId w:val="8"/>
  </w:num>
  <w:num w:numId="19" w16cid:durableId="807090040">
    <w:abstractNumId w:val="18"/>
  </w:num>
  <w:num w:numId="20" w16cid:durableId="1113398102">
    <w:abstractNumId w:val="11"/>
  </w:num>
  <w:num w:numId="21" w16cid:durableId="1603101578">
    <w:abstractNumId w:val="2"/>
  </w:num>
  <w:num w:numId="22" w16cid:durableId="364795321">
    <w:abstractNumId w:val="12"/>
  </w:num>
  <w:num w:numId="23" w16cid:durableId="1631086537">
    <w:abstractNumId w:val="20"/>
  </w:num>
  <w:num w:numId="24" w16cid:durableId="1076322567">
    <w:abstractNumId w:val="10"/>
  </w:num>
  <w:num w:numId="25" w16cid:durableId="470101121">
    <w:abstractNumId w:val="24"/>
  </w:num>
  <w:num w:numId="26" w16cid:durableId="596518419">
    <w:abstractNumId w:val="0"/>
  </w:num>
  <w:num w:numId="27" w16cid:durableId="655382752">
    <w:abstractNumId w:val="21"/>
  </w:num>
  <w:num w:numId="28" w16cid:durableId="1345670316">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ADD"/>
    <w:rsid w:val="00045CA1"/>
    <w:rsid w:val="000F12EA"/>
    <w:rsid w:val="00121DE0"/>
    <w:rsid w:val="001654CE"/>
    <w:rsid w:val="00175F4D"/>
    <w:rsid w:val="00250FE5"/>
    <w:rsid w:val="0025168D"/>
    <w:rsid w:val="00262ADD"/>
    <w:rsid w:val="003676FD"/>
    <w:rsid w:val="0037703A"/>
    <w:rsid w:val="00471F5D"/>
    <w:rsid w:val="004A70DA"/>
    <w:rsid w:val="006027D8"/>
    <w:rsid w:val="00696AD6"/>
    <w:rsid w:val="006A46D8"/>
    <w:rsid w:val="006E6C6A"/>
    <w:rsid w:val="00707A77"/>
    <w:rsid w:val="007E12A1"/>
    <w:rsid w:val="008A663F"/>
    <w:rsid w:val="008B2462"/>
    <w:rsid w:val="0094638A"/>
    <w:rsid w:val="00985D15"/>
    <w:rsid w:val="00BB2E62"/>
    <w:rsid w:val="00BC3714"/>
    <w:rsid w:val="00BD655F"/>
    <w:rsid w:val="00C4578A"/>
    <w:rsid w:val="00C52009"/>
    <w:rsid w:val="00C87F82"/>
    <w:rsid w:val="00CC36F6"/>
    <w:rsid w:val="00D649E7"/>
    <w:rsid w:val="00DE58CA"/>
    <w:rsid w:val="00F27E96"/>
    <w:rsid w:val="00F83068"/>
    <w:rsid w:val="00FA3893"/>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BFA78"/>
  <w15:chartTrackingRefBased/>
  <w15:docId w15:val="{8F0CBF53-8107-486F-B41A-1067DC1C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027D8"/>
  </w:style>
  <w:style w:type="paragraph" w:styleId="Nadpis1">
    <w:name w:val="heading 1"/>
    <w:basedOn w:val="Normlny"/>
    <w:next w:val="Normlny"/>
    <w:link w:val="Nadpis1Char"/>
    <w:uiPriority w:val="9"/>
    <w:qFormat/>
    <w:rsid w:val="00262A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62ADD"/>
    <w:rPr>
      <w:rFonts w:asciiTheme="majorHAnsi" w:eastAsiaTheme="majorEastAsia" w:hAnsiTheme="majorHAnsi" w:cstheme="majorBidi"/>
      <w:color w:val="2E74B5" w:themeColor="accent1" w:themeShade="BF"/>
      <w:sz w:val="32"/>
      <w:szCs w:val="32"/>
    </w:rPr>
  </w:style>
  <w:style w:type="paragraph" w:styleId="Odsekzoznamu">
    <w:name w:val="List Paragraph"/>
    <w:aliases w:val="ODRAZKY PRVA UROVEN"/>
    <w:basedOn w:val="Normlny"/>
    <w:link w:val="OdsekzoznamuChar"/>
    <w:uiPriority w:val="34"/>
    <w:qFormat/>
    <w:rsid w:val="00262ADD"/>
    <w:pPr>
      <w:ind w:left="720"/>
      <w:contextualSpacing/>
    </w:pPr>
  </w:style>
  <w:style w:type="paragraph" w:styleId="Hlavika">
    <w:name w:val="header"/>
    <w:basedOn w:val="Normlny"/>
    <w:link w:val="HlavikaChar"/>
    <w:uiPriority w:val="99"/>
    <w:unhideWhenUsed/>
    <w:rsid w:val="00262AD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62ADD"/>
  </w:style>
  <w:style w:type="paragraph" w:styleId="Pta">
    <w:name w:val="footer"/>
    <w:basedOn w:val="Normlny"/>
    <w:link w:val="PtaChar"/>
    <w:uiPriority w:val="99"/>
    <w:unhideWhenUsed/>
    <w:rsid w:val="00262ADD"/>
    <w:pPr>
      <w:tabs>
        <w:tab w:val="center" w:pos="4536"/>
        <w:tab w:val="right" w:pos="9072"/>
      </w:tabs>
      <w:spacing w:after="0" w:line="240" w:lineRule="auto"/>
    </w:pPr>
  </w:style>
  <w:style w:type="character" w:customStyle="1" w:styleId="PtaChar">
    <w:name w:val="Päta Char"/>
    <w:basedOn w:val="Predvolenpsmoodseku"/>
    <w:link w:val="Pta"/>
    <w:uiPriority w:val="99"/>
    <w:rsid w:val="00262ADD"/>
  </w:style>
  <w:style w:type="paragraph" w:styleId="Textbubliny">
    <w:name w:val="Balloon Text"/>
    <w:basedOn w:val="Normlny"/>
    <w:link w:val="TextbublinyChar"/>
    <w:uiPriority w:val="99"/>
    <w:semiHidden/>
    <w:unhideWhenUsed/>
    <w:rsid w:val="00262AD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62ADD"/>
    <w:rPr>
      <w:rFonts w:ascii="Segoe UI" w:hAnsi="Segoe UI" w:cs="Segoe UI"/>
      <w:sz w:val="18"/>
      <w:szCs w:val="18"/>
    </w:rPr>
  </w:style>
  <w:style w:type="paragraph" w:styleId="Textpoznmkypodiarou">
    <w:name w:val="footnote text"/>
    <w:basedOn w:val="Normlny"/>
    <w:link w:val="TextpoznmkypodiarouChar"/>
    <w:uiPriority w:val="99"/>
    <w:unhideWhenUsed/>
    <w:rsid w:val="00262ADD"/>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262ADD"/>
    <w:rPr>
      <w:i/>
      <w:sz w:val="16"/>
      <w:szCs w:val="20"/>
    </w:rPr>
  </w:style>
  <w:style w:type="character" w:styleId="Odkaznapoznmkupodiarou">
    <w:name w:val="footnote reference"/>
    <w:basedOn w:val="Predvolenpsmoodseku"/>
    <w:uiPriority w:val="99"/>
    <w:semiHidden/>
    <w:unhideWhenUsed/>
    <w:rsid w:val="00262ADD"/>
    <w:rPr>
      <w:vertAlign w:val="superscript"/>
    </w:rPr>
  </w:style>
  <w:style w:type="character" w:styleId="Hypertextovprepojenie">
    <w:name w:val="Hyperlink"/>
    <w:basedOn w:val="Predvolenpsmoodseku"/>
    <w:uiPriority w:val="99"/>
    <w:unhideWhenUsed/>
    <w:rsid w:val="00262ADD"/>
    <w:rPr>
      <w:color w:val="0563C1" w:themeColor="hyperlink"/>
      <w:u w:val="single"/>
    </w:rPr>
  </w:style>
  <w:style w:type="table" w:styleId="Obyajntabuka2">
    <w:name w:val="Plain Table 2"/>
    <w:basedOn w:val="Normlnatabuka"/>
    <w:uiPriority w:val="42"/>
    <w:rsid w:val="00262ADD"/>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262ADD"/>
  </w:style>
  <w:style w:type="character" w:styleId="Odkaznakomentr">
    <w:name w:val="annotation reference"/>
    <w:basedOn w:val="Predvolenpsmoodseku"/>
    <w:uiPriority w:val="99"/>
    <w:semiHidden/>
    <w:unhideWhenUsed/>
    <w:rsid w:val="00262ADD"/>
    <w:rPr>
      <w:sz w:val="16"/>
      <w:szCs w:val="16"/>
    </w:rPr>
  </w:style>
  <w:style w:type="paragraph" w:styleId="Textkomentra">
    <w:name w:val="annotation text"/>
    <w:basedOn w:val="Normlny"/>
    <w:link w:val="TextkomentraChar"/>
    <w:unhideWhenUsed/>
    <w:rsid w:val="00262ADD"/>
    <w:pPr>
      <w:spacing w:line="240" w:lineRule="auto"/>
    </w:pPr>
    <w:rPr>
      <w:sz w:val="20"/>
      <w:szCs w:val="20"/>
    </w:rPr>
  </w:style>
  <w:style w:type="character" w:customStyle="1" w:styleId="TextkomentraChar">
    <w:name w:val="Text komentára Char"/>
    <w:basedOn w:val="Predvolenpsmoodseku"/>
    <w:link w:val="Textkomentra"/>
    <w:rsid w:val="00262ADD"/>
    <w:rPr>
      <w:sz w:val="20"/>
      <w:szCs w:val="20"/>
    </w:rPr>
  </w:style>
  <w:style w:type="paragraph" w:styleId="Predmetkomentra">
    <w:name w:val="annotation subject"/>
    <w:basedOn w:val="Textkomentra"/>
    <w:next w:val="Textkomentra"/>
    <w:link w:val="PredmetkomentraChar"/>
    <w:uiPriority w:val="99"/>
    <w:semiHidden/>
    <w:unhideWhenUsed/>
    <w:rsid w:val="00262ADD"/>
    <w:rPr>
      <w:b/>
      <w:bCs/>
    </w:rPr>
  </w:style>
  <w:style w:type="character" w:customStyle="1" w:styleId="PredmetkomentraChar">
    <w:name w:val="Predmet komentára Char"/>
    <w:basedOn w:val="TextkomentraChar"/>
    <w:link w:val="Predmetkomentra"/>
    <w:uiPriority w:val="99"/>
    <w:semiHidden/>
    <w:rsid w:val="00262ADD"/>
    <w:rPr>
      <w:b/>
      <w:bCs/>
      <w:sz w:val="20"/>
      <w:szCs w:val="20"/>
    </w:rPr>
  </w:style>
  <w:style w:type="character" w:styleId="PouitHypertextovPrepojenie">
    <w:name w:val="FollowedHyperlink"/>
    <w:basedOn w:val="Predvolenpsmoodseku"/>
    <w:uiPriority w:val="99"/>
    <w:semiHidden/>
    <w:unhideWhenUsed/>
    <w:rsid w:val="00262ADD"/>
    <w:rPr>
      <w:color w:val="954F72" w:themeColor="followedHyperlink"/>
      <w:u w:val="single"/>
    </w:rPr>
  </w:style>
  <w:style w:type="paragraph" w:customStyle="1" w:styleId="Default">
    <w:name w:val="Default"/>
    <w:rsid w:val="00262ADD"/>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Predvolenpsmoodseku"/>
    <w:rsid w:val="00262ADD"/>
  </w:style>
  <w:style w:type="paragraph" w:customStyle="1" w:styleId="paragraph">
    <w:name w:val="paragraph"/>
    <w:basedOn w:val="Normlny"/>
    <w:rsid w:val="00262AD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262ADD"/>
  </w:style>
  <w:style w:type="character" w:customStyle="1" w:styleId="spellingerror">
    <w:name w:val="spellingerror"/>
    <w:basedOn w:val="Predvolenpsmoodseku"/>
    <w:rsid w:val="00262ADD"/>
  </w:style>
  <w:style w:type="character" w:customStyle="1" w:styleId="il">
    <w:name w:val="il"/>
    <w:basedOn w:val="Predvolenpsmoodseku"/>
    <w:rsid w:val="00262ADD"/>
  </w:style>
  <w:style w:type="paragraph" w:styleId="Normlnywebov">
    <w:name w:val="Normal (Web)"/>
    <w:basedOn w:val="Normlny"/>
    <w:uiPriority w:val="99"/>
    <w:semiHidden/>
    <w:unhideWhenUsed/>
    <w:rsid w:val="00262AD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262ADD"/>
    <w:rPr>
      <w:i/>
      <w:iCs/>
    </w:rPr>
  </w:style>
  <w:style w:type="character" w:styleId="Vrazn">
    <w:name w:val="Strong"/>
    <w:basedOn w:val="Predvolenpsmoodseku"/>
    <w:uiPriority w:val="22"/>
    <w:qFormat/>
    <w:rsid w:val="00262ADD"/>
    <w:rPr>
      <w:b/>
      <w:bCs/>
    </w:rPr>
  </w:style>
  <w:style w:type="character" w:styleId="Nevyrieenzmienka">
    <w:name w:val="Unresolved Mention"/>
    <w:basedOn w:val="Predvolenpsmoodseku"/>
    <w:uiPriority w:val="99"/>
    <w:semiHidden/>
    <w:unhideWhenUsed/>
    <w:rsid w:val="00985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vladislav.suvak@unipo.sk" TargetMode="External"/><Relationship Id="rId21" Type="http://schemas.openxmlformats.org/officeDocument/2006/relationships/hyperlink" Target="https://www.unipo.sk/vseobecne-informacie/studenti/harmonogram/" TargetMode="External"/><Relationship Id="rId42" Type="http://schemas.openxmlformats.org/officeDocument/2006/relationships/hyperlink" Target="mailto:vladislav.suvak@unipo.sk" TargetMode="External"/><Relationship Id="rId47" Type="http://schemas.openxmlformats.org/officeDocument/2006/relationships/hyperlink" Target="https://www.portalvs.sk/regzam/detail/6752" TargetMode="External"/><Relationship Id="rId63" Type="http://schemas.openxmlformats.org/officeDocument/2006/relationships/hyperlink" Target="mailto:eva.kusnirova@unipo.sk" TargetMode="External"/><Relationship Id="rId68" Type="http://schemas.openxmlformats.org/officeDocument/2006/relationships/hyperlink" Target="https://www.portalvs.sk/regzam/detail/6520" TargetMode="External"/><Relationship Id="rId84" Type="http://schemas.openxmlformats.org/officeDocument/2006/relationships/hyperlink" Target="mailto:andrea.miskocova@smail.unipo.sk" TargetMode="External"/><Relationship Id="rId89" Type="http://schemas.openxmlformats.org/officeDocument/2006/relationships/hyperlink" Target="mailto:ondrej.marchevsky@unipo.sk" TargetMode="External"/><Relationship Id="rId16" Type="http://schemas.openxmlformats.org/officeDocument/2006/relationships/hyperlink" Target="https://www.pulib.sk/web/kniznica/strana/nazov/zaverecne-prace" TargetMode="External"/><Relationship Id="rId107" Type="http://schemas.openxmlformats.org/officeDocument/2006/relationships/footer" Target="footer1.xml"/><Relationship Id="rId11" Type="http://schemas.openxmlformats.org/officeDocument/2006/relationships/hyperlink" Target="https://www.unipo.sk/filozoficka-fakulta/instituty-fakultyifi/akreditacia/akreditovane-studijne-programy/standardne/systematicka-filozofia/" TargetMode="External"/><Relationship Id="rId32" Type="http://schemas.openxmlformats.org/officeDocument/2006/relationships/hyperlink" Target="https://www.portalvs.sk/regzam/detail/6752" TargetMode="External"/><Relationship Id="rId37" Type="http://schemas.openxmlformats.org/officeDocument/2006/relationships/hyperlink" Target="https://www.unipo.sk/filozoficka-fakulta/instituty-fakultyifi/akreditacia/akreditovane-studijne-programy/standardne/systematicka-filozofia/" TargetMode="External"/><Relationship Id="rId53" Type="http://schemas.openxmlformats.org/officeDocument/2006/relationships/hyperlink" Target="https://www.portalvs.sk/regzam/detail/6336" TargetMode="External"/><Relationship Id="rId58" Type="http://schemas.openxmlformats.org/officeDocument/2006/relationships/hyperlink" Target="mailto:jan.kalajtzidis@unipo.sk" TargetMode="External"/><Relationship Id="rId74" Type="http://schemas.openxmlformats.org/officeDocument/2006/relationships/hyperlink" Target="mailto:barbora.olejarova@unipo.sk" TargetMode="External"/><Relationship Id="rId79" Type="http://schemas.openxmlformats.org/officeDocument/2006/relationships/hyperlink" Target="https://www.unipo.sk/filozoficka-fakulta/instituty-fakultyifi/akreditacia/akreditovane-studijne-programy/standardne/systematicka-filozofia/" TargetMode="External"/><Relationship Id="rId102" Type="http://schemas.openxmlformats.org/officeDocument/2006/relationships/hyperlink" Target="https://www.unipo.sk/filozoficka-fakulta/vzdelavanie/tutori-tutorky/" TargetMode="External"/><Relationship Id="rId5" Type="http://schemas.openxmlformats.org/officeDocument/2006/relationships/styles" Target="styles.xml"/><Relationship Id="rId90" Type="http://schemas.openxmlformats.org/officeDocument/2006/relationships/hyperlink" Target="mailto:maria.husarova@unipo.sk" TargetMode="External"/><Relationship Id="rId95" Type="http://schemas.openxmlformats.org/officeDocument/2006/relationships/hyperlink" Target="https://www.unipo.sk/public/media/14733/stud_por2018.pdf.pdf" TargetMode="External"/><Relationship Id="rId22" Type="http://schemas.openxmlformats.org/officeDocument/2006/relationships/hyperlink" Target="https://student.unipo.sk/maisportal/rozvrhy.mais" TargetMode="External"/><Relationship Id="rId27" Type="http://schemas.openxmlformats.org/officeDocument/2006/relationships/hyperlink" Target="https://www.portalvs.sk/regzam/detail/6370" TargetMode="External"/><Relationship Id="rId43" Type="http://schemas.openxmlformats.org/officeDocument/2006/relationships/hyperlink" Target="https://www.portalvs.sk/regzam/detail/6370" TargetMode="External"/><Relationship Id="rId48" Type="http://schemas.openxmlformats.org/officeDocument/2006/relationships/hyperlink" Target="mailto:sandra.zakutna@unipo.sk" TargetMode="External"/><Relationship Id="rId64" Type="http://schemas.openxmlformats.org/officeDocument/2006/relationships/hyperlink" Target="https://www.portalvs.sk/regzam/detail/21627" TargetMode="External"/><Relationship Id="rId69" Type="http://schemas.openxmlformats.org/officeDocument/2006/relationships/hyperlink" Target="mailto:lenka.pasternakova@unipo.sk" TargetMode="External"/><Relationship Id="rId80" Type="http://schemas.openxmlformats.org/officeDocument/2006/relationships/hyperlink" Target="https://www.unipo.sk/filozoficka-fakulta/instituty-fakultyifi/akreditacia/akreditovane-studijne-programy/standardne/systematicka-filozofia/" TargetMode="External"/><Relationship Id="rId85" Type="http://schemas.openxmlformats.org/officeDocument/2006/relationships/hyperlink" Target="mailto:ondrej.marchevsky@unipo.sk" TargetMode="External"/><Relationship Id="rId12" Type="http://schemas.openxmlformats.org/officeDocument/2006/relationships/hyperlink" Target="https://www.unipo.sk/public/media/14733/stud_por2018.pdf.pdf" TargetMode="External"/><Relationship Id="rId17" Type="http://schemas.openxmlformats.org/officeDocument/2006/relationships/hyperlink" Target="https://www.unipo.sk/public/media/38250/Etick%C3%BD%20k%C3%B3dex%20Pre%C5%A1ovskej%20univerzity%20v%20Pre%C5%A1ove.pdf" TargetMode="External"/><Relationship Id="rId33" Type="http://schemas.openxmlformats.org/officeDocument/2006/relationships/hyperlink" Target="mailto:sandra.zakutna@unipo.sk" TargetMode="External"/><Relationship Id="rId38" Type="http://schemas.openxmlformats.org/officeDocument/2006/relationships/hyperlink" Target="https://www.unipo.sk/filozoficka-fakulta/instituty-fakultyifi/akreditacia/akreditovane-studijne-programy/standardne/systematicka-filozofia/" TargetMode="External"/><Relationship Id="rId59" Type="http://schemas.openxmlformats.org/officeDocument/2006/relationships/hyperlink" Target="https://www.portalvs.sk/regzam/detail/25772" TargetMode="External"/><Relationship Id="rId103" Type="http://schemas.openxmlformats.org/officeDocument/2006/relationships/hyperlink" Target="https://www.unipo.sk/filozoficka-fakulta/vzdelavanie/prirucka-pre-studentov/" TargetMode="External"/><Relationship Id="rId108" Type="http://schemas.openxmlformats.org/officeDocument/2006/relationships/fontTable" Target="fontTable.xml"/><Relationship Id="rId54" Type="http://schemas.openxmlformats.org/officeDocument/2006/relationships/hyperlink" Target="mailto:gabriela.platkova-olejarova@unipo.sk" TargetMode="External"/><Relationship Id="rId70" Type="http://schemas.openxmlformats.org/officeDocument/2006/relationships/hyperlink" Target="https://www.portalvs.sk/regzam/detail/17863" TargetMode="External"/><Relationship Id="rId75" Type="http://schemas.openxmlformats.org/officeDocument/2006/relationships/hyperlink" Target="https://www.portalvs.sk/regzam/detail/21632" TargetMode="External"/><Relationship Id="rId91" Type="http://schemas.openxmlformats.org/officeDocument/2006/relationships/hyperlink" Target="http://upc.unipo.sk/" TargetMode="External"/><Relationship Id="rId96" Type="http://schemas.openxmlformats.org/officeDocument/2006/relationships/hyperlink" Target="https://www.unipo.sk/public/media/37750/OR_prijimacie_konanie-2.pdf"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unipo.sk/1071/" TargetMode="External"/><Relationship Id="rId23" Type="http://schemas.openxmlformats.org/officeDocument/2006/relationships/hyperlink" Target="https://www.unipo.sk/filozoficka-fakulta/vzdelavanie/DS/rh/" TargetMode="External"/><Relationship Id="rId28" Type="http://schemas.openxmlformats.org/officeDocument/2006/relationships/hyperlink" Target="mailto:vasil.gluchman@unipo.sk" TargetMode="External"/><Relationship Id="rId36" Type="http://schemas.openxmlformats.org/officeDocument/2006/relationships/hyperlink" Target="https://www.unipo.sk/filozoficka-fakulta/instituty-fakultyifi/akreditacia/akreditovane-studijne-programy/standardne/systematicka-filozofia/" TargetMode="External"/><Relationship Id="rId49" Type="http://schemas.openxmlformats.org/officeDocument/2006/relationships/hyperlink" Target="https://www.portalvs.sk/regzam/detail/21626" TargetMode="External"/><Relationship Id="rId57" Type="http://schemas.openxmlformats.org/officeDocument/2006/relationships/hyperlink" Target="https://www.portalvs.sk/regzam/detail/17862" TargetMode="External"/><Relationship Id="rId106" Type="http://schemas.openxmlformats.org/officeDocument/2006/relationships/header" Target="header1.xml"/><Relationship Id="rId10" Type="http://schemas.openxmlformats.org/officeDocument/2006/relationships/hyperlink" Target="https://www.unipo.sk/filozoficka-fakulta/instituty-fakultyifi/akreditacia/akreditovane-studijne-programy/standardne/systematicka-filozofia/" TargetMode="External"/><Relationship Id="rId31" Type="http://schemas.openxmlformats.org/officeDocument/2006/relationships/hyperlink" Target="mailto:ondrej.marchevsky@unipo.sk" TargetMode="External"/><Relationship Id="rId44" Type="http://schemas.openxmlformats.org/officeDocument/2006/relationships/hyperlink" Target="mailto:vasil.gluchman@unipo.sk" TargetMode="External"/><Relationship Id="rId52" Type="http://schemas.openxmlformats.org/officeDocument/2006/relationships/hyperlink" Target="mailto:peter.kyslan@unipo.sk" TargetMode="External"/><Relationship Id="rId60" Type="http://schemas.openxmlformats.org/officeDocument/2006/relationships/hyperlink" Target="mailto:lukas.makky@unipo.sk" TargetMode="External"/><Relationship Id="rId65" Type="http://schemas.openxmlformats.org/officeDocument/2006/relationships/hyperlink" Target="mailto:jana.migasova@unipo.sk" TargetMode="External"/><Relationship Id="rId73" Type="http://schemas.openxmlformats.org/officeDocument/2006/relationships/hyperlink" Target="mailto:zdenka.uherova@unipo.sk" TargetMode="External"/><Relationship Id="rId78" Type="http://schemas.openxmlformats.org/officeDocument/2006/relationships/hyperlink" Target="https://www.unipo.sk/filozoficka-fakulta/instituty-fakultyifi/akreditacia/akreditovane-studijne-programy/standardne/systematicka-filozofia/" TargetMode="External"/><Relationship Id="rId81" Type="http://schemas.openxmlformats.org/officeDocument/2006/relationships/hyperlink" Target="https://www.unipo.sk/filozoficka-fakulta/instituty-fakultyifi/akreditacia/akreditovane-studijne-programy/standardne/systematicka-filozofia/" TargetMode="External"/><Relationship Id="rId86" Type="http://schemas.openxmlformats.org/officeDocument/2006/relationships/hyperlink" Target="mailto:martina.muchova@unipo.sk" TargetMode="External"/><Relationship Id="rId94" Type="http://schemas.openxmlformats.org/officeDocument/2006/relationships/hyperlink" Target="https://www.unipo.sk/public/media/34448/1_OR(2014)-08-Erasmus_odchadzajuce_mobility_studenti_postup.pdf" TargetMode="External"/><Relationship Id="rId99" Type="http://schemas.openxmlformats.org/officeDocument/2006/relationships/hyperlink" Target="https://www.unipo.sk/vzdelavanie/vnutorne-predpisy/" TargetMode="External"/><Relationship Id="rId101" Type="http://schemas.openxmlformats.org/officeDocument/2006/relationships/hyperlink" Target="https://www.unipo.sk/filozoficka-fakulta/vzdelavanie/tutori-tutorky/"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unipo.sk/public/media/14733/stud_por2018.pdf.pdf" TargetMode="External"/><Relationship Id="rId18" Type="http://schemas.openxmlformats.org/officeDocument/2006/relationships/hyperlink" Target="https://www.unipo.sk/public/media/0190/METODIKA_%C5%A0%C5%A0P_april2017.pdf" TargetMode="External"/><Relationship Id="rId39" Type="http://schemas.openxmlformats.org/officeDocument/2006/relationships/hyperlink" Target="https://www.portalvs.sk/regzam/detail/882" TargetMode="External"/><Relationship Id="rId109" Type="http://schemas.openxmlformats.org/officeDocument/2006/relationships/glossaryDocument" Target="glossary/document.xml"/><Relationship Id="rId34" Type="http://schemas.openxmlformats.org/officeDocument/2006/relationships/hyperlink" Target="https://www.unipo.sk/filozoficka-fakulta/instituty-fakultyifi/akreditacia/akreditovane-studijne-programy/standardne/systematicka-filozofia/" TargetMode="External"/><Relationship Id="rId50" Type="http://schemas.openxmlformats.org/officeDocument/2006/relationships/hyperlink" Target="mailto:ondrej.marchevsky@unipo.sk" TargetMode="External"/><Relationship Id="rId55" Type="http://schemas.openxmlformats.org/officeDocument/2006/relationships/hyperlink" Target="https://www.portalvs.sk/regzam/detail/6723" TargetMode="External"/><Relationship Id="rId76" Type="http://schemas.openxmlformats.org/officeDocument/2006/relationships/hyperlink" Target="mailto:stanislava.suscakova@unipo.sk" TargetMode="External"/><Relationship Id="rId97" Type="http://schemas.openxmlformats.org/officeDocument/2006/relationships/hyperlink" Target="https://www.unipo.sk/filozoficka-fakulta/moznosti-studia/" TargetMode="External"/><Relationship Id="rId104" Type="http://schemas.openxmlformats.org/officeDocument/2006/relationships/hyperlink" Target="https://www.unipo.sk/sdj/vseobecne-informacie/ubytovanie/studenti/" TargetMode="External"/><Relationship Id="rId7" Type="http://schemas.openxmlformats.org/officeDocument/2006/relationships/webSettings" Target="webSettings.xml"/><Relationship Id="rId71" Type="http://schemas.openxmlformats.org/officeDocument/2006/relationships/hyperlink" Target="mailto:erika.kofritova@unipo.sk" TargetMode="External"/><Relationship Id="rId92" Type="http://schemas.openxmlformats.org/officeDocument/2006/relationships/hyperlink" Target="http://www.gmpc.grkatpo.sk" TargetMode="External"/><Relationship Id="rId2" Type="http://schemas.openxmlformats.org/officeDocument/2006/relationships/customXml" Target="../customXml/item2.xml"/><Relationship Id="rId29" Type="http://schemas.openxmlformats.org/officeDocument/2006/relationships/hyperlink" Target="https://www.portalvs.sk/regzam/detail/6821" TargetMode="External"/><Relationship Id="rId24" Type="http://schemas.openxmlformats.org/officeDocument/2006/relationships/hyperlink" Target="mailto:vladislav.suvak@unipo.sk" TargetMode="External"/><Relationship Id="rId40" Type="http://schemas.openxmlformats.org/officeDocument/2006/relationships/hyperlink" Target="mailto:rudolf.dupkala@unipo.sk" TargetMode="External"/><Relationship Id="rId45" Type="http://schemas.openxmlformats.org/officeDocument/2006/relationships/hyperlink" Target="https://www.portalvs.sk/regzam/detail/6821" TargetMode="External"/><Relationship Id="rId66" Type="http://schemas.openxmlformats.org/officeDocument/2006/relationships/hyperlink" Target="https://www.portalvs.sk/regzam/detail/21627" TargetMode="External"/><Relationship Id="rId87" Type="http://schemas.openxmlformats.org/officeDocument/2006/relationships/hyperlink" Target="mailto:peter.kyslan@unipo.sk" TargetMode="External"/><Relationship Id="rId110" Type="http://schemas.openxmlformats.org/officeDocument/2006/relationships/theme" Target="theme/theme1.xml"/><Relationship Id="rId61" Type="http://schemas.openxmlformats.org/officeDocument/2006/relationships/hyperlink" Target="https://www.portalvs.sk/regzam/detail/6389" TargetMode="External"/><Relationship Id="rId82" Type="http://schemas.openxmlformats.org/officeDocument/2006/relationships/hyperlink" Target="https://www.unipo.sk/filozoficka-fakulta/instituty-fakultyifi/akreditacia/akreditovane-studijne-programy/standardne/systematicka-filozofia/" TargetMode="External"/><Relationship Id="rId19" Type="http://schemas.openxmlformats.org/officeDocument/2006/relationships/hyperlink" Target="https://www.unipo.sk/public/media/14733/stud_por2018.pdf.pdf" TargetMode="External"/><Relationship Id="rId14" Type="http://schemas.openxmlformats.org/officeDocument/2006/relationships/hyperlink" Target="https://www.unipo.sk/public/media/14733/stud_por2018.pdf.pdf" TargetMode="External"/><Relationship Id="rId30" Type="http://schemas.openxmlformats.org/officeDocument/2006/relationships/hyperlink" Target="mailto:slavka.kopcakova@unipo.sk" TargetMode="External"/><Relationship Id="rId35" Type="http://schemas.openxmlformats.org/officeDocument/2006/relationships/hyperlink" Target="https://www.unipo.sk/filozoficka-fakulta/instituty-fakultyifi/akreditacia/akreditovane-studijne-programy/standardne/systematicka-filozofia/" TargetMode="External"/><Relationship Id="rId56" Type="http://schemas.openxmlformats.org/officeDocument/2006/relationships/hyperlink" Target="mailto:adela.leskova-blahova@unipo.sk" TargetMode="External"/><Relationship Id="rId77" Type="http://schemas.openxmlformats.org/officeDocument/2006/relationships/hyperlink" Target="https://www.unipo.sk/filozoficka-fakulta/instituty-fakultyifi/akreditacia/akreditovane-studijne-programy/standardne/systematicka-filozofia/" TargetMode="External"/><Relationship Id="rId100" Type="http://schemas.openxmlformats.org/officeDocument/2006/relationships/hyperlink" Target="https://www.unipo.sk/public/media/0190/METODIKA_%C5%A0%C5%A0P_april2017.pdf" TargetMode="External"/><Relationship Id="rId105" Type="http://schemas.openxmlformats.org/officeDocument/2006/relationships/hyperlink" Target="https://www.unipo.sk/filozoficka-fakulta/vzdelavanie/studen-pozic-fond/" TargetMode="External"/><Relationship Id="rId8" Type="http://schemas.openxmlformats.org/officeDocument/2006/relationships/footnotes" Target="footnotes.xml"/><Relationship Id="rId51" Type="http://schemas.openxmlformats.org/officeDocument/2006/relationships/hyperlink" Target="https://www.portalvs.sk/regzam/detail/26487" TargetMode="External"/><Relationship Id="rId72" Type="http://schemas.openxmlformats.org/officeDocument/2006/relationships/hyperlink" Target="https://www.portalvs.sk/regzam/detail/6649" TargetMode="External"/><Relationship Id="rId93" Type="http://schemas.openxmlformats.org/officeDocument/2006/relationships/hyperlink" Target="https://www.unipo.sk/public/media/14733/stud_por2018.pdf.pdf" TargetMode="External"/><Relationship Id="rId98" Type="http://schemas.openxmlformats.org/officeDocument/2006/relationships/hyperlink" Target="https://www.unipo.sk/public/media/25895/Opatrenie%20rektora%20c.%2005_2017_Zapojenie%20studentov%20do%20vnutrorneho%20systemu%20kvality_2vyd.pdf" TargetMode="External"/><Relationship Id="rId3" Type="http://schemas.openxmlformats.org/officeDocument/2006/relationships/customXml" Target="../customXml/item3.xml"/><Relationship Id="rId25" Type="http://schemas.openxmlformats.org/officeDocument/2006/relationships/hyperlink" Target="https://www.portalvs.sk/regzam/detail/6427" TargetMode="External"/><Relationship Id="rId46" Type="http://schemas.openxmlformats.org/officeDocument/2006/relationships/hyperlink" Target="mailto:slavka.kopcakova@unipo.sk" TargetMode="External"/><Relationship Id="rId67" Type="http://schemas.openxmlformats.org/officeDocument/2006/relationships/hyperlink" Target="mailto:lukas.svana@unipo.sk" TargetMode="External"/><Relationship Id="rId20" Type="http://schemas.openxmlformats.org/officeDocument/2006/relationships/hyperlink" Target="https://www.unipo.sk/filozoficka-fakulta/as/" TargetMode="External"/><Relationship Id="rId41" Type="http://schemas.openxmlformats.org/officeDocument/2006/relationships/hyperlink" Target="https://www.portalvs.sk/regzam/detail/6427" TargetMode="External"/><Relationship Id="rId62" Type="http://schemas.openxmlformats.org/officeDocument/2006/relationships/hyperlink" Target="mailto:adrian.kvokacka@unipo.sk" TargetMode="External"/><Relationship Id="rId83" Type="http://schemas.openxmlformats.org/officeDocument/2006/relationships/hyperlink" Target="https://www.unipo.sk/filozoficka-fakulta/instituty-fakultyifi/akreditacia/akreditovane-studijne-programy/standardne/systematicka-filozofia/" TargetMode="External"/><Relationship Id="rId88" Type="http://schemas.openxmlformats.org/officeDocument/2006/relationships/hyperlink" Target="mailto:peter.kyslan@unipo.s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F6C4E86D414E09A74C81CDCB7ED636"/>
        <w:category>
          <w:name w:val="Všeobecné"/>
          <w:gallery w:val="placeholder"/>
        </w:category>
        <w:types>
          <w:type w:val="bbPlcHdr"/>
        </w:types>
        <w:behaviors>
          <w:behavior w:val="content"/>
        </w:behaviors>
        <w:guid w:val="{D9F5A615-AB25-45B0-9A0C-9595D8F2C096}"/>
      </w:docPartPr>
      <w:docPartBody>
        <w:p w:rsidR="005B5315" w:rsidRDefault="00550A07" w:rsidP="00550A07">
          <w:pPr>
            <w:pStyle w:val="45F6C4E86D414E09A74C81CDCB7ED636"/>
          </w:pPr>
          <w:r>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A07"/>
    <w:rsid w:val="00250FE5"/>
    <w:rsid w:val="002A4B4D"/>
    <w:rsid w:val="00312A70"/>
    <w:rsid w:val="00550A07"/>
    <w:rsid w:val="005B5315"/>
    <w:rsid w:val="00701221"/>
    <w:rsid w:val="00786093"/>
    <w:rsid w:val="008A663F"/>
    <w:rsid w:val="0094638A"/>
    <w:rsid w:val="00BE62CB"/>
    <w:rsid w:val="00CE5D91"/>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550A07"/>
  </w:style>
  <w:style w:type="paragraph" w:customStyle="1" w:styleId="45F6C4E86D414E09A74C81CDCB7ED636">
    <w:name w:val="45F6C4E86D414E09A74C81CDCB7ED636"/>
    <w:rsid w:val="00550A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449FB590C667D43B31135B48D4888D5" ma:contentTypeVersion="14" ma:contentTypeDescription="Umožňuje vytvoriť nový dokument." ma:contentTypeScope="" ma:versionID="6f3499d95b79b5cf2a42bbb368a93ecb">
  <xsd:schema xmlns:xsd="http://www.w3.org/2001/XMLSchema" xmlns:xs="http://www.w3.org/2001/XMLSchema" xmlns:p="http://schemas.microsoft.com/office/2006/metadata/properties" xmlns:ns2="3d439e20-43be-4f8d-bbf1-74e73b9f8a25" xmlns:ns3="f2205314-68b6-4c44-a434-c18f3048b9f6" targetNamespace="http://schemas.microsoft.com/office/2006/metadata/properties" ma:root="true" ma:fieldsID="bd56b1b25d9380363ea80c651a0f05bb" ns2:_="" ns3:_="">
    <xsd:import namespace="3d439e20-43be-4f8d-bbf1-74e73b9f8a25"/>
    <xsd:import namespace="f2205314-68b6-4c44-a434-c18f3048b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9e20-43be-4f8d-bbf1-74e73b9f8a25"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1a435f88-16dc-489d-81a3-31fe8de39d50}" ma:internalName="TaxCatchAll" ma:showField="CatchAllData" ma:web="3d439e20-43be-4f8d-bbf1-74e73b9f8a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205314-68b6-4c44-a434-c18f3048b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ec57c19-4921-42e9-8934-4ea3bad1746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439e20-43be-4f8d-bbf1-74e73b9f8a25" xsi:nil="true"/>
    <lcf76f155ced4ddcb4097134ff3c332f xmlns="f2205314-68b6-4c44-a434-c18f3048b9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32F6FB-D532-4733-B7DF-434EB025D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39e20-43be-4f8d-bbf1-74e73b9f8a25"/>
    <ds:schemaRef ds:uri="f2205314-68b6-4c44-a434-c18f3048b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09CC97-51AA-4D8C-8F01-AAACAFC90A9F}">
  <ds:schemaRefs>
    <ds:schemaRef ds:uri="http://schemas.microsoft.com/sharepoint/v3/contenttype/forms"/>
  </ds:schemaRefs>
</ds:datastoreItem>
</file>

<file path=customXml/itemProps3.xml><?xml version="1.0" encoding="utf-8"?>
<ds:datastoreItem xmlns:ds="http://schemas.openxmlformats.org/officeDocument/2006/customXml" ds:itemID="{1E2F8650-A373-42DC-9615-8217632075D2}">
  <ds:schemaRefs>
    <ds:schemaRef ds:uri="http://schemas.microsoft.com/office/2006/metadata/properties"/>
    <ds:schemaRef ds:uri="http://schemas.microsoft.com/office/infopath/2007/PartnerControls"/>
    <ds:schemaRef ds:uri="3d439e20-43be-4f8d-bbf1-74e73b9f8a25"/>
    <ds:schemaRef ds:uri="f2205314-68b6-4c44-a434-c18f3048b9f6"/>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17287</Words>
  <Characters>98542</Characters>
  <Application>Microsoft Office Word</Application>
  <DocSecurity>0</DocSecurity>
  <Lines>821</Lines>
  <Paragraphs>231</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115598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Zákutná Sandra</dc:creator>
  <cp:keywords/>
  <dc:description/>
  <cp:lastModifiedBy>User</cp:lastModifiedBy>
  <cp:revision>6</cp:revision>
  <dcterms:created xsi:type="dcterms:W3CDTF">2022-03-24T23:45:00Z</dcterms:created>
  <dcterms:modified xsi:type="dcterms:W3CDTF">2025-11-07T08:54:00Z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0x0101007449FB590C667D43B31135B48D4888D5</vt:lpwstr>
  </property>
</Properties>
</file>