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73E9" w14:textId="77777777" w:rsidR="00D9428F" w:rsidRDefault="00E84252" w:rsidP="00E84252">
      <w:pPr>
        <w:pStyle w:val="Nzov"/>
        <w:spacing w:line="320" w:lineRule="exact"/>
        <w:ind w:left="1418"/>
      </w:pPr>
      <w:r>
        <w:rPr>
          <w:noProof/>
        </w:rPr>
        <w:drawing>
          <wp:anchor distT="0" distB="0" distL="114300" distR="114300" simplePos="0" relativeHeight="251660288" behindDoc="0" locked="1" layoutInCell="1" allowOverlap="1" wp14:anchorId="12E95E1E" wp14:editId="1DCC5CDF">
            <wp:simplePos x="0" y="0"/>
            <wp:positionH relativeFrom="page">
              <wp:posOffset>678180</wp:posOffset>
            </wp:positionH>
            <wp:positionV relativeFrom="margin">
              <wp:posOffset>-1905</wp:posOffset>
            </wp:positionV>
            <wp:extent cx="830580" cy="891540"/>
            <wp:effectExtent l="0" t="0" r="7620" b="3810"/>
            <wp:wrapSquare wrapText="bothSides"/>
            <wp:docPr id="2" name="Obrázok 2" descr="PU LOGOc_R92G0B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 LOGOc_R92G0B1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PREŠOVSKÁ UNIVERZITA V PREŠOVE</w:t>
      </w:r>
      <w:r>
        <w:br/>
      </w:r>
      <w:r w:rsidR="00D9428F">
        <w:t>Centrum jazykov a kultúr národnostných menšín</w:t>
      </w:r>
    </w:p>
    <w:p w14:paraId="2DD37F32" w14:textId="77777777" w:rsidR="00E84252" w:rsidRDefault="00E84252" w:rsidP="00E84252">
      <w:pPr>
        <w:pStyle w:val="Nzov"/>
        <w:spacing w:line="320" w:lineRule="exact"/>
        <w:ind w:left="1418"/>
      </w:pPr>
      <w:r>
        <w:t>Ústav rusínskeho jazyka a kultúry</w:t>
      </w:r>
    </w:p>
    <w:p w14:paraId="25C37AEE" w14:textId="260CD3E9" w:rsidR="00E84252" w:rsidRPr="004275E2" w:rsidRDefault="00E84252" w:rsidP="00E84252">
      <w:pPr>
        <w:pStyle w:val="Nzov"/>
        <w:spacing w:line="320" w:lineRule="exact"/>
        <w:ind w:left="1418"/>
      </w:pPr>
      <w:proofErr w:type="spellStart"/>
      <w:r>
        <w:t>Інштітут</w:t>
      </w:r>
      <w:proofErr w:type="spellEnd"/>
      <w:r>
        <w:t xml:space="preserve"> </w:t>
      </w:r>
      <w:proofErr w:type="spellStart"/>
      <w:r>
        <w:t>русиньского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 і </w:t>
      </w:r>
      <w:proofErr w:type="spellStart"/>
      <w:r>
        <w:t>културы</w:t>
      </w:r>
      <w:proofErr w:type="spellEnd"/>
      <w:r>
        <w:br/>
      </w:r>
      <w:r w:rsidR="004800D8">
        <w:rPr>
          <w:b w:val="0"/>
        </w:rPr>
        <w:t>17. novembra č. 1</w:t>
      </w:r>
      <w:r w:rsidRPr="00701123">
        <w:rPr>
          <w:b w:val="0"/>
        </w:rPr>
        <w:t>, 080 01  Prešov, Slovenská republika</w:t>
      </w:r>
    </w:p>
    <w:p w14:paraId="574FC72A" w14:textId="77777777" w:rsidR="00E84252" w:rsidRDefault="003D7943" w:rsidP="00E84252">
      <w:pPr>
        <w:pStyle w:val="Hlavika"/>
        <w:jc w:val="center"/>
      </w:pPr>
      <w:r>
        <w:rPr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413A4CA" wp14:editId="40A5A1B0">
                <wp:simplePos x="0" y="0"/>
                <wp:positionH relativeFrom="column">
                  <wp:posOffset>865505</wp:posOffset>
                </wp:positionH>
                <wp:positionV relativeFrom="paragraph">
                  <wp:posOffset>152399</wp:posOffset>
                </wp:positionV>
                <wp:extent cx="5255895" cy="0"/>
                <wp:effectExtent l="0" t="0" r="20955" b="1905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58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C55CD" id="Rovná spojnica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15pt,12pt" to="48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lhkIQIAADMEAAAOAAAAZHJzL2Uyb0RvYy54bWysU9uO0zAUfEfiHyy/t0m6SWmjpiuUtLws&#10;ULHLB7i20xgc27K9TSvEx/At/BjH7gUKLwjRB9eX8WTOnPHi/tBLtOfWCa0qnI1TjLiimgm1q/DH&#10;p/VohpHzRDEiteIVPnKH75cvXywGU/KJ7rRk3CIgUa4cTIU7702ZJI52vCdurA1XcNhq2xMPS7tL&#10;mCUDsPcymaTpNBm0ZcZqyp2D3eZ0iJeRv2059e/b1nGPZIVBm4+jjeM2jMlyQcqdJaYT9CyD/IOK&#10;nggFH71SNcQT9GzFH1S9oFY73fox1X2i21ZQHmuAarL0t2oeO2J4rAXMceZqk/t/tPTdfmORYNA7&#10;jBTpoUUf9F59/4ac0Z+UoARlwaTBuBKwtdrYUCY9qEfzoOlnh5SuO6J2PIp9OhpgiDeSmyth4Qx8&#10;aju81Qww5Nnr6NihtX2gBC/QITbmeG0MP3hEYbOYFMVsXmBEL2cJKS8XjXX+Ddc9CpMKS6GCZ6Qk&#10;+wfnQTpAL5CwrfRaSBn7LhUaKjy9K9J4wWkpWDgMMGd321patCchOfEXfACyG5jVz4pFso4TtjrP&#10;PRHyNAe8VIEPSgE559kpGl/m6Xw1W83yUT6ZrkZ52jSj1+s6H03X2auiuWvqusm+BmlZXnaCMa6C&#10;uktMs/zvYnB+MKeAXYN6tSG5ZY8lgtjLfxQdexnadwrCVrPjxgY3QlshmRF8fkUh+r+uI+rnW1/+&#10;AAAA//8DAFBLAwQUAAYACAAAACEANcVtHNwAAAAJAQAADwAAAGRycy9kb3ducmV2LnhtbEyPwU7D&#10;MBBE70j8g7VI3KiTlkRtiFMhpCAuHCiIsxubJMJeR7YbB76erTjAbWd3NPum3i/WsFn7MDoUkK8y&#10;YBo7p0bsBby9tjdbYCFKVNI41AK+dIB9c3lRy0q5hC96PsSeUQiGSgoYYpwqzkM3aCvDyk0a6fbh&#10;vJWRpO+58jJRuDV8nWUlt3JE+jDIST8Muvs8nKwAzOO7SSmm2X8Xj0VetE/ZcyvE9dVyfwcs6iX+&#10;meGMT+jQENPRnVAFZkhvyg1ZBaxvqRMZduV5OP4ueFPz/w2aHwAAAP//AwBQSwECLQAUAAYACAAA&#10;ACEAtoM4kv4AAADhAQAAEwAAAAAAAAAAAAAAAAAAAAAAW0NvbnRlbnRfVHlwZXNdLnhtbFBLAQIt&#10;ABQABgAIAAAAIQA4/SH/1gAAAJQBAAALAAAAAAAAAAAAAAAAAC8BAABfcmVscy8ucmVsc1BLAQIt&#10;ABQABgAIAAAAIQDs6lhkIQIAADMEAAAOAAAAAAAAAAAAAAAAAC4CAABkcnMvZTJvRG9jLnhtbFBL&#10;AQItABQABgAIAAAAIQA1xW0c3AAAAAkBAAAPAAAAAAAAAAAAAAAAAHsEAABkcnMvZG93bnJldi54&#10;bWxQSwUGAAAAAAQABADzAAAAhAUAAAAA&#10;" strokeweight=".5pt"/>
            </w:pict>
          </mc:Fallback>
        </mc:AlternateContent>
      </w:r>
    </w:p>
    <w:p w14:paraId="2A9873C5" w14:textId="77777777" w:rsidR="00E84252" w:rsidRDefault="00E84252" w:rsidP="00E84252"/>
    <w:p w14:paraId="6A93D38B" w14:textId="77777777" w:rsidR="005345DB" w:rsidRPr="002A1F76" w:rsidRDefault="005345DB" w:rsidP="005345DB">
      <w:pPr>
        <w:pStyle w:val="Pta"/>
        <w:tabs>
          <w:tab w:val="left" w:pos="708"/>
        </w:tabs>
        <w:spacing w:line="276" w:lineRule="auto"/>
        <w:jc w:val="center"/>
        <w:rPr>
          <w:b/>
          <w:snapToGrid w:val="0"/>
          <w:sz w:val="28"/>
          <w:szCs w:val="28"/>
        </w:rPr>
      </w:pPr>
      <w:r w:rsidRPr="002A1F76">
        <w:rPr>
          <w:b/>
          <w:sz w:val="28"/>
          <w:szCs w:val="28"/>
        </w:rPr>
        <w:t xml:space="preserve">Témy </w:t>
      </w:r>
      <w:r w:rsidRPr="002A1F76">
        <w:rPr>
          <w:b/>
          <w:snapToGrid w:val="0"/>
          <w:sz w:val="28"/>
          <w:szCs w:val="28"/>
        </w:rPr>
        <w:t xml:space="preserve">školiteľov </w:t>
      </w:r>
      <w:r w:rsidRPr="002A1F76">
        <w:rPr>
          <w:b/>
          <w:sz w:val="28"/>
          <w:szCs w:val="28"/>
        </w:rPr>
        <w:t>dizertačných prác</w:t>
      </w:r>
      <w:r w:rsidRPr="002A1F76">
        <w:rPr>
          <w:b/>
          <w:snapToGrid w:val="0"/>
          <w:sz w:val="28"/>
          <w:szCs w:val="28"/>
        </w:rPr>
        <w:t xml:space="preserve"> v akreditovanom študijnom programe 3. stupňa štúdia (doktorandského štúdia)</w:t>
      </w:r>
    </w:p>
    <w:p w14:paraId="4B0B5B54" w14:textId="3853C775" w:rsidR="00B97CA6" w:rsidRPr="002A1F76" w:rsidRDefault="005345DB" w:rsidP="005345DB">
      <w:pPr>
        <w:rPr>
          <w:rFonts w:cs="Times New Roman"/>
        </w:rPr>
      </w:pPr>
      <w:r w:rsidRPr="002A1F76">
        <w:rPr>
          <w:rFonts w:cs="Times New Roman"/>
          <w:b/>
          <w:sz w:val="28"/>
          <w:szCs w:val="28"/>
        </w:rPr>
        <w:t xml:space="preserve">                               na akademický rok </w:t>
      </w:r>
      <w:r w:rsidRPr="007C325A">
        <w:rPr>
          <w:rFonts w:cs="Times New Roman"/>
          <w:b/>
          <w:sz w:val="28"/>
          <w:szCs w:val="28"/>
        </w:rPr>
        <w:t>202</w:t>
      </w:r>
      <w:r w:rsidR="00506B9F">
        <w:rPr>
          <w:rFonts w:cs="Times New Roman"/>
          <w:b/>
          <w:sz w:val="28"/>
          <w:szCs w:val="28"/>
        </w:rPr>
        <w:t>6</w:t>
      </w:r>
      <w:r w:rsidRPr="007C325A">
        <w:rPr>
          <w:rFonts w:cs="Times New Roman"/>
          <w:b/>
          <w:sz w:val="28"/>
          <w:szCs w:val="28"/>
        </w:rPr>
        <w:t>/202</w:t>
      </w:r>
      <w:r w:rsidR="00506B9F">
        <w:rPr>
          <w:rFonts w:cs="Times New Roman"/>
          <w:b/>
          <w:sz w:val="28"/>
          <w:szCs w:val="28"/>
        </w:rPr>
        <w:t>7</w:t>
      </w:r>
    </w:p>
    <w:p w14:paraId="0DBB9370" w14:textId="77777777" w:rsidR="00B97CA6" w:rsidRDefault="00B97CA6" w:rsidP="00E84252"/>
    <w:p w14:paraId="359E1A6B" w14:textId="77777777" w:rsidR="00D9428F" w:rsidRDefault="00D9428F" w:rsidP="00E84252"/>
    <w:p w14:paraId="74F1BD49" w14:textId="77777777" w:rsidR="00223F57" w:rsidRDefault="00223F57"/>
    <w:p w14:paraId="78F78BDB" w14:textId="19C9ABB4" w:rsidR="00223F57" w:rsidRDefault="00223F57" w:rsidP="00A42F4E">
      <w:pPr>
        <w:shd w:val="clear" w:color="auto" w:fill="D9D9D9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Študijn</w:t>
      </w:r>
      <w:r w:rsidR="005345DB">
        <w:rPr>
          <w:b/>
          <w:sz w:val="28"/>
          <w:szCs w:val="28"/>
        </w:rPr>
        <w:t xml:space="preserve">ý odbor: Filológia </w:t>
      </w:r>
    </w:p>
    <w:p w14:paraId="4BBD57F4" w14:textId="62991551" w:rsidR="00223F57" w:rsidRDefault="005345DB" w:rsidP="00A42F4E">
      <w:pPr>
        <w:shd w:val="clear" w:color="auto" w:fill="D9D9D9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Študijný program: </w:t>
      </w:r>
      <w:r w:rsidR="00223F57">
        <w:rPr>
          <w:b/>
          <w:sz w:val="28"/>
          <w:szCs w:val="28"/>
        </w:rPr>
        <w:t xml:space="preserve">Slavistika – rusínsky jazyk a literatúra </w:t>
      </w:r>
    </w:p>
    <w:p w14:paraId="39E40E2C" w14:textId="7494E25B" w:rsidR="00223F57" w:rsidRDefault="00C5319C" w:rsidP="00A42F4E">
      <w:pPr>
        <w:shd w:val="clear" w:color="auto" w:fill="D9D9D9"/>
        <w:ind w:left="360"/>
        <w:jc w:val="center"/>
        <w:rPr>
          <w:b/>
          <w:sz w:val="28"/>
          <w:szCs w:val="28"/>
        </w:rPr>
      </w:pPr>
      <w:r w:rsidRPr="007C325A">
        <w:rPr>
          <w:b/>
          <w:sz w:val="28"/>
          <w:szCs w:val="28"/>
        </w:rPr>
        <w:t xml:space="preserve">Osoba zodpovedná za </w:t>
      </w:r>
      <w:r w:rsidR="0005067F" w:rsidRPr="007C325A">
        <w:rPr>
          <w:b/>
          <w:sz w:val="28"/>
          <w:szCs w:val="28"/>
        </w:rPr>
        <w:t xml:space="preserve">ŠP: </w:t>
      </w:r>
      <w:r w:rsidRPr="007C325A">
        <w:rPr>
          <w:b/>
          <w:sz w:val="28"/>
          <w:szCs w:val="28"/>
        </w:rPr>
        <w:t>doc.</w:t>
      </w:r>
      <w:r w:rsidR="0005067F" w:rsidRPr="007C325A">
        <w:rPr>
          <w:b/>
          <w:sz w:val="28"/>
          <w:szCs w:val="28"/>
        </w:rPr>
        <w:t xml:space="preserve"> PhDr. </w:t>
      </w:r>
      <w:r w:rsidRPr="007C325A">
        <w:rPr>
          <w:b/>
          <w:sz w:val="28"/>
          <w:szCs w:val="28"/>
        </w:rPr>
        <w:t>Anna</w:t>
      </w:r>
      <w:r w:rsidR="0005067F" w:rsidRPr="007C325A">
        <w:rPr>
          <w:b/>
          <w:sz w:val="28"/>
          <w:szCs w:val="28"/>
        </w:rPr>
        <w:t xml:space="preserve"> </w:t>
      </w:r>
      <w:r w:rsidRPr="007C325A">
        <w:rPr>
          <w:b/>
          <w:sz w:val="28"/>
          <w:szCs w:val="28"/>
        </w:rPr>
        <w:t>Plišková</w:t>
      </w:r>
      <w:r w:rsidR="0005067F" w:rsidRPr="007C325A">
        <w:rPr>
          <w:b/>
          <w:sz w:val="28"/>
          <w:szCs w:val="28"/>
        </w:rPr>
        <w:t xml:space="preserve">, </w:t>
      </w:r>
      <w:r w:rsidRPr="007C325A">
        <w:rPr>
          <w:b/>
          <w:sz w:val="28"/>
          <w:szCs w:val="28"/>
        </w:rPr>
        <w:t>PhD</w:t>
      </w:r>
      <w:r w:rsidR="0005067F" w:rsidRPr="007C325A">
        <w:rPr>
          <w:b/>
          <w:sz w:val="28"/>
          <w:szCs w:val="28"/>
        </w:rPr>
        <w:t>.</w:t>
      </w:r>
      <w:r w:rsidRPr="007C325A">
        <w:rPr>
          <w:b/>
          <w:sz w:val="28"/>
          <w:szCs w:val="28"/>
        </w:rPr>
        <w:t>, univ. prof.</w:t>
      </w:r>
      <w:r w:rsidR="0005067F">
        <w:rPr>
          <w:b/>
          <w:sz w:val="28"/>
          <w:szCs w:val="28"/>
        </w:rPr>
        <w:t xml:space="preserve"> </w:t>
      </w:r>
    </w:p>
    <w:p w14:paraId="7D00825A" w14:textId="77777777" w:rsidR="00223F57" w:rsidRDefault="00223F57" w:rsidP="00A42F4E">
      <w:pPr>
        <w:shd w:val="clear" w:color="auto" w:fill="D9D9D9"/>
        <w:ind w:left="360"/>
        <w:jc w:val="center"/>
        <w:rPr>
          <w:b/>
          <w:u w:val="single"/>
        </w:rPr>
      </w:pPr>
    </w:p>
    <w:p w14:paraId="62DEC699" w14:textId="77777777" w:rsidR="00223F57" w:rsidRDefault="00223F57" w:rsidP="00A42F4E">
      <w:pPr>
        <w:shd w:val="clear" w:color="auto" w:fill="D9D9D9"/>
        <w:ind w:left="360"/>
        <w:jc w:val="center"/>
        <w:rPr>
          <w:b/>
          <w:u w:val="single"/>
        </w:rPr>
      </w:pPr>
    </w:p>
    <w:p w14:paraId="3D25E361" w14:textId="31FEC7E6" w:rsidR="00223F57" w:rsidRDefault="00223F57" w:rsidP="00AF66C4">
      <w:pPr>
        <w:rPr>
          <w:b/>
          <w:u w:val="single"/>
        </w:rPr>
      </w:pPr>
    </w:p>
    <w:p w14:paraId="7013F512" w14:textId="77777777" w:rsidR="00B97CA6" w:rsidRDefault="00B97CA6" w:rsidP="00AF66C4">
      <w:pPr>
        <w:rPr>
          <w:b/>
          <w:u w:val="single"/>
        </w:rPr>
      </w:pPr>
    </w:p>
    <w:p w14:paraId="7190C7F1" w14:textId="77777777" w:rsidR="00223F57" w:rsidRPr="000E2D6A" w:rsidRDefault="00223F57" w:rsidP="000E2D6A">
      <w:pPr>
        <w:rPr>
          <w:b/>
          <w:u w:val="single"/>
        </w:rPr>
      </w:pPr>
      <w:r w:rsidRPr="000E2D6A">
        <w:rPr>
          <w:b/>
          <w:u w:val="single"/>
        </w:rPr>
        <w:t>Prof. PhDr. Júlia Dudášová, DrSc.</w:t>
      </w:r>
    </w:p>
    <w:p w14:paraId="07C8CDBC" w14:textId="37161623" w:rsidR="00223F57" w:rsidRPr="000E2D6A" w:rsidRDefault="00223F57" w:rsidP="00334712">
      <w:pPr>
        <w:jc w:val="both"/>
        <w:rPr>
          <w:i/>
        </w:rPr>
      </w:pPr>
    </w:p>
    <w:p w14:paraId="3D894A29" w14:textId="77777777" w:rsidR="00223F57" w:rsidRDefault="00223F57" w:rsidP="000E2D6A">
      <w:pPr>
        <w:ind w:left="720" w:firstLine="696"/>
        <w:jc w:val="both"/>
      </w:pPr>
    </w:p>
    <w:p w14:paraId="56EEEED2" w14:textId="26E9F886" w:rsidR="00223F57" w:rsidRDefault="00334712" w:rsidP="000E2D6A">
      <w:pPr>
        <w:ind w:left="284" w:hanging="284"/>
        <w:jc w:val="both"/>
        <w:rPr>
          <w:b/>
        </w:rPr>
      </w:pPr>
      <w:r>
        <w:rPr>
          <w:b/>
        </w:rPr>
        <w:t>1</w:t>
      </w:r>
      <w:r w:rsidR="00223F57">
        <w:rPr>
          <w:b/>
        </w:rPr>
        <w:t>.</w:t>
      </w:r>
      <w:r w:rsidR="00223F57">
        <w:rPr>
          <w:b/>
        </w:rPr>
        <w:tab/>
      </w:r>
      <w:r w:rsidR="00223F57" w:rsidRPr="00CF1D5A">
        <w:rPr>
          <w:b/>
        </w:rPr>
        <w:t xml:space="preserve">Sémantická štruktúra </w:t>
      </w:r>
      <w:proofErr w:type="spellStart"/>
      <w:r w:rsidR="00223F57" w:rsidRPr="00CF1D5A">
        <w:rPr>
          <w:b/>
        </w:rPr>
        <w:t>karpatizmov</w:t>
      </w:r>
      <w:proofErr w:type="spellEnd"/>
      <w:r w:rsidR="00223F57" w:rsidRPr="00CF1D5A">
        <w:rPr>
          <w:b/>
        </w:rPr>
        <w:t xml:space="preserve"> z aspektu rusínsko-slovensko-maďarských </w:t>
      </w:r>
      <w:r w:rsidR="00223F57">
        <w:rPr>
          <w:b/>
        </w:rPr>
        <w:t xml:space="preserve">  </w:t>
      </w:r>
      <w:r w:rsidR="00223F57" w:rsidRPr="00CF1D5A">
        <w:rPr>
          <w:b/>
        </w:rPr>
        <w:t xml:space="preserve">a maďarsko-slovensko-rusínskych jazykových kontaktov. </w:t>
      </w:r>
    </w:p>
    <w:p w14:paraId="274CC5A8" w14:textId="77777777" w:rsidR="00223F57" w:rsidRDefault="00223F57" w:rsidP="000E2D6A">
      <w:pPr>
        <w:ind w:left="284" w:hanging="284"/>
        <w:jc w:val="both"/>
      </w:pPr>
      <w:r>
        <w:rPr>
          <w:b/>
        </w:rPr>
        <w:t xml:space="preserve">      </w:t>
      </w:r>
      <w:r>
        <w:tab/>
      </w:r>
    </w:p>
    <w:p w14:paraId="5CF4652C" w14:textId="62501B94" w:rsidR="002A1F76" w:rsidRPr="002A1F76" w:rsidRDefault="002A1F76" w:rsidP="000E2D6A">
      <w:pPr>
        <w:ind w:left="284"/>
        <w:jc w:val="both"/>
        <w:rPr>
          <w:b/>
          <w:i/>
        </w:rPr>
      </w:pPr>
      <w:r w:rsidRPr="002A1F76">
        <w:rPr>
          <w:b/>
          <w:i/>
        </w:rPr>
        <w:t>Anotácia:</w:t>
      </w:r>
    </w:p>
    <w:p w14:paraId="47478FEE" w14:textId="19F269D8" w:rsidR="00223F57" w:rsidRPr="000E2D6A" w:rsidRDefault="00223F57" w:rsidP="000E2D6A">
      <w:pPr>
        <w:ind w:left="284"/>
        <w:jc w:val="both"/>
        <w:rPr>
          <w:i/>
        </w:rPr>
      </w:pPr>
      <w:r w:rsidRPr="000E2D6A">
        <w:rPr>
          <w:i/>
        </w:rPr>
        <w:t xml:space="preserve">Mnohé </w:t>
      </w:r>
      <w:proofErr w:type="spellStart"/>
      <w:r w:rsidRPr="000E2D6A">
        <w:rPr>
          <w:i/>
        </w:rPr>
        <w:t>karpatizmy</w:t>
      </w:r>
      <w:proofErr w:type="spellEnd"/>
      <w:r w:rsidRPr="000E2D6A">
        <w:rPr>
          <w:i/>
        </w:rPr>
        <w:t xml:space="preserve"> v nárečiach na slovensko-rusínsko-maďarskom jazykovom pomedzí, ktoré sa tradične pokladajú za </w:t>
      </w:r>
      <w:proofErr w:type="spellStart"/>
      <w:r w:rsidRPr="000E2D6A">
        <w:rPr>
          <w:i/>
        </w:rPr>
        <w:t>lexémy</w:t>
      </w:r>
      <w:proofErr w:type="spellEnd"/>
      <w:r w:rsidRPr="000E2D6A">
        <w:rPr>
          <w:i/>
        </w:rPr>
        <w:t xml:space="preserve"> maďarského pôvodu, sú slová slovanského pôvodu, ktoré sa v dôsledku intenzívnych a dlhodobých jazykových kontaktov  rozšírili cez maďarský jazykový filter do susedných slovenských, rusínskych alebo poľských nárečí. Je to veľmi aktuálna téma, ktorú treba skúmať na základe najnovšej metodológie  slovanskej i karpatskej jazykovedy a dialektológie. </w:t>
      </w:r>
    </w:p>
    <w:p w14:paraId="1F696565" w14:textId="77777777" w:rsidR="00223F57" w:rsidRDefault="00223F57" w:rsidP="000E2D6A">
      <w:pPr>
        <w:ind w:left="360"/>
        <w:jc w:val="both"/>
      </w:pPr>
    </w:p>
    <w:p w14:paraId="2963958E" w14:textId="38D20164" w:rsidR="00223F57" w:rsidRDefault="00334712" w:rsidP="000E2D6A">
      <w:pPr>
        <w:tabs>
          <w:tab w:val="left" w:pos="284"/>
        </w:tabs>
        <w:jc w:val="both"/>
      </w:pPr>
      <w:r>
        <w:rPr>
          <w:b/>
        </w:rPr>
        <w:t>2</w:t>
      </w:r>
      <w:r w:rsidR="00223F57">
        <w:rPr>
          <w:b/>
        </w:rPr>
        <w:t xml:space="preserve">. </w:t>
      </w:r>
      <w:r w:rsidR="00223F57">
        <w:rPr>
          <w:b/>
        </w:rPr>
        <w:tab/>
      </w:r>
      <w:r w:rsidR="00223F57" w:rsidRPr="00270B3D">
        <w:rPr>
          <w:b/>
        </w:rPr>
        <w:t>Kategória životnosti v rusínskych a (</w:t>
      </w:r>
      <w:proofErr w:type="spellStart"/>
      <w:r w:rsidR="00223F57" w:rsidRPr="00270B3D">
        <w:rPr>
          <w:b/>
        </w:rPr>
        <w:t>východo</w:t>
      </w:r>
      <w:proofErr w:type="spellEnd"/>
      <w:r w:rsidR="00223F57" w:rsidRPr="00270B3D">
        <w:rPr>
          <w:b/>
        </w:rPr>
        <w:t>)slovenských nárečiach</w:t>
      </w:r>
      <w:r w:rsidR="00223F57">
        <w:t xml:space="preserve">. </w:t>
      </w:r>
    </w:p>
    <w:p w14:paraId="6C6D3576" w14:textId="77777777" w:rsidR="00223F57" w:rsidRDefault="00223F57" w:rsidP="000E2D6A">
      <w:pPr>
        <w:jc w:val="both"/>
      </w:pPr>
    </w:p>
    <w:p w14:paraId="2974E110" w14:textId="4919E9CB" w:rsidR="002A1F76" w:rsidRPr="002A1F76" w:rsidRDefault="002A1F76" w:rsidP="000E2D6A">
      <w:pPr>
        <w:ind w:left="284"/>
        <w:jc w:val="both"/>
        <w:rPr>
          <w:b/>
          <w:i/>
        </w:rPr>
      </w:pPr>
      <w:r w:rsidRPr="002A1F76">
        <w:rPr>
          <w:b/>
          <w:i/>
        </w:rPr>
        <w:t>Anotácia:</w:t>
      </w:r>
    </w:p>
    <w:p w14:paraId="34A8D7A5" w14:textId="5150F286" w:rsidR="00223F57" w:rsidRPr="000E2D6A" w:rsidRDefault="00223F57" w:rsidP="000E2D6A">
      <w:pPr>
        <w:ind w:left="284"/>
        <w:jc w:val="both"/>
        <w:rPr>
          <w:i/>
        </w:rPr>
      </w:pPr>
      <w:r w:rsidRPr="000E2D6A">
        <w:rPr>
          <w:i/>
        </w:rPr>
        <w:t>Predmetom dizertácie bude konfrontačný a komparatívny výskum kategórie rodu v rusínskych a východoslovenských nárečiach v širšom kontexte západoslovanských a východoslovanských jazykov.  Z</w:t>
      </w:r>
      <w:r>
        <w:rPr>
          <w:i/>
        </w:rPr>
        <w:t xml:space="preserve"> </w:t>
      </w:r>
      <w:r w:rsidRPr="000E2D6A">
        <w:rPr>
          <w:i/>
        </w:rPr>
        <w:t xml:space="preserve"> teoretického hľadiska túto tematiku treba skúmať v súvislosti s otázkou </w:t>
      </w:r>
      <w:proofErr w:type="spellStart"/>
      <w:r w:rsidRPr="000E2D6A">
        <w:rPr>
          <w:i/>
        </w:rPr>
        <w:t>vnútroparadigmatického</w:t>
      </w:r>
      <w:proofErr w:type="spellEnd"/>
      <w:r w:rsidRPr="000E2D6A">
        <w:rPr>
          <w:i/>
        </w:rPr>
        <w:t xml:space="preserve"> a </w:t>
      </w:r>
      <w:proofErr w:type="spellStart"/>
      <w:r w:rsidRPr="000E2D6A">
        <w:rPr>
          <w:i/>
        </w:rPr>
        <w:t>medziparadigmatického</w:t>
      </w:r>
      <w:proofErr w:type="spellEnd"/>
      <w:r w:rsidRPr="000E2D6A">
        <w:rPr>
          <w:i/>
        </w:rPr>
        <w:t xml:space="preserve"> vyrovnávania. </w:t>
      </w:r>
    </w:p>
    <w:p w14:paraId="4C659E72" w14:textId="77777777" w:rsidR="00223F57" w:rsidRDefault="00223F57" w:rsidP="000E2D6A">
      <w:pPr>
        <w:jc w:val="both"/>
      </w:pPr>
    </w:p>
    <w:p w14:paraId="717C5C85" w14:textId="77777777" w:rsidR="00223F57" w:rsidRDefault="00223F57" w:rsidP="000E2D6A">
      <w:pPr>
        <w:jc w:val="both"/>
      </w:pPr>
    </w:p>
    <w:p w14:paraId="4AF643BD" w14:textId="77777777" w:rsidR="00223F57" w:rsidRPr="00AF66C4" w:rsidRDefault="00223F57" w:rsidP="00AF66C4">
      <w:pPr>
        <w:rPr>
          <w:b/>
          <w:u w:val="single"/>
        </w:rPr>
      </w:pPr>
      <w:r>
        <w:rPr>
          <w:b/>
          <w:u w:val="single"/>
        </w:rPr>
        <w:t>P</w:t>
      </w:r>
      <w:r w:rsidRPr="00AF66C4">
        <w:rPr>
          <w:b/>
          <w:u w:val="single"/>
        </w:rPr>
        <w:t xml:space="preserve">rof. PhDr. Peter </w:t>
      </w:r>
      <w:proofErr w:type="spellStart"/>
      <w:r w:rsidRPr="00AF66C4">
        <w:rPr>
          <w:b/>
          <w:u w:val="single"/>
        </w:rPr>
        <w:t>Káša</w:t>
      </w:r>
      <w:proofErr w:type="spellEnd"/>
      <w:r w:rsidRPr="00AF66C4">
        <w:rPr>
          <w:b/>
          <w:u w:val="single"/>
        </w:rPr>
        <w:t xml:space="preserve">, CSc. </w:t>
      </w:r>
    </w:p>
    <w:p w14:paraId="64919960" w14:textId="77777777" w:rsidR="00223F57" w:rsidRPr="00EC2145" w:rsidRDefault="00223F57" w:rsidP="00AF66C4">
      <w:pPr>
        <w:rPr>
          <w:b/>
        </w:rPr>
      </w:pPr>
    </w:p>
    <w:p w14:paraId="40B5F169" w14:textId="77777777" w:rsidR="00223F57" w:rsidRPr="00295E1C" w:rsidRDefault="00223F57" w:rsidP="00AF66C4">
      <w:pPr>
        <w:tabs>
          <w:tab w:val="left" w:pos="284"/>
        </w:tabs>
        <w:rPr>
          <w:b/>
        </w:rPr>
      </w:pPr>
      <w:r w:rsidRPr="00295E1C">
        <w:rPr>
          <w:b/>
        </w:rPr>
        <w:t xml:space="preserve">1. </w:t>
      </w:r>
      <w:r w:rsidRPr="00295E1C">
        <w:rPr>
          <w:b/>
        </w:rPr>
        <w:tab/>
        <w:t xml:space="preserve">Rusínska  literatúra v stredoeurópskych a slovanských súvislostiach </w:t>
      </w:r>
    </w:p>
    <w:p w14:paraId="1EFB1473" w14:textId="77777777" w:rsidR="00223F57" w:rsidRPr="00295E1C" w:rsidRDefault="00223F57" w:rsidP="00AF66C4">
      <w:pPr>
        <w:tabs>
          <w:tab w:val="left" w:pos="284"/>
        </w:tabs>
        <w:rPr>
          <w:i/>
        </w:rPr>
      </w:pPr>
      <w:r w:rsidRPr="00295E1C">
        <w:tab/>
      </w:r>
      <w:r w:rsidRPr="00295E1C">
        <w:rPr>
          <w:i/>
        </w:rPr>
        <w:t xml:space="preserve">(Vybrané obdobia a osobnosti) </w:t>
      </w:r>
    </w:p>
    <w:p w14:paraId="214C484F" w14:textId="4D4B38F7" w:rsidR="00223F57" w:rsidRPr="00295E1C" w:rsidRDefault="00936246" w:rsidP="00AF66C4">
      <w:pPr>
        <w:pStyle w:val="PredformtovanHTML"/>
        <w:tabs>
          <w:tab w:val="left" w:pos="284"/>
        </w:tabs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ab/>
        <w:t>Ruthenian L</w:t>
      </w:r>
      <w:r w:rsidR="00223F57" w:rsidRPr="00295E1C">
        <w:rPr>
          <w:rFonts w:ascii="Times New Roman" w:hAnsi="Times New Roman" w:cs="Times New Roman"/>
          <w:b/>
          <w:sz w:val="24"/>
          <w:szCs w:val="24"/>
          <w:lang w:val="en"/>
        </w:rPr>
        <w:t xml:space="preserve">iterature 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>in Central European and Slavic C</w:t>
      </w:r>
      <w:r w:rsidR="00223F57" w:rsidRPr="00295E1C">
        <w:rPr>
          <w:rFonts w:ascii="Times New Roman" w:hAnsi="Times New Roman" w:cs="Times New Roman"/>
          <w:b/>
          <w:sz w:val="24"/>
          <w:szCs w:val="24"/>
          <w:lang w:val="en"/>
        </w:rPr>
        <w:t>ontext</w:t>
      </w:r>
    </w:p>
    <w:p w14:paraId="067ED1F3" w14:textId="4302462E" w:rsidR="00223F57" w:rsidRPr="00295E1C" w:rsidRDefault="00223F57" w:rsidP="00AF66C4">
      <w:pPr>
        <w:pStyle w:val="PredformtovanHTML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295E1C">
        <w:rPr>
          <w:rFonts w:ascii="Times New Roman" w:hAnsi="Times New Roman" w:cs="Times New Roman"/>
          <w:sz w:val="24"/>
          <w:szCs w:val="24"/>
          <w:lang w:val="en"/>
        </w:rPr>
        <w:lastRenderedPageBreak/>
        <w:tab/>
      </w:r>
      <w:r w:rsidRPr="00295E1C">
        <w:rPr>
          <w:rFonts w:ascii="Times New Roman" w:hAnsi="Times New Roman" w:cs="Times New Roman"/>
          <w:i/>
          <w:sz w:val="24"/>
          <w:szCs w:val="24"/>
          <w:lang w:val="en"/>
        </w:rPr>
        <w:t xml:space="preserve">(Selected </w:t>
      </w:r>
      <w:r w:rsidR="00936246">
        <w:rPr>
          <w:rFonts w:ascii="Times New Roman" w:hAnsi="Times New Roman" w:cs="Times New Roman"/>
          <w:i/>
          <w:sz w:val="24"/>
          <w:szCs w:val="24"/>
          <w:lang w:val="en"/>
        </w:rPr>
        <w:t>Period and P</w:t>
      </w:r>
      <w:r w:rsidRPr="00295E1C">
        <w:rPr>
          <w:rFonts w:ascii="Times New Roman" w:hAnsi="Times New Roman" w:cs="Times New Roman"/>
          <w:i/>
          <w:sz w:val="24"/>
          <w:szCs w:val="24"/>
          <w:lang w:val="en"/>
        </w:rPr>
        <w:t>ersonality)</w:t>
      </w:r>
    </w:p>
    <w:p w14:paraId="4A49032F" w14:textId="77777777" w:rsidR="00223F57" w:rsidRPr="00BA699F" w:rsidRDefault="00223F57" w:rsidP="00AF66C4">
      <w:pPr>
        <w:rPr>
          <w:i/>
        </w:rPr>
      </w:pPr>
    </w:p>
    <w:p w14:paraId="2333EF6A" w14:textId="67E80CE9" w:rsidR="002A1F76" w:rsidRPr="002A1F76" w:rsidRDefault="002A1F76" w:rsidP="00AF66C4">
      <w:pPr>
        <w:ind w:left="284"/>
        <w:jc w:val="both"/>
        <w:rPr>
          <w:b/>
          <w:i/>
        </w:rPr>
      </w:pPr>
      <w:r w:rsidRPr="002A1F76">
        <w:rPr>
          <w:b/>
          <w:i/>
        </w:rPr>
        <w:t>Anotácia:</w:t>
      </w:r>
    </w:p>
    <w:p w14:paraId="6E0C0CD8" w14:textId="1C667F72" w:rsidR="00223F57" w:rsidRPr="00AF66C4" w:rsidRDefault="00223F57" w:rsidP="00AF66C4">
      <w:pPr>
        <w:ind w:left="284"/>
        <w:jc w:val="both"/>
        <w:rPr>
          <w:i/>
        </w:rPr>
      </w:pPr>
      <w:r w:rsidRPr="00AF66C4">
        <w:rPr>
          <w:i/>
        </w:rPr>
        <w:t xml:space="preserve">Téma dizertačnej práce bude konkretizovaná po individuálnej konzultácii so študentom. Metodologicky bude rešpektovať literárnohistorické a kultúrnohistorické aspekty vývinu rusínskej literatúry v kultúrnom areáli strednej Európy, ale aj širšieho slovanstva. Literárne texty sa budú interpretovať ako texty kultúry, ktoré formovali nielen estetické a kultúrne vedomie čitateľov, ale aj individuálnu a kolektívnu identitu Karpatských Rusínov v jednotlivých historických obdobiach. V analytickej a interpretačnej rovine sa bude primárne akcentovať kultúrny kontext Rusínov zviazaných s dnešným územím Slovenska. V interkultúrnych súvislostiach budú prezentované diela  autorov, ktorí sa rozličným spôsobom (narodenie, pôsobenie, tematika textov ...) viažu k tomuto užšiemu kultúrnemu regiónu.          </w:t>
      </w:r>
    </w:p>
    <w:p w14:paraId="75F894E3" w14:textId="77777777" w:rsidR="00223F57" w:rsidRDefault="00223F57" w:rsidP="00AF66C4">
      <w:pPr>
        <w:rPr>
          <w:i/>
        </w:rPr>
      </w:pPr>
    </w:p>
    <w:p w14:paraId="493F5BD7" w14:textId="77777777" w:rsidR="00B93E2A" w:rsidRDefault="00B93E2A" w:rsidP="00AF66C4">
      <w:pPr>
        <w:rPr>
          <w:b/>
          <w:u w:val="single"/>
        </w:rPr>
      </w:pPr>
    </w:p>
    <w:p w14:paraId="22C0A4EA" w14:textId="3B837233" w:rsidR="000D1AF6" w:rsidRDefault="000D1AF6" w:rsidP="000D1AF6">
      <w:pPr>
        <w:rPr>
          <w:b/>
          <w:sz w:val="22"/>
          <w:u w:val="single"/>
        </w:rPr>
      </w:pPr>
      <w:r>
        <w:rPr>
          <w:b/>
          <w:u w:val="single"/>
        </w:rPr>
        <w:t>Doc.</w:t>
      </w:r>
      <w:r>
        <w:rPr>
          <w:rFonts w:ascii="ClassicoURWTOT-Regular" w:hAnsi="ClassicoURWTOT-Regular" w:cs="ClassicoURWTOT-Regular"/>
          <w:b/>
          <w:u w:val="single"/>
        </w:rPr>
        <w:t xml:space="preserve"> </w:t>
      </w:r>
      <w:r w:rsidR="00804023">
        <w:rPr>
          <w:rFonts w:ascii="ClassicoURWTOT-Regular" w:hAnsi="ClassicoURWTOT-Regular" w:cs="ClassicoURWTOT-Regular"/>
          <w:b/>
          <w:u w:val="single"/>
        </w:rPr>
        <w:t xml:space="preserve">Mgr. </w:t>
      </w:r>
      <w:proofErr w:type="spellStart"/>
      <w:r>
        <w:rPr>
          <w:rFonts w:ascii="ClassicoURWTOT-Regular" w:hAnsi="ClassicoURWTOT-Regular" w:cs="ClassicoURWTOT-Regular"/>
          <w:b/>
          <w:u w:val="single"/>
        </w:rPr>
        <w:t>Valeri</w:t>
      </w:r>
      <w:r w:rsidR="00804023">
        <w:rPr>
          <w:rFonts w:ascii="ClassicoURWTOT-Regular" w:hAnsi="ClassicoURWTOT-Regular" w:cs="ClassicoURWTOT-Regular"/>
          <w:b/>
          <w:u w:val="single"/>
        </w:rPr>
        <w:t>i</w:t>
      </w:r>
      <w:proofErr w:type="spellEnd"/>
      <w:r>
        <w:rPr>
          <w:rFonts w:ascii="ClassicoURWTOT-Regular" w:hAnsi="ClassicoURWTOT-Regular" w:cs="ClassicoURWTOT-Regular"/>
          <w:b/>
          <w:u w:val="single"/>
        </w:rPr>
        <w:t xml:space="preserve"> </w:t>
      </w:r>
      <w:proofErr w:type="spellStart"/>
      <w:r>
        <w:rPr>
          <w:rFonts w:ascii="ClassicoURWTOT-Regular" w:hAnsi="ClassicoURWTOT-Regular" w:cs="ClassicoURWTOT-Regular"/>
          <w:b/>
          <w:u w:val="single"/>
        </w:rPr>
        <w:t>Pa</w:t>
      </w:r>
      <w:r w:rsidR="00804023">
        <w:rPr>
          <w:rFonts w:ascii="ClassicoURWTOT-Regular" w:hAnsi="ClassicoURWTOT-Regular" w:cs="ClassicoURWTOT-Regular"/>
          <w:b/>
          <w:u w:val="single"/>
        </w:rPr>
        <w:t>diak</w:t>
      </w:r>
      <w:proofErr w:type="spellEnd"/>
      <w:r>
        <w:rPr>
          <w:b/>
          <w:u w:val="single"/>
        </w:rPr>
        <w:t xml:space="preserve">, CSc. </w:t>
      </w:r>
    </w:p>
    <w:p w14:paraId="53836A2A" w14:textId="77777777" w:rsidR="000D1AF6" w:rsidRPr="000D1AF6" w:rsidRDefault="000D1AF6" w:rsidP="000D1AF6">
      <w:pPr>
        <w:spacing w:after="160" w:line="254" w:lineRule="auto"/>
        <w:jc w:val="center"/>
        <w:rPr>
          <w:rFonts w:eastAsia="Times New Roman" w:cs="Times New Roman"/>
          <w:b/>
          <w:szCs w:val="24"/>
          <w:lang w:eastAsia="uk-UA"/>
        </w:rPr>
      </w:pPr>
    </w:p>
    <w:p w14:paraId="7A1D4510" w14:textId="3A1F5158" w:rsidR="000D1AF6" w:rsidRPr="00ED2803" w:rsidRDefault="003E3687" w:rsidP="003E3687">
      <w:pPr>
        <w:spacing w:line="254" w:lineRule="auto"/>
        <w:ind w:left="284" w:hanging="284"/>
        <w:rPr>
          <w:rFonts w:eastAsia="Times New Roman"/>
          <w:b/>
          <w:szCs w:val="24"/>
          <w:lang w:val="uk-UA" w:eastAsia="uk-UA"/>
        </w:rPr>
      </w:pPr>
      <w:r>
        <w:rPr>
          <w:rFonts w:eastAsia="Times New Roman"/>
          <w:b/>
          <w:szCs w:val="24"/>
          <w:lang w:eastAsia="uk-UA"/>
        </w:rPr>
        <w:t xml:space="preserve">1. </w:t>
      </w:r>
      <w:r w:rsidR="000D1AF6" w:rsidRPr="00ED2803">
        <w:rPr>
          <w:rFonts w:eastAsia="Times New Roman"/>
          <w:b/>
          <w:szCs w:val="24"/>
          <w:lang w:eastAsia="uk-UA"/>
        </w:rPr>
        <w:t>Paralelná asimilácia „literárneho diela“ a „čitateľa“ v </w:t>
      </w:r>
      <w:proofErr w:type="spellStart"/>
      <w:r w:rsidR="00B93E2A">
        <w:rPr>
          <w:rFonts w:eastAsia="Times New Roman"/>
          <w:b/>
          <w:szCs w:val="24"/>
          <w:lang w:eastAsia="uk-UA"/>
        </w:rPr>
        <w:t>karpatorusínskej</w:t>
      </w:r>
      <w:proofErr w:type="spellEnd"/>
      <w:r w:rsidR="00B93E2A">
        <w:rPr>
          <w:rFonts w:eastAsia="Times New Roman"/>
          <w:b/>
          <w:szCs w:val="24"/>
          <w:lang w:eastAsia="uk-UA"/>
        </w:rPr>
        <w:t xml:space="preserve"> literatúre USA </w:t>
      </w:r>
      <w:r w:rsidR="000D1AF6" w:rsidRPr="00ED2803">
        <w:rPr>
          <w:rFonts w:eastAsia="Times New Roman"/>
          <w:b/>
          <w:szCs w:val="24"/>
          <w:lang w:eastAsia="uk-UA"/>
        </w:rPr>
        <w:t>z hľadiska kultúrno-nacionálnej existencie emigrantskej spoločnosti v </w:t>
      </w:r>
      <w:proofErr w:type="spellStart"/>
      <w:r w:rsidR="000D1AF6" w:rsidRPr="00ED2803">
        <w:rPr>
          <w:rFonts w:eastAsia="Times New Roman"/>
          <w:b/>
          <w:szCs w:val="24"/>
          <w:lang w:eastAsia="uk-UA"/>
        </w:rPr>
        <w:t>anglojazyčnom</w:t>
      </w:r>
      <w:proofErr w:type="spellEnd"/>
      <w:r w:rsidR="000D1AF6" w:rsidRPr="00ED2803">
        <w:rPr>
          <w:rFonts w:eastAsia="Times New Roman"/>
          <w:b/>
          <w:szCs w:val="24"/>
          <w:lang w:eastAsia="uk-UA"/>
        </w:rPr>
        <w:t xml:space="preserve"> </w:t>
      </w:r>
      <w:r w:rsidR="002A1F76">
        <w:rPr>
          <w:rFonts w:eastAsia="Times New Roman"/>
          <w:b/>
          <w:szCs w:val="24"/>
          <w:lang w:eastAsia="uk-UA"/>
        </w:rPr>
        <w:t xml:space="preserve">prostredí </w:t>
      </w:r>
      <w:r w:rsidR="000D1AF6" w:rsidRPr="00ED2803">
        <w:rPr>
          <w:rFonts w:eastAsia="Times New Roman"/>
          <w:b/>
          <w:szCs w:val="24"/>
          <w:lang w:eastAsia="uk-UA"/>
        </w:rPr>
        <w:t>(koniec 19. – prvá polovica 20. storočia)</w:t>
      </w:r>
    </w:p>
    <w:p w14:paraId="3C6FF277" w14:textId="77777777" w:rsidR="00ED2803" w:rsidRDefault="00ED2803" w:rsidP="00ED2803">
      <w:pPr>
        <w:spacing w:line="254" w:lineRule="auto"/>
        <w:rPr>
          <w:rFonts w:eastAsia="Times New Roman"/>
          <w:szCs w:val="24"/>
          <w:lang w:eastAsia="uk-UA"/>
        </w:rPr>
      </w:pPr>
    </w:p>
    <w:p w14:paraId="79B6306D" w14:textId="3CE51B84" w:rsidR="000D1AF6" w:rsidRPr="002A1F76" w:rsidRDefault="000D1AF6" w:rsidP="003E3687">
      <w:pPr>
        <w:spacing w:line="254" w:lineRule="auto"/>
        <w:ind w:left="284"/>
        <w:rPr>
          <w:rFonts w:eastAsia="Times New Roman"/>
          <w:b/>
          <w:szCs w:val="24"/>
          <w:lang w:val="uk-UA" w:eastAsia="uk-UA"/>
        </w:rPr>
      </w:pPr>
      <w:proofErr w:type="spellStart"/>
      <w:r w:rsidRPr="002A1F76">
        <w:rPr>
          <w:rFonts w:eastAsia="Times New Roman"/>
          <w:b/>
          <w:szCs w:val="24"/>
          <w:lang w:eastAsia="uk-UA"/>
        </w:rPr>
        <w:t>Parallel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</w:t>
      </w:r>
      <w:proofErr w:type="spellStart"/>
      <w:r w:rsidRPr="002A1F76">
        <w:rPr>
          <w:rFonts w:eastAsia="Times New Roman"/>
          <w:b/>
          <w:szCs w:val="24"/>
          <w:lang w:eastAsia="uk-UA"/>
        </w:rPr>
        <w:t>assimilation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of </w:t>
      </w:r>
      <w:proofErr w:type="spellStart"/>
      <w:r w:rsidRPr="002A1F76">
        <w:rPr>
          <w:rFonts w:eastAsia="Times New Roman"/>
          <w:b/>
          <w:szCs w:val="24"/>
          <w:lang w:eastAsia="uk-UA"/>
        </w:rPr>
        <w:t>the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"</w:t>
      </w:r>
      <w:proofErr w:type="spellStart"/>
      <w:r w:rsidRPr="002A1F76">
        <w:rPr>
          <w:rFonts w:eastAsia="Times New Roman"/>
          <w:b/>
          <w:szCs w:val="24"/>
          <w:lang w:eastAsia="uk-UA"/>
        </w:rPr>
        <w:t>literary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</w:t>
      </w:r>
      <w:proofErr w:type="spellStart"/>
      <w:r w:rsidRPr="002A1F76">
        <w:rPr>
          <w:rFonts w:eastAsia="Times New Roman"/>
          <w:b/>
          <w:szCs w:val="24"/>
          <w:lang w:eastAsia="uk-UA"/>
        </w:rPr>
        <w:t>work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" and </w:t>
      </w:r>
      <w:proofErr w:type="spellStart"/>
      <w:r w:rsidRPr="002A1F76">
        <w:rPr>
          <w:rFonts w:eastAsia="Times New Roman"/>
          <w:b/>
          <w:szCs w:val="24"/>
          <w:lang w:eastAsia="uk-UA"/>
        </w:rPr>
        <w:t>the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"</w:t>
      </w:r>
      <w:proofErr w:type="spellStart"/>
      <w:r w:rsidRPr="002A1F76">
        <w:rPr>
          <w:rFonts w:eastAsia="Times New Roman"/>
          <w:b/>
          <w:szCs w:val="24"/>
          <w:lang w:eastAsia="uk-UA"/>
        </w:rPr>
        <w:t>reader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" in </w:t>
      </w:r>
      <w:proofErr w:type="spellStart"/>
      <w:r w:rsidRPr="002A1F76">
        <w:rPr>
          <w:rFonts w:eastAsia="Times New Roman"/>
          <w:b/>
          <w:szCs w:val="24"/>
          <w:lang w:eastAsia="uk-UA"/>
        </w:rPr>
        <w:t>the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</w:t>
      </w:r>
      <w:proofErr w:type="spellStart"/>
      <w:r w:rsidRPr="002A1F76">
        <w:rPr>
          <w:rFonts w:eastAsia="Times New Roman"/>
          <w:b/>
          <w:szCs w:val="24"/>
          <w:lang w:eastAsia="uk-UA"/>
        </w:rPr>
        <w:t>Carpathian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</w:t>
      </w:r>
      <w:proofErr w:type="spellStart"/>
      <w:r w:rsidRPr="002A1F76">
        <w:rPr>
          <w:rFonts w:eastAsia="Times New Roman"/>
          <w:b/>
          <w:szCs w:val="24"/>
          <w:lang w:eastAsia="uk-UA"/>
        </w:rPr>
        <w:t>literatureof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</w:t>
      </w:r>
      <w:proofErr w:type="spellStart"/>
      <w:r w:rsidRPr="002A1F76">
        <w:rPr>
          <w:rFonts w:eastAsia="Times New Roman"/>
          <w:b/>
          <w:szCs w:val="24"/>
          <w:lang w:eastAsia="uk-UA"/>
        </w:rPr>
        <w:t>the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USA </w:t>
      </w:r>
      <w:proofErr w:type="spellStart"/>
      <w:r w:rsidRPr="002A1F76">
        <w:rPr>
          <w:rFonts w:eastAsia="Times New Roman"/>
          <w:b/>
          <w:szCs w:val="24"/>
          <w:lang w:eastAsia="uk-UA"/>
        </w:rPr>
        <w:t>from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</w:t>
      </w:r>
      <w:proofErr w:type="spellStart"/>
      <w:r w:rsidRPr="002A1F76">
        <w:rPr>
          <w:rFonts w:eastAsia="Times New Roman"/>
          <w:b/>
          <w:szCs w:val="24"/>
          <w:lang w:eastAsia="uk-UA"/>
        </w:rPr>
        <w:t>the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point of </w:t>
      </w:r>
      <w:proofErr w:type="spellStart"/>
      <w:r w:rsidRPr="002A1F76">
        <w:rPr>
          <w:rFonts w:eastAsia="Times New Roman"/>
          <w:b/>
          <w:szCs w:val="24"/>
          <w:lang w:eastAsia="uk-UA"/>
        </w:rPr>
        <w:t>view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of </w:t>
      </w:r>
      <w:proofErr w:type="spellStart"/>
      <w:r w:rsidRPr="002A1F76">
        <w:rPr>
          <w:rFonts w:eastAsia="Times New Roman"/>
          <w:b/>
          <w:szCs w:val="24"/>
          <w:lang w:eastAsia="uk-UA"/>
        </w:rPr>
        <w:t>the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</w:t>
      </w:r>
      <w:proofErr w:type="spellStart"/>
      <w:r w:rsidRPr="002A1F76">
        <w:rPr>
          <w:rFonts w:eastAsia="Times New Roman"/>
          <w:b/>
          <w:szCs w:val="24"/>
          <w:lang w:eastAsia="uk-UA"/>
        </w:rPr>
        <w:t>cultural-national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</w:t>
      </w:r>
      <w:proofErr w:type="spellStart"/>
      <w:r w:rsidRPr="002A1F76">
        <w:rPr>
          <w:rFonts w:eastAsia="Times New Roman"/>
          <w:b/>
          <w:szCs w:val="24"/>
          <w:lang w:eastAsia="uk-UA"/>
        </w:rPr>
        <w:t>existence</w:t>
      </w:r>
      <w:proofErr w:type="spellEnd"/>
      <w:r w:rsidR="00B93E2A" w:rsidRPr="002A1F76">
        <w:rPr>
          <w:rFonts w:eastAsia="Times New Roman"/>
          <w:b/>
          <w:szCs w:val="24"/>
          <w:lang w:eastAsia="uk-UA"/>
        </w:rPr>
        <w:t xml:space="preserve"> </w:t>
      </w:r>
      <w:r w:rsidRPr="002A1F76">
        <w:rPr>
          <w:rFonts w:eastAsia="Times New Roman"/>
          <w:b/>
          <w:szCs w:val="24"/>
          <w:lang w:eastAsia="uk-UA"/>
        </w:rPr>
        <w:t xml:space="preserve">of </w:t>
      </w:r>
      <w:proofErr w:type="spellStart"/>
      <w:r w:rsidRPr="002A1F76">
        <w:rPr>
          <w:rFonts w:eastAsia="Times New Roman"/>
          <w:b/>
          <w:szCs w:val="24"/>
          <w:lang w:eastAsia="uk-UA"/>
        </w:rPr>
        <w:t>the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emigrant society in </w:t>
      </w:r>
      <w:proofErr w:type="spellStart"/>
      <w:r w:rsidRPr="002A1F76">
        <w:rPr>
          <w:rFonts w:eastAsia="Times New Roman"/>
          <w:b/>
          <w:szCs w:val="24"/>
          <w:lang w:eastAsia="uk-UA"/>
        </w:rPr>
        <w:t>the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English-</w:t>
      </w:r>
      <w:proofErr w:type="spellStart"/>
      <w:r w:rsidRPr="002A1F76">
        <w:rPr>
          <w:rFonts w:eastAsia="Times New Roman"/>
          <w:b/>
          <w:szCs w:val="24"/>
          <w:lang w:eastAsia="uk-UA"/>
        </w:rPr>
        <w:t>speaking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</w:t>
      </w:r>
      <w:proofErr w:type="spellStart"/>
      <w:r w:rsidRPr="002A1F76">
        <w:rPr>
          <w:rFonts w:eastAsia="Times New Roman"/>
          <w:b/>
          <w:szCs w:val="24"/>
          <w:lang w:eastAsia="uk-UA"/>
        </w:rPr>
        <w:t>world</w:t>
      </w:r>
      <w:proofErr w:type="spellEnd"/>
      <w:r w:rsidR="00B93E2A" w:rsidRPr="002A1F76">
        <w:rPr>
          <w:rFonts w:eastAsia="Times New Roman"/>
          <w:b/>
          <w:szCs w:val="24"/>
          <w:lang w:eastAsia="uk-UA"/>
        </w:rPr>
        <w:t xml:space="preserve"> </w:t>
      </w:r>
      <w:r w:rsidRPr="002A1F76">
        <w:rPr>
          <w:rFonts w:eastAsia="Times New Roman"/>
          <w:b/>
          <w:szCs w:val="24"/>
          <w:lang w:eastAsia="uk-UA"/>
        </w:rPr>
        <w:t>(end of 19</w:t>
      </w:r>
      <w:r w:rsidRPr="002A1F76">
        <w:rPr>
          <w:rFonts w:eastAsia="Times New Roman"/>
          <w:b/>
          <w:szCs w:val="24"/>
          <w:vertAlign w:val="superscript"/>
          <w:lang w:eastAsia="uk-UA"/>
        </w:rPr>
        <w:t xml:space="preserve">th </w:t>
      </w:r>
      <w:r w:rsidRPr="002A1F76">
        <w:rPr>
          <w:rFonts w:eastAsia="Times New Roman"/>
          <w:b/>
          <w:szCs w:val="24"/>
          <w:lang w:eastAsia="uk-UA"/>
        </w:rPr>
        <w:t xml:space="preserve">- </w:t>
      </w:r>
      <w:proofErr w:type="spellStart"/>
      <w:r w:rsidRPr="002A1F76">
        <w:rPr>
          <w:rFonts w:eastAsia="Times New Roman"/>
          <w:b/>
          <w:szCs w:val="24"/>
          <w:lang w:eastAsia="uk-UA"/>
        </w:rPr>
        <w:t>first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</w:t>
      </w:r>
      <w:proofErr w:type="spellStart"/>
      <w:r w:rsidRPr="002A1F76">
        <w:rPr>
          <w:rFonts w:eastAsia="Times New Roman"/>
          <w:b/>
          <w:szCs w:val="24"/>
          <w:lang w:eastAsia="uk-UA"/>
        </w:rPr>
        <w:t>half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of </w:t>
      </w:r>
      <w:proofErr w:type="spellStart"/>
      <w:r w:rsidRPr="002A1F76">
        <w:rPr>
          <w:rFonts w:eastAsia="Times New Roman"/>
          <w:b/>
          <w:szCs w:val="24"/>
          <w:lang w:eastAsia="uk-UA"/>
        </w:rPr>
        <w:t>the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20</w:t>
      </w:r>
      <w:r w:rsidRPr="002A1F76">
        <w:rPr>
          <w:rFonts w:eastAsia="Times New Roman"/>
          <w:b/>
          <w:szCs w:val="24"/>
          <w:vertAlign w:val="superscript"/>
          <w:lang w:eastAsia="uk-UA"/>
        </w:rPr>
        <w:t xml:space="preserve">th </w:t>
      </w:r>
      <w:proofErr w:type="spellStart"/>
      <w:r w:rsidRPr="002A1F76">
        <w:rPr>
          <w:rFonts w:eastAsia="Times New Roman"/>
          <w:b/>
          <w:szCs w:val="24"/>
          <w:lang w:eastAsia="uk-UA"/>
        </w:rPr>
        <w:t>century</w:t>
      </w:r>
      <w:proofErr w:type="spellEnd"/>
      <w:r w:rsidRPr="002A1F76">
        <w:rPr>
          <w:rFonts w:eastAsia="Times New Roman"/>
          <w:b/>
          <w:szCs w:val="24"/>
          <w:lang w:eastAsia="uk-UA"/>
        </w:rPr>
        <w:t>)</w:t>
      </w:r>
    </w:p>
    <w:p w14:paraId="5D6CC5F3" w14:textId="77777777" w:rsidR="000D1AF6" w:rsidRPr="00ED2803" w:rsidRDefault="000D1AF6" w:rsidP="00ED2803">
      <w:pPr>
        <w:spacing w:line="256" w:lineRule="auto"/>
        <w:rPr>
          <w:rFonts w:eastAsia="Times New Roman" w:cs="Times New Roman"/>
          <w:szCs w:val="24"/>
          <w:lang w:val="en-US" w:eastAsia="uk-UA"/>
        </w:rPr>
      </w:pPr>
    </w:p>
    <w:p w14:paraId="4D3CD09C" w14:textId="7641378E" w:rsidR="002A1F76" w:rsidRPr="002A1F76" w:rsidRDefault="002A1F76" w:rsidP="000D1AF6">
      <w:pPr>
        <w:spacing w:line="256" w:lineRule="auto"/>
        <w:jc w:val="both"/>
        <w:rPr>
          <w:rFonts w:eastAsia="Times New Roman" w:cs="Times New Roman"/>
          <w:b/>
          <w:i/>
          <w:szCs w:val="24"/>
          <w:lang w:eastAsia="uk-UA"/>
        </w:rPr>
      </w:pPr>
      <w:r w:rsidRPr="002A1F76">
        <w:rPr>
          <w:rFonts w:eastAsia="Times New Roman" w:cs="Times New Roman"/>
          <w:b/>
          <w:i/>
          <w:szCs w:val="24"/>
          <w:lang w:eastAsia="uk-UA"/>
        </w:rPr>
        <w:t>Anotácia:</w:t>
      </w:r>
    </w:p>
    <w:p w14:paraId="30F2DAF6" w14:textId="7143B327" w:rsidR="000D1AF6" w:rsidRDefault="000D1AF6" w:rsidP="000D1AF6">
      <w:pPr>
        <w:spacing w:line="256" w:lineRule="auto"/>
        <w:jc w:val="both"/>
        <w:rPr>
          <w:rFonts w:eastAsia="Times New Roman" w:cs="Times New Roman"/>
          <w:i/>
          <w:szCs w:val="24"/>
          <w:lang w:val="uk-UA" w:eastAsia="uk-UA"/>
        </w:rPr>
      </w:pPr>
      <w:r>
        <w:rPr>
          <w:rFonts w:eastAsia="Times New Roman" w:cs="Times New Roman"/>
          <w:i/>
          <w:szCs w:val="24"/>
          <w:lang w:eastAsia="uk-UA"/>
        </w:rPr>
        <w:t>Téma predpokladá, že doktorand ovláda rusínsky a anglický jazyk.</w:t>
      </w:r>
    </w:p>
    <w:p w14:paraId="6FC6E77B" w14:textId="696E5853" w:rsidR="000D1AF6" w:rsidRDefault="000D1AF6" w:rsidP="000D1AF6">
      <w:pPr>
        <w:spacing w:line="256" w:lineRule="auto"/>
        <w:jc w:val="both"/>
        <w:rPr>
          <w:rFonts w:eastAsia="Times New Roman" w:cs="Times New Roman"/>
          <w:i/>
          <w:szCs w:val="24"/>
          <w:lang w:eastAsia="uk-UA"/>
        </w:rPr>
      </w:pPr>
      <w:r>
        <w:rPr>
          <w:rFonts w:eastAsia="Times New Roman" w:cs="Times New Roman"/>
          <w:i/>
          <w:szCs w:val="24"/>
          <w:lang w:eastAsia="uk-UA"/>
        </w:rPr>
        <w:t xml:space="preserve">Predmetom dizertácie bude analýza tvorby karpatorusínskych spisovateľov v USA z konca 19. storočia až do polovice 20. storočia. Dodnes je táto téma málo preskúmaná. Emigrantská rusínska spoločnosť </w:t>
      </w:r>
      <w:r w:rsidRPr="000D1AF6">
        <w:rPr>
          <w:rFonts w:eastAsia="Times New Roman" w:cs="Times New Roman"/>
          <w:i/>
          <w:szCs w:val="24"/>
          <w:lang w:eastAsia="uk-UA"/>
        </w:rPr>
        <w:t>pracuj</w:t>
      </w:r>
      <w:r>
        <w:rPr>
          <w:rFonts w:eastAsia="Times New Roman" w:cs="Times New Roman"/>
          <w:i/>
          <w:szCs w:val="24"/>
          <w:lang w:eastAsia="uk-UA"/>
        </w:rPr>
        <w:t>úcich, ktorá kvôli novej politickej situácii bola nútená ostať v USA dlhodobo, založila v emigrácii rad svojich spolkov a kultúrnych organizácii, vrátane vydavateľstiev, tlačiarní, redakcií viacerých novín a čas</w:t>
      </w:r>
      <w:r w:rsidR="00B93E2A">
        <w:rPr>
          <w:rFonts w:eastAsia="Times New Roman" w:cs="Times New Roman"/>
          <w:i/>
          <w:szCs w:val="24"/>
          <w:lang w:eastAsia="uk-UA"/>
        </w:rPr>
        <w:t>opisov, dramatických krúžkov. V </w:t>
      </w:r>
      <w:r>
        <w:rPr>
          <w:rFonts w:eastAsia="Times New Roman" w:cs="Times New Roman"/>
          <w:i/>
          <w:szCs w:val="24"/>
          <w:lang w:eastAsia="uk-UA"/>
        </w:rPr>
        <w:t>tomto kultúrnom stredisku sa zrodila aj rusínska literatúra v USA – v niekoľkých variantoch rusínskeho jazyka. Prirodzená asimilácia v  cudzojazyčnom svete v priebehu polstoročia postupne označila novú tendenciu – prechod čitateľa, ale aj spisovateľa na anglický jazyk. Týmto sa skončil tento výnimočný fenomén – karpatorusínska literatúra v USA.</w:t>
      </w:r>
    </w:p>
    <w:p w14:paraId="3CAB4AE7" w14:textId="77777777" w:rsidR="000D1AF6" w:rsidRDefault="000D1AF6" w:rsidP="000D1AF6">
      <w:pPr>
        <w:ind w:left="284"/>
        <w:jc w:val="both"/>
        <w:rPr>
          <w:rFonts w:asciiTheme="minorHAnsi" w:hAnsiTheme="minorHAnsi"/>
          <w:i/>
          <w:sz w:val="28"/>
          <w:szCs w:val="28"/>
        </w:rPr>
      </w:pPr>
    </w:p>
    <w:p w14:paraId="1EB33255" w14:textId="5C6F8BEF" w:rsidR="00B93E2A" w:rsidRDefault="00B93E2A" w:rsidP="00AF66C4">
      <w:pPr>
        <w:rPr>
          <w:b/>
          <w:u w:val="single"/>
        </w:rPr>
      </w:pPr>
    </w:p>
    <w:p w14:paraId="5C74C4FF" w14:textId="33C40D57" w:rsidR="00223F57" w:rsidRPr="00AF66C4" w:rsidRDefault="00223F57" w:rsidP="00AF66C4">
      <w:pPr>
        <w:rPr>
          <w:b/>
          <w:u w:val="single"/>
        </w:rPr>
      </w:pPr>
      <w:r>
        <w:rPr>
          <w:b/>
          <w:u w:val="single"/>
        </w:rPr>
        <w:t>P</w:t>
      </w:r>
      <w:r w:rsidRPr="00AF66C4">
        <w:rPr>
          <w:b/>
          <w:u w:val="single"/>
        </w:rPr>
        <w:t xml:space="preserve">rof. PhDr. Jozef </w:t>
      </w:r>
      <w:proofErr w:type="spellStart"/>
      <w:r w:rsidRPr="00AF66C4">
        <w:rPr>
          <w:b/>
          <w:u w:val="single"/>
        </w:rPr>
        <w:t>Sipko</w:t>
      </w:r>
      <w:proofErr w:type="spellEnd"/>
      <w:r w:rsidRPr="00AF66C4">
        <w:rPr>
          <w:b/>
          <w:u w:val="single"/>
        </w:rPr>
        <w:t>, PhD.</w:t>
      </w:r>
    </w:p>
    <w:p w14:paraId="06B64049" w14:textId="77777777" w:rsidR="00223F57" w:rsidRDefault="00223F57" w:rsidP="00AF66C4"/>
    <w:p w14:paraId="01764716" w14:textId="4728EF4A" w:rsidR="002A1F76" w:rsidRPr="002A1F76" w:rsidRDefault="002A1F76" w:rsidP="002A1F76">
      <w:pPr>
        <w:tabs>
          <w:tab w:val="left" w:pos="284"/>
        </w:tabs>
        <w:rPr>
          <w:b/>
        </w:rPr>
      </w:pPr>
      <w:r>
        <w:rPr>
          <w:b/>
        </w:rPr>
        <w:t xml:space="preserve">1. </w:t>
      </w:r>
      <w:r w:rsidR="00223F57" w:rsidRPr="002A1F76">
        <w:rPr>
          <w:b/>
        </w:rPr>
        <w:t>Oslovenie v rusínskom jazyku v porovnaní s druhými slovanskými jazykmi</w:t>
      </w:r>
    </w:p>
    <w:p w14:paraId="051D38CA" w14:textId="245B9CD1" w:rsidR="00223F57" w:rsidRDefault="002A1F76" w:rsidP="00AF66C4">
      <w:pPr>
        <w:jc w:val="both"/>
        <w:rPr>
          <w:b/>
        </w:rPr>
      </w:pPr>
      <w:r>
        <w:t xml:space="preserve">    </w:t>
      </w:r>
      <w:proofErr w:type="spellStart"/>
      <w:r w:rsidRPr="002A1F76">
        <w:rPr>
          <w:b/>
        </w:rPr>
        <w:t>Address</w:t>
      </w:r>
      <w:proofErr w:type="spellEnd"/>
      <w:r w:rsidRPr="002A1F76">
        <w:rPr>
          <w:b/>
        </w:rPr>
        <w:t xml:space="preserve"> in </w:t>
      </w:r>
      <w:proofErr w:type="spellStart"/>
      <w:r w:rsidRPr="002A1F76">
        <w:rPr>
          <w:b/>
        </w:rPr>
        <w:t>Ru</w:t>
      </w:r>
      <w:r>
        <w:rPr>
          <w:b/>
        </w:rPr>
        <w:t>sy</w:t>
      </w:r>
      <w:r w:rsidRPr="002A1F76">
        <w:rPr>
          <w:b/>
        </w:rPr>
        <w:t>n</w:t>
      </w:r>
      <w:proofErr w:type="spellEnd"/>
      <w:r w:rsidRPr="002A1F76">
        <w:rPr>
          <w:b/>
        </w:rPr>
        <w:t xml:space="preserve"> </w:t>
      </w:r>
      <w:proofErr w:type="spellStart"/>
      <w:r w:rsidRPr="002A1F76">
        <w:rPr>
          <w:b/>
        </w:rPr>
        <w:t>compared</w:t>
      </w:r>
      <w:proofErr w:type="spellEnd"/>
      <w:r w:rsidRPr="002A1F76">
        <w:rPr>
          <w:b/>
        </w:rPr>
        <w:t xml:space="preserve"> to </w:t>
      </w:r>
      <w:proofErr w:type="spellStart"/>
      <w:r w:rsidRPr="002A1F76">
        <w:rPr>
          <w:b/>
        </w:rPr>
        <w:t>other</w:t>
      </w:r>
      <w:proofErr w:type="spellEnd"/>
      <w:r w:rsidRPr="002A1F76">
        <w:rPr>
          <w:b/>
        </w:rPr>
        <w:t xml:space="preserve"> </w:t>
      </w:r>
      <w:proofErr w:type="spellStart"/>
      <w:r w:rsidRPr="002A1F76">
        <w:rPr>
          <w:b/>
        </w:rPr>
        <w:t>Slavic</w:t>
      </w:r>
      <w:proofErr w:type="spellEnd"/>
      <w:r w:rsidRPr="002A1F76">
        <w:rPr>
          <w:b/>
        </w:rPr>
        <w:t xml:space="preserve"> </w:t>
      </w:r>
      <w:proofErr w:type="spellStart"/>
      <w:r w:rsidRPr="002A1F76">
        <w:rPr>
          <w:b/>
        </w:rPr>
        <w:t>languages</w:t>
      </w:r>
      <w:proofErr w:type="spellEnd"/>
    </w:p>
    <w:p w14:paraId="1EC616C3" w14:textId="57A9DC34" w:rsidR="002A1F76" w:rsidRDefault="002A1F76" w:rsidP="00AF66C4">
      <w:pPr>
        <w:jc w:val="both"/>
        <w:rPr>
          <w:b/>
        </w:rPr>
      </w:pPr>
    </w:p>
    <w:p w14:paraId="2A71997F" w14:textId="6ADD58CD" w:rsidR="002A1F76" w:rsidRPr="002A1F76" w:rsidRDefault="002A1F76" w:rsidP="00AF66C4">
      <w:pPr>
        <w:jc w:val="both"/>
        <w:rPr>
          <w:b/>
          <w:i/>
        </w:rPr>
      </w:pPr>
      <w:r w:rsidRPr="002A1F76">
        <w:rPr>
          <w:b/>
          <w:i/>
        </w:rPr>
        <w:t>Anotácia:</w:t>
      </w:r>
    </w:p>
    <w:p w14:paraId="4D1856A1" w14:textId="4B6AF44E" w:rsidR="00223F57" w:rsidRPr="00AF66C4" w:rsidRDefault="00223F57" w:rsidP="002A1F76">
      <w:pPr>
        <w:jc w:val="both"/>
        <w:rPr>
          <w:i/>
        </w:rPr>
      </w:pPr>
      <w:r w:rsidRPr="00AF66C4">
        <w:rPr>
          <w:i/>
        </w:rPr>
        <w:t xml:space="preserve">Oslovenie ako hlavná jazyková jednotka, určená na nadviazanie kontaktu, má v každom jazyku svoje osobitosti. Vo vzťahu k slovanským jazykom evidujeme viaceré zásadné rozdiely už vo forme vokatívu (5. pádu), kde v niektorých slovanských jazykoch je samostatná pádová </w:t>
      </w:r>
      <w:r w:rsidRPr="00AF66C4">
        <w:rPr>
          <w:i/>
        </w:rPr>
        <w:lastRenderedPageBreak/>
        <w:t xml:space="preserve">koncovka. V rusínskom jazyku daný stav môžeme ilustrovať na osloveniach typu: Vaň-u, </w:t>
      </w:r>
      <w:proofErr w:type="spellStart"/>
      <w:r w:rsidRPr="00AF66C4">
        <w:rPr>
          <w:i/>
        </w:rPr>
        <w:t>Hank</w:t>
      </w:r>
      <w:proofErr w:type="spellEnd"/>
      <w:r w:rsidRPr="00AF66C4">
        <w:rPr>
          <w:i/>
        </w:rPr>
        <w:t xml:space="preserve">-o, </w:t>
      </w:r>
      <w:proofErr w:type="spellStart"/>
      <w:r w:rsidRPr="00AF66C4">
        <w:rPr>
          <w:i/>
        </w:rPr>
        <w:t>Petr</w:t>
      </w:r>
      <w:proofErr w:type="spellEnd"/>
      <w:r w:rsidRPr="00AF66C4">
        <w:rPr>
          <w:i/>
        </w:rPr>
        <w:t xml:space="preserve">-e, </w:t>
      </w:r>
      <w:proofErr w:type="spellStart"/>
      <w:r w:rsidRPr="00AF66C4">
        <w:rPr>
          <w:i/>
        </w:rPr>
        <w:t>Zuzk</w:t>
      </w:r>
      <w:proofErr w:type="spellEnd"/>
      <w:r w:rsidRPr="00AF66C4">
        <w:rPr>
          <w:i/>
        </w:rPr>
        <w:t xml:space="preserve">-o, </w:t>
      </w:r>
      <w:proofErr w:type="spellStart"/>
      <w:r w:rsidRPr="00AF66C4">
        <w:rPr>
          <w:i/>
        </w:rPr>
        <w:t>didu</w:t>
      </w:r>
      <w:proofErr w:type="spellEnd"/>
      <w:r w:rsidRPr="00AF66C4">
        <w:rPr>
          <w:i/>
        </w:rPr>
        <w:t xml:space="preserve">, </w:t>
      </w:r>
      <w:proofErr w:type="spellStart"/>
      <w:r w:rsidRPr="00AF66C4">
        <w:rPr>
          <w:i/>
        </w:rPr>
        <w:t>teto</w:t>
      </w:r>
      <w:proofErr w:type="spellEnd"/>
      <w:r w:rsidRPr="00AF66C4">
        <w:rPr>
          <w:i/>
        </w:rPr>
        <w:t xml:space="preserve">, </w:t>
      </w:r>
      <w:proofErr w:type="spellStart"/>
      <w:r w:rsidRPr="00AF66C4">
        <w:rPr>
          <w:i/>
        </w:rPr>
        <w:t>mamo</w:t>
      </w:r>
      <w:proofErr w:type="spellEnd"/>
      <w:r w:rsidRPr="00AF66C4">
        <w:rPr>
          <w:i/>
        </w:rPr>
        <w:t xml:space="preserve">, synu, </w:t>
      </w:r>
      <w:proofErr w:type="spellStart"/>
      <w:r w:rsidRPr="00AF66C4">
        <w:rPr>
          <w:i/>
        </w:rPr>
        <w:t>divko</w:t>
      </w:r>
      <w:proofErr w:type="spellEnd"/>
      <w:r w:rsidRPr="00AF66C4">
        <w:rPr>
          <w:i/>
        </w:rPr>
        <w:t xml:space="preserve">, </w:t>
      </w:r>
      <w:proofErr w:type="spellStart"/>
      <w:r w:rsidRPr="00AF66C4">
        <w:rPr>
          <w:i/>
        </w:rPr>
        <w:t>chlopče</w:t>
      </w:r>
      <w:proofErr w:type="spellEnd"/>
      <w:r w:rsidRPr="00AF66C4">
        <w:rPr>
          <w:i/>
        </w:rPr>
        <w:t xml:space="preserve">  a pod. Analogické formy nachádzame v češtine, ukrajinčine, poľštine. Uvedené formy 5. pádu nemá ruština ani slovenčina, hoci v rôznych archaizovaných podobách aj tu sa používajú: Bože, Ježišu, Mário. Podobnú pestrosť foriem nachádzame vo folklóre aj v bežných komunikačných situáciách. Osobitnú skupinu tvoria zdvorilostné oslovenia: pane, slečna (o), Ivan Petrovič, mladý muž, pane </w:t>
      </w:r>
      <w:proofErr w:type="spellStart"/>
      <w:r w:rsidRPr="00AF66C4">
        <w:rPr>
          <w:i/>
        </w:rPr>
        <w:t>předsedo</w:t>
      </w:r>
      <w:proofErr w:type="spellEnd"/>
      <w:r w:rsidRPr="00AF66C4">
        <w:rPr>
          <w:i/>
        </w:rPr>
        <w:t xml:space="preserve"> atď. V predpokladom výskume sa ponúka možnosť porovnávať oslovenia prostredníctvom rôznych zdrojov – umelecké texty, folklórne texty, publicistické texty a pod., prípadne je možné hľadať primerané ekvivalenty pri ich preklade. Podobný porovnávací výskum poskytuje možnosti, ako nájsť </w:t>
      </w:r>
      <w:proofErr w:type="spellStart"/>
      <w:r w:rsidRPr="00AF66C4">
        <w:rPr>
          <w:i/>
        </w:rPr>
        <w:t>lingvokultúrne</w:t>
      </w:r>
      <w:proofErr w:type="spellEnd"/>
      <w:r w:rsidRPr="00AF66C4">
        <w:rPr>
          <w:i/>
        </w:rPr>
        <w:t xml:space="preserve"> osobitnosti rusínskeho jazyka v slovanskom prostredí.</w:t>
      </w:r>
    </w:p>
    <w:p w14:paraId="39C02FA3" w14:textId="77777777" w:rsidR="00223F57" w:rsidRPr="00AF66C4" w:rsidRDefault="00223F57" w:rsidP="00AF66C4">
      <w:pPr>
        <w:ind w:left="284"/>
        <w:jc w:val="both"/>
        <w:rPr>
          <w:i/>
        </w:rPr>
      </w:pPr>
    </w:p>
    <w:p w14:paraId="1CF04F31" w14:textId="02A289D8" w:rsidR="00223F57" w:rsidRPr="00682B97" w:rsidRDefault="00223F57" w:rsidP="002A1F76">
      <w:pPr>
        <w:jc w:val="both"/>
        <w:rPr>
          <w:b/>
          <w:i/>
        </w:rPr>
      </w:pPr>
      <w:r w:rsidRPr="00682B97">
        <w:rPr>
          <w:b/>
          <w:i/>
        </w:rPr>
        <w:t>Literatúra</w:t>
      </w:r>
      <w:r w:rsidR="002A1F76">
        <w:rPr>
          <w:b/>
          <w:i/>
        </w:rPr>
        <w:t>:</w:t>
      </w:r>
    </w:p>
    <w:p w14:paraId="4A1ACF82" w14:textId="77777777" w:rsidR="00223F57" w:rsidRDefault="00223F57" w:rsidP="002A1F76">
      <w:pPr>
        <w:jc w:val="both"/>
        <w:rPr>
          <w:i/>
        </w:rPr>
      </w:pPr>
      <w:r w:rsidRPr="00AF66C4">
        <w:rPr>
          <w:i/>
        </w:rPr>
        <w:t>Odporúčam zoznámiť sa s tou časťou základných monografií a učebníc syntaxe jednotlivých slovanských jazykov, ktoré analyzujú oslovenie v konkrétnych jazykoch.</w:t>
      </w:r>
    </w:p>
    <w:p w14:paraId="308A8079" w14:textId="77777777" w:rsidR="00223F57" w:rsidRPr="00AF66C4" w:rsidRDefault="00223F57" w:rsidP="00AF66C4">
      <w:pPr>
        <w:ind w:left="284"/>
        <w:jc w:val="both"/>
        <w:rPr>
          <w:i/>
        </w:rPr>
      </w:pPr>
    </w:p>
    <w:p w14:paraId="04016A52" w14:textId="58928160" w:rsidR="00223F57" w:rsidRDefault="00223F57" w:rsidP="00295E1C">
      <w:pPr>
        <w:rPr>
          <w:i/>
        </w:rPr>
      </w:pPr>
    </w:p>
    <w:p w14:paraId="150033DA" w14:textId="3270304F" w:rsidR="004144CA" w:rsidRPr="00295E1C" w:rsidRDefault="00506B9F" w:rsidP="004144CA">
      <w:pPr>
        <w:jc w:val="both"/>
        <w:rPr>
          <w:b/>
          <w:u w:val="single"/>
        </w:rPr>
      </w:pPr>
      <w:r>
        <w:rPr>
          <w:b/>
          <w:u w:val="single"/>
        </w:rPr>
        <w:t>Prof</w:t>
      </w:r>
      <w:r w:rsidR="004144CA" w:rsidRPr="00295E1C">
        <w:rPr>
          <w:b/>
          <w:u w:val="single"/>
        </w:rPr>
        <w:t>. Mgr. Anna Petríková, PhD.</w:t>
      </w:r>
      <w:r w:rsidR="004144CA">
        <w:rPr>
          <w:b/>
          <w:u w:val="single"/>
        </w:rPr>
        <w:t xml:space="preserve"> anna.petrikova@unipo.sk</w:t>
      </w:r>
    </w:p>
    <w:p w14:paraId="43D1EDC3" w14:textId="77777777" w:rsidR="004144CA" w:rsidRDefault="004144CA" w:rsidP="004144CA">
      <w:pPr>
        <w:rPr>
          <w:i/>
        </w:rPr>
      </w:pPr>
    </w:p>
    <w:p w14:paraId="679B3B30" w14:textId="32979D8F" w:rsidR="004144CA" w:rsidRPr="003E2850" w:rsidRDefault="003E2850" w:rsidP="003E2850">
      <w:pPr>
        <w:jc w:val="both"/>
        <w:rPr>
          <w:b/>
          <w:szCs w:val="24"/>
        </w:rPr>
      </w:pPr>
      <w:r>
        <w:rPr>
          <w:b/>
          <w:szCs w:val="24"/>
        </w:rPr>
        <w:t xml:space="preserve">1. </w:t>
      </w:r>
      <w:proofErr w:type="spellStart"/>
      <w:r w:rsidR="004144CA" w:rsidRPr="003E2850">
        <w:rPr>
          <w:b/>
          <w:szCs w:val="24"/>
        </w:rPr>
        <w:t>Teonymym</w:t>
      </w:r>
      <w:proofErr w:type="spellEnd"/>
      <w:r w:rsidR="004144CA" w:rsidRPr="003E2850">
        <w:rPr>
          <w:b/>
          <w:szCs w:val="24"/>
        </w:rPr>
        <w:t xml:space="preserve">  v rusínskej a slovenskej frazeológii: sémantická analýza </w:t>
      </w:r>
    </w:p>
    <w:p w14:paraId="493A891D" w14:textId="52D0F19D" w:rsidR="004144CA" w:rsidRPr="003E2850" w:rsidRDefault="003E2850" w:rsidP="003E2850">
      <w:pPr>
        <w:rPr>
          <w:b/>
          <w:szCs w:val="24"/>
        </w:rPr>
      </w:pPr>
      <w:r>
        <w:rPr>
          <w:b/>
          <w:i/>
          <w:szCs w:val="24"/>
        </w:rPr>
        <w:t xml:space="preserve">    </w:t>
      </w:r>
      <w:proofErr w:type="spellStart"/>
      <w:r w:rsidR="004144CA" w:rsidRPr="003E2850">
        <w:rPr>
          <w:b/>
          <w:szCs w:val="24"/>
        </w:rPr>
        <w:t>Teonymy</w:t>
      </w:r>
      <w:proofErr w:type="spellEnd"/>
      <w:r w:rsidR="004144CA" w:rsidRPr="003E2850">
        <w:rPr>
          <w:b/>
          <w:szCs w:val="24"/>
        </w:rPr>
        <w:t xml:space="preserve"> in </w:t>
      </w:r>
      <w:proofErr w:type="spellStart"/>
      <w:r w:rsidR="004144CA" w:rsidRPr="003E2850">
        <w:rPr>
          <w:b/>
          <w:szCs w:val="24"/>
        </w:rPr>
        <w:t>Ruthenian</w:t>
      </w:r>
      <w:proofErr w:type="spellEnd"/>
      <w:r w:rsidR="004144CA" w:rsidRPr="003E2850">
        <w:rPr>
          <w:b/>
          <w:szCs w:val="24"/>
        </w:rPr>
        <w:t xml:space="preserve"> and Slovak </w:t>
      </w:r>
      <w:proofErr w:type="spellStart"/>
      <w:r w:rsidR="004144CA" w:rsidRPr="003E2850">
        <w:rPr>
          <w:b/>
          <w:szCs w:val="24"/>
        </w:rPr>
        <w:t>phraseology</w:t>
      </w:r>
      <w:proofErr w:type="spellEnd"/>
      <w:r w:rsidR="004144CA" w:rsidRPr="003E2850">
        <w:rPr>
          <w:b/>
          <w:szCs w:val="24"/>
        </w:rPr>
        <w:t xml:space="preserve">: </w:t>
      </w:r>
      <w:proofErr w:type="spellStart"/>
      <w:r w:rsidR="004144CA" w:rsidRPr="003E2850">
        <w:rPr>
          <w:b/>
          <w:szCs w:val="24"/>
        </w:rPr>
        <w:t>semantic</w:t>
      </w:r>
      <w:proofErr w:type="spellEnd"/>
      <w:r w:rsidR="004144CA" w:rsidRPr="003E2850">
        <w:rPr>
          <w:b/>
          <w:szCs w:val="24"/>
        </w:rPr>
        <w:t xml:space="preserve"> </w:t>
      </w:r>
      <w:proofErr w:type="spellStart"/>
      <w:r w:rsidR="004144CA" w:rsidRPr="003E2850">
        <w:rPr>
          <w:b/>
          <w:szCs w:val="24"/>
        </w:rPr>
        <w:t>analysis</w:t>
      </w:r>
      <w:proofErr w:type="spellEnd"/>
    </w:p>
    <w:p w14:paraId="65AAEDDB" w14:textId="77777777" w:rsidR="004144CA" w:rsidRPr="003E2850" w:rsidRDefault="004144CA" w:rsidP="004144CA">
      <w:pPr>
        <w:spacing w:line="276" w:lineRule="auto"/>
        <w:jc w:val="both"/>
      </w:pPr>
    </w:p>
    <w:p w14:paraId="0124FB86" w14:textId="3443B4C0" w:rsidR="004144CA" w:rsidRPr="004144CA" w:rsidRDefault="004144CA" w:rsidP="004144CA">
      <w:pPr>
        <w:jc w:val="both"/>
        <w:rPr>
          <w:b/>
          <w:i/>
        </w:rPr>
      </w:pPr>
      <w:r w:rsidRPr="004144CA">
        <w:rPr>
          <w:b/>
          <w:i/>
        </w:rPr>
        <w:t>Anotácia</w:t>
      </w:r>
      <w:r>
        <w:rPr>
          <w:b/>
          <w:i/>
        </w:rPr>
        <w:t>:</w:t>
      </w:r>
    </w:p>
    <w:p w14:paraId="6973DFF8" w14:textId="49208F44" w:rsidR="004144CA" w:rsidRPr="00DF7DA9" w:rsidRDefault="004144CA" w:rsidP="004144CA">
      <w:pPr>
        <w:jc w:val="both"/>
      </w:pPr>
      <w:r w:rsidRPr="00DF7DA9">
        <w:t xml:space="preserve">Práca  sa zameriava na </w:t>
      </w:r>
      <w:r w:rsidRPr="00DF7DA9">
        <w:rPr>
          <w:rFonts w:eastAsia="CIDFont+F4"/>
          <w:szCs w:val="24"/>
          <w:lang w:eastAsia="sk-SK"/>
        </w:rPr>
        <w:t>teoretické rozpracovanie problematiky frazeológie, </w:t>
      </w:r>
      <w:proofErr w:type="spellStart"/>
      <w:r w:rsidRPr="00DF7DA9">
        <w:rPr>
          <w:rFonts w:eastAsia="CIDFont+F4"/>
          <w:szCs w:val="24"/>
          <w:lang w:eastAsia="sk-SK"/>
        </w:rPr>
        <w:t>paremiológie</w:t>
      </w:r>
      <w:proofErr w:type="spellEnd"/>
      <w:r w:rsidRPr="00DF7DA9">
        <w:rPr>
          <w:rFonts w:eastAsia="CIDFont+F4"/>
          <w:szCs w:val="24"/>
          <w:lang w:eastAsia="sk-SK"/>
        </w:rPr>
        <w:t xml:space="preserve"> v  rusínskom jazyku  a  vyčlenenie frazeologicko-sémantickej skupiny a  </w:t>
      </w:r>
      <w:proofErr w:type="spellStart"/>
      <w:r w:rsidRPr="00DF7DA9">
        <w:rPr>
          <w:rFonts w:eastAsia="CIDFont+F4"/>
          <w:szCs w:val="24"/>
          <w:lang w:eastAsia="sk-SK"/>
        </w:rPr>
        <w:t>parémií</w:t>
      </w:r>
      <w:proofErr w:type="spellEnd"/>
      <w:r w:rsidRPr="00DF7DA9">
        <w:rPr>
          <w:rFonts w:eastAsia="CIDFont+F4"/>
          <w:szCs w:val="24"/>
          <w:lang w:eastAsia="sk-SK"/>
        </w:rPr>
        <w:t xml:space="preserve"> s  </w:t>
      </w:r>
      <w:proofErr w:type="spellStart"/>
      <w:r w:rsidRPr="00DF7DA9">
        <w:rPr>
          <w:rFonts w:eastAsia="CIDFont+F4"/>
          <w:szCs w:val="24"/>
          <w:lang w:eastAsia="sk-SK"/>
        </w:rPr>
        <w:t>onymickým</w:t>
      </w:r>
      <w:proofErr w:type="spellEnd"/>
      <w:r w:rsidRPr="00DF7DA9">
        <w:rPr>
          <w:rFonts w:eastAsia="CIDFont+F4"/>
          <w:szCs w:val="24"/>
          <w:lang w:eastAsia="sk-SK"/>
        </w:rPr>
        <w:t xml:space="preserve"> komponentom mena božstva (</w:t>
      </w:r>
      <w:proofErr w:type="spellStart"/>
      <w:r w:rsidRPr="00DF7DA9">
        <w:rPr>
          <w:rFonts w:eastAsia="CIDFont+F4"/>
          <w:szCs w:val="24"/>
          <w:lang w:eastAsia="sk-SK"/>
        </w:rPr>
        <w:t>teonymum</w:t>
      </w:r>
      <w:proofErr w:type="spellEnd"/>
      <w:r w:rsidRPr="00DF7DA9">
        <w:rPr>
          <w:rFonts w:eastAsia="CIDFont+F4"/>
          <w:szCs w:val="24"/>
          <w:lang w:eastAsia="sk-SK"/>
        </w:rPr>
        <w:t xml:space="preserve">). </w:t>
      </w:r>
      <w:r w:rsidRPr="00DF7DA9">
        <w:t xml:space="preserve">Rusínska frazeológia odráža nielen jazykové, ale aj kultúrne, náboženské a historické vplyvy. </w:t>
      </w:r>
      <w:proofErr w:type="spellStart"/>
      <w:r w:rsidRPr="00DF7DA9">
        <w:t>Teonymá</w:t>
      </w:r>
      <w:proofErr w:type="spellEnd"/>
      <w:r w:rsidRPr="00DF7DA9">
        <w:t>, ktoré sú integrálnou súčasťou frazeológie, poskytujú cenný pohľad na hodnotový systém a duchovné tradície rusínskeho národa.</w:t>
      </w:r>
    </w:p>
    <w:p w14:paraId="726F0369" w14:textId="77777777" w:rsidR="004144CA" w:rsidRDefault="004144CA" w:rsidP="00295E1C">
      <w:pPr>
        <w:rPr>
          <w:i/>
        </w:rPr>
      </w:pPr>
    </w:p>
    <w:p w14:paraId="672BD07D" w14:textId="2008E862" w:rsidR="004144CA" w:rsidRPr="003E2850" w:rsidRDefault="003E2850" w:rsidP="003E2850">
      <w:pPr>
        <w:rPr>
          <w:szCs w:val="24"/>
        </w:rPr>
      </w:pPr>
      <w:r>
        <w:rPr>
          <w:b/>
          <w:szCs w:val="24"/>
        </w:rPr>
        <w:t xml:space="preserve">2. </w:t>
      </w:r>
      <w:r w:rsidR="004144CA" w:rsidRPr="003E2850">
        <w:rPr>
          <w:b/>
          <w:szCs w:val="24"/>
        </w:rPr>
        <w:t xml:space="preserve">Lingvistická analýza kazateľskej tvorby prof. Mikuláša </w:t>
      </w:r>
      <w:proofErr w:type="spellStart"/>
      <w:r w:rsidR="004144CA" w:rsidRPr="003E2850">
        <w:rPr>
          <w:b/>
          <w:szCs w:val="24"/>
        </w:rPr>
        <w:t>Russnáka</w:t>
      </w:r>
      <w:proofErr w:type="spellEnd"/>
    </w:p>
    <w:p w14:paraId="16EA2E78" w14:textId="0DD961D2" w:rsidR="004144CA" w:rsidRPr="003E2850" w:rsidRDefault="003E2850" w:rsidP="003E2850">
      <w:pPr>
        <w:rPr>
          <w:b/>
          <w:szCs w:val="24"/>
        </w:rPr>
      </w:pPr>
      <w:r>
        <w:rPr>
          <w:b/>
          <w:i/>
          <w:szCs w:val="24"/>
        </w:rPr>
        <w:t xml:space="preserve">   </w:t>
      </w:r>
      <w:proofErr w:type="spellStart"/>
      <w:r w:rsidR="004144CA" w:rsidRPr="003E2850">
        <w:rPr>
          <w:b/>
          <w:szCs w:val="24"/>
        </w:rPr>
        <w:t>Linguistic</w:t>
      </w:r>
      <w:proofErr w:type="spellEnd"/>
      <w:r w:rsidR="004144CA" w:rsidRPr="003E2850">
        <w:rPr>
          <w:b/>
          <w:szCs w:val="24"/>
        </w:rPr>
        <w:t xml:space="preserve"> </w:t>
      </w:r>
      <w:proofErr w:type="spellStart"/>
      <w:r w:rsidR="004144CA" w:rsidRPr="003E2850">
        <w:rPr>
          <w:b/>
          <w:szCs w:val="24"/>
        </w:rPr>
        <w:t>analysis</w:t>
      </w:r>
      <w:proofErr w:type="spellEnd"/>
      <w:r w:rsidR="004144CA" w:rsidRPr="003E2850">
        <w:rPr>
          <w:b/>
          <w:szCs w:val="24"/>
        </w:rPr>
        <w:t xml:space="preserve"> of </w:t>
      </w:r>
      <w:proofErr w:type="spellStart"/>
      <w:r w:rsidR="004144CA" w:rsidRPr="003E2850">
        <w:rPr>
          <w:b/>
          <w:szCs w:val="24"/>
        </w:rPr>
        <w:t>the</w:t>
      </w:r>
      <w:proofErr w:type="spellEnd"/>
      <w:r w:rsidR="004144CA" w:rsidRPr="003E2850">
        <w:rPr>
          <w:b/>
          <w:szCs w:val="24"/>
        </w:rPr>
        <w:t xml:space="preserve"> </w:t>
      </w:r>
      <w:proofErr w:type="spellStart"/>
      <w:r w:rsidR="004144CA" w:rsidRPr="003E2850">
        <w:rPr>
          <w:b/>
          <w:szCs w:val="24"/>
        </w:rPr>
        <w:t>preacher's</w:t>
      </w:r>
      <w:proofErr w:type="spellEnd"/>
      <w:r w:rsidR="004144CA" w:rsidRPr="003E2850">
        <w:rPr>
          <w:b/>
          <w:szCs w:val="24"/>
        </w:rPr>
        <w:t xml:space="preserve"> </w:t>
      </w:r>
      <w:proofErr w:type="spellStart"/>
      <w:r w:rsidR="004144CA" w:rsidRPr="003E2850">
        <w:rPr>
          <w:b/>
          <w:szCs w:val="24"/>
        </w:rPr>
        <w:t>work</w:t>
      </w:r>
      <w:proofErr w:type="spellEnd"/>
      <w:r w:rsidR="004144CA" w:rsidRPr="003E2850">
        <w:rPr>
          <w:b/>
          <w:szCs w:val="24"/>
        </w:rPr>
        <w:t xml:space="preserve"> of prof. Mikuláš </w:t>
      </w:r>
      <w:proofErr w:type="spellStart"/>
      <w:r w:rsidR="004144CA" w:rsidRPr="003E2850">
        <w:rPr>
          <w:b/>
          <w:szCs w:val="24"/>
        </w:rPr>
        <w:t>Russnák</w:t>
      </w:r>
      <w:proofErr w:type="spellEnd"/>
    </w:p>
    <w:p w14:paraId="31056A04" w14:textId="77777777" w:rsidR="004144CA" w:rsidRPr="003E2850" w:rsidRDefault="004144CA" w:rsidP="004144CA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</w:p>
    <w:p w14:paraId="55988C88" w14:textId="7814EA4C" w:rsidR="004144CA" w:rsidRPr="004144CA" w:rsidRDefault="004144CA" w:rsidP="004144CA">
      <w:pPr>
        <w:jc w:val="both"/>
        <w:rPr>
          <w:b/>
          <w:i/>
        </w:rPr>
      </w:pPr>
      <w:r w:rsidRPr="004144CA">
        <w:rPr>
          <w:b/>
          <w:i/>
        </w:rPr>
        <w:t>Anotácia</w:t>
      </w:r>
      <w:r>
        <w:rPr>
          <w:b/>
          <w:i/>
        </w:rPr>
        <w:t>:</w:t>
      </w:r>
    </w:p>
    <w:p w14:paraId="107F9B1F" w14:textId="030E45CD" w:rsidR="00223F57" w:rsidRPr="00295E1C" w:rsidRDefault="004144CA" w:rsidP="004144CA">
      <w:pPr>
        <w:tabs>
          <w:tab w:val="left" w:pos="284"/>
        </w:tabs>
        <w:rPr>
          <w:i/>
          <w:szCs w:val="24"/>
        </w:rPr>
      </w:pPr>
      <w:r w:rsidRPr="00DF7DA9">
        <w:rPr>
          <w:szCs w:val="24"/>
        </w:rPr>
        <w:t xml:space="preserve">Cieľom dizertačnej práce je analýza lexikálno-gramatických prostriedkov kazateľských textov prof. Mikuláša </w:t>
      </w:r>
      <w:proofErr w:type="spellStart"/>
      <w:r w:rsidRPr="00DF7DA9">
        <w:rPr>
          <w:szCs w:val="24"/>
        </w:rPr>
        <w:t>Russnáka</w:t>
      </w:r>
      <w:proofErr w:type="spellEnd"/>
      <w:r w:rsidRPr="00DF7DA9">
        <w:rPr>
          <w:szCs w:val="24"/>
        </w:rPr>
        <w:t xml:space="preserve">.  Analýze sa podrobia vybrané kázne, nakoľko kazateľská tvorba prof. M. </w:t>
      </w:r>
      <w:proofErr w:type="spellStart"/>
      <w:r w:rsidRPr="00DF7DA9">
        <w:rPr>
          <w:szCs w:val="24"/>
        </w:rPr>
        <w:t>Russnáka</w:t>
      </w:r>
      <w:proofErr w:type="spellEnd"/>
      <w:r w:rsidRPr="00DF7DA9">
        <w:rPr>
          <w:szCs w:val="24"/>
        </w:rPr>
        <w:t xml:space="preserve"> je rozsiahla. Na základe jazykových  prostriedkov je možné vyjaviť  osobitosti kazateľského prejavu prof. </w:t>
      </w:r>
      <w:proofErr w:type="spellStart"/>
      <w:r w:rsidRPr="00DF7DA9">
        <w:rPr>
          <w:szCs w:val="24"/>
        </w:rPr>
        <w:t>Russnáka</w:t>
      </w:r>
      <w:proofErr w:type="spellEnd"/>
      <w:r w:rsidRPr="00DF7DA9">
        <w:rPr>
          <w:szCs w:val="24"/>
        </w:rPr>
        <w:t>. Kázeň je  náboženský žáner religióznej komunikácie, ktorá sa odohráva aj ako dialóg kultúr. Kázeň ako text je komponentom kultúrneho diskurzu, ktorý umožňuje podrobnejšie opísať fungovanie textu v rusínskej kultúre.  Z kázne sa môžeme dozvedieť o kultúrnom dedičstve samotných Rusínov.</w:t>
      </w:r>
    </w:p>
    <w:p w14:paraId="23C9335F" w14:textId="6A7249C0" w:rsidR="00223F57" w:rsidRPr="00295E1C" w:rsidRDefault="00223F57" w:rsidP="00C70607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14:paraId="75E431CA" w14:textId="24DEC15B" w:rsidR="004144CA" w:rsidRPr="000F5AC3" w:rsidRDefault="003E2850" w:rsidP="003E2850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4144CA" w:rsidRPr="00682B97">
        <w:rPr>
          <w:rFonts w:ascii="Times New Roman" w:hAnsi="Times New Roman"/>
          <w:b/>
          <w:sz w:val="24"/>
          <w:szCs w:val="24"/>
        </w:rPr>
        <w:t>Jazyková analýza rusínskych pranostík v kalendárovej literatúre prvej polovice  ХХ. storočia</w:t>
      </w:r>
      <w:r w:rsidR="004144CA" w:rsidRPr="00682B97">
        <w:rPr>
          <w:rFonts w:ascii="Times New Roman" w:hAnsi="Times New Roman"/>
          <w:sz w:val="24"/>
          <w:szCs w:val="24"/>
        </w:rPr>
        <w:t xml:space="preserve"> </w:t>
      </w:r>
    </w:p>
    <w:p w14:paraId="00F96F9B" w14:textId="702B062E" w:rsidR="003E2850" w:rsidRDefault="003E2850" w:rsidP="004144CA">
      <w:pPr>
        <w:jc w:val="both"/>
        <w:rPr>
          <w:b/>
          <w:i/>
        </w:rPr>
      </w:pPr>
      <w:proofErr w:type="spellStart"/>
      <w:r>
        <w:rPr>
          <w:b/>
          <w:i/>
        </w:rPr>
        <w:t>Linguistic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analysis</w:t>
      </w:r>
      <w:proofErr w:type="spellEnd"/>
      <w:r>
        <w:rPr>
          <w:b/>
          <w:i/>
        </w:rPr>
        <w:t xml:space="preserve"> of </w:t>
      </w:r>
      <w:proofErr w:type="spellStart"/>
      <w:r>
        <w:rPr>
          <w:b/>
          <w:i/>
        </w:rPr>
        <w:t>Rusy</w:t>
      </w:r>
      <w:r w:rsidR="004144CA" w:rsidRPr="004144CA">
        <w:rPr>
          <w:b/>
          <w:i/>
        </w:rPr>
        <w:t>n</w:t>
      </w:r>
      <w:proofErr w:type="spellEnd"/>
      <w:r w:rsidR="004144CA" w:rsidRPr="004144CA">
        <w:rPr>
          <w:b/>
          <w:i/>
        </w:rPr>
        <w:t xml:space="preserve"> </w:t>
      </w:r>
      <w:proofErr w:type="spellStart"/>
      <w:r w:rsidR="004144CA" w:rsidRPr="004144CA">
        <w:rPr>
          <w:b/>
          <w:i/>
        </w:rPr>
        <w:t>proverbs</w:t>
      </w:r>
      <w:proofErr w:type="spellEnd"/>
      <w:r w:rsidR="004144CA" w:rsidRPr="004144CA">
        <w:rPr>
          <w:b/>
          <w:i/>
        </w:rPr>
        <w:t xml:space="preserve"> in </w:t>
      </w:r>
      <w:proofErr w:type="spellStart"/>
      <w:r w:rsidR="004144CA" w:rsidRPr="004144CA">
        <w:rPr>
          <w:b/>
          <w:i/>
        </w:rPr>
        <w:t>the</w:t>
      </w:r>
      <w:proofErr w:type="spellEnd"/>
      <w:r w:rsidR="004144CA" w:rsidRPr="004144CA">
        <w:rPr>
          <w:b/>
          <w:i/>
        </w:rPr>
        <w:t xml:space="preserve"> </w:t>
      </w:r>
      <w:proofErr w:type="spellStart"/>
      <w:r w:rsidR="004144CA" w:rsidRPr="004144CA">
        <w:rPr>
          <w:b/>
          <w:i/>
        </w:rPr>
        <w:t>calendar</w:t>
      </w:r>
      <w:proofErr w:type="spellEnd"/>
      <w:r w:rsidR="004144CA" w:rsidRPr="004144CA">
        <w:rPr>
          <w:b/>
          <w:i/>
        </w:rPr>
        <w:t xml:space="preserve"> </w:t>
      </w:r>
      <w:proofErr w:type="spellStart"/>
      <w:r w:rsidR="004144CA" w:rsidRPr="004144CA">
        <w:rPr>
          <w:b/>
          <w:i/>
        </w:rPr>
        <w:t>literature</w:t>
      </w:r>
      <w:proofErr w:type="spellEnd"/>
      <w:r w:rsidR="004144CA" w:rsidRPr="004144CA">
        <w:rPr>
          <w:b/>
          <w:i/>
        </w:rPr>
        <w:t xml:space="preserve"> of </w:t>
      </w:r>
      <w:proofErr w:type="spellStart"/>
      <w:r w:rsidR="004144CA" w:rsidRPr="004144CA">
        <w:rPr>
          <w:b/>
          <w:i/>
        </w:rPr>
        <w:t>the</w:t>
      </w:r>
      <w:proofErr w:type="spellEnd"/>
      <w:r w:rsidR="004144CA" w:rsidRPr="004144CA">
        <w:rPr>
          <w:b/>
          <w:i/>
        </w:rPr>
        <w:t xml:space="preserve"> </w:t>
      </w:r>
      <w:proofErr w:type="spellStart"/>
      <w:r w:rsidR="004144CA" w:rsidRPr="004144CA">
        <w:rPr>
          <w:b/>
          <w:i/>
        </w:rPr>
        <w:t>first</w:t>
      </w:r>
      <w:proofErr w:type="spellEnd"/>
      <w:r w:rsidR="004144CA" w:rsidRPr="004144CA">
        <w:rPr>
          <w:b/>
          <w:i/>
        </w:rPr>
        <w:t xml:space="preserve"> </w:t>
      </w:r>
      <w:proofErr w:type="spellStart"/>
      <w:r w:rsidR="004144CA" w:rsidRPr="004144CA">
        <w:rPr>
          <w:b/>
          <w:i/>
        </w:rPr>
        <w:t>half</w:t>
      </w:r>
      <w:proofErr w:type="spellEnd"/>
      <w:r w:rsidR="004144CA" w:rsidRPr="004144CA">
        <w:rPr>
          <w:b/>
          <w:i/>
        </w:rPr>
        <w:t xml:space="preserve"> of </w:t>
      </w:r>
      <w:r>
        <w:rPr>
          <w:b/>
          <w:i/>
        </w:rPr>
        <w:t xml:space="preserve">     </w:t>
      </w:r>
    </w:p>
    <w:p w14:paraId="4E56FE6E" w14:textId="052B5846" w:rsidR="004144CA" w:rsidRPr="004144CA" w:rsidRDefault="004144CA" w:rsidP="004144CA">
      <w:pPr>
        <w:jc w:val="both"/>
        <w:rPr>
          <w:b/>
          <w:i/>
        </w:rPr>
      </w:pPr>
      <w:proofErr w:type="spellStart"/>
      <w:r w:rsidRPr="004144CA">
        <w:rPr>
          <w:b/>
          <w:i/>
        </w:rPr>
        <w:t>XX</w:t>
      </w:r>
      <w:r w:rsidR="003E2850">
        <w:rPr>
          <w:b/>
          <w:i/>
        </w:rPr>
        <w:t>th</w:t>
      </w:r>
      <w:proofErr w:type="spellEnd"/>
      <w:r w:rsidRPr="004144CA">
        <w:rPr>
          <w:b/>
          <w:i/>
        </w:rPr>
        <w:t xml:space="preserve"> </w:t>
      </w:r>
      <w:proofErr w:type="spellStart"/>
      <w:r w:rsidRPr="004144CA">
        <w:rPr>
          <w:b/>
          <w:i/>
        </w:rPr>
        <w:t>century</w:t>
      </w:r>
      <w:proofErr w:type="spellEnd"/>
      <w:r w:rsidRPr="004144CA">
        <w:rPr>
          <w:b/>
          <w:i/>
        </w:rPr>
        <w:t xml:space="preserve"> of </w:t>
      </w:r>
      <w:proofErr w:type="spellStart"/>
      <w:r w:rsidRPr="004144CA">
        <w:rPr>
          <w:b/>
          <w:i/>
        </w:rPr>
        <w:t>the</w:t>
      </w:r>
      <w:proofErr w:type="spellEnd"/>
      <w:r w:rsidRPr="004144CA">
        <w:rPr>
          <w:b/>
          <w:i/>
        </w:rPr>
        <w:t xml:space="preserve"> </w:t>
      </w:r>
      <w:proofErr w:type="spellStart"/>
      <w:r w:rsidRPr="004144CA">
        <w:rPr>
          <w:b/>
          <w:i/>
        </w:rPr>
        <w:t>first</w:t>
      </w:r>
      <w:proofErr w:type="spellEnd"/>
      <w:r w:rsidRPr="004144CA">
        <w:rPr>
          <w:b/>
          <w:i/>
        </w:rPr>
        <w:t xml:space="preserve"> </w:t>
      </w:r>
      <w:proofErr w:type="spellStart"/>
      <w:r w:rsidRPr="004144CA">
        <w:rPr>
          <w:b/>
          <w:i/>
        </w:rPr>
        <w:t>half</w:t>
      </w:r>
      <w:proofErr w:type="spellEnd"/>
      <w:r w:rsidRPr="004144CA">
        <w:rPr>
          <w:b/>
          <w:i/>
        </w:rPr>
        <w:t xml:space="preserve"> of </w:t>
      </w:r>
      <w:proofErr w:type="spellStart"/>
      <w:r w:rsidRPr="004144CA">
        <w:rPr>
          <w:b/>
          <w:i/>
        </w:rPr>
        <w:t>the</w:t>
      </w:r>
      <w:proofErr w:type="spellEnd"/>
      <w:r w:rsidRPr="004144CA">
        <w:rPr>
          <w:b/>
          <w:i/>
        </w:rPr>
        <w:t xml:space="preserve"> </w:t>
      </w:r>
      <w:proofErr w:type="spellStart"/>
      <w:r w:rsidRPr="004144CA">
        <w:rPr>
          <w:b/>
          <w:i/>
        </w:rPr>
        <w:t>century</w:t>
      </w:r>
      <w:proofErr w:type="spellEnd"/>
    </w:p>
    <w:p w14:paraId="7A6B9919" w14:textId="77777777" w:rsidR="004144CA" w:rsidRDefault="004144CA" w:rsidP="004144CA">
      <w:pPr>
        <w:ind w:left="284"/>
        <w:jc w:val="both"/>
        <w:rPr>
          <w:i/>
        </w:rPr>
      </w:pPr>
    </w:p>
    <w:p w14:paraId="2EFE2006" w14:textId="0A44B379" w:rsidR="004144CA" w:rsidRPr="004144CA" w:rsidRDefault="004144CA" w:rsidP="004144CA">
      <w:pPr>
        <w:jc w:val="both"/>
        <w:rPr>
          <w:b/>
          <w:i/>
        </w:rPr>
      </w:pPr>
      <w:r w:rsidRPr="004144CA">
        <w:rPr>
          <w:b/>
          <w:i/>
        </w:rPr>
        <w:t>Anotácia</w:t>
      </w:r>
      <w:r>
        <w:rPr>
          <w:b/>
          <w:i/>
        </w:rPr>
        <w:t>:</w:t>
      </w:r>
    </w:p>
    <w:p w14:paraId="738B3FA5" w14:textId="7D535C05" w:rsidR="00223F57" w:rsidRPr="00C70607" w:rsidRDefault="004144CA" w:rsidP="00295E1C">
      <w:pPr>
        <w:jc w:val="both"/>
      </w:pPr>
      <w:r w:rsidRPr="00DF7DA9">
        <w:t xml:space="preserve">Cieľom dizertačnej práce je jazyková analýza ľudových pranostík (určenie ich podstatných znakov, vymedzenie typológie), ktoré sa vyskytujú v rusínskych kalendároch prvej polovice XX. storočia, vydaných v Prešove, Užhorode. Pranostiky sú dlhodobé predpovede počasia, ktoré vznikali prevažne na základe pozorovania prírody,  majú charakter odporúčaní, napríklad </w:t>
      </w:r>
      <w:r w:rsidRPr="00DF7DA9">
        <w:lastRenderedPageBreak/>
        <w:t xml:space="preserve">pre  poľnohospodárov, pranostiky majú smerodajný charakter pri sejbe, zbieraní úrody a iných poľnohospodárskych prácach. Pranostiky sa  tematicky vymedzujú  ako  druh prísloví (porekadiel) a niektorí jazykovedci ich zaraďujú do frazeológie, preto z hľadiska metodológie práce je potrebné ozrejmiť si terminologické otázky súčasnej </w:t>
      </w:r>
      <w:proofErr w:type="spellStart"/>
      <w:r w:rsidRPr="00DF7DA9">
        <w:t>paremiológie</w:t>
      </w:r>
      <w:proofErr w:type="spellEnd"/>
      <w:r w:rsidRPr="00DF7DA9">
        <w:t xml:space="preserve"> a frazeologického diskurzu. </w:t>
      </w:r>
    </w:p>
    <w:p w14:paraId="401585EB" w14:textId="77777777" w:rsidR="00223F57" w:rsidRDefault="00223F57" w:rsidP="00295E1C">
      <w:pPr>
        <w:jc w:val="both"/>
        <w:rPr>
          <w:i/>
          <w:lang w:val="ru-RU"/>
        </w:rPr>
      </w:pPr>
    </w:p>
    <w:p w14:paraId="14BF4E48" w14:textId="0829E9A1" w:rsidR="00223F57" w:rsidRPr="00295E1C" w:rsidRDefault="00223F57" w:rsidP="00295E1C">
      <w:pPr>
        <w:rPr>
          <w:b/>
          <w:u w:val="single"/>
        </w:rPr>
      </w:pPr>
      <w:r w:rsidRPr="00295E1C">
        <w:rPr>
          <w:b/>
          <w:u w:val="single"/>
        </w:rPr>
        <w:t>Doc. PhDr. Anna Plišková, PhD.</w:t>
      </w:r>
      <w:r w:rsidR="004144CA">
        <w:rPr>
          <w:b/>
          <w:u w:val="single"/>
        </w:rPr>
        <w:t>, univ</w:t>
      </w:r>
      <w:r w:rsidR="00C5319C">
        <w:rPr>
          <w:b/>
          <w:u w:val="single"/>
        </w:rPr>
        <w:t>. prof.</w:t>
      </w:r>
    </w:p>
    <w:p w14:paraId="0A2AE5B1" w14:textId="77777777" w:rsidR="00223F57" w:rsidRPr="007C164A" w:rsidRDefault="00223F57" w:rsidP="00295E1C">
      <w:pPr>
        <w:jc w:val="both"/>
      </w:pPr>
    </w:p>
    <w:p w14:paraId="2ABA805C" w14:textId="77777777" w:rsidR="00223F57" w:rsidRPr="00682B97" w:rsidRDefault="00223F57" w:rsidP="00295E1C">
      <w:pPr>
        <w:pStyle w:val="Normlny1"/>
        <w:spacing w:before="0" w:beforeAutospacing="0" w:after="0" w:afterAutospacing="0"/>
        <w:ind w:left="284" w:hanging="284"/>
        <w:jc w:val="both"/>
        <w:rPr>
          <w:b/>
        </w:rPr>
      </w:pPr>
      <w:r w:rsidRPr="00682B97">
        <w:rPr>
          <w:b/>
        </w:rPr>
        <w:t>1. Rusínsky jazyk na Slovensku v kontexte Európskej charty regionálnych alebo menšinových jazykov</w:t>
      </w:r>
    </w:p>
    <w:p w14:paraId="4FDB00B8" w14:textId="717C6FEB" w:rsidR="00223F57" w:rsidRPr="00682B97" w:rsidRDefault="00223F57" w:rsidP="00295E1C">
      <w:pPr>
        <w:pStyle w:val="Normlny1"/>
        <w:spacing w:before="0" w:beforeAutospacing="0" w:after="0" w:afterAutospacing="0"/>
        <w:ind w:left="284"/>
        <w:jc w:val="both"/>
        <w:rPr>
          <w:rFonts w:eastAsia="Baoli SC Regular"/>
          <w:b/>
        </w:rPr>
      </w:pPr>
      <w:proofErr w:type="spellStart"/>
      <w:r w:rsidRPr="00682B97">
        <w:rPr>
          <w:rFonts w:eastAsia="Baoli SC Regular"/>
          <w:b/>
        </w:rPr>
        <w:t>The</w:t>
      </w:r>
      <w:proofErr w:type="spellEnd"/>
      <w:r w:rsidRPr="00682B97">
        <w:rPr>
          <w:rFonts w:eastAsia="Baoli SC Regular"/>
          <w:b/>
        </w:rPr>
        <w:t xml:space="preserve"> </w:t>
      </w:r>
      <w:proofErr w:type="spellStart"/>
      <w:r w:rsidRPr="00682B97">
        <w:rPr>
          <w:rFonts w:eastAsia="Baoli SC Regular"/>
          <w:b/>
        </w:rPr>
        <w:t>Rusyn</w:t>
      </w:r>
      <w:proofErr w:type="spellEnd"/>
      <w:r w:rsidRPr="00682B97">
        <w:rPr>
          <w:rFonts w:eastAsia="Baoli SC Regular"/>
          <w:b/>
        </w:rPr>
        <w:t xml:space="preserve"> </w:t>
      </w:r>
      <w:proofErr w:type="spellStart"/>
      <w:r w:rsidRPr="00682B97">
        <w:rPr>
          <w:rFonts w:eastAsia="Baoli SC Regular"/>
          <w:b/>
        </w:rPr>
        <w:t>Language</w:t>
      </w:r>
      <w:proofErr w:type="spellEnd"/>
      <w:r w:rsidRPr="00682B97">
        <w:rPr>
          <w:rFonts w:eastAsia="Baoli SC Regular"/>
          <w:b/>
        </w:rPr>
        <w:t xml:space="preserve"> </w:t>
      </w:r>
      <w:r w:rsidR="007C4935">
        <w:rPr>
          <w:rFonts w:eastAsia="Baoli SC Regular"/>
          <w:b/>
        </w:rPr>
        <w:t xml:space="preserve">in Slovakia </w:t>
      </w:r>
      <w:r w:rsidRPr="00682B97">
        <w:rPr>
          <w:rFonts w:eastAsia="Baoli SC Regular"/>
          <w:b/>
        </w:rPr>
        <w:t xml:space="preserve">in </w:t>
      </w:r>
      <w:proofErr w:type="spellStart"/>
      <w:r w:rsidRPr="00682B97">
        <w:rPr>
          <w:rFonts w:eastAsia="Baoli SC Regular"/>
          <w:b/>
        </w:rPr>
        <w:t>the</w:t>
      </w:r>
      <w:proofErr w:type="spellEnd"/>
      <w:r w:rsidRPr="00682B97">
        <w:rPr>
          <w:rFonts w:eastAsia="Baoli SC Regular"/>
          <w:b/>
        </w:rPr>
        <w:t xml:space="preserve"> </w:t>
      </w:r>
      <w:proofErr w:type="spellStart"/>
      <w:r w:rsidRPr="00682B97">
        <w:rPr>
          <w:rFonts w:eastAsia="Baoli SC Regular"/>
          <w:b/>
        </w:rPr>
        <w:t>Context</w:t>
      </w:r>
      <w:proofErr w:type="spellEnd"/>
      <w:r w:rsidRPr="00682B97">
        <w:rPr>
          <w:rFonts w:eastAsia="Baoli SC Regular"/>
          <w:b/>
        </w:rPr>
        <w:t xml:space="preserve"> of </w:t>
      </w:r>
      <w:proofErr w:type="spellStart"/>
      <w:r w:rsidRPr="00682B97">
        <w:rPr>
          <w:rFonts w:eastAsia="Baoli SC Regular"/>
          <w:b/>
        </w:rPr>
        <w:t>the</w:t>
      </w:r>
      <w:proofErr w:type="spellEnd"/>
      <w:r w:rsidRPr="00682B97">
        <w:rPr>
          <w:rFonts w:eastAsia="Baoli SC Regular"/>
          <w:b/>
        </w:rPr>
        <w:t xml:space="preserve"> </w:t>
      </w:r>
      <w:proofErr w:type="spellStart"/>
      <w:r w:rsidRPr="00682B97">
        <w:rPr>
          <w:rFonts w:eastAsia="Baoli SC Regular"/>
          <w:b/>
        </w:rPr>
        <w:t>European</w:t>
      </w:r>
      <w:proofErr w:type="spellEnd"/>
      <w:r w:rsidRPr="00682B97">
        <w:rPr>
          <w:rFonts w:eastAsia="Baoli SC Regular"/>
          <w:b/>
        </w:rPr>
        <w:t xml:space="preserve"> </w:t>
      </w:r>
      <w:proofErr w:type="spellStart"/>
      <w:r w:rsidRPr="00682B97">
        <w:rPr>
          <w:rFonts w:eastAsia="Baoli SC Regular"/>
          <w:b/>
        </w:rPr>
        <w:t>Charter</w:t>
      </w:r>
      <w:proofErr w:type="spellEnd"/>
      <w:r w:rsidRPr="00682B97">
        <w:rPr>
          <w:rFonts w:eastAsia="Baoli SC Regular"/>
          <w:b/>
        </w:rPr>
        <w:t xml:space="preserve"> </w:t>
      </w:r>
      <w:proofErr w:type="spellStart"/>
      <w:r w:rsidRPr="00682B97">
        <w:rPr>
          <w:rFonts w:eastAsia="Baoli SC Regular"/>
          <w:b/>
        </w:rPr>
        <w:t>for</w:t>
      </w:r>
      <w:proofErr w:type="spellEnd"/>
      <w:r w:rsidRPr="00682B97">
        <w:rPr>
          <w:rFonts w:eastAsia="Baoli SC Regular"/>
          <w:b/>
        </w:rPr>
        <w:t xml:space="preserve"> </w:t>
      </w:r>
      <w:proofErr w:type="spellStart"/>
      <w:r w:rsidRPr="00682B97">
        <w:rPr>
          <w:rFonts w:eastAsia="Baoli SC Regular"/>
          <w:b/>
        </w:rPr>
        <w:t>Regional</w:t>
      </w:r>
      <w:proofErr w:type="spellEnd"/>
      <w:r w:rsidRPr="00682B97">
        <w:rPr>
          <w:rFonts w:eastAsia="Baoli SC Regular"/>
          <w:b/>
        </w:rPr>
        <w:t xml:space="preserve"> or Minority </w:t>
      </w:r>
      <w:proofErr w:type="spellStart"/>
      <w:r w:rsidRPr="00682B97">
        <w:rPr>
          <w:rFonts w:eastAsia="Baoli SC Regular"/>
          <w:b/>
        </w:rPr>
        <w:t>Languages</w:t>
      </w:r>
      <w:proofErr w:type="spellEnd"/>
    </w:p>
    <w:p w14:paraId="1FB76EA2" w14:textId="77777777" w:rsidR="00223F57" w:rsidRDefault="00223F57" w:rsidP="00295E1C">
      <w:pPr>
        <w:pStyle w:val="Normlny1"/>
        <w:spacing w:before="0" w:beforeAutospacing="0" w:after="0" w:afterAutospacing="0"/>
        <w:ind w:left="284" w:hanging="284"/>
        <w:rPr>
          <w:b/>
        </w:rPr>
      </w:pPr>
    </w:p>
    <w:p w14:paraId="5B1C03E2" w14:textId="77777777" w:rsidR="00223F57" w:rsidRPr="00295E1C" w:rsidRDefault="00223F57" w:rsidP="00295E1C">
      <w:pPr>
        <w:pStyle w:val="Normlny1"/>
        <w:spacing w:before="0" w:beforeAutospacing="0" w:after="0" w:afterAutospacing="0"/>
        <w:ind w:left="284"/>
        <w:rPr>
          <w:b/>
          <w:i/>
        </w:rPr>
      </w:pPr>
      <w:r w:rsidRPr="00295E1C">
        <w:rPr>
          <w:b/>
          <w:i/>
        </w:rPr>
        <w:t>Anotácia:</w:t>
      </w:r>
    </w:p>
    <w:p w14:paraId="5CCDD66F" w14:textId="77777777" w:rsidR="00223F57" w:rsidRPr="00295E1C" w:rsidRDefault="00223F57" w:rsidP="00295E1C">
      <w:pPr>
        <w:ind w:left="284"/>
        <w:jc w:val="both"/>
        <w:rPr>
          <w:i/>
          <w:iCs/>
        </w:rPr>
      </w:pPr>
      <w:r w:rsidRPr="00295E1C">
        <w:rPr>
          <w:i/>
        </w:rPr>
        <w:t xml:space="preserve">Predmetom dizertácie bude predstaviť význam Európskej charty regionálnych alebo menšinových jazykov pre zachovanie rusínskeho jazyka v Slovenskej republike. Práca by mala byť zameraná na analýzu aktuálneho postavenia rusínskeho jazyka ako jazyka národnostnej menšiny v Slovenskej republike, na interpretáciu hodnotenia uplatňovania ustanovení charty v SR </w:t>
      </w:r>
      <w:r w:rsidRPr="00295E1C">
        <w:rPr>
          <w:i/>
          <w:lang w:val="uk-UA"/>
        </w:rPr>
        <w:t>а</w:t>
      </w:r>
      <w:r w:rsidRPr="00295E1C">
        <w:rPr>
          <w:i/>
        </w:rPr>
        <w:t xml:space="preserve"> odporúčaní Výboru ministrov Rady Európy</w:t>
      </w:r>
      <w:r w:rsidRPr="00295E1C">
        <w:rPr>
          <w:i/>
          <w:lang w:val="uk-UA"/>
        </w:rPr>
        <w:t>,</w:t>
      </w:r>
      <w:r w:rsidRPr="00295E1C">
        <w:rPr>
          <w:i/>
        </w:rPr>
        <w:t xml:space="preserve"> na interpretáciu postojov predstaviteľov SR k hodnoteniam RE a postojov zástupcov rusínskej národnostnej menšiny v procese implementácie charty v SR. Cieľom práce teda bude prezentovať mieru a spôsoby aplikovania charty jazykov v SR vo vzťahu k rusínskemu jazyku a výsledky implementácie so zreteľom na aktuálny status rusínskeho jazyka v SR.</w:t>
      </w:r>
      <w:r w:rsidRPr="00295E1C">
        <w:rPr>
          <w:i/>
          <w:iCs/>
        </w:rPr>
        <w:t xml:space="preserve">  </w:t>
      </w:r>
    </w:p>
    <w:p w14:paraId="51835997" w14:textId="7EA5C564" w:rsidR="00223F57" w:rsidRPr="00873138" w:rsidRDefault="00223F57" w:rsidP="00C70607">
      <w:pPr>
        <w:spacing w:after="120"/>
        <w:rPr>
          <w:lang w:val="uk-UA"/>
        </w:rPr>
      </w:pPr>
    </w:p>
    <w:p w14:paraId="3710C475" w14:textId="77777777" w:rsidR="00223F57" w:rsidRPr="00682B97" w:rsidRDefault="00223F57" w:rsidP="00682B97">
      <w:pPr>
        <w:pStyle w:val="Normlny1"/>
        <w:tabs>
          <w:tab w:val="left" w:pos="284"/>
        </w:tabs>
        <w:spacing w:before="0" w:beforeAutospacing="0" w:after="0" w:afterAutospacing="0"/>
        <w:rPr>
          <w:b/>
        </w:rPr>
      </w:pPr>
      <w:r w:rsidRPr="00682B97">
        <w:rPr>
          <w:b/>
        </w:rPr>
        <w:t>2.</w:t>
      </w:r>
      <w:r w:rsidRPr="00682B97">
        <w:rPr>
          <w:b/>
        </w:rPr>
        <w:tab/>
        <w:t>Rusínsky spisovný jazyk v procese zbližovania variantov</w:t>
      </w:r>
    </w:p>
    <w:p w14:paraId="194D84BD" w14:textId="248E593A" w:rsidR="00223F57" w:rsidRPr="00682B97" w:rsidRDefault="007C4935" w:rsidP="00682B97">
      <w:pPr>
        <w:pStyle w:val="Normlny1"/>
        <w:spacing w:before="0" w:beforeAutospacing="0" w:after="0" w:afterAutospacing="0"/>
        <w:ind w:firstLine="284"/>
        <w:rPr>
          <w:b/>
        </w:rPr>
      </w:pP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 w:rsidR="00223F57" w:rsidRPr="00682B97">
        <w:rPr>
          <w:b/>
        </w:rPr>
        <w:t>Rusyn</w:t>
      </w:r>
      <w:proofErr w:type="spellEnd"/>
      <w:r w:rsidR="00223F57" w:rsidRPr="00682B97">
        <w:rPr>
          <w:b/>
        </w:rPr>
        <w:t xml:space="preserve"> </w:t>
      </w:r>
      <w:proofErr w:type="spellStart"/>
      <w:r>
        <w:rPr>
          <w:b/>
        </w:rPr>
        <w:t>L</w:t>
      </w:r>
      <w:r w:rsidR="00223F57" w:rsidRPr="00682B97">
        <w:rPr>
          <w:b/>
        </w:rPr>
        <w:t>anguage</w:t>
      </w:r>
      <w:proofErr w:type="spellEnd"/>
      <w:r w:rsidR="00223F57" w:rsidRPr="00682B97">
        <w:rPr>
          <w:b/>
        </w:rPr>
        <w:t xml:space="preserve"> in </w:t>
      </w:r>
      <w:proofErr w:type="spellStart"/>
      <w:r w:rsidR="00223F57" w:rsidRPr="00682B97">
        <w:rPr>
          <w:b/>
        </w:rPr>
        <w:t>the</w:t>
      </w:r>
      <w:proofErr w:type="spellEnd"/>
      <w:r w:rsidR="00223F57" w:rsidRPr="00682B97">
        <w:rPr>
          <w:b/>
        </w:rPr>
        <w:t xml:space="preserve"> </w:t>
      </w:r>
      <w:proofErr w:type="spellStart"/>
      <w:r>
        <w:rPr>
          <w:b/>
        </w:rPr>
        <w:t>P</w:t>
      </w:r>
      <w:r w:rsidR="00223F57" w:rsidRPr="00682B97">
        <w:rPr>
          <w:b/>
        </w:rPr>
        <w:t>rocess</w:t>
      </w:r>
      <w:proofErr w:type="spellEnd"/>
      <w:r w:rsidR="00223F57" w:rsidRPr="00682B97">
        <w:rPr>
          <w:b/>
        </w:rPr>
        <w:t xml:space="preserve"> of </w:t>
      </w:r>
      <w:proofErr w:type="spellStart"/>
      <w:r>
        <w:rPr>
          <w:b/>
        </w:rPr>
        <w:t>C</w:t>
      </w:r>
      <w:r w:rsidR="00223F57" w:rsidRPr="00682B97">
        <w:rPr>
          <w:b/>
        </w:rPr>
        <w:t>onvergence</w:t>
      </w:r>
      <w:proofErr w:type="spellEnd"/>
      <w:r w:rsidR="00223F57" w:rsidRPr="00682B97">
        <w:rPr>
          <w:b/>
        </w:rPr>
        <w:t xml:space="preserve"> of </w:t>
      </w:r>
      <w:proofErr w:type="spellStart"/>
      <w:r>
        <w:rPr>
          <w:b/>
        </w:rPr>
        <w:t>V</w:t>
      </w:r>
      <w:r w:rsidR="00223F57" w:rsidRPr="00682B97">
        <w:rPr>
          <w:b/>
        </w:rPr>
        <w:t>ariants</w:t>
      </w:r>
      <w:proofErr w:type="spellEnd"/>
    </w:p>
    <w:p w14:paraId="4DE9FE08" w14:textId="77777777" w:rsidR="00223F57" w:rsidRPr="00682B97" w:rsidRDefault="00223F57" w:rsidP="00295E1C">
      <w:pPr>
        <w:pStyle w:val="Normlny1"/>
        <w:spacing w:before="0" w:beforeAutospacing="0" w:after="0" w:afterAutospacing="0"/>
        <w:jc w:val="both"/>
        <w:rPr>
          <w:b/>
        </w:rPr>
      </w:pPr>
    </w:p>
    <w:p w14:paraId="24C35BAA" w14:textId="77777777" w:rsidR="00223F57" w:rsidRPr="00295E1C" w:rsidRDefault="00223F57" w:rsidP="00682B97">
      <w:pPr>
        <w:pStyle w:val="Normlny1"/>
        <w:spacing w:before="0" w:beforeAutospacing="0" w:after="0" w:afterAutospacing="0"/>
        <w:ind w:left="284"/>
        <w:jc w:val="both"/>
        <w:rPr>
          <w:b/>
          <w:i/>
        </w:rPr>
      </w:pPr>
      <w:r w:rsidRPr="00295E1C">
        <w:rPr>
          <w:b/>
          <w:i/>
        </w:rPr>
        <w:t>Anotácia:</w:t>
      </w:r>
    </w:p>
    <w:p w14:paraId="75A04BAA" w14:textId="77777777" w:rsidR="00223F57" w:rsidRPr="00295E1C" w:rsidRDefault="00223F57" w:rsidP="00682B97">
      <w:pPr>
        <w:pStyle w:val="Normlny1"/>
        <w:spacing w:before="0" w:beforeAutospacing="0" w:after="0" w:afterAutospacing="0"/>
        <w:ind w:left="284"/>
        <w:jc w:val="both"/>
        <w:rPr>
          <w:i/>
        </w:rPr>
      </w:pPr>
      <w:r w:rsidRPr="00295E1C">
        <w:rPr>
          <w:i/>
        </w:rPr>
        <w:t xml:space="preserve">Predmetom dizertácie bude konfrontačný opis existujúcich karpatských „variantov“ rusínskeho spisovného jazyka (na Slovensku, v Poľsku, na Ukrajine) a na základe vybraných textov  (publicistických, beletristických, vedeckých) konfrontačná analýza fonologických, morfologických, lexikálnych a slovotvorných javov v týchto „variantoch“, ako aj náčrt možností na zjednotenie jednotlivých noriem rusínskeho jazyka v uvedených jazykových rovinách. </w:t>
      </w:r>
    </w:p>
    <w:p w14:paraId="471D92A9" w14:textId="16444130" w:rsidR="00223F57" w:rsidRDefault="00223F57" w:rsidP="00C70607">
      <w:pPr>
        <w:spacing w:after="120"/>
        <w:ind w:right="-68"/>
        <w:jc w:val="both"/>
      </w:pPr>
    </w:p>
    <w:p w14:paraId="54903309" w14:textId="4D9EC4D4" w:rsidR="00223F57" w:rsidRPr="00682B97" w:rsidRDefault="00831135" w:rsidP="00C53067">
      <w:pPr>
        <w:pStyle w:val="Normlny1"/>
        <w:tabs>
          <w:tab w:val="left" w:pos="284"/>
        </w:tabs>
        <w:spacing w:before="0" w:beforeAutospacing="0" w:after="0" w:afterAutospacing="0"/>
        <w:jc w:val="both"/>
        <w:rPr>
          <w:b/>
        </w:rPr>
      </w:pPr>
      <w:r>
        <w:rPr>
          <w:b/>
          <w:bCs/>
          <w:iCs/>
          <w:color w:val="000000"/>
          <w:shd w:val="clear" w:color="auto" w:fill="FFFFFF"/>
        </w:rPr>
        <w:t>3</w:t>
      </w:r>
      <w:r w:rsidR="00223F57" w:rsidRPr="00682B97">
        <w:rPr>
          <w:b/>
          <w:bCs/>
          <w:iCs/>
          <w:color w:val="000000"/>
          <w:shd w:val="clear" w:color="auto" w:fill="FFFFFF"/>
        </w:rPr>
        <w:t xml:space="preserve">. </w:t>
      </w:r>
      <w:r w:rsidR="00223F57">
        <w:rPr>
          <w:b/>
          <w:bCs/>
          <w:iCs/>
          <w:color w:val="000000"/>
          <w:shd w:val="clear" w:color="auto" w:fill="FFFFFF"/>
        </w:rPr>
        <w:tab/>
      </w:r>
      <w:r w:rsidR="00223F57" w:rsidRPr="00682B97">
        <w:rPr>
          <w:b/>
          <w:bCs/>
          <w:iCs/>
          <w:color w:val="000000"/>
          <w:shd w:val="clear" w:color="auto" w:fill="FFFFFF"/>
        </w:rPr>
        <w:t>Rusínsky jazyk vo vedeckých koncepciách a stratégiách jazykových kongresov</w:t>
      </w:r>
    </w:p>
    <w:p w14:paraId="3B02D1B6" w14:textId="77777777" w:rsidR="00223F57" w:rsidRPr="00682B97" w:rsidRDefault="00223F57" w:rsidP="00C53067">
      <w:pPr>
        <w:pStyle w:val="Normlny1"/>
        <w:spacing w:before="0" w:beforeAutospacing="0" w:after="0" w:afterAutospacing="0"/>
        <w:ind w:left="284"/>
        <w:jc w:val="both"/>
        <w:rPr>
          <w:b/>
          <w:color w:val="212121"/>
          <w:sz w:val="23"/>
          <w:szCs w:val="23"/>
          <w:shd w:val="clear" w:color="auto" w:fill="FFFFFF"/>
        </w:rPr>
      </w:pPr>
      <w:proofErr w:type="spellStart"/>
      <w:r w:rsidRPr="00682B97">
        <w:rPr>
          <w:b/>
          <w:color w:val="212121"/>
          <w:sz w:val="23"/>
          <w:szCs w:val="23"/>
          <w:shd w:val="clear" w:color="auto" w:fill="FFFFFF"/>
        </w:rPr>
        <w:t>The</w:t>
      </w:r>
      <w:proofErr w:type="spellEnd"/>
      <w:r w:rsidRPr="00682B97">
        <w:rPr>
          <w:b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682B97">
        <w:rPr>
          <w:b/>
          <w:color w:val="212121"/>
          <w:sz w:val="23"/>
          <w:szCs w:val="23"/>
          <w:shd w:val="clear" w:color="auto" w:fill="FFFFFF"/>
        </w:rPr>
        <w:t>Rusyn</w:t>
      </w:r>
      <w:proofErr w:type="spellEnd"/>
      <w:r w:rsidRPr="00682B97">
        <w:rPr>
          <w:b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682B97">
        <w:rPr>
          <w:b/>
          <w:color w:val="212121"/>
          <w:sz w:val="23"/>
          <w:szCs w:val="23"/>
          <w:shd w:val="clear" w:color="auto" w:fill="FFFFFF"/>
        </w:rPr>
        <w:t>Language</w:t>
      </w:r>
      <w:proofErr w:type="spellEnd"/>
      <w:r w:rsidRPr="00682B97">
        <w:rPr>
          <w:b/>
          <w:color w:val="212121"/>
          <w:sz w:val="23"/>
          <w:szCs w:val="23"/>
          <w:shd w:val="clear" w:color="auto" w:fill="FFFFFF"/>
        </w:rPr>
        <w:t xml:space="preserve">: </w:t>
      </w:r>
      <w:proofErr w:type="spellStart"/>
      <w:r w:rsidRPr="00682B97">
        <w:rPr>
          <w:b/>
          <w:color w:val="212121"/>
          <w:sz w:val="23"/>
          <w:szCs w:val="23"/>
          <w:shd w:val="clear" w:color="auto" w:fill="FFFFFF"/>
        </w:rPr>
        <w:t>Academic</w:t>
      </w:r>
      <w:proofErr w:type="spellEnd"/>
      <w:r w:rsidRPr="00682B97">
        <w:rPr>
          <w:b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682B97">
        <w:rPr>
          <w:b/>
          <w:color w:val="212121"/>
          <w:sz w:val="23"/>
          <w:szCs w:val="23"/>
          <w:shd w:val="clear" w:color="auto" w:fill="FFFFFF"/>
        </w:rPr>
        <w:t>Concepts</w:t>
      </w:r>
      <w:proofErr w:type="spellEnd"/>
      <w:r w:rsidRPr="00682B97">
        <w:rPr>
          <w:b/>
          <w:color w:val="212121"/>
          <w:sz w:val="23"/>
          <w:szCs w:val="23"/>
          <w:shd w:val="clear" w:color="auto" w:fill="FFFFFF"/>
        </w:rPr>
        <w:t xml:space="preserve"> and </w:t>
      </w:r>
      <w:proofErr w:type="spellStart"/>
      <w:r w:rsidRPr="00682B97">
        <w:rPr>
          <w:b/>
          <w:color w:val="212121"/>
          <w:sz w:val="23"/>
          <w:szCs w:val="23"/>
          <w:shd w:val="clear" w:color="auto" w:fill="FFFFFF"/>
        </w:rPr>
        <w:t>Linguists</w:t>
      </w:r>
      <w:proofErr w:type="spellEnd"/>
      <w:r w:rsidRPr="00682B97">
        <w:rPr>
          <w:b/>
          <w:color w:val="212121"/>
          <w:sz w:val="23"/>
          <w:szCs w:val="23"/>
          <w:shd w:val="clear" w:color="auto" w:fill="FFFFFF"/>
        </w:rPr>
        <w:t xml:space="preserve">' </w:t>
      </w:r>
      <w:proofErr w:type="spellStart"/>
      <w:r w:rsidRPr="00682B97">
        <w:rPr>
          <w:b/>
          <w:color w:val="212121"/>
          <w:sz w:val="23"/>
          <w:szCs w:val="23"/>
          <w:shd w:val="clear" w:color="auto" w:fill="FFFFFF"/>
        </w:rPr>
        <w:t>Views</w:t>
      </w:r>
      <w:proofErr w:type="spellEnd"/>
      <w:r w:rsidRPr="00682B97">
        <w:rPr>
          <w:b/>
          <w:color w:val="212121"/>
          <w:sz w:val="23"/>
          <w:szCs w:val="23"/>
          <w:shd w:val="clear" w:color="auto" w:fill="FFFFFF"/>
        </w:rPr>
        <w:t xml:space="preserve"> on </w:t>
      </w:r>
      <w:proofErr w:type="spellStart"/>
      <w:r w:rsidRPr="00682B97">
        <w:rPr>
          <w:b/>
          <w:color w:val="212121"/>
          <w:sz w:val="23"/>
          <w:szCs w:val="23"/>
          <w:shd w:val="clear" w:color="auto" w:fill="FFFFFF"/>
        </w:rPr>
        <w:t>its</w:t>
      </w:r>
      <w:proofErr w:type="spellEnd"/>
      <w:r w:rsidRPr="00682B97">
        <w:rPr>
          <w:b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682B97">
        <w:rPr>
          <w:b/>
          <w:color w:val="212121"/>
          <w:sz w:val="23"/>
          <w:szCs w:val="23"/>
          <w:shd w:val="clear" w:color="auto" w:fill="FFFFFF"/>
        </w:rPr>
        <w:t>Future</w:t>
      </w:r>
      <w:proofErr w:type="spellEnd"/>
      <w:r w:rsidRPr="00682B97">
        <w:rPr>
          <w:b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682B97">
        <w:rPr>
          <w:b/>
          <w:color w:val="212121"/>
          <w:sz w:val="23"/>
          <w:szCs w:val="23"/>
          <w:shd w:val="clear" w:color="auto" w:fill="FFFFFF"/>
        </w:rPr>
        <w:t>Development</w:t>
      </w:r>
      <w:proofErr w:type="spellEnd"/>
    </w:p>
    <w:p w14:paraId="76340D1A" w14:textId="77777777" w:rsidR="00223F57" w:rsidRDefault="00223F57" w:rsidP="00C53067">
      <w:pPr>
        <w:pStyle w:val="Normlny1"/>
        <w:spacing w:before="0" w:beforeAutospacing="0" w:after="0" w:afterAutospacing="0"/>
        <w:ind w:left="284" w:firstLine="348"/>
        <w:jc w:val="both"/>
        <w:rPr>
          <w:b/>
          <w:i/>
        </w:rPr>
      </w:pPr>
    </w:p>
    <w:p w14:paraId="45E7A46B" w14:textId="77777777" w:rsidR="00223F57" w:rsidRPr="00682B97" w:rsidRDefault="00223F57" w:rsidP="00682B97">
      <w:pPr>
        <w:pStyle w:val="Normlny1"/>
        <w:spacing w:before="0" w:beforeAutospacing="0" w:after="0" w:afterAutospacing="0"/>
        <w:ind w:firstLine="284"/>
        <w:rPr>
          <w:b/>
          <w:i/>
        </w:rPr>
      </w:pPr>
      <w:r w:rsidRPr="00682B97">
        <w:rPr>
          <w:b/>
          <w:i/>
        </w:rPr>
        <w:t>Anotácia:</w:t>
      </w:r>
    </w:p>
    <w:p w14:paraId="629B6E04" w14:textId="77777777" w:rsidR="00223F57" w:rsidRPr="00682B97" w:rsidRDefault="00223F57" w:rsidP="00682B97">
      <w:pPr>
        <w:pStyle w:val="Normlny1"/>
        <w:spacing w:before="0" w:beforeAutospacing="0" w:after="0" w:afterAutospacing="0"/>
        <w:ind w:left="284"/>
        <w:jc w:val="both"/>
        <w:rPr>
          <w:i/>
        </w:rPr>
      </w:pPr>
      <w:r w:rsidRPr="00682B97">
        <w:rPr>
          <w:i/>
        </w:rPr>
        <w:t xml:space="preserve">Predmetom dizertácie bude prezentácia jazykových stratégií v procese kodifikácie spisovného jazyka karpatských Rusínov z diachrónneho ako aj synchrónneho aspektu. Práca by mala byť nielen prehľadom doteraz prezentovaných a realizovaných v praxi jazykových stratégií iniciovaných osobnosťami kultúrneho, spoločenského a politického života karpatských Rusínov v minulosti a súčasnosti, vedcami, vedeckými inštitúciami a jazykovými kongresmi, ale aj sumarizáciou a analýzou ich záverov a vyhodnotením miery ich vplyvu na proces kodifikácie rusínskeho jazyka, rozsah uplatňovania normatívneho jazyka v praxi, ako aj na samotný proces rozvoja národného povedomia karpatských Rusínov.  </w:t>
      </w:r>
    </w:p>
    <w:p w14:paraId="7FD884CA" w14:textId="77777777" w:rsidR="00223F57" w:rsidRDefault="00223F57" w:rsidP="00682B97">
      <w:pPr>
        <w:ind w:left="284" w:right="-68"/>
        <w:rPr>
          <w:i/>
        </w:rPr>
      </w:pPr>
    </w:p>
    <w:p w14:paraId="0653EA34" w14:textId="55E6108E" w:rsidR="00506B9F" w:rsidRDefault="00506B9F" w:rsidP="00506B9F">
      <w:pPr>
        <w:spacing w:after="120"/>
        <w:rPr>
          <w:rFonts w:cs="Times New Roman"/>
          <w:b/>
          <w:szCs w:val="24"/>
        </w:rPr>
      </w:pPr>
      <w:r w:rsidRPr="00C70607">
        <w:rPr>
          <w:rFonts w:cs="Times New Roman"/>
          <w:b/>
        </w:rPr>
        <w:t>4.</w:t>
      </w:r>
      <w:r>
        <w:rPr>
          <w:rFonts w:ascii="Arial" w:hAnsi="Arial" w:cs="Arial"/>
        </w:rPr>
        <w:t xml:space="preserve"> </w:t>
      </w:r>
      <w:r w:rsidRPr="00506B9F">
        <w:rPr>
          <w:rFonts w:cs="Times New Roman"/>
          <w:b/>
          <w:szCs w:val="24"/>
        </w:rPr>
        <w:t>Od nárečia po úradný jazyk : pokusy o kodifikáciu jazyka Rusínov a ich výsledky</w:t>
      </w:r>
    </w:p>
    <w:p w14:paraId="7616013B" w14:textId="4C857C81" w:rsidR="00C70607" w:rsidRPr="00C70607" w:rsidRDefault="00C70607" w:rsidP="00506B9F">
      <w:pPr>
        <w:spacing w:after="120"/>
        <w:rPr>
          <w:rFonts w:cs="Times New Roman"/>
          <w:b/>
          <w:szCs w:val="24"/>
          <w:lang w:val="en-GB"/>
        </w:rPr>
      </w:pPr>
      <w:r w:rsidRPr="00C70607">
        <w:rPr>
          <w:rFonts w:cs="Times New Roman"/>
          <w:b/>
          <w:szCs w:val="24"/>
          <w:lang w:val="en-GB"/>
        </w:rPr>
        <w:lastRenderedPageBreak/>
        <w:t>From Dialect to Official Language: Attempts to Codify the Rusyn Language and the Results</w:t>
      </w:r>
    </w:p>
    <w:p w14:paraId="1FB0B933" w14:textId="63DE99AE" w:rsidR="00506B9F" w:rsidRPr="00946BF0" w:rsidRDefault="00506B9F" w:rsidP="00506B9F">
      <w:pPr>
        <w:spacing w:after="120"/>
        <w:ind w:right="-68"/>
        <w:jc w:val="both"/>
        <w:rPr>
          <w:rFonts w:cs="Times New Roman"/>
          <w:i/>
        </w:rPr>
      </w:pPr>
      <w:r w:rsidRPr="00946BF0">
        <w:rPr>
          <w:rFonts w:cs="Times New Roman"/>
          <w:i/>
        </w:rPr>
        <w:t xml:space="preserve">Anotácia: </w:t>
      </w:r>
    </w:p>
    <w:p w14:paraId="119BE8D6" w14:textId="0870FD41" w:rsidR="00506B9F" w:rsidRPr="00946BF0" w:rsidRDefault="00C70607" w:rsidP="00506B9F">
      <w:pPr>
        <w:spacing w:after="120"/>
        <w:ind w:right="-68"/>
        <w:jc w:val="both"/>
        <w:rPr>
          <w:rFonts w:cs="Times New Roman"/>
          <w:i/>
        </w:rPr>
      </w:pPr>
      <w:r>
        <w:rPr>
          <w:rFonts w:cs="Times New Roman"/>
          <w:i/>
          <w:szCs w:val="24"/>
        </w:rPr>
        <w:t>Predmetom d</w:t>
      </w:r>
      <w:r w:rsidR="00506B9F" w:rsidRPr="00946BF0">
        <w:rPr>
          <w:rFonts w:cs="Times New Roman"/>
          <w:i/>
          <w:szCs w:val="24"/>
        </w:rPr>
        <w:t>izertačn</w:t>
      </w:r>
      <w:r>
        <w:rPr>
          <w:rFonts w:cs="Times New Roman"/>
          <w:i/>
          <w:szCs w:val="24"/>
        </w:rPr>
        <w:t>ej</w:t>
      </w:r>
      <w:r w:rsidR="00506B9F" w:rsidRPr="00946BF0">
        <w:rPr>
          <w:rFonts w:cs="Times New Roman"/>
          <w:i/>
          <w:szCs w:val="24"/>
        </w:rPr>
        <w:t xml:space="preserve"> prác</w:t>
      </w:r>
      <w:r>
        <w:rPr>
          <w:rFonts w:cs="Times New Roman"/>
          <w:i/>
          <w:szCs w:val="24"/>
        </w:rPr>
        <w:t>e</w:t>
      </w:r>
      <w:r w:rsidR="00506B9F" w:rsidRPr="00946BF0">
        <w:rPr>
          <w:rFonts w:cs="Times New Roman"/>
          <w:i/>
          <w:szCs w:val="24"/>
        </w:rPr>
        <w:t xml:space="preserve"> bude </w:t>
      </w:r>
      <w:r w:rsidR="00946BF0" w:rsidRPr="00946BF0">
        <w:rPr>
          <w:rFonts w:cs="Times New Roman"/>
          <w:i/>
          <w:szCs w:val="24"/>
        </w:rPr>
        <w:t xml:space="preserve">ozrejmenie procesu </w:t>
      </w:r>
      <w:r w:rsidR="00506B9F" w:rsidRPr="00946BF0">
        <w:rPr>
          <w:rFonts w:cs="Times New Roman"/>
          <w:i/>
          <w:szCs w:val="24"/>
        </w:rPr>
        <w:t xml:space="preserve">konštituovania a fungovania spisovného jazyka karpatských Rusínov </w:t>
      </w:r>
      <w:r w:rsidR="00946BF0" w:rsidRPr="00946BF0">
        <w:rPr>
          <w:rFonts w:cs="Times New Roman"/>
          <w:i/>
          <w:szCs w:val="24"/>
        </w:rPr>
        <w:t xml:space="preserve">počas ich historického vývinu až po dosiahnutie statusu </w:t>
      </w:r>
      <w:r w:rsidR="00506B9F" w:rsidRPr="00946BF0">
        <w:rPr>
          <w:rFonts w:cs="Times New Roman"/>
          <w:i/>
          <w:szCs w:val="24"/>
        </w:rPr>
        <w:t>regionáln</w:t>
      </w:r>
      <w:r w:rsidR="00946BF0" w:rsidRPr="00946BF0">
        <w:rPr>
          <w:rFonts w:cs="Times New Roman"/>
          <w:i/>
          <w:szCs w:val="24"/>
        </w:rPr>
        <w:t>eho</w:t>
      </w:r>
      <w:r w:rsidR="00506B9F" w:rsidRPr="00946BF0">
        <w:rPr>
          <w:rFonts w:cs="Times New Roman"/>
          <w:i/>
          <w:szCs w:val="24"/>
        </w:rPr>
        <w:t xml:space="preserve"> alebo menšinov</w:t>
      </w:r>
      <w:r w:rsidR="00946BF0" w:rsidRPr="00946BF0">
        <w:rPr>
          <w:rFonts w:cs="Times New Roman"/>
          <w:i/>
          <w:szCs w:val="24"/>
        </w:rPr>
        <w:t>ého</w:t>
      </w:r>
      <w:r w:rsidR="00506B9F" w:rsidRPr="00946BF0">
        <w:rPr>
          <w:rFonts w:cs="Times New Roman"/>
          <w:i/>
          <w:szCs w:val="24"/>
        </w:rPr>
        <w:t xml:space="preserve"> jazyk</w:t>
      </w:r>
      <w:r w:rsidR="00946BF0" w:rsidRPr="00946BF0">
        <w:rPr>
          <w:rFonts w:cs="Times New Roman"/>
          <w:i/>
          <w:szCs w:val="24"/>
        </w:rPr>
        <w:t>a</w:t>
      </w:r>
      <w:r w:rsidR="00506B9F" w:rsidRPr="00946BF0">
        <w:rPr>
          <w:rFonts w:cs="Times New Roman"/>
          <w:i/>
          <w:szCs w:val="24"/>
        </w:rPr>
        <w:t xml:space="preserve"> v kontexte Európskej </w:t>
      </w:r>
      <w:r w:rsidR="00506B9F" w:rsidRPr="00946BF0">
        <w:rPr>
          <w:rFonts w:cs="Times New Roman"/>
          <w:i/>
          <w:iCs/>
          <w:szCs w:val="24"/>
        </w:rPr>
        <w:t>charty regionálnych alebo menšinových</w:t>
      </w:r>
      <w:r w:rsidR="00506B9F" w:rsidRPr="00946BF0">
        <w:rPr>
          <w:rFonts w:cs="Times New Roman"/>
          <w:i/>
          <w:szCs w:val="24"/>
        </w:rPr>
        <w:t xml:space="preserve"> </w:t>
      </w:r>
      <w:r w:rsidR="00506B9F" w:rsidRPr="00946BF0">
        <w:rPr>
          <w:rFonts w:cs="Times New Roman"/>
          <w:i/>
          <w:iCs/>
          <w:szCs w:val="24"/>
        </w:rPr>
        <w:t>jazykov</w:t>
      </w:r>
      <w:r w:rsidR="00946BF0" w:rsidRPr="00946BF0">
        <w:rPr>
          <w:rFonts w:cs="Times New Roman"/>
          <w:i/>
          <w:iCs/>
          <w:szCs w:val="24"/>
        </w:rPr>
        <w:t xml:space="preserve">. </w:t>
      </w:r>
      <w:r w:rsidR="00A457A2">
        <w:rPr>
          <w:rFonts w:cs="Times New Roman"/>
          <w:i/>
          <w:szCs w:val="24"/>
        </w:rPr>
        <w:t>Predstaví</w:t>
      </w:r>
      <w:r w:rsidR="00506B9F" w:rsidRPr="00946BF0">
        <w:rPr>
          <w:rFonts w:cs="Times New Roman"/>
          <w:i/>
          <w:szCs w:val="24"/>
        </w:rPr>
        <w:t xml:space="preserve"> pohľady na potenciálne možnosti vzniku spisovných jazykov malých národov, resp. mikrojazykov, teoreticko-metodologické východiská riešenia jazykovej otázky Rusínov a ich výsledky, aktuálne nástroje vytvorené na podporu zachovania a rozvoja jazykov národnostných menšín a ich implementáciu v prostredí </w:t>
      </w:r>
      <w:r w:rsidR="00946BF0" w:rsidRPr="00946BF0">
        <w:rPr>
          <w:rFonts w:cs="Times New Roman"/>
          <w:i/>
          <w:szCs w:val="24"/>
        </w:rPr>
        <w:t xml:space="preserve">karpatských Rusínov s akcentom na </w:t>
      </w:r>
      <w:r w:rsidR="00506B9F" w:rsidRPr="00946BF0">
        <w:rPr>
          <w:rFonts w:cs="Times New Roman"/>
          <w:i/>
          <w:szCs w:val="24"/>
        </w:rPr>
        <w:t xml:space="preserve">Rusínov </w:t>
      </w:r>
      <w:r w:rsidR="00946BF0" w:rsidRPr="00946BF0">
        <w:rPr>
          <w:rFonts w:cs="Times New Roman"/>
          <w:i/>
          <w:szCs w:val="24"/>
        </w:rPr>
        <w:t xml:space="preserve">žijúcich </w:t>
      </w:r>
      <w:r w:rsidR="00506B9F" w:rsidRPr="00946BF0">
        <w:rPr>
          <w:rFonts w:cs="Times New Roman"/>
          <w:i/>
          <w:szCs w:val="24"/>
        </w:rPr>
        <w:t>na Slovensku</w:t>
      </w:r>
      <w:r w:rsidR="00946BF0" w:rsidRPr="00946BF0">
        <w:rPr>
          <w:rFonts w:cs="Times New Roman"/>
          <w:i/>
          <w:szCs w:val="24"/>
        </w:rPr>
        <w:t>.</w:t>
      </w:r>
      <w:r w:rsidR="00506B9F" w:rsidRPr="00946BF0">
        <w:rPr>
          <w:rFonts w:cs="Times New Roman"/>
          <w:i/>
          <w:szCs w:val="24"/>
        </w:rPr>
        <w:t xml:space="preserve"> </w:t>
      </w:r>
    </w:p>
    <w:p w14:paraId="7DE0B198" w14:textId="77777777" w:rsidR="00223F57" w:rsidRPr="00CD06A8" w:rsidRDefault="00223F57" w:rsidP="00682B97">
      <w:pPr>
        <w:spacing w:before="60" w:after="60"/>
        <w:ind w:left="284" w:right="-68"/>
        <w:rPr>
          <w:rFonts w:ascii="Arial" w:hAnsi="Arial" w:cs="Arial"/>
          <w:sz w:val="18"/>
          <w:szCs w:val="18"/>
        </w:rPr>
      </w:pPr>
    </w:p>
    <w:p w14:paraId="1286C2C8" w14:textId="02367BC9" w:rsidR="00274476" w:rsidRDefault="00274476" w:rsidP="00274476">
      <w:pPr>
        <w:rPr>
          <w:b/>
          <w:u w:val="single"/>
        </w:rPr>
      </w:pPr>
      <w:r w:rsidRPr="00295E1C">
        <w:rPr>
          <w:b/>
          <w:u w:val="single"/>
        </w:rPr>
        <w:t xml:space="preserve">PhDr. </w:t>
      </w:r>
      <w:r>
        <w:rPr>
          <w:b/>
          <w:u w:val="single"/>
        </w:rPr>
        <w:t xml:space="preserve">Kvetoslava </w:t>
      </w:r>
      <w:proofErr w:type="spellStart"/>
      <w:r>
        <w:rPr>
          <w:b/>
          <w:u w:val="single"/>
        </w:rPr>
        <w:t>Kopor</w:t>
      </w:r>
      <w:r w:rsidRPr="00295E1C">
        <w:rPr>
          <w:b/>
          <w:u w:val="single"/>
        </w:rPr>
        <w:t>ová</w:t>
      </w:r>
      <w:proofErr w:type="spellEnd"/>
      <w:r w:rsidRPr="00295E1C">
        <w:rPr>
          <w:b/>
          <w:u w:val="single"/>
        </w:rPr>
        <w:t>, PhD.</w:t>
      </w:r>
      <w:r w:rsidR="00C5319C">
        <w:rPr>
          <w:b/>
          <w:u w:val="single"/>
        </w:rPr>
        <w:t>, univ. doc.</w:t>
      </w:r>
    </w:p>
    <w:p w14:paraId="33D974A9" w14:textId="385D3DFA" w:rsidR="00274476" w:rsidRDefault="00274476" w:rsidP="00274476">
      <w:pPr>
        <w:rPr>
          <w:b/>
          <w:u w:val="single"/>
        </w:rPr>
      </w:pPr>
    </w:p>
    <w:p w14:paraId="6C1F7DB4" w14:textId="6790898C" w:rsidR="00274476" w:rsidRPr="002A1F76" w:rsidRDefault="002A1F76" w:rsidP="002A1F76">
      <w:pPr>
        <w:rPr>
          <w:b/>
          <w:szCs w:val="24"/>
        </w:rPr>
      </w:pPr>
      <w:r w:rsidRPr="002A1F76">
        <w:rPr>
          <w:b/>
          <w:szCs w:val="24"/>
        </w:rPr>
        <w:t xml:space="preserve">1. </w:t>
      </w:r>
      <w:r w:rsidR="00274476" w:rsidRPr="002A1F76">
        <w:rPr>
          <w:b/>
          <w:szCs w:val="24"/>
        </w:rPr>
        <w:t>Od hovorovej rusínčiny ku kodifikácii rusínskeho jazyka na Slovensku</w:t>
      </w:r>
    </w:p>
    <w:p w14:paraId="349E26DC" w14:textId="141CA789" w:rsidR="00274476" w:rsidRDefault="00274476" w:rsidP="002A1F76">
      <w:pPr>
        <w:pStyle w:val="Odsekzoznamu"/>
        <w:ind w:left="142"/>
        <w:rPr>
          <w:rFonts w:ascii="Times New Roman" w:hAnsi="Times New Roman"/>
          <w:sz w:val="24"/>
          <w:szCs w:val="24"/>
        </w:rPr>
      </w:pPr>
      <w:r w:rsidRPr="002A1F76">
        <w:rPr>
          <w:rFonts w:ascii="Times New Roman" w:hAnsi="Times New Roman"/>
          <w:sz w:val="24"/>
          <w:szCs w:val="24"/>
        </w:rPr>
        <w:t>(Pravidlá pravopisu rusínskeho jazyka na Slovensku v kontexte zmien</w:t>
      </w:r>
      <w:r w:rsidR="000D140C" w:rsidRPr="002A1F76">
        <w:rPr>
          <w:rFonts w:ascii="Times New Roman" w:hAnsi="Times New Roman"/>
          <w:sz w:val="24"/>
          <w:szCs w:val="24"/>
        </w:rPr>
        <w:t>. Prvé ortoepické pravidlá</w:t>
      </w:r>
      <w:r w:rsidRPr="002A1F76">
        <w:rPr>
          <w:rFonts w:ascii="Times New Roman" w:hAnsi="Times New Roman"/>
          <w:sz w:val="24"/>
          <w:szCs w:val="24"/>
        </w:rPr>
        <w:t>)</w:t>
      </w:r>
    </w:p>
    <w:p w14:paraId="655DB31C" w14:textId="6C060DD3" w:rsidR="002A1F76" w:rsidRPr="002A1F76" w:rsidRDefault="002A1F76" w:rsidP="002A1F76">
      <w:pPr>
        <w:pStyle w:val="Odsekzoznamu"/>
        <w:ind w:left="142"/>
        <w:rPr>
          <w:rFonts w:ascii="Times New Roman" w:hAnsi="Times New Roman"/>
          <w:b/>
          <w:sz w:val="24"/>
          <w:szCs w:val="24"/>
        </w:rPr>
      </w:pPr>
      <w:proofErr w:type="spellStart"/>
      <w:r w:rsidRPr="002A1F76">
        <w:rPr>
          <w:rFonts w:ascii="Times New Roman" w:hAnsi="Times New Roman"/>
          <w:b/>
          <w:sz w:val="24"/>
          <w:szCs w:val="24"/>
        </w:rPr>
        <w:t>From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colloquial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Ru</w:t>
      </w:r>
      <w:r>
        <w:rPr>
          <w:rFonts w:ascii="Times New Roman" w:hAnsi="Times New Roman"/>
          <w:b/>
          <w:sz w:val="24"/>
          <w:szCs w:val="24"/>
        </w:rPr>
        <w:t>sy</w:t>
      </w:r>
      <w:r w:rsidRPr="002A1F76">
        <w:rPr>
          <w:rFonts w:ascii="Times New Roman" w:hAnsi="Times New Roman"/>
          <w:b/>
          <w:sz w:val="24"/>
          <w:szCs w:val="24"/>
        </w:rPr>
        <w:t>n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to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codification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Ru</w:t>
      </w:r>
      <w:r>
        <w:rPr>
          <w:rFonts w:ascii="Times New Roman" w:hAnsi="Times New Roman"/>
          <w:b/>
          <w:sz w:val="24"/>
          <w:szCs w:val="24"/>
        </w:rPr>
        <w:t>sy</w:t>
      </w:r>
      <w:r w:rsidRPr="002A1F76">
        <w:rPr>
          <w:rFonts w:ascii="Times New Roman" w:hAnsi="Times New Roman"/>
          <w:b/>
          <w:sz w:val="24"/>
          <w:szCs w:val="24"/>
        </w:rPr>
        <w:t>n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language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in Slovakia</w:t>
      </w:r>
    </w:p>
    <w:p w14:paraId="2A53E652" w14:textId="7FEBCCD8" w:rsidR="002A1F76" w:rsidRPr="002A1F76" w:rsidRDefault="002A1F76" w:rsidP="002A1F76">
      <w:pPr>
        <w:pStyle w:val="Odsekzoznamu"/>
        <w:ind w:left="142"/>
        <w:rPr>
          <w:rFonts w:ascii="Times New Roman" w:hAnsi="Times New Roman"/>
          <w:sz w:val="24"/>
          <w:szCs w:val="24"/>
        </w:rPr>
      </w:pPr>
      <w:r w:rsidRPr="002A1F76">
        <w:rPr>
          <w:rFonts w:ascii="Times New Roman" w:hAnsi="Times New Roman"/>
          <w:sz w:val="24"/>
          <w:szCs w:val="24"/>
        </w:rPr>
        <w:t>(</w:t>
      </w:r>
      <w:proofErr w:type="spellStart"/>
      <w:r w:rsidRPr="002A1F76">
        <w:rPr>
          <w:rFonts w:ascii="Times New Roman" w:hAnsi="Times New Roman"/>
          <w:sz w:val="24"/>
          <w:szCs w:val="24"/>
        </w:rPr>
        <w:t>Rules</w:t>
      </w:r>
      <w:proofErr w:type="spellEnd"/>
      <w:r w:rsidRPr="002A1F7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2A1F76">
        <w:rPr>
          <w:rFonts w:ascii="Times New Roman" w:hAnsi="Times New Roman"/>
          <w:sz w:val="24"/>
          <w:szCs w:val="24"/>
        </w:rPr>
        <w:t>spelling</w:t>
      </w:r>
      <w:proofErr w:type="spellEnd"/>
      <w:r w:rsidRPr="002A1F7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2A1F76">
        <w:rPr>
          <w:rFonts w:ascii="Times New Roman" w:hAnsi="Times New Roman"/>
          <w:sz w:val="24"/>
          <w:szCs w:val="24"/>
        </w:rPr>
        <w:t>the</w:t>
      </w:r>
      <w:proofErr w:type="spellEnd"/>
      <w:r w:rsidRPr="002A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sz w:val="24"/>
          <w:szCs w:val="24"/>
        </w:rPr>
        <w:t>Ru</w:t>
      </w:r>
      <w:r w:rsidR="000D7514">
        <w:rPr>
          <w:rFonts w:ascii="Times New Roman" w:hAnsi="Times New Roman"/>
          <w:sz w:val="24"/>
          <w:szCs w:val="24"/>
        </w:rPr>
        <w:t>sy</w:t>
      </w:r>
      <w:r w:rsidRPr="002A1F76">
        <w:rPr>
          <w:rFonts w:ascii="Times New Roman" w:hAnsi="Times New Roman"/>
          <w:sz w:val="24"/>
          <w:szCs w:val="24"/>
        </w:rPr>
        <w:t>n</w:t>
      </w:r>
      <w:proofErr w:type="spellEnd"/>
      <w:r w:rsidRPr="002A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sz w:val="24"/>
          <w:szCs w:val="24"/>
        </w:rPr>
        <w:t>language</w:t>
      </w:r>
      <w:proofErr w:type="spellEnd"/>
      <w:r w:rsidRPr="002A1F76">
        <w:rPr>
          <w:rFonts w:ascii="Times New Roman" w:hAnsi="Times New Roman"/>
          <w:sz w:val="24"/>
          <w:szCs w:val="24"/>
        </w:rPr>
        <w:t xml:space="preserve"> in Slovakia in </w:t>
      </w:r>
      <w:proofErr w:type="spellStart"/>
      <w:r w:rsidRPr="002A1F76">
        <w:rPr>
          <w:rFonts w:ascii="Times New Roman" w:hAnsi="Times New Roman"/>
          <w:sz w:val="24"/>
          <w:szCs w:val="24"/>
        </w:rPr>
        <w:t>the</w:t>
      </w:r>
      <w:proofErr w:type="spellEnd"/>
      <w:r w:rsidRPr="002A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sz w:val="24"/>
          <w:szCs w:val="24"/>
        </w:rPr>
        <w:t>context</w:t>
      </w:r>
      <w:proofErr w:type="spellEnd"/>
      <w:r w:rsidRPr="002A1F7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2A1F76">
        <w:rPr>
          <w:rFonts w:ascii="Times New Roman" w:hAnsi="Times New Roman"/>
          <w:sz w:val="24"/>
          <w:szCs w:val="24"/>
        </w:rPr>
        <w:t>changes</w:t>
      </w:r>
      <w:proofErr w:type="spellEnd"/>
      <w:r w:rsidRPr="002A1F7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A1F76">
        <w:rPr>
          <w:rFonts w:ascii="Times New Roman" w:hAnsi="Times New Roman"/>
          <w:sz w:val="24"/>
          <w:szCs w:val="24"/>
        </w:rPr>
        <w:t>The</w:t>
      </w:r>
      <w:proofErr w:type="spellEnd"/>
      <w:r w:rsidRPr="002A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sz w:val="24"/>
          <w:szCs w:val="24"/>
        </w:rPr>
        <w:t>first</w:t>
      </w:r>
      <w:proofErr w:type="spellEnd"/>
      <w:r w:rsidRPr="002A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sz w:val="24"/>
          <w:szCs w:val="24"/>
        </w:rPr>
        <w:t>orthoepic</w:t>
      </w:r>
      <w:proofErr w:type="spellEnd"/>
      <w:r w:rsidRPr="002A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sz w:val="24"/>
          <w:szCs w:val="24"/>
        </w:rPr>
        <w:t>rules</w:t>
      </w:r>
      <w:proofErr w:type="spellEnd"/>
      <w:r w:rsidRPr="002A1F76">
        <w:rPr>
          <w:rFonts w:ascii="Times New Roman" w:hAnsi="Times New Roman"/>
          <w:sz w:val="24"/>
          <w:szCs w:val="24"/>
        </w:rPr>
        <w:t>)</w:t>
      </w:r>
    </w:p>
    <w:p w14:paraId="35324EAB" w14:textId="6600B9DB" w:rsidR="00274476" w:rsidRPr="002A1F76" w:rsidRDefault="00274476" w:rsidP="00274476">
      <w:pPr>
        <w:pStyle w:val="Odsekzoznamu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4E6E831" w14:textId="766FF33D" w:rsidR="00274476" w:rsidRPr="002A1F76" w:rsidRDefault="00274476" w:rsidP="002A1F76">
      <w:pPr>
        <w:rPr>
          <w:b/>
          <w:i/>
          <w:szCs w:val="24"/>
        </w:rPr>
      </w:pPr>
      <w:r w:rsidRPr="002A1F76">
        <w:rPr>
          <w:b/>
          <w:i/>
          <w:szCs w:val="24"/>
        </w:rPr>
        <w:t>Anotácia:</w:t>
      </w:r>
    </w:p>
    <w:p w14:paraId="3FD36D16" w14:textId="2A5AE8EB" w:rsidR="00274476" w:rsidRPr="002A1F76" w:rsidRDefault="00274476" w:rsidP="002A1F76">
      <w:pPr>
        <w:jc w:val="both"/>
        <w:rPr>
          <w:i/>
          <w:szCs w:val="24"/>
        </w:rPr>
      </w:pPr>
      <w:r w:rsidRPr="002A1F76">
        <w:rPr>
          <w:i/>
          <w:szCs w:val="24"/>
        </w:rPr>
        <w:t xml:space="preserve">Dizertačná práca </w:t>
      </w:r>
      <w:r w:rsidR="000D140C" w:rsidRPr="002A1F76">
        <w:rPr>
          <w:i/>
          <w:szCs w:val="24"/>
        </w:rPr>
        <w:t>by mala</w:t>
      </w:r>
      <w:r w:rsidRPr="002A1F76">
        <w:rPr>
          <w:i/>
          <w:szCs w:val="24"/>
        </w:rPr>
        <w:t xml:space="preserve"> predstavovať proces prípravy </w:t>
      </w:r>
      <w:r w:rsidR="000D140C" w:rsidRPr="002A1F76">
        <w:rPr>
          <w:i/>
          <w:szCs w:val="24"/>
        </w:rPr>
        <w:t xml:space="preserve">prvých </w:t>
      </w:r>
      <w:r w:rsidRPr="002A1F76">
        <w:rPr>
          <w:i/>
          <w:szCs w:val="24"/>
        </w:rPr>
        <w:t>kodifik</w:t>
      </w:r>
      <w:r w:rsidR="000D140C" w:rsidRPr="002A1F76">
        <w:rPr>
          <w:i/>
          <w:szCs w:val="24"/>
        </w:rPr>
        <w:t>ačných príručiek</w:t>
      </w:r>
      <w:r w:rsidRPr="002A1F76">
        <w:rPr>
          <w:i/>
          <w:szCs w:val="24"/>
        </w:rPr>
        <w:t xml:space="preserve"> rusínskeho spisovného jazyka po roku 1989 </w:t>
      </w:r>
      <w:r w:rsidR="000D140C" w:rsidRPr="002A1F76">
        <w:rPr>
          <w:i/>
          <w:szCs w:val="24"/>
        </w:rPr>
        <w:t>–</w:t>
      </w:r>
      <w:r w:rsidRPr="002A1F76">
        <w:rPr>
          <w:i/>
          <w:szCs w:val="24"/>
        </w:rPr>
        <w:t xml:space="preserve"> </w:t>
      </w:r>
      <w:r w:rsidR="000D140C" w:rsidRPr="002A1F76">
        <w:rPr>
          <w:i/>
          <w:szCs w:val="24"/>
        </w:rPr>
        <w:t xml:space="preserve">predovšetkým </w:t>
      </w:r>
      <w:r w:rsidRPr="002A1F76">
        <w:rPr>
          <w:i/>
          <w:szCs w:val="24"/>
        </w:rPr>
        <w:t xml:space="preserve">prípravu prvých pravidiel pravopisu </w:t>
      </w:r>
      <w:r w:rsidR="000D140C" w:rsidRPr="002A1F76">
        <w:rPr>
          <w:i/>
          <w:szCs w:val="24"/>
        </w:rPr>
        <w:t>a slovníka lingvistických termínov. Nosnou časťou práce bude analýza prvých Pravidiel pravopisu (1994) a prvého Ortografického slovníka (1994) v porovnaní s ú</w:t>
      </w:r>
      <w:r w:rsidRPr="002A1F76">
        <w:rPr>
          <w:i/>
          <w:szCs w:val="24"/>
        </w:rPr>
        <w:t>prav</w:t>
      </w:r>
      <w:r w:rsidR="000D140C" w:rsidRPr="002A1F76">
        <w:rPr>
          <w:i/>
          <w:szCs w:val="24"/>
        </w:rPr>
        <w:t>ami</w:t>
      </w:r>
      <w:r w:rsidRPr="002A1F76">
        <w:rPr>
          <w:i/>
          <w:szCs w:val="24"/>
        </w:rPr>
        <w:t xml:space="preserve"> a</w:t>
      </w:r>
      <w:r w:rsidR="000D140C" w:rsidRPr="002A1F76">
        <w:rPr>
          <w:i/>
          <w:szCs w:val="24"/>
        </w:rPr>
        <w:t> </w:t>
      </w:r>
      <w:r w:rsidRPr="002A1F76">
        <w:rPr>
          <w:i/>
          <w:szCs w:val="24"/>
        </w:rPr>
        <w:t>korekci</w:t>
      </w:r>
      <w:r w:rsidR="000D140C" w:rsidRPr="002A1F76">
        <w:rPr>
          <w:i/>
          <w:szCs w:val="24"/>
        </w:rPr>
        <w:t>ami (</w:t>
      </w:r>
      <w:r w:rsidRPr="002A1F76">
        <w:rPr>
          <w:i/>
          <w:szCs w:val="24"/>
        </w:rPr>
        <w:t xml:space="preserve">po desiatich rokoch od kodifikácie </w:t>
      </w:r>
      <w:r w:rsidR="000D140C" w:rsidRPr="002A1F76">
        <w:rPr>
          <w:i/>
          <w:szCs w:val="24"/>
        </w:rPr>
        <w:t xml:space="preserve">– </w:t>
      </w:r>
      <w:r w:rsidRPr="002A1F76">
        <w:rPr>
          <w:i/>
          <w:szCs w:val="24"/>
        </w:rPr>
        <w:t>2005</w:t>
      </w:r>
      <w:r w:rsidR="000D140C" w:rsidRPr="002A1F76">
        <w:rPr>
          <w:i/>
          <w:szCs w:val="24"/>
        </w:rPr>
        <w:t>)</w:t>
      </w:r>
      <w:r w:rsidRPr="002A1F76">
        <w:rPr>
          <w:i/>
          <w:szCs w:val="24"/>
        </w:rPr>
        <w:t xml:space="preserve"> a následne po dvadsiatich rokoch od kodifikácie</w:t>
      </w:r>
      <w:r w:rsidR="000D140C" w:rsidRPr="002A1F76">
        <w:rPr>
          <w:i/>
          <w:szCs w:val="24"/>
        </w:rPr>
        <w:t>, kedy vyšli ďalšie – v poradí tretie Pravidlá rusínskeho pravopisu s ortografickým a gramatickým slovníkom</w:t>
      </w:r>
      <w:r w:rsidR="00C56AE6" w:rsidRPr="002A1F76">
        <w:rPr>
          <w:i/>
          <w:szCs w:val="24"/>
        </w:rPr>
        <w:t xml:space="preserve"> (2019</w:t>
      </w:r>
      <w:r w:rsidR="000D140C" w:rsidRPr="002A1F76">
        <w:rPr>
          <w:i/>
          <w:szCs w:val="24"/>
        </w:rPr>
        <w:t>).</w:t>
      </w:r>
      <w:r w:rsidRPr="002A1F76">
        <w:rPr>
          <w:i/>
          <w:szCs w:val="24"/>
        </w:rPr>
        <w:t xml:space="preserve"> </w:t>
      </w:r>
      <w:r w:rsidR="000D140C" w:rsidRPr="002A1F76">
        <w:rPr>
          <w:i/>
          <w:szCs w:val="24"/>
        </w:rPr>
        <w:t xml:space="preserve">V roku </w:t>
      </w:r>
      <w:r w:rsidRPr="002A1F76">
        <w:rPr>
          <w:i/>
          <w:szCs w:val="24"/>
        </w:rPr>
        <w:t>2022 boli vydané aj prvé ortoepické pravidlá</w:t>
      </w:r>
      <w:r w:rsidR="000D140C" w:rsidRPr="002A1F76">
        <w:rPr>
          <w:i/>
          <w:szCs w:val="24"/>
        </w:rPr>
        <w:t xml:space="preserve"> s ortoepickým slovníkom, ktoré sa taktiež stanú predmetom analýzy dizertačnej práce.</w:t>
      </w:r>
      <w:r w:rsidRPr="002A1F76">
        <w:rPr>
          <w:i/>
          <w:szCs w:val="24"/>
        </w:rPr>
        <w:t xml:space="preserve">   </w:t>
      </w:r>
    </w:p>
    <w:p w14:paraId="330757FB" w14:textId="655406D8" w:rsidR="00C56AE6" w:rsidRPr="002A1F76" w:rsidRDefault="00C56AE6" w:rsidP="002A1F76">
      <w:pPr>
        <w:jc w:val="both"/>
        <w:rPr>
          <w:szCs w:val="24"/>
        </w:rPr>
      </w:pPr>
    </w:p>
    <w:p w14:paraId="3665FB3C" w14:textId="77777777" w:rsidR="002A1F76" w:rsidRDefault="002A1F76" w:rsidP="002A1F76">
      <w:pPr>
        <w:pStyle w:val="Odsekzoznamu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A87733" w:rsidRPr="002A1F76">
        <w:rPr>
          <w:rFonts w:ascii="Times New Roman" w:hAnsi="Times New Roman"/>
          <w:b/>
          <w:sz w:val="24"/>
          <w:szCs w:val="24"/>
        </w:rPr>
        <w:t xml:space="preserve">Nárečové špecifiká </w:t>
      </w:r>
      <w:r>
        <w:rPr>
          <w:rFonts w:ascii="Times New Roman" w:hAnsi="Times New Roman"/>
          <w:b/>
          <w:sz w:val="24"/>
          <w:szCs w:val="24"/>
        </w:rPr>
        <w:t>vo východozemplínskych (</w:t>
      </w:r>
      <w:r w:rsidR="00A87733" w:rsidRPr="002A1F76">
        <w:rPr>
          <w:rFonts w:ascii="Times New Roman" w:hAnsi="Times New Roman"/>
          <w:b/>
          <w:sz w:val="24"/>
          <w:szCs w:val="24"/>
        </w:rPr>
        <w:t>u-kajúcich</w:t>
      </w:r>
      <w:r>
        <w:rPr>
          <w:rFonts w:ascii="Times New Roman" w:hAnsi="Times New Roman"/>
          <w:b/>
          <w:sz w:val="24"/>
          <w:szCs w:val="24"/>
        </w:rPr>
        <w:t>)</w:t>
      </w:r>
      <w:r w:rsidR="00A87733" w:rsidRPr="002A1F76">
        <w:rPr>
          <w:rFonts w:ascii="Times New Roman" w:hAnsi="Times New Roman"/>
          <w:b/>
          <w:sz w:val="24"/>
          <w:szCs w:val="24"/>
        </w:rPr>
        <w:t xml:space="preserve"> rusínskych dialekto</w:t>
      </w:r>
      <w:r>
        <w:rPr>
          <w:rFonts w:ascii="Times New Roman" w:hAnsi="Times New Roman"/>
          <w:b/>
          <w:sz w:val="24"/>
          <w:szCs w:val="24"/>
        </w:rPr>
        <w:t>ch</w:t>
      </w:r>
      <w:r w:rsidR="00A87733" w:rsidRPr="002A1F76">
        <w:rPr>
          <w:rFonts w:ascii="Times New Roman" w:hAnsi="Times New Roman"/>
          <w:b/>
          <w:sz w:val="24"/>
          <w:szCs w:val="24"/>
        </w:rPr>
        <w:t xml:space="preserve"> na 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164D3B13" w14:textId="34425B20" w:rsidR="00C56AE6" w:rsidRDefault="002A1F76" w:rsidP="002A1F76">
      <w:pPr>
        <w:pStyle w:val="Odsekzoznamu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A87733" w:rsidRPr="002A1F76">
        <w:rPr>
          <w:rFonts w:ascii="Times New Roman" w:hAnsi="Times New Roman"/>
          <w:b/>
          <w:sz w:val="24"/>
          <w:szCs w:val="24"/>
        </w:rPr>
        <w:t>území Slovenska s presahom na Zakarpatskú Ukrajinu.</w:t>
      </w:r>
    </w:p>
    <w:p w14:paraId="03AB74B9" w14:textId="396FD158" w:rsidR="002A1F76" w:rsidRDefault="002A1F76" w:rsidP="002A1F76">
      <w:pPr>
        <w:pStyle w:val="Odsekzoznamu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Dialect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specifics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in East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Zemplin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Ru</w:t>
      </w:r>
      <w:r>
        <w:rPr>
          <w:rFonts w:ascii="Times New Roman" w:hAnsi="Times New Roman"/>
          <w:b/>
          <w:sz w:val="24"/>
          <w:szCs w:val="24"/>
        </w:rPr>
        <w:t>sy</w:t>
      </w:r>
      <w:r w:rsidRPr="002A1F76">
        <w:rPr>
          <w:rFonts w:ascii="Times New Roman" w:hAnsi="Times New Roman"/>
          <w:b/>
          <w:sz w:val="24"/>
          <w:szCs w:val="24"/>
        </w:rPr>
        <w:t>n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dialects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in Slovakia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with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an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overlap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38244AD" w14:textId="5B30638C" w:rsidR="00A87733" w:rsidRPr="002A1F76" w:rsidRDefault="002A1F76" w:rsidP="002A1F76">
      <w:pPr>
        <w:pStyle w:val="Odsekzoznamu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2A1F76">
        <w:rPr>
          <w:rFonts w:ascii="Times New Roman" w:hAnsi="Times New Roman"/>
          <w:b/>
          <w:sz w:val="24"/>
          <w:szCs w:val="24"/>
        </w:rPr>
        <w:t xml:space="preserve">to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Transcarpathian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Ukraine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>.</w:t>
      </w:r>
    </w:p>
    <w:p w14:paraId="248F52EE" w14:textId="60747C8F" w:rsidR="00A87733" w:rsidRPr="002A1F76" w:rsidRDefault="00A87733" w:rsidP="002A1F76">
      <w:pPr>
        <w:jc w:val="both"/>
        <w:rPr>
          <w:b/>
          <w:i/>
          <w:szCs w:val="24"/>
        </w:rPr>
      </w:pPr>
      <w:r w:rsidRPr="002A1F76">
        <w:rPr>
          <w:b/>
          <w:i/>
          <w:szCs w:val="24"/>
        </w:rPr>
        <w:t>Anotácia:</w:t>
      </w:r>
    </w:p>
    <w:p w14:paraId="6FDB6398" w14:textId="32AA4DDB" w:rsidR="00A87733" w:rsidRPr="002A1F76" w:rsidRDefault="00A87733" w:rsidP="0064007A">
      <w:pPr>
        <w:jc w:val="both"/>
        <w:rPr>
          <w:i/>
          <w:szCs w:val="24"/>
        </w:rPr>
      </w:pPr>
      <w:r w:rsidRPr="002A1F76">
        <w:rPr>
          <w:i/>
          <w:szCs w:val="24"/>
        </w:rPr>
        <w:t>Dizertačn</w:t>
      </w:r>
      <w:r w:rsidR="002A1F76">
        <w:rPr>
          <w:i/>
          <w:szCs w:val="24"/>
        </w:rPr>
        <w:t>á</w:t>
      </w:r>
      <w:r w:rsidRPr="002A1F76">
        <w:rPr>
          <w:i/>
          <w:szCs w:val="24"/>
        </w:rPr>
        <w:t xml:space="preserve"> práca sa bude zaoberať synchrónnym opisom nárečových špecifík slovensko-ukrajinského pohraničia. Práca by mala mať komparatívny charakter -  v kontexte zmien</w:t>
      </w:r>
      <w:r w:rsidR="00DB763C" w:rsidRPr="002A1F76">
        <w:rPr>
          <w:i/>
          <w:szCs w:val="24"/>
        </w:rPr>
        <w:t xml:space="preserve"> v používaní</w:t>
      </w:r>
      <w:r w:rsidRPr="002A1F76">
        <w:rPr>
          <w:i/>
          <w:szCs w:val="24"/>
        </w:rPr>
        <w:t xml:space="preserve"> materinského jazyka </w:t>
      </w:r>
      <w:r w:rsidR="00DB763C" w:rsidRPr="002A1F76">
        <w:rPr>
          <w:i/>
          <w:szCs w:val="24"/>
        </w:rPr>
        <w:t xml:space="preserve">(vo všetkých jazykových rovinách) </w:t>
      </w:r>
      <w:r w:rsidRPr="002A1F76">
        <w:rPr>
          <w:i/>
          <w:szCs w:val="24"/>
        </w:rPr>
        <w:t>v každodennej k</w:t>
      </w:r>
      <w:r w:rsidR="00DB763C" w:rsidRPr="002A1F76">
        <w:rPr>
          <w:i/>
          <w:szCs w:val="24"/>
        </w:rPr>
        <w:t>o</w:t>
      </w:r>
      <w:r w:rsidRPr="002A1F76">
        <w:rPr>
          <w:i/>
          <w:szCs w:val="24"/>
        </w:rPr>
        <w:t>munikácii používateľov rôznych generácií, ktoré sú výsledkom vplyvov dvoch štátnych jazykov (ukrajinského a slovenského).</w:t>
      </w:r>
    </w:p>
    <w:p w14:paraId="089BE79E" w14:textId="43B42B3C" w:rsidR="002A1F76" w:rsidRPr="002A1F76" w:rsidRDefault="002A1F76" w:rsidP="002A1F76">
      <w:pPr>
        <w:widowControl w:val="0"/>
        <w:autoSpaceDE w:val="0"/>
        <w:autoSpaceDN w:val="0"/>
        <w:adjustRightInd w:val="0"/>
        <w:spacing w:after="120"/>
        <w:jc w:val="both"/>
        <w:rPr>
          <w:rFonts w:cs="Times New Roman"/>
          <w:szCs w:val="24"/>
        </w:rPr>
      </w:pPr>
    </w:p>
    <w:tbl>
      <w:tblPr>
        <w:tblW w:w="922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2A1F76" w:rsidRPr="002A1F76" w14:paraId="254F72D9" w14:textId="77777777" w:rsidTr="002A1F76">
        <w:trPr>
          <w:trHeight w:val="5945"/>
          <w:tblCellSpacing w:w="15" w:type="dxa"/>
        </w:trPr>
        <w:tc>
          <w:tcPr>
            <w:tcW w:w="0" w:type="auto"/>
            <w:vAlign w:val="center"/>
            <w:hideMark/>
          </w:tcPr>
          <w:p w14:paraId="3BCE7519" w14:textId="77777777" w:rsidR="00A715F0" w:rsidRDefault="00A715F0" w:rsidP="002A1F76">
            <w:pPr>
              <w:spacing w:after="120"/>
              <w:jc w:val="both"/>
              <w:rPr>
                <w:rFonts w:cs="Times New Roman"/>
                <w:szCs w:val="24"/>
              </w:rPr>
            </w:pPr>
          </w:p>
          <w:p w14:paraId="3855E82C" w14:textId="77777777" w:rsidR="0064007A" w:rsidRPr="0055464C" w:rsidRDefault="0064007A" w:rsidP="0064007A">
            <w:pPr>
              <w:rPr>
                <w:rFonts w:cs="Times New Roman"/>
                <w:b/>
                <w:szCs w:val="24"/>
                <w:u w:val="single"/>
              </w:rPr>
            </w:pPr>
            <w:r>
              <w:rPr>
                <w:rFonts w:cs="Times New Roman"/>
                <w:b/>
                <w:szCs w:val="24"/>
                <w:u w:val="single"/>
              </w:rPr>
              <w:t>Doc. Mgr</w:t>
            </w:r>
            <w:r w:rsidRPr="0055464C">
              <w:rPr>
                <w:rFonts w:cs="Times New Roman"/>
                <w:b/>
                <w:szCs w:val="24"/>
                <w:u w:val="single"/>
              </w:rPr>
              <w:t xml:space="preserve">. </w:t>
            </w:r>
            <w:r>
              <w:rPr>
                <w:rFonts w:cs="Times New Roman"/>
                <w:b/>
                <w:szCs w:val="24"/>
                <w:u w:val="single"/>
              </w:rPr>
              <w:t xml:space="preserve">Marek </w:t>
            </w:r>
            <w:proofErr w:type="spellStart"/>
            <w:r>
              <w:rPr>
                <w:rFonts w:cs="Times New Roman"/>
                <w:b/>
                <w:szCs w:val="24"/>
                <w:u w:val="single"/>
              </w:rPr>
              <w:t>Mitka</w:t>
            </w:r>
            <w:proofErr w:type="spellEnd"/>
            <w:r w:rsidRPr="0055464C">
              <w:rPr>
                <w:rFonts w:cs="Times New Roman"/>
                <w:b/>
                <w:szCs w:val="24"/>
                <w:u w:val="single"/>
              </w:rPr>
              <w:t>,</w:t>
            </w:r>
            <w:r>
              <w:rPr>
                <w:rFonts w:cs="Times New Roman"/>
                <w:b/>
                <w:szCs w:val="24"/>
                <w:u w:val="single"/>
              </w:rPr>
              <w:t xml:space="preserve"> PhD., </w:t>
            </w:r>
            <w:proofErr w:type="spellStart"/>
            <w:r>
              <w:rPr>
                <w:rFonts w:cs="Times New Roman"/>
                <w:b/>
                <w:szCs w:val="24"/>
                <w:u w:val="single"/>
              </w:rPr>
              <w:t>DiS.art</w:t>
            </w:r>
            <w:proofErr w:type="spellEnd"/>
            <w:r>
              <w:rPr>
                <w:rFonts w:cs="Times New Roman"/>
                <w:b/>
                <w:szCs w:val="24"/>
                <w:u w:val="single"/>
              </w:rPr>
              <w:t>.</w:t>
            </w:r>
          </w:p>
          <w:p w14:paraId="67EC7B70" w14:textId="77777777" w:rsidR="0064007A" w:rsidRDefault="0064007A" w:rsidP="0064007A">
            <w:pPr>
              <w:spacing w:after="120"/>
              <w:jc w:val="both"/>
              <w:rPr>
                <w:b/>
                <w:szCs w:val="24"/>
              </w:rPr>
            </w:pPr>
          </w:p>
          <w:p w14:paraId="7B0FC305" w14:textId="7A37365A" w:rsidR="0064007A" w:rsidRPr="0064007A" w:rsidRDefault="0064007A" w:rsidP="0064007A">
            <w:pPr>
              <w:spacing w:after="120"/>
              <w:jc w:val="both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szCs w:val="24"/>
              </w:rPr>
              <w:t xml:space="preserve">1. </w:t>
            </w:r>
            <w:proofErr w:type="spellStart"/>
            <w:r w:rsidRPr="0064007A">
              <w:rPr>
                <w:b/>
                <w:szCs w:val="24"/>
              </w:rPr>
              <w:t>Poetologicko-axiologické</w:t>
            </w:r>
            <w:proofErr w:type="spellEnd"/>
            <w:r w:rsidRPr="0064007A">
              <w:rPr>
                <w:b/>
                <w:szCs w:val="24"/>
              </w:rPr>
              <w:t xml:space="preserve"> aspekty textov v slovensko-rusínskom literárnom priestore po roku 2000</w:t>
            </w:r>
          </w:p>
          <w:p w14:paraId="26B9960C" w14:textId="6904887B" w:rsidR="0064007A" w:rsidRDefault="0064007A" w:rsidP="0064007A">
            <w:pPr>
              <w:jc w:val="both"/>
              <w:rPr>
                <w:rFonts w:cs="Times New Roman"/>
                <w:b/>
                <w:szCs w:val="24"/>
              </w:rPr>
            </w:pPr>
            <w:proofErr w:type="spellStart"/>
            <w:r w:rsidRPr="009F4CC1">
              <w:rPr>
                <w:rFonts w:cs="Times New Roman"/>
                <w:b/>
                <w:szCs w:val="24"/>
              </w:rPr>
              <w:t>Poetological</w:t>
            </w:r>
            <w:proofErr w:type="spellEnd"/>
            <w:r w:rsidRPr="009F4CC1">
              <w:rPr>
                <w:rFonts w:cs="Times New Roman"/>
                <w:b/>
                <w:szCs w:val="24"/>
              </w:rPr>
              <w:t xml:space="preserve"> and </w:t>
            </w:r>
            <w:proofErr w:type="spellStart"/>
            <w:r w:rsidRPr="009F4CC1">
              <w:rPr>
                <w:rFonts w:cs="Times New Roman"/>
                <w:b/>
                <w:szCs w:val="24"/>
              </w:rPr>
              <w:t>Axiological</w:t>
            </w:r>
            <w:proofErr w:type="spellEnd"/>
            <w:r w:rsidRPr="009F4CC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9F4CC1">
              <w:rPr>
                <w:rFonts w:cs="Times New Roman"/>
                <w:b/>
                <w:szCs w:val="24"/>
              </w:rPr>
              <w:t>Aspe</w:t>
            </w:r>
            <w:r>
              <w:rPr>
                <w:rFonts w:cs="Times New Roman"/>
                <w:b/>
                <w:szCs w:val="24"/>
              </w:rPr>
              <w:t>cts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of </w:t>
            </w:r>
            <w:proofErr w:type="spellStart"/>
            <w:r>
              <w:rPr>
                <w:rFonts w:cs="Times New Roman"/>
                <w:b/>
                <w:szCs w:val="24"/>
              </w:rPr>
              <w:t>Texts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in </w:t>
            </w:r>
            <w:proofErr w:type="spellStart"/>
            <w:r>
              <w:rPr>
                <w:rFonts w:cs="Times New Roman"/>
                <w:b/>
                <w:szCs w:val="24"/>
              </w:rPr>
              <w:t>the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Slovak-</w:t>
            </w:r>
            <w:proofErr w:type="spellStart"/>
            <w:r>
              <w:rPr>
                <w:rFonts w:cs="Times New Roman"/>
                <w:b/>
                <w:szCs w:val="24"/>
              </w:rPr>
              <w:t>Ruthenian</w:t>
            </w:r>
            <w:proofErr w:type="spellEnd"/>
            <w:r w:rsidRPr="009F4CC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9F4CC1">
              <w:rPr>
                <w:rFonts w:cs="Times New Roman"/>
                <w:b/>
                <w:szCs w:val="24"/>
              </w:rPr>
              <w:t>Literary</w:t>
            </w:r>
            <w:proofErr w:type="spellEnd"/>
            <w:r w:rsidRPr="009F4CC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9F4CC1">
              <w:rPr>
                <w:rFonts w:cs="Times New Roman"/>
                <w:b/>
                <w:szCs w:val="24"/>
              </w:rPr>
              <w:t>Space</w:t>
            </w:r>
            <w:proofErr w:type="spellEnd"/>
            <w:r w:rsidRPr="009F4CC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9F4CC1">
              <w:rPr>
                <w:rFonts w:cs="Times New Roman"/>
                <w:b/>
                <w:szCs w:val="24"/>
              </w:rPr>
              <w:t>after</w:t>
            </w:r>
            <w:proofErr w:type="spellEnd"/>
            <w:r w:rsidRPr="009F4CC1">
              <w:rPr>
                <w:rFonts w:cs="Times New Roman"/>
                <w:b/>
                <w:szCs w:val="24"/>
              </w:rPr>
              <w:t xml:space="preserve"> 2000</w:t>
            </w:r>
          </w:p>
          <w:p w14:paraId="6DF4C2A7" w14:textId="77777777" w:rsidR="0064007A" w:rsidRDefault="0064007A" w:rsidP="0064007A">
            <w:pPr>
              <w:jc w:val="both"/>
              <w:rPr>
                <w:rFonts w:cs="Times New Roman"/>
                <w:b/>
                <w:szCs w:val="24"/>
              </w:rPr>
            </w:pPr>
          </w:p>
          <w:p w14:paraId="38BE0E52" w14:textId="77777777" w:rsidR="0064007A" w:rsidRPr="0055464C" w:rsidRDefault="0064007A" w:rsidP="0064007A">
            <w:pPr>
              <w:jc w:val="both"/>
              <w:rPr>
                <w:rFonts w:cs="Times New Roman"/>
                <w:b/>
                <w:i/>
                <w:szCs w:val="24"/>
              </w:rPr>
            </w:pPr>
            <w:r w:rsidRPr="0055464C">
              <w:rPr>
                <w:rFonts w:cs="Times New Roman"/>
                <w:b/>
                <w:i/>
                <w:szCs w:val="24"/>
              </w:rPr>
              <w:t>Anotácia:</w:t>
            </w:r>
          </w:p>
          <w:p w14:paraId="6E382FF6" w14:textId="77777777" w:rsidR="0064007A" w:rsidRPr="0055464C" w:rsidRDefault="0064007A" w:rsidP="0064007A">
            <w:pPr>
              <w:jc w:val="both"/>
              <w:rPr>
                <w:rFonts w:cs="Times New Roman"/>
                <w:i/>
                <w:szCs w:val="24"/>
              </w:rPr>
            </w:pP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Téma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je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zameraná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na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interpretačnú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analýzu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básnických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, resp.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prozaických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textov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(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podľa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dohody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s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doktorandom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) zo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slovenskej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a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rusínskej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literatúry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po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roku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2000.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Metodologicky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je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ukotvená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v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diagnostickom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priestore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literárnej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teórie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a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kritiky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, s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čím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súvisí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jednak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identifikovanie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prevládajúcich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poetologických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tendencií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a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na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druhej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strane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citlivá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indikácia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estetických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kvalít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analyzovaných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r>
              <w:rPr>
                <w:rStyle w:val="jlqj4b"/>
                <w:rFonts w:cs="Times New Roman"/>
                <w:i/>
                <w:szCs w:val="24"/>
                <w:lang w:val="en"/>
              </w:rPr>
              <w:t>diel</w:t>
            </w:r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. Dianie v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literatúre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po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roku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2000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môže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doktorand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súbežne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konfrontovať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so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situáciou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v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slovenskej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a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rusínskej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literatúre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po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roku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1989,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keď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sa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v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naznačenom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kontexte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plne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etablovali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rôzne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experimentálne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metódy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a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uvažovať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o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prekonávaní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postmoderny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či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o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funkčnosti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pojmov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ako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metamoderna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,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digimoderna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či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postmilenializmus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v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posledných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rokoch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. V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interpretačnom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fókuse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budú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dominovať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autori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ako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J.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Patarák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>,</w:t>
            </w:r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M. Krajniak, V. Staviarsky, M.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Nahacz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, M.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Kseňák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, M.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Maľcovská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, P.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Semancová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a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i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. </w:t>
            </w:r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  </w:t>
            </w:r>
          </w:p>
          <w:p w14:paraId="6B292A7A" w14:textId="0CCEBB96" w:rsidR="0064007A" w:rsidRPr="00A715F0" w:rsidRDefault="0064007A" w:rsidP="00A715F0">
            <w:pPr>
              <w:spacing w:after="120"/>
              <w:jc w:val="both"/>
              <w:rPr>
                <w:rFonts w:cs="Times New Roman"/>
              </w:rPr>
            </w:pPr>
          </w:p>
        </w:tc>
      </w:tr>
      <w:tr w:rsidR="002A1F76" w:rsidRPr="002A1F76" w14:paraId="006C29BB" w14:textId="77777777" w:rsidTr="002A1F76">
        <w:trPr>
          <w:trHeight w:val="5945"/>
          <w:tblCellSpacing w:w="15" w:type="dxa"/>
        </w:trPr>
        <w:tc>
          <w:tcPr>
            <w:tcW w:w="0" w:type="auto"/>
            <w:vAlign w:val="center"/>
          </w:tcPr>
          <w:p w14:paraId="338E980E" w14:textId="77777777" w:rsidR="002A1F76" w:rsidRPr="002A1F76" w:rsidRDefault="002A1F76" w:rsidP="002A1F76">
            <w:pPr>
              <w:spacing w:after="120"/>
              <w:ind w:left="-50"/>
              <w:jc w:val="both"/>
            </w:pPr>
          </w:p>
        </w:tc>
      </w:tr>
    </w:tbl>
    <w:p w14:paraId="7F175AE7" w14:textId="4E6BB83E" w:rsidR="00D20083" w:rsidRPr="002A1F76" w:rsidRDefault="00D20083" w:rsidP="002A1F76">
      <w:pPr>
        <w:pStyle w:val="Normlny1"/>
        <w:spacing w:before="0" w:beforeAutospacing="0" w:after="120" w:afterAutospacing="0"/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B763C" w:rsidRPr="00DB763C" w14:paraId="7CE36EFD" w14:textId="77777777" w:rsidTr="00DB76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37564" w14:textId="77777777" w:rsidR="00DB763C" w:rsidRDefault="00DB763C" w:rsidP="002A1F76">
            <w:pPr>
              <w:spacing w:after="120"/>
              <w:jc w:val="center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</w:p>
          <w:p w14:paraId="0DAB3A2C" w14:textId="286E62DD" w:rsidR="00DB763C" w:rsidRPr="00DB763C" w:rsidRDefault="00DB763C" w:rsidP="002A1F76">
            <w:pPr>
              <w:spacing w:after="120"/>
              <w:jc w:val="center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</w:p>
        </w:tc>
      </w:tr>
    </w:tbl>
    <w:p w14:paraId="781D30E3" w14:textId="77777777" w:rsidR="00223F57" w:rsidRDefault="00223F57"/>
    <w:sectPr w:rsidR="00223F57" w:rsidSect="002A1F7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5E98F" w14:textId="77777777" w:rsidR="00291B39" w:rsidRDefault="00291B39" w:rsidP="008C0534">
      <w:r>
        <w:separator/>
      </w:r>
    </w:p>
  </w:endnote>
  <w:endnote w:type="continuationSeparator" w:id="0">
    <w:p w14:paraId="07A777D8" w14:textId="77777777" w:rsidR="00291B39" w:rsidRDefault="00291B39" w:rsidP="008C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ssicoURWTOT-Regular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oli SC Regular">
    <w:altName w:val="Malgun Gothic Semilight"/>
    <w:charset w:val="00"/>
    <w:family w:val="auto"/>
    <w:pitch w:val="variable"/>
    <w:sig w:usb0="00000000" w:usb1="080F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8118776"/>
      <w:docPartObj>
        <w:docPartGallery w:val="Page Numbers (Bottom of Page)"/>
        <w:docPartUnique/>
      </w:docPartObj>
    </w:sdtPr>
    <w:sdtEndPr/>
    <w:sdtContent>
      <w:p w14:paraId="3EE13772" w14:textId="2379C3CA" w:rsidR="008C0534" w:rsidRDefault="008C0534" w:rsidP="008C053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7A2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F14B3" w14:textId="77777777" w:rsidR="00291B39" w:rsidRDefault="00291B39" w:rsidP="008C0534">
      <w:r>
        <w:separator/>
      </w:r>
    </w:p>
  </w:footnote>
  <w:footnote w:type="continuationSeparator" w:id="0">
    <w:p w14:paraId="6E856647" w14:textId="77777777" w:rsidR="00291B39" w:rsidRDefault="00291B39" w:rsidP="008C0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BC5"/>
    <w:multiLevelType w:val="hybridMultilevel"/>
    <w:tmpl w:val="CB841470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21C13"/>
    <w:multiLevelType w:val="hybridMultilevel"/>
    <w:tmpl w:val="97F4E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221BB"/>
    <w:multiLevelType w:val="hybridMultilevel"/>
    <w:tmpl w:val="02BC69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E3539"/>
    <w:multiLevelType w:val="hybridMultilevel"/>
    <w:tmpl w:val="1CF2D49A"/>
    <w:lvl w:ilvl="0" w:tplc="196EFBF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2D5B"/>
    <w:multiLevelType w:val="hybridMultilevel"/>
    <w:tmpl w:val="04323F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F293E"/>
    <w:multiLevelType w:val="hybridMultilevel"/>
    <w:tmpl w:val="EB80115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1BB3BF8"/>
    <w:multiLevelType w:val="hybridMultilevel"/>
    <w:tmpl w:val="98AA24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3764C"/>
    <w:multiLevelType w:val="hybridMultilevel"/>
    <w:tmpl w:val="E5F81402"/>
    <w:lvl w:ilvl="0" w:tplc="196EFBF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17D7D"/>
    <w:multiLevelType w:val="hybridMultilevel"/>
    <w:tmpl w:val="AC5CE9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877FF"/>
    <w:multiLevelType w:val="hybridMultilevel"/>
    <w:tmpl w:val="9E2CA5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252C4"/>
    <w:multiLevelType w:val="hybridMultilevel"/>
    <w:tmpl w:val="EE22518E"/>
    <w:lvl w:ilvl="0" w:tplc="5B38D76A">
      <w:start w:val="1"/>
      <w:numFmt w:val="lowerLetter"/>
      <w:lvlText w:val="%1)"/>
      <w:lvlJc w:val="left"/>
      <w:pPr>
        <w:tabs>
          <w:tab w:val="num" w:pos="664"/>
        </w:tabs>
        <w:ind w:left="664" w:hanging="3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57767"/>
    <w:multiLevelType w:val="hybridMultilevel"/>
    <w:tmpl w:val="C7742B80"/>
    <w:lvl w:ilvl="0" w:tplc="CF5472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B4B0A"/>
    <w:multiLevelType w:val="hybridMultilevel"/>
    <w:tmpl w:val="EE22518E"/>
    <w:lvl w:ilvl="0" w:tplc="5B38D76A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25204"/>
    <w:multiLevelType w:val="hybridMultilevel"/>
    <w:tmpl w:val="94DC675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74A6BD3"/>
    <w:multiLevelType w:val="hybridMultilevel"/>
    <w:tmpl w:val="EE22518E"/>
    <w:lvl w:ilvl="0" w:tplc="5B38D76A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10C8F"/>
    <w:multiLevelType w:val="hybridMultilevel"/>
    <w:tmpl w:val="D6AC0E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B03F2"/>
    <w:multiLevelType w:val="hybridMultilevel"/>
    <w:tmpl w:val="E5F81402"/>
    <w:lvl w:ilvl="0" w:tplc="196EFBF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660EF"/>
    <w:multiLevelType w:val="hybridMultilevel"/>
    <w:tmpl w:val="DB3E6E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B035D"/>
    <w:multiLevelType w:val="hybridMultilevel"/>
    <w:tmpl w:val="6368F7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624EF"/>
    <w:multiLevelType w:val="hybridMultilevel"/>
    <w:tmpl w:val="B5725D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A6B21"/>
    <w:multiLevelType w:val="singleLevel"/>
    <w:tmpl w:val="4D6CA9A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56785612">
    <w:abstractNumId w:val="0"/>
  </w:num>
  <w:num w:numId="2" w16cid:durableId="1571038609">
    <w:abstractNumId w:val="20"/>
  </w:num>
  <w:num w:numId="3" w16cid:durableId="384990451">
    <w:abstractNumId w:val="6"/>
  </w:num>
  <w:num w:numId="4" w16cid:durableId="436026918">
    <w:abstractNumId w:val="13"/>
  </w:num>
  <w:num w:numId="5" w16cid:durableId="2130934333">
    <w:abstractNumId w:val="14"/>
  </w:num>
  <w:num w:numId="6" w16cid:durableId="91635062">
    <w:abstractNumId w:val="10"/>
  </w:num>
  <w:num w:numId="7" w16cid:durableId="886523772">
    <w:abstractNumId w:val="12"/>
  </w:num>
  <w:num w:numId="8" w16cid:durableId="317659738">
    <w:abstractNumId w:val="18"/>
  </w:num>
  <w:num w:numId="9" w16cid:durableId="547911034">
    <w:abstractNumId w:val="9"/>
  </w:num>
  <w:num w:numId="10" w16cid:durableId="929317295">
    <w:abstractNumId w:val="8"/>
  </w:num>
  <w:num w:numId="11" w16cid:durableId="1350067466">
    <w:abstractNumId w:val="15"/>
  </w:num>
  <w:num w:numId="12" w16cid:durableId="1585409413">
    <w:abstractNumId w:val="19"/>
  </w:num>
  <w:num w:numId="13" w16cid:durableId="1433165277">
    <w:abstractNumId w:val="4"/>
  </w:num>
  <w:num w:numId="14" w16cid:durableId="1968780632">
    <w:abstractNumId w:val="2"/>
  </w:num>
  <w:num w:numId="15" w16cid:durableId="163203120">
    <w:abstractNumId w:val="11"/>
  </w:num>
  <w:num w:numId="16" w16cid:durableId="483669117">
    <w:abstractNumId w:val="7"/>
  </w:num>
  <w:num w:numId="17" w16cid:durableId="1865827375">
    <w:abstractNumId w:val="16"/>
  </w:num>
  <w:num w:numId="18" w16cid:durableId="994264002">
    <w:abstractNumId w:val="1"/>
  </w:num>
  <w:num w:numId="19" w16cid:durableId="1775595700">
    <w:abstractNumId w:val="3"/>
  </w:num>
  <w:num w:numId="20" w16cid:durableId="1460219357">
    <w:abstractNumId w:val="5"/>
  </w:num>
  <w:num w:numId="21" w16cid:durableId="15566989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DA2"/>
    <w:rsid w:val="000036D0"/>
    <w:rsid w:val="000209A0"/>
    <w:rsid w:val="0005067F"/>
    <w:rsid w:val="000524B8"/>
    <w:rsid w:val="00060F89"/>
    <w:rsid w:val="00071E26"/>
    <w:rsid w:val="00086375"/>
    <w:rsid w:val="000A5202"/>
    <w:rsid w:val="000C3394"/>
    <w:rsid w:val="000C6236"/>
    <w:rsid w:val="000D140C"/>
    <w:rsid w:val="000D1AF6"/>
    <w:rsid w:val="000D7514"/>
    <w:rsid w:val="00101991"/>
    <w:rsid w:val="0011660C"/>
    <w:rsid w:val="00126752"/>
    <w:rsid w:val="001374F6"/>
    <w:rsid w:val="00137E58"/>
    <w:rsid w:val="00145A5D"/>
    <w:rsid w:val="00152F3F"/>
    <w:rsid w:val="001647D2"/>
    <w:rsid w:val="001777E6"/>
    <w:rsid w:val="001B603C"/>
    <w:rsid w:val="001D0850"/>
    <w:rsid w:val="001F62E9"/>
    <w:rsid w:val="002116DA"/>
    <w:rsid w:val="00223F57"/>
    <w:rsid w:val="002655F1"/>
    <w:rsid w:val="00274476"/>
    <w:rsid w:val="00291B39"/>
    <w:rsid w:val="0029461C"/>
    <w:rsid w:val="002A1F76"/>
    <w:rsid w:val="002A5D5E"/>
    <w:rsid w:val="002D6EBD"/>
    <w:rsid w:val="002F7005"/>
    <w:rsid w:val="00302352"/>
    <w:rsid w:val="0030482C"/>
    <w:rsid w:val="00317E1E"/>
    <w:rsid w:val="00332DBF"/>
    <w:rsid w:val="00333EA1"/>
    <w:rsid w:val="00334712"/>
    <w:rsid w:val="003569E9"/>
    <w:rsid w:val="00360304"/>
    <w:rsid w:val="003D7943"/>
    <w:rsid w:val="003E2850"/>
    <w:rsid w:val="003E3687"/>
    <w:rsid w:val="004144CA"/>
    <w:rsid w:val="004210B3"/>
    <w:rsid w:val="00435DA2"/>
    <w:rsid w:val="00441D67"/>
    <w:rsid w:val="00454DA8"/>
    <w:rsid w:val="00472006"/>
    <w:rsid w:val="004800D8"/>
    <w:rsid w:val="004F40CB"/>
    <w:rsid w:val="00506B9F"/>
    <w:rsid w:val="0051572A"/>
    <w:rsid w:val="00532B31"/>
    <w:rsid w:val="00533A4D"/>
    <w:rsid w:val="005345DB"/>
    <w:rsid w:val="00566518"/>
    <w:rsid w:val="005830D3"/>
    <w:rsid w:val="005B2ADA"/>
    <w:rsid w:val="005B58C0"/>
    <w:rsid w:val="005C4D4C"/>
    <w:rsid w:val="005D5CE7"/>
    <w:rsid w:val="005D5EE5"/>
    <w:rsid w:val="005D66C9"/>
    <w:rsid w:val="005E5BF8"/>
    <w:rsid w:val="006012E9"/>
    <w:rsid w:val="00630DEC"/>
    <w:rsid w:val="006312B2"/>
    <w:rsid w:val="0064007A"/>
    <w:rsid w:val="00681878"/>
    <w:rsid w:val="006C213B"/>
    <w:rsid w:val="006D14AE"/>
    <w:rsid w:val="006E251A"/>
    <w:rsid w:val="00707F46"/>
    <w:rsid w:val="007250BB"/>
    <w:rsid w:val="00735734"/>
    <w:rsid w:val="007505D6"/>
    <w:rsid w:val="007545E2"/>
    <w:rsid w:val="00786E5F"/>
    <w:rsid w:val="00797EFF"/>
    <w:rsid w:val="007A3B8C"/>
    <w:rsid w:val="007C1408"/>
    <w:rsid w:val="007C325A"/>
    <w:rsid w:val="007C4935"/>
    <w:rsid w:val="00804023"/>
    <w:rsid w:val="008272EF"/>
    <w:rsid w:val="00831135"/>
    <w:rsid w:val="00853C41"/>
    <w:rsid w:val="00860E1C"/>
    <w:rsid w:val="008626AF"/>
    <w:rsid w:val="0086400E"/>
    <w:rsid w:val="008851B7"/>
    <w:rsid w:val="008A79B1"/>
    <w:rsid w:val="008C0534"/>
    <w:rsid w:val="008C5AB8"/>
    <w:rsid w:val="008D6679"/>
    <w:rsid w:val="00936246"/>
    <w:rsid w:val="009371F5"/>
    <w:rsid w:val="00946BF0"/>
    <w:rsid w:val="00953A6D"/>
    <w:rsid w:val="00955158"/>
    <w:rsid w:val="009626BE"/>
    <w:rsid w:val="00977ECD"/>
    <w:rsid w:val="009F067F"/>
    <w:rsid w:val="00A00326"/>
    <w:rsid w:val="00A457A2"/>
    <w:rsid w:val="00A715F0"/>
    <w:rsid w:val="00A8490C"/>
    <w:rsid w:val="00A87733"/>
    <w:rsid w:val="00B0309A"/>
    <w:rsid w:val="00B379B1"/>
    <w:rsid w:val="00B778B4"/>
    <w:rsid w:val="00B93E2A"/>
    <w:rsid w:val="00B97CA6"/>
    <w:rsid w:val="00BE2043"/>
    <w:rsid w:val="00BE7278"/>
    <w:rsid w:val="00C00B97"/>
    <w:rsid w:val="00C5319C"/>
    <w:rsid w:val="00C56AE6"/>
    <w:rsid w:val="00C70607"/>
    <w:rsid w:val="00C80953"/>
    <w:rsid w:val="00C92237"/>
    <w:rsid w:val="00CA2413"/>
    <w:rsid w:val="00CA3024"/>
    <w:rsid w:val="00CA5376"/>
    <w:rsid w:val="00CD17A2"/>
    <w:rsid w:val="00D0605C"/>
    <w:rsid w:val="00D106B5"/>
    <w:rsid w:val="00D20083"/>
    <w:rsid w:val="00D34FB7"/>
    <w:rsid w:val="00D36951"/>
    <w:rsid w:val="00D45932"/>
    <w:rsid w:val="00D463B9"/>
    <w:rsid w:val="00D63F92"/>
    <w:rsid w:val="00D86645"/>
    <w:rsid w:val="00D9428F"/>
    <w:rsid w:val="00DA75EB"/>
    <w:rsid w:val="00DB6161"/>
    <w:rsid w:val="00DB763C"/>
    <w:rsid w:val="00DF1EEB"/>
    <w:rsid w:val="00DF7B6B"/>
    <w:rsid w:val="00E32C8A"/>
    <w:rsid w:val="00E33ABE"/>
    <w:rsid w:val="00E44986"/>
    <w:rsid w:val="00E508AC"/>
    <w:rsid w:val="00E60368"/>
    <w:rsid w:val="00E66FC9"/>
    <w:rsid w:val="00E84252"/>
    <w:rsid w:val="00E932E1"/>
    <w:rsid w:val="00E94BCD"/>
    <w:rsid w:val="00E96CCC"/>
    <w:rsid w:val="00EC4482"/>
    <w:rsid w:val="00ED2803"/>
    <w:rsid w:val="00EF49F8"/>
    <w:rsid w:val="00F23440"/>
    <w:rsid w:val="00F63E72"/>
    <w:rsid w:val="00F904B4"/>
    <w:rsid w:val="00F946BA"/>
    <w:rsid w:val="00FB52DB"/>
    <w:rsid w:val="00FB5DED"/>
    <w:rsid w:val="00FD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BDBA"/>
  <w15:docId w15:val="{82A9CBF4-8C92-4C82-ACEF-33B12C6C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35DA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35D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rsid w:val="00435DA2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435D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rsid w:val="00435DA2"/>
    <w:pPr>
      <w:jc w:val="both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35D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E84252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E8425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E84252"/>
    <w:pPr>
      <w:jc w:val="center"/>
    </w:pPr>
    <w:rPr>
      <w:rFonts w:eastAsia="Times New Roman" w:cs="Times New Roman"/>
      <w:b/>
      <w:sz w:val="32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E84252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D17A2"/>
    <w:rPr>
      <w:color w:val="0563C1" w:themeColor="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23F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23F57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Bezriadkovania">
    <w:name w:val="No Spacing"/>
    <w:uiPriority w:val="1"/>
    <w:qFormat/>
    <w:rsid w:val="00223F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lny1">
    <w:name w:val="Normálny1"/>
    <w:basedOn w:val="Normlny"/>
    <w:rsid w:val="00223F57"/>
    <w:pPr>
      <w:spacing w:before="100" w:beforeAutospacing="1" w:after="100" w:afterAutospacing="1"/>
    </w:pPr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23F57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Textpoznmkypodiarou">
    <w:name w:val="footnote text"/>
    <w:aliases w:val="Schriftart: 9 pt,Schriftart: 10 pt,Schriftart: 8 pt,Char,Footnote Text Char1,Footnote Text Char Char,Footnote Text Char1 Char Char,Footnote Text Char Char Char Char,Footnote Text Char2 Char Char Char Char Char"/>
    <w:basedOn w:val="Normlny"/>
    <w:link w:val="TextpoznmkypodiarouChar"/>
    <w:uiPriority w:val="99"/>
    <w:unhideWhenUsed/>
    <w:rsid w:val="00223F57"/>
    <w:rPr>
      <w:rFonts w:asciiTheme="minorHAnsi" w:hAnsiTheme="minorHAnsi"/>
      <w:sz w:val="20"/>
      <w:szCs w:val="20"/>
    </w:rPr>
  </w:style>
  <w:style w:type="character" w:customStyle="1" w:styleId="TextpoznmkypodiarouChar">
    <w:name w:val="Text poznámky pod čiarou Char"/>
    <w:aliases w:val="Schriftart: 9 pt Char,Schriftart: 10 pt Char,Schriftart: 8 pt Char,Char Char,Footnote Text Char1 Char,Footnote Text Char Char Char,Footnote Text Char1 Char Char Char,Footnote Text Char Char Char Char Char"/>
    <w:basedOn w:val="Predvolenpsmoodseku"/>
    <w:link w:val="Textpoznmkypodiarou"/>
    <w:uiPriority w:val="99"/>
    <w:rsid w:val="00223F57"/>
    <w:rPr>
      <w:sz w:val="20"/>
      <w:szCs w:val="20"/>
    </w:rPr>
  </w:style>
  <w:style w:type="paragraph" w:customStyle="1" w:styleId="Norm00E1ln00ED">
    <w:name w:val="Norm&lt;00E1&gt;ln&lt;00ED&gt;"/>
    <w:basedOn w:val="Normlny"/>
    <w:uiPriority w:val="99"/>
    <w:rsid w:val="00223F5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eastAsia="Times New Roman" w:cs="Times New Roman"/>
      <w:color w:val="000000"/>
      <w:szCs w:val="24"/>
      <w:lang w:eastAsia="sk-SK" w:bidi="he-IL"/>
    </w:rPr>
  </w:style>
  <w:style w:type="character" w:styleId="Odkaznakomentr">
    <w:name w:val="annotation reference"/>
    <w:basedOn w:val="Predvolenpsmoodseku"/>
    <w:uiPriority w:val="99"/>
    <w:semiHidden/>
    <w:unhideWhenUsed/>
    <w:rsid w:val="00DF7B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F7B6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F7B6B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7B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7B6B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7B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7B6B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A715F0"/>
    <w:rPr>
      <w:b/>
      <w:bCs/>
    </w:rPr>
  </w:style>
  <w:style w:type="character" w:customStyle="1" w:styleId="jlqj4b">
    <w:name w:val="jlqj4b"/>
    <w:basedOn w:val="Predvolenpsmoodseku"/>
    <w:rsid w:val="00640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11671-7253-4817-885E-C0FA5C3C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pouzivatel</dc:creator>
  <cp:lastModifiedBy>Berezovská Mária</cp:lastModifiedBy>
  <cp:revision>2</cp:revision>
  <dcterms:created xsi:type="dcterms:W3CDTF">2025-12-04T08:42:00Z</dcterms:created>
  <dcterms:modified xsi:type="dcterms:W3CDTF">2025-12-04T08:42:00Z</dcterms:modified>
</cp:coreProperties>
</file>