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300FC44C" w:rsidR="00E024DD" w:rsidRPr="00982FB1" w:rsidRDefault="00C35A99" w:rsidP="00C35A99">
      <w:pPr>
        <w:pStyle w:val="Hlavika"/>
        <w:jc w:val="center"/>
        <w:rPr>
          <w:b/>
          <w:bCs/>
          <w:sz w:val="24"/>
          <w:szCs w:val="24"/>
        </w:rPr>
      </w:pPr>
      <w:r w:rsidRPr="00982FB1">
        <w:rPr>
          <w:b/>
          <w:bCs/>
          <w:sz w:val="24"/>
          <w:szCs w:val="24"/>
        </w:rPr>
        <w:t>OPIS ŠTUDIJNÉHO PROGRAMU – OSNOVA</w:t>
      </w:r>
    </w:p>
    <w:p w14:paraId="19C9628E" w14:textId="77777777" w:rsidR="00E024DD" w:rsidRPr="00C35A99" w:rsidRDefault="00E024DD" w:rsidP="00173BC4">
      <w:pPr>
        <w:spacing w:after="60"/>
        <w:rPr>
          <w:rFonts w:cstheme="minorHAnsi"/>
          <w:b/>
          <w:bCs/>
          <w:sz w:val="24"/>
          <w:szCs w:val="16"/>
        </w:rPr>
      </w:pPr>
    </w:p>
    <w:p w14:paraId="600F33D7" w14:textId="77777777" w:rsidR="00170105" w:rsidRPr="002A5CDA" w:rsidRDefault="00170105" w:rsidP="00457DC4">
      <w:pPr>
        <w:spacing w:before="80" w:after="80" w:line="240" w:lineRule="auto"/>
        <w:jc w:val="both"/>
        <w:rPr>
          <w:rFonts w:cstheme="minorHAnsi"/>
          <w:i/>
          <w:sz w:val="24"/>
        </w:rPr>
      </w:pPr>
      <w:r w:rsidRPr="002A5CDA">
        <w:rPr>
          <w:rFonts w:cstheme="minorHAnsi"/>
          <w:b/>
          <w:sz w:val="24"/>
        </w:rPr>
        <w:t>Vysoká škola:</w:t>
      </w:r>
      <w:r w:rsidRPr="002A5CDA">
        <w:rPr>
          <w:rFonts w:cstheme="minorHAnsi"/>
          <w:sz w:val="24"/>
        </w:rPr>
        <w:t xml:space="preserve"> </w:t>
      </w:r>
      <w:r w:rsidRPr="002A5CDA">
        <w:rPr>
          <w:rFonts w:cstheme="minorHAnsi"/>
          <w:i/>
          <w:sz w:val="24"/>
        </w:rPr>
        <w:t>Prešovská univerzita v Prešove</w:t>
      </w:r>
    </w:p>
    <w:p w14:paraId="3F52462D" w14:textId="497362CC" w:rsidR="008B466C" w:rsidRDefault="008B466C" w:rsidP="00457DC4">
      <w:pPr>
        <w:spacing w:before="80" w:after="80" w:line="240" w:lineRule="auto"/>
        <w:rPr>
          <w:rFonts w:cstheme="minorHAnsi"/>
          <w:b/>
          <w:bCs/>
          <w:sz w:val="24"/>
          <w:szCs w:val="24"/>
        </w:rPr>
      </w:pPr>
      <w:r>
        <w:rPr>
          <w:rFonts w:cstheme="minorHAnsi"/>
          <w:b/>
          <w:bCs/>
          <w:sz w:val="24"/>
          <w:szCs w:val="24"/>
        </w:rPr>
        <w:t>Fakulta</w:t>
      </w:r>
      <w:r w:rsidR="001C3B41">
        <w:rPr>
          <w:rFonts w:cstheme="minorHAnsi"/>
          <w:b/>
          <w:bCs/>
          <w:sz w:val="24"/>
          <w:szCs w:val="24"/>
        </w:rPr>
        <w:t>/pracovisko</w:t>
      </w:r>
      <w:r>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CB2E90">
            <w:rPr>
              <w:rFonts w:cstheme="minorHAnsi"/>
              <w:i/>
              <w:sz w:val="24"/>
              <w:szCs w:val="24"/>
            </w:rPr>
            <w:t>Fakulta manažmentu, ekonomiky a obchodu</w:t>
          </w:r>
        </w:sdtContent>
      </w:sdt>
    </w:p>
    <w:p w14:paraId="06835945" w14:textId="6D05BABE" w:rsidR="00B04F60" w:rsidRDefault="00B04F60" w:rsidP="00457DC4">
      <w:pPr>
        <w:spacing w:before="80" w:after="80" w:line="240" w:lineRule="auto"/>
        <w:rPr>
          <w:rFonts w:cstheme="minorHAnsi"/>
          <w:bCs/>
          <w:i/>
          <w:color w:val="808080" w:themeColor="background1" w:themeShade="80"/>
          <w:sz w:val="24"/>
          <w:szCs w:val="16"/>
        </w:rPr>
      </w:pPr>
      <w:r w:rsidRPr="00C35A99">
        <w:rPr>
          <w:rFonts w:cstheme="minorHAnsi"/>
          <w:b/>
          <w:bCs/>
          <w:sz w:val="24"/>
          <w:szCs w:val="24"/>
        </w:rPr>
        <w:t>Sídlo fakulty</w:t>
      </w:r>
      <w:r w:rsidR="00691E58">
        <w:rPr>
          <w:rFonts w:cstheme="minorHAnsi"/>
          <w:b/>
          <w:bCs/>
          <w:sz w:val="24"/>
          <w:szCs w:val="24"/>
        </w:rPr>
        <w:t>/pracoviska</w:t>
      </w:r>
      <w:r w:rsidR="001A57C8">
        <w:rPr>
          <w:rFonts w:cstheme="minorHAnsi"/>
          <w:b/>
          <w:bCs/>
          <w:sz w:val="24"/>
          <w:szCs w:val="24"/>
        </w:rPr>
        <w:t xml:space="preserve"> (adresa)</w:t>
      </w:r>
      <w:r w:rsidR="00C35A99" w:rsidRPr="00C35A99">
        <w:rPr>
          <w:rFonts w:cstheme="minorHAnsi"/>
          <w:b/>
          <w:bCs/>
          <w:sz w:val="24"/>
          <w:szCs w:val="24"/>
        </w:rPr>
        <w:t>:</w:t>
      </w:r>
      <w:r w:rsidR="007914BB" w:rsidRPr="007914BB">
        <w:rPr>
          <w:rFonts w:cstheme="minorHAnsi"/>
          <w:bCs/>
          <w:i/>
          <w:sz w:val="20"/>
          <w:szCs w:val="24"/>
        </w:rPr>
        <w:t xml:space="preserve"> </w:t>
      </w:r>
      <w:r w:rsidR="007914BB" w:rsidRPr="007914BB">
        <w:rPr>
          <w:rFonts w:cstheme="minorHAnsi"/>
          <w:i/>
          <w:sz w:val="24"/>
          <w:szCs w:val="24"/>
        </w:rPr>
        <w:t xml:space="preserve"> </w:t>
      </w:r>
      <w:r w:rsidR="001B0E1C" w:rsidRPr="001B0E1C">
        <w:rPr>
          <w:rFonts w:cstheme="minorHAnsi"/>
          <w:i/>
          <w:sz w:val="24"/>
          <w:szCs w:val="24"/>
        </w:rPr>
        <w:t>Konštantínova</w:t>
      </w:r>
      <w:r w:rsidR="009F3A60">
        <w:rPr>
          <w:rFonts w:cstheme="minorHAnsi"/>
          <w:i/>
          <w:sz w:val="24"/>
          <w:szCs w:val="24"/>
        </w:rPr>
        <w:t xml:space="preserve"> ul.</w:t>
      </w:r>
      <w:r w:rsidR="001B0E1C" w:rsidRPr="001B0E1C">
        <w:rPr>
          <w:rFonts w:cstheme="minorHAnsi"/>
          <w:i/>
          <w:sz w:val="24"/>
          <w:szCs w:val="24"/>
        </w:rPr>
        <w:t xml:space="preserve"> 16</w:t>
      </w:r>
      <w:r w:rsidR="007914BB" w:rsidRPr="007914BB">
        <w:rPr>
          <w:rFonts w:cstheme="minorHAnsi"/>
          <w:i/>
          <w:sz w:val="24"/>
          <w:szCs w:val="24"/>
        </w:rPr>
        <w:t>, 080 01 Prešov</w:t>
      </w:r>
    </w:p>
    <w:p w14:paraId="6DD4B445" w14:textId="7567D1CD" w:rsidR="00D55D8B" w:rsidRDefault="00D55D8B" w:rsidP="00105D34">
      <w:pPr>
        <w:autoSpaceDE w:val="0"/>
        <w:autoSpaceDN w:val="0"/>
        <w:adjustRightInd w:val="0"/>
        <w:spacing w:after="0" w:line="240" w:lineRule="auto"/>
        <w:rPr>
          <w:rFonts w:cstheme="minorHAnsi"/>
          <w:sz w:val="24"/>
          <w:szCs w:val="16"/>
        </w:rPr>
      </w:pPr>
    </w:p>
    <w:p w14:paraId="7BFE6FE9" w14:textId="2AED3BFF" w:rsidR="00D55D8B" w:rsidRPr="00105D34" w:rsidRDefault="00D55D8B" w:rsidP="00105D34">
      <w:pPr>
        <w:autoSpaceDE w:val="0"/>
        <w:autoSpaceDN w:val="0"/>
        <w:adjustRightInd w:val="0"/>
        <w:spacing w:after="0" w:line="240" w:lineRule="auto"/>
        <w:rPr>
          <w:rFonts w:cstheme="minorHAnsi"/>
          <w:sz w:val="24"/>
          <w:szCs w:val="16"/>
        </w:rPr>
      </w:pPr>
    </w:p>
    <w:p w14:paraId="31A57005" w14:textId="6DC738B7" w:rsidR="00B04F60" w:rsidRPr="00575770" w:rsidRDefault="00B04F60" w:rsidP="001545D3">
      <w:pPr>
        <w:tabs>
          <w:tab w:val="center" w:pos="4536"/>
        </w:tabs>
        <w:autoSpaceDE w:val="0"/>
        <w:autoSpaceDN w:val="0"/>
        <w:adjustRightInd w:val="0"/>
        <w:spacing w:after="0" w:line="240" w:lineRule="auto"/>
        <w:rPr>
          <w:rFonts w:cstheme="minorHAnsi"/>
          <w:sz w:val="16"/>
          <w:szCs w:val="16"/>
        </w:rPr>
      </w:pPr>
      <w:r w:rsidRPr="00575770">
        <w:rPr>
          <w:rFonts w:cstheme="minorHAnsi"/>
          <w:sz w:val="16"/>
          <w:szCs w:val="16"/>
        </w:rPr>
        <w:t xml:space="preserve">Orgán </w:t>
      </w:r>
      <w:r w:rsidR="00602161" w:rsidRPr="00575770">
        <w:rPr>
          <w:rFonts w:cstheme="minorHAnsi"/>
          <w:sz w:val="16"/>
          <w:szCs w:val="16"/>
        </w:rPr>
        <w:t xml:space="preserve">vysokej školy na </w:t>
      </w:r>
      <w:r w:rsidRPr="00575770">
        <w:rPr>
          <w:rFonts w:cstheme="minorHAnsi"/>
          <w:sz w:val="16"/>
          <w:szCs w:val="16"/>
        </w:rPr>
        <w:t>schvaľovani</w:t>
      </w:r>
      <w:r w:rsidR="00602161" w:rsidRPr="00575770">
        <w:rPr>
          <w:rFonts w:cstheme="minorHAnsi"/>
          <w:sz w:val="16"/>
          <w:szCs w:val="16"/>
        </w:rPr>
        <w:t>e</w:t>
      </w:r>
      <w:r w:rsidRPr="00575770">
        <w:rPr>
          <w:rFonts w:cstheme="minorHAnsi"/>
          <w:sz w:val="16"/>
          <w:szCs w:val="16"/>
        </w:rPr>
        <w:t xml:space="preserve"> študijného programu:  </w:t>
      </w:r>
      <w:r w:rsidR="00E024DD" w:rsidRPr="00575770">
        <w:rPr>
          <w:rFonts w:cstheme="minorHAnsi"/>
          <w:sz w:val="16"/>
          <w:szCs w:val="16"/>
        </w:rPr>
        <w:tab/>
      </w:r>
      <w:r w:rsidR="006363CE" w:rsidRPr="006363CE">
        <w:rPr>
          <w:rFonts w:cstheme="minorHAnsi"/>
          <w:bCs/>
          <w:i/>
          <w:sz w:val="16"/>
          <w:szCs w:val="16"/>
        </w:rPr>
        <w:t>Rada pre vnútorný systém kvality PU v Prešove (</w:t>
      </w:r>
      <w:proofErr w:type="spellStart"/>
      <w:r w:rsidR="006363CE" w:rsidRPr="006363CE">
        <w:rPr>
          <w:rFonts w:cstheme="minorHAnsi"/>
          <w:bCs/>
          <w:i/>
          <w:sz w:val="16"/>
          <w:szCs w:val="16"/>
        </w:rPr>
        <w:t>RpVSK</w:t>
      </w:r>
      <w:proofErr w:type="spellEnd"/>
      <w:r w:rsidR="006363CE" w:rsidRPr="006363CE">
        <w:rPr>
          <w:rFonts w:cstheme="minorHAnsi"/>
          <w:bCs/>
          <w:i/>
          <w:sz w:val="16"/>
          <w:szCs w:val="16"/>
        </w:rPr>
        <w:t xml:space="preserve"> PU v Prešove)</w:t>
      </w:r>
    </w:p>
    <w:p w14:paraId="27D05D33" w14:textId="1AE31BD3" w:rsidR="00B04F60" w:rsidRPr="00575770" w:rsidRDefault="00DC18D9"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Dátum schválenia študijného programu</w:t>
      </w:r>
      <w:r w:rsidR="0038454B" w:rsidRPr="00575770">
        <w:rPr>
          <w:rFonts w:cstheme="minorHAnsi"/>
          <w:sz w:val="16"/>
          <w:szCs w:val="16"/>
        </w:rPr>
        <w:t xml:space="preserve"> </w:t>
      </w:r>
      <w:r w:rsidR="003F3DBE" w:rsidRPr="00575770">
        <w:rPr>
          <w:rFonts w:cstheme="minorHAnsi"/>
          <w:sz w:val="16"/>
          <w:szCs w:val="16"/>
        </w:rPr>
        <w:t>alebo úpravy študijného programu</w:t>
      </w:r>
      <w:r w:rsidRPr="00575770">
        <w:rPr>
          <w:rFonts w:cstheme="minorHAnsi"/>
          <w:sz w:val="16"/>
          <w:szCs w:val="16"/>
        </w:rPr>
        <w:t xml:space="preserve">: </w:t>
      </w:r>
    </w:p>
    <w:p w14:paraId="2C5F0C46" w14:textId="0AF87F21" w:rsidR="00826F0C" w:rsidRPr="00575770" w:rsidRDefault="00826F0C"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Dátum ostatnej zmeny</w:t>
      </w:r>
      <w:r w:rsidR="00E65945" w:rsidRPr="00575770">
        <w:rPr>
          <w:rStyle w:val="Odkaznapoznmkupodiarou"/>
          <w:rFonts w:cstheme="minorHAnsi"/>
          <w:sz w:val="16"/>
          <w:szCs w:val="16"/>
        </w:rPr>
        <w:footnoteReference w:id="2"/>
      </w:r>
      <w:r w:rsidRPr="00575770">
        <w:rPr>
          <w:rFonts w:cstheme="minorHAnsi"/>
          <w:sz w:val="16"/>
          <w:szCs w:val="16"/>
        </w:rPr>
        <w:t xml:space="preserve"> </w:t>
      </w:r>
      <w:r w:rsidR="00EF5EBE" w:rsidRPr="00575770">
        <w:rPr>
          <w:rFonts w:cstheme="minorHAnsi"/>
          <w:sz w:val="16"/>
          <w:szCs w:val="16"/>
        </w:rPr>
        <w:t xml:space="preserve">opisu </w:t>
      </w:r>
      <w:r w:rsidRPr="00575770">
        <w:rPr>
          <w:rFonts w:cstheme="minorHAnsi"/>
          <w:sz w:val="16"/>
          <w:szCs w:val="16"/>
        </w:rPr>
        <w:t xml:space="preserve">študijného programu: </w:t>
      </w:r>
    </w:p>
    <w:p w14:paraId="5D9FB313" w14:textId="03EF67E2" w:rsidR="00B04F60" w:rsidRPr="00575770" w:rsidRDefault="00B04F60"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Odkaz na výsledky</w:t>
      </w:r>
      <w:r w:rsidR="00AF47E9" w:rsidRPr="00575770">
        <w:rPr>
          <w:rFonts w:cstheme="minorHAnsi"/>
          <w:sz w:val="16"/>
          <w:szCs w:val="16"/>
        </w:rPr>
        <w:t xml:space="preserve"> </w:t>
      </w:r>
      <w:r w:rsidR="00834033" w:rsidRPr="00575770">
        <w:rPr>
          <w:rFonts w:cstheme="minorHAnsi"/>
          <w:sz w:val="16"/>
          <w:szCs w:val="16"/>
        </w:rPr>
        <w:t xml:space="preserve">ostatného </w:t>
      </w:r>
      <w:r w:rsidR="00AF47E9" w:rsidRPr="00575770">
        <w:rPr>
          <w:rFonts w:cstheme="minorHAnsi"/>
          <w:sz w:val="16"/>
          <w:szCs w:val="16"/>
        </w:rPr>
        <w:t xml:space="preserve">periodického </w:t>
      </w:r>
      <w:r w:rsidRPr="00575770">
        <w:rPr>
          <w:rFonts w:cstheme="minorHAnsi"/>
          <w:sz w:val="16"/>
          <w:szCs w:val="16"/>
        </w:rPr>
        <w:t>hodnotenia študijného programu</w:t>
      </w:r>
      <w:r w:rsidR="008D1AA1" w:rsidRPr="00575770">
        <w:rPr>
          <w:rFonts w:cstheme="minorHAnsi"/>
          <w:sz w:val="16"/>
          <w:szCs w:val="16"/>
        </w:rPr>
        <w:t xml:space="preserve"> vysokou školou</w:t>
      </w:r>
      <w:r w:rsidRPr="00575770">
        <w:rPr>
          <w:rFonts w:cstheme="minorHAnsi"/>
          <w:sz w:val="16"/>
          <w:szCs w:val="16"/>
        </w:rPr>
        <w:t xml:space="preserve">: </w:t>
      </w:r>
    </w:p>
    <w:p w14:paraId="7C0CBFBA" w14:textId="75C2C012" w:rsidR="00B04F60" w:rsidRPr="004D3F71" w:rsidRDefault="00B04F60" w:rsidP="00B04F60">
      <w:pPr>
        <w:autoSpaceDE w:val="0"/>
        <w:autoSpaceDN w:val="0"/>
        <w:adjustRightInd w:val="0"/>
        <w:spacing w:after="0" w:line="240" w:lineRule="auto"/>
        <w:ind w:left="360" w:hanging="360"/>
        <w:rPr>
          <w:rFonts w:cstheme="minorHAnsi"/>
          <w:sz w:val="16"/>
          <w:szCs w:val="16"/>
        </w:rPr>
      </w:pPr>
      <w:r w:rsidRPr="00575770">
        <w:rPr>
          <w:rFonts w:cstheme="minorHAnsi"/>
          <w:sz w:val="16"/>
          <w:szCs w:val="16"/>
        </w:rPr>
        <w:t xml:space="preserve">Odkaz na hodnotiacu správu k žiadosti o akreditáciu študijného programu </w:t>
      </w:r>
      <w:r w:rsidRPr="00575770">
        <w:rPr>
          <w:rFonts w:cstheme="minorHAnsi"/>
          <w:sz w:val="16"/>
          <w:szCs w:val="16"/>
          <w:lang w:eastAsia="sk-SK"/>
        </w:rPr>
        <w:t xml:space="preserve">podľa § 30 zákona </w:t>
      </w:r>
      <w:r w:rsidR="00825F10" w:rsidRPr="00575770">
        <w:rPr>
          <w:rFonts w:cstheme="minorHAnsi"/>
          <w:sz w:val="16"/>
          <w:szCs w:val="16"/>
          <w:lang w:eastAsia="sk-SK"/>
        </w:rPr>
        <w:t xml:space="preserve">č. </w:t>
      </w:r>
      <w:r w:rsidRPr="00575770">
        <w:rPr>
          <w:rFonts w:cstheme="minorHAnsi"/>
          <w:sz w:val="16"/>
          <w:szCs w:val="16"/>
          <w:lang w:eastAsia="sk-SK"/>
        </w:rPr>
        <w:t>269/2018 Z. z.</w:t>
      </w:r>
      <w:r w:rsidR="00B0423A" w:rsidRPr="00575770">
        <w:rPr>
          <w:rStyle w:val="Odkaznapoznmkupodiarou"/>
          <w:rFonts w:cstheme="minorHAnsi"/>
          <w:sz w:val="16"/>
          <w:szCs w:val="16"/>
          <w:lang w:eastAsia="sk-SK"/>
        </w:rPr>
        <w:footnoteReference w:id="3"/>
      </w:r>
      <w:r w:rsidRPr="00575770">
        <w:rPr>
          <w:rFonts w:cstheme="minorHAnsi"/>
          <w:sz w:val="16"/>
          <w:szCs w:val="16"/>
          <w:lang w:eastAsia="sk-SK"/>
        </w:rPr>
        <w:t>:</w:t>
      </w:r>
      <w:r w:rsidRPr="004D3F71">
        <w:rPr>
          <w:rFonts w:cstheme="minorHAnsi"/>
          <w:sz w:val="16"/>
          <w:szCs w:val="16"/>
          <w:lang w:eastAsia="sk-SK"/>
        </w:rPr>
        <w:t xml:space="preserve"> </w:t>
      </w:r>
    </w:p>
    <w:p w14:paraId="398F2E47" w14:textId="2548D04F" w:rsidR="00B04F60" w:rsidRPr="004D3F71"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4D3F71"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Základné údaje o študijnom programe </w:t>
      </w:r>
    </w:p>
    <w:p w14:paraId="0739C712" w14:textId="77777777" w:rsid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161A02" w:rsidRPr="0048758C">
        <w:rPr>
          <w:rFonts w:cstheme="minorHAnsi"/>
          <w:sz w:val="16"/>
          <w:szCs w:val="16"/>
        </w:rPr>
        <w:t>ázov študijného programu</w:t>
      </w:r>
      <w:r w:rsidR="00A5358B" w:rsidRPr="0048758C">
        <w:rPr>
          <w:rFonts w:cstheme="minorHAnsi"/>
          <w:sz w:val="16"/>
          <w:szCs w:val="16"/>
        </w:rPr>
        <w:t xml:space="preserve"> a číslo podľa registra</w:t>
      </w:r>
      <w:r w:rsidR="008943E2" w:rsidRPr="0048758C">
        <w:rPr>
          <w:rFonts w:cstheme="minorHAnsi"/>
          <w:sz w:val="16"/>
          <w:szCs w:val="16"/>
        </w:rPr>
        <w:t xml:space="preserve"> študijných programov</w:t>
      </w:r>
      <w:r w:rsidR="00275A29">
        <w:rPr>
          <w:rFonts w:cstheme="minorHAnsi"/>
          <w:sz w:val="16"/>
          <w:szCs w:val="16"/>
        </w:rPr>
        <w:t>.</w:t>
      </w:r>
      <w:r w:rsidR="00E15F28">
        <w:rPr>
          <w:rFonts w:cstheme="minorHAnsi"/>
          <w:sz w:val="16"/>
          <w:szCs w:val="16"/>
        </w:rPr>
        <w:t xml:space="preserve"> </w:t>
      </w:r>
    </w:p>
    <w:p w14:paraId="396CE437" w14:textId="7E4830D4" w:rsidR="00B04F60" w:rsidRDefault="00D37B5E"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D37B5E">
        <w:rPr>
          <w:rFonts w:cstheme="minorHAnsi"/>
          <w:bCs/>
          <w:i/>
          <w:sz w:val="20"/>
          <w:szCs w:val="20"/>
        </w:rPr>
        <w:t>Zelená ekonomika</w:t>
      </w:r>
      <w:r>
        <w:rPr>
          <w:rFonts w:cstheme="minorHAnsi"/>
          <w:bCs/>
          <w:i/>
          <w:sz w:val="20"/>
          <w:szCs w:val="20"/>
        </w:rPr>
        <w:t xml:space="preserve"> a</w:t>
      </w:r>
      <w:r w:rsidR="008278AF">
        <w:rPr>
          <w:rFonts w:cstheme="minorHAnsi"/>
          <w:bCs/>
          <w:i/>
          <w:sz w:val="20"/>
          <w:szCs w:val="20"/>
        </w:rPr>
        <w:t> </w:t>
      </w:r>
      <w:r w:rsidR="006B1674">
        <w:rPr>
          <w:rFonts w:cstheme="minorHAnsi"/>
          <w:bCs/>
          <w:i/>
          <w:sz w:val="20"/>
          <w:szCs w:val="20"/>
        </w:rPr>
        <w:t>podnikanie</w:t>
      </w:r>
    </w:p>
    <w:p w14:paraId="37686BBC" w14:textId="0FAF9B70" w:rsidR="008278AF" w:rsidRPr="00F77750" w:rsidRDefault="008278AF"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Pr>
          <w:rFonts w:cstheme="minorHAnsi"/>
          <w:i/>
          <w:iCs/>
          <w:sz w:val="18"/>
          <w:szCs w:val="16"/>
        </w:rPr>
        <w:t>K</w:t>
      </w:r>
      <w:r w:rsidRPr="00AB3B77">
        <w:rPr>
          <w:rFonts w:cstheme="minorHAnsi"/>
          <w:i/>
          <w:iCs/>
          <w:sz w:val="18"/>
          <w:szCs w:val="16"/>
        </w:rPr>
        <w:t>ód v Registri študijných programov:</w:t>
      </w:r>
      <w:r w:rsidRPr="008278AF">
        <w:t xml:space="preserve"> </w:t>
      </w:r>
      <w:r w:rsidRPr="008278AF">
        <w:rPr>
          <w:rFonts w:cstheme="minorHAnsi"/>
          <w:b/>
          <w:i/>
          <w:iCs/>
          <w:sz w:val="18"/>
          <w:szCs w:val="16"/>
        </w:rPr>
        <w:t>18527</w:t>
      </w:r>
      <w:r w:rsidR="00F23E1D">
        <w:rPr>
          <w:rFonts w:cstheme="minorHAnsi"/>
          <w:b/>
          <w:i/>
          <w:iCs/>
          <w:sz w:val="18"/>
          <w:szCs w:val="16"/>
        </w:rPr>
        <w:t>9</w:t>
      </w:r>
      <w:r w:rsidRPr="00AB3B77">
        <w:rPr>
          <w:rFonts w:cstheme="minorHAnsi"/>
          <w:i/>
          <w:iCs/>
          <w:sz w:val="18"/>
          <w:szCs w:val="16"/>
        </w:rPr>
        <w:t>; UIPŠ</w:t>
      </w:r>
      <w:r>
        <w:rPr>
          <w:rFonts w:cstheme="minorHAnsi"/>
          <w:i/>
          <w:iCs/>
          <w:sz w:val="18"/>
          <w:szCs w:val="16"/>
        </w:rPr>
        <w:t>(2)</w:t>
      </w:r>
      <w:r w:rsidRPr="00AB3B77">
        <w:rPr>
          <w:rFonts w:cstheme="minorHAnsi"/>
          <w:i/>
          <w:iCs/>
          <w:sz w:val="18"/>
          <w:szCs w:val="16"/>
        </w:rPr>
        <w:t xml:space="preserve"> kód: </w:t>
      </w:r>
      <w:r w:rsidRPr="008278AF">
        <w:rPr>
          <w:rFonts w:cstheme="minorHAnsi"/>
          <w:i/>
          <w:iCs/>
          <w:sz w:val="18"/>
          <w:szCs w:val="16"/>
        </w:rPr>
        <w:t>6213R36</w:t>
      </w:r>
    </w:p>
    <w:p w14:paraId="7C18C0DC" w14:textId="77777777" w:rsidR="00DE4584" w:rsidRPr="00F77750" w:rsidRDefault="00DE4584" w:rsidP="00DE4584">
      <w:pPr>
        <w:pStyle w:val="Odsekzoznamu"/>
        <w:autoSpaceDE w:val="0"/>
        <w:autoSpaceDN w:val="0"/>
        <w:adjustRightInd w:val="0"/>
        <w:spacing w:after="0" w:line="240" w:lineRule="auto"/>
        <w:ind w:left="360"/>
        <w:rPr>
          <w:rFonts w:cstheme="minorHAnsi"/>
          <w:sz w:val="20"/>
          <w:szCs w:val="20"/>
        </w:rPr>
      </w:pPr>
    </w:p>
    <w:p w14:paraId="041D8EA2" w14:textId="77777777" w:rsidR="00DE4584" w:rsidRP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S</w:t>
      </w:r>
      <w:r w:rsidR="008943E2" w:rsidRPr="0048758C">
        <w:rPr>
          <w:rFonts w:cstheme="minorHAnsi"/>
          <w:sz w:val="16"/>
          <w:szCs w:val="16"/>
        </w:rPr>
        <w:t>tupeň vysokoškolského štúdia a ISCED-F kód stupňa vzdelávania</w:t>
      </w:r>
      <w:r w:rsidRPr="0048758C">
        <w:rPr>
          <w:rFonts w:cstheme="minorHAnsi"/>
          <w:sz w:val="16"/>
          <w:szCs w:val="16"/>
        </w:rPr>
        <w:t>.</w:t>
      </w:r>
      <w:r w:rsidR="0025252B" w:rsidRPr="0025252B">
        <w:rPr>
          <w:rFonts w:cstheme="minorHAnsi"/>
          <w:i/>
          <w:sz w:val="20"/>
          <w:szCs w:val="24"/>
        </w:rPr>
        <w:t xml:space="preserve"> </w:t>
      </w:r>
    </w:p>
    <w:p w14:paraId="673A649C" w14:textId="6CC2FC65" w:rsidR="008943E2" w:rsidRPr="00F77750" w:rsidRDefault="0025252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bCs/>
          <w:i/>
          <w:sz w:val="20"/>
          <w:szCs w:val="20"/>
        </w:rPr>
      </w:pPr>
      <w:r w:rsidRPr="00F77750">
        <w:rPr>
          <w:rFonts w:cstheme="minorHAnsi"/>
          <w:i/>
          <w:sz w:val="20"/>
          <w:szCs w:val="20"/>
        </w:rPr>
        <w:t xml:space="preserve">Prvý </w:t>
      </w:r>
      <w:r w:rsidR="000E272E">
        <w:rPr>
          <w:rFonts w:cstheme="minorHAnsi"/>
          <w:i/>
          <w:sz w:val="20"/>
          <w:szCs w:val="20"/>
        </w:rPr>
        <w:t>-</w:t>
      </w:r>
      <w:r w:rsidRPr="00F77750">
        <w:rPr>
          <w:rFonts w:cstheme="minorHAnsi"/>
          <w:i/>
          <w:sz w:val="20"/>
          <w:szCs w:val="20"/>
        </w:rPr>
        <w:t xml:space="preserve"> </w:t>
      </w:r>
      <w:r w:rsidR="00FC2F97" w:rsidRPr="00F77750">
        <w:rPr>
          <w:rFonts w:cstheme="minorHAnsi"/>
          <w:i/>
          <w:sz w:val="20"/>
          <w:szCs w:val="20"/>
        </w:rPr>
        <w:t xml:space="preserve">kód </w:t>
      </w:r>
      <w:r w:rsidRPr="00F77750">
        <w:rPr>
          <w:rFonts w:cstheme="minorHAnsi"/>
          <w:i/>
          <w:sz w:val="20"/>
          <w:szCs w:val="20"/>
        </w:rPr>
        <w:t>665</w:t>
      </w:r>
      <w:r w:rsidRPr="00F77750">
        <w:rPr>
          <w:rFonts w:cstheme="minorHAnsi"/>
          <w:bCs/>
          <w:i/>
          <w:sz w:val="20"/>
          <w:szCs w:val="20"/>
        </w:rPr>
        <w:t xml:space="preserve"> (Vysokoškolské vzdelanie I. stupňa)</w:t>
      </w:r>
    </w:p>
    <w:p w14:paraId="1A00A0E2" w14:textId="77777777" w:rsidR="00DE4584" w:rsidRPr="0048758C" w:rsidRDefault="00DE4584" w:rsidP="00DE4584">
      <w:pPr>
        <w:pStyle w:val="Odsekzoznamu"/>
        <w:autoSpaceDE w:val="0"/>
        <w:autoSpaceDN w:val="0"/>
        <w:adjustRightInd w:val="0"/>
        <w:spacing w:after="0" w:line="240" w:lineRule="auto"/>
        <w:ind w:left="360"/>
        <w:rPr>
          <w:rFonts w:cstheme="minorHAnsi"/>
          <w:sz w:val="16"/>
          <w:szCs w:val="16"/>
        </w:rPr>
      </w:pPr>
    </w:p>
    <w:p w14:paraId="71D74D65" w14:textId="77777777"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M</w:t>
      </w:r>
      <w:r w:rsidR="00B04F60" w:rsidRPr="0048758C">
        <w:rPr>
          <w:rFonts w:cstheme="minorHAnsi"/>
          <w:sz w:val="16"/>
          <w:szCs w:val="16"/>
        </w:rPr>
        <w:t>iesto</w:t>
      </w:r>
      <w:r w:rsidR="004977E4">
        <w:rPr>
          <w:rFonts w:cstheme="minorHAnsi"/>
          <w:sz w:val="16"/>
          <w:szCs w:val="16"/>
        </w:rPr>
        <w:t>/-</w:t>
      </w:r>
      <w:r w:rsidR="00A5358B" w:rsidRPr="0048758C">
        <w:rPr>
          <w:rFonts w:cstheme="minorHAnsi"/>
          <w:sz w:val="16"/>
          <w:szCs w:val="16"/>
        </w:rPr>
        <w:t>a</w:t>
      </w:r>
      <w:r w:rsidR="00B04F60" w:rsidRPr="0048758C">
        <w:rPr>
          <w:rFonts w:cstheme="minorHAnsi"/>
          <w:sz w:val="16"/>
          <w:szCs w:val="16"/>
        </w:rPr>
        <w:t xml:space="preserve"> uskutočňovania študijného programu</w:t>
      </w:r>
      <w:r w:rsidRPr="0048758C">
        <w:rPr>
          <w:rFonts w:cstheme="minorHAnsi"/>
          <w:sz w:val="16"/>
          <w:szCs w:val="16"/>
        </w:rPr>
        <w:t xml:space="preserve">. </w:t>
      </w:r>
    </w:p>
    <w:p w14:paraId="2577B034" w14:textId="2528BF97" w:rsidR="00B04F60" w:rsidRPr="00F77750" w:rsidRDefault="00AF18BB" w:rsidP="00186FC8">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Prešov</w:t>
      </w:r>
    </w:p>
    <w:p w14:paraId="274AD441" w14:textId="77777777" w:rsidR="00DE4584" w:rsidRPr="00AF18BB" w:rsidRDefault="00DE4584" w:rsidP="00DE4584">
      <w:pPr>
        <w:pStyle w:val="Odsekzoznamu"/>
        <w:autoSpaceDE w:val="0"/>
        <w:autoSpaceDN w:val="0"/>
        <w:adjustRightInd w:val="0"/>
        <w:spacing w:after="0" w:line="240" w:lineRule="auto"/>
        <w:ind w:left="360"/>
        <w:rPr>
          <w:rFonts w:cstheme="minorHAnsi"/>
          <w:sz w:val="16"/>
          <w:szCs w:val="16"/>
        </w:rPr>
      </w:pPr>
    </w:p>
    <w:p w14:paraId="3B7EB54C" w14:textId="77777777" w:rsidR="00DE4584" w:rsidRPr="00DE4584" w:rsidRDefault="00A60517" w:rsidP="00DE4584">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N</w:t>
      </w:r>
      <w:r w:rsidR="00A5358B" w:rsidRPr="0048758C">
        <w:rPr>
          <w:rFonts w:cstheme="minorHAnsi"/>
          <w:sz w:val="16"/>
          <w:szCs w:val="16"/>
        </w:rPr>
        <w:t>ázov a číslo študijného odboru</w:t>
      </w:r>
      <w:r w:rsidR="00161A02" w:rsidRPr="0048758C">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48758C">
        <w:rPr>
          <w:rFonts w:cstheme="minorHAnsi"/>
          <w:sz w:val="16"/>
          <w:szCs w:val="16"/>
        </w:rPr>
        <w:t xml:space="preserve">, </w:t>
      </w:r>
      <w:r w:rsidR="00161A02" w:rsidRPr="0048758C">
        <w:rPr>
          <w:rFonts w:cstheme="minorHAnsi"/>
          <w:color w:val="000000"/>
          <w:sz w:val="16"/>
          <w:szCs w:val="16"/>
        </w:rPr>
        <w:t xml:space="preserve">ISCED-F kódy odboru/ </w:t>
      </w:r>
      <w:r w:rsidR="00161A02" w:rsidRPr="002B3E35">
        <w:rPr>
          <w:rFonts w:cstheme="minorHAnsi"/>
          <w:color w:val="000000"/>
          <w:sz w:val="16"/>
          <w:szCs w:val="16"/>
        </w:rPr>
        <w:t>odborov</w:t>
      </w:r>
      <w:r w:rsidR="005E6123" w:rsidRPr="002B3E35">
        <w:rPr>
          <w:rStyle w:val="Odkaznapoznmkupodiarou"/>
          <w:rFonts w:cstheme="minorHAnsi"/>
          <w:color w:val="000000"/>
          <w:sz w:val="16"/>
          <w:szCs w:val="16"/>
        </w:rPr>
        <w:footnoteReference w:id="4"/>
      </w:r>
      <w:r w:rsidRPr="002B3E35">
        <w:rPr>
          <w:rFonts w:cstheme="minorHAnsi"/>
          <w:color w:val="000000"/>
          <w:sz w:val="16"/>
          <w:szCs w:val="16"/>
        </w:rPr>
        <w:t>.</w:t>
      </w:r>
      <w:r w:rsidRPr="00862CAB">
        <w:rPr>
          <w:rFonts w:cstheme="minorHAnsi"/>
          <w:color w:val="000000"/>
          <w:sz w:val="16"/>
          <w:szCs w:val="16"/>
        </w:rPr>
        <w:t xml:space="preserve"> </w:t>
      </w:r>
    </w:p>
    <w:p w14:paraId="7C1BAE40" w14:textId="3064F29C" w:rsidR="00CE7D2C" w:rsidRPr="00CE7D2C" w:rsidRDefault="00CE7D2C" w:rsidP="00CE7D2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CE7D2C">
        <w:rPr>
          <w:rFonts w:cstheme="minorHAnsi"/>
          <w:i/>
          <w:iCs/>
          <w:sz w:val="20"/>
          <w:szCs w:val="20"/>
        </w:rPr>
        <w:t xml:space="preserve">8 </w:t>
      </w:r>
      <w:r w:rsidR="000E272E">
        <w:rPr>
          <w:rFonts w:cstheme="minorHAnsi"/>
          <w:i/>
          <w:iCs/>
          <w:sz w:val="20"/>
          <w:szCs w:val="20"/>
        </w:rPr>
        <w:t xml:space="preserve">- </w:t>
      </w:r>
      <w:r w:rsidR="00F16652">
        <w:rPr>
          <w:rFonts w:cstheme="minorHAnsi"/>
          <w:i/>
          <w:iCs/>
          <w:sz w:val="20"/>
          <w:szCs w:val="20"/>
        </w:rPr>
        <w:t>e</w:t>
      </w:r>
      <w:r w:rsidRPr="00CE7D2C">
        <w:rPr>
          <w:rFonts w:cstheme="minorHAnsi"/>
          <w:i/>
          <w:iCs/>
          <w:sz w:val="20"/>
          <w:szCs w:val="20"/>
        </w:rPr>
        <w:t>konómia a manažment</w:t>
      </w:r>
    </w:p>
    <w:p w14:paraId="164F1194" w14:textId="1241CE49"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CE7D2C">
        <w:rPr>
          <w:rFonts w:cstheme="minorHAnsi"/>
          <w:i/>
          <w:iCs/>
          <w:sz w:val="20"/>
          <w:szCs w:val="20"/>
        </w:rPr>
        <w:t>ISCED-F kód odboru:</w:t>
      </w:r>
    </w:p>
    <w:p w14:paraId="3239CAFB" w14:textId="236D301C" w:rsidR="000E272E" w:rsidRDefault="000E272E"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Pr>
          <w:rFonts w:cstheme="minorHAnsi"/>
          <w:i/>
          <w:iCs/>
          <w:sz w:val="20"/>
          <w:szCs w:val="20"/>
        </w:rPr>
        <w:t>0311 - ekonómia;</w:t>
      </w:r>
    </w:p>
    <w:p w14:paraId="49802D7F" w14:textId="3020EB17" w:rsidR="000E272E" w:rsidRDefault="00CE7D2C"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5A300B">
        <w:rPr>
          <w:rFonts w:cstheme="minorHAnsi"/>
          <w:i/>
          <w:iCs/>
          <w:sz w:val="20"/>
          <w:szCs w:val="20"/>
        </w:rPr>
        <w:t xml:space="preserve">0413 </w:t>
      </w:r>
      <w:r w:rsidR="000E272E">
        <w:rPr>
          <w:rFonts w:cstheme="minorHAnsi"/>
          <w:i/>
          <w:iCs/>
          <w:sz w:val="20"/>
          <w:szCs w:val="20"/>
        </w:rPr>
        <w:t xml:space="preserve">- </w:t>
      </w:r>
      <w:r w:rsidR="003635EB" w:rsidRPr="005A300B">
        <w:rPr>
          <w:rFonts w:cstheme="minorHAnsi"/>
          <w:i/>
          <w:iCs/>
          <w:sz w:val="20"/>
          <w:szCs w:val="20"/>
        </w:rPr>
        <w:t>manažment</w:t>
      </w:r>
      <w:r w:rsidR="001012C3" w:rsidRPr="005A300B">
        <w:rPr>
          <w:rFonts w:cstheme="minorHAnsi"/>
          <w:i/>
          <w:iCs/>
          <w:sz w:val="20"/>
          <w:szCs w:val="20"/>
        </w:rPr>
        <w:t xml:space="preserve">; </w:t>
      </w:r>
    </w:p>
    <w:p w14:paraId="3A555DCF" w14:textId="4460B436" w:rsidR="00CE7D2C" w:rsidRPr="005A300B" w:rsidRDefault="003635EB" w:rsidP="005A300B">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5A300B">
        <w:rPr>
          <w:rFonts w:cstheme="minorHAnsi"/>
          <w:i/>
          <w:iCs/>
          <w:sz w:val="20"/>
          <w:szCs w:val="20"/>
        </w:rPr>
        <w:t xml:space="preserve">0413 </w:t>
      </w:r>
      <w:bookmarkStart w:id="0" w:name="_Hlk97803332"/>
      <w:r w:rsidR="000E272E">
        <w:rPr>
          <w:rFonts w:cstheme="minorHAnsi"/>
          <w:i/>
          <w:iCs/>
          <w:sz w:val="20"/>
          <w:szCs w:val="20"/>
        </w:rPr>
        <w:t xml:space="preserve">- </w:t>
      </w:r>
      <w:r w:rsidRPr="005A300B">
        <w:rPr>
          <w:rFonts w:cstheme="minorHAnsi"/>
          <w:i/>
          <w:iCs/>
          <w:sz w:val="20"/>
          <w:szCs w:val="20"/>
        </w:rPr>
        <w:t xml:space="preserve">manažment </w:t>
      </w:r>
      <w:bookmarkEnd w:id="0"/>
      <w:r w:rsidRPr="005A300B">
        <w:rPr>
          <w:rFonts w:cstheme="minorHAnsi"/>
          <w:i/>
          <w:iCs/>
          <w:sz w:val="20"/>
          <w:szCs w:val="20"/>
        </w:rPr>
        <w:t>a administratíva</w:t>
      </w:r>
    </w:p>
    <w:p w14:paraId="106EE969" w14:textId="77777777" w:rsidR="00DE4584" w:rsidRPr="00DE4584" w:rsidRDefault="00DE4584" w:rsidP="00DE4584">
      <w:pPr>
        <w:pStyle w:val="Odsekzoznamu"/>
        <w:autoSpaceDE w:val="0"/>
        <w:autoSpaceDN w:val="0"/>
        <w:adjustRightInd w:val="0"/>
        <w:spacing w:after="0" w:line="240" w:lineRule="auto"/>
        <w:ind w:left="360"/>
        <w:rPr>
          <w:rFonts w:cstheme="minorHAnsi"/>
          <w:sz w:val="16"/>
          <w:szCs w:val="16"/>
        </w:rPr>
      </w:pPr>
    </w:p>
    <w:p w14:paraId="4FBECA65" w14:textId="3FF808E2" w:rsidR="00DE4584" w:rsidRPr="00CC6360" w:rsidRDefault="00A60517" w:rsidP="001F222F">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T</w:t>
      </w:r>
      <w:r w:rsidR="003F2B57" w:rsidRPr="00862CAB">
        <w:rPr>
          <w:rFonts w:cstheme="minorHAnsi"/>
          <w:color w:val="000000"/>
          <w:sz w:val="16"/>
          <w:szCs w:val="16"/>
        </w:rPr>
        <w:t>yp študijného programu:</w:t>
      </w:r>
      <w:r w:rsidR="004D3F71" w:rsidRPr="00862CAB">
        <w:rPr>
          <w:rFonts w:cstheme="minorHAnsi"/>
          <w:color w:val="000000"/>
          <w:sz w:val="16"/>
          <w:szCs w:val="16"/>
        </w:rPr>
        <w:t xml:space="preserve">  </w:t>
      </w:r>
      <w:r w:rsidR="003F2B57" w:rsidRPr="00862CAB">
        <w:rPr>
          <w:rFonts w:cstheme="minorHAnsi"/>
          <w:color w:val="000000"/>
          <w:sz w:val="16"/>
          <w:szCs w:val="16"/>
        </w:rPr>
        <w:t xml:space="preserve">akademicky </w:t>
      </w:r>
      <w:r w:rsidR="003F2B57" w:rsidRPr="001E4728">
        <w:rPr>
          <w:rFonts w:cstheme="minorHAnsi"/>
          <w:color w:val="000000"/>
          <w:sz w:val="16"/>
          <w:szCs w:val="16"/>
        </w:rPr>
        <w:t>orientovaný,</w:t>
      </w:r>
      <w:r w:rsidR="00485B26" w:rsidRPr="001E4728">
        <w:rPr>
          <w:rFonts w:cstheme="minorHAnsi"/>
          <w:color w:val="000000"/>
          <w:sz w:val="16"/>
          <w:szCs w:val="16"/>
        </w:rPr>
        <w:t xml:space="preserve"> </w:t>
      </w:r>
      <w:bookmarkStart w:id="1" w:name="_Hlk92781584"/>
      <w:r w:rsidR="003F2B57" w:rsidRPr="001E4728">
        <w:rPr>
          <w:rFonts w:cstheme="minorHAnsi"/>
          <w:color w:val="000000"/>
          <w:sz w:val="16"/>
          <w:szCs w:val="16"/>
        </w:rPr>
        <w:t>profesijne orientovaný</w:t>
      </w:r>
      <w:bookmarkEnd w:id="1"/>
      <w:r w:rsidR="002926D2">
        <w:rPr>
          <w:rFonts w:cstheme="minorHAnsi"/>
          <w:color w:val="000000"/>
          <w:sz w:val="16"/>
          <w:szCs w:val="16"/>
        </w:rPr>
        <w:t>;</w:t>
      </w:r>
      <w:r w:rsidR="003F2B57" w:rsidRPr="001E4728">
        <w:rPr>
          <w:rFonts w:cstheme="minorHAnsi"/>
          <w:color w:val="000000"/>
          <w:sz w:val="16"/>
          <w:szCs w:val="16"/>
        </w:rPr>
        <w:t xml:space="preserve"> </w:t>
      </w:r>
      <w:r w:rsidR="002926D2">
        <w:rPr>
          <w:rFonts w:cstheme="minorHAnsi"/>
          <w:color w:val="000000"/>
          <w:sz w:val="16"/>
          <w:szCs w:val="16"/>
        </w:rPr>
        <w:t xml:space="preserve">prekladateľský, </w:t>
      </w:r>
      <w:r w:rsidR="003F2B57" w:rsidRPr="001E4728">
        <w:rPr>
          <w:rFonts w:cstheme="minorHAnsi"/>
          <w:color w:val="000000"/>
          <w:sz w:val="16"/>
          <w:szCs w:val="16"/>
        </w:rPr>
        <w:t xml:space="preserve">prekladateľský kombinačný </w:t>
      </w:r>
      <w:r w:rsidR="001C62E1" w:rsidRPr="001E4728">
        <w:rPr>
          <w:rFonts w:cstheme="minorHAnsi"/>
          <w:color w:val="000000"/>
          <w:sz w:val="16"/>
          <w:szCs w:val="16"/>
        </w:rPr>
        <w:t>(s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2926D2">
        <w:rPr>
          <w:rFonts w:cstheme="minorHAnsi"/>
          <w:color w:val="000000"/>
          <w:sz w:val="16"/>
          <w:szCs w:val="16"/>
        </w:rPr>
        <w:t xml:space="preserve">učiteľský, </w:t>
      </w:r>
      <w:r w:rsidR="003F2B57" w:rsidRPr="001E4728">
        <w:rPr>
          <w:rFonts w:cstheme="minorHAnsi"/>
          <w:color w:val="000000"/>
          <w:sz w:val="16"/>
          <w:szCs w:val="16"/>
        </w:rPr>
        <w:t>učiteľský kombinačný študijný program</w:t>
      </w:r>
      <w:r w:rsidR="001C62E1" w:rsidRPr="001E4728">
        <w:rPr>
          <w:rFonts w:cstheme="minorHAnsi"/>
          <w:color w:val="000000"/>
          <w:sz w:val="16"/>
          <w:szCs w:val="16"/>
        </w:rPr>
        <w:t xml:space="preserve"> (s uvedením aprobácií)</w:t>
      </w:r>
      <w:r w:rsidR="002926D2">
        <w:rPr>
          <w:rFonts w:cstheme="minorHAnsi"/>
          <w:color w:val="000000"/>
          <w:sz w:val="16"/>
          <w:szCs w:val="16"/>
        </w:rPr>
        <w:t>;</w:t>
      </w:r>
      <w:r w:rsidR="00485B26" w:rsidRPr="001E4728">
        <w:rPr>
          <w:rFonts w:cstheme="minorHAnsi"/>
          <w:color w:val="000000"/>
          <w:sz w:val="16"/>
          <w:szCs w:val="16"/>
        </w:rPr>
        <w:t xml:space="preserve"> </w:t>
      </w:r>
      <w:r w:rsidR="00D63BB2">
        <w:rPr>
          <w:rFonts w:cstheme="minorHAnsi"/>
          <w:color w:val="000000"/>
          <w:sz w:val="16"/>
          <w:szCs w:val="16"/>
        </w:rPr>
        <w:t xml:space="preserve">umelecký, </w:t>
      </w:r>
      <w:r w:rsidR="00245CA9">
        <w:rPr>
          <w:rFonts w:cstheme="minorHAnsi"/>
          <w:color w:val="000000"/>
          <w:sz w:val="16"/>
          <w:szCs w:val="16"/>
        </w:rPr>
        <w:t xml:space="preserve">inžiniersky, </w:t>
      </w:r>
      <w:r w:rsidR="005172CA">
        <w:rPr>
          <w:rFonts w:cstheme="minorHAnsi"/>
          <w:color w:val="000000"/>
          <w:sz w:val="16"/>
          <w:szCs w:val="16"/>
        </w:rPr>
        <w:t xml:space="preserve">doktorský, </w:t>
      </w:r>
      <w:r w:rsidR="003F2B57" w:rsidRPr="001E4728">
        <w:rPr>
          <w:rFonts w:cstheme="minorHAnsi"/>
          <w:color w:val="000000"/>
          <w:sz w:val="16"/>
          <w:szCs w:val="16"/>
        </w:rPr>
        <w:t>príprava na výkon regulovaného povolania</w:t>
      </w:r>
      <w:r w:rsidR="00E35076">
        <w:rPr>
          <w:rFonts w:cstheme="minorHAnsi"/>
          <w:color w:val="000000"/>
          <w:sz w:val="16"/>
          <w:szCs w:val="16"/>
        </w:rPr>
        <w:t xml:space="preserve">, </w:t>
      </w:r>
      <w:r w:rsidR="00F24512">
        <w:rPr>
          <w:rFonts w:cstheme="minorHAnsi"/>
          <w:color w:val="000000"/>
          <w:sz w:val="16"/>
          <w:szCs w:val="16"/>
        </w:rPr>
        <w:t xml:space="preserve">spoločný študijný program, </w:t>
      </w:r>
      <w:r w:rsidR="00F24512" w:rsidRPr="00F24512">
        <w:rPr>
          <w:rFonts w:cstheme="minorHAnsi"/>
          <w:color w:val="000000"/>
          <w:sz w:val="16"/>
          <w:szCs w:val="16"/>
        </w:rPr>
        <w:t>interdisciplinárne štúdiá.</w:t>
      </w:r>
      <w:r w:rsidR="002A5BF7" w:rsidRPr="002A5BF7">
        <w:t xml:space="preserve"> </w:t>
      </w:r>
    </w:p>
    <w:p w14:paraId="32D119C0" w14:textId="0F403472" w:rsidR="003F2B57" w:rsidRPr="00F77750" w:rsidRDefault="006253F2"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jc w:val="both"/>
        <w:rPr>
          <w:rFonts w:cstheme="minorHAnsi"/>
          <w:i/>
          <w:iCs/>
          <w:color w:val="000000"/>
          <w:sz w:val="20"/>
          <w:szCs w:val="20"/>
        </w:rPr>
      </w:pPr>
      <w:r w:rsidRPr="006253F2">
        <w:rPr>
          <w:rFonts w:cstheme="minorHAnsi"/>
          <w:i/>
          <w:iCs/>
          <w:color w:val="000000"/>
          <w:sz w:val="20"/>
          <w:szCs w:val="20"/>
        </w:rPr>
        <w:t>akademicky</w:t>
      </w:r>
      <w:r w:rsidR="002A5BF7" w:rsidRPr="00F77750">
        <w:rPr>
          <w:rFonts w:cstheme="minorHAnsi"/>
          <w:i/>
          <w:iCs/>
          <w:color w:val="000000"/>
          <w:sz w:val="20"/>
          <w:szCs w:val="20"/>
        </w:rPr>
        <w:t xml:space="preserve"> orientovaný</w:t>
      </w:r>
    </w:p>
    <w:p w14:paraId="4AD30B5F" w14:textId="77777777" w:rsidR="00DE4584" w:rsidRDefault="00DE4584" w:rsidP="00DE4584">
      <w:pPr>
        <w:pStyle w:val="Odsekzoznamu"/>
        <w:autoSpaceDE w:val="0"/>
        <w:autoSpaceDN w:val="0"/>
        <w:adjustRightInd w:val="0"/>
        <w:spacing w:after="0" w:line="240" w:lineRule="auto"/>
        <w:ind w:left="360"/>
        <w:jc w:val="both"/>
        <w:rPr>
          <w:rFonts w:cstheme="minorHAnsi"/>
          <w:color w:val="000000"/>
          <w:sz w:val="16"/>
          <w:szCs w:val="16"/>
        </w:rPr>
      </w:pPr>
    </w:p>
    <w:p w14:paraId="3ABD89C0" w14:textId="36DA962D" w:rsidR="00DE4584" w:rsidRDefault="002E7394" w:rsidP="001F222F">
      <w:pPr>
        <w:pStyle w:val="Odsekzoznamu"/>
        <w:numPr>
          <w:ilvl w:val="0"/>
          <w:numId w:val="2"/>
        </w:numPr>
        <w:autoSpaceDE w:val="0"/>
        <w:autoSpaceDN w:val="0"/>
        <w:adjustRightInd w:val="0"/>
        <w:spacing w:after="0" w:line="240" w:lineRule="auto"/>
        <w:rPr>
          <w:rFonts w:cstheme="minorHAnsi"/>
          <w:sz w:val="16"/>
          <w:szCs w:val="16"/>
        </w:rPr>
      </w:pPr>
      <w:r w:rsidRPr="0048758C">
        <w:rPr>
          <w:rFonts w:cstheme="minorHAnsi"/>
          <w:sz w:val="16"/>
          <w:szCs w:val="16"/>
        </w:rPr>
        <w:t>Udeľovaný akademický titul.</w:t>
      </w:r>
    </w:p>
    <w:p w14:paraId="1917B7F9" w14:textId="44C99DAE" w:rsidR="002E7394" w:rsidRPr="00A03C6B" w:rsidRDefault="00A03C6B"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A03C6B">
        <w:rPr>
          <w:rFonts w:cstheme="minorHAnsi"/>
          <w:i/>
          <w:iCs/>
          <w:sz w:val="20"/>
          <w:szCs w:val="20"/>
        </w:rPr>
        <w:t>Bakalár (“</w:t>
      </w:r>
      <w:r w:rsidR="002A5BF7" w:rsidRPr="00A03C6B">
        <w:rPr>
          <w:rFonts w:cstheme="minorHAnsi"/>
          <w:i/>
          <w:iCs/>
          <w:sz w:val="20"/>
          <w:szCs w:val="20"/>
        </w:rPr>
        <w:t>Bc.</w:t>
      </w:r>
      <w:r w:rsidRPr="00A03C6B">
        <w:rPr>
          <w:rFonts w:cstheme="minorHAnsi"/>
          <w:i/>
          <w:iCs/>
          <w:sz w:val="20"/>
          <w:szCs w:val="20"/>
        </w:rPr>
        <w:t>“)</w:t>
      </w:r>
    </w:p>
    <w:p w14:paraId="60B71088" w14:textId="77777777" w:rsidR="00B213AC" w:rsidRPr="0048758C" w:rsidRDefault="00B213AC" w:rsidP="00DE4584">
      <w:pPr>
        <w:pStyle w:val="Odsekzoznamu"/>
        <w:autoSpaceDE w:val="0"/>
        <w:autoSpaceDN w:val="0"/>
        <w:adjustRightInd w:val="0"/>
        <w:spacing w:after="0" w:line="240" w:lineRule="auto"/>
        <w:ind w:left="360"/>
        <w:rPr>
          <w:rFonts w:cstheme="minorHAnsi"/>
          <w:sz w:val="16"/>
          <w:szCs w:val="16"/>
        </w:rPr>
      </w:pPr>
    </w:p>
    <w:p w14:paraId="6A420CFE" w14:textId="35458AF0" w:rsidR="00DE4584" w:rsidRDefault="00EC7726"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Forma štúdia</w:t>
      </w:r>
      <w:r w:rsidRPr="00862CAB">
        <w:rPr>
          <w:rStyle w:val="Odkaznapoznmkupodiarou"/>
          <w:rFonts w:cstheme="minorHAnsi"/>
          <w:sz w:val="16"/>
          <w:szCs w:val="16"/>
        </w:rPr>
        <w:footnoteReference w:id="5"/>
      </w:r>
      <w:r w:rsidRPr="00862CAB">
        <w:rPr>
          <w:rFonts w:cstheme="minorHAnsi"/>
          <w:sz w:val="16"/>
          <w:szCs w:val="16"/>
        </w:rPr>
        <w:t xml:space="preserve">. </w:t>
      </w:r>
    </w:p>
    <w:p w14:paraId="70B7C89C" w14:textId="1D76E0ED" w:rsidR="00EC7726" w:rsidRPr="00C02F45" w:rsidRDefault="00F23E1D"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20"/>
          <w:szCs w:val="20"/>
        </w:rPr>
      </w:pPr>
      <w:r>
        <w:rPr>
          <w:rFonts w:cstheme="minorHAnsi"/>
          <w:i/>
          <w:iCs/>
          <w:sz w:val="20"/>
          <w:szCs w:val="20"/>
        </w:rPr>
        <w:t>externá</w:t>
      </w:r>
      <w:r w:rsidR="002A5BF7" w:rsidRPr="00C02F45">
        <w:rPr>
          <w:rFonts w:cstheme="minorHAnsi"/>
          <w:i/>
          <w:iCs/>
          <w:sz w:val="20"/>
          <w:szCs w:val="20"/>
        </w:rPr>
        <w:t xml:space="preserve"> forma štúdia</w:t>
      </w:r>
    </w:p>
    <w:p w14:paraId="454A6D0E" w14:textId="77777777" w:rsidR="008B36B7" w:rsidRDefault="008B36B7" w:rsidP="008B36B7">
      <w:pPr>
        <w:pStyle w:val="Odsekzoznamu"/>
        <w:autoSpaceDE w:val="0"/>
        <w:autoSpaceDN w:val="0"/>
        <w:adjustRightInd w:val="0"/>
        <w:spacing w:after="0" w:line="240" w:lineRule="auto"/>
        <w:ind w:left="360"/>
        <w:rPr>
          <w:rFonts w:cstheme="minorHAnsi"/>
          <w:sz w:val="16"/>
          <w:szCs w:val="16"/>
        </w:rPr>
      </w:pPr>
    </w:p>
    <w:p w14:paraId="3214806A" w14:textId="164DE4AD" w:rsidR="00DE4584"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1E4728">
        <w:rPr>
          <w:rFonts w:cstheme="minorHAnsi"/>
          <w:sz w:val="16"/>
          <w:szCs w:val="16"/>
        </w:rPr>
        <w:t>P</w:t>
      </w:r>
      <w:r w:rsidR="00625B05" w:rsidRPr="001E4728">
        <w:rPr>
          <w:rFonts w:cstheme="minorHAnsi"/>
          <w:sz w:val="16"/>
          <w:szCs w:val="16"/>
        </w:rPr>
        <w:t>ri spoločných študijných programoch spolupracujúce vysoké školy a vymedzenie, ktoré študijné povinnosti plní študent na ktorej vysokej škole</w:t>
      </w:r>
      <w:r w:rsidR="009C64AF">
        <w:rPr>
          <w:rFonts w:cstheme="minorHAnsi"/>
          <w:sz w:val="16"/>
          <w:szCs w:val="16"/>
        </w:rPr>
        <w:t xml:space="preserve"> </w:t>
      </w:r>
      <w:r w:rsidR="009C64AF" w:rsidRPr="001E4728">
        <w:rPr>
          <w:rFonts w:cstheme="minorHAnsi"/>
          <w:sz w:val="16"/>
          <w:szCs w:val="16"/>
        </w:rPr>
        <w:t>(§ 54a zákona o vysokých školách)</w:t>
      </w:r>
      <w:r w:rsidR="00AF04F1">
        <w:rPr>
          <w:rFonts w:cstheme="minorHAnsi"/>
          <w:sz w:val="16"/>
          <w:szCs w:val="16"/>
        </w:rPr>
        <w:t>.</w:t>
      </w:r>
    </w:p>
    <w:p w14:paraId="1B366FA1" w14:textId="407D51A3" w:rsidR="00625B05" w:rsidRDefault="00CD25C2" w:rsidP="001B0E1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sz w:val="16"/>
          <w:szCs w:val="16"/>
        </w:rPr>
      </w:pPr>
      <w:r>
        <w:rPr>
          <w:rFonts w:cstheme="minorHAnsi"/>
          <w:sz w:val="16"/>
          <w:szCs w:val="16"/>
        </w:rPr>
        <w:t>-</w:t>
      </w:r>
    </w:p>
    <w:p w14:paraId="22B1C092" w14:textId="77777777" w:rsidR="00046102" w:rsidRPr="001E4728" w:rsidRDefault="00046102" w:rsidP="00DE4584">
      <w:pPr>
        <w:pStyle w:val="Odsekzoznamu"/>
        <w:autoSpaceDE w:val="0"/>
        <w:autoSpaceDN w:val="0"/>
        <w:adjustRightInd w:val="0"/>
        <w:spacing w:after="0" w:line="240" w:lineRule="auto"/>
        <w:ind w:left="360"/>
        <w:rPr>
          <w:rFonts w:cstheme="minorHAnsi"/>
          <w:sz w:val="16"/>
          <w:szCs w:val="16"/>
        </w:rPr>
      </w:pPr>
    </w:p>
    <w:p w14:paraId="11560F9B" w14:textId="5C311ADE" w:rsidR="00A01EAC" w:rsidRPr="00CC6360" w:rsidRDefault="00A60517" w:rsidP="001F222F">
      <w:pPr>
        <w:pStyle w:val="Odsekzoznamu"/>
        <w:numPr>
          <w:ilvl w:val="0"/>
          <w:numId w:val="2"/>
        </w:numPr>
        <w:autoSpaceDE w:val="0"/>
        <w:autoSpaceDN w:val="0"/>
        <w:adjustRightInd w:val="0"/>
        <w:spacing w:after="0" w:line="240" w:lineRule="auto"/>
        <w:rPr>
          <w:rFonts w:cstheme="minorHAnsi"/>
          <w:i/>
          <w:iCs/>
          <w:sz w:val="16"/>
          <w:szCs w:val="16"/>
        </w:rPr>
      </w:pPr>
      <w:r w:rsidRPr="00862CAB">
        <w:rPr>
          <w:rFonts w:cstheme="minorHAnsi"/>
          <w:sz w:val="16"/>
          <w:szCs w:val="16"/>
        </w:rPr>
        <w:t>J</w:t>
      </w:r>
      <w:r w:rsidR="00625B05" w:rsidRPr="00862CAB">
        <w:rPr>
          <w:rFonts w:cstheme="minorHAnsi"/>
          <w:sz w:val="16"/>
          <w:szCs w:val="16"/>
        </w:rPr>
        <w:t>azyk alebo jazyky, v ktorých sa študijný program uskutočňuje</w:t>
      </w:r>
      <w:r w:rsidR="002E54B1" w:rsidRPr="00862CAB">
        <w:rPr>
          <w:rStyle w:val="Odkaznapoznmkupodiarou"/>
          <w:rFonts w:cstheme="minorHAnsi"/>
          <w:sz w:val="16"/>
          <w:szCs w:val="16"/>
        </w:rPr>
        <w:footnoteReference w:id="6"/>
      </w:r>
      <w:r w:rsidR="002E54B1" w:rsidRPr="00862CAB">
        <w:rPr>
          <w:rFonts w:cstheme="minorHAnsi"/>
          <w:sz w:val="16"/>
          <w:szCs w:val="16"/>
        </w:rPr>
        <w:t xml:space="preserve">. </w:t>
      </w:r>
    </w:p>
    <w:p w14:paraId="126537FA" w14:textId="1B9B9D87" w:rsidR="00625B05" w:rsidRPr="00F77750" w:rsidRDefault="00F36361"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Slovenský jazyk</w:t>
      </w:r>
    </w:p>
    <w:p w14:paraId="6B370467" w14:textId="77777777" w:rsidR="00B213AC" w:rsidRPr="00F77750" w:rsidRDefault="00B213AC" w:rsidP="00A01EAC">
      <w:pPr>
        <w:pStyle w:val="Odsekzoznamu"/>
        <w:autoSpaceDE w:val="0"/>
        <w:autoSpaceDN w:val="0"/>
        <w:adjustRightInd w:val="0"/>
        <w:spacing w:after="0" w:line="240" w:lineRule="auto"/>
        <w:ind w:left="360"/>
        <w:rPr>
          <w:rFonts w:cstheme="minorHAnsi"/>
          <w:i/>
          <w:iCs/>
          <w:sz w:val="20"/>
          <w:szCs w:val="20"/>
        </w:rPr>
      </w:pPr>
    </w:p>
    <w:p w14:paraId="16944FC6" w14:textId="4AED93CD" w:rsidR="00934080" w:rsidRPr="00512B62" w:rsidRDefault="00A60517" w:rsidP="00512B62">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Š</w:t>
      </w:r>
      <w:r w:rsidR="001425FC" w:rsidRPr="00862CAB">
        <w:rPr>
          <w:rFonts w:cstheme="minorHAnsi"/>
          <w:sz w:val="16"/>
          <w:szCs w:val="16"/>
        </w:rPr>
        <w:t>tandardná dĺžka štúdia vyjadrená v akademických rokoch</w:t>
      </w:r>
      <w:r w:rsidRPr="00862CAB">
        <w:rPr>
          <w:rFonts w:cstheme="minorHAnsi"/>
          <w:sz w:val="16"/>
          <w:szCs w:val="16"/>
        </w:rPr>
        <w:t>.</w:t>
      </w:r>
      <w:r w:rsidR="00385CE6">
        <w:rPr>
          <w:rFonts w:cstheme="minorHAnsi"/>
          <w:sz w:val="16"/>
          <w:szCs w:val="16"/>
        </w:rPr>
        <w:t xml:space="preserve"> </w:t>
      </w:r>
    </w:p>
    <w:p w14:paraId="5021260B" w14:textId="38B0CABF" w:rsidR="001425FC" w:rsidRPr="00F77750" w:rsidRDefault="00385CE6" w:rsidP="008B36B7">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cstheme="minorHAnsi"/>
          <w:i/>
          <w:iCs/>
          <w:sz w:val="20"/>
          <w:szCs w:val="20"/>
        </w:rPr>
      </w:pPr>
      <w:r w:rsidRPr="00F77750">
        <w:rPr>
          <w:rFonts w:cstheme="minorHAnsi"/>
          <w:i/>
          <w:iCs/>
          <w:sz w:val="20"/>
          <w:szCs w:val="20"/>
        </w:rPr>
        <w:t>3</w:t>
      </w:r>
    </w:p>
    <w:p w14:paraId="715EC771" w14:textId="77777777" w:rsidR="00B213AC" w:rsidRPr="00862CAB" w:rsidRDefault="00B213AC" w:rsidP="00A01EAC">
      <w:pPr>
        <w:pStyle w:val="Odsekzoznamu"/>
        <w:autoSpaceDE w:val="0"/>
        <w:autoSpaceDN w:val="0"/>
        <w:adjustRightInd w:val="0"/>
        <w:spacing w:after="0" w:line="240" w:lineRule="auto"/>
        <w:ind w:left="360"/>
        <w:rPr>
          <w:rFonts w:cstheme="minorHAnsi"/>
          <w:sz w:val="16"/>
          <w:szCs w:val="16"/>
        </w:rPr>
      </w:pPr>
    </w:p>
    <w:p w14:paraId="5BA473DA" w14:textId="60A9EEBF" w:rsidR="006022A0" w:rsidRDefault="00A60517" w:rsidP="001F222F">
      <w:pPr>
        <w:pStyle w:val="Odsekzoznamu"/>
        <w:numPr>
          <w:ilvl w:val="0"/>
          <w:numId w:val="2"/>
        </w:numPr>
        <w:autoSpaceDE w:val="0"/>
        <w:autoSpaceDN w:val="0"/>
        <w:adjustRightInd w:val="0"/>
        <w:spacing w:after="0" w:line="240" w:lineRule="auto"/>
        <w:rPr>
          <w:rFonts w:cstheme="minorHAnsi"/>
          <w:sz w:val="16"/>
          <w:szCs w:val="16"/>
        </w:rPr>
      </w:pPr>
      <w:r w:rsidRPr="00862CAB">
        <w:rPr>
          <w:rFonts w:cstheme="minorHAnsi"/>
          <w:sz w:val="16"/>
          <w:szCs w:val="16"/>
        </w:rPr>
        <w:t>K</w:t>
      </w:r>
      <w:r w:rsidR="006022A0" w:rsidRPr="00862CAB">
        <w:rPr>
          <w:rFonts w:cstheme="minorHAnsi"/>
          <w:sz w:val="16"/>
          <w:szCs w:val="16"/>
        </w:rPr>
        <w:t>apacita študijné</w:t>
      </w:r>
      <w:r w:rsidR="00A85240">
        <w:rPr>
          <w:rFonts w:cstheme="minorHAnsi"/>
          <w:sz w:val="16"/>
          <w:szCs w:val="16"/>
        </w:rPr>
        <w:t>ho</w:t>
      </w:r>
      <w:r w:rsidR="006022A0" w:rsidRPr="00862CAB">
        <w:rPr>
          <w:rFonts w:cstheme="minorHAnsi"/>
          <w:sz w:val="16"/>
          <w:szCs w:val="16"/>
        </w:rPr>
        <w:t xml:space="preserve"> </w:t>
      </w:r>
      <w:r w:rsidR="006022A0" w:rsidRPr="00035729">
        <w:rPr>
          <w:rFonts w:cstheme="minorHAnsi"/>
          <w:sz w:val="16"/>
          <w:szCs w:val="16"/>
        </w:rPr>
        <w:t>programu</w:t>
      </w:r>
      <w:r w:rsidR="00862CAB" w:rsidRPr="00035729">
        <w:rPr>
          <w:rFonts w:cstheme="minorHAnsi"/>
          <w:sz w:val="16"/>
          <w:szCs w:val="16"/>
        </w:rPr>
        <w:t xml:space="preserve"> (p</w:t>
      </w:r>
      <w:r w:rsidR="006B6E7F" w:rsidRPr="00035729">
        <w:rPr>
          <w:rFonts w:cstheme="minorHAnsi"/>
          <w:sz w:val="16"/>
          <w:szCs w:val="16"/>
        </w:rPr>
        <w:t>lánovaný počet študentov</w:t>
      </w:r>
      <w:r w:rsidR="00862CAB" w:rsidRPr="00035729">
        <w:rPr>
          <w:rFonts w:cstheme="minorHAnsi"/>
          <w:sz w:val="16"/>
          <w:szCs w:val="16"/>
        </w:rPr>
        <w:t>)</w:t>
      </w:r>
      <w:r w:rsidR="006022A0" w:rsidRPr="00035729">
        <w:rPr>
          <w:rFonts w:cstheme="minorHAnsi"/>
          <w:sz w:val="16"/>
          <w:szCs w:val="16"/>
        </w:rPr>
        <w:t xml:space="preserve">, </w:t>
      </w:r>
      <w:r w:rsidR="006B6E7F" w:rsidRPr="00035729">
        <w:rPr>
          <w:rFonts w:cstheme="minorHAnsi"/>
          <w:sz w:val="16"/>
          <w:szCs w:val="16"/>
        </w:rPr>
        <w:t xml:space="preserve">skutočný </w:t>
      </w:r>
      <w:r w:rsidR="006022A0" w:rsidRPr="00035729">
        <w:rPr>
          <w:rFonts w:cstheme="minorHAnsi"/>
          <w:sz w:val="16"/>
          <w:szCs w:val="16"/>
        </w:rPr>
        <w:t>počet uchádzačov a počet študentov</w:t>
      </w:r>
      <w:r w:rsidR="00A75CFA" w:rsidRPr="00035729">
        <w:rPr>
          <w:rFonts w:cstheme="minorHAnsi"/>
          <w:sz w:val="16"/>
          <w:szCs w:val="16"/>
        </w:rPr>
        <w:t xml:space="preserve">. </w:t>
      </w:r>
    </w:p>
    <w:p w14:paraId="54B04D7C" w14:textId="3CA9FB7E" w:rsidR="00E41792" w:rsidRPr="00C10640" w:rsidRDefault="00E41792" w:rsidP="00AF495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10640">
        <w:rPr>
          <w:rFonts w:cstheme="minorHAnsi"/>
          <w:i/>
          <w:iCs/>
          <w:sz w:val="20"/>
          <w:szCs w:val="20"/>
        </w:rPr>
        <w:t xml:space="preserve">Plánovaný počet študentov: </w:t>
      </w:r>
      <w:r w:rsidR="00F23E1D">
        <w:rPr>
          <w:rFonts w:cstheme="minorHAnsi"/>
          <w:i/>
          <w:iCs/>
          <w:sz w:val="20"/>
          <w:szCs w:val="20"/>
        </w:rPr>
        <w:t>20</w:t>
      </w:r>
    </w:p>
    <w:p w14:paraId="47DBF762" w14:textId="4F305F7A" w:rsidR="00035729" w:rsidRPr="00C10640" w:rsidRDefault="00AF4952" w:rsidP="00C106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C10640">
        <w:rPr>
          <w:rFonts w:cstheme="minorHAnsi"/>
          <w:i/>
          <w:iCs/>
          <w:sz w:val="20"/>
          <w:szCs w:val="20"/>
        </w:rPr>
        <w:t xml:space="preserve">Skutočný počet uchádzačov: </w:t>
      </w:r>
      <w:r w:rsidR="007F7EB0">
        <w:rPr>
          <w:rFonts w:cstheme="minorHAnsi"/>
          <w:i/>
          <w:iCs/>
          <w:sz w:val="20"/>
          <w:szCs w:val="20"/>
        </w:rPr>
        <w:t>prijímacie konanie ešte prebieha</w:t>
      </w:r>
    </w:p>
    <w:p w14:paraId="5F9AD969" w14:textId="52936B95" w:rsidR="005B53D3" w:rsidRPr="00F77750" w:rsidRDefault="005B53D3" w:rsidP="005B53D3">
      <w:pPr>
        <w:autoSpaceDE w:val="0"/>
        <w:autoSpaceDN w:val="0"/>
        <w:adjustRightInd w:val="0"/>
        <w:spacing w:after="0" w:line="240" w:lineRule="auto"/>
        <w:rPr>
          <w:rFonts w:cstheme="minorHAnsi"/>
          <w:i/>
          <w:iCs/>
          <w:sz w:val="20"/>
          <w:szCs w:val="20"/>
        </w:rPr>
      </w:pPr>
    </w:p>
    <w:p w14:paraId="56D81474" w14:textId="06878957" w:rsidR="00161A02" w:rsidRPr="00862CAB" w:rsidRDefault="004A4FA4"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862CAB">
        <w:rPr>
          <w:rFonts w:cstheme="minorHAnsi"/>
          <w:b/>
          <w:bCs/>
          <w:sz w:val="16"/>
          <w:szCs w:val="16"/>
        </w:rPr>
        <w:t>P</w:t>
      </w:r>
      <w:r w:rsidR="00161A02" w:rsidRPr="00862CAB">
        <w:rPr>
          <w:rFonts w:cstheme="minorHAnsi"/>
          <w:b/>
          <w:bCs/>
          <w:sz w:val="16"/>
          <w:szCs w:val="16"/>
        </w:rPr>
        <w:t>rofil absolventa</w:t>
      </w:r>
      <w:r w:rsidRPr="00862CAB">
        <w:rPr>
          <w:rFonts w:cstheme="minorHAnsi"/>
          <w:b/>
          <w:bCs/>
          <w:sz w:val="16"/>
          <w:szCs w:val="16"/>
        </w:rPr>
        <w:t xml:space="preserve"> a ciele </w:t>
      </w:r>
      <w:r w:rsidR="00D83FA4" w:rsidRPr="00862CAB">
        <w:rPr>
          <w:rFonts w:cstheme="minorHAnsi"/>
          <w:b/>
          <w:bCs/>
          <w:sz w:val="16"/>
          <w:szCs w:val="16"/>
        </w:rPr>
        <w:t xml:space="preserve">vzdelávania </w:t>
      </w:r>
    </w:p>
    <w:p w14:paraId="250E81D0" w14:textId="66918D78" w:rsidR="001A3C67" w:rsidRPr="001A3C67" w:rsidRDefault="004A4FA4" w:rsidP="001A3C67">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 xml:space="preserve">Vysoká škola popíše ciele vzdelávania </w:t>
      </w:r>
      <w:r w:rsidR="00D83FA4" w:rsidRPr="00862CAB">
        <w:rPr>
          <w:rFonts w:cstheme="minorHAnsi"/>
          <w:color w:val="000000"/>
          <w:sz w:val="16"/>
          <w:szCs w:val="16"/>
        </w:rPr>
        <w:t xml:space="preserve">študijného programu </w:t>
      </w:r>
      <w:r w:rsidRPr="00862CAB">
        <w:rPr>
          <w:rFonts w:cstheme="minorHAnsi"/>
          <w:color w:val="000000"/>
          <w:sz w:val="16"/>
          <w:szCs w:val="16"/>
        </w:rPr>
        <w:t>a</w:t>
      </w:r>
      <w:r w:rsidR="009B1167" w:rsidRPr="00862CAB">
        <w:rPr>
          <w:rFonts w:cstheme="minorHAnsi"/>
          <w:color w:val="000000"/>
          <w:sz w:val="16"/>
          <w:szCs w:val="16"/>
        </w:rPr>
        <w:t>ko</w:t>
      </w:r>
      <w:r w:rsidRPr="00862CAB">
        <w:rPr>
          <w:rFonts w:cstheme="minorHAnsi"/>
          <w:color w:val="000000"/>
          <w:sz w:val="16"/>
          <w:szCs w:val="16"/>
        </w:rPr>
        <w:t xml:space="preserve"> </w:t>
      </w:r>
      <w:r w:rsidRPr="00862CAB">
        <w:rPr>
          <w:rFonts w:cstheme="minorHAnsi"/>
          <w:sz w:val="16"/>
          <w:szCs w:val="16"/>
        </w:rPr>
        <w:t>schopnost</w:t>
      </w:r>
      <w:r w:rsidR="009B1167" w:rsidRPr="00862CAB">
        <w:rPr>
          <w:rFonts w:cstheme="minorHAnsi"/>
          <w:sz w:val="16"/>
          <w:szCs w:val="16"/>
        </w:rPr>
        <w:t>i</w:t>
      </w:r>
      <w:r w:rsidRPr="00862CAB">
        <w:rPr>
          <w:rFonts w:cstheme="minorHAnsi"/>
          <w:sz w:val="16"/>
          <w:szCs w:val="16"/>
        </w:rPr>
        <w:t xml:space="preserve"> </w:t>
      </w:r>
      <w:r w:rsidRPr="00862CAB">
        <w:rPr>
          <w:rFonts w:cstheme="minorHAnsi"/>
          <w:color w:val="000000"/>
          <w:sz w:val="16"/>
          <w:szCs w:val="16"/>
        </w:rPr>
        <w:t xml:space="preserve">študenta v čase ukončenia </w:t>
      </w:r>
      <w:r w:rsidR="009B1167" w:rsidRPr="00862CAB">
        <w:rPr>
          <w:rFonts w:cstheme="minorHAnsi"/>
          <w:color w:val="000000"/>
          <w:sz w:val="16"/>
          <w:szCs w:val="16"/>
        </w:rPr>
        <w:t xml:space="preserve">študijného </w:t>
      </w:r>
      <w:r w:rsidRPr="00862CAB">
        <w:rPr>
          <w:rFonts w:cstheme="minorHAnsi"/>
          <w:color w:val="000000"/>
          <w:sz w:val="16"/>
          <w:szCs w:val="16"/>
        </w:rPr>
        <w:t>programu</w:t>
      </w:r>
      <w:r w:rsidR="001E7761" w:rsidRPr="00862CAB">
        <w:rPr>
          <w:rFonts w:cstheme="minorHAnsi"/>
          <w:color w:val="000000"/>
          <w:sz w:val="16"/>
          <w:szCs w:val="16"/>
        </w:rPr>
        <w:t xml:space="preserve"> a hlavné výstupy vzdelávania</w:t>
      </w:r>
      <w:r w:rsidR="005B0BC7" w:rsidRPr="00862CAB">
        <w:rPr>
          <w:rStyle w:val="Odkaznapoznmkupodiarou"/>
          <w:rFonts w:cstheme="minorHAnsi"/>
          <w:color w:val="000000"/>
          <w:sz w:val="16"/>
          <w:szCs w:val="16"/>
        </w:rPr>
        <w:footnoteReference w:id="7"/>
      </w:r>
      <w:r w:rsidR="008667AF" w:rsidRPr="00862CAB">
        <w:rPr>
          <w:rFonts w:cstheme="minorHAnsi"/>
          <w:color w:val="000000"/>
          <w:sz w:val="16"/>
          <w:szCs w:val="16"/>
        </w:rPr>
        <w:t xml:space="preserve">. </w:t>
      </w:r>
    </w:p>
    <w:p w14:paraId="6210FE4E"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Cieľom bakalárskeho študijného programu Zelená ekonomika a podnikanie je poskytnúť študentom teoretické znalosti a praktické zručnosti potrebné na riešenie výziev spojených s udržateľným rozvojom, zelenou ekonomikou a podnikaním. Program je navrhnutý tak, aby študentom umožnil prepojenie ekonomických, spoločenských a environmentálnych aspektov, čím podporí tvorbu inovatívnych riešení a stratégií v rôznych oblastiach podnikania a verejného sektora.</w:t>
      </w:r>
    </w:p>
    <w:p w14:paraId="40F8DB90"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Študenti získajú hlboké poznatky o princípoch zelenej ekonomiky, environmentálnej politiky a manažmentu, ako aj o ekonomických nástrojoch, ktoré podporujú udržateľnosť. Budú schopní analyzovať environmentálne problémy a ich ekonomické dôsledky a navrhovať efektívne riešenia na ich zmiernenie.</w:t>
      </w:r>
    </w:p>
    <w:p w14:paraId="260C0C5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Program sa zameriava na rozvoj schopností tvorivého a kritického myslenia, ktoré umožnia študentom efektívne riešiť komplexné problémy. Študenti si osvoja analytické nástroje na kvantifikáciu dopadov podnikateľských aktivít na životné prostredie a spoločnosť, pričom získajú zručnosti v používaní moderných technológií.</w:t>
      </w:r>
    </w:p>
    <w:p w14:paraId="37431896"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Praktické zručnosti získané počas štúdia zahŕňajú prípravu a riadenie environmentálnych projektov, tvorbu marketingových stratégií zameraných na udržateľnosť a budovanie podnikateľských plánov s dôrazom na zelené inovácie. Program tiež kladie dôraz na tímovú prácu a spoluprácu so zainteresovanými stranami, vrátane verejného a súkromného sektora.</w:t>
      </w:r>
    </w:p>
    <w:p w14:paraId="2413134D"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Absolventi budú schopní aplikovať princípy udržateľnosti v rôznych oblastiach, od podnikateľských stratégií po verejnú politiku, a efektívne komunikovať svoje poznatky a návrhy. Budú pripravení zvládať dynamické zmeny na trhu práce, ktoré vyžadujú kombináciu odborných vedomostí a adaptability.</w:t>
      </w:r>
    </w:p>
    <w:p w14:paraId="0AD83E87" w14:textId="77777777" w:rsidR="00806AB9" w:rsidRPr="00806AB9"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Program pripravuje absolventov na profesionálne uplatnenie v pozíciách, ako sú manažéri v oblasti environmentálneho a udržateľného manažmentu, špecialisti na zelené podnikanie, experti na odpadové hospodárstvo či projektoví manažéri v oblasti udržateľnosti. Okrem toho získajú kompetencie, ktoré im umožnia začať vlastné podnikanie založené na princípoch zelenej ekonomiky.</w:t>
      </w:r>
    </w:p>
    <w:p w14:paraId="67136BBD" w14:textId="24E37472" w:rsidR="0029530B" w:rsidRDefault="00806AB9" w:rsidP="00806AB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06AB9">
        <w:rPr>
          <w:rFonts w:cstheme="minorHAnsi"/>
          <w:i/>
          <w:iCs/>
          <w:sz w:val="20"/>
          <w:szCs w:val="20"/>
        </w:rPr>
        <w:t>Absolventi</w:t>
      </w:r>
      <w:r w:rsidRPr="000021F0">
        <w:rPr>
          <w:rFonts w:cstheme="minorHAnsi"/>
          <w:i/>
          <w:iCs/>
          <w:sz w:val="20"/>
          <w:szCs w:val="20"/>
        </w:rPr>
        <w:t xml:space="preserve"> budú pripravení na identifikáciu príležitostí pre udržateľný rozvoj v rôznych sektoroch ekonomiky a schopní prispieť k implementácii zelených stratégií a politík na regionálnej aj globálnej úrovni. Program reflektuje aktuálne potreby trhu práce a zároveň poskytuje nástroje na budovanie inovatívnych riešení, ktoré reagujú na environmentálne a spoločenské výzvy dneška</w:t>
      </w:r>
      <w:r w:rsidRPr="00806AB9">
        <w:rPr>
          <w:rFonts w:cstheme="minorHAnsi"/>
          <w:i/>
          <w:iCs/>
          <w:sz w:val="20"/>
          <w:szCs w:val="20"/>
        </w:rPr>
        <w:t>.</w:t>
      </w:r>
    </w:p>
    <w:p w14:paraId="10234771" w14:textId="2FE7B4E4" w:rsidR="00BF5FEB" w:rsidRDefault="00BF5FE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F5FEB">
        <w:rPr>
          <w:rFonts w:cstheme="minorHAnsi"/>
          <w:i/>
          <w:iCs/>
          <w:sz w:val="20"/>
          <w:szCs w:val="20"/>
        </w:rPr>
        <w:t xml:space="preserve">Cieľom vzdelávania v bakalárskom študijnom programe </w:t>
      </w:r>
      <w:r w:rsidR="009A24B6">
        <w:rPr>
          <w:rFonts w:cstheme="minorHAnsi"/>
          <w:i/>
          <w:iCs/>
          <w:sz w:val="20"/>
          <w:szCs w:val="20"/>
        </w:rPr>
        <w:t xml:space="preserve">zelená ekonomika a </w:t>
      </w:r>
      <w:r w:rsidR="006B1674">
        <w:rPr>
          <w:rFonts w:cstheme="minorHAnsi"/>
          <w:i/>
          <w:iCs/>
          <w:sz w:val="20"/>
          <w:szCs w:val="20"/>
        </w:rPr>
        <w:t>podnikanie</w:t>
      </w:r>
      <w:r w:rsidRPr="00BF5FEB">
        <w:rPr>
          <w:rFonts w:cstheme="minorHAnsi"/>
          <w:i/>
          <w:iCs/>
          <w:sz w:val="20"/>
          <w:szCs w:val="20"/>
        </w:rPr>
        <w:t xml:space="preserve"> je nadobudn</w:t>
      </w:r>
      <w:r w:rsidR="007B5AFB">
        <w:rPr>
          <w:rFonts w:cstheme="minorHAnsi"/>
          <w:i/>
          <w:iCs/>
          <w:sz w:val="20"/>
          <w:szCs w:val="20"/>
        </w:rPr>
        <w:t xml:space="preserve">úť </w:t>
      </w:r>
      <w:r w:rsidRPr="00BF5FEB">
        <w:rPr>
          <w:rFonts w:cstheme="minorHAnsi"/>
          <w:i/>
          <w:iCs/>
          <w:sz w:val="20"/>
          <w:szCs w:val="20"/>
        </w:rPr>
        <w:t>relevantn</w:t>
      </w:r>
      <w:r w:rsidR="007B5AFB">
        <w:rPr>
          <w:rFonts w:cstheme="minorHAnsi"/>
          <w:i/>
          <w:iCs/>
          <w:sz w:val="20"/>
          <w:szCs w:val="20"/>
        </w:rPr>
        <w:t>é</w:t>
      </w:r>
      <w:r w:rsidRPr="00BF5FEB">
        <w:rPr>
          <w:rFonts w:cstheme="minorHAnsi"/>
          <w:i/>
          <w:iCs/>
          <w:sz w:val="20"/>
          <w:szCs w:val="20"/>
        </w:rPr>
        <w:t xml:space="preserve"> odborn</w:t>
      </w:r>
      <w:r w:rsidR="007B5AFB">
        <w:rPr>
          <w:rFonts w:cstheme="minorHAnsi"/>
          <w:i/>
          <w:iCs/>
          <w:sz w:val="20"/>
          <w:szCs w:val="20"/>
        </w:rPr>
        <w:t>é</w:t>
      </w:r>
      <w:r w:rsidRPr="00BF5FEB">
        <w:rPr>
          <w:rFonts w:cstheme="minorHAnsi"/>
          <w:i/>
          <w:iCs/>
          <w:sz w:val="20"/>
          <w:szCs w:val="20"/>
        </w:rPr>
        <w:t xml:space="preserve"> vedomost</w:t>
      </w:r>
      <w:r w:rsidR="00B54809">
        <w:rPr>
          <w:rFonts w:cstheme="minorHAnsi"/>
          <w:i/>
          <w:iCs/>
          <w:sz w:val="20"/>
          <w:szCs w:val="20"/>
        </w:rPr>
        <w:t>i</w:t>
      </w:r>
      <w:r w:rsidRPr="00BF5FEB">
        <w:rPr>
          <w:rFonts w:cstheme="minorHAnsi"/>
          <w:i/>
          <w:iCs/>
          <w:sz w:val="20"/>
          <w:szCs w:val="20"/>
        </w:rPr>
        <w:t xml:space="preserve"> v problematike </w:t>
      </w:r>
      <w:r>
        <w:rPr>
          <w:rFonts w:cstheme="minorHAnsi"/>
          <w:i/>
          <w:iCs/>
          <w:sz w:val="20"/>
          <w:szCs w:val="20"/>
        </w:rPr>
        <w:t xml:space="preserve">ekonómie a </w:t>
      </w:r>
      <w:r w:rsidRPr="00BF5FEB">
        <w:rPr>
          <w:rFonts w:cstheme="minorHAnsi"/>
          <w:i/>
          <w:iCs/>
          <w:sz w:val="20"/>
          <w:szCs w:val="20"/>
        </w:rPr>
        <w:t>manažmentu, osvoj</w:t>
      </w:r>
      <w:r w:rsidR="007B5AFB">
        <w:rPr>
          <w:rFonts w:cstheme="minorHAnsi"/>
          <w:i/>
          <w:iCs/>
          <w:sz w:val="20"/>
          <w:szCs w:val="20"/>
        </w:rPr>
        <w:t>iť</w:t>
      </w:r>
      <w:r w:rsidRPr="00BF5FEB">
        <w:rPr>
          <w:rFonts w:cstheme="minorHAnsi"/>
          <w:i/>
          <w:iCs/>
          <w:sz w:val="20"/>
          <w:szCs w:val="20"/>
        </w:rPr>
        <w:t xml:space="preserve"> si a relevantn</w:t>
      </w:r>
      <w:r w:rsidR="000E272E">
        <w:rPr>
          <w:rFonts w:cstheme="minorHAnsi"/>
          <w:i/>
          <w:iCs/>
          <w:sz w:val="20"/>
          <w:szCs w:val="20"/>
        </w:rPr>
        <w:t>e</w:t>
      </w:r>
      <w:r w:rsidRPr="00BF5FEB">
        <w:rPr>
          <w:rFonts w:cstheme="minorHAnsi"/>
          <w:i/>
          <w:iCs/>
          <w:sz w:val="20"/>
          <w:szCs w:val="20"/>
        </w:rPr>
        <w:t xml:space="preserve"> využi</w:t>
      </w:r>
      <w:r w:rsidR="007B5AFB">
        <w:rPr>
          <w:rFonts w:cstheme="minorHAnsi"/>
          <w:i/>
          <w:iCs/>
          <w:sz w:val="20"/>
          <w:szCs w:val="20"/>
        </w:rPr>
        <w:t>ť</w:t>
      </w:r>
      <w:r w:rsidRPr="00BF5FEB">
        <w:rPr>
          <w:rFonts w:cstheme="minorHAnsi"/>
          <w:i/>
          <w:iCs/>
          <w:sz w:val="20"/>
          <w:szCs w:val="20"/>
        </w:rPr>
        <w:t xml:space="preserve"> metód</w:t>
      </w:r>
      <w:r w:rsidR="007B5AFB">
        <w:rPr>
          <w:rFonts w:cstheme="minorHAnsi"/>
          <w:i/>
          <w:iCs/>
          <w:sz w:val="20"/>
          <w:szCs w:val="20"/>
        </w:rPr>
        <w:t>y</w:t>
      </w:r>
      <w:r w:rsidRPr="00BF5FEB">
        <w:rPr>
          <w:rFonts w:cstheme="minorHAnsi"/>
          <w:i/>
          <w:iCs/>
          <w:sz w:val="20"/>
          <w:szCs w:val="20"/>
        </w:rPr>
        <w:t xml:space="preserve"> v predmetnej oblasti, získa</w:t>
      </w:r>
      <w:r w:rsidR="007B5AFB">
        <w:rPr>
          <w:rFonts w:cstheme="minorHAnsi"/>
          <w:i/>
          <w:iCs/>
          <w:sz w:val="20"/>
          <w:szCs w:val="20"/>
        </w:rPr>
        <w:t>ť</w:t>
      </w:r>
      <w:r w:rsidRPr="00BF5FEB">
        <w:rPr>
          <w:rFonts w:cstheme="minorHAnsi"/>
          <w:i/>
          <w:iCs/>
          <w:sz w:val="20"/>
          <w:szCs w:val="20"/>
        </w:rPr>
        <w:t xml:space="preserve"> schopnos</w:t>
      </w:r>
      <w:r w:rsidR="007B5AFB">
        <w:rPr>
          <w:rFonts w:cstheme="minorHAnsi"/>
          <w:i/>
          <w:iCs/>
          <w:sz w:val="20"/>
          <w:szCs w:val="20"/>
        </w:rPr>
        <w:t>ť</w:t>
      </w:r>
      <w:r w:rsidRPr="00BF5FEB">
        <w:rPr>
          <w:rFonts w:cstheme="minorHAnsi"/>
          <w:i/>
          <w:iCs/>
          <w:sz w:val="20"/>
          <w:szCs w:val="20"/>
        </w:rPr>
        <w:t xml:space="preserve"> koncepčne riešiť elementárne aj pokročilé problémy v odbore pri dynamickom vývoji poznania a prezentovať výsledky. Ciele študijného programu sú väzbou medzi potrebami trhu práce, praxe a perspektívnych zamestnávateľov absolventov; kvalifikáciami a smerovaním fakulty.</w:t>
      </w:r>
    </w:p>
    <w:p w14:paraId="1E4CDCA4" w14:textId="0A46E751" w:rsidR="00784439" w:rsidRPr="00BF5FEB" w:rsidRDefault="0078443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84439">
        <w:rPr>
          <w:rFonts w:cstheme="minorHAnsi"/>
          <w:i/>
          <w:iCs/>
          <w:sz w:val="20"/>
          <w:szCs w:val="20"/>
        </w:rPr>
        <w:t xml:space="preserve">Cieľom bakalárskeho študijného programu "Zelená ekonomika a </w:t>
      </w:r>
      <w:r w:rsidR="003F66AF">
        <w:rPr>
          <w:rFonts w:cstheme="minorHAnsi"/>
          <w:i/>
          <w:iCs/>
          <w:sz w:val="20"/>
          <w:szCs w:val="20"/>
        </w:rPr>
        <w:t>podnikanie</w:t>
      </w:r>
      <w:r w:rsidRPr="00784439">
        <w:rPr>
          <w:rFonts w:cstheme="minorHAnsi"/>
          <w:i/>
          <w:iCs/>
          <w:sz w:val="20"/>
          <w:szCs w:val="20"/>
        </w:rPr>
        <w:t>" je poskytnúť študentom podrobné znalosti a praktické zručnosti v oblasti udržateľného rozvoja, zelenej ekonomiky a podnikania. Študenti získajú schopnosť identifikovať a riešiť environmentálne a sociálne problémy v kontexte ekonomickej udržateľnosti. Ciele programu reflektujú aktuálne potreby trhu práce a perspektívy rozvoja udržateľného podnikania.</w:t>
      </w:r>
    </w:p>
    <w:p w14:paraId="5345322A" w14:textId="1DD7026C" w:rsidR="00BF5FEB" w:rsidRPr="00856310" w:rsidRDefault="00BF5FEB" w:rsidP="006B09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BF5FEB">
        <w:rPr>
          <w:rFonts w:cstheme="minorHAnsi"/>
          <w:i/>
          <w:iCs/>
          <w:sz w:val="20"/>
          <w:szCs w:val="20"/>
        </w:rPr>
        <w:t xml:space="preserve">Absolvent bakalárskeho študijného programu </w:t>
      </w:r>
      <w:r w:rsidR="006B1674">
        <w:rPr>
          <w:rFonts w:cstheme="minorHAnsi"/>
          <w:i/>
          <w:iCs/>
          <w:sz w:val="20"/>
          <w:szCs w:val="20"/>
        </w:rPr>
        <w:t>zelená ekonomika a podnikanie</w:t>
      </w:r>
      <w:r w:rsidR="006B1674" w:rsidRPr="00BF5FEB">
        <w:rPr>
          <w:rFonts w:cstheme="minorHAnsi"/>
          <w:i/>
          <w:iCs/>
          <w:sz w:val="20"/>
          <w:szCs w:val="20"/>
        </w:rPr>
        <w:t xml:space="preserve"> </w:t>
      </w:r>
      <w:r w:rsidRPr="00BF5FEB">
        <w:rPr>
          <w:rFonts w:cstheme="minorHAnsi"/>
          <w:i/>
          <w:iCs/>
          <w:sz w:val="20"/>
          <w:szCs w:val="20"/>
        </w:rPr>
        <w:t xml:space="preserve">disponuje odbornými a metodickými vedomosťami, zručnosťami a kompetenciami v oblasti ekonomiky a manažmentu, ktoré vytvárajú predpoklad pre jeho sektorovú špecializáciu a sú v prepojení na konkretizované požiadavky praxe a trhu práce. </w:t>
      </w:r>
    </w:p>
    <w:p w14:paraId="20A2CE77" w14:textId="7BCA5217" w:rsidR="009E58F6" w:rsidRPr="009E58F6" w:rsidRDefault="009E58F6"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856310">
        <w:rPr>
          <w:rFonts w:cstheme="minorHAnsi"/>
          <w:i/>
          <w:iCs/>
          <w:sz w:val="20"/>
          <w:szCs w:val="20"/>
        </w:rPr>
        <w:t xml:space="preserve">Výstupy </w:t>
      </w:r>
      <w:r w:rsidRPr="00F174D4">
        <w:rPr>
          <w:rFonts w:cstheme="minorHAnsi"/>
          <w:i/>
          <w:iCs/>
          <w:sz w:val="20"/>
          <w:szCs w:val="20"/>
        </w:rPr>
        <w:t>vzdelávania</w:t>
      </w:r>
      <w:r w:rsidRPr="00856310">
        <w:rPr>
          <w:rFonts w:cstheme="minorHAnsi"/>
          <w:i/>
          <w:iCs/>
          <w:sz w:val="20"/>
          <w:szCs w:val="20"/>
        </w:rPr>
        <w:t xml:space="preserve"> sú uvedené v Informačných listoch, kde sú prostredníctvom </w:t>
      </w:r>
      <w:proofErr w:type="spellStart"/>
      <w:r w:rsidRPr="00856310">
        <w:rPr>
          <w:rFonts w:cstheme="minorHAnsi"/>
          <w:i/>
          <w:iCs/>
          <w:sz w:val="20"/>
          <w:szCs w:val="20"/>
        </w:rPr>
        <w:t>deskriptorov</w:t>
      </w:r>
      <w:proofErr w:type="spellEnd"/>
      <w:r w:rsidRPr="00856310">
        <w:rPr>
          <w:rFonts w:cstheme="minorHAnsi"/>
          <w:i/>
          <w:iCs/>
          <w:sz w:val="20"/>
          <w:szCs w:val="20"/>
        </w:rPr>
        <w:t xml:space="preserve"> uvedené oblasti a rozsah vedomostí, zručností a kompetencií, ktoré profilujú absolventa študijného</w:t>
      </w:r>
      <w:r w:rsidRPr="009E58F6">
        <w:rPr>
          <w:rFonts w:cstheme="minorHAnsi"/>
          <w:i/>
          <w:iCs/>
          <w:sz w:val="20"/>
          <w:szCs w:val="20"/>
        </w:rPr>
        <w:t xml:space="preserve"> programu prvého stupňa študijného odboru ekonómia a manažment v študijnom programe </w:t>
      </w:r>
      <w:r w:rsidR="00300764">
        <w:rPr>
          <w:rFonts w:cstheme="minorHAnsi"/>
          <w:i/>
          <w:iCs/>
          <w:sz w:val="20"/>
          <w:szCs w:val="20"/>
        </w:rPr>
        <w:t>Z</w:t>
      </w:r>
      <w:r w:rsidR="00777D5B">
        <w:rPr>
          <w:rFonts w:cstheme="minorHAnsi"/>
          <w:i/>
          <w:iCs/>
          <w:sz w:val="20"/>
          <w:szCs w:val="20"/>
        </w:rPr>
        <w:t xml:space="preserve">elená ekonomika a </w:t>
      </w:r>
      <w:r w:rsidR="003F66AF">
        <w:rPr>
          <w:rFonts w:cstheme="minorHAnsi"/>
          <w:i/>
          <w:iCs/>
          <w:sz w:val="20"/>
          <w:szCs w:val="20"/>
        </w:rPr>
        <w:t>podnikanie</w:t>
      </w:r>
      <w:r w:rsidRPr="009E58F6">
        <w:rPr>
          <w:rFonts w:cstheme="minorHAnsi"/>
          <w:i/>
          <w:iCs/>
          <w:sz w:val="20"/>
          <w:szCs w:val="20"/>
        </w:rPr>
        <w:t xml:space="preserve"> v súlade s príslušnou úrovňou národného kvalifikačného rámca.</w:t>
      </w:r>
    </w:p>
    <w:p w14:paraId="519C7F75" w14:textId="482B52E7" w:rsidR="00D504E5" w:rsidRDefault="00D504E5"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7479E">
        <w:rPr>
          <w:rFonts w:cstheme="minorHAnsi"/>
          <w:i/>
          <w:iCs/>
          <w:sz w:val="20"/>
          <w:szCs w:val="20"/>
        </w:rPr>
        <w:t xml:space="preserve">Na domácom a európskom trhu práce nachádza absolvent uplatnenie v pozíciách vo viacerých sektoroch hospodárstva, samospráve, štátnej správe, administratíve, </w:t>
      </w:r>
      <w:proofErr w:type="spellStart"/>
      <w:r w:rsidR="00127BF7">
        <w:rPr>
          <w:rFonts w:cstheme="minorHAnsi"/>
          <w:i/>
          <w:iCs/>
          <w:sz w:val="20"/>
          <w:szCs w:val="20"/>
        </w:rPr>
        <w:t>samozamestnan</w:t>
      </w:r>
      <w:r w:rsidR="005567FF">
        <w:rPr>
          <w:rFonts w:cstheme="minorHAnsi"/>
          <w:i/>
          <w:iCs/>
          <w:sz w:val="20"/>
          <w:szCs w:val="20"/>
        </w:rPr>
        <w:t>ím</w:t>
      </w:r>
      <w:proofErr w:type="spellEnd"/>
      <w:r w:rsidRPr="0007479E">
        <w:rPr>
          <w:rFonts w:cstheme="minorHAnsi"/>
          <w:i/>
          <w:iCs/>
          <w:sz w:val="20"/>
          <w:szCs w:val="20"/>
        </w:rPr>
        <w:t xml:space="preserve">. </w:t>
      </w:r>
    </w:p>
    <w:p w14:paraId="2BEF9717" w14:textId="1D9A60A6" w:rsidR="00F23E1D" w:rsidRDefault="00952418"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A6877">
        <w:rPr>
          <w:rFonts w:cstheme="minorHAnsi"/>
          <w:i/>
          <w:iCs/>
          <w:sz w:val="20"/>
          <w:szCs w:val="20"/>
        </w:rPr>
        <w:t xml:space="preserve">Absolvent bakalárskeho študijného programu </w:t>
      </w:r>
      <w:r w:rsidR="00300764">
        <w:rPr>
          <w:rFonts w:cstheme="minorHAnsi"/>
          <w:i/>
          <w:iCs/>
          <w:sz w:val="20"/>
          <w:szCs w:val="20"/>
        </w:rPr>
        <w:t>Z</w:t>
      </w:r>
      <w:r w:rsidR="00777D5B">
        <w:rPr>
          <w:rFonts w:cstheme="minorHAnsi"/>
          <w:i/>
          <w:iCs/>
          <w:sz w:val="20"/>
          <w:szCs w:val="20"/>
        </w:rPr>
        <w:t xml:space="preserve">elená ekonomika a </w:t>
      </w:r>
      <w:r w:rsidR="003F66AF">
        <w:rPr>
          <w:rFonts w:cstheme="minorHAnsi"/>
          <w:i/>
          <w:iCs/>
          <w:sz w:val="20"/>
          <w:szCs w:val="20"/>
        </w:rPr>
        <w:t>podnikanie</w:t>
      </w:r>
      <w:r w:rsidRPr="00CA6877">
        <w:rPr>
          <w:rFonts w:cstheme="minorHAnsi"/>
          <w:i/>
          <w:iCs/>
          <w:sz w:val="20"/>
          <w:szCs w:val="20"/>
        </w:rPr>
        <w:t xml:space="preserve"> disponuje odbornými a metodickými vedomosťami, zručnosťami a kompetenciami v oblasti ekonomiky a manažmentu, ktoré vytvárajú predpoklad pre jeho sektorovú špecializáciu.</w:t>
      </w:r>
    </w:p>
    <w:p w14:paraId="626B22AB" w14:textId="77777777" w:rsidR="00F23E1D" w:rsidRDefault="00F23E1D"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p>
    <w:p w14:paraId="6AC6911F" w14:textId="77777777" w:rsidR="00F23E1D" w:rsidRDefault="00F23E1D"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p>
    <w:p w14:paraId="4B855F94" w14:textId="431DD6CF" w:rsidR="00F43BB4" w:rsidRPr="00A6279B" w:rsidRDefault="00355BFF"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eastAsia="Times New Roman" w:cstheme="minorHAnsi"/>
          <w:i/>
          <w:iCs/>
          <w:sz w:val="20"/>
          <w:szCs w:val="20"/>
          <w:lang w:eastAsia="sk-SK"/>
        </w:rPr>
      </w:pPr>
      <w:r w:rsidRPr="00CA6877">
        <w:rPr>
          <w:rFonts w:eastAsia="Times New Roman" w:cstheme="minorHAnsi"/>
          <w:i/>
          <w:iCs/>
          <w:sz w:val="20"/>
          <w:szCs w:val="20"/>
          <w:lang w:eastAsia="sk-SK"/>
        </w:rPr>
        <w:lastRenderedPageBreak/>
        <w:t xml:space="preserve"> </w:t>
      </w:r>
      <w:r w:rsidR="001C3ED8">
        <w:rPr>
          <w:rFonts w:eastAsia="Times New Roman" w:cstheme="minorHAnsi"/>
          <w:i/>
          <w:iCs/>
          <w:sz w:val="20"/>
          <w:szCs w:val="20"/>
          <w:lang w:eastAsia="sk-SK"/>
        </w:rPr>
        <w:t>Ide o tieto:</w:t>
      </w:r>
    </w:p>
    <w:p w14:paraId="7A37B93D" w14:textId="1BEF6F16" w:rsidR="00704B2F" w:rsidRPr="00B949E1" w:rsidRDefault="00B949E1"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B949E1">
        <w:rPr>
          <w:rFonts w:cstheme="minorHAnsi"/>
          <w:b/>
          <w:bCs/>
          <w:i/>
          <w:iCs/>
          <w:sz w:val="20"/>
          <w:szCs w:val="20"/>
        </w:rPr>
        <w:t>VEDOMOSTI</w:t>
      </w:r>
    </w:p>
    <w:p w14:paraId="5C3B0DE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základné ekonomické princípy a zákonitosti v kontexte udržateľného rozvoja;</w:t>
      </w:r>
    </w:p>
    <w:p w14:paraId="6092437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popísať právne normy, smernice a zákony relevantné pre zelenú ekonomiku a podnikanie;</w:t>
      </w:r>
    </w:p>
    <w:p w14:paraId="66323A0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špecifikovať princípy a technológie obnoviteľných zdrojov energie;</w:t>
      </w:r>
    </w:p>
    <w:p w14:paraId="2FE9725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osvojiť si teoretické, všeobecné a metodologické vedomosti z environmentálnej ekonómie a politiky;</w:t>
      </w:r>
    </w:p>
    <w:p w14:paraId="29D546B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špecifikovať tvorbu ekonomických a environmentálnych analýz a nástrojov na ich realizáciu;</w:t>
      </w:r>
    </w:p>
    <w:p w14:paraId="760751D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podnikateľské prostredie SR a EÚ s dôrazom na zelené politiky a príležitosti;</w:t>
      </w:r>
    </w:p>
    <w:p w14:paraId="11DAAF9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definovať základné koncepty cirkulárnej ekonomiky a ich aplikácie v podnikovej praxi;</w:t>
      </w:r>
    </w:p>
    <w:p w14:paraId="0D90216F" w14:textId="614A197D"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porozumieť princípom cirkulárnej ekonomiky a ich významu pre udržateľné podnikanie;</w:t>
      </w:r>
    </w:p>
    <w:p w14:paraId="6D5F5B6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posúdiť finančnú situáciu a udržateľnosť podniku;</w:t>
      </w:r>
    </w:p>
    <w:p w14:paraId="7E42E545"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dopady environmentálnych zmien na podnikanie a podnikové procesy;</w:t>
      </w:r>
    </w:p>
    <w:p w14:paraId="67627A54"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aplikovať princípy mikroekonómie so zohľadnením environmentálnych faktorov;</w:t>
      </w:r>
    </w:p>
    <w:p w14:paraId="47FBE8DE" w14:textId="6BBBD6D4"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využívať informatiku a</w:t>
      </w:r>
      <w:r w:rsidR="00D55B88">
        <w:rPr>
          <w:rFonts w:cstheme="minorHAnsi"/>
          <w:i/>
          <w:iCs/>
          <w:sz w:val="20"/>
          <w:szCs w:val="20"/>
        </w:rPr>
        <w:t> umelú inteligenciu</w:t>
      </w:r>
      <w:r w:rsidRPr="00266369">
        <w:rPr>
          <w:rFonts w:cstheme="minorHAnsi"/>
          <w:i/>
          <w:iCs/>
          <w:sz w:val="20"/>
          <w:szCs w:val="20"/>
        </w:rPr>
        <w:t xml:space="preserve"> pri analýze a vizualizácii dát;</w:t>
      </w:r>
    </w:p>
    <w:p w14:paraId="26216C4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navrhovať a implementovať marketingové stratégie orientované na udržateľnosť a spoločenskú zodpovednosť;</w:t>
      </w:r>
    </w:p>
    <w:p w14:paraId="6B42F11F"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integrovať princípy udržateľného rozvoja do obchodných stratégií a prevádzkových činností;</w:t>
      </w:r>
    </w:p>
    <w:p w14:paraId="0229279B"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vysvetliť zásady environmentálneho účtovníctva a jeho aplikáciu v praxi;</w:t>
      </w:r>
    </w:p>
    <w:p w14:paraId="7FE103CD"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proces tvorby organizačných štruktúr a ich dopad na environmentálne ciele;</w:t>
      </w:r>
    </w:p>
    <w:p w14:paraId="765BCCE7"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rôzne štýly manažmentu a ich aplikácie v environmentálnom manažmente;</w:t>
      </w:r>
    </w:p>
    <w:p w14:paraId="3AD0AD62"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analyzovať vzťahy medzi ekonomickými, sociálnymi a environmentálnymi aspektmi podnikateľských rozhodnutí;</w:t>
      </w:r>
    </w:p>
    <w:p w14:paraId="72985E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chápať podnikateľské prostredie v súvislosti s implementáciou environmentálnych stratégií v SR a EÚ;</w:t>
      </w:r>
    </w:p>
    <w:p w14:paraId="5A8120AC"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navrhovať a hodnotiť strategické rozhodnutia z pohľadu ich dopadu na environmentálnu a sociálnu udržateľnosť;</w:t>
      </w:r>
    </w:p>
    <w:p w14:paraId="26CF3DA1"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charakterizovať základné nástroje zelenej ekonomiky;</w:t>
      </w:r>
    </w:p>
    <w:p w14:paraId="777C067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navrhovať inovácie v podnikových procesoch zamerané na znižovanie environmentálnych dopadov;</w:t>
      </w:r>
    </w:p>
    <w:p w14:paraId="6C1170FA"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vysvetliť koncepty udržateľného manažmentu a ich aplikáciu v podnikových stratégiách;</w:t>
      </w:r>
    </w:p>
    <w:p w14:paraId="74280DFE" w14:textId="77777777"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vytvárať environmentálne projekty a posudzovať ich ekonomickú efektívnosť;</w:t>
      </w:r>
    </w:p>
    <w:p w14:paraId="7A4C4722" w14:textId="3FADCE1F" w:rsidR="00A8488B" w:rsidRPr="00266369" w:rsidRDefault="00A8488B"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66369">
        <w:rPr>
          <w:rFonts w:cstheme="minorHAnsi"/>
          <w:i/>
          <w:iCs/>
          <w:sz w:val="20"/>
          <w:szCs w:val="20"/>
        </w:rPr>
        <w:t>používať štatistické metódy na analýzu ekonomických a environmentálnych údajov.</w:t>
      </w:r>
    </w:p>
    <w:p w14:paraId="22771B13" w14:textId="77777777" w:rsidR="00A8488B" w:rsidRDefault="00A8488B" w:rsidP="00A8488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2447A80" w14:textId="205D2F73" w:rsidR="00015457" w:rsidRPr="002F1CF5" w:rsidRDefault="002F1CF5" w:rsidP="0001545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2F1CF5">
        <w:rPr>
          <w:rFonts w:cstheme="minorHAnsi"/>
          <w:b/>
          <w:bCs/>
          <w:i/>
          <w:iCs/>
          <w:sz w:val="20"/>
          <w:szCs w:val="20"/>
        </w:rPr>
        <w:t>ZRUČNOSTI</w:t>
      </w:r>
    </w:p>
    <w:p w14:paraId="4FE60581" w14:textId="2AB868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analyzovať podnikové ukazovatele;</w:t>
      </w:r>
    </w:p>
    <w:p w14:paraId="466E0EEA" w14:textId="7E0969C3"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vyhodnocovať hospodársky výsledok;</w:t>
      </w:r>
    </w:p>
    <w:p w14:paraId="4E515FEB" w14:textId="69708249"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aplikovať matematické operácie a štatistické operácie;</w:t>
      </w:r>
    </w:p>
    <w:p w14:paraId="22D9A658" w14:textId="566EFC87" w:rsidR="00015457" w:rsidRPr="00015457" w:rsidRDefault="0001545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015457">
        <w:rPr>
          <w:rFonts w:cstheme="minorHAnsi"/>
          <w:i/>
          <w:iCs/>
          <w:sz w:val="20"/>
          <w:szCs w:val="20"/>
        </w:rPr>
        <w:t>aplikovať legislatívu v príslušných oblastiach;</w:t>
      </w:r>
    </w:p>
    <w:p w14:paraId="7E30C81A" w14:textId="437DA677"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F1CF5">
        <w:rPr>
          <w:rFonts w:cstheme="minorHAnsi"/>
          <w:i/>
          <w:iCs/>
          <w:sz w:val="20"/>
          <w:szCs w:val="20"/>
        </w:rPr>
        <w:t>aplikovať základné zásady marketingu;</w:t>
      </w:r>
    </w:p>
    <w:p w14:paraId="30797645" w14:textId="25AFC7DA" w:rsidR="002F1CF5" w:rsidRPr="002F1CF5" w:rsidRDefault="002F1CF5"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2F1CF5">
        <w:rPr>
          <w:rFonts w:cstheme="minorHAnsi"/>
          <w:i/>
          <w:iCs/>
          <w:sz w:val="20"/>
          <w:szCs w:val="20"/>
        </w:rPr>
        <w:t xml:space="preserve">navrhovať koncepcie </w:t>
      </w:r>
      <w:r w:rsidR="005324AA">
        <w:rPr>
          <w:rFonts w:cstheme="minorHAnsi"/>
          <w:i/>
          <w:iCs/>
          <w:sz w:val="20"/>
          <w:szCs w:val="20"/>
        </w:rPr>
        <w:t>environmentálnych</w:t>
      </w:r>
      <w:r w:rsidRPr="002F1CF5">
        <w:rPr>
          <w:rFonts w:cstheme="minorHAnsi"/>
          <w:i/>
          <w:iCs/>
          <w:sz w:val="20"/>
          <w:szCs w:val="20"/>
        </w:rPr>
        <w:t xml:space="preserve"> reklamných kampaní a propagačných akcií; </w:t>
      </w:r>
    </w:p>
    <w:p w14:paraId="37758964" w14:textId="48458AAA"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analyzovať environmentálne výzvy a navrhovať inovatívne riešenia na ich riešenie;</w:t>
      </w:r>
    </w:p>
    <w:p w14:paraId="332494F3" w14:textId="335EC5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implementovať zelené stratégie a iniciatívy v podnikateľskej praxi;</w:t>
      </w:r>
    </w:p>
    <w:p w14:paraId="1D72FD08" w14:textId="0C8546A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vypracovať podnikateľský plán a hodnotiť jeho udržateľnosť;</w:t>
      </w:r>
    </w:p>
    <w:p w14:paraId="5F61CBB5" w14:textId="1F90AFC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aplikovať princípy obehovej ekonomiky na optimalizáciu podnikových procesov;</w:t>
      </w:r>
    </w:p>
    <w:p w14:paraId="45D0DA9C" w14:textId="0888B8F2"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spracovávať a interpretovať údaje pomocou štatistických a environmentálnych informačných systémov;</w:t>
      </w:r>
    </w:p>
    <w:p w14:paraId="785F762C" w14:textId="29309E7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kvantifikovať environmentálne dopady a hodnotiť ich ekonomickú efektívnosť;</w:t>
      </w:r>
    </w:p>
    <w:p w14:paraId="01457E95" w14:textId="408308B6"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navrhovať a manažovať environmentálne projekty od plánovania po realizáciu;</w:t>
      </w:r>
    </w:p>
    <w:p w14:paraId="6215D2B3" w14:textId="45EC38E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implementovať nástroje environmentálneho účtovníctva v podnikateľskej praxi;</w:t>
      </w:r>
    </w:p>
    <w:p w14:paraId="7A40FC2F" w14:textId="373950B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efektívne komunikovať a spolupracovať s odborníkmi z rôznych sektorov na zelených iniciatívach;</w:t>
      </w:r>
    </w:p>
    <w:p w14:paraId="2A17969B" w14:textId="65589A2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realizovať prípadové štúdie na identifikáciu príležitostí pre zelené podnikanie;</w:t>
      </w:r>
    </w:p>
    <w:p w14:paraId="65F971C7" w14:textId="35E96B7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rozvíjať marketingové stratégie so zameraním na spoločenskú zodpovednosť a trvalo udržateľný rozvoj;</w:t>
      </w:r>
    </w:p>
    <w:p w14:paraId="2D8EC559" w14:textId="7D26003B"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používať moderné technológie na spracovanie veľkých dát v environmentálnom manažmente;</w:t>
      </w:r>
    </w:p>
    <w:p w14:paraId="5935A9F1" w14:textId="7E5BF669"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aplikovať legislatívne rámce týkajúce sa ochrany životného prostredia v podnikaní;</w:t>
      </w:r>
    </w:p>
    <w:p w14:paraId="7AC56EBE" w14:textId="5C224737"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identifikovať a analyzovať klimatické riziká a navrhovať adaptačné opatrenia;</w:t>
      </w:r>
    </w:p>
    <w:p w14:paraId="03367A52" w14:textId="32BC76A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navrhovať riešenia na elimináciu vybraných environmentálnych a ekonomických problémov na regionálnej úrovni;</w:t>
      </w:r>
    </w:p>
    <w:p w14:paraId="5BFF42AD" w14:textId="7C43BD7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kvantifikovať aspekty udržateľného rozvoja s využitím indikátorov;</w:t>
      </w:r>
    </w:p>
    <w:p w14:paraId="6AADCB1A" w14:textId="10E0644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aplikovať princípy cirkulárnej ekonomiky pri tvorbe obchodných stratégií;</w:t>
      </w:r>
    </w:p>
    <w:p w14:paraId="285596A3" w14:textId="61558A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zostaviť a implementovať marketingové stratégie zamerané na udržateľnosť a spoločenskú zodpovednosť;</w:t>
      </w:r>
    </w:p>
    <w:p w14:paraId="440C07A8" w14:textId="37669EDD"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analyzovať a porovnávať efektívnosť rôznych ekonomických nástrojov environmentálnej politiky;</w:t>
      </w:r>
    </w:p>
    <w:p w14:paraId="1C8E8D14" w14:textId="6F90BD08"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pripravovať environmentálne projekty;</w:t>
      </w:r>
    </w:p>
    <w:p w14:paraId="23C6F1F6" w14:textId="7E5599D1"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lastRenderedPageBreak/>
        <w:t>realizovať činnosti na znižovanie environmentálnych dopadov podnikateľských aktivít;</w:t>
      </w:r>
    </w:p>
    <w:p w14:paraId="223D3EF7" w14:textId="185C507E"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spracovávať dáta s použitím štatistických metód a nástrojov na rozhodovanie;</w:t>
      </w:r>
    </w:p>
    <w:p w14:paraId="22A53FFB" w14:textId="21854864"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efektívne komunikovať so zainteresovanými stranami pri zavádzaní environmentálnych stratégií;</w:t>
      </w:r>
    </w:p>
    <w:p w14:paraId="38944724" w14:textId="04DE738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navrhovať inovácie a optimalizácie v oblasti energetickej efektívnosti a obnoviteľných zdrojov;</w:t>
      </w:r>
    </w:p>
    <w:p w14:paraId="2B7A0A71" w14:textId="1FB60A6C"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riadiť a koordinovať tímy pri príprave a realizácii environmentálnych projektov;</w:t>
      </w:r>
    </w:p>
    <w:p w14:paraId="03EF6D24" w14:textId="04983135"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optimalizovať obchodné a výrobné procesy s ohľadom na environmentálnu efektívnosť;</w:t>
      </w:r>
    </w:p>
    <w:p w14:paraId="133ABAA0" w14:textId="0A8BEF03" w:rsidR="00742EF2" w:rsidRP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interpretovať komplexné environmentálne a ekonomické údaje pre strategické rozhodovanie;</w:t>
      </w:r>
    </w:p>
    <w:p w14:paraId="7BC58402" w14:textId="4B26DE1D" w:rsidR="00742EF2" w:rsidRDefault="00742EF2"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742EF2">
        <w:rPr>
          <w:rFonts w:cstheme="minorHAnsi"/>
          <w:i/>
          <w:iCs/>
          <w:sz w:val="20"/>
          <w:szCs w:val="20"/>
        </w:rPr>
        <w:t>vyhodnocovať spoločenské a environmentálne dopady podnikateľských aktivít</w:t>
      </w:r>
    </w:p>
    <w:p w14:paraId="57DA685D" w14:textId="77777777" w:rsidR="00434297" w:rsidRDefault="00434297"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583EB7">
        <w:rPr>
          <w:rFonts w:cstheme="minorHAnsi"/>
          <w:i/>
          <w:iCs/>
          <w:sz w:val="20"/>
          <w:szCs w:val="20"/>
        </w:rPr>
        <w:t>komunikovať a prezentovať nápady a riešenia zainteresovaným stranám s dôrazom na udržateľnosť.</w:t>
      </w:r>
    </w:p>
    <w:p w14:paraId="330A1A22" w14:textId="77777777" w:rsidR="00054CA6" w:rsidRDefault="00054CA6"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58C212C" w14:textId="74C09B0A" w:rsidR="00054CA6" w:rsidRPr="0023251B" w:rsidRDefault="0023251B" w:rsidP="00054CA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23251B">
        <w:rPr>
          <w:rFonts w:cstheme="minorHAnsi"/>
          <w:b/>
          <w:bCs/>
          <w:i/>
          <w:iCs/>
          <w:sz w:val="20"/>
          <w:szCs w:val="20"/>
        </w:rPr>
        <w:t>KOMPETENCIE</w:t>
      </w:r>
    </w:p>
    <w:p w14:paraId="71D7EF61" w14:textId="25368E4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integrovať princípy udržateľnosti do podnikových stratégií a operácií;</w:t>
      </w:r>
    </w:p>
    <w:p w14:paraId="04075148" w14:textId="38FD1CA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kriticky analyzovať environmentálne a ekonomické problémy a navrhovať riešenia;</w:t>
      </w:r>
    </w:p>
    <w:p w14:paraId="27C5E025" w14:textId="124818D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spoluzodpovednosť za riadenie a koordináciu tímov pri realizácii environmentálnych projektov;</w:t>
      </w:r>
    </w:p>
    <w:p w14:paraId="6D34ACA0" w14:textId="613FF00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samostatne plánovať a realizovať aktivity zamerané na zelené podnikanie;</w:t>
      </w:r>
    </w:p>
    <w:p w14:paraId="18CF7761" w14:textId="6CE733F2"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efektívne komunikovať so zainteresovanými stranami, vrátane verejných inštitúcií, podnikateľského sektora a neziskových organizácií;</w:t>
      </w:r>
    </w:p>
    <w:p w14:paraId="6A238473" w14:textId="2787084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flexibilita a adaptabilita pri riešení komplexných úloh v dynamickom prostredí;</w:t>
      </w:r>
    </w:p>
    <w:p w14:paraId="6F9D232A" w14:textId="7CC0C61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využívať moderné technológie na podporu rozhodovania;</w:t>
      </w:r>
    </w:p>
    <w:p w14:paraId="7A5AF7F8" w14:textId="0A7C783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analyzovať a kvantifikovať environmentálne a ekonomické dopady podnikateľských aktivít;</w:t>
      </w:r>
    </w:p>
    <w:p w14:paraId="0EE7CCB9" w14:textId="641D76D4"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aplikovať legislatívne a regulačné rámce v kontexte udržateľného rozvoja;</w:t>
      </w:r>
    </w:p>
    <w:p w14:paraId="6DA590C6" w14:textId="735BE58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mať proaktívny prístup k inováciám a zlepšeniam v podnikových procesoch;</w:t>
      </w:r>
    </w:p>
    <w:p w14:paraId="03AFE548" w14:textId="59648578"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vytvárať a implementovať stratégie spoločenskej zodpovednosti podnikov;</w:t>
      </w:r>
    </w:p>
    <w:p w14:paraId="0DFBBD9F" w14:textId="0061405D"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viesť odborné diskusie na témy udržateľného rozvoja a zeleného podnikania;</w:t>
      </w:r>
    </w:p>
    <w:p w14:paraId="0DA634A9" w14:textId="2DEED540"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efektívne riadiť obnoviteľné zdroje energie v rámci podnikových činností;</w:t>
      </w:r>
    </w:p>
    <w:p w14:paraId="3C3EFE34" w14:textId="25ACE817"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zodpovednosť za hodnotenie a optimalizáciu procesov s ohľadom na environmentálne a ekonomické ukazovatele;</w:t>
      </w:r>
    </w:p>
    <w:p w14:paraId="57AADD51" w14:textId="3E77CB3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pripravovať a prezentovať strategické návrhy a rozhodnutia v oblasti environmentálneho manažmentu;</w:t>
      </w:r>
    </w:p>
    <w:p w14:paraId="50F950C1" w14:textId="14BB2851"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rozvíjať interdisciplinárny prístup pri analýze vzťahu medzi ekonomikou a životným prostredím;</w:t>
      </w:r>
    </w:p>
    <w:p w14:paraId="079BDE46" w14:textId="6B065529"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identifikovať príležitosti na trhu pre udržateľné podnikanie a implementovať ich do praxe;</w:t>
      </w:r>
    </w:p>
    <w:p w14:paraId="01AAD4F6" w14:textId="13811383"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zodpovednosť za monitorovanie a hodnotenie efektívnosti environmentálnych opatrení a stratégií;</w:t>
      </w:r>
    </w:p>
    <w:p w14:paraId="11B89752" w14:textId="6CFDE666"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 xml:space="preserve">koordinovať </w:t>
      </w:r>
      <w:proofErr w:type="spellStart"/>
      <w:r w:rsidRPr="006D3CC1">
        <w:rPr>
          <w:rFonts w:cstheme="minorHAnsi"/>
          <w:i/>
          <w:iCs/>
          <w:sz w:val="20"/>
          <w:szCs w:val="20"/>
        </w:rPr>
        <w:t>medzisektorové</w:t>
      </w:r>
      <w:proofErr w:type="spellEnd"/>
      <w:r w:rsidRPr="006D3CC1">
        <w:rPr>
          <w:rFonts w:cstheme="minorHAnsi"/>
          <w:i/>
          <w:iCs/>
          <w:sz w:val="20"/>
          <w:szCs w:val="20"/>
        </w:rPr>
        <w:t xml:space="preserve"> iniciatívy na podporu udržateľného rozvoja;</w:t>
      </w:r>
    </w:p>
    <w:p w14:paraId="4A824421" w14:textId="637CD575" w:rsidR="006D3CC1" w:rsidRPr="006D3CC1" w:rsidRDefault="006D3CC1" w:rsidP="00051F3F">
      <w:pPr>
        <w:pStyle w:val="Odsekzoznamu"/>
        <w:numPr>
          <w:ilvl w:val="0"/>
          <w:numId w:val="12"/>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57" w:hanging="357"/>
        <w:jc w:val="both"/>
        <w:rPr>
          <w:rFonts w:cstheme="minorHAnsi"/>
          <w:i/>
          <w:iCs/>
          <w:sz w:val="20"/>
          <w:szCs w:val="20"/>
        </w:rPr>
      </w:pPr>
      <w:r w:rsidRPr="006D3CC1">
        <w:rPr>
          <w:rFonts w:cstheme="minorHAnsi"/>
          <w:i/>
          <w:iCs/>
          <w:sz w:val="20"/>
          <w:szCs w:val="20"/>
        </w:rPr>
        <w:t>viesť odborné tímy pri realizácii inovatívnych projektov zameraných na znižovanie environmentálnych dopadov</w:t>
      </w:r>
    </w:p>
    <w:p w14:paraId="40BE358C" w14:textId="77777777" w:rsidR="00062CD5" w:rsidRPr="003247B7" w:rsidRDefault="00062CD5" w:rsidP="003247B7">
      <w:pPr>
        <w:autoSpaceDE w:val="0"/>
        <w:autoSpaceDN w:val="0"/>
        <w:adjustRightInd w:val="0"/>
        <w:spacing w:after="0" w:line="240" w:lineRule="auto"/>
        <w:jc w:val="both"/>
        <w:rPr>
          <w:rFonts w:cstheme="minorHAnsi"/>
          <w:color w:val="000000"/>
          <w:sz w:val="16"/>
          <w:szCs w:val="16"/>
        </w:rPr>
      </w:pPr>
      <w:bookmarkStart w:id="2" w:name="_Hlk93044011"/>
    </w:p>
    <w:p w14:paraId="132DBF70" w14:textId="73EC0665" w:rsidR="009B1167" w:rsidRDefault="004A4FA4"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62CAB">
        <w:rPr>
          <w:rFonts w:cstheme="minorHAnsi"/>
          <w:color w:val="000000"/>
          <w:sz w:val="16"/>
          <w:szCs w:val="16"/>
        </w:rPr>
        <w:t>Vysoká škola indikuje povolania</w:t>
      </w:r>
      <w:r w:rsidR="007B703F" w:rsidRPr="00862CAB">
        <w:rPr>
          <w:rFonts w:cstheme="minorHAnsi"/>
          <w:color w:val="000000"/>
          <w:sz w:val="16"/>
          <w:szCs w:val="16"/>
        </w:rPr>
        <w:t>,</w:t>
      </w:r>
      <w:r w:rsidRPr="00862CAB">
        <w:rPr>
          <w:rFonts w:cstheme="minorHAnsi"/>
          <w:color w:val="000000"/>
          <w:sz w:val="16"/>
          <w:szCs w:val="16"/>
        </w:rPr>
        <w:t xml:space="preserve"> na výkon ktorých je absolvent v čase absolvovania štúdia pripravený</w:t>
      </w:r>
      <w:r w:rsidR="00E41829" w:rsidRPr="00862CAB">
        <w:rPr>
          <w:rFonts w:cstheme="minorHAnsi"/>
          <w:color w:val="000000"/>
          <w:sz w:val="16"/>
          <w:szCs w:val="16"/>
        </w:rPr>
        <w:t xml:space="preserve"> a</w:t>
      </w:r>
      <w:r w:rsidR="006A1012">
        <w:rPr>
          <w:rFonts w:cstheme="minorHAnsi"/>
          <w:color w:val="000000"/>
          <w:sz w:val="16"/>
          <w:szCs w:val="16"/>
        </w:rPr>
        <w:t> </w:t>
      </w:r>
      <w:r w:rsidR="00E41829" w:rsidRPr="00862CAB">
        <w:rPr>
          <w:rFonts w:cstheme="minorHAnsi"/>
          <w:color w:val="000000"/>
          <w:sz w:val="16"/>
          <w:szCs w:val="16"/>
        </w:rPr>
        <w:t>potenciál</w:t>
      </w:r>
      <w:r w:rsidR="006A1012">
        <w:rPr>
          <w:rFonts w:cstheme="minorHAnsi"/>
          <w:color w:val="000000"/>
          <w:sz w:val="16"/>
          <w:szCs w:val="16"/>
        </w:rPr>
        <w:t xml:space="preserve"> študijného </w:t>
      </w:r>
      <w:r w:rsidR="00E41829" w:rsidRPr="00862CAB">
        <w:rPr>
          <w:rFonts w:cstheme="minorHAnsi"/>
          <w:color w:val="000000"/>
          <w:sz w:val="16"/>
          <w:szCs w:val="16"/>
        </w:rPr>
        <w:t>programu z pohľadu uplatn</w:t>
      </w:r>
      <w:r w:rsidR="00560A71" w:rsidRPr="00862CAB">
        <w:rPr>
          <w:rFonts w:cstheme="minorHAnsi"/>
          <w:color w:val="000000"/>
          <w:sz w:val="16"/>
          <w:szCs w:val="16"/>
        </w:rPr>
        <w:t>enia</w:t>
      </w:r>
      <w:r w:rsidR="00D8257E" w:rsidRPr="00862CAB">
        <w:rPr>
          <w:rFonts w:cstheme="minorHAnsi"/>
          <w:color w:val="000000"/>
          <w:sz w:val="16"/>
          <w:szCs w:val="16"/>
        </w:rPr>
        <w:t xml:space="preserve"> absolventov.</w:t>
      </w:r>
    </w:p>
    <w:p w14:paraId="3CE37CD0" w14:textId="5A721E56" w:rsidR="00355BFF" w:rsidRPr="00F77750" w:rsidRDefault="004D0AE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3" w:name="_Hlk93070796"/>
      <w:r w:rsidRPr="00F77750">
        <w:rPr>
          <w:rFonts w:cstheme="minorHAnsi"/>
          <w:i/>
          <w:iCs/>
          <w:sz w:val="20"/>
          <w:szCs w:val="20"/>
        </w:rPr>
        <w:t xml:space="preserve">Výstupy vzdelávania a </w:t>
      </w:r>
      <w:r w:rsidRPr="00F77750">
        <w:rPr>
          <w:rFonts w:cstheme="minorHAnsi"/>
          <w:b/>
          <w:bCs/>
          <w:i/>
          <w:iCs/>
          <w:sz w:val="20"/>
          <w:szCs w:val="20"/>
        </w:rPr>
        <w:t>kvalifikácia</w:t>
      </w:r>
      <w:r w:rsidRPr="00F77750">
        <w:rPr>
          <w:rFonts w:cstheme="minorHAnsi"/>
          <w:i/>
          <w:iCs/>
          <w:sz w:val="20"/>
          <w:szCs w:val="20"/>
        </w:rPr>
        <w:t xml:space="preserve"> získaná absolvovaním študijného programu </w:t>
      </w:r>
      <w:bookmarkEnd w:id="3"/>
      <w:r w:rsidRPr="00F77750">
        <w:rPr>
          <w:rFonts w:cstheme="minorHAnsi"/>
          <w:i/>
          <w:iCs/>
          <w:sz w:val="20"/>
          <w:szCs w:val="20"/>
        </w:rPr>
        <w:t xml:space="preserve">napĺňa sektorovo-špecifické odborné očakávania na výkon povolania. </w:t>
      </w:r>
      <w:r w:rsidR="00355BFF" w:rsidRPr="00F77750">
        <w:rPr>
          <w:rFonts w:eastAsia="Times New Roman" w:cstheme="minorHAnsi"/>
          <w:i/>
          <w:iCs/>
          <w:sz w:val="20"/>
          <w:szCs w:val="20"/>
          <w:lang w:eastAsia="sk-SK"/>
        </w:rPr>
        <w:t xml:space="preserve">Na domácom a európskom trhu práce nachádza absolvent uplatnenie </w:t>
      </w:r>
      <w:r w:rsidR="00355BFF" w:rsidRPr="00EF7C5A">
        <w:rPr>
          <w:rFonts w:eastAsia="Times New Roman" w:cstheme="minorHAnsi"/>
          <w:b/>
          <w:bCs/>
          <w:i/>
          <w:iCs/>
          <w:sz w:val="20"/>
          <w:szCs w:val="20"/>
          <w:lang w:eastAsia="sk-SK"/>
        </w:rPr>
        <w:t>v</w:t>
      </w:r>
      <w:r w:rsidR="00A619C0" w:rsidRPr="00EF7C5A">
        <w:rPr>
          <w:rFonts w:eastAsia="Times New Roman" w:cstheme="minorHAnsi"/>
          <w:b/>
          <w:bCs/>
          <w:i/>
          <w:iCs/>
          <w:sz w:val="20"/>
          <w:szCs w:val="20"/>
          <w:lang w:eastAsia="sk-SK"/>
        </w:rPr>
        <w:t> </w:t>
      </w:r>
      <w:r w:rsidR="00355BFF" w:rsidRPr="00EF7C5A">
        <w:rPr>
          <w:rFonts w:eastAsia="Times New Roman" w:cstheme="minorHAnsi"/>
          <w:b/>
          <w:bCs/>
          <w:i/>
          <w:iCs/>
          <w:sz w:val="20"/>
          <w:szCs w:val="20"/>
          <w:lang w:eastAsia="sk-SK"/>
        </w:rPr>
        <w:t>pozíciách</w:t>
      </w:r>
      <w:r w:rsidR="00A619C0" w:rsidRPr="00EF7C5A">
        <w:rPr>
          <w:rFonts w:eastAsia="Times New Roman" w:cstheme="minorHAnsi"/>
          <w:b/>
          <w:bCs/>
          <w:i/>
          <w:iCs/>
          <w:sz w:val="20"/>
          <w:szCs w:val="20"/>
          <w:lang w:eastAsia="sk-SK"/>
        </w:rPr>
        <w:t>:</w:t>
      </w:r>
    </w:p>
    <w:p w14:paraId="2EEE5A1B" w14:textId="2242BE08" w:rsidR="00F70146" w:rsidRPr="00F77750" w:rsidRDefault="004F4BF5"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E</w:t>
      </w:r>
      <w:r w:rsidR="00F70146">
        <w:rPr>
          <w:rFonts w:cstheme="minorHAnsi"/>
          <w:i/>
          <w:iCs/>
          <w:sz w:val="20"/>
          <w:szCs w:val="20"/>
        </w:rPr>
        <w:t>nvironmentalistika:</w:t>
      </w:r>
    </w:p>
    <w:p w14:paraId="090397CD"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CA64F9">
        <w:rPr>
          <w:rFonts w:cstheme="minorHAnsi"/>
          <w:i/>
          <w:iCs/>
          <w:sz w:val="20"/>
          <w:szCs w:val="20"/>
        </w:rPr>
        <w:t>C2133999-01405</w:t>
      </w:r>
      <w:r>
        <w:rPr>
          <w:rFonts w:cstheme="minorHAnsi"/>
          <w:i/>
          <w:iCs/>
          <w:sz w:val="20"/>
          <w:szCs w:val="20"/>
        </w:rPr>
        <w:t xml:space="preserve"> </w:t>
      </w:r>
      <w:r w:rsidRPr="00A21862">
        <w:rPr>
          <w:rFonts w:cstheme="minorHAnsi"/>
          <w:i/>
          <w:iCs/>
          <w:sz w:val="20"/>
          <w:szCs w:val="20"/>
        </w:rPr>
        <w:t>Špecialista environmentálnej politiky v oblasti zmeny klímy</w:t>
      </w:r>
    </w:p>
    <w:p w14:paraId="69E34CB7"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B451B">
        <w:rPr>
          <w:rFonts w:cstheme="minorHAnsi"/>
          <w:i/>
          <w:iCs/>
          <w:sz w:val="20"/>
          <w:szCs w:val="20"/>
        </w:rPr>
        <w:t>U1219007-01011</w:t>
      </w:r>
      <w:r>
        <w:rPr>
          <w:rFonts w:cstheme="minorHAnsi"/>
          <w:i/>
          <w:iCs/>
          <w:sz w:val="20"/>
          <w:szCs w:val="20"/>
        </w:rPr>
        <w:t xml:space="preserve"> </w:t>
      </w:r>
      <w:r w:rsidRPr="009665F2">
        <w:rPr>
          <w:rFonts w:cstheme="minorHAnsi"/>
          <w:i/>
          <w:iCs/>
          <w:sz w:val="20"/>
          <w:szCs w:val="20"/>
        </w:rPr>
        <w:t>Riadiaci pracovník (manažér) BOZP, požiarnej ochrany a ochrany životného prostredia</w:t>
      </w:r>
    </w:p>
    <w:p w14:paraId="5002FFFE" w14:textId="77777777" w:rsidR="00F70146" w:rsidRDefault="00F70146" w:rsidP="00F701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F6E86">
        <w:rPr>
          <w:rFonts w:cstheme="minorHAnsi"/>
          <w:i/>
          <w:iCs/>
          <w:sz w:val="20"/>
          <w:szCs w:val="20"/>
        </w:rPr>
        <w:t>U1321014-01504</w:t>
      </w:r>
      <w:r>
        <w:rPr>
          <w:rFonts w:cstheme="minorHAnsi"/>
          <w:i/>
          <w:iCs/>
          <w:sz w:val="20"/>
          <w:szCs w:val="20"/>
        </w:rPr>
        <w:t xml:space="preserve"> </w:t>
      </w:r>
      <w:r w:rsidRPr="000933E0">
        <w:rPr>
          <w:rFonts w:cstheme="minorHAnsi"/>
          <w:i/>
          <w:iCs/>
          <w:sz w:val="20"/>
          <w:szCs w:val="20"/>
        </w:rPr>
        <w:t>Manažér v odpadovom hospodárstve</w:t>
      </w:r>
    </w:p>
    <w:p w14:paraId="01A7E9CB" w14:textId="4E485D83"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Administratíva, ekonomika a</w:t>
      </w:r>
      <w:r w:rsidR="000E272E">
        <w:rPr>
          <w:rFonts w:cstheme="minorHAnsi"/>
          <w:i/>
          <w:iCs/>
          <w:sz w:val="20"/>
          <w:szCs w:val="20"/>
        </w:rPr>
        <w:t> </w:t>
      </w:r>
      <w:r w:rsidRPr="00F77750">
        <w:rPr>
          <w:rFonts w:cstheme="minorHAnsi"/>
          <w:i/>
          <w:iCs/>
          <w:sz w:val="20"/>
          <w:szCs w:val="20"/>
        </w:rPr>
        <w:t>manažment</w:t>
      </w:r>
      <w:r w:rsidR="000E272E">
        <w:rPr>
          <w:rFonts w:cstheme="minorHAnsi"/>
          <w:i/>
          <w:iCs/>
          <w:sz w:val="20"/>
          <w:szCs w:val="20"/>
        </w:rPr>
        <w:t>:</w:t>
      </w:r>
    </w:p>
    <w:p w14:paraId="2AC8FB64" w14:textId="77777777" w:rsidR="002229DC" w:rsidRPr="00F77750"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U2411011-01030 Špecialista podnikový ekonóm</w:t>
      </w:r>
    </w:p>
    <w:p w14:paraId="7B60E671" w14:textId="48CEEDA2" w:rsidR="002229DC" w:rsidRDefault="00222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U2421001-01031</w:t>
      </w:r>
      <w:r w:rsidR="009136AE" w:rsidRPr="00F77750">
        <w:rPr>
          <w:rFonts w:cstheme="minorHAnsi"/>
          <w:i/>
          <w:iCs/>
          <w:sz w:val="20"/>
          <w:szCs w:val="20"/>
        </w:rPr>
        <w:t xml:space="preserve"> </w:t>
      </w:r>
      <w:r w:rsidRPr="00F77750">
        <w:rPr>
          <w:rFonts w:cstheme="minorHAnsi"/>
          <w:i/>
          <w:iCs/>
          <w:sz w:val="20"/>
          <w:szCs w:val="20"/>
        </w:rPr>
        <w:t>Špecialista optimalizácie procesov</w:t>
      </w:r>
    </w:p>
    <w:p w14:paraId="0458E425" w14:textId="362EEC64" w:rsidR="00671E03" w:rsidRDefault="00671E0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71E03">
        <w:rPr>
          <w:rFonts w:cstheme="minorHAnsi"/>
          <w:i/>
          <w:iCs/>
          <w:sz w:val="20"/>
          <w:szCs w:val="20"/>
        </w:rPr>
        <w:t>U1219003-01008 Manažér hospodárskej správy a údržby majetku</w:t>
      </w:r>
    </w:p>
    <w:p w14:paraId="6C5B72E5" w14:textId="43494EF8" w:rsidR="00EF21A4" w:rsidRDefault="00EF21A4"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F21A4">
        <w:rPr>
          <w:rFonts w:cstheme="minorHAnsi"/>
          <w:i/>
          <w:iCs/>
          <w:sz w:val="20"/>
          <w:szCs w:val="20"/>
        </w:rPr>
        <w:t>U2411002-01020 Špecialista účtovník</w:t>
      </w:r>
    </w:p>
    <w:p w14:paraId="344F6F66" w14:textId="0B61EAB6" w:rsidR="004F4612" w:rsidRPr="00F77750"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F4612">
        <w:rPr>
          <w:rFonts w:cstheme="minorHAnsi"/>
          <w:i/>
          <w:iCs/>
          <w:sz w:val="20"/>
          <w:szCs w:val="20"/>
        </w:rPr>
        <w:t xml:space="preserve">U2421005-01034 Špecialista </w:t>
      </w:r>
      <w:proofErr w:type="spellStart"/>
      <w:r w:rsidRPr="004F4612">
        <w:rPr>
          <w:rFonts w:cstheme="minorHAnsi"/>
          <w:i/>
          <w:iCs/>
          <w:sz w:val="20"/>
          <w:szCs w:val="20"/>
        </w:rPr>
        <w:t>kontrolingu</w:t>
      </w:r>
      <w:proofErr w:type="spellEnd"/>
    </w:p>
    <w:p w14:paraId="2CB28959" w14:textId="49385450" w:rsidR="006330CA" w:rsidRPr="00F77750" w:rsidRDefault="006330C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Obchod, marketing</w:t>
      </w:r>
      <w:r w:rsidR="000E272E">
        <w:rPr>
          <w:rFonts w:cstheme="minorHAnsi"/>
          <w:i/>
          <w:iCs/>
          <w:sz w:val="20"/>
          <w:szCs w:val="20"/>
        </w:rPr>
        <w:t>:</w:t>
      </w:r>
    </w:p>
    <w:p w14:paraId="417E0F21" w14:textId="53133DF9" w:rsidR="00407713" w:rsidRPr="00F77750" w:rsidRDefault="0040771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bookmarkStart w:id="4" w:name="_Hlk92817110"/>
      <w:r w:rsidRPr="00F77750">
        <w:rPr>
          <w:rFonts w:cstheme="minorHAnsi"/>
          <w:i/>
          <w:iCs/>
          <w:sz w:val="20"/>
          <w:szCs w:val="20"/>
        </w:rPr>
        <w:t xml:space="preserve">C1221002-00711 </w:t>
      </w:r>
      <w:bookmarkEnd w:id="4"/>
      <w:r w:rsidRPr="00F77750">
        <w:rPr>
          <w:rFonts w:cstheme="minorHAnsi"/>
          <w:i/>
          <w:iCs/>
          <w:sz w:val="20"/>
          <w:szCs w:val="20"/>
        </w:rPr>
        <w:t>Manažér v oblasti marketingu</w:t>
      </w:r>
    </w:p>
    <w:p w14:paraId="243D594B" w14:textId="5524DD69" w:rsidR="00D12067" w:rsidRDefault="00D12067"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C1222003-00751</w:t>
      </w:r>
      <w:r w:rsidRPr="00F77750">
        <w:rPr>
          <w:i/>
          <w:iCs/>
          <w:sz w:val="20"/>
          <w:szCs w:val="20"/>
        </w:rPr>
        <w:t xml:space="preserve"> </w:t>
      </w:r>
      <w:r w:rsidRPr="00F77750">
        <w:rPr>
          <w:rFonts w:cstheme="minorHAnsi"/>
          <w:i/>
          <w:iCs/>
          <w:sz w:val="20"/>
          <w:szCs w:val="20"/>
        </w:rPr>
        <w:t>Manažér pre styk s</w:t>
      </w:r>
      <w:r w:rsidR="004F4612">
        <w:rPr>
          <w:rFonts w:cstheme="minorHAnsi"/>
          <w:i/>
          <w:iCs/>
          <w:sz w:val="20"/>
          <w:szCs w:val="20"/>
        </w:rPr>
        <w:t> </w:t>
      </w:r>
      <w:r w:rsidRPr="00F77750">
        <w:rPr>
          <w:rFonts w:cstheme="minorHAnsi"/>
          <w:i/>
          <w:iCs/>
          <w:sz w:val="20"/>
          <w:szCs w:val="20"/>
        </w:rPr>
        <w:t>verejnosťou</w:t>
      </w:r>
    </w:p>
    <w:p w14:paraId="27F73B24" w14:textId="5C566C7C" w:rsidR="004F4612" w:rsidRDefault="004F4612"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F4612">
        <w:rPr>
          <w:rFonts w:cstheme="minorHAnsi"/>
          <w:i/>
          <w:iCs/>
          <w:sz w:val="20"/>
          <w:szCs w:val="20"/>
        </w:rPr>
        <w:t>C1420000-00740 Manažér veľkoobchodnej prevádzky</w:t>
      </w:r>
    </w:p>
    <w:p w14:paraId="6451A0EE" w14:textId="53549434" w:rsidR="003D1C3E"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1C3E">
        <w:rPr>
          <w:rFonts w:cstheme="minorHAnsi"/>
          <w:i/>
          <w:iCs/>
          <w:sz w:val="20"/>
          <w:szCs w:val="20"/>
        </w:rPr>
        <w:t>C1439999-01252 Manažér kvality</w:t>
      </w:r>
    </w:p>
    <w:p w14:paraId="4F26D905"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1C3E">
        <w:rPr>
          <w:rFonts w:cstheme="minorHAnsi"/>
          <w:i/>
          <w:iCs/>
          <w:sz w:val="20"/>
          <w:szCs w:val="20"/>
        </w:rPr>
        <w:t>IT a telekomunikácie:</w:t>
      </w:r>
    </w:p>
    <w:p w14:paraId="2060819D" w14:textId="77777777" w:rsidR="003D1C3E" w:rsidRPr="003D1C3E" w:rsidRDefault="003D1C3E" w:rsidP="003D1C3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D1C3E">
        <w:rPr>
          <w:rFonts w:cstheme="minorHAnsi"/>
          <w:i/>
          <w:iCs/>
          <w:sz w:val="20"/>
          <w:szCs w:val="20"/>
        </w:rPr>
        <w:t>U2434000-01560 Manažér predaja informačných technológií</w:t>
      </w:r>
    </w:p>
    <w:p w14:paraId="16A726DB" w14:textId="5EBA4EDE" w:rsidR="003D1C3E" w:rsidRDefault="003D1C3E"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2C707730" w14:textId="77777777" w:rsidR="00F23E1D" w:rsidRPr="00F77750" w:rsidRDefault="00F23E1D"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bookmarkEnd w:id="2"/>
    <w:p w14:paraId="499373B9" w14:textId="4964E285" w:rsidR="00F41277" w:rsidRDefault="004D0AE1"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sidRPr="00F77750">
        <w:rPr>
          <w:rFonts w:cstheme="minorHAnsi"/>
          <w:i/>
          <w:iCs/>
          <w:sz w:val="20"/>
          <w:szCs w:val="20"/>
        </w:rPr>
        <w:lastRenderedPageBreak/>
        <w:t>V študijnom programe sú indikované povolania, na výkon ktorých je potrebná získaná kvalifikácia.</w:t>
      </w:r>
    </w:p>
    <w:p w14:paraId="73BBFBAC" w14:textId="355E22C4" w:rsidR="00F41277" w:rsidRDefault="00674616"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i/>
          <w:iCs/>
          <w:sz w:val="20"/>
          <w:szCs w:val="20"/>
        </w:rPr>
      </w:pPr>
      <w:r w:rsidRPr="00EF7C5A">
        <w:rPr>
          <w:rFonts w:cstheme="minorHAnsi"/>
          <w:b/>
          <w:bCs/>
          <w:i/>
          <w:iCs/>
          <w:sz w:val="20"/>
          <w:szCs w:val="20"/>
        </w:rPr>
        <w:t>V Národnej sústave povolaní</w:t>
      </w:r>
      <w:r w:rsidRPr="00F77750">
        <w:rPr>
          <w:rFonts w:cstheme="minorHAnsi"/>
          <w:i/>
          <w:iCs/>
          <w:sz w:val="20"/>
          <w:szCs w:val="20"/>
        </w:rPr>
        <w:t xml:space="preserve"> v oblastiach </w:t>
      </w:r>
      <w:r w:rsidR="009B0DE9" w:rsidRPr="00F77750">
        <w:rPr>
          <w:rFonts w:cstheme="minorHAnsi"/>
          <w:i/>
          <w:iCs/>
          <w:sz w:val="20"/>
          <w:szCs w:val="20"/>
        </w:rPr>
        <w:t>manažment, podnikové financie, kontrola a štatistika, štátna správa</w:t>
      </w:r>
      <w:r w:rsidR="009130AF" w:rsidRPr="00F77750">
        <w:rPr>
          <w:rFonts w:cstheme="minorHAnsi"/>
          <w:i/>
          <w:iCs/>
          <w:sz w:val="20"/>
          <w:szCs w:val="20"/>
        </w:rPr>
        <w:t>,</w:t>
      </w:r>
      <w:r w:rsidR="009B0DE9" w:rsidRPr="00F77750">
        <w:rPr>
          <w:rFonts w:cstheme="minorHAnsi"/>
          <w:i/>
          <w:iCs/>
          <w:sz w:val="20"/>
          <w:szCs w:val="20"/>
        </w:rPr>
        <w:t xml:space="preserve"> </w:t>
      </w:r>
      <w:r w:rsidR="009130AF" w:rsidRPr="00F77750">
        <w:rPr>
          <w:rFonts w:cstheme="minorHAnsi"/>
          <w:i/>
          <w:iCs/>
          <w:sz w:val="20"/>
          <w:szCs w:val="20"/>
        </w:rPr>
        <w:t>s</w:t>
      </w:r>
      <w:r w:rsidR="009B0DE9" w:rsidRPr="00F77750">
        <w:rPr>
          <w:rFonts w:cstheme="minorHAnsi"/>
          <w:i/>
          <w:iCs/>
          <w:sz w:val="20"/>
          <w:szCs w:val="20"/>
        </w:rPr>
        <w:t>amospráva</w:t>
      </w:r>
      <w:r w:rsidR="009130AF" w:rsidRPr="00F77750">
        <w:rPr>
          <w:rFonts w:cstheme="minorHAnsi"/>
          <w:i/>
          <w:iCs/>
          <w:sz w:val="20"/>
          <w:szCs w:val="20"/>
        </w:rPr>
        <w:t xml:space="preserve">, </w:t>
      </w:r>
      <w:r w:rsidR="009B0DE9" w:rsidRPr="00F77750">
        <w:rPr>
          <w:rFonts w:cstheme="minorHAnsi"/>
          <w:i/>
          <w:iCs/>
          <w:sz w:val="20"/>
          <w:szCs w:val="20"/>
        </w:rPr>
        <w:t xml:space="preserve">administratíva a služby zákazníkom, </w:t>
      </w:r>
      <w:r w:rsidR="009130AF" w:rsidRPr="00F77750">
        <w:rPr>
          <w:rFonts w:cstheme="minorHAnsi"/>
          <w:i/>
          <w:iCs/>
          <w:sz w:val="20"/>
          <w:szCs w:val="20"/>
        </w:rPr>
        <w:t>h</w:t>
      </w:r>
      <w:r w:rsidR="009B0DE9" w:rsidRPr="00F77750">
        <w:rPr>
          <w:rFonts w:cstheme="minorHAnsi"/>
          <w:i/>
          <w:iCs/>
          <w:sz w:val="20"/>
          <w:szCs w:val="20"/>
        </w:rPr>
        <w:t xml:space="preserve">ospodárska správa, prevádzka </w:t>
      </w:r>
      <w:r w:rsidRPr="00F77750">
        <w:rPr>
          <w:rFonts w:cstheme="minorHAnsi"/>
          <w:i/>
          <w:iCs/>
          <w:sz w:val="20"/>
          <w:szCs w:val="20"/>
        </w:rPr>
        <w:t xml:space="preserve">zodpovedajú príslušnej úrovni Slovenského kvalifikačného rámca (úroveň 6) </w:t>
      </w:r>
      <w:r w:rsidRPr="00F77750">
        <w:rPr>
          <w:rFonts w:cstheme="minorHAnsi"/>
          <w:b/>
          <w:bCs/>
          <w:i/>
          <w:iCs/>
          <w:sz w:val="20"/>
          <w:szCs w:val="20"/>
        </w:rPr>
        <w:t>zamestnania</w:t>
      </w:r>
      <w:r w:rsidRPr="00F77750">
        <w:rPr>
          <w:rFonts w:cstheme="minorHAnsi"/>
          <w:i/>
          <w:iCs/>
          <w:sz w:val="20"/>
          <w:szCs w:val="20"/>
        </w:rPr>
        <w:t xml:space="preserve">, ktoré by mohol vykonávať absolvent študijného programu </w:t>
      </w:r>
      <w:r w:rsidR="00EC22E2">
        <w:rPr>
          <w:rFonts w:cstheme="minorHAnsi"/>
          <w:i/>
          <w:iCs/>
          <w:sz w:val="20"/>
          <w:szCs w:val="20"/>
        </w:rPr>
        <w:t xml:space="preserve">zelená ekonomika a </w:t>
      </w:r>
      <w:r w:rsidR="000F174A">
        <w:rPr>
          <w:rFonts w:cstheme="minorHAnsi"/>
          <w:i/>
          <w:iCs/>
          <w:sz w:val="20"/>
          <w:szCs w:val="20"/>
        </w:rPr>
        <w:t>podnikanie</w:t>
      </w:r>
      <w:r w:rsidR="00534A04" w:rsidRPr="00F77750">
        <w:rPr>
          <w:rFonts w:cstheme="minorHAnsi"/>
          <w:i/>
          <w:iCs/>
          <w:sz w:val="20"/>
          <w:szCs w:val="20"/>
        </w:rPr>
        <w:t>.</w:t>
      </w:r>
      <w:r w:rsidRPr="00F77750">
        <w:rPr>
          <w:rFonts w:cstheme="minorHAnsi"/>
          <w:i/>
          <w:iCs/>
          <w:sz w:val="20"/>
          <w:szCs w:val="20"/>
        </w:rPr>
        <w:t xml:space="preserve"> </w:t>
      </w:r>
    </w:p>
    <w:p w14:paraId="53E8596A" w14:textId="6DFF3C5F" w:rsidR="00B213AC" w:rsidRPr="00776162" w:rsidRDefault="002D163A" w:rsidP="002870B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
          <w:i/>
          <w:iCs/>
          <w:sz w:val="20"/>
          <w:szCs w:val="20"/>
        </w:rPr>
      </w:pPr>
      <w:r w:rsidRPr="00776162">
        <w:rPr>
          <w:rFonts w:cstheme="minorHAnsi"/>
          <w:b/>
          <w:i/>
          <w:iCs/>
          <w:sz w:val="20"/>
          <w:szCs w:val="20"/>
        </w:rPr>
        <w:t xml:space="preserve">Študent po absolvovaní je pripravený predovšetkým na tieto povolania: </w:t>
      </w:r>
    </w:p>
    <w:p w14:paraId="688B7D04" w14:textId="1EB7FFBD" w:rsidR="00605F0A" w:rsidRDefault="00605F0A"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1219</w:t>
      </w:r>
      <w:r>
        <w:rPr>
          <w:rFonts w:cstheme="minorHAnsi"/>
          <w:i/>
          <w:iCs/>
          <w:sz w:val="20"/>
          <w:szCs w:val="20"/>
        </w:rPr>
        <w:tab/>
      </w:r>
      <w:r w:rsidR="00412C0B">
        <w:rPr>
          <w:rFonts w:cstheme="minorHAnsi"/>
          <w:i/>
          <w:iCs/>
          <w:sz w:val="20"/>
          <w:szCs w:val="20"/>
        </w:rPr>
        <w:t xml:space="preserve">   </w:t>
      </w:r>
      <w:r w:rsidR="00412C0B" w:rsidRPr="00412C0B">
        <w:rPr>
          <w:rFonts w:cstheme="minorHAnsi"/>
          <w:i/>
          <w:iCs/>
          <w:sz w:val="20"/>
          <w:szCs w:val="20"/>
        </w:rPr>
        <w:t>Riadiaci pracovník (manažér) bezpečnosti a ochrany zdravia pri práci a ochrany životného prostredia</w:t>
      </w:r>
    </w:p>
    <w:p w14:paraId="3657F71E" w14:textId="67FB9F9F" w:rsidR="00624B11" w:rsidRDefault="00624B11"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1221 </w:t>
      </w:r>
      <w:r w:rsidR="00DE2C51"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Riadiaci pracovníci (manažéri) v oblasti obchodu a</w:t>
      </w:r>
      <w:r w:rsidR="00E24130">
        <w:rPr>
          <w:rFonts w:cstheme="minorHAnsi"/>
          <w:i/>
          <w:iCs/>
          <w:sz w:val="20"/>
          <w:szCs w:val="20"/>
        </w:rPr>
        <w:t> </w:t>
      </w:r>
      <w:r w:rsidRPr="00F77750">
        <w:rPr>
          <w:rFonts w:cstheme="minorHAnsi"/>
          <w:i/>
          <w:iCs/>
          <w:sz w:val="20"/>
          <w:szCs w:val="20"/>
        </w:rPr>
        <w:t>marketingu</w:t>
      </w:r>
    </w:p>
    <w:p w14:paraId="4F482EFF" w14:textId="08D82AB9" w:rsidR="004569DC" w:rsidRPr="00F77750" w:rsidRDefault="004569DC"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 xml:space="preserve">1321 </w:t>
      </w:r>
      <w:r w:rsidR="00766B69">
        <w:rPr>
          <w:rFonts w:cstheme="minorHAnsi"/>
          <w:i/>
          <w:iCs/>
          <w:sz w:val="20"/>
          <w:szCs w:val="20"/>
        </w:rPr>
        <w:tab/>
        <w:t xml:space="preserve">   </w:t>
      </w:r>
      <w:r w:rsidR="00766B69" w:rsidRPr="00766B69">
        <w:rPr>
          <w:rFonts w:cstheme="minorHAnsi"/>
          <w:i/>
          <w:iCs/>
          <w:sz w:val="20"/>
          <w:szCs w:val="20"/>
        </w:rPr>
        <w:t>Riadiaci pracovník (manažér) v odpadovom hospodárstve</w:t>
      </w:r>
    </w:p>
    <w:p w14:paraId="14F3D7FC" w14:textId="4A670708"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1439 </w:t>
      </w:r>
      <w:r w:rsidRPr="00F77750">
        <w:rPr>
          <w:rFonts w:cstheme="minorHAnsi"/>
          <w:i/>
          <w:iCs/>
          <w:sz w:val="20"/>
          <w:szCs w:val="20"/>
        </w:rPr>
        <w:tab/>
      </w:r>
      <w:r w:rsidR="00EA6EB4">
        <w:rPr>
          <w:rFonts w:cstheme="minorHAnsi"/>
          <w:i/>
          <w:iCs/>
          <w:sz w:val="20"/>
          <w:szCs w:val="20"/>
        </w:rPr>
        <w:t xml:space="preserve">   </w:t>
      </w:r>
      <w:r w:rsidRPr="00F77750">
        <w:rPr>
          <w:rFonts w:cstheme="minorHAnsi"/>
          <w:i/>
          <w:iCs/>
          <w:sz w:val="20"/>
          <w:szCs w:val="20"/>
        </w:rPr>
        <w:t xml:space="preserve">Riadiaci pracovníci (manažéri) v ostatných službách inde neuvedení </w:t>
      </w:r>
    </w:p>
    <w:p w14:paraId="6228F6D3" w14:textId="45ADA87B" w:rsidR="00CC37A3" w:rsidRPr="00F77750"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2421003</w:t>
      </w:r>
      <w:r w:rsidR="001400EA">
        <w:rPr>
          <w:rFonts w:cstheme="minorHAnsi"/>
          <w:i/>
          <w:iCs/>
          <w:sz w:val="20"/>
          <w:szCs w:val="20"/>
        </w:rPr>
        <w:t xml:space="preserve"> </w:t>
      </w:r>
      <w:r w:rsidR="00EA6EB4">
        <w:rPr>
          <w:rFonts w:cstheme="minorHAnsi"/>
          <w:i/>
          <w:iCs/>
          <w:sz w:val="20"/>
          <w:szCs w:val="20"/>
        </w:rPr>
        <w:t xml:space="preserve">  </w:t>
      </w:r>
      <w:r w:rsidRPr="00F77750">
        <w:rPr>
          <w:rFonts w:cstheme="minorHAnsi"/>
          <w:i/>
          <w:iCs/>
          <w:sz w:val="20"/>
          <w:szCs w:val="20"/>
        </w:rPr>
        <w:t xml:space="preserve">Projektový špecialista (projektový manažér) </w:t>
      </w:r>
    </w:p>
    <w:p w14:paraId="2B72D0C2" w14:textId="7B32B9FE" w:rsidR="00DE2C51" w:rsidRDefault="00CC37A3"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2421</w:t>
      </w:r>
      <w:r w:rsidRPr="00F77750">
        <w:rPr>
          <w:rFonts w:cstheme="minorHAnsi"/>
          <w:i/>
          <w:iCs/>
          <w:sz w:val="20"/>
          <w:szCs w:val="20"/>
        </w:rPr>
        <w:tab/>
      </w:r>
      <w:r w:rsidR="00EA6EB4">
        <w:rPr>
          <w:rFonts w:cstheme="minorHAnsi"/>
          <w:i/>
          <w:iCs/>
          <w:sz w:val="20"/>
          <w:szCs w:val="20"/>
        </w:rPr>
        <w:t xml:space="preserve">  </w:t>
      </w:r>
      <w:r w:rsidR="001400EA">
        <w:rPr>
          <w:rFonts w:cstheme="minorHAnsi"/>
          <w:i/>
          <w:iCs/>
          <w:sz w:val="20"/>
          <w:szCs w:val="20"/>
        </w:rPr>
        <w:t xml:space="preserve"> </w:t>
      </w:r>
      <w:r w:rsidRPr="00F77750">
        <w:rPr>
          <w:rFonts w:cstheme="minorHAnsi"/>
          <w:i/>
          <w:iCs/>
          <w:sz w:val="20"/>
          <w:szCs w:val="20"/>
        </w:rPr>
        <w:t>Analytici v oblasti riadenia a organizácie práce</w:t>
      </w:r>
    </w:p>
    <w:p w14:paraId="2978D021" w14:textId="249B0309" w:rsidR="00246AA0" w:rsidRDefault="00246AA0"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46AA0">
        <w:rPr>
          <w:rFonts w:cstheme="minorHAnsi"/>
          <w:i/>
          <w:iCs/>
          <w:sz w:val="20"/>
          <w:szCs w:val="20"/>
        </w:rPr>
        <w:t xml:space="preserve">2421016 </w:t>
      </w:r>
      <w:r>
        <w:rPr>
          <w:rFonts w:cstheme="minorHAnsi"/>
          <w:i/>
          <w:iCs/>
          <w:sz w:val="20"/>
          <w:szCs w:val="20"/>
        </w:rPr>
        <w:t xml:space="preserve">  </w:t>
      </w:r>
      <w:r w:rsidRPr="00246AA0">
        <w:rPr>
          <w:rFonts w:cstheme="minorHAnsi"/>
          <w:i/>
          <w:iCs/>
          <w:sz w:val="20"/>
          <w:szCs w:val="20"/>
        </w:rPr>
        <w:t>Špecialista digitálnej transformácie</w:t>
      </w:r>
    </w:p>
    <w:p w14:paraId="57287D85" w14:textId="6F99C0A9" w:rsidR="00967C8D" w:rsidRDefault="00967C8D"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967C8D">
        <w:rPr>
          <w:rFonts w:cstheme="minorHAnsi"/>
          <w:i/>
          <w:iCs/>
          <w:sz w:val="20"/>
          <w:szCs w:val="20"/>
        </w:rPr>
        <w:t>2422</w:t>
      </w:r>
      <w:r>
        <w:rPr>
          <w:rFonts w:cstheme="minorHAnsi"/>
          <w:i/>
          <w:iCs/>
          <w:sz w:val="20"/>
          <w:szCs w:val="20"/>
        </w:rPr>
        <w:tab/>
        <w:t xml:space="preserve">  </w:t>
      </w:r>
      <w:r w:rsidRPr="00967C8D">
        <w:rPr>
          <w:rFonts w:cstheme="minorHAnsi"/>
          <w:i/>
          <w:iCs/>
          <w:sz w:val="20"/>
          <w:szCs w:val="20"/>
        </w:rPr>
        <w:t xml:space="preserve"> Špecialisti v oblasti stratégie a rozvoja (odborná prax sa nevyžaduje)</w:t>
      </w:r>
    </w:p>
    <w:p w14:paraId="1C91DED4" w14:textId="485FE5B1" w:rsidR="007F3DA6"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F3DA6">
        <w:rPr>
          <w:rFonts w:cstheme="minorHAnsi"/>
          <w:i/>
          <w:iCs/>
          <w:sz w:val="20"/>
          <w:szCs w:val="20"/>
        </w:rPr>
        <w:t xml:space="preserve">3313 </w:t>
      </w:r>
      <w:r>
        <w:rPr>
          <w:rFonts w:cstheme="minorHAnsi"/>
          <w:i/>
          <w:iCs/>
          <w:sz w:val="20"/>
          <w:szCs w:val="20"/>
        </w:rPr>
        <w:tab/>
        <w:t xml:space="preserve">   </w:t>
      </w:r>
      <w:r w:rsidRPr="007F3DA6">
        <w:rPr>
          <w:rFonts w:cstheme="minorHAnsi"/>
          <w:i/>
          <w:iCs/>
          <w:sz w:val="20"/>
          <w:szCs w:val="20"/>
        </w:rPr>
        <w:t>Odborní pracovníci v oblasti účtovníctva</w:t>
      </w:r>
    </w:p>
    <w:p w14:paraId="4C439502" w14:textId="161519F7" w:rsidR="007F3DA6" w:rsidRPr="00F77750" w:rsidRDefault="007F3DA6" w:rsidP="00810D6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F3DA6">
        <w:rPr>
          <w:rFonts w:cstheme="minorHAnsi"/>
          <w:i/>
          <w:iCs/>
          <w:sz w:val="20"/>
          <w:szCs w:val="20"/>
        </w:rPr>
        <w:t xml:space="preserve">3314002 </w:t>
      </w:r>
      <w:r>
        <w:rPr>
          <w:rFonts w:cstheme="minorHAnsi"/>
          <w:i/>
          <w:iCs/>
          <w:sz w:val="20"/>
          <w:szCs w:val="20"/>
        </w:rPr>
        <w:t xml:space="preserve">  </w:t>
      </w:r>
      <w:r w:rsidRPr="007F3DA6">
        <w:rPr>
          <w:rFonts w:cstheme="minorHAnsi"/>
          <w:i/>
          <w:iCs/>
          <w:sz w:val="20"/>
          <w:szCs w:val="20"/>
        </w:rPr>
        <w:t>Odborný pracovník v oblasti štatistiky</w:t>
      </w:r>
    </w:p>
    <w:p w14:paraId="337FA627" w14:textId="60EC030D" w:rsidR="0027551D" w:rsidRDefault="0027551D" w:rsidP="002755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iCs/>
          <w:sz w:val="20"/>
          <w:szCs w:val="20"/>
        </w:rPr>
        <w:t xml:space="preserve">3359 </w:t>
      </w:r>
      <w:r w:rsidRPr="00F77750">
        <w:rPr>
          <w:rFonts w:cstheme="minorHAnsi"/>
          <w:i/>
          <w:iCs/>
          <w:sz w:val="20"/>
          <w:szCs w:val="20"/>
        </w:rPr>
        <w:tab/>
      </w:r>
      <w:r>
        <w:rPr>
          <w:rFonts w:cstheme="minorHAnsi"/>
          <w:i/>
          <w:iCs/>
          <w:sz w:val="20"/>
          <w:szCs w:val="20"/>
        </w:rPr>
        <w:t xml:space="preserve">   </w:t>
      </w:r>
      <w:r w:rsidRPr="00F77750">
        <w:rPr>
          <w:rFonts w:cstheme="minorHAnsi"/>
          <w:i/>
          <w:iCs/>
          <w:sz w:val="20"/>
          <w:szCs w:val="20"/>
        </w:rPr>
        <w:t>Odborní pracovníci verejnej správy inde neuvedení</w:t>
      </w:r>
    </w:p>
    <w:p w14:paraId="0AD7319B" w14:textId="77777777" w:rsidR="00810D62" w:rsidRPr="00F77750" w:rsidRDefault="00810D62" w:rsidP="007B5AFB">
      <w:pPr>
        <w:autoSpaceDE w:val="0"/>
        <w:autoSpaceDN w:val="0"/>
        <w:adjustRightInd w:val="0"/>
        <w:spacing w:after="0" w:line="240" w:lineRule="auto"/>
        <w:jc w:val="both"/>
        <w:rPr>
          <w:rFonts w:cstheme="minorHAnsi"/>
          <w:i/>
          <w:iCs/>
          <w:sz w:val="20"/>
          <w:szCs w:val="20"/>
        </w:rPr>
      </w:pPr>
    </w:p>
    <w:p w14:paraId="32E004D2" w14:textId="77777777" w:rsidR="00FE628D" w:rsidRPr="00B213AC" w:rsidRDefault="00FE628D" w:rsidP="00FE628D">
      <w:pPr>
        <w:autoSpaceDE w:val="0"/>
        <w:autoSpaceDN w:val="0"/>
        <w:adjustRightInd w:val="0"/>
        <w:spacing w:after="0" w:line="240" w:lineRule="auto"/>
        <w:jc w:val="both"/>
        <w:rPr>
          <w:rFonts w:cstheme="minorHAnsi"/>
          <w:sz w:val="16"/>
          <w:szCs w:val="16"/>
        </w:rPr>
      </w:pPr>
    </w:p>
    <w:p w14:paraId="33D85B9D" w14:textId="7BAFC149" w:rsidR="0048758C" w:rsidRPr="000E7105" w:rsidRDefault="003D11F1" w:rsidP="001F222F">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0E7105">
        <w:rPr>
          <w:rFonts w:cstheme="minorHAnsi"/>
          <w:color w:val="000000"/>
          <w:sz w:val="16"/>
          <w:szCs w:val="16"/>
        </w:rPr>
        <w:t xml:space="preserve">relevantné </w:t>
      </w:r>
      <w:r w:rsidR="001C2232" w:rsidRPr="000E7105">
        <w:rPr>
          <w:rFonts w:cstheme="minorHAnsi"/>
          <w:color w:val="000000"/>
          <w:sz w:val="16"/>
          <w:szCs w:val="16"/>
        </w:rPr>
        <w:t>externé zainteresovan</w:t>
      </w:r>
      <w:r w:rsidR="00A82B9E" w:rsidRPr="000E7105">
        <w:rPr>
          <w:rFonts w:cstheme="minorHAnsi"/>
          <w:color w:val="000000"/>
          <w:sz w:val="16"/>
          <w:szCs w:val="16"/>
        </w:rPr>
        <w:t>é</w:t>
      </w:r>
      <w:r w:rsidR="001C2232" w:rsidRPr="000E7105">
        <w:rPr>
          <w:rFonts w:cstheme="minorHAnsi"/>
          <w:color w:val="000000"/>
          <w:sz w:val="16"/>
          <w:szCs w:val="16"/>
        </w:rPr>
        <w:t xml:space="preserve"> strany, ktoré poskytli vyjadrenie alebo súhlasné stanovisko k súlad</w:t>
      </w:r>
      <w:r w:rsidR="004721BA" w:rsidRPr="000E7105">
        <w:rPr>
          <w:rFonts w:cstheme="minorHAnsi"/>
          <w:color w:val="000000"/>
          <w:sz w:val="16"/>
          <w:szCs w:val="16"/>
        </w:rPr>
        <w:t>u</w:t>
      </w:r>
      <w:r w:rsidR="001C2232" w:rsidRPr="000E7105">
        <w:rPr>
          <w:rFonts w:cstheme="minorHAnsi"/>
          <w:color w:val="000000"/>
          <w:sz w:val="16"/>
          <w:szCs w:val="16"/>
        </w:rPr>
        <w:t xml:space="preserve"> získanej kvalifikácie so sektorovo-špecifickými požiadavkami na výkon povolania</w:t>
      </w:r>
      <w:r w:rsidR="003230C7" w:rsidRPr="000E7105">
        <w:rPr>
          <w:rStyle w:val="Odkaznapoznmkupodiarou"/>
          <w:rFonts w:cstheme="minorHAnsi"/>
          <w:b/>
          <w:bCs/>
          <w:sz w:val="16"/>
          <w:szCs w:val="16"/>
        </w:rPr>
        <w:footnoteReference w:id="8"/>
      </w:r>
      <w:r w:rsidR="004E3395" w:rsidRPr="000E7105">
        <w:rPr>
          <w:rFonts w:cstheme="minorHAnsi"/>
          <w:color w:val="000000"/>
          <w:sz w:val="16"/>
          <w:szCs w:val="16"/>
        </w:rPr>
        <w:t xml:space="preserve">. </w:t>
      </w:r>
    </w:p>
    <w:p w14:paraId="286BD9A3" w14:textId="5AC19B92" w:rsidR="00D33DE2" w:rsidRPr="008278AF" w:rsidRDefault="00D33DE2" w:rsidP="7F70BA1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bookmarkStart w:id="5" w:name="_Hlk98623355"/>
      <w:r w:rsidRPr="008278AF">
        <w:rPr>
          <w:i/>
          <w:iCs/>
          <w:sz w:val="20"/>
          <w:szCs w:val="20"/>
        </w:rPr>
        <w:t xml:space="preserve">Súhlasné stanoviská zainteresovaných strán k účasti na vytváraní a úpravách študijného programu </w:t>
      </w:r>
      <w:r w:rsidR="008278AF" w:rsidRPr="008278AF">
        <w:rPr>
          <w:i/>
          <w:iCs/>
          <w:sz w:val="20"/>
          <w:szCs w:val="20"/>
        </w:rPr>
        <w:t xml:space="preserve">Zelená ekonomika </w:t>
      </w:r>
      <w:r w:rsidRPr="008278AF">
        <w:rPr>
          <w:i/>
          <w:iCs/>
          <w:sz w:val="20"/>
          <w:szCs w:val="20"/>
        </w:rPr>
        <w:t>a</w:t>
      </w:r>
      <w:r w:rsidR="008278AF" w:rsidRPr="008278AF">
        <w:rPr>
          <w:i/>
          <w:iCs/>
          <w:sz w:val="20"/>
          <w:szCs w:val="20"/>
        </w:rPr>
        <w:t xml:space="preserve"> podnikanie vo forme </w:t>
      </w:r>
      <w:r w:rsidRPr="008278AF">
        <w:rPr>
          <w:i/>
          <w:iCs/>
          <w:sz w:val="20"/>
          <w:szCs w:val="20"/>
        </w:rPr>
        <w:t>Správy o pripomienkovaní študijného programu zainteresovanou stranou boli prerokované v Rade pre kvalitu FMEO PU v Prešove.</w:t>
      </w:r>
    </w:p>
    <w:bookmarkEnd w:id="5"/>
    <w:p w14:paraId="53389672" w14:textId="500714AB" w:rsidR="7F70BA19" w:rsidRPr="008278AF" w:rsidRDefault="7F70BA19" w:rsidP="7F70BA19">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p>
    <w:p w14:paraId="2A196018" w14:textId="1FD3C365" w:rsidR="35A680BC" w:rsidRDefault="35A680BC" w:rsidP="7F70BA19">
      <w:pPr>
        <w:pBdr>
          <w:top w:val="single" w:sz="4" w:space="1" w:color="auto"/>
          <w:left w:val="single" w:sz="4" w:space="4" w:color="auto"/>
          <w:bottom w:val="single" w:sz="4" w:space="1" w:color="auto"/>
          <w:right w:val="single" w:sz="4" w:space="4" w:color="auto"/>
        </w:pBdr>
        <w:spacing w:after="0" w:line="240" w:lineRule="auto"/>
        <w:jc w:val="both"/>
      </w:pPr>
      <w:r w:rsidRPr="008278AF">
        <w:rPr>
          <w:i/>
          <w:iCs/>
          <w:sz w:val="20"/>
          <w:szCs w:val="20"/>
        </w:rPr>
        <w:t xml:space="preserve">Zápisnica je súčasťou príloh. </w:t>
      </w:r>
    </w:p>
    <w:p w14:paraId="468F9788" w14:textId="7059E3E6" w:rsidR="0048758C" w:rsidRPr="00FE628D" w:rsidRDefault="0048758C" w:rsidP="00FE628D">
      <w:pPr>
        <w:autoSpaceDE w:val="0"/>
        <w:autoSpaceDN w:val="0"/>
        <w:adjustRightInd w:val="0"/>
        <w:spacing w:after="0" w:line="240" w:lineRule="auto"/>
        <w:jc w:val="both"/>
        <w:rPr>
          <w:rFonts w:cstheme="minorHAnsi"/>
          <w:color w:val="000000"/>
          <w:sz w:val="16"/>
          <w:szCs w:val="16"/>
        </w:rPr>
      </w:pPr>
    </w:p>
    <w:p w14:paraId="18BB97C8" w14:textId="0B5DD196" w:rsidR="0048758C" w:rsidRPr="00862CAB" w:rsidRDefault="0048758C" w:rsidP="00A57F87">
      <w:pPr>
        <w:pStyle w:val="Odsekzoznamu"/>
        <w:numPr>
          <w:ilvl w:val="0"/>
          <w:numId w:val="1"/>
        </w:numPr>
        <w:autoSpaceDE w:val="0"/>
        <w:autoSpaceDN w:val="0"/>
        <w:adjustRightInd w:val="0"/>
        <w:spacing w:after="0" w:line="240" w:lineRule="auto"/>
        <w:ind w:left="357" w:hanging="357"/>
        <w:jc w:val="both"/>
        <w:rPr>
          <w:rFonts w:cstheme="minorHAnsi"/>
          <w:b/>
          <w:bCs/>
          <w:color w:val="000000"/>
          <w:sz w:val="16"/>
          <w:szCs w:val="16"/>
        </w:rPr>
      </w:pPr>
      <w:r w:rsidRPr="00862CAB">
        <w:rPr>
          <w:rFonts w:cstheme="minorHAnsi"/>
          <w:b/>
          <w:bCs/>
          <w:color w:val="000000"/>
          <w:sz w:val="16"/>
          <w:szCs w:val="16"/>
        </w:rPr>
        <w:t>Uplatniteľnosť</w:t>
      </w:r>
      <w:r w:rsidR="00495197" w:rsidRPr="00862CAB">
        <w:rPr>
          <w:rFonts w:cstheme="minorHAnsi"/>
          <w:b/>
          <w:bCs/>
          <w:color w:val="000000"/>
          <w:sz w:val="16"/>
          <w:szCs w:val="16"/>
        </w:rPr>
        <w:t xml:space="preserve"> </w:t>
      </w:r>
    </w:p>
    <w:p w14:paraId="70529905" w14:textId="2C5C8647" w:rsidR="005A3545" w:rsidRPr="00393CF2" w:rsidRDefault="005A3545"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393CF2">
        <w:rPr>
          <w:rFonts w:cstheme="minorHAnsi"/>
          <w:color w:val="000000"/>
          <w:sz w:val="16"/>
          <w:szCs w:val="16"/>
        </w:rPr>
        <w:t>Hodnotenie uplatniteľnosti absolventov študijného programu.</w:t>
      </w:r>
      <w:r w:rsidR="00080896" w:rsidRPr="00393CF2">
        <w:rPr>
          <w:rFonts w:cstheme="minorHAnsi"/>
          <w:color w:val="000000"/>
          <w:sz w:val="16"/>
          <w:szCs w:val="16"/>
        </w:rPr>
        <w:t xml:space="preserve"> </w:t>
      </w:r>
    </w:p>
    <w:p w14:paraId="5D3A9340" w14:textId="6523716A" w:rsidR="008C4E2E" w:rsidRDefault="00477E10"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Pr>
          <w:rFonts w:cstheme="minorHAnsi"/>
          <w:i/>
          <w:iCs/>
          <w:color w:val="000000"/>
          <w:sz w:val="20"/>
          <w:szCs w:val="20"/>
        </w:rPr>
        <w:t>Vzhľadom k tomu, že ide o </w:t>
      </w:r>
      <w:r w:rsidR="006B377C">
        <w:rPr>
          <w:rFonts w:cstheme="minorHAnsi"/>
          <w:i/>
          <w:iCs/>
          <w:color w:val="000000"/>
          <w:sz w:val="20"/>
          <w:szCs w:val="20"/>
        </w:rPr>
        <w:t>n</w:t>
      </w:r>
      <w:r>
        <w:rPr>
          <w:rFonts w:cstheme="minorHAnsi"/>
          <w:i/>
          <w:iCs/>
          <w:color w:val="000000"/>
          <w:sz w:val="20"/>
          <w:szCs w:val="20"/>
        </w:rPr>
        <w:t xml:space="preserve">ový študijný </w:t>
      </w:r>
      <w:r w:rsidR="006B377C">
        <w:rPr>
          <w:rFonts w:cstheme="minorHAnsi"/>
          <w:i/>
          <w:iCs/>
          <w:color w:val="000000"/>
          <w:sz w:val="20"/>
          <w:szCs w:val="20"/>
        </w:rPr>
        <w:t>program</w:t>
      </w:r>
      <w:r>
        <w:rPr>
          <w:rFonts w:cstheme="minorHAnsi"/>
          <w:i/>
          <w:iCs/>
          <w:color w:val="000000"/>
          <w:sz w:val="20"/>
          <w:szCs w:val="20"/>
        </w:rPr>
        <w:t xml:space="preserve">, nie je možné historicky zhodnotiť mieru úspešnosti </w:t>
      </w:r>
      <w:r w:rsidR="006B377C">
        <w:rPr>
          <w:rFonts w:cstheme="minorHAnsi"/>
          <w:i/>
          <w:iCs/>
          <w:color w:val="000000"/>
          <w:sz w:val="20"/>
          <w:szCs w:val="20"/>
        </w:rPr>
        <w:t>absolventov študijného programu.</w:t>
      </w:r>
    </w:p>
    <w:p w14:paraId="1BC2DCE8" w14:textId="77777777" w:rsidR="00F23E1D" w:rsidRDefault="00F23E1D" w:rsidP="005E419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p>
    <w:p w14:paraId="70F825F4" w14:textId="77777777" w:rsidR="00B54809" w:rsidRPr="00F77750" w:rsidRDefault="00B54809" w:rsidP="00534A04">
      <w:pPr>
        <w:autoSpaceDE w:val="0"/>
        <w:autoSpaceDN w:val="0"/>
        <w:adjustRightInd w:val="0"/>
        <w:spacing w:after="0" w:line="240" w:lineRule="auto"/>
        <w:jc w:val="both"/>
        <w:rPr>
          <w:rFonts w:cstheme="minorHAnsi"/>
          <w:color w:val="000000"/>
          <w:sz w:val="20"/>
          <w:szCs w:val="20"/>
        </w:rPr>
      </w:pPr>
    </w:p>
    <w:p w14:paraId="5521169A" w14:textId="2F5BB352" w:rsidR="00BA7843" w:rsidRPr="00A03C6B" w:rsidRDefault="00F12ED9"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bookmarkStart w:id="6" w:name="_Hlk94253363"/>
      <w:r w:rsidRPr="00CE6C4E">
        <w:rPr>
          <w:rFonts w:cstheme="minorHAnsi"/>
          <w:color w:val="000000"/>
          <w:sz w:val="16"/>
          <w:szCs w:val="16"/>
        </w:rPr>
        <w:t>Prípad</w:t>
      </w:r>
      <w:r w:rsidR="00C3591B" w:rsidRPr="00CE6C4E">
        <w:rPr>
          <w:rFonts w:cstheme="minorHAnsi"/>
          <w:color w:val="000000"/>
          <w:sz w:val="16"/>
          <w:szCs w:val="16"/>
        </w:rPr>
        <w:t>ne</w:t>
      </w:r>
      <w:r w:rsidRPr="00CE6C4E">
        <w:rPr>
          <w:rFonts w:cstheme="minorHAnsi"/>
          <w:color w:val="000000"/>
          <w:sz w:val="16"/>
          <w:szCs w:val="16"/>
        </w:rPr>
        <w:t xml:space="preserve"> uviesť ú</w:t>
      </w:r>
      <w:r w:rsidR="005A3545" w:rsidRPr="00CE6C4E">
        <w:rPr>
          <w:rFonts w:cstheme="minorHAnsi"/>
          <w:color w:val="000000"/>
          <w:sz w:val="16"/>
          <w:szCs w:val="16"/>
        </w:rPr>
        <w:t>spešn</w:t>
      </w:r>
      <w:r w:rsidRPr="00CE6C4E">
        <w:rPr>
          <w:rFonts w:cstheme="minorHAnsi"/>
          <w:color w:val="000000"/>
          <w:sz w:val="16"/>
          <w:szCs w:val="16"/>
        </w:rPr>
        <w:t xml:space="preserve">ých </w:t>
      </w:r>
      <w:r w:rsidR="005A3545" w:rsidRPr="00CE6C4E">
        <w:rPr>
          <w:rFonts w:cstheme="minorHAnsi"/>
          <w:color w:val="000000"/>
          <w:sz w:val="16"/>
          <w:szCs w:val="16"/>
        </w:rPr>
        <w:t>absolvent</w:t>
      </w:r>
      <w:r w:rsidRPr="00CE6C4E">
        <w:rPr>
          <w:rFonts w:cstheme="minorHAnsi"/>
          <w:color w:val="000000"/>
          <w:sz w:val="16"/>
          <w:szCs w:val="16"/>
        </w:rPr>
        <w:t>ov</w:t>
      </w:r>
      <w:r w:rsidR="005A3545" w:rsidRPr="00CE6C4E">
        <w:rPr>
          <w:rFonts w:cstheme="minorHAnsi"/>
          <w:color w:val="000000"/>
          <w:sz w:val="16"/>
          <w:szCs w:val="16"/>
        </w:rPr>
        <w:t xml:space="preserve"> </w:t>
      </w:r>
      <w:r w:rsidRPr="00CE6C4E">
        <w:rPr>
          <w:rFonts w:cstheme="minorHAnsi"/>
          <w:color w:val="000000"/>
          <w:sz w:val="16"/>
          <w:szCs w:val="16"/>
        </w:rPr>
        <w:t xml:space="preserve">študijného </w:t>
      </w:r>
      <w:r w:rsidR="005A3545" w:rsidRPr="00CE6C4E">
        <w:rPr>
          <w:rFonts w:cstheme="minorHAnsi"/>
          <w:color w:val="000000"/>
          <w:sz w:val="16"/>
          <w:szCs w:val="16"/>
        </w:rPr>
        <w:t>programu</w:t>
      </w:r>
      <w:r w:rsidR="00447323" w:rsidRPr="00CE6C4E">
        <w:rPr>
          <w:rFonts w:cstheme="minorHAnsi"/>
          <w:color w:val="000000"/>
          <w:sz w:val="16"/>
          <w:szCs w:val="16"/>
        </w:rPr>
        <w:t xml:space="preserve">. </w:t>
      </w:r>
      <w:bookmarkEnd w:id="6"/>
    </w:p>
    <w:p w14:paraId="58B134F2" w14:textId="0B717744" w:rsidR="006B377C" w:rsidRDefault="006B377C" w:rsidP="006B37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6B377C">
        <w:rPr>
          <w:rFonts w:cstheme="minorHAnsi"/>
          <w:i/>
          <w:iCs/>
          <w:color w:val="000000"/>
          <w:sz w:val="20"/>
          <w:szCs w:val="20"/>
        </w:rPr>
        <w:t xml:space="preserve">Vzhľadom k tomu, že ide o nový študijný program, nie je možné </w:t>
      </w:r>
      <w:r w:rsidR="00CF7E30">
        <w:rPr>
          <w:rFonts w:cstheme="minorHAnsi"/>
          <w:i/>
          <w:iCs/>
          <w:color w:val="000000"/>
          <w:sz w:val="20"/>
          <w:szCs w:val="20"/>
        </w:rPr>
        <w:t>identifikovať úspešných</w:t>
      </w:r>
      <w:r w:rsidRPr="006B377C">
        <w:rPr>
          <w:rFonts w:cstheme="minorHAnsi"/>
          <w:i/>
          <w:iCs/>
          <w:color w:val="000000"/>
          <w:sz w:val="20"/>
          <w:szCs w:val="20"/>
        </w:rPr>
        <w:t xml:space="preserve"> absolventov študijného programu.</w:t>
      </w:r>
    </w:p>
    <w:p w14:paraId="1AF912AB" w14:textId="77777777" w:rsidR="00F23E1D" w:rsidRPr="006B377C" w:rsidRDefault="00F23E1D" w:rsidP="006B377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p>
    <w:p w14:paraId="41C47578" w14:textId="77777777" w:rsidR="00B54809" w:rsidRDefault="00B54809" w:rsidP="00B54809">
      <w:pPr>
        <w:autoSpaceDE w:val="0"/>
        <w:autoSpaceDN w:val="0"/>
        <w:adjustRightInd w:val="0"/>
        <w:spacing w:after="0" w:line="240" w:lineRule="auto"/>
        <w:jc w:val="both"/>
        <w:rPr>
          <w:rFonts w:cstheme="minorHAnsi"/>
          <w:b/>
          <w:bCs/>
          <w:i/>
          <w:iCs/>
          <w:sz w:val="20"/>
          <w:szCs w:val="20"/>
        </w:rPr>
      </w:pPr>
    </w:p>
    <w:p w14:paraId="3B3A0116" w14:textId="77777777" w:rsidR="00BA7843" w:rsidRDefault="00BA7843" w:rsidP="00BA7843">
      <w:pPr>
        <w:autoSpaceDE w:val="0"/>
        <w:autoSpaceDN w:val="0"/>
        <w:adjustRightInd w:val="0"/>
        <w:spacing w:after="0" w:line="240" w:lineRule="auto"/>
        <w:jc w:val="both"/>
        <w:rPr>
          <w:rFonts w:cstheme="minorHAnsi"/>
          <w:b/>
          <w:bCs/>
          <w:color w:val="000000"/>
          <w:sz w:val="16"/>
          <w:szCs w:val="16"/>
        </w:rPr>
      </w:pPr>
    </w:p>
    <w:p w14:paraId="085EDC5F" w14:textId="7B91BBD9" w:rsidR="00BA7843" w:rsidRDefault="00BA7843" w:rsidP="00051F3F">
      <w:pPr>
        <w:pStyle w:val="Odsekzoznamu"/>
        <w:numPr>
          <w:ilvl w:val="0"/>
          <w:numId w:val="10"/>
        </w:numPr>
        <w:autoSpaceDE w:val="0"/>
        <w:autoSpaceDN w:val="0"/>
        <w:adjustRightInd w:val="0"/>
        <w:spacing w:after="0" w:line="240" w:lineRule="auto"/>
        <w:jc w:val="both"/>
        <w:rPr>
          <w:rFonts w:cstheme="minorHAnsi"/>
          <w:color w:val="000000"/>
          <w:sz w:val="16"/>
          <w:szCs w:val="16"/>
        </w:rPr>
      </w:pPr>
      <w:r w:rsidRPr="00BA7843">
        <w:rPr>
          <w:rFonts w:cstheme="minorHAnsi"/>
          <w:color w:val="000000"/>
          <w:sz w:val="16"/>
          <w:szCs w:val="16"/>
        </w:rPr>
        <w:t>Hodnotenie kvality študijného programu zamestnávateľmi (spätná väzba).</w:t>
      </w:r>
    </w:p>
    <w:p w14:paraId="3E2998B9" w14:textId="1295806E" w:rsidR="00AF681A" w:rsidRPr="00F73422"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 xml:space="preserve">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p>
    <w:p w14:paraId="69CBC110" w14:textId="604DEEFB" w:rsidR="008278AF" w:rsidRDefault="00AF681A"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F73422">
        <w:rPr>
          <w:rFonts w:cstheme="minorHAnsi"/>
          <w:i/>
          <w:iCs/>
          <w:color w:val="000000"/>
          <w:sz w:val="20"/>
          <w:szCs w:val="20"/>
        </w:rPr>
        <w:t>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w:t>
      </w:r>
      <w:r w:rsidR="008278AF">
        <w:rPr>
          <w:rFonts w:cstheme="minorHAnsi"/>
          <w:i/>
          <w:iCs/>
          <w:color w:val="000000"/>
          <w:sz w:val="20"/>
          <w:szCs w:val="20"/>
        </w:rPr>
        <w:t xml:space="preserve"> </w:t>
      </w:r>
    </w:p>
    <w:p w14:paraId="28D5EA41" w14:textId="77777777" w:rsidR="00F23E1D" w:rsidRDefault="00F23E1D"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p>
    <w:p w14:paraId="5CD4D53C" w14:textId="318875A3" w:rsidR="00AF681A" w:rsidRDefault="008278AF"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r w:rsidRPr="008278AF">
        <w:rPr>
          <w:rFonts w:cstheme="minorHAnsi"/>
          <w:i/>
          <w:iCs/>
          <w:color w:val="000000"/>
          <w:sz w:val="20"/>
          <w:szCs w:val="20"/>
        </w:rPr>
        <w:t>Aktuálne realizované úpravy boli prerokované so zainteresovanými stranami. Zápisnica je súčasťou príloh.</w:t>
      </w:r>
    </w:p>
    <w:p w14:paraId="5B15C6A1" w14:textId="77777777" w:rsidR="00F23E1D" w:rsidRPr="00F73422" w:rsidRDefault="00F23E1D" w:rsidP="00BB19F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color w:val="000000"/>
          <w:sz w:val="20"/>
          <w:szCs w:val="20"/>
        </w:rPr>
      </w:pPr>
    </w:p>
    <w:p w14:paraId="659110EA" w14:textId="77777777" w:rsidR="00BA7843" w:rsidRDefault="00BA7843" w:rsidP="00AF47E9">
      <w:pPr>
        <w:pStyle w:val="Odsekzoznamu"/>
        <w:autoSpaceDE w:val="0"/>
        <w:autoSpaceDN w:val="0"/>
        <w:adjustRightInd w:val="0"/>
        <w:spacing w:after="0" w:line="240" w:lineRule="auto"/>
        <w:ind w:left="360"/>
        <w:jc w:val="both"/>
        <w:rPr>
          <w:rFonts w:cstheme="minorHAnsi"/>
          <w:sz w:val="16"/>
          <w:szCs w:val="16"/>
        </w:rPr>
      </w:pPr>
    </w:p>
    <w:p w14:paraId="35D6FE1A" w14:textId="77777777" w:rsidR="00B268B5" w:rsidRPr="007C5ADC" w:rsidRDefault="00B268B5" w:rsidP="00AF47E9">
      <w:pPr>
        <w:pStyle w:val="Odsekzoznamu"/>
        <w:autoSpaceDE w:val="0"/>
        <w:autoSpaceDN w:val="0"/>
        <w:adjustRightInd w:val="0"/>
        <w:spacing w:after="0" w:line="240" w:lineRule="auto"/>
        <w:ind w:left="360"/>
        <w:jc w:val="both"/>
        <w:rPr>
          <w:rFonts w:cstheme="minorHAnsi"/>
          <w:sz w:val="16"/>
          <w:szCs w:val="16"/>
        </w:rPr>
      </w:pPr>
    </w:p>
    <w:p w14:paraId="2CA8EE37" w14:textId="51E0AF91" w:rsidR="0046747F" w:rsidRPr="007C5ADC" w:rsidRDefault="0046747F"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7C5ADC">
        <w:rPr>
          <w:rFonts w:cstheme="minorHAnsi"/>
          <w:b/>
          <w:bCs/>
          <w:sz w:val="16"/>
          <w:szCs w:val="16"/>
        </w:rPr>
        <w:lastRenderedPageBreak/>
        <w:t xml:space="preserve">Štruktúra </w:t>
      </w:r>
      <w:r w:rsidR="00E93C18" w:rsidRPr="007C5ADC">
        <w:rPr>
          <w:rFonts w:cstheme="minorHAnsi"/>
          <w:b/>
          <w:bCs/>
          <w:sz w:val="16"/>
          <w:szCs w:val="16"/>
        </w:rPr>
        <w:t xml:space="preserve">a obsah </w:t>
      </w:r>
      <w:r w:rsidRPr="007C5ADC">
        <w:rPr>
          <w:rFonts w:cstheme="minorHAnsi"/>
          <w:b/>
          <w:bCs/>
          <w:sz w:val="16"/>
          <w:szCs w:val="16"/>
        </w:rPr>
        <w:t>študijného programu</w:t>
      </w:r>
      <w:r w:rsidR="00FF39FB" w:rsidRPr="007C5ADC">
        <w:rPr>
          <w:rStyle w:val="Odkaznapoznmkupodiarou"/>
          <w:rFonts w:cstheme="minorHAnsi"/>
          <w:b/>
          <w:bCs/>
          <w:sz w:val="16"/>
          <w:szCs w:val="16"/>
        </w:rPr>
        <w:footnoteReference w:id="9"/>
      </w:r>
      <w:r w:rsidRPr="007C5ADC">
        <w:rPr>
          <w:rFonts w:cstheme="minorHAnsi"/>
          <w:b/>
          <w:bCs/>
          <w:sz w:val="16"/>
          <w:szCs w:val="16"/>
        </w:rPr>
        <w:t xml:space="preserve"> </w:t>
      </w:r>
    </w:p>
    <w:p w14:paraId="576016E0" w14:textId="6BED92D1" w:rsidR="00EC50D8" w:rsidRPr="00172CFA" w:rsidRDefault="00EC50D8"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pravidlá na utváranie študijných plánov v študijnom programe.</w:t>
      </w:r>
    </w:p>
    <w:p w14:paraId="5287D661" w14:textId="180BFA53" w:rsidR="00BB6CC9" w:rsidRDefault="00A03C6B"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7C5ADC">
        <w:rPr>
          <w:rFonts w:cstheme="minorHAnsi"/>
          <w:bCs/>
          <w:i/>
          <w:iCs/>
          <w:sz w:val="20"/>
          <w:szCs w:val="20"/>
        </w:rPr>
        <w:t xml:space="preserve">Študijný plán študijného programu bol vytvorený v súlade s pravidlami na utváranie študijných plánov ustanovených </w:t>
      </w:r>
      <w:r w:rsidRPr="00A03C6B">
        <w:rPr>
          <w:rFonts w:cstheme="minorHAnsi"/>
          <w:bCs/>
          <w:i/>
          <w:iCs/>
          <w:sz w:val="20"/>
          <w:szCs w:val="20"/>
        </w:rPr>
        <w:t xml:space="preserve">v Študijnom poriadku </w:t>
      </w:r>
      <w:r>
        <w:rPr>
          <w:rFonts w:cstheme="minorHAnsi"/>
          <w:bCs/>
          <w:i/>
          <w:iCs/>
          <w:sz w:val="20"/>
          <w:szCs w:val="20"/>
        </w:rPr>
        <w:t xml:space="preserve">Prešovskej </w:t>
      </w:r>
      <w:r w:rsidRPr="00A03C6B">
        <w:rPr>
          <w:rFonts w:cstheme="minorHAnsi"/>
          <w:bCs/>
          <w:i/>
          <w:iCs/>
          <w:sz w:val="20"/>
          <w:szCs w:val="20"/>
        </w:rPr>
        <w:t>univerzity v</w:t>
      </w:r>
      <w:r w:rsidR="00FC0F05">
        <w:rPr>
          <w:rFonts w:cstheme="minorHAnsi"/>
          <w:bCs/>
          <w:i/>
          <w:iCs/>
          <w:sz w:val="20"/>
          <w:szCs w:val="20"/>
        </w:rPr>
        <w:t> Prešove.</w:t>
      </w:r>
      <w:r w:rsidRPr="00A03C6B">
        <w:rPr>
          <w:rFonts w:cstheme="minorHAnsi"/>
          <w:bCs/>
          <w:i/>
          <w:iCs/>
          <w:sz w:val="20"/>
          <w:szCs w:val="20"/>
        </w:rPr>
        <w:t xml:space="preserve"> </w:t>
      </w:r>
      <w:r w:rsidR="00982439" w:rsidRPr="00982439">
        <w:rPr>
          <w:rFonts w:cstheme="minorHAnsi"/>
          <w:bCs/>
          <w:i/>
          <w:iCs/>
          <w:sz w:val="20"/>
          <w:szCs w:val="20"/>
        </w:rPr>
        <w:t>Na základe študijného programu sa zostavuje odporúčaný študijný plán</w:t>
      </w:r>
      <w:r w:rsidR="00E4270F">
        <w:rPr>
          <w:rFonts w:cstheme="minorHAnsi"/>
          <w:bCs/>
          <w:i/>
          <w:iCs/>
          <w:sz w:val="20"/>
          <w:szCs w:val="20"/>
        </w:rPr>
        <w:t xml:space="preserve"> (OSP)</w:t>
      </w:r>
      <w:r w:rsidR="00982439">
        <w:rPr>
          <w:rFonts w:cstheme="minorHAnsi"/>
          <w:bCs/>
          <w:i/>
          <w:iCs/>
          <w:sz w:val="20"/>
          <w:szCs w:val="20"/>
        </w:rPr>
        <w:t xml:space="preserve">, ktorý </w:t>
      </w:r>
      <w:r w:rsidR="00982439" w:rsidRPr="00982439">
        <w:rPr>
          <w:rFonts w:cstheme="minorHAnsi"/>
          <w:bCs/>
          <w:i/>
          <w:iCs/>
          <w:sz w:val="20"/>
          <w:szCs w:val="20"/>
        </w:rPr>
        <w:t xml:space="preserve">určuje časovú a obsahovú postupnosť </w:t>
      </w:r>
      <w:r w:rsidR="00982439">
        <w:rPr>
          <w:rFonts w:cstheme="minorHAnsi"/>
          <w:bCs/>
          <w:i/>
          <w:iCs/>
          <w:sz w:val="20"/>
          <w:szCs w:val="20"/>
        </w:rPr>
        <w:t>predmetov</w:t>
      </w:r>
      <w:r w:rsidR="00982439" w:rsidRPr="00982439">
        <w:rPr>
          <w:rFonts w:cstheme="minorHAnsi"/>
          <w:bCs/>
          <w:i/>
          <w:iCs/>
          <w:sz w:val="20"/>
          <w:szCs w:val="20"/>
        </w:rPr>
        <w:t xml:space="preserve"> a formy hodnotenia študijných výsledkov a je zostavený tak, aby jeho</w:t>
      </w:r>
      <w:r w:rsidR="00982439">
        <w:rPr>
          <w:rFonts w:cstheme="minorHAnsi"/>
          <w:bCs/>
          <w:i/>
          <w:iCs/>
          <w:sz w:val="20"/>
          <w:szCs w:val="20"/>
        </w:rPr>
        <w:t xml:space="preserve"> </w:t>
      </w:r>
      <w:r w:rsidR="00982439" w:rsidRPr="00982439">
        <w:rPr>
          <w:rFonts w:cstheme="minorHAnsi"/>
          <w:bCs/>
          <w:i/>
          <w:iCs/>
          <w:sz w:val="20"/>
          <w:szCs w:val="20"/>
        </w:rPr>
        <w:t>absolvovaním študent splnil podmienky na úspešné skončenie štúdia v rámci štandardnej</w:t>
      </w:r>
      <w:r w:rsidR="00982439">
        <w:rPr>
          <w:rFonts w:cstheme="minorHAnsi"/>
          <w:bCs/>
          <w:i/>
          <w:iCs/>
          <w:sz w:val="20"/>
          <w:szCs w:val="20"/>
        </w:rPr>
        <w:t xml:space="preserve"> </w:t>
      </w:r>
      <w:r w:rsidR="00982439" w:rsidRPr="00982439">
        <w:rPr>
          <w:rFonts w:cstheme="minorHAnsi"/>
          <w:bCs/>
          <w:i/>
          <w:iCs/>
          <w:sz w:val="20"/>
          <w:szCs w:val="20"/>
        </w:rPr>
        <w:t>dĺžky štúdia zodpovedajúcej študijnému programu</w:t>
      </w:r>
      <w:r w:rsidR="00982439">
        <w:rPr>
          <w:rFonts w:cstheme="minorHAnsi"/>
          <w:bCs/>
          <w:i/>
          <w:iCs/>
          <w:sz w:val="20"/>
          <w:szCs w:val="20"/>
        </w:rPr>
        <w:t xml:space="preserve"> </w:t>
      </w:r>
      <w:r w:rsidR="00F23E1D">
        <w:rPr>
          <w:rFonts w:cstheme="minorHAnsi"/>
          <w:bCs/>
          <w:i/>
          <w:iCs/>
          <w:sz w:val="20"/>
          <w:szCs w:val="20"/>
        </w:rPr>
        <w:t xml:space="preserve">Zelená ekonomika a podnikanie. </w:t>
      </w:r>
    </w:p>
    <w:p w14:paraId="290631EA" w14:textId="77090189" w:rsidR="00E71DCA" w:rsidRDefault="00BB6CC9"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BB6CC9">
        <w:rPr>
          <w:rFonts w:cstheme="minorHAnsi"/>
          <w:bCs/>
          <w:i/>
          <w:iCs/>
          <w:sz w:val="20"/>
          <w:szCs w:val="20"/>
        </w:rPr>
        <w:t>Odporúčaný študijný plán je spracovaný na základe požiadaviek</w:t>
      </w:r>
      <w:r w:rsidR="00166EEB">
        <w:rPr>
          <w:rFonts w:cstheme="minorHAnsi"/>
          <w:bCs/>
          <w:i/>
          <w:iCs/>
          <w:sz w:val="20"/>
          <w:szCs w:val="20"/>
        </w:rPr>
        <w:t xml:space="preserve">, pričom zahŕňa </w:t>
      </w:r>
      <w:r w:rsidRPr="00BB6CC9">
        <w:rPr>
          <w:rFonts w:cstheme="minorHAnsi"/>
          <w:bCs/>
          <w:i/>
          <w:iCs/>
          <w:sz w:val="20"/>
          <w:szCs w:val="20"/>
        </w:rPr>
        <w:t>kód</w:t>
      </w:r>
      <w:r w:rsidR="00166EEB">
        <w:rPr>
          <w:rFonts w:cstheme="minorHAnsi"/>
          <w:bCs/>
          <w:i/>
          <w:iCs/>
          <w:sz w:val="20"/>
          <w:szCs w:val="20"/>
        </w:rPr>
        <w:t xml:space="preserve"> predmetu</w:t>
      </w:r>
      <w:r w:rsidRPr="00BB6CC9">
        <w:rPr>
          <w:rFonts w:cstheme="minorHAnsi"/>
          <w:bCs/>
          <w:i/>
          <w:iCs/>
          <w:sz w:val="20"/>
          <w:szCs w:val="20"/>
        </w:rPr>
        <w:t xml:space="preserve">, </w:t>
      </w:r>
      <w:proofErr w:type="spellStart"/>
      <w:r w:rsidRPr="00BB6CC9">
        <w:rPr>
          <w:rFonts w:cstheme="minorHAnsi"/>
          <w:bCs/>
          <w:i/>
          <w:iCs/>
          <w:sz w:val="20"/>
          <w:szCs w:val="20"/>
        </w:rPr>
        <w:t>prerekvizity</w:t>
      </w:r>
      <w:proofErr w:type="spellEnd"/>
      <w:r w:rsidRPr="00BB6CC9">
        <w:rPr>
          <w:rFonts w:cstheme="minorHAnsi"/>
          <w:bCs/>
          <w:i/>
          <w:iCs/>
          <w:sz w:val="20"/>
          <w:szCs w:val="20"/>
        </w:rPr>
        <w:t>, názov predmetu,</w:t>
      </w:r>
      <w:r w:rsidR="0069133D">
        <w:rPr>
          <w:rFonts w:cstheme="minorHAnsi"/>
          <w:bCs/>
          <w:i/>
          <w:iCs/>
          <w:sz w:val="20"/>
          <w:szCs w:val="20"/>
        </w:rPr>
        <w:t xml:space="preserve"> názov katedry, ktorá daný predmet zabezpečuje, meno a priezvisko učiteľa, ktorý</w:t>
      </w:r>
      <w:r w:rsidRPr="00BB6CC9">
        <w:rPr>
          <w:rFonts w:cstheme="minorHAnsi"/>
          <w:bCs/>
          <w:i/>
          <w:iCs/>
          <w:sz w:val="20"/>
          <w:szCs w:val="20"/>
        </w:rPr>
        <w:t xml:space="preserve"> </w:t>
      </w:r>
      <w:r w:rsidR="00E4270F">
        <w:rPr>
          <w:rFonts w:cstheme="minorHAnsi"/>
          <w:bCs/>
          <w:i/>
          <w:iCs/>
          <w:sz w:val="20"/>
          <w:szCs w:val="20"/>
        </w:rPr>
        <w:t xml:space="preserve">predmet </w:t>
      </w:r>
      <w:r w:rsidRPr="00BB6CC9">
        <w:rPr>
          <w:rFonts w:cstheme="minorHAnsi"/>
          <w:bCs/>
          <w:i/>
          <w:iCs/>
          <w:sz w:val="20"/>
          <w:szCs w:val="20"/>
        </w:rPr>
        <w:t>zabezpečuje, odporúčaný semester, ukončenie, kredity, rozsah priamej výučby, profilový predmet</w:t>
      </w:r>
      <w:r w:rsidR="00B54809">
        <w:rPr>
          <w:rFonts w:cstheme="minorHAnsi"/>
          <w:bCs/>
          <w:i/>
          <w:iCs/>
          <w:sz w:val="20"/>
          <w:szCs w:val="20"/>
        </w:rPr>
        <w:t>,</w:t>
      </w:r>
      <w:r w:rsidR="00E4270F">
        <w:rPr>
          <w:rFonts w:cstheme="minorHAnsi"/>
          <w:bCs/>
          <w:i/>
          <w:iCs/>
          <w:sz w:val="20"/>
          <w:szCs w:val="20"/>
        </w:rPr>
        <w:t xml:space="preserve"> </w:t>
      </w:r>
      <w:r w:rsidRPr="00BB6CC9">
        <w:rPr>
          <w:rFonts w:cstheme="minorHAnsi"/>
          <w:bCs/>
          <w:i/>
          <w:iCs/>
          <w:sz w:val="20"/>
          <w:szCs w:val="20"/>
        </w:rPr>
        <w:t>je uvedený</w:t>
      </w:r>
      <w:r w:rsidR="00E71DCA">
        <w:rPr>
          <w:rFonts w:cstheme="minorHAnsi"/>
          <w:bCs/>
          <w:i/>
          <w:iCs/>
          <w:sz w:val="20"/>
          <w:szCs w:val="20"/>
        </w:rPr>
        <w:t>:</w:t>
      </w:r>
      <w:r w:rsidRPr="00BB6CC9">
        <w:rPr>
          <w:rFonts w:cstheme="minorHAnsi"/>
          <w:bCs/>
          <w:i/>
          <w:iCs/>
          <w:sz w:val="20"/>
          <w:szCs w:val="20"/>
        </w:rPr>
        <w:t xml:space="preserve"> </w:t>
      </w:r>
      <w:hyperlink r:id="rId11" w:history="1">
        <w:r w:rsidR="00F23E1D" w:rsidRPr="00377CD4">
          <w:rPr>
            <w:rStyle w:val="Hypertextovprepojenie"/>
          </w:rPr>
          <w:t xml:space="preserve"> </w:t>
        </w:r>
        <w:r w:rsidR="00F23E1D" w:rsidRPr="00377CD4">
          <w:rPr>
            <w:rStyle w:val="Hypertextovprepojenie"/>
            <w:rFonts w:cstheme="minorHAnsi"/>
            <w:i/>
            <w:iCs/>
            <w:sz w:val="20"/>
            <w:szCs w:val="20"/>
          </w:rPr>
          <w:t>https://www.unipo.sk/fakulta-manazmentu-ekonomiky-a-obchodu/vnutorny-system-kvality-a-akreditacia/sp/bc/zepef/</w:t>
        </w:r>
      </w:hyperlink>
      <w:r w:rsidR="00E71DCA" w:rsidRPr="008278AF">
        <w:rPr>
          <w:rFonts w:cstheme="minorHAnsi"/>
          <w:i/>
          <w:iCs/>
          <w:sz w:val="20"/>
          <w:szCs w:val="20"/>
        </w:rPr>
        <w:t xml:space="preserve">, </w:t>
      </w:r>
      <w:r w:rsidR="008278AF" w:rsidRPr="008278AF">
        <w:rPr>
          <w:rFonts w:cstheme="minorHAnsi"/>
          <w:i/>
          <w:iCs/>
          <w:sz w:val="20"/>
          <w:szCs w:val="20"/>
        </w:rPr>
        <w:t xml:space="preserve">a v prílohe </w:t>
      </w:r>
      <w:r w:rsidR="00635BEC" w:rsidRPr="008278AF">
        <w:rPr>
          <w:i/>
          <w:sz w:val="20"/>
          <w:szCs w:val="20"/>
        </w:rPr>
        <w:t>PRILOHA02_FMEO_Bc_</w:t>
      </w:r>
      <w:r w:rsidR="000760B8" w:rsidRPr="008278AF">
        <w:rPr>
          <w:i/>
          <w:sz w:val="20"/>
          <w:szCs w:val="20"/>
        </w:rPr>
        <w:t>ZEAP</w:t>
      </w:r>
      <w:r w:rsidR="00635BEC" w:rsidRPr="008278AF">
        <w:rPr>
          <w:i/>
          <w:sz w:val="20"/>
          <w:szCs w:val="20"/>
        </w:rPr>
        <w:t>_stand_</w:t>
      </w:r>
      <w:r w:rsidR="00F23E1D">
        <w:rPr>
          <w:i/>
          <w:sz w:val="20"/>
          <w:szCs w:val="20"/>
        </w:rPr>
        <w:t>e</w:t>
      </w:r>
      <w:r w:rsidR="00635BEC" w:rsidRPr="008278AF">
        <w:rPr>
          <w:i/>
          <w:sz w:val="20"/>
          <w:szCs w:val="20"/>
        </w:rPr>
        <w:t>f_OSP</w:t>
      </w:r>
      <w:r w:rsidR="002B6E0A" w:rsidRPr="008278AF">
        <w:rPr>
          <w:i/>
          <w:sz w:val="20"/>
          <w:szCs w:val="20"/>
        </w:rPr>
        <w:t>.</w:t>
      </w:r>
    </w:p>
    <w:p w14:paraId="5B834D1E" w14:textId="77777777" w:rsidR="008278AF" w:rsidRDefault="008278AF"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i/>
          <w:sz w:val="20"/>
          <w:szCs w:val="20"/>
        </w:rPr>
      </w:pPr>
    </w:p>
    <w:p w14:paraId="6E4011BC" w14:textId="4B921245" w:rsidR="00D33DE2" w:rsidRPr="00E40295" w:rsidRDefault="00D33DE2" w:rsidP="00D33D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B4D4E7">
        <w:rPr>
          <w:i/>
          <w:sz w:val="20"/>
          <w:szCs w:val="20"/>
        </w:rPr>
        <w:t>V študijnom pláne sú uvedené povinné, povinne voliteľné predmety a výberové predmety v </w:t>
      </w:r>
      <w:r w:rsidRPr="008278AF">
        <w:rPr>
          <w:i/>
          <w:sz w:val="20"/>
          <w:szCs w:val="20"/>
        </w:rPr>
        <w:t>celkovom počte 69 predmetov. V rámci študijného programu Zelená ekonomika a podnikanie ide o 28 povinných predmetov, pri ktorých je presne určená hodinová dotácia na prednášky a semináre, 41 povinne voliteľných predmetov, pri ktorých je taktiež určený rozsah priamej výučby týždenne. Presná štruktúra predmetov, počet skúšok</w:t>
      </w:r>
      <w:r w:rsidRPr="00B4D4E7">
        <w:rPr>
          <w:i/>
          <w:sz w:val="20"/>
          <w:szCs w:val="20"/>
        </w:rPr>
        <w:t xml:space="preserve">, kreditov a hodín pre každý semester zvlášť je uvedený v prílohách, viď: </w:t>
      </w:r>
      <w:r w:rsidRPr="008278AF">
        <w:rPr>
          <w:i/>
          <w:sz w:val="20"/>
          <w:szCs w:val="20"/>
        </w:rPr>
        <w:t>PRILOHA02_FMEO_Bc_ZEAP_stand_</w:t>
      </w:r>
      <w:r w:rsidR="00F23E1D">
        <w:rPr>
          <w:i/>
          <w:sz w:val="20"/>
          <w:szCs w:val="20"/>
        </w:rPr>
        <w:t>e</w:t>
      </w:r>
      <w:r w:rsidRPr="008278AF">
        <w:rPr>
          <w:i/>
          <w:sz w:val="20"/>
          <w:szCs w:val="20"/>
        </w:rPr>
        <w:t>f_OSP</w:t>
      </w:r>
    </w:p>
    <w:p w14:paraId="38CB6720" w14:textId="77777777" w:rsidR="00D33DE2" w:rsidRPr="00DA6432" w:rsidRDefault="00D33DE2" w:rsidP="003247B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p>
    <w:p w14:paraId="55B55C97" w14:textId="7331A24B" w:rsidR="003B3157" w:rsidRDefault="003B3157"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BB19F4">
        <w:rPr>
          <w:rFonts w:cstheme="minorHAnsi"/>
          <w:i/>
          <w:iCs/>
          <w:sz w:val="20"/>
          <w:szCs w:val="20"/>
        </w:rPr>
        <w:t xml:space="preserve">Počas priebehu </w:t>
      </w:r>
      <w:r>
        <w:rPr>
          <w:rFonts w:cstheme="minorHAnsi"/>
          <w:i/>
          <w:iCs/>
          <w:sz w:val="20"/>
          <w:szCs w:val="20"/>
        </w:rPr>
        <w:t xml:space="preserve">trvania </w:t>
      </w:r>
      <w:r w:rsidRPr="00BB19F4">
        <w:rPr>
          <w:rFonts w:cstheme="minorHAnsi"/>
          <w:i/>
          <w:iCs/>
          <w:sz w:val="20"/>
          <w:szCs w:val="20"/>
        </w:rPr>
        <w:t xml:space="preserve">štúdia 1. stupňa získa absolvent 180 kreditov, pričom v každom roku štúdia získa </w:t>
      </w:r>
      <w:r>
        <w:rPr>
          <w:rFonts w:cstheme="minorHAnsi"/>
          <w:i/>
          <w:iCs/>
          <w:sz w:val="20"/>
          <w:szCs w:val="20"/>
        </w:rPr>
        <w:t>48</w:t>
      </w:r>
      <w:r w:rsidRPr="00BB19F4">
        <w:rPr>
          <w:rFonts w:cstheme="minorHAnsi"/>
          <w:i/>
          <w:iCs/>
          <w:sz w:val="20"/>
          <w:szCs w:val="20"/>
        </w:rPr>
        <w:t xml:space="preserve"> kreditov</w:t>
      </w:r>
      <w:r>
        <w:rPr>
          <w:rFonts w:cstheme="minorHAnsi"/>
          <w:i/>
          <w:iCs/>
          <w:sz w:val="20"/>
          <w:szCs w:val="20"/>
        </w:rPr>
        <w:t xml:space="preserve"> za povinné predmety, spolu 144 kreditov za povinn</w:t>
      </w:r>
      <w:r w:rsidR="00B93DF1">
        <w:rPr>
          <w:rFonts w:cstheme="minorHAnsi"/>
          <w:i/>
          <w:iCs/>
          <w:sz w:val="20"/>
          <w:szCs w:val="20"/>
        </w:rPr>
        <w:t>é</w:t>
      </w:r>
      <w:r>
        <w:rPr>
          <w:rFonts w:cstheme="minorHAnsi"/>
          <w:i/>
          <w:iCs/>
          <w:sz w:val="20"/>
          <w:szCs w:val="20"/>
        </w:rPr>
        <w:t xml:space="preserve"> predmety</w:t>
      </w:r>
      <w:r w:rsidRPr="00BB19F4">
        <w:rPr>
          <w:rFonts w:cstheme="minorHAnsi"/>
          <w:i/>
          <w:iCs/>
          <w:sz w:val="20"/>
          <w:szCs w:val="20"/>
        </w:rPr>
        <w:t xml:space="preserve">. Z celkového počtu kreditov </w:t>
      </w:r>
      <w:r w:rsidR="003D6426">
        <w:rPr>
          <w:rFonts w:cstheme="minorHAnsi"/>
          <w:i/>
          <w:iCs/>
          <w:sz w:val="20"/>
          <w:szCs w:val="20"/>
        </w:rPr>
        <w:t>to predstavuje</w:t>
      </w:r>
      <w:r w:rsidRPr="00BB19F4">
        <w:rPr>
          <w:rFonts w:cstheme="minorHAnsi"/>
          <w:i/>
          <w:iCs/>
          <w:sz w:val="20"/>
          <w:szCs w:val="20"/>
        </w:rPr>
        <w:t xml:space="preserve"> 80</w:t>
      </w:r>
      <w:r>
        <w:rPr>
          <w:rFonts w:cstheme="minorHAnsi"/>
          <w:i/>
          <w:iCs/>
          <w:sz w:val="20"/>
          <w:szCs w:val="20"/>
        </w:rPr>
        <w:t xml:space="preserve"> </w:t>
      </w:r>
      <w:r w:rsidRPr="00BB19F4">
        <w:rPr>
          <w:rFonts w:cstheme="minorHAnsi"/>
          <w:i/>
          <w:iCs/>
          <w:sz w:val="20"/>
          <w:szCs w:val="20"/>
        </w:rPr>
        <w:t>%, t. j. 144 kreditov za povinné predmety a</w:t>
      </w:r>
      <w:r>
        <w:rPr>
          <w:rFonts w:cstheme="minorHAnsi"/>
          <w:i/>
          <w:iCs/>
          <w:sz w:val="20"/>
          <w:szCs w:val="20"/>
        </w:rPr>
        <w:t> </w:t>
      </w:r>
      <w:r w:rsidRPr="00BB19F4">
        <w:rPr>
          <w:rFonts w:cstheme="minorHAnsi"/>
          <w:i/>
          <w:iCs/>
          <w:sz w:val="20"/>
          <w:szCs w:val="20"/>
        </w:rPr>
        <w:t>20</w:t>
      </w:r>
      <w:r>
        <w:rPr>
          <w:rFonts w:cstheme="minorHAnsi"/>
          <w:i/>
          <w:iCs/>
          <w:sz w:val="20"/>
          <w:szCs w:val="20"/>
        </w:rPr>
        <w:t xml:space="preserve"> </w:t>
      </w:r>
      <w:r w:rsidRPr="00BB19F4">
        <w:rPr>
          <w:rFonts w:cstheme="minorHAnsi"/>
          <w:i/>
          <w:iCs/>
          <w:sz w:val="20"/>
          <w:szCs w:val="20"/>
        </w:rPr>
        <w:t>%, t. j. 36 kreditov za povinne voliteľné predmety.</w:t>
      </w:r>
    </w:p>
    <w:p w14:paraId="73A6FCAF" w14:textId="77777777" w:rsidR="00D33DE2" w:rsidRDefault="00D33DE2" w:rsidP="003B315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0DA279F6" w14:textId="3D03C601" w:rsidR="006947D9" w:rsidRPr="007C5ADC" w:rsidRDefault="003B3157" w:rsidP="006947D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Pr>
          <w:rFonts w:cstheme="minorHAnsi"/>
          <w:i/>
          <w:iCs/>
          <w:sz w:val="20"/>
          <w:szCs w:val="20"/>
        </w:rPr>
        <w:t>P</w:t>
      </w:r>
      <w:r w:rsidRPr="00FD7A90">
        <w:rPr>
          <w:rFonts w:cstheme="minorHAnsi"/>
          <w:i/>
          <w:iCs/>
          <w:sz w:val="20"/>
          <w:szCs w:val="20"/>
        </w:rPr>
        <w:t>ovinne voliteľn</w:t>
      </w:r>
      <w:r>
        <w:rPr>
          <w:rFonts w:cstheme="minorHAnsi"/>
          <w:i/>
          <w:iCs/>
          <w:sz w:val="20"/>
          <w:szCs w:val="20"/>
        </w:rPr>
        <w:t>é</w:t>
      </w:r>
      <w:r w:rsidRPr="00FD7A90">
        <w:rPr>
          <w:rFonts w:cstheme="minorHAnsi"/>
          <w:i/>
          <w:iCs/>
          <w:sz w:val="20"/>
          <w:szCs w:val="20"/>
        </w:rPr>
        <w:t xml:space="preserve"> predmet</w:t>
      </w:r>
      <w:r>
        <w:rPr>
          <w:rFonts w:cstheme="minorHAnsi"/>
          <w:i/>
          <w:iCs/>
          <w:sz w:val="20"/>
          <w:szCs w:val="20"/>
        </w:rPr>
        <w:t>y</w:t>
      </w:r>
      <w:r w:rsidRPr="00FD7A90">
        <w:rPr>
          <w:rFonts w:cstheme="minorHAnsi"/>
          <w:i/>
          <w:iCs/>
          <w:sz w:val="20"/>
          <w:szCs w:val="20"/>
        </w:rPr>
        <w:t xml:space="preserve"> </w:t>
      </w:r>
      <w:r>
        <w:rPr>
          <w:rFonts w:cstheme="minorHAnsi"/>
          <w:i/>
          <w:iCs/>
          <w:sz w:val="20"/>
          <w:szCs w:val="20"/>
        </w:rPr>
        <w:t xml:space="preserve">predstavujú ponuku </w:t>
      </w:r>
      <w:r w:rsidRPr="00D33DE2">
        <w:rPr>
          <w:rFonts w:cstheme="minorHAnsi"/>
          <w:i/>
          <w:iCs/>
          <w:sz w:val="20"/>
          <w:szCs w:val="20"/>
        </w:rPr>
        <w:t>16</w:t>
      </w:r>
      <w:r w:rsidR="00D33DE2" w:rsidRPr="00D33DE2">
        <w:rPr>
          <w:rFonts w:cstheme="minorHAnsi"/>
          <w:i/>
          <w:iCs/>
          <w:sz w:val="20"/>
          <w:szCs w:val="20"/>
        </w:rPr>
        <w:t>4</w:t>
      </w:r>
      <w:r w:rsidRPr="00D33DE2">
        <w:rPr>
          <w:rFonts w:cstheme="minorHAnsi"/>
          <w:i/>
          <w:iCs/>
          <w:sz w:val="20"/>
          <w:szCs w:val="20"/>
        </w:rPr>
        <w:t xml:space="preserve"> kreditov.</w:t>
      </w:r>
      <w:r>
        <w:rPr>
          <w:rFonts w:cstheme="minorHAnsi"/>
          <w:i/>
          <w:iCs/>
          <w:sz w:val="20"/>
          <w:szCs w:val="20"/>
        </w:rPr>
        <w:t xml:space="preserve"> Študent si volí minimálne 4 povinne voliteľné predmety v rozsahu minimálne 16 kreditov (za celé obdobie štúdia) z ponuky PVP náležiacej k študijnému programu Zelená ekonomika a podnikanie a ďalšie povinne voliteľné predmety v rozsahu minimálne 24 kreditov z celkovej ponuky PVP. </w:t>
      </w:r>
      <w:r w:rsidRPr="007C5ADC">
        <w:rPr>
          <w:rFonts w:cstheme="minorHAnsi"/>
          <w:i/>
          <w:iCs/>
          <w:sz w:val="20"/>
          <w:szCs w:val="20"/>
        </w:rPr>
        <w:t>Štandardná dĺžka štúdia predstavuje 3 roky.</w:t>
      </w:r>
    </w:p>
    <w:p w14:paraId="2D2D77D5" w14:textId="77777777" w:rsidR="006947D9" w:rsidRDefault="006947D9" w:rsidP="006947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7C5ADC">
        <w:rPr>
          <w:rFonts w:cstheme="minorHAnsi"/>
          <w:i/>
          <w:iCs/>
          <w:sz w:val="20"/>
          <w:szCs w:val="20"/>
        </w:rPr>
        <w:t xml:space="preserve">Štruktúra, obsah jednotiek študijného programu podľa povinných, povinne voliteľných, výberových predmetov sú uvedené v študijnom pláne a informačných listoch predmetov, v ktorých sú podrobne uvedené všetky náležitosti </w:t>
      </w:r>
    </w:p>
    <w:p w14:paraId="445AF953" w14:textId="1C46F83D" w:rsidR="006947D9" w:rsidRDefault="006947D9" w:rsidP="006947D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335EDC7">
        <w:rPr>
          <w:i/>
          <w:sz w:val="20"/>
          <w:szCs w:val="20"/>
        </w:rPr>
        <w:t xml:space="preserve">podľa 4.c, dostupné na </w:t>
      </w:r>
      <w:hyperlink r:id="rId12">
        <w:r w:rsidRPr="00FA09EF">
          <w:rPr>
            <w:rStyle w:val="Hypertextovprepojenie"/>
            <w:i/>
            <w:iCs/>
            <w:color w:val="auto"/>
            <w:sz w:val="20"/>
            <w:szCs w:val="20"/>
            <w:u w:val="none"/>
          </w:rPr>
          <w:t>https://www.unipo.sk/vsk/dvsk/form/asp/</w:t>
        </w:r>
      </w:hyperlink>
      <w:r w:rsidRPr="00FA09EF">
        <w:rPr>
          <w:i/>
          <w:sz w:val="20"/>
          <w:szCs w:val="20"/>
        </w:rPr>
        <w:t>), v č</w:t>
      </w:r>
      <w:r w:rsidRPr="0335EDC7">
        <w:rPr>
          <w:i/>
          <w:sz w:val="20"/>
          <w:szCs w:val="20"/>
        </w:rPr>
        <w:t xml:space="preserve">asti Akreditácia študijných programov, bod </w:t>
      </w:r>
      <w:r w:rsidR="003234DD" w:rsidRPr="0335EDC7">
        <w:rPr>
          <w:i/>
          <w:sz w:val="20"/>
          <w:szCs w:val="20"/>
        </w:rPr>
        <w:t>3</w:t>
      </w:r>
      <w:r w:rsidRPr="0335EDC7">
        <w:rPr>
          <w:i/>
          <w:sz w:val="20"/>
          <w:szCs w:val="20"/>
        </w:rPr>
        <w:t xml:space="preserve">.5. Informačný list predmetu, bod </w:t>
      </w:r>
      <w:r w:rsidR="003234DD" w:rsidRPr="0335EDC7">
        <w:rPr>
          <w:i/>
          <w:sz w:val="20"/>
          <w:szCs w:val="20"/>
        </w:rPr>
        <w:t>3</w:t>
      </w:r>
      <w:r w:rsidRPr="0335EDC7">
        <w:rPr>
          <w:i/>
          <w:sz w:val="20"/>
          <w:szCs w:val="20"/>
        </w:rPr>
        <w:t>.6. Odporúčaný študijný plán.</w:t>
      </w:r>
    </w:p>
    <w:p w14:paraId="5859CBE4" w14:textId="6602CB6F" w:rsidR="006947D9" w:rsidRDefault="006947D9" w:rsidP="003247B7">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BB19F4">
        <w:rPr>
          <w:rFonts w:cstheme="minorHAnsi"/>
          <w:i/>
          <w:iCs/>
          <w:sz w:val="20"/>
          <w:szCs w:val="20"/>
        </w:rPr>
        <w:t>Obsah študijného programu dosahuje výstupy vzdelávania očakávané zamestnávateľmi s akcentom na rozvoj praktických profesijných zručností v príslušnom odvetví hospodárstva alebo spoločenskej praxe.</w:t>
      </w:r>
      <w:r>
        <w:rPr>
          <w:rFonts w:cstheme="minorHAnsi"/>
          <w:i/>
          <w:iCs/>
          <w:sz w:val="20"/>
          <w:szCs w:val="20"/>
        </w:rPr>
        <w:t xml:space="preserve"> </w:t>
      </w:r>
      <w:r w:rsidRPr="00917ECA">
        <w:rPr>
          <w:rFonts w:cstheme="minorHAnsi"/>
          <w:i/>
          <w:iCs/>
          <w:sz w:val="20"/>
          <w:szCs w:val="20"/>
        </w:rPr>
        <w:t>Št</w:t>
      </w:r>
      <w:r>
        <w:rPr>
          <w:rFonts w:cstheme="minorHAnsi"/>
          <w:i/>
          <w:iCs/>
          <w:sz w:val="20"/>
          <w:szCs w:val="20"/>
        </w:rPr>
        <w:t>udijný</w:t>
      </w:r>
      <w:r w:rsidRPr="00917ECA">
        <w:rPr>
          <w:rFonts w:cstheme="minorHAnsi"/>
          <w:i/>
          <w:iCs/>
          <w:sz w:val="20"/>
          <w:szCs w:val="20"/>
        </w:rPr>
        <w:t xml:space="preserve"> program </w:t>
      </w:r>
      <w:r w:rsidR="00300764">
        <w:rPr>
          <w:rFonts w:cstheme="minorHAnsi"/>
          <w:i/>
          <w:iCs/>
          <w:sz w:val="20"/>
          <w:szCs w:val="20"/>
        </w:rPr>
        <w:t>Z</w:t>
      </w:r>
      <w:r w:rsidR="00320D86">
        <w:rPr>
          <w:rFonts w:cstheme="minorHAnsi"/>
          <w:i/>
          <w:iCs/>
          <w:sz w:val="20"/>
          <w:szCs w:val="20"/>
        </w:rPr>
        <w:t>elená ekonomika a podnikanie</w:t>
      </w:r>
      <w:r w:rsidRPr="00917ECA">
        <w:rPr>
          <w:rFonts w:cstheme="minorHAnsi"/>
          <w:i/>
          <w:iCs/>
          <w:sz w:val="20"/>
          <w:szCs w:val="20"/>
        </w:rPr>
        <w:t xml:space="preserve"> je vo svojej stavbe a organizácii zostavený na základe predpokladanej potreby konkrétnych vedomostí, znalostí, zručností a spôsobilostí študenta v čase, keď prebieha štúdium aj pro </w:t>
      </w:r>
      <w:proofErr w:type="spellStart"/>
      <w:r w:rsidRPr="00917ECA">
        <w:rPr>
          <w:rFonts w:cstheme="minorHAnsi"/>
          <w:i/>
          <w:iCs/>
          <w:sz w:val="20"/>
          <w:szCs w:val="20"/>
        </w:rPr>
        <w:t>futuro</w:t>
      </w:r>
      <w:proofErr w:type="spellEnd"/>
      <w:r w:rsidR="00320D86">
        <w:rPr>
          <w:rFonts w:cstheme="minorHAnsi"/>
          <w:i/>
          <w:iCs/>
          <w:sz w:val="20"/>
          <w:szCs w:val="20"/>
        </w:rPr>
        <w:t>.</w:t>
      </w:r>
    </w:p>
    <w:p w14:paraId="0B3AA206" w14:textId="6CD4FDAF" w:rsidR="003247B7" w:rsidRDefault="003247B7" w:rsidP="003247B7">
      <w:pPr>
        <w:autoSpaceDE w:val="0"/>
        <w:autoSpaceDN w:val="0"/>
        <w:adjustRightInd w:val="0"/>
        <w:spacing w:before="60" w:after="0" w:line="240" w:lineRule="auto"/>
        <w:jc w:val="both"/>
        <w:rPr>
          <w:rFonts w:cstheme="minorHAnsi"/>
          <w:i/>
          <w:iCs/>
          <w:sz w:val="20"/>
          <w:szCs w:val="20"/>
        </w:rPr>
      </w:pPr>
    </w:p>
    <w:p w14:paraId="2BC1096D" w14:textId="42C69403" w:rsidR="00657DDA"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Vysoká škola zostaví odporúčané </w:t>
      </w:r>
      <w:r w:rsidR="004D3F71" w:rsidRPr="00172CFA">
        <w:rPr>
          <w:rFonts w:cstheme="minorHAnsi"/>
          <w:sz w:val="16"/>
          <w:szCs w:val="16"/>
        </w:rPr>
        <w:t>študijn</w:t>
      </w:r>
      <w:r w:rsidR="00F31273" w:rsidRPr="00172CFA">
        <w:rPr>
          <w:rFonts w:cstheme="minorHAnsi"/>
          <w:sz w:val="16"/>
          <w:szCs w:val="16"/>
        </w:rPr>
        <w:t>é</w:t>
      </w:r>
      <w:r w:rsidRPr="00172CFA">
        <w:rPr>
          <w:rFonts w:cstheme="minorHAnsi"/>
          <w:sz w:val="16"/>
          <w:szCs w:val="16"/>
        </w:rPr>
        <w:t xml:space="preserve"> </w:t>
      </w:r>
      <w:r w:rsidR="004D3F71" w:rsidRPr="00172CFA">
        <w:rPr>
          <w:rFonts w:cstheme="minorHAnsi"/>
          <w:sz w:val="16"/>
          <w:szCs w:val="16"/>
        </w:rPr>
        <w:t>plán</w:t>
      </w:r>
      <w:r w:rsidRPr="00172CFA">
        <w:rPr>
          <w:rFonts w:cstheme="minorHAnsi"/>
          <w:sz w:val="16"/>
          <w:szCs w:val="16"/>
        </w:rPr>
        <w:t>y pre jednotlivé cesty v</w:t>
      </w:r>
      <w:r w:rsidR="00631293" w:rsidRPr="00172CFA">
        <w:rPr>
          <w:rFonts w:cstheme="minorHAnsi"/>
          <w:sz w:val="16"/>
          <w:szCs w:val="16"/>
        </w:rPr>
        <w:t> </w:t>
      </w:r>
      <w:r w:rsidRPr="00172CFA">
        <w:rPr>
          <w:rFonts w:cstheme="minorHAnsi"/>
          <w:sz w:val="16"/>
          <w:szCs w:val="16"/>
        </w:rPr>
        <w:t>štúdiu</w:t>
      </w:r>
      <w:bookmarkStart w:id="7" w:name="_Hlk52130688"/>
      <w:r w:rsidR="00AC16B5" w:rsidRPr="00172CFA">
        <w:rPr>
          <w:rStyle w:val="Odkaznapoznmkupodiarou"/>
          <w:rFonts w:cstheme="minorHAnsi"/>
          <w:sz w:val="16"/>
          <w:szCs w:val="16"/>
        </w:rPr>
        <w:footnoteReference w:id="10"/>
      </w:r>
      <w:bookmarkEnd w:id="7"/>
      <w:r w:rsidR="00631293" w:rsidRPr="00172CFA">
        <w:rPr>
          <w:rFonts w:cstheme="minorHAnsi"/>
          <w:sz w:val="16"/>
          <w:szCs w:val="16"/>
        </w:rPr>
        <w:t xml:space="preserve">. </w:t>
      </w:r>
    </w:p>
    <w:p w14:paraId="23D23F8D" w14:textId="7ED5C687" w:rsidR="00677D24" w:rsidRPr="00C73579" w:rsidRDefault="0061293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26E5F4E1">
        <w:rPr>
          <w:i/>
          <w:sz w:val="20"/>
          <w:szCs w:val="20"/>
        </w:rPr>
        <w:t xml:space="preserve">Odporúčaný študijný plán je </w:t>
      </w:r>
      <w:r w:rsidR="00B13C68" w:rsidRPr="26E5F4E1">
        <w:rPr>
          <w:i/>
          <w:sz w:val="20"/>
          <w:szCs w:val="20"/>
        </w:rPr>
        <w:t>spracovaný na základe požiadaviek</w:t>
      </w:r>
      <w:r w:rsidR="00677D24" w:rsidRPr="26E5F4E1">
        <w:rPr>
          <w:i/>
          <w:sz w:val="20"/>
          <w:szCs w:val="20"/>
        </w:rPr>
        <w:t xml:space="preserve"> </w:t>
      </w:r>
      <w:r w:rsidR="00C460F0" w:rsidRPr="26E5F4E1">
        <w:rPr>
          <w:i/>
          <w:sz w:val="20"/>
          <w:szCs w:val="20"/>
        </w:rPr>
        <w:t xml:space="preserve">PU </w:t>
      </w:r>
      <w:r w:rsidR="00677D24" w:rsidRPr="26E5F4E1">
        <w:rPr>
          <w:i/>
          <w:sz w:val="20"/>
          <w:szCs w:val="20"/>
        </w:rPr>
        <w:t xml:space="preserve">(kód, </w:t>
      </w:r>
      <w:proofErr w:type="spellStart"/>
      <w:r w:rsidR="00677D24" w:rsidRPr="26E5F4E1">
        <w:rPr>
          <w:i/>
          <w:sz w:val="20"/>
          <w:szCs w:val="20"/>
        </w:rPr>
        <w:t>prerekvizity</w:t>
      </w:r>
      <w:proofErr w:type="spellEnd"/>
      <w:r w:rsidR="00677D24" w:rsidRPr="26E5F4E1">
        <w:rPr>
          <w:i/>
          <w:sz w:val="20"/>
          <w:szCs w:val="20"/>
        </w:rPr>
        <w:t>, názov predmetu, zabezpeč</w:t>
      </w:r>
      <w:r w:rsidR="00E637B5" w:rsidRPr="26E5F4E1">
        <w:rPr>
          <w:i/>
          <w:sz w:val="20"/>
          <w:szCs w:val="20"/>
        </w:rPr>
        <w:t>enie</w:t>
      </w:r>
      <w:r w:rsidR="00677D24" w:rsidRPr="26E5F4E1">
        <w:rPr>
          <w:i/>
          <w:sz w:val="20"/>
          <w:szCs w:val="20"/>
        </w:rPr>
        <w:t>, odporúčaný semester, ukončenie, kredity, rozsah priamej výučby, profilový predmet)</w:t>
      </w:r>
      <w:r w:rsidR="00B13C68" w:rsidRPr="26E5F4E1">
        <w:rPr>
          <w:i/>
          <w:sz w:val="20"/>
          <w:szCs w:val="20"/>
        </w:rPr>
        <w:t xml:space="preserve"> a je </w:t>
      </w:r>
      <w:r w:rsidRPr="26E5F4E1">
        <w:rPr>
          <w:i/>
          <w:sz w:val="20"/>
          <w:szCs w:val="20"/>
        </w:rPr>
        <w:t>uvedený v</w:t>
      </w:r>
      <w:r w:rsidR="00B30DC5" w:rsidRPr="26E5F4E1">
        <w:rPr>
          <w:i/>
          <w:sz w:val="20"/>
          <w:szCs w:val="20"/>
        </w:rPr>
        <w:t> </w:t>
      </w:r>
      <w:r w:rsidRPr="26E5F4E1">
        <w:rPr>
          <w:i/>
          <w:sz w:val="20"/>
          <w:szCs w:val="20"/>
        </w:rPr>
        <w:t>prílohe</w:t>
      </w:r>
      <w:r w:rsidR="00B30DC5" w:rsidRPr="26E5F4E1">
        <w:rPr>
          <w:i/>
          <w:sz w:val="20"/>
          <w:szCs w:val="20"/>
        </w:rPr>
        <w:t>:</w:t>
      </w:r>
      <w:r w:rsidRPr="26E5F4E1">
        <w:rPr>
          <w:i/>
          <w:sz w:val="20"/>
          <w:szCs w:val="20"/>
        </w:rPr>
        <w:t xml:space="preserve"> </w:t>
      </w:r>
      <w:bookmarkStart w:id="8" w:name="_Hlk95141545"/>
      <w:r w:rsidR="00682DFA" w:rsidRPr="008278AF">
        <w:rPr>
          <w:rFonts w:cstheme="minorHAnsi"/>
          <w:bCs/>
          <w:i/>
          <w:iCs/>
          <w:sz w:val="20"/>
          <w:szCs w:val="20"/>
        </w:rPr>
        <w:t>PRILOHA02_FMEO_Bc_</w:t>
      </w:r>
      <w:r w:rsidR="000760B8" w:rsidRPr="008278AF">
        <w:rPr>
          <w:rFonts w:cstheme="minorHAnsi"/>
          <w:bCs/>
          <w:i/>
          <w:iCs/>
          <w:sz w:val="20"/>
          <w:szCs w:val="20"/>
        </w:rPr>
        <w:t>ZEAP</w:t>
      </w:r>
      <w:r w:rsidR="00682DFA" w:rsidRPr="008278AF">
        <w:rPr>
          <w:rFonts w:cstheme="minorHAnsi"/>
          <w:bCs/>
          <w:i/>
          <w:iCs/>
          <w:sz w:val="20"/>
          <w:szCs w:val="20"/>
        </w:rPr>
        <w:t>_stand_</w:t>
      </w:r>
      <w:r w:rsidR="00F23E1D">
        <w:rPr>
          <w:rFonts w:cstheme="minorHAnsi"/>
          <w:bCs/>
          <w:i/>
          <w:iCs/>
          <w:sz w:val="20"/>
          <w:szCs w:val="20"/>
        </w:rPr>
        <w:t>e</w:t>
      </w:r>
      <w:r w:rsidR="00682DFA" w:rsidRPr="008278AF">
        <w:rPr>
          <w:rFonts w:cstheme="minorHAnsi"/>
          <w:bCs/>
          <w:i/>
          <w:iCs/>
          <w:sz w:val="20"/>
          <w:szCs w:val="20"/>
        </w:rPr>
        <w:t>f_OSP</w:t>
      </w:r>
      <w:bookmarkEnd w:id="8"/>
      <w:r w:rsidR="00444CCB" w:rsidRPr="008278AF">
        <w:rPr>
          <w:rFonts w:cstheme="minorHAnsi"/>
          <w:i/>
          <w:iCs/>
          <w:sz w:val="20"/>
          <w:szCs w:val="20"/>
        </w:rPr>
        <w:t>.</w:t>
      </w:r>
    </w:p>
    <w:p w14:paraId="41F76990" w14:textId="353FF037" w:rsidR="00FE57F5"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F77750">
        <w:rPr>
          <w:rFonts w:cstheme="minorHAnsi"/>
          <w:i/>
          <w:sz w:val="20"/>
          <w:szCs w:val="20"/>
        </w:rPr>
        <w:t>Odporúčaný š</w:t>
      </w:r>
      <w:r w:rsidRPr="00F77750">
        <w:rPr>
          <w:rFonts w:cstheme="minorHAnsi"/>
          <w:i/>
          <w:iCs/>
          <w:sz w:val="20"/>
          <w:szCs w:val="20"/>
        </w:rPr>
        <w:t xml:space="preserve">tudijný plán je zostavený tak, aby jednotlivé predmety mali na seba logickú nadväznosť, štruktúra obsahu </w:t>
      </w:r>
      <w:r w:rsidR="00B13C68" w:rsidRPr="00F77750">
        <w:rPr>
          <w:rFonts w:cstheme="minorHAnsi"/>
          <w:i/>
          <w:iCs/>
          <w:sz w:val="20"/>
          <w:szCs w:val="20"/>
        </w:rPr>
        <w:t xml:space="preserve">modulov </w:t>
      </w:r>
      <w:r w:rsidRPr="00F77750">
        <w:rPr>
          <w:rFonts w:cstheme="minorHAnsi"/>
          <w:i/>
          <w:iCs/>
          <w:sz w:val="20"/>
          <w:szCs w:val="20"/>
        </w:rPr>
        <w:t>zohľadňovala požiadavky zodpovedajúcej úrovni poznania. V</w:t>
      </w:r>
      <w:r w:rsidR="002876D9">
        <w:rPr>
          <w:rFonts w:cstheme="minorHAnsi"/>
          <w:i/>
          <w:iCs/>
          <w:sz w:val="20"/>
          <w:szCs w:val="20"/>
        </w:rPr>
        <w:t> odporúčanom študijnom pláne</w:t>
      </w:r>
      <w:r w:rsidRPr="00F77750">
        <w:rPr>
          <w:rFonts w:cstheme="minorHAnsi"/>
          <w:i/>
          <w:iCs/>
          <w:sz w:val="20"/>
          <w:szCs w:val="20"/>
        </w:rPr>
        <w:t xml:space="preserve"> </w:t>
      </w:r>
      <w:r w:rsidR="00B13C68" w:rsidRPr="00F77750">
        <w:rPr>
          <w:rFonts w:cstheme="minorHAnsi"/>
          <w:i/>
          <w:iCs/>
          <w:sz w:val="20"/>
          <w:szCs w:val="20"/>
        </w:rPr>
        <w:t>ide o</w:t>
      </w:r>
      <w:r w:rsidRPr="00F77750">
        <w:rPr>
          <w:rFonts w:cstheme="minorHAnsi"/>
          <w:i/>
          <w:iCs/>
          <w:sz w:val="20"/>
          <w:szCs w:val="20"/>
        </w:rPr>
        <w:t xml:space="preserve"> nadväznosť profilových študijných predmetov (modulov) študijného programu </w:t>
      </w:r>
      <w:r w:rsidR="00B13C68" w:rsidRPr="00F77750">
        <w:rPr>
          <w:rFonts w:cstheme="minorHAnsi"/>
          <w:i/>
          <w:iCs/>
          <w:sz w:val="20"/>
          <w:szCs w:val="20"/>
        </w:rPr>
        <w:t>so zámero</w:t>
      </w:r>
      <w:r w:rsidR="007C5ADC">
        <w:rPr>
          <w:rFonts w:cstheme="minorHAnsi"/>
          <w:i/>
          <w:iCs/>
          <w:sz w:val="20"/>
          <w:szCs w:val="20"/>
        </w:rPr>
        <w:t>m</w:t>
      </w:r>
      <w:r w:rsidRPr="00F77750">
        <w:rPr>
          <w:rFonts w:cstheme="minorHAnsi"/>
          <w:i/>
          <w:iCs/>
          <w:sz w:val="20"/>
          <w:szCs w:val="20"/>
        </w:rPr>
        <w:t xml:space="preserve"> dosahovani</w:t>
      </w:r>
      <w:r w:rsidR="00B13C68" w:rsidRPr="00F77750">
        <w:rPr>
          <w:rFonts w:cstheme="minorHAnsi"/>
          <w:i/>
          <w:iCs/>
          <w:sz w:val="20"/>
          <w:szCs w:val="20"/>
        </w:rPr>
        <w:t>a požadovaných vedomostí, zručností a kompetenci</w:t>
      </w:r>
      <w:r w:rsidR="0028388C">
        <w:rPr>
          <w:rFonts w:cstheme="minorHAnsi"/>
          <w:i/>
          <w:iCs/>
          <w:sz w:val="20"/>
          <w:szCs w:val="20"/>
        </w:rPr>
        <w:t>í</w:t>
      </w:r>
      <w:r w:rsidR="00B13C68" w:rsidRPr="00F77750">
        <w:rPr>
          <w:rFonts w:cstheme="minorHAnsi"/>
          <w:i/>
          <w:iCs/>
          <w:sz w:val="20"/>
          <w:szCs w:val="20"/>
        </w:rPr>
        <w:t xml:space="preserve"> ako</w:t>
      </w:r>
      <w:r w:rsidRPr="00F77750">
        <w:rPr>
          <w:rFonts w:cstheme="minorHAnsi"/>
          <w:i/>
          <w:iCs/>
          <w:sz w:val="20"/>
          <w:szCs w:val="20"/>
        </w:rPr>
        <w:t xml:space="preserve"> výstupov vzdelávania v súlade s profilom absolventa, ktorý bol vytvorený na základe požiadaviek praxe</w:t>
      </w:r>
      <w:r w:rsidR="00B13C68" w:rsidRPr="00F77750">
        <w:rPr>
          <w:rFonts w:cstheme="minorHAnsi"/>
          <w:i/>
          <w:iCs/>
          <w:sz w:val="20"/>
          <w:szCs w:val="20"/>
        </w:rPr>
        <w:t>.</w:t>
      </w:r>
    </w:p>
    <w:p w14:paraId="42873719" w14:textId="1A1C38F1" w:rsidR="00612933" w:rsidRPr="00F77750" w:rsidRDefault="00131C43" w:rsidP="00994B0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F77750">
        <w:rPr>
          <w:rFonts w:cstheme="minorHAnsi"/>
          <w:i/>
          <w:iCs/>
          <w:sz w:val="20"/>
          <w:szCs w:val="20"/>
        </w:rPr>
        <w:t>Deskriptory</w:t>
      </w:r>
      <w:proofErr w:type="spellEnd"/>
      <w:r w:rsidR="00FE57F5" w:rsidRPr="00F77750">
        <w:rPr>
          <w:rFonts w:cstheme="minorHAnsi"/>
          <w:i/>
          <w:iCs/>
          <w:sz w:val="20"/>
          <w:szCs w:val="20"/>
        </w:rPr>
        <w:t xml:space="preserve"> sú uvedené v cieľoch a výstupoch vzdelávania, pričom</w:t>
      </w:r>
      <w:r w:rsidRPr="00F77750">
        <w:rPr>
          <w:rFonts w:cstheme="minorHAnsi"/>
          <w:i/>
          <w:iCs/>
          <w:sz w:val="20"/>
          <w:szCs w:val="20"/>
        </w:rPr>
        <w:t xml:space="preserve"> </w:t>
      </w:r>
      <w:r w:rsidR="00FE57F5" w:rsidRPr="00F77750">
        <w:rPr>
          <w:rFonts w:cstheme="minorHAnsi"/>
          <w:i/>
          <w:iCs/>
          <w:sz w:val="20"/>
          <w:szCs w:val="20"/>
        </w:rPr>
        <w:t>reflektujú profil absolventa,  požiadavky praxe, povolania v príslušnej úrovni poznania.</w:t>
      </w:r>
      <w:r w:rsidRPr="00F77750">
        <w:rPr>
          <w:rFonts w:cstheme="minorHAnsi"/>
          <w:i/>
          <w:iCs/>
          <w:sz w:val="20"/>
          <w:szCs w:val="20"/>
        </w:rPr>
        <w:t xml:space="preserve"> </w:t>
      </w:r>
      <w:r w:rsidR="00FE57F5" w:rsidRPr="00F77750">
        <w:rPr>
          <w:rFonts w:cstheme="minorHAnsi"/>
          <w:i/>
          <w:iCs/>
          <w:sz w:val="20"/>
          <w:szCs w:val="20"/>
        </w:rPr>
        <w:t xml:space="preserve">Neoddeliteľnou súčasťou všetkých informačných listov k jednotlivým predmetom študijného programu </w:t>
      </w:r>
      <w:r w:rsidR="00300764">
        <w:rPr>
          <w:rFonts w:cstheme="minorHAnsi"/>
          <w:i/>
          <w:iCs/>
          <w:sz w:val="20"/>
          <w:szCs w:val="20"/>
        </w:rPr>
        <w:t xml:space="preserve">Zelená ekonomika a podnikanie </w:t>
      </w:r>
      <w:r w:rsidR="00FE57F5" w:rsidRPr="00F77750">
        <w:rPr>
          <w:rFonts w:cstheme="minorHAnsi"/>
          <w:i/>
          <w:iCs/>
          <w:sz w:val="20"/>
          <w:szCs w:val="20"/>
        </w:rPr>
        <w:t xml:space="preserve">je špecifikácia poznatkov, ktoré absolvent získa, osvojenie zručností a nadobudnutie </w:t>
      </w:r>
      <w:r w:rsidR="007D755C" w:rsidRPr="00F77750">
        <w:rPr>
          <w:rFonts w:cstheme="minorHAnsi"/>
          <w:i/>
          <w:iCs/>
          <w:sz w:val="20"/>
          <w:szCs w:val="20"/>
        </w:rPr>
        <w:t>spôsobilost</w:t>
      </w:r>
      <w:r w:rsidR="000F10EC">
        <w:rPr>
          <w:rFonts w:cstheme="minorHAnsi"/>
          <w:i/>
          <w:iCs/>
          <w:sz w:val="20"/>
          <w:szCs w:val="20"/>
        </w:rPr>
        <w:t>í</w:t>
      </w:r>
      <w:r w:rsidR="00FE57F5" w:rsidRPr="00F77750">
        <w:rPr>
          <w:rFonts w:cstheme="minorHAnsi"/>
          <w:i/>
          <w:iCs/>
          <w:sz w:val="20"/>
          <w:szCs w:val="20"/>
        </w:rPr>
        <w:t>, ktoré študent absolvovaním predmetu dosiahne.</w:t>
      </w:r>
    </w:p>
    <w:p w14:paraId="46A75FB0" w14:textId="77777777" w:rsidR="009D1B11" w:rsidRPr="009D1B11" w:rsidRDefault="009D1B11" w:rsidP="00612933">
      <w:pPr>
        <w:autoSpaceDE w:val="0"/>
        <w:autoSpaceDN w:val="0"/>
        <w:adjustRightInd w:val="0"/>
        <w:spacing w:after="0" w:line="240" w:lineRule="auto"/>
        <w:jc w:val="both"/>
        <w:rPr>
          <w:rFonts w:cstheme="minorHAnsi"/>
          <w:i/>
          <w:iCs/>
          <w:sz w:val="16"/>
          <w:szCs w:val="16"/>
        </w:rPr>
      </w:pPr>
    </w:p>
    <w:p w14:paraId="192C73C0" w14:textId="59795464" w:rsidR="00BE1681" w:rsidRPr="00172CFA" w:rsidRDefault="001D6EEC"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 študijnom pláne</w:t>
      </w:r>
      <w:r w:rsidR="00F62931" w:rsidRPr="00172CFA">
        <w:rPr>
          <w:rFonts w:cstheme="minorHAnsi"/>
          <w:sz w:val="16"/>
          <w:szCs w:val="16"/>
        </w:rPr>
        <w:t xml:space="preserve"> spravidla uvedie</w:t>
      </w:r>
      <w:r w:rsidR="00BE1681" w:rsidRPr="00172CFA">
        <w:rPr>
          <w:rFonts w:cstheme="minorHAnsi"/>
          <w:sz w:val="16"/>
          <w:szCs w:val="16"/>
        </w:rPr>
        <w:t xml:space="preserve">: </w:t>
      </w:r>
    </w:p>
    <w:p w14:paraId="1ED1C2F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jednotlivé časti študijného programu (moduly, predmety a iné relevantné školské a mimoškolské činnosti za predpokladu, že prispievajú k dosahovaniu želaných výstupov vzdelávania a prinášajú kredity) v štruktúre povinné, povinne voliteľné a výberové predmety,</w:t>
      </w:r>
    </w:p>
    <w:p w14:paraId="70303B10"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v študijnom programe vyznačí profilové predmety príslušnej cesty v štúdiu (špecializácie),</w:t>
      </w:r>
    </w:p>
    <w:p w14:paraId="0556D8C4"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lastRenderedPageBreak/>
        <w:t xml:space="preserve">pre každú vzdelávaciu časť/ 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 </w:t>
      </w:r>
    </w:p>
    <w:p w14:paraId="6FC685B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proofErr w:type="spellStart"/>
      <w:r w:rsidRPr="00FA7B87">
        <w:rPr>
          <w:rFonts w:cstheme="minorHAnsi"/>
          <w:sz w:val="16"/>
          <w:szCs w:val="16"/>
        </w:rPr>
        <w:t>prerekvizity</w:t>
      </w:r>
      <w:proofErr w:type="spellEnd"/>
      <w:r w:rsidRPr="00FA7B87">
        <w:rPr>
          <w:rFonts w:cstheme="minorHAnsi"/>
          <w:sz w:val="16"/>
          <w:szCs w:val="16"/>
        </w:rPr>
        <w:t xml:space="preserve">, </w:t>
      </w:r>
      <w:proofErr w:type="spellStart"/>
      <w:r w:rsidRPr="00FA7B87">
        <w:rPr>
          <w:rFonts w:cstheme="minorHAnsi"/>
          <w:sz w:val="16"/>
          <w:szCs w:val="16"/>
        </w:rPr>
        <w:t>korekvizity</w:t>
      </w:r>
      <w:proofErr w:type="spellEnd"/>
      <w:r w:rsidRPr="00FA7B87">
        <w:rPr>
          <w:rFonts w:cstheme="minorHAnsi"/>
          <w:sz w:val="16"/>
          <w:szCs w:val="16"/>
        </w:rPr>
        <w:t xml:space="preserve"> a odporúčania pri tvorbe študijného plánu, </w:t>
      </w:r>
    </w:p>
    <w:p w14:paraId="2E054F6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pre každú vzdelávaciu časť študijného plánu/predmet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1CC498B6"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metódy, akými sa vzdelávacia činnosť uskutočňuje – prezenčná, dištančná, kombinovaná (v súlade s Informačnými listami predmetov),</w:t>
      </w:r>
    </w:p>
    <w:p w14:paraId="3D23339E"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osnovu/ sylaby predmetu , </w:t>
      </w:r>
    </w:p>
    <w:p w14:paraId="0A800267"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pracovné zaťaženie študenta („rozsah“ pre jednotlivé predmety a vzdelávacie činnosti samostatne) , </w:t>
      </w:r>
    </w:p>
    <w:p w14:paraId="6BE8E043"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kredity pridelené každej časti na základe dosahovaných výstupov vzdelávania a súvisiaceho pracovného zaťaženia, </w:t>
      </w:r>
    </w:p>
    <w:p w14:paraId="5FF0690B"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osobu zabezpečujúcu predmet (alebo partnerskú organizáciu a osobu ) s uvedením kontaktu, </w:t>
      </w:r>
    </w:p>
    <w:p w14:paraId="24FAAAD5" w14:textId="77777777" w:rsidR="00FA7B87" w:rsidRPr="00FA7B87"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 xml:space="preserve">učiteľov predmetu (alebo podieľajúce sa partnerské organizácie a osoby) (môžu byť uvedené aj v IL predmetov), </w:t>
      </w:r>
    </w:p>
    <w:p w14:paraId="3350D1BE" w14:textId="6A2E21D3" w:rsidR="005244D2" w:rsidRPr="00F23E1D" w:rsidRDefault="00FA7B87" w:rsidP="00051F3F">
      <w:pPr>
        <w:pStyle w:val="Odsekzoznamu"/>
        <w:numPr>
          <w:ilvl w:val="0"/>
          <w:numId w:val="11"/>
        </w:numPr>
        <w:autoSpaceDE w:val="0"/>
        <w:autoSpaceDN w:val="0"/>
        <w:adjustRightInd w:val="0"/>
        <w:spacing w:after="0" w:line="240" w:lineRule="auto"/>
        <w:jc w:val="both"/>
        <w:rPr>
          <w:rFonts w:cstheme="minorHAnsi"/>
          <w:sz w:val="16"/>
          <w:szCs w:val="16"/>
        </w:rPr>
      </w:pPr>
      <w:r w:rsidRPr="00FA7B87">
        <w:rPr>
          <w:rFonts w:cstheme="minorHAnsi"/>
          <w:sz w:val="16"/>
          <w:szCs w:val="16"/>
        </w:rPr>
        <w:t>miesto uskutočňovania predmetu (ak sa študijný programu uskutočňuje na viacerých pracoviskách</w:t>
      </w:r>
      <w:r w:rsidR="001909DE" w:rsidRPr="00172CFA">
        <w:rPr>
          <w:rFonts w:cstheme="minorHAnsi"/>
          <w:sz w:val="16"/>
          <w:szCs w:val="16"/>
        </w:rPr>
        <w:t>,</w:t>
      </w:r>
      <w:r w:rsidR="00426E04" w:rsidRPr="00172CFA">
        <w:rPr>
          <w:sz w:val="20"/>
          <w:szCs w:val="20"/>
        </w:rPr>
        <w:t xml:space="preserve"> </w:t>
      </w:r>
    </w:p>
    <w:p w14:paraId="06D4945E" w14:textId="77777777" w:rsidR="00F23E1D" w:rsidRPr="00CA50D8" w:rsidRDefault="00F23E1D" w:rsidP="00F23E1D">
      <w:pPr>
        <w:pStyle w:val="Odsekzoznamu"/>
        <w:autoSpaceDE w:val="0"/>
        <w:autoSpaceDN w:val="0"/>
        <w:adjustRightInd w:val="0"/>
        <w:spacing w:after="0" w:line="240" w:lineRule="auto"/>
        <w:jc w:val="both"/>
        <w:rPr>
          <w:rFonts w:cstheme="minorHAnsi"/>
          <w:sz w:val="16"/>
          <w:szCs w:val="16"/>
        </w:rPr>
      </w:pPr>
    </w:p>
    <w:p w14:paraId="01A89090" w14:textId="77777777" w:rsidR="00074F1E" w:rsidRPr="00074F1E" w:rsidRDefault="00074F1E" w:rsidP="00074F1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074F1E">
        <w:rPr>
          <w:rFonts w:cstheme="minorHAnsi"/>
          <w:b/>
          <w:bCs/>
          <w:i/>
          <w:iCs/>
          <w:sz w:val="20"/>
          <w:szCs w:val="20"/>
          <w:u w:val="single"/>
        </w:rPr>
        <w:t xml:space="preserve">V študijnom programe vyznačí profilové predmety príslušnej cesty v štúdiu (špecializácie): </w:t>
      </w:r>
    </w:p>
    <w:p w14:paraId="24D6F27F" w14:textId="255EF354" w:rsid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Profilové predmety sú označené v odporúčanom študijnom pláne. Profilové predmety študijného programu </w:t>
      </w:r>
      <w:r w:rsidR="00FA7B87">
        <w:rPr>
          <w:rFonts w:cstheme="minorHAnsi"/>
          <w:i/>
          <w:iCs/>
          <w:sz w:val="20"/>
          <w:szCs w:val="20"/>
        </w:rPr>
        <w:t>Zelená ekonomika a podnikanie</w:t>
      </w:r>
      <w:r w:rsidRPr="001D156F">
        <w:rPr>
          <w:rFonts w:cstheme="minorHAnsi"/>
          <w:i/>
          <w:iCs/>
          <w:sz w:val="20"/>
          <w:szCs w:val="20"/>
        </w:rPr>
        <w:t xml:space="preserve"> sú:</w:t>
      </w:r>
    </w:p>
    <w:p w14:paraId="46A995F0" w14:textId="77777777" w:rsidR="003B3157" w:rsidRPr="001D156F" w:rsidRDefault="003B3157"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4ECCF81" w14:textId="4D7BDC74"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4AED0203">
        <w:rPr>
          <w:i/>
          <w:sz w:val="20"/>
          <w:szCs w:val="20"/>
        </w:rPr>
        <w:t>Podniková ekonomika</w:t>
      </w:r>
    </w:p>
    <w:p w14:paraId="7BE14EBE" w14:textId="69074B62" w:rsidR="001D156F" w:rsidRPr="001D156F" w:rsidRDefault="003A2AA9"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4AED0203">
        <w:rPr>
          <w:i/>
          <w:sz w:val="20"/>
          <w:szCs w:val="20"/>
        </w:rPr>
        <w:t>Cirkulárna ekonomika</w:t>
      </w:r>
    </w:p>
    <w:p w14:paraId="0D96C8C9" w14:textId="66ECE1E3" w:rsidR="001D156F" w:rsidRDefault="001F6B86"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6F44096B">
        <w:rPr>
          <w:i/>
          <w:sz w:val="20"/>
          <w:szCs w:val="20"/>
        </w:rPr>
        <w:t>Environmentálna ekonomika</w:t>
      </w:r>
    </w:p>
    <w:p w14:paraId="3596B569" w14:textId="593592F4" w:rsidR="00DB5740" w:rsidRPr="001D156F" w:rsidRDefault="00DC3A83"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DC3A83">
        <w:rPr>
          <w:rFonts w:cstheme="minorHAnsi"/>
          <w:i/>
          <w:iCs/>
          <w:sz w:val="20"/>
          <w:szCs w:val="20"/>
        </w:rPr>
        <w:t>Spoločensky zodpovedné podnikanie v zelenej ekonomike</w:t>
      </w:r>
    </w:p>
    <w:p w14:paraId="6CA180F0" w14:textId="46523399" w:rsidR="001D156F" w:rsidRPr="001D156F" w:rsidRDefault="004849C1" w:rsidP="00051F3F">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6F44096B">
        <w:rPr>
          <w:i/>
          <w:sz w:val="20"/>
          <w:szCs w:val="20"/>
        </w:rPr>
        <w:t>Manažment obnoviteľných zdrojov a energetickej efektívnosti</w:t>
      </w:r>
    </w:p>
    <w:p w14:paraId="643A2309" w14:textId="144B9043" w:rsidR="003B3157" w:rsidRDefault="00C2127F"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6F44096B">
        <w:rPr>
          <w:i/>
          <w:sz w:val="20"/>
          <w:szCs w:val="20"/>
        </w:rPr>
        <w:t>Manažment environmentálnych projektov</w:t>
      </w:r>
    </w:p>
    <w:p w14:paraId="0FB763C7" w14:textId="093C9E4F" w:rsidR="003B3157" w:rsidRPr="001D156F" w:rsidRDefault="003B3157" w:rsidP="003B3157">
      <w:pPr>
        <w:numPr>
          <w:ilvl w:val="0"/>
          <w:numId w:val="15"/>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13ACE426">
        <w:rPr>
          <w:i/>
          <w:sz w:val="20"/>
          <w:szCs w:val="20"/>
        </w:rPr>
        <w:t xml:space="preserve">Udržateľný rozvoj </w:t>
      </w:r>
    </w:p>
    <w:p w14:paraId="2357C985" w14:textId="37E6D5CB"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9DAC31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Pre každú vzdelávaciu časť/predmet definuje výstupy vzdelávania a súvisiace kritériá a pravidlá ich hodnotenia tak, aby boli naplnené všetky vzdelávacie ciele študijného programu (môžu byť uvedené len v Informačných listoch predmetov v časti Výsledky vzdelávania a v časti Podmienky absolvovania predmetu):</w:t>
      </w:r>
    </w:p>
    <w:p w14:paraId="587C1A88" w14:textId="76E5B2EB"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485B208F">
        <w:rPr>
          <w:i/>
          <w:sz w:val="20"/>
          <w:szCs w:val="20"/>
        </w:rPr>
        <w:t>Všetky informačné listy predmetov obsahujú výstupy vzdelávania a súvisiace kritériá a pravidlá ich hodnotenia. Informačné listy predmetov sú dostupné v prílohe PRILOHA01_FMEO_Bc_</w:t>
      </w:r>
      <w:r w:rsidR="000760B8" w:rsidRPr="485B208F">
        <w:rPr>
          <w:i/>
          <w:sz w:val="20"/>
          <w:szCs w:val="20"/>
        </w:rPr>
        <w:t>ZEAP</w:t>
      </w:r>
      <w:r w:rsidRPr="485B208F">
        <w:rPr>
          <w:i/>
          <w:sz w:val="20"/>
          <w:szCs w:val="20"/>
        </w:rPr>
        <w:t>_stand_</w:t>
      </w:r>
      <w:r w:rsidR="00F23E1D">
        <w:rPr>
          <w:i/>
          <w:sz w:val="20"/>
          <w:szCs w:val="20"/>
        </w:rPr>
        <w:t>e</w:t>
      </w:r>
      <w:r w:rsidRPr="485B208F">
        <w:rPr>
          <w:i/>
          <w:sz w:val="20"/>
          <w:szCs w:val="20"/>
        </w:rPr>
        <w:t xml:space="preserve">f_ILP  a na: </w:t>
      </w:r>
    </w:p>
    <w:p w14:paraId="2C12BBEF" w14:textId="62D86C60" w:rsidR="001D156F" w:rsidRPr="008278AF" w:rsidRDefault="00326AD0"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hyperlink r:id="rId13" w:history="1">
        <w:r w:rsidR="00F23E1D" w:rsidRPr="00377CD4">
          <w:rPr>
            <w:rStyle w:val="Hypertextovprepojenie"/>
            <w:i/>
            <w:iCs/>
            <w:sz w:val="20"/>
            <w:szCs w:val="20"/>
          </w:rPr>
          <w:t>https://www.unipo.sk/fakulta-manazmentu-ekonomiky-a-obchodu/vnutorny-system-kvality-a-akreditacia/sp/bc/zepef/</w:t>
        </w:r>
      </w:hyperlink>
    </w:p>
    <w:p w14:paraId="65C08235"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p>
    <w:p w14:paraId="255028E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proofErr w:type="spellStart"/>
      <w:r w:rsidRPr="001D156F">
        <w:rPr>
          <w:rFonts w:cstheme="minorHAnsi"/>
          <w:b/>
          <w:bCs/>
          <w:i/>
          <w:iCs/>
          <w:sz w:val="20"/>
          <w:szCs w:val="20"/>
          <w:u w:val="single"/>
        </w:rPr>
        <w:t>Prerekvizity</w:t>
      </w:r>
      <w:proofErr w:type="spellEnd"/>
      <w:r w:rsidRPr="001D156F">
        <w:rPr>
          <w:rFonts w:cstheme="minorHAnsi"/>
          <w:b/>
          <w:bCs/>
          <w:i/>
          <w:iCs/>
          <w:sz w:val="20"/>
          <w:szCs w:val="20"/>
          <w:u w:val="single"/>
        </w:rPr>
        <w:t xml:space="preserve">, </w:t>
      </w:r>
      <w:proofErr w:type="spellStart"/>
      <w:r w:rsidRPr="001D156F">
        <w:rPr>
          <w:rFonts w:cstheme="minorHAnsi"/>
          <w:b/>
          <w:bCs/>
          <w:i/>
          <w:iCs/>
          <w:sz w:val="20"/>
          <w:szCs w:val="20"/>
          <w:u w:val="single"/>
        </w:rPr>
        <w:t>korekvizity</w:t>
      </w:r>
      <w:proofErr w:type="spellEnd"/>
      <w:r w:rsidRPr="001D156F">
        <w:rPr>
          <w:rFonts w:cstheme="minorHAnsi"/>
          <w:b/>
          <w:bCs/>
          <w:i/>
          <w:iCs/>
          <w:sz w:val="20"/>
          <w:szCs w:val="20"/>
          <w:u w:val="single"/>
        </w:rPr>
        <w:t xml:space="preserve"> a odporúčania pri tvorbe študijného plánu: </w:t>
      </w:r>
    </w:p>
    <w:p w14:paraId="0F3E3D93" w14:textId="34BE9910"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V študijnom pláne </w:t>
      </w:r>
      <w:r w:rsidR="00406D1E">
        <w:rPr>
          <w:rFonts w:cstheme="minorHAnsi"/>
          <w:i/>
          <w:iCs/>
          <w:sz w:val="20"/>
          <w:szCs w:val="20"/>
        </w:rPr>
        <w:t xml:space="preserve">nie </w:t>
      </w:r>
      <w:r w:rsidRPr="001D156F">
        <w:rPr>
          <w:rFonts w:cstheme="minorHAnsi"/>
          <w:i/>
          <w:iCs/>
          <w:sz w:val="20"/>
          <w:szCs w:val="20"/>
        </w:rPr>
        <w:t xml:space="preserve">sú </w:t>
      </w:r>
      <w:proofErr w:type="spellStart"/>
      <w:r w:rsidRPr="001D156F">
        <w:rPr>
          <w:rFonts w:cstheme="minorHAnsi"/>
          <w:i/>
          <w:iCs/>
          <w:sz w:val="20"/>
          <w:szCs w:val="20"/>
        </w:rPr>
        <w:t>prerekvizity</w:t>
      </w:r>
      <w:proofErr w:type="spellEnd"/>
      <w:r w:rsidRPr="001D156F">
        <w:rPr>
          <w:rFonts w:cstheme="minorHAnsi"/>
          <w:i/>
          <w:iCs/>
          <w:sz w:val="20"/>
          <w:szCs w:val="20"/>
        </w:rPr>
        <w:t>.</w:t>
      </w:r>
    </w:p>
    <w:p w14:paraId="61CCFC7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FFDD5F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 xml:space="preserve">Pre každú vzdelávaciu časť študijného plánu/ 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 </w:t>
      </w:r>
    </w:p>
    <w:p w14:paraId="180741AD"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Pri každom predmete v rámci odporúčaného študijného plánu sú stanovené používané vzdelávacie činnosti (prednáška, seminár) vrátane ich hodinovej dotácie. Informácie sú obsiahnuté v informačných listoch jednotlivých predmetov.</w:t>
      </w:r>
    </w:p>
    <w:p w14:paraId="696F3980"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AFDD16B" w14:textId="40A2F9E4"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Výučba </w:t>
      </w:r>
      <w:r w:rsidR="008278AF">
        <w:rPr>
          <w:rFonts w:cstheme="minorHAnsi"/>
          <w:i/>
          <w:iCs/>
          <w:sz w:val="20"/>
          <w:szCs w:val="20"/>
        </w:rPr>
        <w:t>je</w:t>
      </w:r>
      <w:r w:rsidRPr="001D156F">
        <w:rPr>
          <w:rFonts w:cstheme="minorHAnsi"/>
          <w:i/>
          <w:iCs/>
          <w:sz w:val="20"/>
          <w:szCs w:val="20"/>
        </w:rPr>
        <w:t xml:space="preserv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budú využívať celú škálu metód a foriem výučby - okrem klasických metód (ako je napr. výklad, rozprávanie a pod.)  bude akcent kladený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budú zahrnutí do plánovania výučby a povzbudzovaní k </w:t>
      </w:r>
      <w:proofErr w:type="spellStart"/>
      <w:r w:rsidRPr="001D156F">
        <w:rPr>
          <w:rFonts w:cstheme="minorHAnsi"/>
          <w:i/>
          <w:iCs/>
          <w:sz w:val="20"/>
          <w:szCs w:val="20"/>
        </w:rPr>
        <w:t>teambuildingu</w:t>
      </w:r>
      <w:proofErr w:type="spellEnd"/>
      <w:r w:rsidRPr="001D156F">
        <w:rPr>
          <w:rFonts w:cstheme="minorHAnsi"/>
          <w:i/>
          <w:iCs/>
          <w:sz w:val="20"/>
          <w:szCs w:val="20"/>
        </w:rPr>
        <w:t xml:space="preserve">, vzájomnému vyučovaniu a tvorivosti. Nasledujúce aktivity podporujú dosiahnutie učebných cieľov: </w:t>
      </w:r>
    </w:p>
    <w:p w14:paraId="2657E19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prednášky,</w:t>
      </w:r>
    </w:p>
    <w:p w14:paraId="14774C08"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semináre, </w:t>
      </w:r>
    </w:p>
    <w:p w14:paraId="3FAC9C62"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prezentácie,</w:t>
      </w:r>
    </w:p>
    <w:p w14:paraId="5BF82E6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prípadové štúdie,</w:t>
      </w:r>
    </w:p>
    <w:p w14:paraId="5B18CDE1"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diskusie,</w:t>
      </w:r>
    </w:p>
    <w:p w14:paraId="619F0DDF"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lastRenderedPageBreak/>
        <w:t>skupinová práca,</w:t>
      </w:r>
    </w:p>
    <w:p w14:paraId="2DE41BC0"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projektová práca,</w:t>
      </w:r>
    </w:p>
    <w:p w14:paraId="23095245" w14:textId="77777777" w:rsidR="001D156F" w:rsidRPr="001D156F" w:rsidRDefault="001D156F" w:rsidP="00051F3F">
      <w:pPr>
        <w:numPr>
          <w:ilvl w:val="0"/>
          <w:numId w:val="1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konzultácie a supervízia (dohľad).</w:t>
      </w:r>
    </w:p>
    <w:p w14:paraId="37A5D96A"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09281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sidRPr="001D156F">
        <w:rPr>
          <w:rFonts w:cstheme="minorHAnsi"/>
          <w:b/>
          <w:i/>
          <w:iCs/>
          <w:sz w:val="20"/>
          <w:szCs w:val="20"/>
          <w:u w:val="single"/>
        </w:rPr>
        <w:t>Metódy, akými sa vzdelávacia činnosť uskutočňuje – prezenčná, dištančná, kombinovaná (v súlade s Informačnými listami predmetov)</w:t>
      </w:r>
      <w:r w:rsidRPr="001D156F">
        <w:rPr>
          <w:rFonts w:cstheme="minorHAnsi"/>
          <w:b/>
          <w:i/>
          <w:iCs/>
          <w:sz w:val="20"/>
          <w:szCs w:val="20"/>
        </w:rPr>
        <w:t>:</w:t>
      </w:r>
    </w:p>
    <w:p w14:paraId="3F88E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 xml:space="preserve">Vzdelávacia činnosť na všetkých predmetoch sa realizuje </w:t>
      </w:r>
      <w:r w:rsidRPr="001D156F">
        <w:rPr>
          <w:rFonts w:cstheme="minorHAnsi"/>
          <w:b/>
          <w:i/>
          <w:iCs/>
          <w:sz w:val="20"/>
          <w:szCs w:val="20"/>
        </w:rPr>
        <w:t>kombinovanou metódou</w:t>
      </w:r>
      <w:r w:rsidRPr="001D156F">
        <w:rPr>
          <w:rFonts w:cstheme="minorHAnsi"/>
          <w:i/>
          <w:iCs/>
          <w:sz w:val="20"/>
          <w:szCs w:val="20"/>
        </w:rPr>
        <w:t xml:space="preserve">, čo je uvedené aj v informačných listoch jednotlivých predmetov odporúčaného študijného plánu. </w:t>
      </w:r>
    </w:p>
    <w:p w14:paraId="036857A6"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u w:val="single"/>
        </w:rPr>
      </w:pPr>
      <w:r w:rsidRPr="001D156F">
        <w:rPr>
          <w:rFonts w:cstheme="minorHAnsi"/>
          <w:b/>
          <w:i/>
          <w:iCs/>
          <w:sz w:val="20"/>
          <w:szCs w:val="20"/>
          <w:u w:val="single"/>
        </w:rPr>
        <w:t>Osnovu / sylaby</w:t>
      </w:r>
      <w:r w:rsidRPr="001D156F">
        <w:rPr>
          <w:rFonts w:cstheme="minorHAnsi"/>
          <w:i/>
          <w:iCs/>
          <w:sz w:val="20"/>
          <w:szCs w:val="20"/>
          <w:u w:val="single"/>
        </w:rPr>
        <w:t xml:space="preserve"> </w:t>
      </w:r>
      <w:r w:rsidRPr="001D156F">
        <w:rPr>
          <w:rFonts w:cstheme="minorHAnsi"/>
          <w:b/>
          <w:i/>
          <w:iCs/>
          <w:sz w:val="20"/>
          <w:szCs w:val="20"/>
          <w:u w:val="single"/>
        </w:rPr>
        <w:t>predmetu</w:t>
      </w:r>
      <w:r w:rsidRPr="001D156F">
        <w:rPr>
          <w:rFonts w:cstheme="minorHAnsi"/>
          <w:b/>
          <w:i/>
          <w:iCs/>
          <w:sz w:val="20"/>
          <w:szCs w:val="20"/>
        </w:rPr>
        <w:t>:</w:t>
      </w:r>
    </w:p>
    <w:p w14:paraId="54F72FE7"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Osnova predmetu je povinnou súčasťou informačných listov všetkých predmetov odporúčaného študijného plánu.</w:t>
      </w:r>
    </w:p>
    <w:p w14:paraId="29F59E6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ECA2444"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Pracovné zaťaženie študenta („rozsah“ pre jednotlivé predmety a vzdelávacie činnosti samostatne):</w:t>
      </w:r>
    </w:p>
    <w:p w14:paraId="3BDE188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V jednotlivých informačných listoch predmetov v časti Poznámky je uvedené pracovné zaťaženie študenta a podiel jednotlivých činností (napr. účasť na priamej vyučovacej činnosti, práca na seminárnej práci, samoštúdium a pod.) na celkovej záťaži študenta.</w:t>
      </w:r>
    </w:p>
    <w:p w14:paraId="5260968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E7B0FC2"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1D156F">
        <w:rPr>
          <w:rFonts w:cstheme="minorHAnsi"/>
          <w:b/>
          <w:bCs/>
          <w:i/>
          <w:iCs/>
          <w:sz w:val="20"/>
          <w:szCs w:val="20"/>
        </w:rPr>
        <w:t xml:space="preserve">Kredity pridelené každej časti na základe dosahovaných výstupov vzdelávania a súvisiaceho pracovného zaťaženia: </w:t>
      </w:r>
    </w:p>
    <w:p w14:paraId="32185C1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Kreditová dotácia predmetov odráža ich náročnosť a intenzitu/mieru pracovného zaťaženia študenta. Zároveň je zabezpečené, že profilové predmety majú vysokú kreditovú dotáciu (5 kreditov) vzhľadom na ich silnú väzbu na dosahovanie celkových výstupov vzdelávania.</w:t>
      </w:r>
    </w:p>
    <w:p w14:paraId="6B91DDA8"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5F1672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Osobu zabezpečujúcu predmet (alebo partnerskú organizáciu a osobu) s uvedením kontaktu:</w:t>
      </w:r>
    </w:p>
    <w:p w14:paraId="290FE79D" w14:textId="1E3F92AE"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0534E8A">
        <w:rPr>
          <w:i/>
          <w:sz w:val="20"/>
          <w:szCs w:val="20"/>
        </w:rPr>
        <w:t xml:space="preserve">Menný zoznam osôb zabezpečujúcich jednotlivé predmety študijného programu sú dostupné na: </w:t>
      </w:r>
      <w:hyperlink r:id="rId14" w:history="1">
        <w:r w:rsidR="00F23E1D" w:rsidRPr="00377CD4">
          <w:rPr>
            <w:rStyle w:val="Hypertextovprepojenie"/>
          </w:rPr>
          <w:t xml:space="preserve"> </w:t>
        </w:r>
        <w:r w:rsidR="00F23E1D" w:rsidRPr="00377CD4">
          <w:rPr>
            <w:rStyle w:val="Hypertextovprepojenie"/>
            <w:i/>
            <w:iCs/>
            <w:sz w:val="20"/>
            <w:szCs w:val="20"/>
          </w:rPr>
          <w:t>https://www.unipo.sk/fakulta-manazmentu-ekonomiky-a-obchodu/vnutorny-system-kvality-a-akreditacia/sp/bc/zepef/</w:t>
        </w:r>
      </w:hyperlink>
      <w:r w:rsidRPr="00534E8A">
        <w:rPr>
          <w:i/>
          <w:sz w:val="20"/>
          <w:szCs w:val="20"/>
        </w:rPr>
        <w:t xml:space="preserve"> a uvedené </w:t>
      </w:r>
      <w:r w:rsidR="008278AF" w:rsidRPr="00534E8A">
        <w:rPr>
          <w:i/>
          <w:sz w:val="20"/>
          <w:szCs w:val="20"/>
        </w:rPr>
        <w:t xml:space="preserve">v časti </w:t>
      </w:r>
      <w:r w:rsidR="00534E8A" w:rsidRPr="00534E8A">
        <w:rPr>
          <w:i/>
          <w:sz w:val="20"/>
          <w:szCs w:val="20"/>
        </w:rPr>
        <w:t>7d)</w:t>
      </w:r>
      <w:r w:rsidRPr="00534E8A">
        <w:rPr>
          <w:i/>
          <w:sz w:val="20"/>
          <w:szCs w:val="20"/>
        </w:rPr>
        <w:t>.  Partnerské organizácie a osoby môžu participovať na výučbe formou prednášok.</w:t>
      </w:r>
      <w:r w:rsidRPr="6304AE8B">
        <w:rPr>
          <w:i/>
          <w:sz w:val="20"/>
          <w:szCs w:val="20"/>
        </w:rPr>
        <w:t xml:space="preserve"> </w:t>
      </w:r>
    </w:p>
    <w:p w14:paraId="623549B3"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315945CC"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Učiteľov predmetu (alebo podieľajúce sa partnerské organizácie a osoby) (môžu byť uvedené aj v IL predmetov):</w:t>
      </w:r>
    </w:p>
    <w:p w14:paraId="48D780EB"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Učitelia participujúci na výučbe jednotlivých predmetov sú uvedení v informačných listoch predmetov vrátane špecifikácie, aký druh vzdelávacej činnosti vykonávajú.</w:t>
      </w:r>
    </w:p>
    <w:p w14:paraId="0E79A119"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B25FADF" w14:textId="77777777" w:rsidR="001D156F" w:rsidRPr="001D156F"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1D156F">
        <w:rPr>
          <w:rFonts w:cstheme="minorHAnsi"/>
          <w:b/>
          <w:bCs/>
          <w:i/>
          <w:iCs/>
          <w:sz w:val="20"/>
          <w:szCs w:val="20"/>
          <w:u w:val="single"/>
        </w:rPr>
        <w:t>Miesto uskutočňovania predmetu (ak sa študijný programu uskutočňuje na viacerých pracoviskách):</w:t>
      </w:r>
    </w:p>
    <w:p w14:paraId="208A88AD" w14:textId="7CC15A77" w:rsidR="00F13DA3" w:rsidRPr="001B2CE4" w:rsidRDefault="001D156F" w:rsidP="001D156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1D156F">
        <w:rPr>
          <w:rFonts w:cstheme="minorHAnsi"/>
          <w:i/>
          <w:iCs/>
          <w:sz w:val="20"/>
          <w:szCs w:val="20"/>
        </w:rPr>
        <w:t>Študijný program sa uskutočňuje v mieste sídla univerzity a</w:t>
      </w:r>
      <w:r w:rsidR="00F23E1D">
        <w:rPr>
          <w:rFonts w:cstheme="minorHAnsi"/>
          <w:i/>
          <w:iCs/>
          <w:sz w:val="20"/>
          <w:szCs w:val="20"/>
        </w:rPr>
        <w:t> </w:t>
      </w:r>
      <w:r w:rsidRPr="001D156F">
        <w:rPr>
          <w:rFonts w:cstheme="minorHAnsi"/>
          <w:i/>
          <w:iCs/>
          <w:sz w:val="20"/>
          <w:szCs w:val="20"/>
        </w:rPr>
        <w:t>fakulty</w:t>
      </w:r>
      <w:r w:rsidR="00F23E1D">
        <w:rPr>
          <w:rFonts w:cstheme="minorHAnsi"/>
          <w:i/>
          <w:iCs/>
          <w:sz w:val="20"/>
          <w:szCs w:val="20"/>
        </w:rPr>
        <w:t xml:space="preserve">. </w:t>
      </w:r>
    </w:p>
    <w:p w14:paraId="30DC888A" w14:textId="77777777" w:rsidR="00734DBE" w:rsidRPr="00F77750" w:rsidRDefault="00734DBE" w:rsidP="00804A1C">
      <w:pPr>
        <w:autoSpaceDE w:val="0"/>
        <w:autoSpaceDN w:val="0"/>
        <w:adjustRightInd w:val="0"/>
        <w:spacing w:after="0" w:line="240" w:lineRule="auto"/>
        <w:jc w:val="both"/>
        <w:rPr>
          <w:rFonts w:cstheme="minorHAnsi"/>
          <w:i/>
          <w:iCs/>
          <w:sz w:val="20"/>
          <w:szCs w:val="20"/>
        </w:rPr>
      </w:pPr>
    </w:p>
    <w:p w14:paraId="738E02F9" w14:textId="35527051" w:rsidR="00780C51" w:rsidRPr="00CA50D8" w:rsidRDefault="001D6EEC" w:rsidP="00780C51">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172CFA">
        <w:rPr>
          <w:rFonts w:cstheme="minorHAnsi"/>
          <w:color w:val="0D0D0D" w:themeColor="text1" w:themeTint="F2"/>
          <w:sz w:val="16"/>
          <w:szCs w:val="16"/>
        </w:rPr>
        <w:t xml:space="preserve">Vysoká škola </w:t>
      </w:r>
      <w:r w:rsidR="005D3722" w:rsidRPr="00172CFA">
        <w:rPr>
          <w:rFonts w:cstheme="minorHAnsi"/>
          <w:color w:val="0D0D0D" w:themeColor="text1" w:themeTint="F2"/>
          <w:sz w:val="16"/>
          <w:szCs w:val="16"/>
        </w:rPr>
        <w:t>uvedie</w:t>
      </w:r>
      <w:r w:rsidRPr="00172CFA">
        <w:rPr>
          <w:rFonts w:cstheme="minorHAnsi"/>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172CFA">
        <w:rPr>
          <w:rFonts w:cstheme="minorHAnsi"/>
          <w:color w:val="0D0D0D" w:themeColor="text1" w:themeTint="F2"/>
          <w:sz w:val="16"/>
          <w:szCs w:val="16"/>
        </w:rPr>
        <w:t>,</w:t>
      </w:r>
      <w:r w:rsidR="00F646F3" w:rsidRPr="00172CFA">
        <w:rPr>
          <w:rFonts w:cstheme="minorHAnsi"/>
          <w:color w:val="0D0D0D" w:themeColor="text1" w:themeTint="F2"/>
          <w:sz w:val="16"/>
          <w:szCs w:val="16"/>
        </w:rPr>
        <w:t xml:space="preserve"> vrátane</w:t>
      </w:r>
      <w:r w:rsidR="00002480" w:rsidRPr="00172CFA">
        <w:rPr>
          <w:rFonts w:cstheme="minorHAnsi"/>
          <w:color w:val="0D0D0D" w:themeColor="text1" w:themeTint="F2"/>
          <w:sz w:val="16"/>
          <w:szCs w:val="16"/>
        </w:rPr>
        <w:t xml:space="preserve"> </w:t>
      </w:r>
      <w:r w:rsidR="00F646F3" w:rsidRPr="00172CFA">
        <w:rPr>
          <w:rFonts w:cstheme="minorHAnsi"/>
          <w:color w:val="0D0D0D" w:themeColor="text1" w:themeTint="F2"/>
          <w:sz w:val="16"/>
          <w:szCs w:val="16"/>
        </w:rPr>
        <w:t>podmienok</w:t>
      </w:r>
      <w:r w:rsidR="00002480" w:rsidRPr="00172CFA">
        <w:rPr>
          <w:rFonts w:cstheme="minorHAnsi"/>
          <w:color w:val="0D0D0D" w:themeColor="text1" w:themeTint="F2"/>
          <w:sz w:val="16"/>
          <w:szCs w:val="16"/>
        </w:rPr>
        <w:t xml:space="preserve"> </w:t>
      </w:r>
      <w:r w:rsidR="005F5D1B" w:rsidRPr="00172CFA">
        <w:rPr>
          <w:rFonts w:cstheme="minorHAnsi"/>
          <w:color w:val="0D0D0D" w:themeColor="text1" w:themeTint="F2"/>
          <w:sz w:val="16"/>
          <w:szCs w:val="16"/>
        </w:rPr>
        <w:t>š</w:t>
      </w:r>
      <w:r w:rsidRPr="00172CFA">
        <w:rPr>
          <w:rFonts w:cstheme="minorHAnsi"/>
          <w:color w:val="0D0D0D" w:themeColor="text1" w:themeTint="F2"/>
          <w:sz w:val="16"/>
          <w:szCs w:val="16"/>
        </w:rPr>
        <w:t>tátnych skúšok</w:t>
      </w:r>
      <w:r w:rsidR="00E52176" w:rsidRPr="00172CFA">
        <w:rPr>
          <w:rFonts w:cstheme="minorHAnsi"/>
          <w:color w:val="0D0D0D" w:themeColor="text1" w:themeTint="F2"/>
          <w:sz w:val="16"/>
          <w:szCs w:val="16"/>
        </w:rPr>
        <w:t xml:space="preserve">, </w:t>
      </w:r>
      <w:r w:rsidR="00002480" w:rsidRPr="00172CFA">
        <w:rPr>
          <w:rFonts w:cstheme="minorHAnsi"/>
          <w:color w:val="0D0D0D" w:themeColor="text1" w:themeTint="F2"/>
          <w:sz w:val="16"/>
          <w:szCs w:val="16"/>
        </w:rPr>
        <w:t xml:space="preserve">pravidiel na </w:t>
      </w:r>
      <w:r w:rsidR="005D3722" w:rsidRPr="00172CFA">
        <w:rPr>
          <w:rFonts w:cstheme="minorHAnsi"/>
          <w:color w:val="0D0D0D" w:themeColor="text1" w:themeTint="F2"/>
          <w:sz w:val="16"/>
          <w:szCs w:val="16"/>
        </w:rPr>
        <w:t>opakovani</w:t>
      </w:r>
      <w:r w:rsidR="00002480" w:rsidRPr="00172CFA">
        <w:rPr>
          <w:rFonts w:cstheme="minorHAnsi"/>
          <w:color w:val="0D0D0D" w:themeColor="text1" w:themeTint="F2"/>
          <w:sz w:val="16"/>
          <w:szCs w:val="16"/>
        </w:rPr>
        <w:t>e</w:t>
      </w:r>
      <w:r w:rsidR="005D3722" w:rsidRPr="00172CFA">
        <w:rPr>
          <w:rFonts w:cstheme="minorHAnsi"/>
          <w:color w:val="0D0D0D" w:themeColor="text1" w:themeTint="F2"/>
          <w:sz w:val="16"/>
          <w:szCs w:val="16"/>
        </w:rPr>
        <w:t xml:space="preserve"> štúdia</w:t>
      </w:r>
      <w:r w:rsidR="00E52176" w:rsidRPr="00172CFA">
        <w:rPr>
          <w:rFonts w:cstheme="minorHAnsi"/>
          <w:color w:val="0D0D0D" w:themeColor="text1" w:themeTint="F2"/>
          <w:sz w:val="16"/>
          <w:szCs w:val="16"/>
        </w:rPr>
        <w:t xml:space="preserve"> a pravidiel na predĺženie, prerušenie štúdia. </w:t>
      </w:r>
    </w:p>
    <w:p w14:paraId="7DFE31B7" w14:textId="77777777" w:rsidR="00726156" w:rsidRDefault="00726156" w:rsidP="00726156">
      <w:pPr>
        <w:pStyle w:val="Bezriadkovania"/>
        <w:rPr>
          <w:b/>
          <w:bCs/>
        </w:rPr>
      </w:pPr>
    </w:p>
    <w:p w14:paraId="1AAB2B99" w14:textId="48C11798"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r w:rsidRPr="008379EF">
        <w:rPr>
          <w:i/>
          <w:iCs/>
          <w:color w:val="000000" w:themeColor="text1"/>
          <w:sz w:val="20"/>
          <w:szCs w:val="20"/>
        </w:rPr>
        <w:t xml:space="preserve">V zmysle zákona č. 131/2002 Z. z. o vysokých školách a o zmene a doplnení niektorých zákonov (§ 52) je podmienkou riadneho skončenia štúdia pre bakalársky študijný program v dennej forme štúdia (so štandardnou dĺžkou štúdia 3 roky) a pre bakalársky študijný program v externej forme štúdia (so štandardnou dĺžkou štúdia </w:t>
      </w:r>
      <w:r w:rsidR="001B19CF">
        <w:rPr>
          <w:i/>
          <w:iCs/>
          <w:color w:val="000000" w:themeColor="text1"/>
          <w:sz w:val="20"/>
          <w:szCs w:val="20"/>
        </w:rPr>
        <w:t>3</w:t>
      </w:r>
      <w:r w:rsidRPr="008379EF">
        <w:rPr>
          <w:i/>
          <w:iCs/>
          <w:color w:val="000000" w:themeColor="text1"/>
          <w:sz w:val="20"/>
          <w:szCs w:val="20"/>
        </w:rPr>
        <w:t xml:space="preserve"> roky) 180 kreditov. </w:t>
      </w:r>
    </w:p>
    <w:p w14:paraId="33B43EB6" w14:textId="77777777" w:rsidR="008379EF" w:rsidRP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color w:val="000000" w:themeColor="text1"/>
          <w:sz w:val="20"/>
          <w:szCs w:val="20"/>
        </w:rPr>
      </w:pPr>
    </w:p>
    <w:p w14:paraId="24D69373" w14:textId="5181C093" w:rsidR="008379EF" w:rsidRDefault="008379EF"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r w:rsidRPr="008379EF">
        <w:rPr>
          <w:i/>
          <w:iCs/>
          <w:color w:val="000000" w:themeColor="text1"/>
          <w:sz w:val="20"/>
          <w:szCs w:val="20"/>
        </w:rPr>
        <w:t xml:space="preserve">V súlade so zákonom je predkladaný bakalársky študijný program koncipovaný na štandardnú dĺžku štúdia - 3 roky, pričom je dodržaná štandardná študijná záťaž 60 kreditov za jeden akademický rok, kde celkový </w:t>
      </w:r>
      <w:r w:rsidRPr="008379EF">
        <w:rPr>
          <w:b/>
          <w:bCs/>
          <w:i/>
          <w:iCs/>
          <w:color w:val="000000" w:themeColor="text1"/>
          <w:sz w:val="20"/>
          <w:szCs w:val="20"/>
        </w:rPr>
        <w:t>počet kreditov za celé štúdium je: 180 kreditov.</w:t>
      </w:r>
    </w:p>
    <w:p w14:paraId="79C5977F" w14:textId="2C51EA02" w:rsidR="00ED4759" w:rsidRDefault="00ED4759"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3E5B1774" w14:textId="1D4EB311"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Študent za svoje štúdium získa 144 kreditov za povinné predmety, čo je 80 % zo 180 kreditov, ktoré sú potrebné na úspešné ukončenie štúdia.</w:t>
      </w:r>
      <w:r w:rsidRPr="00E40295">
        <w:rPr>
          <w:rFonts w:eastAsia="Times New Roman" w:cstheme="minorHAnsi"/>
          <w:i/>
          <w:iCs/>
          <w:sz w:val="20"/>
          <w:szCs w:val="20"/>
        </w:rPr>
        <w:t xml:space="preserve"> Odporúčaný študijný plán uvádza počet kreditov v každom semestri pri povinnom predmete a povinne voliteľnom predmete. Odporúčaný študijný plán je zostavený tak, aby študent mal možnosť v každom roku získať 60 kreditov. </w:t>
      </w:r>
      <w:r w:rsidRPr="00E40295">
        <w:rPr>
          <w:rFonts w:cstheme="minorHAnsi"/>
          <w:i/>
          <w:iCs/>
          <w:sz w:val="20"/>
          <w:szCs w:val="20"/>
        </w:rPr>
        <w:t>Odporúčaný študijný program ponúka možnosť zapísať si povinne voliteľné predmety za minimálne 36 kreditov za štúdium.</w:t>
      </w:r>
      <w:r w:rsidRPr="00E40295">
        <w:rPr>
          <w:rFonts w:eastAsia="Times New Roman" w:cstheme="minorHAnsi"/>
          <w:i/>
          <w:iCs/>
          <w:sz w:val="20"/>
          <w:szCs w:val="20"/>
          <w:lang w:eastAsia="sk-SK"/>
        </w:rPr>
        <w:t xml:space="preserve"> </w:t>
      </w:r>
      <w:r>
        <w:rPr>
          <w:rFonts w:eastAsia="Times New Roman" w:cstheme="minorHAnsi"/>
          <w:i/>
          <w:iCs/>
          <w:sz w:val="20"/>
          <w:szCs w:val="20"/>
          <w:lang w:eastAsia="sk-SK"/>
        </w:rPr>
        <w:t xml:space="preserve">Odporúčaním je, že študent je povinný si zapísať minimálne 4 povinne voliteľné predmety (t. j. 16 kreditov) zo študijného programu Zelená ekonomika a podnikanie. </w:t>
      </w:r>
      <w:r w:rsidRPr="00E40295">
        <w:rPr>
          <w:rFonts w:cstheme="minorHAnsi"/>
          <w:i/>
          <w:iCs/>
          <w:sz w:val="20"/>
          <w:szCs w:val="20"/>
        </w:rPr>
        <w:t>Odbornú prax</w:t>
      </w:r>
      <w:r>
        <w:rPr>
          <w:rFonts w:cstheme="minorHAnsi"/>
          <w:i/>
          <w:iCs/>
          <w:sz w:val="20"/>
          <w:szCs w:val="20"/>
        </w:rPr>
        <w:t xml:space="preserve"> </w:t>
      </w:r>
      <w:r w:rsidRPr="00E40295">
        <w:rPr>
          <w:rFonts w:cstheme="minorHAnsi"/>
          <w:i/>
          <w:iCs/>
          <w:sz w:val="20"/>
          <w:szCs w:val="20"/>
        </w:rPr>
        <w:t>a štátnu skúšku (kolokvium) musí študent absolvovať a vykonať.</w:t>
      </w:r>
    </w:p>
    <w:p w14:paraId="16B9E9D5" w14:textId="77777777" w:rsidR="003B3157" w:rsidRPr="008379EF" w:rsidRDefault="003B3157" w:rsidP="008379E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i/>
          <w:iCs/>
          <w:color w:val="000000" w:themeColor="text1"/>
          <w:sz w:val="20"/>
          <w:szCs w:val="20"/>
        </w:rPr>
      </w:pPr>
    </w:p>
    <w:p w14:paraId="71AD0EBF" w14:textId="1F101F7F" w:rsidR="00780C51" w:rsidRPr="00780C51" w:rsidRDefault="00780C51" w:rsidP="00780C51">
      <w:pPr>
        <w:autoSpaceDE w:val="0"/>
        <w:autoSpaceDN w:val="0"/>
        <w:adjustRightInd w:val="0"/>
        <w:spacing w:after="0" w:line="240" w:lineRule="auto"/>
        <w:jc w:val="both"/>
        <w:rPr>
          <w:rFonts w:cstheme="minorHAnsi"/>
          <w:i/>
          <w:iCs/>
          <w:color w:val="0D0D0D" w:themeColor="text1" w:themeTint="F2"/>
          <w:sz w:val="16"/>
          <w:szCs w:val="16"/>
        </w:rPr>
      </w:pPr>
    </w:p>
    <w:p w14:paraId="75E66C15" w14:textId="3B44D9B6" w:rsidR="00104D2A" w:rsidRDefault="00BB19F4"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w:t>
      </w:r>
      <w:r w:rsidR="00854880" w:rsidRPr="00172CFA">
        <w:rPr>
          <w:rFonts w:cstheme="minorHAnsi"/>
          <w:sz w:val="16"/>
          <w:szCs w:val="16"/>
        </w:rPr>
        <w:t xml:space="preserve">soká škola </w:t>
      </w:r>
      <w:r w:rsidR="00892052" w:rsidRPr="00172CFA">
        <w:rPr>
          <w:rFonts w:cstheme="minorHAnsi"/>
          <w:sz w:val="16"/>
          <w:szCs w:val="16"/>
        </w:rPr>
        <w:t xml:space="preserve">pre jednotlivé študijné plány </w:t>
      </w:r>
      <w:r w:rsidR="005D3722" w:rsidRPr="00172CFA">
        <w:rPr>
          <w:rFonts w:cstheme="minorHAnsi"/>
          <w:sz w:val="16"/>
          <w:szCs w:val="16"/>
        </w:rPr>
        <w:t>uvedie</w:t>
      </w:r>
      <w:r w:rsidR="00854880" w:rsidRPr="00172CFA">
        <w:rPr>
          <w:rFonts w:cstheme="minorHAnsi"/>
          <w:sz w:val="16"/>
          <w:szCs w:val="16"/>
        </w:rPr>
        <w:t xml:space="preserve"> podmienky </w:t>
      </w:r>
      <w:r w:rsidR="00365287" w:rsidRPr="00172CFA">
        <w:rPr>
          <w:rFonts w:cstheme="minorHAnsi"/>
          <w:sz w:val="16"/>
          <w:szCs w:val="16"/>
        </w:rPr>
        <w:t>absolvovania</w:t>
      </w:r>
      <w:r w:rsidR="00854880" w:rsidRPr="00172CFA">
        <w:rPr>
          <w:rFonts w:cstheme="minorHAnsi"/>
          <w:sz w:val="16"/>
          <w:szCs w:val="16"/>
        </w:rPr>
        <w:t xml:space="preserve"> jednotlivých čast</w:t>
      </w:r>
      <w:r w:rsidR="00945BD5" w:rsidRPr="00172CFA">
        <w:rPr>
          <w:rFonts w:cstheme="minorHAnsi"/>
          <w:sz w:val="16"/>
          <w:szCs w:val="16"/>
        </w:rPr>
        <w:t>í</w:t>
      </w:r>
      <w:r w:rsidR="00854880" w:rsidRPr="00172CFA">
        <w:rPr>
          <w:rFonts w:cstheme="minorHAnsi"/>
          <w:sz w:val="16"/>
          <w:szCs w:val="16"/>
        </w:rPr>
        <w:t xml:space="preserve"> študijného programu a postup študenta v študijnom programe</w:t>
      </w:r>
      <w:r w:rsidR="00F624EB" w:rsidRPr="00172CFA">
        <w:rPr>
          <w:rFonts w:cstheme="minorHAnsi"/>
          <w:sz w:val="16"/>
          <w:szCs w:val="16"/>
        </w:rPr>
        <w:t xml:space="preserve"> v štruktúre: </w:t>
      </w:r>
    </w:p>
    <w:p w14:paraId="41C70A0C"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lastRenderedPageBreak/>
        <w:t>p</w:t>
      </w:r>
      <w:r w:rsidRPr="00A4496E">
        <w:rPr>
          <w:rFonts w:cstheme="minorHAnsi"/>
          <w:bCs/>
          <w:i/>
          <w:iCs/>
          <w:color w:val="000000" w:themeColor="text1"/>
          <w:sz w:val="16"/>
          <w:szCs w:val="16"/>
          <w:lang w:eastAsia="sk-SK"/>
        </w:rPr>
        <w:t>očet kreditov za povinné predmety potrebných na riadne skončenie štúdia/ ukončenie časti štúdia</w:t>
      </w:r>
      <w:r>
        <w:rPr>
          <w:rFonts w:cstheme="minorHAnsi"/>
          <w:bCs/>
          <w:i/>
          <w:iCs/>
          <w:color w:val="000000" w:themeColor="text1"/>
          <w:sz w:val="16"/>
          <w:szCs w:val="16"/>
          <w:lang w:eastAsia="sk-SK"/>
        </w:rPr>
        <w:t>,</w:t>
      </w:r>
    </w:p>
    <w:p w14:paraId="0BD957C9"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povinne voliteľné predmety potrebných na riadne skončenie štúdia/ ukončenie časti štúdia</w:t>
      </w:r>
      <w:r>
        <w:rPr>
          <w:rFonts w:cstheme="minorHAnsi"/>
          <w:bCs/>
          <w:i/>
          <w:iCs/>
          <w:color w:val="000000" w:themeColor="text1"/>
          <w:sz w:val="16"/>
          <w:szCs w:val="16"/>
          <w:lang w:eastAsia="sk-SK"/>
        </w:rPr>
        <w:t>,</w:t>
      </w:r>
    </w:p>
    <w:p w14:paraId="2C09834D"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výberové predmety potrebných na riadne skončenie štúdia/ ukončenie časti štúdia</w:t>
      </w:r>
      <w:r>
        <w:rPr>
          <w:rFonts w:cstheme="minorHAnsi"/>
          <w:bCs/>
          <w:i/>
          <w:iCs/>
          <w:color w:val="000000" w:themeColor="text1"/>
          <w:sz w:val="16"/>
          <w:szCs w:val="16"/>
          <w:lang w:eastAsia="sk-SK"/>
        </w:rPr>
        <w:t>,</w:t>
      </w:r>
      <w:r w:rsidRPr="00A4496E">
        <w:rPr>
          <w:rFonts w:cstheme="minorHAnsi"/>
          <w:bCs/>
          <w:i/>
          <w:iCs/>
          <w:color w:val="000000" w:themeColor="text1"/>
          <w:sz w:val="16"/>
          <w:szCs w:val="16"/>
          <w:lang w:eastAsia="sk-SK"/>
        </w:rPr>
        <w:t xml:space="preserve"> </w:t>
      </w:r>
    </w:p>
    <w:p w14:paraId="03FEED2E"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sidRPr="00E86F66">
        <w:rPr>
          <w:rFonts w:cstheme="minorHAnsi"/>
          <w:bCs/>
          <w:i/>
          <w:iCs/>
          <w:strike/>
          <w:color w:val="000000" w:themeColor="text1"/>
          <w:sz w:val="16"/>
          <w:szCs w:val="16"/>
          <w:lang w:eastAsia="sk-SK"/>
        </w:rPr>
        <w:t xml:space="preserve">počet kreditov potrebných na skončenie štúdia/ukončenie časti štúdia za spoločný základ a za príslušnú aprobáciu, ak ide o učiteľský kombinačný študijný program, alebo prekladateľský kombinačný študijný program, </w:t>
      </w:r>
    </w:p>
    <w:p w14:paraId="65DDA6C5"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bCs/>
          <w:i/>
          <w:iCs/>
          <w:color w:val="000000" w:themeColor="text1"/>
          <w:sz w:val="16"/>
          <w:szCs w:val="16"/>
          <w:lang w:eastAsia="sk-SK"/>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záverečnú prácu a obhajobu záverečnej práce potrebných na riadne skončenie štúdia</w:t>
      </w:r>
      <w:r>
        <w:rPr>
          <w:rFonts w:cstheme="minorHAnsi"/>
          <w:bCs/>
          <w:i/>
          <w:iCs/>
          <w:color w:val="000000" w:themeColor="text1"/>
          <w:sz w:val="16"/>
          <w:szCs w:val="16"/>
          <w:lang w:eastAsia="sk-SK"/>
        </w:rPr>
        <w:t>,</w:t>
      </w:r>
      <w:r w:rsidRPr="00A4496E">
        <w:rPr>
          <w:rFonts w:cstheme="minorHAnsi"/>
          <w:bCs/>
          <w:i/>
          <w:iCs/>
          <w:color w:val="000000" w:themeColor="text1"/>
          <w:sz w:val="16"/>
          <w:szCs w:val="16"/>
          <w:lang w:eastAsia="sk-SK"/>
        </w:rPr>
        <w:t xml:space="preserve"> </w:t>
      </w:r>
    </w:p>
    <w:p w14:paraId="0353C217" w14:textId="77777777" w:rsidR="00E477BC" w:rsidRPr="00A4496E" w:rsidRDefault="00E477BC" w:rsidP="00051F3F">
      <w:pPr>
        <w:pStyle w:val="Odsekzoznamu"/>
        <w:numPr>
          <w:ilvl w:val="0"/>
          <w:numId w:val="17"/>
        </w:numPr>
        <w:autoSpaceDE w:val="0"/>
        <w:autoSpaceDN w:val="0"/>
        <w:adjustRightInd w:val="0"/>
        <w:spacing w:after="0" w:line="240" w:lineRule="auto"/>
        <w:jc w:val="both"/>
        <w:rPr>
          <w:rFonts w:cstheme="minorHAnsi"/>
          <w:i/>
          <w:iCs/>
          <w:color w:val="000000" w:themeColor="text1"/>
          <w:sz w:val="14"/>
          <w:szCs w:val="14"/>
        </w:rPr>
      </w:pPr>
      <w:r>
        <w:rPr>
          <w:rFonts w:cstheme="minorHAnsi"/>
          <w:bCs/>
          <w:i/>
          <w:iCs/>
          <w:color w:val="000000" w:themeColor="text1"/>
          <w:sz w:val="16"/>
          <w:szCs w:val="16"/>
          <w:lang w:eastAsia="sk-SK"/>
        </w:rPr>
        <w:t>p</w:t>
      </w:r>
      <w:r w:rsidRPr="00A4496E">
        <w:rPr>
          <w:rFonts w:cstheme="minorHAnsi"/>
          <w:bCs/>
          <w:i/>
          <w:iCs/>
          <w:color w:val="000000" w:themeColor="text1"/>
          <w:sz w:val="16"/>
          <w:szCs w:val="16"/>
          <w:lang w:eastAsia="sk-SK"/>
        </w:rPr>
        <w:t>očet kreditov za odbornú prax potrebných na riadne skončenie štúdia/ukončenie časti štúdia</w:t>
      </w:r>
      <w:r>
        <w:rPr>
          <w:rFonts w:cstheme="minorHAnsi"/>
          <w:bCs/>
          <w:i/>
          <w:iCs/>
          <w:color w:val="000000" w:themeColor="text1"/>
          <w:sz w:val="16"/>
          <w:szCs w:val="16"/>
          <w:lang w:eastAsia="sk-SK"/>
        </w:rPr>
        <w:t>,</w:t>
      </w:r>
      <w:r w:rsidRPr="00A4496E">
        <w:rPr>
          <w:rFonts w:cstheme="minorHAnsi"/>
          <w:bCs/>
          <w:i/>
          <w:iCs/>
          <w:color w:val="000000" w:themeColor="text1"/>
          <w:sz w:val="16"/>
          <w:szCs w:val="16"/>
          <w:lang w:eastAsia="sk-SK"/>
        </w:rPr>
        <w:t xml:space="preserve"> </w:t>
      </w:r>
    </w:p>
    <w:p w14:paraId="3F499CC2" w14:textId="77777777" w:rsidR="00E477BC" w:rsidRPr="00E86F66" w:rsidRDefault="00E477BC" w:rsidP="00051F3F">
      <w:pPr>
        <w:pStyle w:val="Odsekzoznamu"/>
        <w:numPr>
          <w:ilvl w:val="0"/>
          <w:numId w:val="17"/>
        </w:numPr>
        <w:autoSpaceDE w:val="0"/>
        <w:autoSpaceDN w:val="0"/>
        <w:adjustRightInd w:val="0"/>
        <w:spacing w:after="0" w:line="240" w:lineRule="auto"/>
        <w:jc w:val="both"/>
        <w:rPr>
          <w:rFonts w:cstheme="minorHAnsi"/>
          <w:bCs/>
          <w:i/>
          <w:iCs/>
          <w:strike/>
          <w:color w:val="000000" w:themeColor="text1"/>
          <w:sz w:val="16"/>
          <w:szCs w:val="16"/>
          <w:lang w:eastAsia="sk-SK"/>
        </w:rPr>
      </w:pPr>
      <w:r w:rsidRPr="00E86F66">
        <w:rPr>
          <w:rFonts w:cstheme="minorHAnsi"/>
          <w:bCs/>
          <w:i/>
          <w:iCs/>
          <w:strike/>
          <w:color w:val="000000" w:themeColor="text1"/>
          <w:sz w:val="16"/>
          <w:szCs w:val="16"/>
          <w:lang w:eastAsia="sk-SK"/>
        </w:rPr>
        <w:t>počet kreditov potrebných na riadne skončenie štúdia/ ukončenie časti štúdia za projektovú prácu s uvedením príslušných predmetov v inžinierskych študijných programoch,</w:t>
      </w:r>
    </w:p>
    <w:p w14:paraId="64523BA5" w14:textId="060FA55C" w:rsidR="00E477BC" w:rsidRPr="00172CFA" w:rsidRDefault="00E477BC" w:rsidP="00051F3F">
      <w:pPr>
        <w:pStyle w:val="Odsekzoznamu"/>
        <w:numPr>
          <w:ilvl w:val="0"/>
          <w:numId w:val="17"/>
        </w:numPr>
        <w:autoSpaceDE w:val="0"/>
        <w:autoSpaceDN w:val="0"/>
        <w:adjustRightInd w:val="0"/>
        <w:spacing w:after="0" w:line="240" w:lineRule="auto"/>
        <w:jc w:val="both"/>
        <w:rPr>
          <w:rFonts w:cstheme="minorHAnsi"/>
          <w:sz w:val="16"/>
          <w:szCs w:val="16"/>
        </w:rPr>
      </w:pPr>
      <w:r w:rsidRPr="00E86F66">
        <w:rPr>
          <w:rFonts w:cstheme="minorHAnsi"/>
          <w:bCs/>
          <w:i/>
          <w:iCs/>
          <w:strike/>
          <w:color w:val="000000" w:themeColor="text1"/>
          <w:sz w:val="16"/>
          <w:szCs w:val="16"/>
          <w:lang w:eastAsia="sk-SK"/>
        </w:rPr>
        <w:t>počet kreditov potrebných na riadne skončenie štúdia/ ukončenie časti štúdia za umelecké výkony okrem záverečnej práce v umeleckých študijných programoch</w:t>
      </w:r>
    </w:p>
    <w:p w14:paraId="7ED68815" w14:textId="2591917F" w:rsidR="0054679C" w:rsidRDefault="0023701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09013C">
        <w:rPr>
          <w:rFonts w:cstheme="minorHAnsi"/>
          <w:b/>
          <w:bCs/>
          <w:i/>
          <w:iCs/>
          <w:sz w:val="20"/>
          <w:szCs w:val="20"/>
          <w:u w:val="single"/>
          <w:lang w:eastAsia="sk-SK"/>
        </w:rPr>
        <w:t>Počet kreditov za povinné predmety potrebných na riadne skončenie štúdia:</w:t>
      </w:r>
      <w:r w:rsidRPr="0009013C">
        <w:rPr>
          <w:rFonts w:cstheme="minorHAnsi"/>
          <w:b/>
          <w:bCs/>
          <w:i/>
          <w:iCs/>
          <w:sz w:val="20"/>
          <w:szCs w:val="20"/>
          <w:lang w:eastAsia="sk-SK"/>
        </w:rPr>
        <w:t xml:space="preserve"> </w:t>
      </w:r>
      <w:r w:rsidR="0054679C" w:rsidRPr="00934080">
        <w:rPr>
          <w:rFonts w:cstheme="minorHAnsi"/>
          <w:b/>
          <w:i/>
          <w:iCs/>
          <w:sz w:val="20"/>
          <w:szCs w:val="20"/>
          <w:lang w:eastAsia="sk-SK"/>
        </w:rPr>
        <w:t>144</w:t>
      </w:r>
    </w:p>
    <w:p w14:paraId="50FD1EA3" w14:textId="77777777" w:rsidR="00852B3D"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606E2F19" w14:textId="74072782"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sidRPr="0009013C">
        <w:rPr>
          <w:rFonts w:cstheme="minorHAnsi"/>
          <w:b/>
          <w:bCs/>
          <w:i/>
          <w:iCs/>
          <w:sz w:val="20"/>
          <w:szCs w:val="20"/>
          <w:u w:val="single"/>
          <w:lang w:eastAsia="sk-SK"/>
        </w:rPr>
        <w:t xml:space="preserve">Počet kreditov za povinne voliteľné predmety: </w:t>
      </w:r>
      <w:r w:rsidR="003B3157">
        <w:rPr>
          <w:rFonts w:cstheme="minorHAnsi"/>
          <w:b/>
          <w:bCs/>
          <w:i/>
          <w:iCs/>
          <w:sz w:val="20"/>
          <w:szCs w:val="20"/>
          <w:u w:val="single"/>
          <w:lang w:eastAsia="sk-SK"/>
        </w:rPr>
        <w:t>36</w:t>
      </w:r>
    </w:p>
    <w:p w14:paraId="7E11C073"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p>
    <w:p w14:paraId="46131B36" w14:textId="4B8B387F"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u w:val="single"/>
          <w:lang w:eastAsia="sk-SK"/>
        </w:rPr>
      </w:pPr>
      <w:r w:rsidRPr="0009013C">
        <w:rPr>
          <w:rFonts w:cstheme="minorHAnsi"/>
          <w:b/>
          <w:bCs/>
          <w:i/>
          <w:iCs/>
          <w:sz w:val="20"/>
          <w:szCs w:val="20"/>
          <w:u w:val="single"/>
          <w:lang w:eastAsia="sk-SK"/>
        </w:rPr>
        <w:t xml:space="preserve">Počet kreditov za výberové predmety potrebných na riadne skončenie štúdia/ ukončenie časti štúdia: </w:t>
      </w:r>
      <w:r w:rsidR="00ED4759">
        <w:rPr>
          <w:rFonts w:cstheme="minorHAnsi"/>
          <w:b/>
          <w:bCs/>
          <w:i/>
          <w:iCs/>
          <w:sz w:val="20"/>
          <w:szCs w:val="20"/>
          <w:u w:val="single"/>
          <w:lang w:eastAsia="sk-SK"/>
        </w:rPr>
        <w:t>0</w:t>
      </w:r>
    </w:p>
    <w:p w14:paraId="6607CEC4" w14:textId="0B4FFBA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Cs/>
          <w:i/>
          <w:iCs/>
          <w:sz w:val="20"/>
          <w:szCs w:val="20"/>
          <w:lang w:eastAsia="sk-SK"/>
        </w:rPr>
      </w:pPr>
      <w:r w:rsidRPr="0009013C">
        <w:rPr>
          <w:rFonts w:cstheme="minorHAnsi"/>
          <w:bCs/>
          <w:i/>
          <w:iCs/>
          <w:sz w:val="20"/>
          <w:szCs w:val="20"/>
          <w:lang w:eastAsia="sk-SK"/>
        </w:rPr>
        <w:t>V </w:t>
      </w:r>
      <w:r w:rsidR="00464BCD" w:rsidRPr="00464BCD">
        <w:rPr>
          <w:rFonts w:cstheme="minorHAnsi"/>
          <w:bCs/>
          <w:i/>
          <w:iCs/>
          <w:sz w:val="20"/>
          <w:szCs w:val="20"/>
          <w:lang w:eastAsia="sk-SK"/>
        </w:rPr>
        <w:t>zmysle</w:t>
      </w:r>
      <w:r w:rsidRPr="0009013C">
        <w:rPr>
          <w:rFonts w:cstheme="minorHAnsi"/>
          <w:bCs/>
          <w:i/>
          <w:iCs/>
          <w:sz w:val="20"/>
          <w:szCs w:val="20"/>
          <w:lang w:eastAsia="sk-SK"/>
        </w:rPr>
        <w:t xml:space="preserve"> Študijného poriadku PU (čl. 13) si  študent si zapisuje výberové predmety tak, aby súčet ich kreditovej dotácie tvoril maximálne 5 % z celkového počtu kreditov (v prvom stupni štúdia max. 9 kreditov). </w:t>
      </w:r>
    </w:p>
    <w:p w14:paraId="5494217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1D50ADA" w14:textId="5A4AF4E8"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lang w:eastAsia="sk-SK"/>
        </w:rPr>
      </w:pPr>
      <w:r w:rsidRPr="0009013C">
        <w:rPr>
          <w:rFonts w:cstheme="minorHAnsi"/>
          <w:b/>
          <w:bCs/>
          <w:i/>
          <w:iCs/>
          <w:sz w:val="20"/>
          <w:szCs w:val="20"/>
          <w:u w:val="single"/>
          <w:lang w:eastAsia="sk-SK"/>
        </w:rPr>
        <w:t xml:space="preserve">Počet kreditov za </w:t>
      </w:r>
      <w:r w:rsidR="003B3157">
        <w:rPr>
          <w:rFonts w:cstheme="minorHAnsi"/>
          <w:b/>
          <w:bCs/>
          <w:i/>
          <w:iCs/>
          <w:sz w:val="20"/>
          <w:szCs w:val="20"/>
          <w:u w:val="single"/>
          <w:lang w:eastAsia="sk-SK"/>
        </w:rPr>
        <w:t xml:space="preserve">štátnu skúšku (kolokvium), (je súčasťou povinných predmetov) </w:t>
      </w:r>
      <w:r w:rsidRPr="0009013C">
        <w:rPr>
          <w:rFonts w:cstheme="minorHAnsi"/>
          <w:b/>
          <w:bCs/>
          <w:i/>
          <w:iCs/>
          <w:sz w:val="20"/>
          <w:szCs w:val="20"/>
          <w:u w:val="single"/>
          <w:lang w:eastAsia="sk-SK"/>
        </w:rPr>
        <w:t>potrebných na riadne skončenie štúdia</w:t>
      </w:r>
      <w:r w:rsidR="003B3157">
        <w:rPr>
          <w:rFonts w:cstheme="minorHAnsi"/>
          <w:b/>
          <w:bCs/>
          <w:i/>
          <w:iCs/>
          <w:sz w:val="20"/>
          <w:szCs w:val="20"/>
          <w:u w:val="single"/>
          <w:lang w:eastAsia="sk-SK"/>
        </w:rPr>
        <w:t xml:space="preserve"> (je súčasťou povinných predmetov)</w:t>
      </w:r>
      <w:r w:rsidRPr="0009013C">
        <w:rPr>
          <w:rFonts w:cstheme="minorHAnsi"/>
          <w:b/>
          <w:bCs/>
          <w:i/>
          <w:iCs/>
          <w:sz w:val="20"/>
          <w:szCs w:val="20"/>
          <w:lang w:eastAsia="sk-SK"/>
        </w:rPr>
        <w:t xml:space="preserve">: </w:t>
      </w:r>
      <w:r w:rsidR="003B3157">
        <w:rPr>
          <w:rFonts w:cstheme="minorHAnsi"/>
          <w:b/>
          <w:bCs/>
          <w:i/>
          <w:iCs/>
          <w:sz w:val="20"/>
          <w:szCs w:val="20"/>
          <w:lang w:eastAsia="sk-SK"/>
        </w:rPr>
        <w:t>16</w:t>
      </w:r>
    </w:p>
    <w:p w14:paraId="7C3E00E9" w14:textId="77777777" w:rsidR="0009013C" w:rsidRPr="0009013C"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580643C2" w14:textId="1246F852" w:rsidR="00852B3D" w:rsidRDefault="0009013C" w:rsidP="0009013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r w:rsidRPr="0009013C">
        <w:rPr>
          <w:rFonts w:cstheme="minorHAnsi"/>
          <w:b/>
          <w:bCs/>
          <w:i/>
          <w:iCs/>
          <w:sz w:val="20"/>
          <w:szCs w:val="20"/>
          <w:u w:val="single"/>
          <w:lang w:eastAsia="sk-SK"/>
        </w:rPr>
        <w:t xml:space="preserve">Počet kreditov za </w:t>
      </w:r>
      <w:r w:rsidR="003B3157">
        <w:rPr>
          <w:rFonts w:cstheme="minorHAnsi"/>
          <w:b/>
          <w:bCs/>
          <w:i/>
          <w:iCs/>
          <w:sz w:val="20"/>
          <w:szCs w:val="20"/>
          <w:u w:val="single"/>
          <w:lang w:eastAsia="sk-SK"/>
        </w:rPr>
        <w:t>O</w:t>
      </w:r>
      <w:r w:rsidRPr="0009013C">
        <w:rPr>
          <w:rFonts w:cstheme="minorHAnsi"/>
          <w:b/>
          <w:bCs/>
          <w:i/>
          <w:iCs/>
          <w:sz w:val="20"/>
          <w:szCs w:val="20"/>
          <w:u w:val="single"/>
          <w:lang w:eastAsia="sk-SK"/>
        </w:rPr>
        <w:t xml:space="preserve">dbornú prax </w:t>
      </w:r>
      <w:r w:rsidR="003B3157">
        <w:rPr>
          <w:rFonts w:cstheme="minorHAnsi"/>
          <w:b/>
          <w:bCs/>
          <w:i/>
          <w:iCs/>
          <w:sz w:val="20"/>
          <w:szCs w:val="20"/>
          <w:u w:val="single"/>
          <w:lang w:eastAsia="sk-SK"/>
        </w:rPr>
        <w:t xml:space="preserve">(je súčasťou povinných predmetov) </w:t>
      </w:r>
      <w:r w:rsidRPr="0009013C">
        <w:rPr>
          <w:rFonts w:cstheme="minorHAnsi"/>
          <w:b/>
          <w:bCs/>
          <w:i/>
          <w:iCs/>
          <w:sz w:val="20"/>
          <w:szCs w:val="20"/>
          <w:u w:val="single"/>
          <w:lang w:eastAsia="sk-SK"/>
        </w:rPr>
        <w:t>potrebných na riadne skončenie štúdia/ukončenie časti štúdia:</w:t>
      </w:r>
      <w:r w:rsidRPr="0009013C">
        <w:rPr>
          <w:rFonts w:cstheme="minorHAnsi"/>
          <w:b/>
          <w:bCs/>
          <w:i/>
          <w:iCs/>
          <w:sz w:val="20"/>
          <w:szCs w:val="20"/>
          <w:lang w:eastAsia="sk-SK"/>
        </w:rPr>
        <w:t xml:space="preserve"> 1</w:t>
      </w:r>
      <w:r w:rsidR="00ED4759">
        <w:rPr>
          <w:rFonts w:cstheme="minorHAnsi"/>
          <w:b/>
          <w:bCs/>
          <w:i/>
          <w:iCs/>
          <w:sz w:val="20"/>
          <w:szCs w:val="20"/>
          <w:lang w:eastAsia="sk-SK"/>
        </w:rPr>
        <w:t>2</w:t>
      </w:r>
    </w:p>
    <w:p w14:paraId="5FA8F30A" w14:textId="77777777" w:rsidR="00852B3D" w:rsidRPr="00934080" w:rsidRDefault="00852B3D" w:rsidP="0023701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i/>
          <w:iCs/>
          <w:sz w:val="20"/>
          <w:szCs w:val="20"/>
          <w:lang w:eastAsia="sk-SK"/>
        </w:rPr>
      </w:pPr>
    </w:p>
    <w:p w14:paraId="05D9AE88" w14:textId="77777777" w:rsidR="0054679C" w:rsidRPr="00934080" w:rsidRDefault="0054679C" w:rsidP="0054679C">
      <w:pPr>
        <w:pStyle w:val="Odsekzoznamu"/>
        <w:autoSpaceDE w:val="0"/>
        <w:autoSpaceDN w:val="0"/>
        <w:adjustRightInd w:val="0"/>
        <w:spacing w:after="0" w:line="240" w:lineRule="auto"/>
        <w:jc w:val="both"/>
        <w:rPr>
          <w:rFonts w:cstheme="minorHAnsi"/>
          <w:bCs/>
          <w:i/>
          <w:iCs/>
          <w:sz w:val="16"/>
          <w:szCs w:val="16"/>
          <w:lang w:eastAsia="sk-SK"/>
        </w:rPr>
      </w:pPr>
    </w:p>
    <w:p w14:paraId="127D0A77" w14:textId="77777777" w:rsidR="00C17807" w:rsidRPr="00172CFA" w:rsidRDefault="00C17807" w:rsidP="00C17807">
      <w:pPr>
        <w:autoSpaceDE w:val="0"/>
        <w:autoSpaceDN w:val="0"/>
        <w:adjustRightInd w:val="0"/>
        <w:spacing w:after="0" w:line="240" w:lineRule="auto"/>
        <w:jc w:val="both"/>
        <w:rPr>
          <w:rFonts w:cstheme="minorHAnsi"/>
          <w:sz w:val="14"/>
          <w:szCs w:val="14"/>
        </w:rPr>
      </w:pPr>
    </w:p>
    <w:p w14:paraId="557E6DDA" w14:textId="5A1B7DFE" w:rsidR="00AC6618" w:rsidRPr="00CA50D8" w:rsidRDefault="00A17AC4" w:rsidP="006B02C5">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pravidlá pre overovanie výstupov vzdelávania a</w:t>
      </w:r>
      <w:r w:rsidR="00713472" w:rsidRPr="00172CFA">
        <w:rPr>
          <w:rFonts w:cstheme="minorHAnsi"/>
          <w:sz w:val="16"/>
          <w:szCs w:val="16"/>
        </w:rPr>
        <w:t> </w:t>
      </w:r>
      <w:r w:rsidRPr="00172CFA">
        <w:rPr>
          <w:rFonts w:cstheme="minorHAnsi"/>
          <w:sz w:val="16"/>
          <w:szCs w:val="16"/>
        </w:rPr>
        <w:t>hodnotenie</w:t>
      </w:r>
      <w:r w:rsidR="00713472" w:rsidRPr="00172CFA">
        <w:rPr>
          <w:rFonts w:cstheme="minorHAnsi"/>
          <w:sz w:val="16"/>
          <w:szCs w:val="16"/>
        </w:rPr>
        <w:t xml:space="preserve"> študentov</w:t>
      </w:r>
      <w:r w:rsidRPr="00172CFA">
        <w:rPr>
          <w:rFonts w:cstheme="minorHAnsi"/>
          <w:sz w:val="16"/>
          <w:szCs w:val="16"/>
        </w:rPr>
        <w:t xml:space="preserve"> a možnosti opravných postupov voči tomuto hodnoteniu. </w:t>
      </w:r>
    </w:p>
    <w:p w14:paraId="0A900751"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V Študijnom poriadku PU (čl. 16)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7A5119">
        <w:rPr>
          <w:rFonts w:cstheme="minorHAnsi"/>
          <w:i/>
          <w:iCs/>
          <w:sz w:val="20"/>
          <w:szCs w:val="20"/>
        </w:rPr>
        <w:t>abs</w:t>
      </w:r>
      <w:proofErr w:type="spellEnd"/>
      <w:r w:rsidRPr="007A5119">
        <w:rPr>
          <w:rFonts w:cstheme="minorHAnsi"/>
          <w:i/>
          <w:iCs/>
          <w:sz w:val="20"/>
          <w:szCs w:val="20"/>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52755397"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7A14A54A"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Hodnotenie študijných výsledkov študenta v rámci štúdia predmetu sa uskutočňuje podľa klasifikačnej stupnice a kritérií úspešnosti (percentuálneho vyjadrenia výsledkov pri hodnotení predmetu) pre klasifikačné stupne stanovené Študijným poriadkom PU. Kritériá úspešnosti (percentuálne vyjadrenie výsledkov pri hodnotení predmetu) sú pre klasifikačné stupne nasledovné:</w:t>
      </w:r>
    </w:p>
    <w:p w14:paraId="0515F52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A: 100,00 – 90,00 %</w:t>
      </w:r>
    </w:p>
    <w:p w14:paraId="3669C689"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B: 89,99 – 80,00 %</w:t>
      </w:r>
    </w:p>
    <w:p w14:paraId="12F23D8E"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C: 79,99 – 70,00 %</w:t>
      </w:r>
    </w:p>
    <w:p w14:paraId="7230248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D: 69,99 – 60,00 %</w:t>
      </w:r>
    </w:p>
    <w:p w14:paraId="3BF58AB5"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E: 59,99 – 50,00 %</w:t>
      </w:r>
    </w:p>
    <w:p w14:paraId="55D728C8"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FX: 49,99 a menej %</w:t>
      </w:r>
    </w:p>
    <w:p w14:paraId="3A445121"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69E93BF9" w14:textId="77BC881E"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7A5119">
        <w:rPr>
          <w:rFonts w:cstheme="minorHAnsi"/>
          <w:i/>
          <w:iCs/>
          <w:sz w:val="20"/>
          <w:szCs w:val="20"/>
        </w:rPr>
        <w:t xml:space="preserve">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w:t>
      </w:r>
      <w:r w:rsidR="00550AE8">
        <w:rPr>
          <w:rFonts w:cstheme="minorHAnsi"/>
          <w:i/>
          <w:iCs/>
          <w:sz w:val="20"/>
          <w:szCs w:val="20"/>
        </w:rPr>
        <w:t>20)</w:t>
      </w:r>
      <w:r w:rsidRPr="007A5119">
        <w:rPr>
          <w:rFonts w:cstheme="minorHAnsi"/>
          <w:i/>
          <w:iCs/>
          <w:sz w:val="20"/>
          <w:szCs w:val="20"/>
        </w:rPr>
        <w:t xml:space="preserve">. </w:t>
      </w:r>
    </w:p>
    <w:p w14:paraId="33AEA942" w14:textId="77777777" w:rsidR="007A5119" w:rsidRPr="007A5119"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p>
    <w:p w14:paraId="059B8090" w14:textId="4EA00EBC" w:rsidR="0075054F" w:rsidRPr="00D9116A" w:rsidRDefault="007A5119" w:rsidP="007A511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Cs/>
          <w:i/>
          <w:iCs/>
          <w:color w:val="FF0000"/>
          <w:sz w:val="20"/>
          <w:szCs w:val="20"/>
        </w:rPr>
      </w:pPr>
      <w:r w:rsidRPr="007A5119">
        <w:rPr>
          <w:rFonts w:cstheme="minorHAnsi"/>
          <w:i/>
          <w:iCs/>
          <w:sz w:val="20"/>
          <w:szCs w:val="20"/>
        </w:rPr>
        <w:t>Ďalšie možnosti opravných postupov voči hodnoteniu je možné realizovať na základe Zákona o sťažnostiach 9/2010 Z. z.,  ktorý upravuje postup pri podávaní, vybavovaní a kontrole vybavovania sťažností fyzických osôb alebo právnických osôb</w:t>
      </w:r>
    </w:p>
    <w:p w14:paraId="068AAADB" w14:textId="0FD72FF9" w:rsidR="00A6279B" w:rsidRDefault="00A6279B" w:rsidP="00F93E69">
      <w:pPr>
        <w:pStyle w:val="Odsekzoznamu"/>
        <w:autoSpaceDE w:val="0"/>
        <w:autoSpaceDN w:val="0"/>
        <w:adjustRightInd w:val="0"/>
        <w:spacing w:after="0" w:line="240" w:lineRule="auto"/>
        <w:ind w:left="360"/>
        <w:jc w:val="both"/>
        <w:rPr>
          <w:rFonts w:cstheme="minorHAnsi"/>
          <w:i/>
          <w:iCs/>
          <w:sz w:val="16"/>
          <w:szCs w:val="16"/>
        </w:rPr>
      </w:pPr>
    </w:p>
    <w:p w14:paraId="1EFA4D5B" w14:textId="5FDD0F33" w:rsidR="00CE464B" w:rsidRPr="00CA50D8" w:rsidRDefault="005D3722" w:rsidP="00CE464B">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 xml:space="preserve">Podmienky uznávania štúdia, alebo časti štúdia. </w:t>
      </w:r>
    </w:p>
    <w:p w14:paraId="4FF71E4A"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85653">
        <w:rPr>
          <w:rFonts w:cstheme="minorHAnsi"/>
          <w:i/>
          <w:iCs/>
          <w:sz w:val="20"/>
          <w:szCs w:val="20"/>
        </w:rPr>
        <w:lastRenderedPageBreak/>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651D286"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C065020"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285653">
        <w:rPr>
          <w:rFonts w:cstheme="minorHAnsi"/>
          <w:i/>
          <w:iCs/>
          <w:sz w:val="20"/>
          <w:szCs w:val="20"/>
        </w:rPr>
        <w:t>Pravidlá uznávania predmetov a kreditov špecifikuje Študijný poriadok PU v Prešove (čl. 20):</w:t>
      </w:r>
    </w:p>
    <w:p w14:paraId="570F6BAA"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Študent môže požiadať o uznanie predmetov a kreditov absolvovaných v inom alebo identickom študijnom programe najneskôr sedem pracovných dní pred začiatkom výučbovej časti zimného semestra. </w:t>
      </w:r>
    </w:p>
    <w:p w14:paraId="072CE751"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Študent môže požiadať len o uznanie toho predmetu, ktorý už úspešne absolvoval v predchádzajúcich akademických rokoch a získal zaň príslušný počet kreditov, a v prípade, ak od jeho absolvovania neuplynulo viac ako päť rokov. Predmet môže byť uznaný študentovi najviac dvakrát. </w:t>
      </w:r>
    </w:p>
    <w:p w14:paraId="3875F33C" w14:textId="77777777" w:rsidR="005B070F"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Žiadosť o uznanie predmetu a priznanie kreditov za príslušný predmet predkladá študent na študijnom oddelení kmeňovej fakulty alebo univerzity. </w:t>
      </w:r>
    </w:p>
    <w:p w14:paraId="699D938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K žiadosti o uznanie predmetu a priznanie kreditov za príslušný predmet je študent povinný priložiť výpis výsledkov štúdia a informačný list, príp. sylaby príslušného predmetu. </w:t>
      </w:r>
    </w:p>
    <w:p w14:paraId="641BE93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Rozhodnutiu dekana/rektora predchádza posúdenie informačného listu osobou zodpovednou za študijný program. Pri univerzitných študijných programoch posúdenie uznávaných predmetov zabezpečuje osoba zodpovedná za príslušný univerzitný študijný program. </w:t>
      </w:r>
    </w:p>
    <w:p w14:paraId="318ABC0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Uznať možno len predmet, pri ktorom je minimálna obsahová zhoda 70 % s predmetom z aktuálneho študijného programu. Uznanie predmetu, ktorý bol už raz absolvovaný v predchádzajúcom štúdiu, je v kompetencii osoby zodpovednej za študijný program. </w:t>
      </w:r>
    </w:p>
    <w:p w14:paraId="4CFD67F0"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2E592A61"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Uznať predmet a priznať kredity za predmet, ktorý študent absolvoval v predchádzajúcom období štúdiom v študijnom programe, ktorý riadne skončil, </w:t>
      </w:r>
      <w:proofErr w:type="spellStart"/>
      <w:r w:rsidRPr="005B070F">
        <w:rPr>
          <w:rFonts w:cstheme="minorHAnsi"/>
          <w:i/>
          <w:iCs/>
          <w:sz w:val="20"/>
          <w:szCs w:val="20"/>
        </w:rPr>
        <w:t>t.j</w:t>
      </w:r>
      <w:proofErr w:type="spellEnd"/>
      <w:r w:rsidRPr="005B070F">
        <w:rPr>
          <w:rFonts w:cstheme="minorHAnsi"/>
          <w:i/>
          <w:iCs/>
          <w:sz w:val="20"/>
          <w:szCs w:val="20"/>
        </w:rPr>
        <w:t xml:space="preserve">. bol mu priznaný príslušný akademický titul, nie je možné. </w:t>
      </w:r>
    </w:p>
    <w:p w14:paraId="7F0EB9D4"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V prípade uznávania výsledkov štúdia z predchádzajúceho neukončeného štúdia sa počet kreditov uznáva v rozsahu počtu kreditov stanovených aktuálnym študijným programom. Uvedené pravidlo uznávania počtu kreditov platí pre všetky predmety (povinné, povinne voliteľné a výberové). </w:t>
      </w:r>
    </w:p>
    <w:p w14:paraId="5A023FA9" w14:textId="77777777" w:rsidR="00865F88"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 xml:space="preserve">V prípade uznávania výsledkov štúdia, ktorá je súčasťou štúdia sa počet kreditov uznáva v rozsahu počtu kreditov získaných na prijímajúcej inštitúcii. </w:t>
      </w:r>
    </w:p>
    <w:p w14:paraId="27A0F4A3" w14:textId="551ACFA6" w:rsidR="00285653" w:rsidRPr="00285653" w:rsidRDefault="005B070F" w:rsidP="00051F3F">
      <w:pPr>
        <w:numPr>
          <w:ilvl w:val="0"/>
          <w:numId w:val="19"/>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5B070F">
        <w:rPr>
          <w:rFonts w:cstheme="minorHAnsi"/>
          <w:i/>
          <w:iCs/>
          <w:sz w:val="20"/>
          <w:szCs w:val="20"/>
        </w:rPr>
        <w:t>Uznanie predmetov štátnej skúšky nie je možné</w:t>
      </w:r>
      <w:r w:rsidR="00285653" w:rsidRPr="00285653">
        <w:rPr>
          <w:rFonts w:cstheme="minorHAnsi"/>
          <w:i/>
          <w:iCs/>
          <w:sz w:val="20"/>
          <w:szCs w:val="20"/>
        </w:rPr>
        <w:t>.</w:t>
      </w:r>
    </w:p>
    <w:p w14:paraId="64D5E92E"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D5F6CFD"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85653">
        <w:rPr>
          <w:rFonts w:cstheme="minorHAnsi"/>
          <w:i/>
          <w:iCs/>
          <w:sz w:val="20"/>
          <w:szCs w:val="20"/>
        </w:rPr>
        <w:t xml:space="preserve">Študent fakulty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Pravidlá sú vymedzené v Študijnom poriadku PU v Prešove (čl. 15, bod 6 a 7). </w:t>
      </w:r>
    </w:p>
    <w:p w14:paraId="50E51999" w14:textId="77777777" w:rsidR="00285653" w:rsidRPr="00285653"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p>
    <w:p w14:paraId="0013EDCF" w14:textId="77777777" w:rsidR="00285653" w:rsidRPr="003B3157" w:rsidRDefault="00285653" w:rsidP="0028565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iCs/>
          <w:sz w:val="20"/>
          <w:szCs w:val="20"/>
        </w:rPr>
        <w:t xml:space="preserve">Súvisiace opatrenie rektora (dostupné na </w:t>
      </w:r>
      <w:hyperlink r:id="rId15">
        <w:r w:rsidRPr="0228EF96">
          <w:rPr>
            <w:rStyle w:val="Hypertextovprepojenie"/>
            <w:i/>
            <w:iCs/>
            <w:sz w:val="20"/>
            <w:szCs w:val="20"/>
          </w:rPr>
          <w:t>https://www.unipo.sk/vsk/dvsk/</w:t>
        </w:r>
      </w:hyperlink>
      <w:r w:rsidRPr="0228EF96">
        <w:rPr>
          <w:i/>
          <w:iCs/>
          <w:sz w:val="20"/>
          <w:szCs w:val="20"/>
        </w:rPr>
        <w:t>):</w:t>
      </w:r>
    </w:p>
    <w:p w14:paraId="4CCDF95A"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 xml:space="preserve">Opatrenie rektora č. 22/2022 Postup realizácie odchádzajúcich študentských mobilít v rámci programu ERASMUS+ </w:t>
      </w:r>
    </w:p>
    <w:p w14:paraId="14E3D8A6"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 xml:space="preserve">Opatrenie rektora č. 23/2022 Postup realizácie odchádzajúcich študentských stáží v rámci programu ERASMUS+ </w:t>
      </w:r>
    </w:p>
    <w:p w14:paraId="03FB21D0" w14:textId="77777777" w:rsidR="00AD43E1" w:rsidRPr="003B3157" w:rsidRDefault="00AD43E1" w:rsidP="00051F3F">
      <w:pPr>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Opatrenie rektora č. 24/2022 Postup realizácie absolventských stáží v rámci programu ERASMUS+</w:t>
      </w:r>
    </w:p>
    <w:p w14:paraId="05CB8B20" w14:textId="1589C4E9" w:rsidR="00D31641" w:rsidRPr="003B3157" w:rsidRDefault="00285653" w:rsidP="00051F3F">
      <w:pPr>
        <w:pStyle w:val="Odsekzoznamu"/>
        <w:numPr>
          <w:ilvl w:val="0"/>
          <w:numId w:val="20"/>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sz w:val="20"/>
          <w:szCs w:val="20"/>
        </w:rPr>
      </w:pPr>
      <w:r w:rsidRPr="0228EF96">
        <w:rPr>
          <w:i/>
          <w:sz w:val="20"/>
          <w:szCs w:val="20"/>
        </w:rPr>
        <w:t xml:space="preserve">Opatrenie rektora č. 3/2009 ku prenosu kreditov a uznávaniu výsledkov za absolvovanie časti štúdia a odborných stáží na hosťujúcich inštitúciách v rámci študentských </w:t>
      </w:r>
      <w:proofErr w:type="spellStart"/>
      <w:r w:rsidRPr="0228EF96">
        <w:rPr>
          <w:i/>
          <w:sz w:val="20"/>
          <w:szCs w:val="20"/>
        </w:rPr>
        <w:t>mobilitných</w:t>
      </w:r>
      <w:proofErr w:type="spellEnd"/>
      <w:r w:rsidRPr="0228EF96">
        <w:rPr>
          <w:i/>
          <w:sz w:val="20"/>
          <w:szCs w:val="20"/>
        </w:rPr>
        <w:t xml:space="preserve"> programov</w:t>
      </w:r>
      <w:r w:rsidR="00D31641" w:rsidRPr="0228EF96">
        <w:rPr>
          <w:i/>
          <w:sz w:val="20"/>
          <w:szCs w:val="20"/>
        </w:rPr>
        <w:t>.</w:t>
      </w:r>
    </w:p>
    <w:p w14:paraId="0FE046B1" w14:textId="77777777" w:rsidR="00D31641" w:rsidRPr="00CE464B" w:rsidRDefault="00D31641" w:rsidP="00D77694">
      <w:pPr>
        <w:autoSpaceDE w:val="0"/>
        <w:autoSpaceDN w:val="0"/>
        <w:adjustRightInd w:val="0"/>
        <w:spacing w:after="0" w:line="240" w:lineRule="auto"/>
        <w:jc w:val="both"/>
        <w:rPr>
          <w:rFonts w:cstheme="minorHAnsi"/>
          <w:i/>
          <w:iCs/>
          <w:sz w:val="16"/>
          <w:szCs w:val="16"/>
        </w:rPr>
      </w:pPr>
    </w:p>
    <w:p w14:paraId="6980150B" w14:textId="0288539E" w:rsidR="00CE464B" w:rsidRPr="00CA50D8" w:rsidRDefault="00A17AC4" w:rsidP="00CE464B">
      <w:pPr>
        <w:pStyle w:val="Odsekzoznamu"/>
        <w:numPr>
          <w:ilvl w:val="0"/>
          <w:numId w:val="3"/>
        </w:numPr>
        <w:autoSpaceDE w:val="0"/>
        <w:autoSpaceDN w:val="0"/>
        <w:adjustRightInd w:val="0"/>
        <w:spacing w:after="0" w:line="240" w:lineRule="auto"/>
        <w:rPr>
          <w:rFonts w:cstheme="minorHAnsi"/>
          <w:sz w:val="16"/>
          <w:szCs w:val="16"/>
        </w:rPr>
      </w:pPr>
      <w:r w:rsidRPr="00172CFA">
        <w:rPr>
          <w:rFonts w:cstheme="minorHAnsi"/>
          <w:sz w:val="16"/>
          <w:szCs w:val="16"/>
        </w:rPr>
        <w:t>Vysoká škola uvedie t</w:t>
      </w:r>
      <w:r w:rsidR="00DA55AF" w:rsidRPr="00172CFA">
        <w:rPr>
          <w:rFonts w:cstheme="minorHAnsi"/>
          <w:sz w:val="16"/>
          <w:szCs w:val="16"/>
        </w:rPr>
        <w:t xml:space="preserve">émy </w:t>
      </w:r>
      <w:r w:rsidR="0057099A" w:rsidRPr="00172CFA">
        <w:rPr>
          <w:rFonts w:cstheme="minorHAnsi"/>
          <w:sz w:val="16"/>
          <w:szCs w:val="16"/>
        </w:rPr>
        <w:t>záverečných prác študijného programu (alebo odkaz na zoznam)</w:t>
      </w:r>
      <w:r w:rsidR="002E54B1" w:rsidRPr="00172CFA">
        <w:rPr>
          <w:rFonts w:cstheme="minorHAnsi"/>
          <w:sz w:val="16"/>
          <w:szCs w:val="16"/>
        </w:rPr>
        <w:t xml:space="preserve">. </w:t>
      </w:r>
    </w:p>
    <w:p w14:paraId="48F651E1" w14:textId="1560F213" w:rsidR="003B3157" w:rsidRDefault="003B3157" w:rsidP="00E30D9D">
      <w:pPr>
        <w:pBdr>
          <w:top w:val="single" w:sz="4" w:space="1" w:color="auto"/>
          <w:left w:val="single" w:sz="4" w:space="4" w:color="auto"/>
          <w:bottom w:val="single" w:sz="4" w:space="1" w:color="auto"/>
          <w:right w:val="single" w:sz="4" w:space="4" w:color="auto"/>
        </w:pBdr>
        <w:tabs>
          <w:tab w:val="left" w:pos="1276"/>
        </w:tabs>
        <w:autoSpaceDE w:val="0"/>
        <w:autoSpaceDN w:val="0"/>
        <w:adjustRightInd w:val="0"/>
        <w:spacing w:line="240" w:lineRule="auto"/>
        <w:jc w:val="both"/>
        <w:rPr>
          <w:rFonts w:cstheme="minorHAnsi"/>
          <w:i/>
          <w:iCs/>
          <w:sz w:val="20"/>
          <w:szCs w:val="20"/>
        </w:rPr>
      </w:pPr>
      <w:r>
        <w:rPr>
          <w:rFonts w:cstheme="minorHAnsi"/>
          <w:i/>
          <w:iCs/>
          <w:sz w:val="20"/>
          <w:szCs w:val="20"/>
        </w:rPr>
        <w:t xml:space="preserve">Záverečná práca nie je súčasťou študijného programu. </w:t>
      </w:r>
    </w:p>
    <w:p w14:paraId="57FE8216" w14:textId="2E41F306" w:rsidR="00A4496E" w:rsidRPr="00172CFA" w:rsidRDefault="00A17AC4" w:rsidP="001F222F">
      <w:pPr>
        <w:pStyle w:val="Odsekzoznamu"/>
        <w:numPr>
          <w:ilvl w:val="0"/>
          <w:numId w:val="3"/>
        </w:numPr>
        <w:autoSpaceDE w:val="0"/>
        <w:autoSpaceDN w:val="0"/>
        <w:adjustRightInd w:val="0"/>
        <w:spacing w:after="0" w:line="240" w:lineRule="auto"/>
        <w:jc w:val="both"/>
        <w:rPr>
          <w:rFonts w:cstheme="minorHAnsi"/>
          <w:sz w:val="16"/>
          <w:szCs w:val="16"/>
        </w:rPr>
      </w:pPr>
      <w:r w:rsidRPr="00172CFA">
        <w:rPr>
          <w:rFonts w:cstheme="minorHAnsi"/>
          <w:sz w:val="16"/>
          <w:szCs w:val="16"/>
        </w:rPr>
        <w:t>Vysoká škola popíše alebo sa odkáže na</w:t>
      </w:r>
      <w:r w:rsidR="001F3EAE" w:rsidRPr="00172CFA">
        <w:rPr>
          <w:rFonts w:cstheme="minorHAnsi"/>
          <w:sz w:val="16"/>
          <w:szCs w:val="16"/>
        </w:rPr>
        <w:t>:</w:t>
      </w:r>
    </w:p>
    <w:p w14:paraId="0E76513D" w14:textId="60753EE4" w:rsidR="00D515DB" w:rsidRDefault="00A17AC4" w:rsidP="004F3558">
      <w:pPr>
        <w:pStyle w:val="Odsekzoznamu"/>
        <w:numPr>
          <w:ilvl w:val="0"/>
          <w:numId w:val="9"/>
        </w:numPr>
        <w:autoSpaceDE w:val="0"/>
        <w:autoSpaceDN w:val="0"/>
        <w:adjustRightInd w:val="0"/>
        <w:spacing w:after="0" w:line="240" w:lineRule="auto"/>
        <w:jc w:val="both"/>
        <w:rPr>
          <w:rFonts w:cstheme="minorHAnsi"/>
          <w:sz w:val="16"/>
          <w:szCs w:val="16"/>
        </w:rPr>
      </w:pPr>
      <w:r w:rsidRPr="00172CFA">
        <w:rPr>
          <w:rFonts w:cstheme="minorHAnsi"/>
          <w:sz w:val="16"/>
          <w:szCs w:val="16"/>
        </w:rPr>
        <w:t>pravidl</w:t>
      </w:r>
      <w:r w:rsidR="003E67EF" w:rsidRPr="00172CFA">
        <w:rPr>
          <w:rFonts w:cstheme="minorHAnsi"/>
          <w:sz w:val="16"/>
          <w:szCs w:val="16"/>
        </w:rPr>
        <w:t>á</w:t>
      </w:r>
      <w:r w:rsidRPr="00172CFA">
        <w:rPr>
          <w:rFonts w:cstheme="minorHAnsi"/>
          <w:sz w:val="16"/>
          <w:szCs w:val="16"/>
        </w:rPr>
        <w:t xml:space="preserve"> pri zadávaní, spracovaní, oponovaní, obhajobe a hodnotení záverečných prác v študijnom programe</w:t>
      </w:r>
      <w:r w:rsidR="00A4496E" w:rsidRPr="00172CFA">
        <w:rPr>
          <w:rFonts w:cstheme="minorHAnsi"/>
          <w:sz w:val="16"/>
          <w:szCs w:val="16"/>
        </w:rPr>
        <w:t xml:space="preserve">, </w:t>
      </w:r>
    </w:p>
    <w:p w14:paraId="4CCD850C" w14:textId="77777777" w:rsidR="00A90D70"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sidRPr="00A4496E">
        <w:rPr>
          <w:rFonts w:cstheme="minorHAnsi"/>
          <w:i/>
          <w:iCs/>
          <w:sz w:val="16"/>
          <w:szCs w:val="16"/>
        </w:rPr>
        <w:t xml:space="preserve">možnosti a postupy účasti na mobilitách študentov, </w:t>
      </w:r>
    </w:p>
    <w:p w14:paraId="037600B8" w14:textId="77777777" w:rsidR="00A90D70" w:rsidRPr="00A4496E"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sidRPr="00A4496E">
        <w:rPr>
          <w:rFonts w:cstheme="minorHAnsi"/>
          <w:i/>
          <w:iCs/>
          <w:sz w:val="16"/>
          <w:szCs w:val="16"/>
        </w:rPr>
        <w:t>pravidl</w:t>
      </w:r>
      <w:r>
        <w:rPr>
          <w:rFonts w:cstheme="minorHAnsi"/>
          <w:i/>
          <w:iCs/>
          <w:sz w:val="16"/>
          <w:szCs w:val="16"/>
        </w:rPr>
        <w:t>á</w:t>
      </w:r>
      <w:r w:rsidRPr="00A4496E">
        <w:rPr>
          <w:rFonts w:cstheme="minorHAnsi"/>
          <w:i/>
          <w:iCs/>
          <w:sz w:val="16"/>
          <w:szCs w:val="16"/>
        </w:rPr>
        <w:t xml:space="preserve"> dodržiavania akademickej etiky a vyvodzovania dôsledkov</w:t>
      </w:r>
      <w:r>
        <w:rPr>
          <w:rFonts w:cstheme="minorHAnsi"/>
          <w:i/>
          <w:iCs/>
          <w:sz w:val="16"/>
          <w:szCs w:val="16"/>
        </w:rPr>
        <w:t>,</w:t>
      </w:r>
      <w:r w:rsidRPr="00A4496E">
        <w:rPr>
          <w:rFonts w:cstheme="minorHAnsi"/>
          <w:i/>
          <w:iCs/>
          <w:sz w:val="16"/>
          <w:szCs w:val="16"/>
        </w:rPr>
        <w:t xml:space="preserve"> </w:t>
      </w:r>
    </w:p>
    <w:p w14:paraId="610640C6" w14:textId="77777777" w:rsidR="00A90D70" w:rsidRPr="00144A39" w:rsidRDefault="00A90D70" w:rsidP="00A90D70">
      <w:pPr>
        <w:pStyle w:val="Odsekzoznamu"/>
        <w:numPr>
          <w:ilvl w:val="0"/>
          <w:numId w:val="9"/>
        </w:numPr>
        <w:autoSpaceDE w:val="0"/>
        <w:autoSpaceDN w:val="0"/>
        <w:adjustRightInd w:val="0"/>
        <w:spacing w:after="0" w:line="240" w:lineRule="auto"/>
        <w:jc w:val="both"/>
        <w:rPr>
          <w:rFonts w:cstheme="minorHAnsi"/>
          <w:i/>
          <w:iCs/>
          <w:sz w:val="16"/>
          <w:szCs w:val="16"/>
        </w:rPr>
      </w:pPr>
      <w:r>
        <w:rPr>
          <w:rFonts w:cstheme="minorHAnsi"/>
          <w:i/>
          <w:iCs/>
          <w:sz w:val="16"/>
          <w:szCs w:val="16"/>
        </w:rPr>
        <w:t xml:space="preserve">postupy aplikovateľné pre študentov so špeciálnymi potrebami, </w:t>
      </w:r>
    </w:p>
    <w:p w14:paraId="046FB709" w14:textId="47EFD308" w:rsidR="00A90D70" w:rsidRPr="00CA50D8" w:rsidRDefault="00A90D70" w:rsidP="00A90D70">
      <w:pPr>
        <w:pStyle w:val="Odsekzoznamu"/>
        <w:numPr>
          <w:ilvl w:val="0"/>
          <w:numId w:val="9"/>
        </w:numPr>
        <w:autoSpaceDE w:val="0"/>
        <w:autoSpaceDN w:val="0"/>
        <w:adjustRightInd w:val="0"/>
        <w:spacing w:after="0" w:line="240" w:lineRule="auto"/>
        <w:jc w:val="both"/>
        <w:rPr>
          <w:rFonts w:cstheme="minorHAnsi"/>
          <w:sz w:val="16"/>
          <w:szCs w:val="16"/>
        </w:rPr>
      </w:pPr>
      <w:r>
        <w:rPr>
          <w:rFonts w:cstheme="minorHAnsi"/>
          <w:i/>
          <w:iCs/>
          <w:sz w:val="16"/>
          <w:szCs w:val="16"/>
        </w:rPr>
        <w:t>postupy podávania podnetov a odvolaní zo strany študenta</w:t>
      </w:r>
    </w:p>
    <w:p w14:paraId="567ACF0F" w14:textId="1D340AB5"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lastRenderedPageBreak/>
        <w:t xml:space="preserve">Pravidlá pri zadávaní, spracovaní, oponovaní, obhajobe a hodnotení záverečných prác v študijnom programe: </w:t>
      </w:r>
      <w:r w:rsidR="003B3157" w:rsidRPr="00EF5CB6">
        <w:rPr>
          <w:rFonts w:cstheme="minorHAnsi"/>
          <w:i/>
          <w:iCs/>
          <w:sz w:val="20"/>
          <w:szCs w:val="20"/>
        </w:rPr>
        <w:t>neuplatňuj</w:t>
      </w:r>
      <w:r w:rsidR="00EF5CB6">
        <w:rPr>
          <w:rFonts w:cstheme="minorHAnsi"/>
          <w:i/>
          <w:iCs/>
          <w:sz w:val="20"/>
          <w:szCs w:val="20"/>
        </w:rPr>
        <w:t>ú</w:t>
      </w:r>
      <w:r w:rsidR="003B3157" w:rsidRPr="00EF5CB6">
        <w:rPr>
          <w:rFonts w:cstheme="minorHAnsi"/>
          <w:i/>
          <w:iCs/>
          <w:sz w:val="20"/>
          <w:szCs w:val="20"/>
        </w:rPr>
        <w:t xml:space="preserve"> sa</w:t>
      </w:r>
      <w:r w:rsidR="005160C2">
        <w:rPr>
          <w:rFonts w:cstheme="minorHAnsi"/>
          <w:i/>
          <w:iCs/>
          <w:sz w:val="20"/>
          <w:szCs w:val="20"/>
        </w:rPr>
        <w:t>, záverečná práca nie je súčasťou študijného programu</w:t>
      </w:r>
      <w:r w:rsidR="003B3157">
        <w:rPr>
          <w:rFonts w:cstheme="minorHAnsi"/>
          <w:b/>
          <w:bCs/>
          <w:i/>
          <w:iCs/>
          <w:sz w:val="20"/>
          <w:szCs w:val="20"/>
          <w:u w:val="single"/>
        </w:rPr>
        <w:t xml:space="preserve"> </w:t>
      </w:r>
    </w:p>
    <w:p w14:paraId="3A72DF46" w14:textId="77777777" w:rsidR="004472BD" w:rsidRPr="003B3157"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trike/>
          <w:sz w:val="20"/>
          <w:szCs w:val="20"/>
          <w:highlight w:val="yellow"/>
        </w:rPr>
      </w:pPr>
    </w:p>
    <w:p w14:paraId="481108A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Možnosti a postupy účasti na mobilitách študentov: </w:t>
      </w:r>
    </w:p>
    <w:p w14:paraId="5084AE2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0D1ADC3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5A7E60E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b/>
          <w:bCs/>
          <w:i/>
          <w:iCs/>
          <w:sz w:val="20"/>
          <w:szCs w:val="20"/>
        </w:rPr>
        <w:t>Prenos kreditov</w:t>
      </w:r>
      <w:r w:rsidRPr="004472BD">
        <w:rPr>
          <w:rFonts w:cstheme="minorHAnsi"/>
          <w:i/>
          <w:iCs/>
          <w:sz w:val="20"/>
          <w:szCs w:val="20"/>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3D593A1E"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2317587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ekonomiky a obchodu. Bližšie náležitosti štúdia v zahraničí upravujú interné predpisy fakulty zverejnené na webovom sídle fakulty.</w:t>
      </w:r>
    </w:p>
    <w:p w14:paraId="51A945E3"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65EAF6F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Popis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021087D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F3737F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Pravidlá dodržiavania akademickej etiky a vyvodzovania dôsledkov: </w:t>
      </w:r>
    </w:p>
    <w:p w14:paraId="146ACCD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603FF604"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0CDE8F9"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Univerzita má vypracovanú </w:t>
      </w:r>
      <w:hyperlink r:id="rId16" w:history="1">
        <w:r w:rsidRPr="004472BD">
          <w:rPr>
            <w:rStyle w:val="Hypertextovprepojenie"/>
            <w:rFonts w:cstheme="minorHAnsi"/>
            <w:i/>
            <w:iCs/>
            <w:sz w:val="20"/>
            <w:szCs w:val="20"/>
          </w:rPr>
          <w:t>Smernicu PU o náležitostiach záverečných prác, ich bibliografickej registrácii, kontrole originality, uchovávaní a sprístupňovaní</w:t>
        </w:r>
      </w:hyperlink>
      <w:r w:rsidRPr="004472BD">
        <w:rPr>
          <w:rFonts w:cstheme="minorHAnsi"/>
          <w:i/>
          <w:iCs/>
          <w:sz w:val="20"/>
          <w:szCs w:val="20"/>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466F530D"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4683C3C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Pravidlá dodržiavania akademickej etiky sú vymedzené v internej smernici </w:t>
      </w:r>
      <w:r w:rsidRPr="00E40295">
        <w:rPr>
          <w:rFonts w:cstheme="minorHAnsi"/>
          <w:i/>
          <w:iCs/>
          <w:sz w:val="20"/>
          <w:szCs w:val="20"/>
        </w:rPr>
        <w:t xml:space="preserve">Dokument Etický kódex Prešovskej univerzity v Prešove, Vedecká integrita a etika. Etický kódex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Porušenie zásad etického kódexu a následné opatrenia rieši Etická komisia Prešovskej univerzity v Prešove. Dokument je dostupný na: </w:t>
      </w:r>
    </w:p>
    <w:p w14:paraId="47FA806F"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hyperlink r:id="rId17" w:history="1">
        <w:r w:rsidRPr="00E40295">
          <w:rPr>
            <w:rStyle w:val="Hypertextovprepojenie"/>
            <w:rFonts w:cstheme="minorHAnsi"/>
            <w:i/>
            <w:iCs/>
            <w:color w:val="auto"/>
            <w:sz w:val="20"/>
            <w:szCs w:val="20"/>
            <w:u w:val="none"/>
          </w:rPr>
          <w:t>https://www.unipo.sk/public/media/38250/Etick%C3%BD%20k%C3%B3dex%20Pre%C5%A1ovskej%20univerzity%20v%20Pre%C5%A1ove.pdf</w:t>
        </w:r>
      </w:hyperlink>
      <w:r w:rsidRPr="00E40295">
        <w:rPr>
          <w:rFonts w:cstheme="minorHAnsi"/>
          <w:i/>
          <w:iCs/>
          <w:sz w:val="20"/>
          <w:szCs w:val="20"/>
        </w:rPr>
        <w:t>).</w:t>
      </w:r>
    </w:p>
    <w:p w14:paraId="3C3B0FF5" w14:textId="4E311FF5" w:rsidR="00ED4759"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lastRenderedPageBreak/>
        <w:t>Dôsledky porušenia Etického kódexu rieši Etická komisia na úrovni univerzity resp. fakulty. Porušenie etických zásad, ktoré sú disciplinárnym priestupkom rieši Disciplinárna komisia univerzity resp. fakulty.</w:t>
      </w:r>
    </w:p>
    <w:p w14:paraId="6ADD2785"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Plagiátorstvo, podvádzanie patrí medzi základné formy porušenia akademickej etiky.</w:t>
      </w:r>
    </w:p>
    <w:p w14:paraId="4141F76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Disciplinárnu komisiu PU tvorí:</w:t>
      </w:r>
      <w:r w:rsidRPr="00E40295">
        <w:rPr>
          <w:rFonts w:cstheme="minorHAnsi"/>
          <w:i/>
          <w:iCs/>
          <w:sz w:val="20"/>
          <w:szCs w:val="20"/>
        </w:rPr>
        <w:t xml:space="preserve"> </w:t>
      </w:r>
    </w:p>
    <w:p w14:paraId="1ABDEFD6" w14:textId="0EF696ED" w:rsidR="00ED4759" w:rsidRPr="00E40295" w:rsidRDefault="00AF1B6D"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prof</w:t>
      </w:r>
      <w:r w:rsidR="00ED4759" w:rsidRPr="00E40295">
        <w:rPr>
          <w:rFonts w:cstheme="minorHAnsi"/>
          <w:i/>
          <w:iCs/>
          <w:sz w:val="20"/>
          <w:szCs w:val="20"/>
        </w:rPr>
        <w:t xml:space="preserve">. PaedDr. Ivana </w:t>
      </w:r>
      <w:proofErr w:type="spellStart"/>
      <w:r w:rsidR="00ED4759" w:rsidRPr="00E40295">
        <w:rPr>
          <w:rFonts w:cstheme="minorHAnsi"/>
          <w:i/>
          <w:iCs/>
          <w:sz w:val="20"/>
          <w:szCs w:val="20"/>
        </w:rPr>
        <w:t>Cimermanová</w:t>
      </w:r>
      <w:proofErr w:type="spellEnd"/>
      <w:r w:rsidR="00ED4759" w:rsidRPr="00E40295">
        <w:rPr>
          <w:rFonts w:cstheme="minorHAnsi"/>
          <w:i/>
          <w:iCs/>
          <w:sz w:val="20"/>
          <w:szCs w:val="20"/>
        </w:rPr>
        <w:t xml:space="preserve">, PhD. – </w:t>
      </w:r>
      <w:hyperlink r:id="rId18" w:history="1">
        <w:r w:rsidR="00ED4759" w:rsidRPr="00E40295">
          <w:rPr>
            <w:rStyle w:val="Hypertextovprepojenie"/>
            <w:rFonts w:cstheme="minorHAnsi"/>
            <w:i/>
            <w:iCs/>
            <w:color w:val="auto"/>
            <w:sz w:val="20"/>
            <w:szCs w:val="20"/>
            <w:u w:val="none"/>
          </w:rPr>
          <w:t>ivana.cimermanova@unipo.sk</w:t>
        </w:r>
      </w:hyperlink>
      <w:r w:rsidR="00ED4759" w:rsidRPr="00E40295">
        <w:rPr>
          <w:rFonts w:cstheme="minorHAnsi"/>
          <w:i/>
          <w:iCs/>
          <w:sz w:val="20"/>
          <w:szCs w:val="20"/>
        </w:rPr>
        <w:t>;  predsedníčka disciplinárnej komisie,</w:t>
      </w:r>
    </w:p>
    <w:p w14:paraId="03A6930D" w14:textId="77777777" w:rsidR="00ED4759"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636CA5">
        <w:rPr>
          <w:rFonts w:cstheme="minorHAnsi"/>
          <w:i/>
          <w:iCs/>
          <w:sz w:val="20"/>
          <w:szCs w:val="20"/>
        </w:rPr>
        <w:t>doc. Ing. Mariana Dúbravská, PhD. – mariana.dubravska@unipo.sk; člen disciplinárnej komisie</w:t>
      </w:r>
      <w:r>
        <w:rPr>
          <w:rFonts w:cstheme="minorHAnsi"/>
          <w:i/>
          <w:iCs/>
          <w:sz w:val="20"/>
          <w:szCs w:val="20"/>
        </w:rPr>
        <w:t>,</w:t>
      </w:r>
    </w:p>
    <w:p w14:paraId="286416F1"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Mgr. Natália </w:t>
      </w:r>
      <w:proofErr w:type="spellStart"/>
      <w:r w:rsidRPr="00E40295">
        <w:rPr>
          <w:rFonts w:cstheme="minorHAnsi"/>
          <w:i/>
          <w:iCs/>
          <w:sz w:val="20"/>
          <w:szCs w:val="20"/>
        </w:rPr>
        <w:t>Rozmanová</w:t>
      </w:r>
      <w:proofErr w:type="spellEnd"/>
      <w:r w:rsidRPr="00E40295">
        <w:rPr>
          <w:rFonts w:cstheme="minorHAnsi"/>
          <w:i/>
          <w:iCs/>
          <w:sz w:val="20"/>
          <w:szCs w:val="20"/>
        </w:rPr>
        <w:t xml:space="preserve"> - členka disciplinárnej komisie,</w:t>
      </w:r>
    </w:p>
    <w:p w14:paraId="22D0DE64"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Bc. Tatiana Žilková – člen disciplinárnej komisie; (https://www.unipo.sk/163).</w:t>
      </w:r>
    </w:p>
    <w:p w14:paraId="3BCE61E0"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0E41F143" w14:textId="0B60F37C"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Študijný poriadok PU (čl. 43) uvádza, že plagiátorstvo sa považuje za priestupok a je predmetom disciplinárneho konania.</w:t>
      </w:r>
    </w:p>
    <w:p w14:paraId="63A2318A" w14:textId="4DA3D3EB"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V platnosti je rovnako fakultná Smernica k plagiátorstvu a podvádzaniu študentov - </w:t>
      </w:r>
      <w:hyperlink r:id="rId19" w:history="1">
        <w:r w:rsidRPr="004472BD">
          <w:rPr>
            <w:rStyle w:val="Hypertextovprepojenie"/>
            <w:rFonts w:cstheme="minorHAnsi"/>
            <w:i/>
            <w:iCs/>
            <w:sz w:val="20"/>
            <w:szCs w:val="20"/>
          </w:rPr>
          <w:t>https://www.unipo.sk/fakulta-manazmentu-ekonomiky-a-obchodu/ana/</w:t>
        </w:r>
      </w:hyperlink>
    </w:p>
    <w:p w14:paraId="60535472"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7DB8708"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Postupy aplikovateľné pre študentov so špeciálnymi potrebami: </w:t>
      </w:r>
    </w:p>
    <w:p w14:paraId="57C99223"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Akademický senát Prešovskej univerzity v Prešove v roku 2017 prerokoval a schválil dokument </w:t>
      </w:r>
      <w:r w:rsidRPr="00E40295">
        <w:rPr>
          <w:rFonts w:cstheme="minorHAnsi"/>
          <w:b/>
          <w:bCs/>
          <w:i/>
          <w:iCs/>
          <w:sz w:val="20"/>
          <w:szCs w:val="20"/>
        </w:rPr>
        <w:t>Metodický sprievodca pre študentov so špecifickými potrebami,</w:t>
      </w:r>
      <w:r w:rsidRPr="00E40295">
        <w:rPr>
          <w:rFonts w:ascii="Arial" w:hAnsi="Arial" w:cs="Arial"/>
          <w:sz w:val="30"/>
          <w:szCs w:val="30"/>
        </w:rPr>
        <w:t xml:space="preserve"> </w:t>
      </w:r>
      <w:r w:rsidRPr="00E40295">
        <w:rPr>
          <w:rFonts w:cstheme="minorHAnsi"/>
          <w:i/>
          <w:iCs/>
          <w:sz w:val="20"/>
          <w:szCs w:val="20"/>
        </w:rPr>
        <w:t>ktorý v súlade s § 100 ods. 11 zákona č. 131/2002 Z. z. o vysokých školách a o zmene a doplnení niektorých zákonov v znení neskorších predpisov a vyhlášky č. 458/2012 Z. z. o minimálnych nárokoch študenta so špecifickými potrebami sprístupňuje princípy vytvárania primeraných podmienok pre uchádzačov a študentov so špecifickými potrebami</w:t>
      </w:r>
      <w:r>
        <w:rPr>
          <w:rFonts w:cstheme="minorHAnsi"/>
          <w:i/>
          <w:iCs/>
          <w:sz w:val="20"/>
          <w:szCs w:val="20"/>
        </w:rPr>
        <w:t>.</w:t>
      </w:r>
    </w:p>
    <w:p w14:paraId="6AF8313D"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Obsahom dokumentu je štatút študenta so špecifickou potrebou, postup pri podávaní žiadosti o vytvorenie všeobecne prístupného prostredia pre študenta so špecifickou potrebou, práva a zodpovednosť študenta so špecifickými potrebami.</w:t>
      </w:r>
    </w:p>
    <w:p w14:paraId="4E85D9E9"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Podľa Čl. 4 ŠP PU, ak je súčasťou overovania schopností na štúdium prijímacia skúška, uchádzačovi so špecifickými potrebami sa na jeho žiadosť na základe vyhodnotenia jeho špecifických potrieb (§ 100 ods. 9 písm. b) zákona) určí forma prijímacej skúšky a spôsob jej vykonania s prihliadnutím na jeho špecifické potreby.</w:t>
      </w:r>
    </w:p>
    <w:p w14:paraId="00059717"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Podľa Čl. 19 bod 4. Študijného poriadku Fakulty manažmentu, ekonomiky a obchodu na fakulte pôsobí koordinátor pre prácu so študentmi so špecifickými potrebami. </w:t>
      </w:r>
    </w:p>
    <w:p w14:paraId="7181FFDB"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Fakultný koordinátor pomáha študentovi so špecifickými potrebami pri kontakte s jeho učiteľmi, napr. pri tvorbe rozvrhu, pri získavaní prístupnej študijnej literatúry, pri dohode o vhodných formách komunikácie a pod. </w:t>
      </w:r>
    </w:p>
    <w:p w14:paraId="23415EBC" w14:textId="77777777" w:rsidR="00ED4759" w:rsidRPr="00E40295" w:rsidRDefault="00ED4759" w:rsidP="00ED475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E40295">
        <w:rPr>
          <w:rFonts w:cstheme="minorHAnsi"/>
          <w:i/>
          <w:iCs/>
          <w:sz w:val="20"/>
          <w:szCs w:val="20"/>
        </w:rPr>
        <w:t>Zároveň v každom informačnom liste predmetu v časti Poznámky je uvedené</w:t>
      </w:r>
      <w:r w:rsidRPr="00E40295">
        <w:rPr>
          <w:rFonts w:eastAsia="Times New Roman" w:cstheme="minorHAnsi"/>
          <w:bCs/>
          <w:i/>
          <w:sz w:val="24"/>
          <w:szCs w:val="24"/>
          <w:lang w:eastAsia="sk-SK"/>
        </w:rPr>
        <w:t xml:space="preserve"> „</w:t>
      </w:r>
      <w:r w:rsidRPr="00E40295">
        <w:rPr>
          <w:rFonts w:cstheme="minorHAnsi"/>
          <w:bCs/>
          <w:i/>
          <w:iCs/>
          <w:sz w:val="20"/>
          <w:szCs w:val="20"/>
        </w:rPr>
        <w:t>Pre študentov so špecifickými potrebami je zabezpečený individualizovaný prístup na základe odporúčania fakultného koordinátora pre študentov so špecifickými potrebami“.</w:t>
      </w:r>
    </w:p>
    <w:p w14:paraId="70553B31" w14:textId="1DDC2266"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Pri študentoch so špecifickými potrebami volia pedagógovia FMEO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10CCB925"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Univerzitný dokument Metodický sprievodca pre študentov so špecifickými potrebami - čl. 7 špecifikuje práva študenta so špecifickými potrebami, medzi ktoré patrí právo na: </w:t>
      </w:r>
    </w:p>
    <w:p w14:paraId="18E77B1D"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využívanie špecifických vzdelávacích prostriedkov; </w:t>
      </w:r>
    </w:p>
    <w:p w14:paraId="036AC3A2"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individuálne vzdelávacie prístupy; </w:t>
      </w:r>
    </w:p>
    <w:p w14:paraId="31DFC4E4" w14:textId="77777777" w:rsidR="004472BD" w:rsidRPr="004472BD" w:rsidRDefault="004472BD" w:rsidP="00051F3F">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 xml:space="preserve">osobitné podmienky na vykonávanie študijných povinností bez znižovania požiadaviek na študijný výkon; </w:t>
      </w:r>
    </w:p>
    <w:p w14:paraId="0C1E41FB" w14:textId="75856262" w:rsidR="004472BD" w:rsidRPr="00534E8A" w:rsidRDefault="004472BD" w:rsidP="004472BD">
      <w:pPr>
        <w:numPr>
          <w:ilvl w:val="0"/>
          <w:numId w:val="21"/>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individuálny prístup vysokoškolských pedagógov.</w:t>
      </w:r>
    </w:p>
    <w:p w14:paraId="24808FE0" w14:textId="77777777" w:rsidR="00ED4759" w:rsidRPr="004472BD" w:rsidRDefault="00ED4759"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7FD5F0A7" w14:textId="77777777" w:rsidR="004472BD" w:rsidRPr="004472BD"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u w:val="single"/>
        </w:rPr>
      </w:pPr>
      <w:r w:rsidRPr="004472BD">
        <w:rPr>
          <w:rFonts w:cstheme="minorHAnsi"/>
          <w:b/>
          <w:bCs/>
          <w:i/>
          <w:iCs/>
          <w:sz w:val="20"/>
          <w:szCs w:val="20"/>
          <w:u w:val="single"/>
        </w:rPr>
        <w:t xml:space="preserve">Postupy podávania podnetov a odvolaní zo strany študenta:  </w:t>
      </w:r>
    </w:p>
    <w:p w14:paraId="6DCC1647" w14:textId="2E53566B" w:rsidR="00457024" w:rsidRDefault="004472BD"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4472BD">
        <w:rPr>
          <w:rFonts w:cstheme="minorHAnsi"/>
          <w:i/>
          <w:iCs/>
          <w:sz w:val="20"/>
          <w:szCs w:val="20"/>
        </w:rPr>
        <w:t>Študenti môžu podávať podnety a odvolanie</w:t>
      </w:r>
      <w:r w:rsidR="00621BCF">
        <w:rPr>
          <w:rFonts w:cstheme="minorHAnsi"/>
          <w:i/>
          <w:iCs/>
          <w:sz w:val="20"/>
          <w:szCs w:val="20"/>
        </w:rPr>
        <w:t>:</w:t>
      </w:r>
    </w:p>
    <w:p w14:paraId="44AA7F8C" w14:textId="4BF3F0C0"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Pr="004472BD">
        <w:rPr>
          <w:rFonts w:cstheme="minorHAnsi"/>
          <w:i/>
          <w:iCs/>
          <w:sz w:val="20"/>
          <w:szCs w:val="20"/>
        </w:rPr>
        <w:t>prostredníctvom svojich zástupcov</w:t>
      </w:r>
      <w:r w:rsidRPr="00E40295">
        <w:rPr>
          <w:rFonts w:cstheme="minorHAnsi"/>
          <w:i/>
          <w:iCs/>
          <w:sz w:val="20"/>
          <w:szCs w:val="20"/>
        </w:rPr>
        <w:t xml:space="preserve"> v Akademickom senáte Fakulty manažmentu, ekonomiky a obchodu PU (</w:t>
      </w:r>
      <w:hyperlink r:id="rId20" w:history="1">
        <w:r w:rsidRPr="00E40295">
          <w:rPr>
            <w:rStyle w:val="Hypertextovprepojenie"/>
            <w:rFonts w:cstheme="minorHAnsi"/>
            <w:i/>
            <w:iCs/>
            <w:color w:val="auto"/>
            <w:sz w:val="20"/>
            <w:szCs w:val="20"/>
            <w:u w:val="none"/>
          </w:rPr>
          <w:t>https://www.unipo.sk/fakulta-manazmentu/hlavne-sekcie/fakulta/akademicky-senat/</w:t>
        </w:r>
      </w:hyperlink>
      <w:r w:rsidRPr="00E40295">
        <w:rPr>
          <w:rFonts w:cstheme="minorHAnsi"/>
          <w:i/>
          <w:iCs/>
          <w:sz w:val="20"/>
          <w:szCs w:val="20"/>
        </w:rPr>
        <w:t>);</w:t>
      </w:r>
    </w:p>
    <w:p w14:paraId="5BEC04F6" w14:textId="6FF89805"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 </w:t>
      </w:r>
      <w:r w:rsidRPr="004472BD">
        <w:rPr>
          <w:rFonts w:cstheme="minorHAnsi"/>
          <w:i/>
          <w:iCs/>
          <w:sz w:val="20"/>
          <w:szCs w:val="20"/>
        </w:rPr>
        <w:t>prostredníctvom svojich zástupcov</w:t>
      </w:r>
      <w:r w:rsidRPr="00E40295">
        <w:rPr>
          <w:rFonts w:cstheme="minorHAnsi"/>
          <w:i/>
          <w:iCs/>
          <w:sz w:val="20"/>
          <w:szCs w:val="20"/>
        </w:rPr>
        <w:t xml:space="preserve"> v Akademickom senáte PU (https://www.unipo.sk/informacie-o-univerzite/akad-senat/zoznam-clenov/);</w:t>
      </w:r>
    </w:p>
    <w:p w14:paraId="088728D0" w14:textId="503674B4"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w:t>
      </w:r>
      <w:r>
        <w:rPr>
          <w:rFonts w:cstheme="minorHAnsi"/>
          <w:i/>
          <w:iCs/>
          <w:sz w:val="20"/>
          <w:szCs w:val="20"/>
        </w:rPr>
        <w:t xml:space="preserve"> </w:t>
      </w:r>
      <w:r w:rsidRPr="004472BD">
        <w:rPr>
          <w:rFonts w:cstheme="minorHAnsi"/>
          <w:i/>
          <w:iCs/>
          <w:sz w:val="20"/>
          <w:szCs w:val="20"/>
        </w:rPr>
        <w:t>prostredníctvom svojich zástupcov</w:t>
      </w:r>
      <w:r w:rsidRPr="00E40295">
        <w:rPr>
          <w:rFonts w:cstheme="minorHAnsi"/>
          <w:i/>
          <w:iCs/>
          <w:sz w:val="20"/>
          <w:szCs w:val="20"/>
        </w:rPr>
        <w:t xml:space="preserve"> v Študentskej rade vysokých škôl (</w:t>
      </w:r>
      <w:hyperlink r:id="rId21" w:history="1">
        <w:r w:rsidRPr="00E40295">
          <w:rPr>
            <w:rStyle w:val="Hypertextovprepojenie"/>
            <w:rFonts w:cstheme="minorHAnsi"/>
            <w:i/>
            <w:iCs/>
            <w:color w:val="auto"/>
            <w:sz w:val="20"/>
            <w:szCs w:val="20"/>
            <w:u w:val="none"/>
          </w:rPr>
          <w:t>https://www.unipo.sk/informacie-o-univerzite/stud-rada-vys-skol/</w:t>
        </w:r>
      </w:hyperlink>
      <w:r w:rsidRPr="00E40295">
        <w:rPr>
          <w:rFonts w:cstheme="minorHAnsi"/>
          <w:i/>
          <w:iCs/>
          <w:sz w:val="20"/>
          <w:szCs w:val="20"/>
        </w:rPr>
        <w:t>);</w:t>
      </w:r>
    </w:p>
    <w:p w14:paraId="44356610"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v podobe písomných podnetov adresovaných jednotlivým prodekanom.</w:t>
      </w:r>
    </w:p>
    <w:p w14:paraId="4F995DFC" w14:textId="77777777"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V neposlednom rade je možné využiť Zákon o sťažnostiach 9/2010 Z. z.</w:t>
      </w:r>
      <w:r>
        <w:rPr>
          <w:rFonts w:cstheme="minorHAnsi"/>
          <w:i/>
          <w:iCs/>
          <w:sz w:val="20"/>
          <w:szCs w:val="20"/>
        </w:rPr>
        <w:t>, alebo schránky, ktoré sú dostupné na každom WC v budove FMEO PU v Prešove.</w:t>
      </w:r>
    </w:p>
    <w:p w14:paraId="07DD0236" w14:textId="77777777" w:rsidR="00621BCF" w:rsidRDefault="00621BCF" w:rsidP="004472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
    <w:p w14:paraId="191BC2C3" w14:textId="5427FBF3" w:rsidR="0079277B" w:rsidRDefault="0079277B" w:rsidP="0079277B">
      <w:pPr>
        <w:autoSpaceDE w:val="0"/>
        <w:autoSpaceDN w:val="0"/>
        <w:adjustRightInd w:val="0"/>
        <w:spacing w:after="0" w:line="240" w:lineRule="auto"/>
        <w:jc w:val="both"/>
        <w:rPr>
          <w:rFonts w:cstheme="minorHAnsi"/>
          <w:i/>
          <w:iCs/>
          <w:sz w:val="20"/>
          <w:szCs w:val="20"/>
        </w:rPr>
      </w:pPr>
    </w:p>
    <w:p w14:paraId="1CF97BF6" w14:textId="2A154850" w:rsidR="00621BCF" w:rsidRDefault="00621BCF" w:rsidP="0079277B">
      <w:pPr>
        <w:autoSpaceDE w:val="0"/>
        <w:autoSpaceDN w:val="0"/>
        <w:adjustRightInd w:val="0"/>
        <w:spacing w:after="0" w:line="240" w:lineRule="auto"/>
        <w:jc w:val="both"/>
        <w:rPr>
          <w:rFonts w:cstheme="minorHAnsi"/>
          <w:i/>
          <w:iCs/>
          <w:sz w:val="20"/>
          <w:szCs w:val="20"/>
        </w:rPr>
      </w:pPr>
    </w:p>
    <w:p w14:paraId="0D83E488" w14:textId="191C3341" w:rsidR="00621BCF" w:rsidRDefault="00621BCF" w:rsidP="0079277B">
      <w:pPr>
        <w:autoSpaceDE w:val="0"/>
        <w:autoSpaceDN w:val="0"/>
        <w:adjustRightInd w:val="0"/>
        <w:spacing w:after="0" w:line="240" w:lineRule="auto"/>
        <w:jc w:val="both"/>
        <w:rPr>
          <w:rFonts w:cstheme="minorHAnsi"/>
          <w:i/>
          <w:iCs/>
          <w:sz w:val="20"/>
          <w:szCs w:val="20"/>
        </w:rPr>
      </w:pPr>
    </w:p>
    <w:p w14:paraId="69E6FC95" w14:textId="5D74D444" w:rsidR="00534E8A" w:rsidRDefault="00534E8A" w:rsidP="0079277B">
      <w:pPr>
        <w:autoSpaceDE w:val="0"/>
        <w:autoSpaceDN w:val="0"/>
        <w:adjustRightInd w:val="0"/>
        <w:spacing w:after="0" w:line="240" w:lineRule="auto"/>
        <w:jc w:val="both"/>
        <w:rPr>
          <w:rFonts w:cstheme="minorHAnsi"/>
          <w:i/>
          <w:iCs/>
          <w:sz w:val="20"/>
          <w:szCs w:val="20"/>
        </w:rPr>
      </w:pPr>
    </w:p>
    <w:p w14:paraId="6600235F" w14:textId="2E59D837" w:rsidR="00534E8A" w:rsidRDefault="00534E8A" w:rsidP="0079277B">
      <w:pPr>
        <w:autoSpaceDE w:val="0"/>
        <w:autoSpaceDN w:val="0"/>
        <w:adjustRightInd w:val="0"/>
        <w:spacing w:after="0" w:line="240" w:lineRule="auto"/>
        <w:jc w:val="both"/>
        <w:rPr>
          <w:rFonts w:cstheme="minorHAnsi"/>
          <w:i/>
          <w:iCs/>
          <w:sz w:val="20"/>
          <w:szCs w:val="20"/>
        </w:rPr>
      </w:pPr>
    </w:p>
    <w:p w14:paraId="47C8949D" w14:textId="74FA34AE" w:rsidR="00534E8A" w:rsidRDefault="00534E8A" w:rsidP="0079277B">
      <w:pPr>
        <w:autoSpaceDE w:val="0"/>
        <w:autoSpaceDN w:val="0"/>
        <w:adjustRightInd w:val="0"/>
        <w:spacing w:after="0" w:line="240" w:lineRule="auto"/>
        <w:jc w:val="both"/>
        <w:rPr>
          <w:rFonts w:cstheme="minorHAnsi"/>
          <w:i/>
          <w:iCs/>
          <w:sz w:val="20"/>
          <w:szCs w:val="20"/>
        </w:rPr>
      </w:pPr>
    </w:p>
    <w:p w14:paraId="3DC3FBC2" w14:textId="77777777" w:rsidR="00534E8A" w:rsidRDefault="00534E8A" w:rsidP="0079277B">
      <w:pPr>
        <w:autoSpaceDE w:val="0"/>
        <w:autoSpaceDN w:val="0"/>
        <w:adjustRightInd w:val="0"/>
        <w:spacing w:after="0" w:line="240" w:lineRule="auto"/>
        <w:jc w:val="both"/>
        <w:rPr>
          <w:rFonts w:cstheme="minorHAnsi"/>
          <w:i/>
          <w:iCs/>
          <w:sz w:val="20"/>
          <w:szCs w:val="20"/>
        </w:rPr>
      </w:pPr>
    </w:p>
    <w:p w14:paraId="762FA1BA" w14:textId="77777777" w:rsidR="00621BCF" w:rsidRPr="006A3C96" w:rsidRDefault="00621BCF" w:rsidP="0079277B">
      <w:pPr>
        <w:autoSpaceDE w:val="0"/>
        <w:autoSpaceDN w:val="0"/>
        <w:adjustRightInd w:val="0"/>
        <w:spacing w:after="0" w:line="240" w:lineRule="auto"/>
        <w:jc w:val="both"/>
        <w:rPr>
          <w:rFonts w:cstheme="minorHAnsi"/>
          <w:i/>
          <w:iCs/>
          <w:sz w:val="20"/>
          <w:szCs w:val="20"/>
        </w:rPr>
      </w:pPr>
    </w:p>
    <w:p w14:paraId="06E9E06A" w14:textId="77777777" w:rsidR="006D5A8C" w:rsidRPr="00E66EC9" w:rsidRDefault="006D5A8C" w:rsidP="00E66EC9">
      <w:pPr>
        <w:autoSpaceDE w:val="0"/>
        <w:autoSpaceDN w:val="0"/>
        <w:adjustRightInd w:val="0"/>
        <w:spacing w:after="0" w:line="240" w:lineRule="auto"/>
        <w:jc w:val="both"/>
        <w:rPr>
          <w:rFonts w:cstheme="minorHAnsi"/>
          <w:sz w:val="16"/>
          <w:szCs w:val="16"/>
        </w:rPr>
      </w:pPr>
    </w:p>
    <w:p w14:paraId="4F34C882" w14:textId="0BE4EF6E" w:rsidR="00D9058C" w:rsidRPr="009D43B1" w:rsidRDefault="00FA6611" w:rsidP="00A57F87">
      <w:pPr>
        <w:pStyle w:val="Odsekzoznamu"/>
        <w:numPr>
          <w:ilvl w:val="0"/>
          <w:numId w:val="1"/>
        </w:numPr>
        <w:autoSpaceDE w:val="0"/>
        <w:autoSpaceDN w:val="0"/>
        <w:adjustRightInd w:val="0"/>
        <w:spacing w:after="0" w:line="240" w:lineRule="auto"/>
        <w:ind w:left="357" w:hanging="357"/>
        <w:jc w:val="both"/>
        <w:rPr>
          <w:rFonts w:cstheme="minorHAnsi"/>
          <w:b/>
          <w:bCs/>
          <w:sz w:val="16"/>
          <w:szCs w:val="16"/>
        </w:rPr>
      </w:pPr>
      <w:r w:rsidRPr="009D43B1">
        <w:rPr>
          <w:rFonts w:cstheme="minorHAnsi"/>
          <w:b/>
          <w:bCs/>
          <w:sz w:val="16"/>
          <w:szCs w:val="16"/>
        </w:rPr>
        <w:t>I</w:t>
      </w:r>
      <w:r w:rsidR="007E30C7" w:rsidRPr="009D43B1">
        <w:rPr>
          <w:rFonts w:cstheme="minorHAnsi"/>
          <w:b/>
          <w:bCs/>
          <w:sz w:val="16"/>
          <w:szCs w:val="16"/>
        </w:rPr>
        <w:t>nformačn</w:t>
      </w:r>
      <w:r w:rsidRPr="009D43B1">
        <w:rPr>
          <w:rFonts w:cstheme="minorHAnsi"/>
          <w:b/>
          <w:bCs/>
          <w:sz w:val="16"/>
          <w:szCs w:val="16"/>
        </w:rPr>
        <w:t>é</w:t>
      </w:r>
      <w:r w:rsidR="007E30C7" w:rsidRPr="009D43B1">
        <w:rPr>
          <w:rFonts w:cstheme="minorHAnsi"/>
          <w:b/>
          <w:bCs/>
          <w:sz w:val="16"/>
          <w:szCs w:val="16"/>
        </w:rPr>
        <w:t xml:space="preserve"> list</w:t>
      </w:r>
      <w:r w:rsidRPr="009D43B1">
        <w:rPr>
          <w:rFonts w:cstheme="minorHAnsi"/>
          <w:b/>
          <w:bCs/>
          <w:sz w:val="16"/>
          <w:szCs w:val="16"/>
        </w:rPr>
        <w:t xml:space="preserve">y </w:t>
      </w:r>
      <w:r w:rsidR="007E30C7" w:rsidRPr="009D43B1">
        <w:rPr>
          <w:rFonts w:cstheme="minorHAnsi"/>
          <w:b/>
          <w:bCs/>
          <w:sz w:val="16"/>
          <w:szCs w:val="16"/>
        </w:rPr>
        <w:t>predmetov</w:t>
      </w:r>
      <w:r w:rsidRPr="009D43B1">
        <w:rPr>
          <w:rFonts w:cstheme="minorHAnsi"/>
          <w:b/>
          <w:bCs/>
          <w:sz w:val="16"/>
          <w:szCs w:val="16"/>
        </w:rPr>
        <w:t xml:space="preserve"> študijného programu</w:t>
      </w:r>
      <w:r w:rsidR="00E05E8F" w:rsidRPr="009D43B1">
        <w:rPr>
          <w:rFonts w:cstheme="minorHAnsi"/>
          <w:b/>
          <w:bCs/>
          <w:sz w:val="16"/>
          <w:szCs w:val="16"/>
        </w:rPr>
        <w:t xml:space="preserve"> </w:t>
      </w:r>
    </w:p>
    <w:p w14:paraId="4477AA44" w14:textId="0AC9D507" w:rsidR="005D1500" w:rsidRPr="00CA50D8" w:rsidRDefault="00E05E8F" w:rsidP="00CA50D8">
      <w:pPr>
        <w:autoSpaceDE w:val="0"/>
        <w:autoSpaceDN w:val="0"/>
        <w:adjustRightInd w:val="0"/>
        <w:spacing w:after="0" w:line="240" w:lineRule="auto"/>
        <w:ind w:firstLine="360"/>
        <w:rPr>
          <w:rFonts w:cstheme="minorHAnsi"/>
          <w:sz w:val="16"/>
          <w:szCs w:val="16"/>
        </w:rPr>
      </w:pPr>
      <w:r w:rsidRPr="009D43B1">
        <w:rPr>
          <w:rFonts w:cstheme="minorHAnsi"/>
          <w:sz w:val="16"/>
          <w:szCs w:val="16"/>
        </w:rPr>
        <w:t xml:space="preserve">V štruktúre </w:t>
      </w:r>
      <w:r w:rsidR="00AC0BAB" w:rsidRPr="009D43B1">
        <w:rPr>
          <w:rFonts w:cstheme="minorHAnsi"/>
          <w:sz w:val="16"/>
          <w:szCs w:val="16"/>
        </w:rPr>
        <w:t xml:space="preserve">podľa </w:t>
      </w:r>
      <w:r w:rsidR="009F2F8B" w:rsidRPr="009D43B1">
        <w:rPr>
          <w:rFonts w:cstheme="minorHAnsi"/>
          <w:sz w:val="16"/>
          <w:szCs w:val="16"/>
        </w:rPr>
        <w:t>v</w:t>
      </w:r>
      <w:r w:rsidR="00AC0BAB" w:rsidRPr="009D43B1">
        <w:rPr>
          <w:rFonts w:cstheme="minorHAnsi"/>
          <w:sz w:val="16"/>
          <w:szCs w:val="16"/>
        </w:rPr>
        <w:t>yhlášky č. 614/2002 Z. z.</w:t>
      </w:r>
    </w:p>
    <w:p w14:paraId="78A6EC78" w14:textId="0C8F1B9E" w:rsidR="00175D58" w:rsidRPr="003B3157" w:rsidRDefault="009774F0" w:rsidP="00F0713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highlight w:val="yellow"/>
        </w:rPr>
      </w:pPr>
      <w:r w:rsidRPr="00AA6184">
        <w:rPr>
          <w:rFonts w:cstheme="minorHAnsi"/>
          <w:i/>
          <w:iCs/>
          <w:sz w:val="20"/>
          <w:szCs w:val="20"/>
        </w:rPr>
        <w:t xml:space="preserve">Na všetky povinné </w:t>
      </w:r>
      <w:r w:rsidR="00C17807" w:rsidRPr="00AA6184">
        <w:rPr>
          <w:rFonts w:cstheme="minorHAnsi"/>
          <w:i/>
          <w:iCs/>
          <w:sz w:val="20"/>
          <w:szCs w:val="20"/>
        </w:rPr>
        <w:t>predmety</w:t>
      </w:r>
      <w:r w:rsidR="001A093D" w:rsidRPr="00AA6184">
        <w:rPr>
          <w:rFonts w:cstheme="minorHAnsi"/>
          <w:i/>
          <w:iCs/>
          <w:sz w:val="20"/>
          <w:szCs w:val="20"/>
        </w:rPr>
        <w:t xml:space="preserve">, </w:t>
      </w:r>
      <w:r w:rsidRPr="00AA6184">
        <w:rPr>
          <w:rFonts w:cstheme="minorHAnsi"/>
          <w:i/>
          <w:iCs/>
          <w:sz w:val="20"/>
          <w:szCs w:val="20"/>
        </w:rPr>
        <w:t xml:space="preserve">povinne voliteľné predmety </w:t>
      </w:r>
      <w:r w:rsidR="001A093D" w:rsidRPr="00AA6184">
        <w:rPr>
          <w:rFonts w:cstheme="minorHAnsi"/>
          <w:i/>
          <w:iCs/>
          <w:sz w:val="20"/>
          <w:szCs w:val="20"/>
        </w:rPr>
        <w:t xml:space="preserve">a voliteľné predmety </w:t>
      </w:r>
      <w:r w:rsidRPr="00AA6184">
        <w:rPr>
          <w:rFonts w:cstheme="minorHAnsi"/>
          <w:i/>
          <w:iCs/>
          <w:sz w:val="20"/>
          <w:szCs w:val="20"/>
        </w:rPr>
        <w:t>sú zostavené informačné listy</w:t>
      </w:r>
      <w:r w:rsidR="00370173">
        <w:rPr>
          <w:rFonts w:cstheme="minorHAnsi"/>
          <w:i/>
          <w:iCs/>
          <w:sz w:val="20"/>
          <w:szCs w:val="20"/>
        </w:rPr>
        <w:t xml:space="preserve"> v slovenskom jazyku a v anglickom jazyku</w:t>
      </w:r>
      <w:r w:rsidRPr="00AA6184">
        <w:rPr>
          <w:rFonts w:cstheme="minorHAnsi"/>
          <w:i/>
          <w:iCs/>
          <w:sz w:val="20"/>
          <w:szCs w:val="20"/>
        </w:rPr>
        <w:t xml:space="preserve">, ktoré sú vypracované </w:t>
      </w:r>
      <w:r w:rsidR="00090AD7" w:rsidRPr="00AA6184">
        <w:rPr>
          <w:rFonts w:cstheme="minorHAnsi"/>
          <w:i/>
          <w:iCs/>
          <w:sz w:val="20"/>
          <w:szCs w:val="20"/>
        </w:rPr>
        <w:t>tak, aby obsahovali všetky potrebné požiadavky podľa predpísaného dokumentu 6.5_SP_informacny_list_predmetu-1.docx</w:t>
      </w:r>
      <w:r w:rsidR="00F07138">
        <w:rPr>
          <w:rFonts w:cstheme="minorHAnsi"/>
          <w:i/>
          <w:iCs/>
          <w:sz w:val="20"/>
          <w:szCs w:val="20"/>
        </w:rPr>
        <w:t>,</w:t>
      </w:r>
      <w:r w:rsidR="00175D58">
        <w:rPr>
          <w:rFonts w:cstheme="minorHAnsi"/>
          <w:i/>
          <w:iCs/>
          <w:sz w:val="20"/>
          <w:szCs w:val="20"/>
        </w:rPr>
        <w:t xml:space="preserve"> dostupný na </w:t>
      </w:r>
      <w:r w:rsidRPr="00AA6184">
        <w:rPr>
          <w:rFonts w:cstheme="minorHAnsi"/>
          <w:i/>
          <w:iCs/>
          <w:sz w:val="20"/>
          <w:szCs w:val="20"/>
        </w:rPr>
        <w:t xml:space="preserve"> </w:t>
      </w:r>
      <w:hyperlink r:id="rId22" w:history="1">
        <w:r w:rsidR="00175D58" w:rsidRPr="00534E8A">
          <w:rPr>
            <w:rStyle w:val="Hypertextovprepojenie"/>
            <w:rFonts w:cstheme="minorHAnsi"/>
            <w:i/>
            <w:iCs/>
            <w:color w:val="auto"/>
            <w:sz w:val="20"/>
            <w:szCs w:val="20"/>
            <w:u w:val="none"/>
          </w:rPr>
          <w:t>https://www.unipo.sk/vsk/dvsk/form/asp/</w:t>
        </w:r>
      </w:hyperlink>
      <w:r w:rsidR="00175D58" w:rsidRPr="00534E8A">
        <w:rPr>
          <w:rFonts w:cstheme="minorHAnsi"/>
          <w:i/>
          <w:iCs/>
          <w:sz w:val="20"/>
          <w:szCs w:val="20"/>
        </w:rPr>
        <w:t xml:space="preserve">. </w:t>
      </w:r>
    </w:p>
    <w:p w14:paraId="5278B2EF" w14:textId="05C63910" w:rsidR="00370173" w:rsidRPr="003B3157" w:rsidRDefault="009774F0"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i/>
          <w:iCs/>
          <w:sz w:val="24"/>
          <w:szCs w:val="24"/>
          <w:highlight w:val="yellow"/>
        </w:rPr>
      </w:pPr>
      <w:r w:rsidRPr="4003E5D4">
        <w:rPr>
          <w:i/>
          <w:iCs/>
          <w:sz w:val="20"/>
          <w:szCs w:val="20"/>
        </w:rPr>
        <w:t xml:space="preserve">Informačné listy </w:t>
      </w:r>
      <w:r w:rsidR="00C17807" w:rsidRPr="4003E5D4">
        <w:rPr>
          <w:i/>
          <w:iCs/>
          <w:sz w:val="20"/>
          <w:szCs w:val="20"/>
        </w:rPr>
        <w:t xml:space="preserve">pre ŠP </w:t>
      </w:r>
      <w:r w:rsidR="00534E8A">
        <w:rPr>
          <w:i/>
          <w:iCs/>
          <w:sz w:val="20"/>
          <w:szCs w:val="20"/>
        </w:rPr>
        <w:t>Z</w:t>
      </w:r>
      <w:r w:rsidR="00463A43" w:rsidRPr="4003E5D4">
        <w:rPr>
          <w:i/>
          <w:iCs/>
          <w:sz w:val="20"/>
          <w:szCs w:val="20"/>
        </w:rPr>
        <w:t>elen</w:t>
      </w:r>
      <w:r w:rsidR="00540681" w:rsidRPr="4003E5D4">
        <w:rPr>
          <w:i/>
          <w:iCs/>
          <w:sz w:val="20"/>
          <w:szCs w:val="20"/>
        </w:rPr>
        <w:t xml:space="preserve">á </w:t>
      </w:r>
      <w:r w:rsidR="00463A43" w:rsidRPr="4003E5D4">
        <w:rPr>
          <w:i/>
          <w:iCs/>
          <w:sz w:val="20"/>
          <w:szCs w:val="20"/>
        </w:rPr>
        <w:t xml:space="preserve">ekonomika a </w:t>
      </w:r>
      <w:r w:rsidR="00032A4A" w:rsidRPr="4003E5D4">
        <w:rPr>
          <w:i/>
          <w:iCs/>
          <w:sz w:val="20"/>
          <w:szCs w:val="20"/>
        </w:rPr>
        <w:t>podnikanie</w:t>
      </w:r>
      <w:r w:rsidR="001A093D" w:rsidRPr="4003E5D4">
        <w:rPr>
          <w:i/>
          <w:iCs/>
          <w:sz w:val="20"/>
          <w:szCs w:val="20"/>
        </w:rPr>
        <w:t xml:space="preserve"> </w:t>
      </w:r>
      <w:r w:rsidR="00175D58" w:rsidRPr="4003E5D4">
        <w:rPr>
          <w:i/>
          <w:iCs/>
          <w:sz w:val="20"/>
          <w:szCs w:val="20"/>
        </w:rPr>
        <w:t xml:space="preserve">pre dennú formu štúdia </w:t>
      </w:r>
      <w:r w:rsidRPr="4003E5D4">
        <w:rPr>
          <w:i/>
          <w:iCs/>
          <w:sz w:val="20"/>
          <w:szCs w:val="20"/>
        </w:rPr>
        <w:t xml:space="preserve">sú uvedené </w:t>
      </w:r>
      <w:r w:rsidR="00370173" w:rsidRPr="4003E5D4">
        <w:rPr>
          <w:i/>
          <w:iCs/>
          <w:sz w:val="20"/>
          <w:szCs w:val="20"/>
        </w:rPr>
        <w:t xml:space="preserve">na stránke </w:t>
      </w:r>
      <w:hyperlink r:id="rId23" w:history="1">
        <w:r w:rsidR="00534E8A" w:rsidRPr="00534E8A">
          <w:rPr>
            <w:rStyle w:val="Hypertextovprepojenie"/>
            <w:sz w:val="18"/>
            <w:szCs w:val="18"/>
          </w:rPr>
          <w:t>https://www.unipo.sk/fakulta-manazmentu-ekonomiky-a-obchodu/vnutorny-system-kvality-a-akreditacia/sp/bc/zepef</w:t>
        </w:r>
      </w:hyperlink>
      <w:r w:rsidR="00534E8A">
        <w:t xml:space="preserve"> </w:t>
      </w:r>
      <w:r w:rsidR="00534E8A" w:rsidRPr="00534E8A">
        <w:rPr>
          <w:i/>
          <w:iCs/>
          <w:sz w:val="20"/>
          <w:szCs w:val="20"/>
        </w:rPr>
        <w:t>a v</w:t>
      </w:r>
      <w:r w:rsidR="00AA6184" w:rsidRPr="4003E5D4">
        <w:rPr>
          <w:i/>
          <w:iCs/>
          <w:sz w:val="20"/>
          <w:szCs w:val="20"/>
        </w:rPr>
        <w:t> príloh</w:t>
      </w:r>
      <w:r w:rsidR="00534E8A">
        <w:rPr>
          <w:i/>
          <w:iCs/>
          <w:sz w:val="20"/>
          <w:szCs w:val="20"/>
        </w:rPr>
        <w:t>ách</w:t>
      </w:r>
      <w:r w:rsidR="00AA6184" w:rsidRPr="4003E5D4">
        <w:rPr>
          <w:i/>
          <w:iCs/>
          <w:sz w:val="20"/>
          <w:szCs w:val="20"/>
        </w:rPr>
        <w:t xml:space="preserve">: </w:t>
      </w:r>
      <w:r w:rsidR="00AA6184" w:rsidRPr="4003E5D4">
        <w:rPr>
          <w:rFonts w:ascii="Times New Roman" w:hAnsi="Times New Roman"/>
          <w:i/>
          <w:iCs/>
          <w:sz w:val="24"/>
          <w:szCs w:val="24"/>
        </w:rPr>
        <w:t xml:space="preserve"> </w:t>
      </w:r>
    </w:p>
    <w:p w14:paraId="69AE13EF" w14:textId="15ED7B9C" w:rsidR="00523F92" w:rsidRPr="003B3157" w:rsidRDefault="00AA6184"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sz w:val="20"/>
          <w:szCs w:val="20"/>
        </w:rPr>
      </w:pPr>
      <w:r w:rsidRPr="4003E5D4">
        <w:rPr>
          <w:b/>
          <w:bCs/>
          <w:i/>
          <w:iCs/>
          <w:sz w:val="20"/>
          <w:szCs w:val="20"/>
        </w:rPr>
        <w:t>PRILOHA01_FMEO_Bc_</w:t>
      </w:r>
      <w:r w:rsidR="000760B8" w:rsidRPr="4003E5D4">
        <w:rPr>
          <w:b/>
          <w:bCs/>
          <w:i/>
          <w:iCs/>
          <w:sz w:val="20"/>
          <w:szCs w:val="20"/>
        </w:rPr>
        <w:t>ZEAP</w:t>
      </w:r>
      <w:r w:rsidRPr="4003E5D4">
        <w:rPr>
          <w:b/>
          <w:bCs/>
          <w:i/>
          <w:iCs/>
          <w:sz w:val="20"/>
          <w:szCs w:val="20"/>
        </w:rPr>
        <w:t>_stand_</w:t>
      </w:r>
      <w:r w:rsidR="00F23E1D">
        <w:rPr>
          <w:b/>
          <w:bCs/>
          <w:i/>
          <w:iCs/>
          <w:sz w:val="20"/>
          <w:szCs w:val="20"/>
        </w:rPr>
        <w:t>e</w:t>
      </w:r>
      <w:r w:rsidRPr="4003E5D4">
        <w:rPr>
          <w:b/>
          <w:bCs/>
          <w:i/>
          <w:iCs/>
          <w:sz w:val="20"/>
          <w:szCs w:val="20"/>
        </w:rPr>
        <w:t>f_ILP</w:t>
      </w:r>
      <w:r w:rsidR="00523F92" w:rsidRPr="4003E5D4">
        <w:rPr>
          <w:b/>
          <w:bCs/>
          <w:i/>
          <w:iCs/>
          <w:sz w:val="20"/>
          <w:szCs w:val="20"/>
        </w:rPr>
        <w:t>;</w:t>
      </w:r>
    </w:p>
    <w:p w14:paraId="22688825" w14:textId="255B7898" w:rsidR="007C1C0C" w:rsidRPr="00AA6184" w:rsidRDefault="00523F92" w:rsidP="4003E5D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i/>
          <w:iCs/>
          <w:sz w:val="20"/>
          <w:szCs w:val="20"/>
        </w:rPr>
      </w:pPr>
      <w:r w:rsidRPr="4003E5D4">
        <w:rPr>
          <w:b/>
          <w:bCs/>
          <w:i/>
          <w:iCs/>
          <w:sz w:val="20"/>
          <w:szCs w:val="20"/>
        </w:rPr>
        <w:t>PRILOHA01_FMEO_Bc_</w:t>
      </w:r>
      <w:r w:rsidR="000760B8" w:rsidRPr="4003E5D4">
        <w:rPr>
          <w:b/>
          <w:bCs/>
          <w:i/>
          <w:iCs/>
          <w:sz w:val="20"/>
          <w:szCs w:val="20"/>
        </w:rPr>
        <w:t>ZEAP</w:t>
      </w:r>
      <w:r w:rsidRPr="4003E5D4">
        <w:rPr>
          <w:b/>
          <w:bCs/>
          <w:i/>
          <w:iCs/>
          <w:sz w:val="20"/>
          <w:szCs w:val="20"/>
        </w:rPr>
        <w:t>_stand_</w:t>
      </w:r>
      <w:r w:rsidR="00F23E1D">
        <w:rPr>
          <w:b/>
          <w:bCs/>
          <w:i/>
          <w:iCs/>
          <w:sz w:val="20"/>
          <w:szCs w:val="20"/>
        </w:rPr>
        <w:t>e</w:t>
      </w:r>
      <w:r w:rsidRPr="4003E5D4">
        <w:rPr>
          <w:b/>
          <w:bCs/>
          <w:i/>
          <w:iCs/>
          <w:sz w:val="20"/>
          <w:szCs w:val="20"/>
        </w:rPr>
        <w:t>f_ILP_AJ</w:t>
      </w:r>
      <w:r w:rsidR="004A193E" w:rsidRPr="4003E5D4">
        <w:rPr>
          <w:i/>
          <w:iCs/>
          <w:sz w:val="20"/>
          <w:szCs w:val="20"/>
        </w:rPr>
        <w:t>.</w:t>
      </w:r>
    </w:p>
    <w:p w14:paraId="788C417F" w14:textId="77777777" w:rsidR="003B32CA" w:rsidRPr="008567DB" w:rsidRDefault="003B32CA" w:rsidP="007C1C0C">
      <w:pPr>
        <w:autoSpaceDE w:val="0"/>
        <w:autoSpaceDN w:val="0"/>
        <w:adjustRightInd w:val="0"/>
        <w:spacing w:after="0" w:line="240" w:lineRule="auto"/>
        <w:rPr>
          <w:rFonts w:cstheme="minorHAnsi"/>
          <w:sz w:val="16"/>
          <w:szCs w:val="16"/>
        </w:rPr>
      </w:pPr>
    </w:p>
    <w:p w14:paraId="6E060E8E" w14:textId="00628011" w:rsidR="004B2CC1" w:rsidRPr="00CA50D8" w:rsidRDefault="003C34BA" w:rsidP="004B2CC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A57F87">
        <w:rPr>
          <w:rFonts w:cstheme="minorHAnsi"/>
          <w:b/>
          <w:bCs/>
          <w:sz w:val="16"/>
          <w:szCs w:val="16"/>
        </w:rPr>
        <w:t xml:space="preserve">Aktuálny </w:t>
      </w:r>
      <w:r w:rsidR="00572B80" w:rsidRPr="00A57F87">
        <w:rPr>
          <w:rFonts w:cstheme="minorHAnsi"/>
          <w:b/>
          <w:bCs/>
          <w:sz w:val="16"/>
          <w:szCs w:val="16"/>
        </w:rPr>
        <w:t>harmonogram akademického roka a</w:t>
      </w:r>
      <w:r w:rsidR="00253EEA" w:rsidRPr="00A57F87">
        <w:rPr>
          <w:rFonts w:cstheme="minorHAnsi"/>
          <w:b/>
          <w:bCs/>
          <w:sz w:val="16"/>
          <w:szCs w:val="16"/>
        </w:rPr>
        <w:t xml:space="preserve"> aktuálny </w:t>
      </w:r>
      <w:r w:rsidRPr="00A57F87">
        <w:rPr>
          <w:rFonts w:cstheme="minorHAnsi"/>
          <w:b/>
          <w:bCs/>
          <w:sz w:val="16"/>
          <w:szCs w:val="16"/>
        </w:rPr>
        <w:t>rozvrh</w:t>
      </w:r>
      <w:r w:rsidR="0088160F" w:rsidRPr="00A57F87">
        <w:rPr>
          <w:rFonts w:cstheme="minorHAnsi"/>
          <w:b/>
          <w:bCs/>
          <w:sz w:val="16"/>
          <w:szCs w:val="16"/>
        </w:rPr>
        <w:t xml:space="preserve"> </w:t>
      </w:r>
      <w:r w:rsidR="0088160F" w:rsidRPr="00A57F87">
        <w:rPr>
          <w:rFonts w:cstheme="minorHAnsi"/>
          <w:sz w:val="16"/>
          <w:szCs w:val="16"/>
        </w:rPr>
        <w:t>(</w:t>
      </w:r>
      <w:r w:rsidRPr="00A57F87">
        <w:rPr>
          <w:rFonts w:cstheme="minorHAnsi"/>
          <w:sz w:val="16"/>
          <w:szCs w:val="16"/>
        </w:rPr>
        <w:t xml:space="preserve">alebo </w:t>
      </w:r>
      <w:r w:rsidR="00A25745" w:rsidRPr="00A57F87">
        <w:rPr>
          <w:rFonts w:cstheme="minorHAnsi"/>
          <w:sz w:val="16"/>
          <w:szCs w:val="16"/>
        </w:rPr>
        <w:t>hypertextový odkaz</w:t>
      </w:r>
      <w:r w:rsidR="0088160F" w:rsidRPr="00A57F87">
        <w:rPr>
          <w:rFonts w:cstheme="minorHAnsi"/>
          <w:sz w:val="16"/>
          <w:szCs w:val="16"/>
        </w:rPr>
        <w:t xml:space="preserve">). </w:t>
      </w:r>
    </w:p>
    <w:p w14:paraId="5E545B72"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5105E8">
        <w:rPr>
          <w:rFonts w:cstheme="minorHAnsi"/>
          <w:i/>
          <w:iCs/>
          <w:sz w:val="20"/>
          <w:szCs w:val="20"/>
        </w:rPr>
        <w:t xml:space="preserve">Harmonogram akademického roka je stanovený centrálne z univerzitnej úrovne a je záväzný pre všetky študijné programy. Podľa Opatrenia rektora č. 9/2016 k tvorbe rozvrhu sú termíny spojené s realizáciou aktivít v modulárnom akademickom informačnom systéme uvedené v dokumente Harmonogram činností v modulárnom akademickom informačnom systéme pre prípravu akademického roka, ktorý je aktualizovaný najneskôr do 31. augusta aktuálneho roku (bod 2). </w:t>
      </w:r>
    </w:p>
    <w:p w14:paraId="6545018C" w14:textId="77777777"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64B402DE" w14:textId="77777777" w:rsidR="00621BCF" w:rsidRDefault="005105E8"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5105E8">
        <w:rPr>
          <w:rFonts w:cstheme="minorHAnsi"/>
          <w:i/>
          <w:iCs/>
          <w:sz w:val="20"/>
          <w:szCs w:val="20"/>
        </w:rPr>
        <w:t xml:space="preserve">Odkaz na aktuálny harmonogram akademického roka: </w:t>
      </w:r>
    </w:p>
    <w:p w14:paraId="024D6670" w14:textId="6E5F9A6C" w:rsidR="00621BCF" w:rsidRPr="00E40295" w:rsidRDefault="00621BCF" w:rsidP="00621B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https://www.unipo.sk/vseobecne-informacie/studenti/harmonogram/</w:t>
      </w:r>
      <w:r w:rsidRPr="00E40295">
        <w:t xml:space="preserve"> </w:t>
      </w:r>
      <w:r w:rsidRPr="00E40295">
        <w:rPr>
          <w:rFonts w:cstheme="minorHAnsi"/>
          <w:i/>
          <w:iCs/>
          <w:sz w:val="20"/>
          <w:szCs w:val="20"/>
        </w:rPr>
        <w:t>https://www.unipo.sk/public/media/25051/Harmonogram__AR_202</w:t>
      </w:r>
      <w:r>
        <w:rPr>
          <w:rFonts w:cstheme="minorHAnsi"/>
          <w:i/>
          <w:iCs/>
          <w:sz w:val="20"/>
          <w:szCs w:val="20"/>
        </w:rPr>
        <w:t>5</w:t>
      </w:r>
      <w:r w:rsidRPr="00E40295">
        <w:rPr>
          <w:rFonts w:cstheme="minorHAnsi"/>
          <w:i/>
          <w:iCs/>
          <w:sz w:val="20"/>
          <w:szCs w:val="20"/>
        </w:rPr>
        <w:t>_2</w:t>
      </w:r>
      <w:r>
        <w:rPr>
          <w:rFonts w:cstheme="minorHAnsi"/>
          <w:i/>
          <w:iCs/>
          <w:sz w:val="20"/>
          <w:szCs w:val="20"/>
        </w:rPr>
        <w:t>6</w:t>
      </w:r>
      <w:r w:rsidRPr="00E40295">
        <w:rPr>
          <w:rFonts w:cstheme="minorHAnsi"/>
          <w:i/>
          <w:iCs/>
          <w:sz w:val="20"/>
          <w:szCs w:val="20"/>
        </w:rPr>
        <w:t>_final.pdf</w:t>
      </w:r>
    </w:p>
    <w:p w14:paraId="344F5E19" w14:textId="2B2695CB" w:rsidR="005105E8" w:rsidRPr="005105E8"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460748EA" w14:textId="33BF9AA1" w:rsidR="004B2CC1" w:rsidRPr="00C17807" w:rsidRDefault="005105E8" w:rsidP="005105E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015537">
        <w:rPr>
          <w:rFonts w:cstheme="minorHAnsi"/>
          <w:i/>
          <w:iCs/>
          <w:sz w:val="20"/>
          <w:szCs w:val="20"/>
        </w:rPr>
        <w:t>Nakoľko ide o nerealizovaný študijný program, nie je možné uviesť odkaz na aktuálny rozvrh</w:t>
      </w:r>
    </w:p>
    <w:p w14:paraId="6B59A524" w14:textId="77777777" w:rsidR="009C5A02" w:rsidRPr="003B32CA" w:rsidRDefault="009C5A02" w:rsidP="003B32CA">
      <w:pPr>
        <w:autoSpaceDE w:val="0"/>
        <w:autoSpaceDN w:val="0"/>
        <w:adjustRightInd w:val="0"/>
        <w:spacing w:after="0" w:line="240" w:lineRule="auto"/>
        <w:rPr>
          <w:rFonts w:cstheme="minorHAnsi"/>
          <w:b/>
          <w:bCs/>
          <w:sz w:val="16"/>
          <w:szCs w:val="16"/>
        </w:rPr>
      </w:pPr>
    </w:p>
    <w:p w14:paraId="0AAF4329" w14:textId="1C0F3CD0" w:rsidR="00FA6611" w:rsidRPr="004D3F71" w:rsidRDefault="00FA6611" w:rsidP="00172CFA">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Personálne zabezpečenie študijného programu </w:t>
      </w:r>
    </w:p>
    <w:p w14:paraId="6980AF53" w14:textId="71A36736" w:rsidR="00956E2E" w:rsidRPr="00956E2E" w:rsidRDefault="00431DCB" w:rsidP="006B6C96">
      <w:pPr>
        <w:pStyle w:val="Odsekzoznamu"/>
        <w:numPr>
          <w:ilvl w:val="0"/>
          <w:numId w:val="4"/>
        </w:numPr>
        <w:spacing w:after="0"/>
        <w:rPr>
          <w:rFonts w:cstheme="minorHAnsi"/>
          <w:sz w:val="16"/>
          <w:szCs w:val="16"/>
        </w:rPr>
      </w:pPr>
      <w:r w:rsidRPr="005F6835">
        <w:rPr>
          <w:rFonts w:cstheme="minorHAnsi"/>
          <w:sz w:val="16"/>
          <w:szCs w:val="16"/>
        </w:rPr>
        <w:t xml:space="preserve">Osoba </w:t>
      </w:r>
      <w:r w:rsidRPr="002C3B4D">
        <w:rPr>
          <w:rFonts w:cstheme="minorHAnsi"/>
          <w:sz w:val="16"/>
          <w:szCs w:val="16"/>
        </w:rPr>
        <w:t xml:space="preserve">zodpovedná za uskutočňovanie, rozvoj a kvalitu študijného programu (s </w:t>
      </w:r>
      <w:r w:rsidR="00AF3EA2">
        <w:rPr>
          <w:rFonts w:cstheme="minorHAnsi"/>
          <w:sz w:val="16"/>
          <w:szCs w:val="16"/>
        </w:rPr>
        <w:t xml:space="preserve">uvedením </w:t>
      </w:r>
      <w:r w:rsidR="005E1A00">
        <w:rPr>
          <w:rFonts w:cstheme="minorHAnsi"/>
          <w:sz w:val="16"/>
          <w:szCs w:val="16"/>
        </w:rPr>
        <w:t>fun</w:t>
      </w:r>
      <w:r w:rsidR="00C54DD0">
        <w:rPr>
          <w:rFonts w:cstheme="minorHAnsi"/>
          <w:sz w:val="16"/>
          <w:szCs w:val="16"/>
        </w:rPr>
        <w:t>kcie</w:t>
      </w:r>
      <w:r w:rsidR="005E1A00">
        <w:rPr>
          <w:rFonts w:cstheme="minorHAnsi"/>
          <w:sz w:val="16"/>
          <w:szCs w:val="16"/>
        </w:rPr>
        <w:t xml:space="preserve"> a </w:t>
      </w:r>
      <w:r w:rsidRPr="002C3B4D">
        <w:rPr>
          <w:rFonts w:cstheme="minorHAnsi"/>
          <w:sz w:val="16"/>
          <w:szCs w:val="16"/>
        </w:rPr>
        <w:t>kontakt</w:t>
      </w:r>
      <w:r w:rsidR="00AF3EA2">
        <w:rPr>
          <w:rFonts w:cstheme="minorHAnsi"/>
          <w:sz w:val="16"/>
          <w:szCs w:val="16"/>
        </w:rPr>
        <w:t>u</w:t>
      </w:r>
      <w:r w:rsidRPr="002C3B4D">
        <w:rPr>
          <w:rFonts w:cstheme="minorHAnsi"/>
          <w:sz w:val="16"/>
          <w:szCs w:val="16"/>
        </w:rPr>
        <w:t>).</w:t>
      </w:r>
    </w:p>
    <w:p w14:paraId="60BBEBF3" w14:textId="26ACBAE6" w:rsidR="00E20F3F" w:rsidRDefault="00C61A22"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sidRPr="4003E5D4">
        <w:rPr>
          <w:b/>
          <w:bCs/>
          <w:i/>
          <w:iCs/>
          <w:sz w:val="20"/>
          <w:szCs w:val="20"/>
        </w:rPr>
        <w:t xml:space="preserve">prof. Ing. </w:t>
      </w:r>
      <w:r w:rsidR="00FF6A62" w:rsidRPr="4003E5D4">
        <w:rPr>
          <w:b/>
          <w:bCs/>
          <w:i/>
          <w:iCs/>
          <w:sz w:val="20"/>
          <w:szCs w:val="20"/>
        </w:rPr>
        <w:t xml:space="preserve">Peter </w:t>
      </w:r>
      <w:proofErr w:type="spellStart"/>
      <w:r w:rsidR="00FF6A62" w:rsidRPr="4003E5D4">
        <w:rPr>
          <w:b/>
          <w:bCs/>
          <w:i/>
          <w:iCs/>
          <w:sz w:val="20"/>
          <w:szCs w:val="20"/>
        </w:rPr>
        <w:t>Adamišin</w:t>
      </w:r>
      <w:proofErr w:type="spellEnd"/>
      <w:r w:rsidRPr="4003E5D4">
        <w:rPr>
          <w:b/>
          <w:bCs/>
          <w:i/>
          <w:iCs/>
          <w:sz w:val="20"/>
          <w:szCs w:val="20"/>
        </w:rPr>
        <w:t>, PhD.</w:t>
      </w:r>
      <w:r w:rsidR="6FE44708" w:rsidRPr="4003E5D4">
        <w:rPr>
          <w:b/>
          <w:bCs/>
          <w:i/>
          <w:iCs/>
          <w:sz w:val="20"/>
          <w:szCs w:val="20"/>
        </w:rPr>
        <w:t xml:space="preserve">, </w:t>
      </w:r>
      <w:r w:rsidRPr="4003E5D4">
        <w:rPr>
          <w:b/>
          <w:bCs/>
          <w:i/>
          <w:iCs/>
          <w:sz w:val="20"/>
          <w:szCs w:val="20"/>
        </w:rPr>
        <w:t>profesor</w:t>
      </w:r>
      <w:r w:rsidR="00E20F3F" w:rsidRPr="4003E5D4">
        <w:rPr>
          <w:b/>
          <w:bCs/>
          <w:i/>
          <w:iCs/>
          <w:sz w:val="20"/>
          <w:szCs w:val="20"/>
        </w:rPr>
        <w:t>,</w:t>
      </w:r>
      <w:r w:rsidRPr="4003E5D4">
        <w:rPr>
          <w:b/>
          <w:bCs/>
          <w:i/>
          <w:iCs/>
          <w:sz w:val="20"/>
          <w:szCs w:val="20"/>
        </w:rPr>
        <w:t xml:space="preserve"> </w:t>
      </w:r>
      <w:r w:rsidR="00FF6A62" w:rsidRPr="4003E5D4">
        <w:rPr>
          <w:b/>
          <w:bCs/>
          <w:i/>
          <w:iCs/>
          <w:sz w:val="20"/>
          <w:szCs w:val="20"/>
        </w:rPr>
        <w:t>prorektor</w:t>
      </w:r>
      <w:r w:rsidR="00E20F3F" w:rsidRPr="4003E5D4">
        <w:rPr>
          <w:b/>
          <w:bCs/>
          <w:i/>
          <w:iCs/>
          <w:sz w:val="20"/>
          <w:szCs w:val="20"/>
        </w:rPr>
        <w:t>,</w:t>
      </w:r>
      <w:r w:rsidRPr="4003E5D4">
        <w:rPr>
          <w:b/>
          <w:bCs/>
          <w:i/>
          <w:iCs/>
          <w:sz w:val="20"/>
          <w:szCs w:val="20"/>
        </w:rPr>
        <w:t xml:space="preserve"> </w:t>
      </w:r>
      <w:r w:rsidR="00353756" w:rsidRPr="4003E5D4">
        <w:rPr>
          <w:b/>
          <w:bCs/>
          <w:i/>
          <w:iCs/>
          <w:sz w:val="20"/>
          <w:szCs w:val="20"/>
        </w:rPr>
        <w:t>peter.adamisin@unipo.sk</w:t>
      </w:r>
    </w:p>
    <w:p w14:paraId="52B774F2" w14:textId="462CD918" w:rsidR="00E20F3F" w:rsidRDefault="00E20F3F" w:rsidP="4003E5D4">
      <w:pPr>
        <w:pBdr>
          <w:top w:val="single" w:sz="4" w:space="1" w:color="auto"/>
          <w:left w:val="single" w:sz="4" w:space="4" w:color="auto"/>
          <w:bottom w:val="single" w:sz="4" w:space="1" w:color="auto"/>
          <w:right w:val="single" w:sz="4" w:space="4" w:color="auto"/>
        </w:pBdr>
        <w:spacing w:after="0"/>
        <w:rPr>
          <w:rStyle w:val="Hypertextovprepojenie"/>
          <w:b/>
          <w:bCs/>
          <w:i/>
          <w:iCs/>
          <w:color w:val="auto"/>
          <w:sz w:val="20"/>
          <w:szCs w:val="20"/>
          <w:u w:val="none"/>
        </w:rPr>
      </w:pPr>
      <w:r w:rsidRPr="4003E5D4">
        <w:rPr>
          <w:rStyle w:val="Hypertextovprepojenie"/>
          <w:b/>
          <w:bCs/>
          <w:i/>
          <w:iCs/>
          <w:color w:val="auto"/>
          <w:sz w:val="20"/>
          <w:szCs w:val="20"/>
          <w:u w:val="none"/>
        </w:rPr>
        <w:t>Fakulta manažmentu, ekonomiky a obchodu Prešovskej univerzity v Prešove</w:t>
      </w:r>
    </w:p>
    <w:p w14:paraId="27D12436" w14:textId="218583FA" w:rsidR="007F2B92" w:rsidRPr="00A6279B" w:rsidRDefault="00A35493" w:rsidP="00E20F3F">
      <w:pPr>
        <w:pBdr>
          <w:top w:val="single" w:sz="4" w:space="1" w:color="auto"/>
          <w:left w:val="single" w:sz="4" w:space="4" w:color="auto"/>
          <w:bottom w:val="single" w:sz="4" w:space="1" w:color="auto"/>
          <w:right w:val="single" w:sz="4" w:space="4" w:color="auto"/>
        </w:pBdr>
        <w:spacing w:after="0"/>
        <w:rPr>
          <w:rFonts w:cstheme="minorHAnsi"/>
          <w:b/>
          <w:bCs/>
          <w:i/>
          <w:iCs/>
          <w:sz w:val="20"/>
          <w:szCs w:val="20"/>
        </w:rPr>
      </w:pPr>
      <w:r>
        <w:rPr>
          <w:rStyle w:val="Hypertextovprepojenie"/>
          <w:rFonts w:cstheme="minorHAnsi"/>
          <w:b/>
          <w:bCs/>
          <w:i/>
          <w:iCs/>
          <w:color w:val="auto"/>
          <w:sz w:val="20"/>
          <w:szCs w:val="20"/>
          <w:u w:val="none"/>
        </w:rPr>
        <w:t xml:space="preserve">Konštantínova </w:t>
      </w:r>
      <w:r w:rsidR="00E20F3F">
        <w:rPr>
          <w:rStyle w:val="Hypertextovprepojenie"/>
          <w:rFonts w:cstheme="minorHAnsi"/>
          <w:b/>
          <w:bCs/>
          <w:i/>
          <w:iCs/>
          <w:color w:val="auto"/>
          <w:sz w:val="20"/>
          <w:szCs w:val="20"/>
          <w:u w:val="none"/>
        </w:rPr>
        <w:t xml:space="preserve">ul. </w:t>
      </w:r>
      <w:r>
        <w:rPr>
          <w:rStyle w:val="Hypertextovprepojenie"/>
          <w:rFonts w:cstheme="minorHAnsi"/>
          <w:b/>
          <w:bCs/>
          <w:i/>
          <w:iCs/>
          <w:color w:val="auto"/>
          <w:sz w:val="20"/>
          <w:szCs w:val="20"/>
          <w:u w:val="none"/>
        </w:rPr>
        <w:t>č</w:t>
      </w:r>
      <w:r w:rsidR="00E20F3F">
        <w:rPr>
          <w:rStyle w:val="Hypertextovprepojenie"/>
          <w:rFonts w:cstheme="minorHAnsi"/>
          <w:b/>
          <w:bCs/>
          <w:i/>
          <w:iCs/>
          <w:color w:val="auto"/>
          <w:sz w:val="20"/>
          <w:szCs w:val="20"/>
          <w:u w:val="none"/>
        </w:rPr>
        <w:t xml:space="preserve">. 16, </w:t>
      </w:r>
      <w:r w:rsidR="00F07138">
        <w:rPr>
          <w:rStyle w:val="Hypertextovprepojenie"/>
          <w:rFonts w:cstheme="minorHAnsi"/>
          <w:b/>
          <w:bCs/>
          <w:i/>
          <w:iCs/>
          <w:color w:val="auto"/>
          <w:sz w:val="20"/>
          <w:szCs w:val="20"/>
          <w:u w:val="none"/>
        </w:rPr>
        <w:t xml:space="preserve">08001 </w:t>
      </w:r>
      <w:r w:rsidR="00E20F3F">
        <w:rPr>
          <w:rStyle w:val="Hypertextovprepojenie"/>
          <w:rFonts w:cstheme="minorHAnsi"/>
          <w:b/>
          <w:bCs/>
          <w:i/>
          <w:iCs/>
          <w:color w:val="auto"/>
          <w:sz w:val="20"/>
          <w:szCs w:val="20"/>
          <w:u w:val="none"/>
        </w:rPr>
        <w:t>Prešov</w:t>
      </w:r>
    </w:p>
    <w:p w14:paraId="5CE2C01B" w14:textId="77777777" w:rsidR="00E20F3F" w:rsidRDefault="00E20F3F" w:rsidP="00E20F3F">
      <w:pPr>
        <w:pStyle w:val="Odsekzoznamu"/>
        <w:autoSpaceDE w:val="0"/>
        <w:autoSpaceDN w:val="0"/>
        <w:adjustRightInd w:val="0"/>
        <w:spacing w:after="0" w:line="240" w:lineRule="auto"/>
        <w:ind w:left="360"/>
        <w:rPr>
          <w:rFonts w:cstheme="minorHAnsi"/>
          <w:sz w:val="16"/>
          <w:szCs w:val="16"/>
        </w:rPr>
      </w:pPr>
    </w:p>
    <w:p w14:paraId="3E2B1075" w14:textId="19574D57" w:rsidR="00ED0F9B" w:rsidRPr="00CA50D8" w:rsidRDefault="00FA6611" w:rsidP="00F73422">
      <w:pPr>
        <w:pStyle w:val="Odsekzoznamu"/>
        <w:numPr>
          <w:ilvl w:val="0"/>
          <w:numId w:val="4"/>
        </w:numPr>
        <w:autoSpaceDE w:val="0"/>
        <w:autoSpaceDN w:val="0"/>
        <w:adjustRightInd w:val="0"/>
        <w:spacing w:after="0" w:line="240" w:lineRule="auto"/>
        <w:rPr>
          <w:rFonts w:cstheme="minorHAnsi"/>
          <w:sz w:val="16"/>
          <w:szCs w:val="16"/>
        </w:rPr>
      </w:pPr>
      <w:r w:rsidRPr="00E20F3F">
        <w:rPr>
          <w:rFonts w:cstheme="minorHAnsi"/>
          <w:sz w:val="16"/>
          <w:szCs w:val="16"/>
        </w:rPr>
        <w:t>Zoznam osôb zabezpečujúcich profilové predmety študijného programu</w:t>
      </w:r>
      <w:r w:rsidR="00431DCB" w:rsidRPr="00E20F3F">
        <w:rPr>
          <w:rFonts w:cstheme="minorHAnsi"/>
          <w:sz w:val="16"/>
          <w:szCs w:val="16"/>
        </w:rPr>
        <w:t xml:space="preserve"> </w:t>
      </w:r>
      <w:r w:rsidR="008C5F93" w:rsidRPr="00E20F3F">
        <w:rPr>
          <w:rFonts w:cstheme="minorHAnsi"/>
          <w:sz w:val="16"/>
          <w:szCs w:val="16"/>
        </w:rPr>
        <w:t xml:space="preserve">s priradením k predmetu </w:t>
      </w:r>
      <w:r w:rsidR="00165A89" w:rsidRPr="00E20F3F">
        <w:rPr>
          <w:rFonts w:cstheme="minorHAnsi"/>
          <w:sz w:val="16"/>
          <w:szCs w:val="16"/>
        </w:rPr>
        <w:t xml:space="preserve">s prepojením na centrálny </w:t>
      </w:r>
      <w:r w:rsidR="00D26994" w:rsidRPr="00E20F3F">
        <w:rPr>
          <w:rFonts w:cstheme="minorHAnsi"/>
          <w:sz w:val="16"/>
          <w:szCs w:val="16"/>
        </w:rPr>
        <w:t>R</w:t>
      </w:r>
      <w:r w:rsidR="00165A89" w:rsidRPr="00E20F3F">
        <w:rPr>
          <w:rFonts w:cstheme="minorHAnsi"/>
          <w:sz w:val="16"/>
          <w:szCs w:val="16"/>
        </w:rPr>
        <w:t>egister zamestnancov vysokých škôl</w:t>
      </w:r>
      <w:r w:rsidR="00692ED7" w:rsidRPr="00E20F3F">
        <w:rPr>
          <w:rFonts w:cstheme="minorHAnsi"/>
          <w:sz w:val="16"/>
          <w:szCs w:val="16"/>
        </w:rPr>
        <w:t xml:space="preserve">, </w:t>
      </w:r>
      <w:r w:rsidR="00026F87" w:rsidRPr="00E20F3F">
        <w:rPr>
          <w:rFonts w:cstheme="minorHAnsi"/>
          <w:sz w:val="16"/>
          <w:szCs w:val="16"/>
        </w:rPr>
        <w:t>s</w:t>
      </w:r>
      <w:r w:rsidR="00692ED7" w:rsidRPr="00E20F3F">
        <w:rPr>
          <w:rFonts w:cstheme="minorHAnsi"/>
          <w:sz w:val="16"/>
          <w:szCs w:val="16"/>
        </w:rPr>
        <w:t> </w:t>
      </w:r>
      <w:r w:rsidR="00026F87" w:rsidRPr="00E20F3F">
        <w:rPr>
          <w:rFonts w:cstheme="minorHAnsi"/>
          <w:sz w:val="16"/>
          <w:szCs w:val="16"/>
        </w:rPr>
        <w:t>kontaktom</w:t>
      </w:r>
      <w:r w:rsidR="00692ED7" w:rsidRPr="00E20F3F">
        <w:rPr>
          <w:rFonts w:cstheme="minorHAnsi"/>
          <w:sz w:val="16"/>
          <w:szCs w:val="16"/>
        </w:rPr>
        <w:t xml:space="preserve"> (môžu byť uvedení aj v študijnom pláne).</w:t>
      </w:r>
    </w:p>
    <w:p w14:paraId="48AE6E6E" w14:textId="34F0C803" w:rsidR="00211296" w:rsidRPr="00346169" w:rsidRDefault="00022A48"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rFonts w:cstheme="minorHAnsi"/>
          <w:b/>
          <w:bCs/>
          <w:i/>
          <w:iCs/>
          <w:sz w:val="20"/>
          <w:szCs w:val="20"/>
        </w:rPr>
        <w:t xml:space="preserve">prof. Ing. Peter </w:t>
      </w:r>
      <w:proofErr w:type="spellStart"/>
      <w:r w:rsidRPr="00346169">
        <w:rPr>
          <w:rFonts w:cstheme="minorHAnsi"/>
          <w:b/>
          <w:bCs/>
          <w:i/>
          <w:iCs/>
          <w:sz w:val="20"/>
          <w:szCs w:val="20"/>
        </w:rPr>
        <w:t>Adamišin</w:t>
      </w:r>
      <w:proofErr w:type="spellEnd"/>
      <w:r w:rsidRPr="00346169">
        <w:rPr>
          <w:rFonts w:cstheme="minorHAnsi"/>
          <w:b/>
          <w:bCs/>
          <w:i/>
          <w:iCs/>
          <w:sz w:val="20"/>
          <w:szCs w:val="20"/>
        </w:rPr>
        <w:t>, PhD</w:t>
      </w:r>
      <w:r w:rsidR="00211296" w:rsidRPr="00346169">
        <w:rPr>
          <w:b/>
          <w:bCs/>
          <w:i/>
          <w:iCs/>
          <w:sz w:val="20"/>
          <w:szCs w:val="20"/>
        </w:rPr>
        <w:t>.</w:t>
      </w:r>
      <w:r w:rsidR="00211296" w:rsidRPr="00346169">
        <w:rPr>
          <w:i/>
          <w:iCs/>
          <w:sz w:val="20"/>
          <w:szCs w:val="20"/>
        </w:rPr>
        <w:t xml:space="preserve"> </w:t>
      </w:r>
    </w:p>
    <w:p w14:paraId="66CF5949" w14:textId="0A12A0B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022A48" w:rsidRPr="00346169">
        <w:rPr>
          <w:i/>
          <w:iCs/>
          <w:sz w:val="20"/>
          <w:szCs w:val="20"/>
        </w:rPr>
        <w:t>Manažment environmentálnych projektov</w:t>
      </w:r>
    </w:p>
    <w:p w14:paraId="3BA131DE" w14:textId="59D971E3"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022A48" w:rsidRPr="00346169">
        <w:rPr>
          <w:i/>
          <w:iCs/>
          <w:sz w:val="20"/>
          <w:szCs w:val="20"/>
        </w:rPr>
        <w:t>Environmentálna ekonomika</w:t>
      </w:r>
    </w:p>
    <w:p w14:paraId="3202DE27" w14:textId="64F1176C"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sidRPr="00346169">
        <w:rPr>
          <w:i/>
          <w:iCs/>
          <w:sz w:val="20"/>
          <w:szCs w:val="20"/>
        </w:rPr>
        <w:t>Register: https://www.portalvs.sk/regzam/detail/</w:t>
      </w:r>
      <w:r w:rsidR="002169A0" w:rsidRPr="00346169">
        <w:rPr>
          <w:i/>
          <w:iCs/>
          <w:sz w:val="20"/>
          <w:szCs w:val="20"/>
        </w:rPr>
        <w:t>6815</w:t>
      </w:r>
    </w:p>
    <w:p w14:paraId="718E6242" w14:textId="77777777" w:rsidR="00346169" w:rsidRDefault="00346169"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38481A7B" w14:textId="103F9045" w:rsidR="00211296" w:rsidRPr="00346169" w:rsidRDefault="00346169"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Pr>
          <w:rFonts w:cstheme="minorHAnsi"/>
          <w:b/>
          <w:i/>
          <w:sz w:val="20"/>
          <w:szCs w:val="20"/>
        </w:rPr>
        <w:t>doc</w:t>
      </w:r>
      <w:r w:rsidR="002169A0" w:rsidRPr="00346169">
        <w:rPr>
          <w:rFonts w:cstheme="minorHAnsi"/>
          <w:b/>
          <w:i/>
          <w:sz w:val="20"/>
          <w:szCs w:val="20"/>
        </w:rPr>
        <w:t xml:space="preserve">. Ing. Emília </w:t>
      </w:r>
      <w:proofErr w:type="spellStart"/>
      <w:r w:rsidR="002169A0" w:rsidRPr="00346169">
        <w:rPr>
          <w:rFonts w:cstheme="minorHAnsi"/>
          <w:b/>
          <w:i/>
          <w:sz w:val="20"/>
          <w:szCs w:val="20"/>
        </w:rPr>
        <w:t>Huttmanová</w:t>
      </w:r>
      <w:proofErr w:type="spellEnd"/>
      <w:r w:rsidR="002169A0" w:rsidRPr="00346169">
        <w:rPr>
          <w:rFonts w:cstheme="minorHAnsi"/>
          <w:b/>
          <w:i/>
          <w:sz w:val="20"/>
          <w:szCs w:val="20"/>
        </w:rPr>
        <w:t>, PhD</w:t>
      </w:r>
      <w:r w:rsidR="00211296" w:rsidRPr="00346169">
        <w:rPr>
          <w:b/>
          <w:bCs/>
          <w:i/>
          <w:iCs/>
          <w:sz w:val="20"/>
          <w:szCs w:val="20"/>
        </w:rPr>
        <w:t>.</w:t>
      </w:r>
    </w:p>
    <w:p w14:paraId="412CB8F3" w14:textId="6F154831"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2169A0" w:rsidRPr="00346169">
        <w:rPr>
          <w:i/>
          <w:iCs/>
          <w:sz w:val="20"/>
          <w:szCs w:val="20"/>
        </w:rPr>
        <w:t>Cirkulárna ekonomika</w:t>
      </w:r>
    </w:p>
    <w:p w14:paraId="6BC01B11" w14:textId="7F7DE6D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4F2215" w:rsidRPr="00346169">
        <w:rPr>
          <w:i/>
          <w:iCs/>
          <w:sz w:val="20"/>
          <w:szCs w:val="20"/>
        </w:rPr>
        <w:t>Udržateľný rozvoj</w:t>
      </w:r>
    </w:p>
    <w:p w14:paraId="43DB3E62" w14:textId="586A18F8"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sidRPr="00346169">
        <w:rPr>
          <w:i/>
          <w:iCs/>
          <w:sz w:val="20"/>
          <w:szCs w:val="20"/>
        </w:rPr>
        <w:t xml:space="preserve">Register: </w:t>
      </w:r>
      <w:r w:rsidR="003B176D" w:rsidRPr="00346169">
        <w:rPr>
          <w:i/>
          <w:iCs/>
          <w:sz w:val="20"/>
          <w:szCs w:val="20"/>
        </w:rPr>
        <w:t>https://www.portalvs.sk/regzam/detail/6827</w:t>
      </w:r>
    </w:p>
    <w:p w14:paraId="4CF4FBF5" w14:textId="77777777"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p>
    <w:p w14:paraId="6D72D558" w14:textId="004A2B5E" w:rsidR="00211296" w:rsidRPr="00346169"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b/>
          <w:bCs/>
          <w:i/>
          <w:iCs/>
          <w:sz w:val="20"/>
          <w:szCs w:val="20"/>
        </w:rPr>
        <w:t xml:space="preserve">doc. Ing. </w:t>
      </w:r>
      <w:r w:rsidR="003B176D" w:rsidRPr="00346169">
        <w:rPr>
          <w:b/>
          <w:bCs/>
          <w:i/>
          <w:iCs/>
          <w:sz w:val="20"/>
          <w:szCs w:val="20"/>
        </w:rPr>
        <w:t xml:space="preserve">Martin </w:t>
      </w:r>
      <w:proofErr w:type="spellStart"/>
      <w:r w:rsidR="003B176D" w:rsidRPr="00346169">
        <w:rPr>
          <w:b/>
          <w:bCs/>
          <w:i/>
          <w:iCs/>
          <w:sz w:val="20"/>
          <w:szCs w:val="20"/>
        </w:rPr>
        <w:t>Rovňák</w:t>
      </w:r>
      <w:proofErr w:type="spellEnd"/>
      <w:r w:rsidRPr="00346169">
        <w:rPr>
          <w:b/>
          <w:bCs/>
          <w:i/>
          <w:iCs/>
          <w:sz w:val="20"/>
          <w:szCs w:val="20"/>
        </w:rPr>
        <w:t>, PhD.</w:t>
      </w:r>
    </w:p>
    <w:p w14:paraId="696F8E06" w14:textId="2D1FD027"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346169">
        <w:rPr>
          <w:i/>
          <w:iCs/>
          <w:sz w:val="20"/>
          <w:szCs w:val="20"/>
        </w:rPr>
        <w:t xml:space="preserve">Predmet: </w:t>
      </w:r>
      <w:r w:rsidR="0079745B" w:rsidRPr="00346169">
        <w:rPr>
          <w:i/>
          <w:iCs/>
          <w:sz w:val="20"/>
          <w:szCs w:val="20"/>
        </w:rPr>
        <w:t>Manažment obnoviteľných zdrojov a energetickej efektívnosti</w:t>
      </w:r>
    </w:p>
    <w:p w14:paraId="10E484E3" w14:textId="67BDC933" w:rsidR="00211296" w:rsidRPr="00346169"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r w:rsidRPr="00346169">
        <w:rPr>
          <w:i/>
          <w:iCs/>
          <w:sz w:val="20"/>
          <w:szCs w:val="20"/>
        </w:rPr>
        <w:t>Register: https://www.portalvs.sk/regzam/detail/</w:t>
      </w:r>
      <w:r w:rsidR="002E2AFC" w:rsidRPr="00346169">
        <w:rPr>
          <w:i/>
          <w:iCs/>
          <w:sz w:val="20"/>
          <w:szCs w:val="20"/>
        </w:rPr>
        <w:t>905</w:t>
      </w:r>
    </w:p>
    <w:p w14:paraId="29CAB2D6" w14:textId="77777777" w:rsidR="00211296" w:rsidRPr="00527217" w:rsidRDefault="00211296" w:rsidP="00211296">
      <w:pPr>
        <w:pBdr>
          <w:top w:val="single" w:sz="4" w:space="1" w:color="auto"/>
          <w:left w:val="single" w:sz="4" w:space="4" w:color="auto"/>
          <w:bottom w:val="single" w:sz="4" w:space="1" w:color="auto"/>
          <w:right w:val="single" w:sz="4" w:space="4" w:color="auto"/>
        </w:pBdr>
        <w:spacing w:after="0" w:line="240" w:lineRule="auto"/>
        <w:rPr>
          <w:i/>
          <w:iCs/>
          <w:sz w:val="20"/>
          <w:szCs w:val="20"/>
          <w:u w:val="single"/>
        </w:rPr>
      </w:pPr>
    </w:p>
    <w:p w14:paraId="603B8253" w14:textId="69BC37AE" w:rsidR="00211296" w:rsidRPr="00527217" w:rsidRDefault="002E2AFC" w:rsidP="00211296">
      <w:p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sidRPr="00527217">
        <w:rPr>
          <w:rFonts w:cstheme="minorHAnsi"/>
          <w:b/>
          <w:i/>
          <w:iCs/>
          <w:sz w:val="20"/>
          <w:szCs w:val="20"/>
        </w:rPr>
        <w:t xml:space="preserve">doc. Ing. Elena </w:t>
      </w:r>
      <w:proofErr w:type="spellStart"/>
      <w:r w:rsidRPr="00527217">
        <w:rPr>
          <w:rFonts w:cstheme="minorHAnsi"/>
          <w:b/>
          <w:i/>
          <w:iCs/>
          <w:sz w:val="20"/>
          <w:szCs w:val="20"/>
        </w:rPr>
        <w:t>Širá</w:t>
      </w:r>
      <w:proofErr w:type="spellEnd"/>
      <w:r w:rsidRPr="00527217">
        <w:rPr>
          <w:rFonts w:cstheme="minorHAnsi"/>
          <w:b/>
          <w:i/>
          <w:iCs/>
          <w:sz w:val="20"/>
          <w:szCs w:val="20"/>
        </w:rPr>
        <w:t>, PhD</w:t>
      </w:r>
      <w:r w:rsidR="00211296" w:rsidRPr="00527217">
        <w:rPr>
          <w:b/>
          <w:bCs/>
          <w:i/>
          <w:iCs/>
          <w:sz w:val="20"/>
          <w:szCs w:val="20"/>
        </w:rPr>
        <w:t>.</w:t>
      </w:r>
    </w:p>
    <w:p w14:paraId="66038809" w14:textId="2F526E90" w:rsidR="00211296" w:rsidRPr="00527217" w:rsidRDefault="00211296" w:rsidP="00051F3F">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527217">
        <w:rPr>
          <w:i/>
          <w:iCs/>
          <w:sz w:val="20"/>
          <w:szCs w:val="20"/>
        </w:rPr>
        <w:t xml:space="preserve">Predmet: </w:t>
      </w:r>
      <w:r w:rsidR="002E2AFC" w:rsidRPr="00527217">
        <w:rPr>
          <w:i/>
          <w:iCs/>
          <w:sz w:val="20"/>
          <w:szCs w:val="20"/>
        </w:rPr>
        <w:t>Podniková ekonomika</w:t>
      </w:r>
    </w:p>
    <w:p w14:paraId="3086B1F7" w14:textId="1AD1EEB2" w:rsidR="00211296" w:rsidRPr="00527217" w:rsidRDefault="00211296"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b/>
          <w:bCs/>
          <w:i/>
          <w:iCs/>
          <w:sz w:val="20"/>
          <w:szCs w:val="20"/>
        </w:rPr>
      </w:pPr>
      <w:r w:rsidRPr="00527217">
        <w:rPr>
          <w:i/>
          <w:iCs/>
          <w:sz w:val="20"/>
          <w:szCs w:val="20"/>
        </w:rPr>
        <w:t xml:space="preserve">Register: </w:t>
      </w:r>
      <w:r w:rsidR="044B80F9" w:rsidRPr="00527217">
        <w:rPr>
          <w:rFonts w:ascii="Calibri" w:eastAsia="Calibri" w:hAnsi="Calibri" w:cs="Calibri"/>
          <w:i/>
          <w:iCs/>
          <w:sz w:val="20"/>
          <w:szCs w:val="20"/>
        </w:rPr>
        <w:t>https://www.portalvs.sk/regzam/detail/6456</w:t>
      </w:r>
      <w:r w:rsidRPr="00527217">
        <w:rPr>
          <w:b/>
          <w:bCs/>
          <w:i/>
          <w:iCs/>
          <w:sz w:val="20"/>
          <w:szCs w:val="20"/>
        </w:rPr>
        <w:t xml:space="preserve"> </w:t>
      </w:r>
    </w:p>
    <w:p w14:paraId="3A660B66" w14:textId="77777777" w:rsidR="00211296" w:rsidRPr="00211296" w:rsidRDefault="00211296" w:rsidP="00211296">
      <w:pPr>
        <w:pBdr>
          <w:top w:val="single" w:sz="4" w:space="1" w:color="auto"/>
          <w:left w:val="single" w:sz="4" w:space="4" w:color="auto"/>
          <w:bottom w:val="single" w:sz="4" w:space="1" w:color="auto"/>
          <w:right w:val="single" w:sz="4" w:space="4" w:color="auto"/>
        </w:pBdr>
        <w:spacing w:after="0" w:line="240" w:lineRule="auto"/>
        <w:rPr>
          <w:b/>
          <w:i/>
          <w:iCs/>
          <w:sz w:val="20"/>
          <w:szCs w:val="20"/>
        </w:rPr>
      </w:pPr>
    </w:p>
    <w:p w14:paraId="59D315A6" w14:textId="77777777" w:rsidR="00A07388" w:rsidRDefault="00A07388" w:rsidP="005C4D1A">
      <w:p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B7169D">
        <w:rPr>
          <w:rFonts w:cstheme="minorHAnsi"/>
          <w:b/>
          <w:i/>
          <w:sz w:val="20"/>
          <w:szCs w:val="20"/>
        </w:rPr>
        <w:lastRenderedPageBreak/>
        <w:t xml:space="preserve">doc. Ing. </w:t>
      </w:r>
      <w:r w:rsidRPr="00C90170">
        <w:rPr>
          <w:rFonts w:cstheme="minorHAnsi"/>
          <w:b/>
          <w:i/>
          <w:sz w:val="20"/>
          <w:szCs w:val="20"/>
        </w:rPr>
        <w:t xml:space="preserve">Ivana </w:t>
      </w:r>
      <w:proofErr w:type="spellStart"/>
      <w:r w:rsidRPr="00C90170">
        <w:rPr>
          <w:rFonts w:cstheme="minorHAnsi"/>
          <w:b/>
          <w:i/>
          <w:sz w:val="20"/>
          <w:szCs w:val="20"/>
        </w:rPr>
        <w:t>Kravčáková</w:t>
      </w:r>
      <w:proofErr w:type="spellEnd"/>
      <w:r w:rsidRPr="00C90170">
        <w:rPr>
          <w:rFonts w:cstheme="minorHAnsi"/>
          <w:b/>
          <w:i/>
          <w:sz w:val="20"/>
          <w:szCs w:val="20"/>
        </w:rPr>
        <w:t xml:space="preserve"> Vozárová</w:t>
      </w:r>
      <w:r w:rsidRPr="00B7169D">
        <w:rPr>
          <w:rFonts w:cstheme="minorHAnsi"/>
          <w:b/>
          <w:i/>
          <w:sz w:val="20"/>
          <w:szCs w:val="20"/>
        </w:rPr>
        <w:t>, PhD</w:t>
      </w:r>
      <w:r w:rsidRPr="00211296">
        <w:rPr>
          <w:i/>
          <w:iCs/>
          <w:sz w:val="20"/>
          <w:szCs w:val="20"/>
        </w:rPr>
        <w:t xml:space="preserve"> </w:t>
      </w:r>
    </w:p>
    <w:p w14:paraId="55308617" w14:textId="77777777" w:rsidR="00261D51" w:rsidRDefault="00211296" w:rsidP="00211296">
      <w:pPr>
        <w:numPr>
          <w:ilvl w:val="0"/>
          <w:numId w:val="24"/>
        </w:numPr>
        <w:pBdr>
          <w:top w:val="single" w:sz="4" w:space="1" w:color="auto"/>
          <w:left w:val="single" w:sz="4" w:space="4" w:color="auto"/>
          <w:bottom w:val="single" w:sz="4" w:space="1" w:color="auto"/>
          <w:right w:val="single" w:sz="4" w:space="4" w:color="auto"/>
        </w:pBdr>
        <w:spacing w:after="0" w:line="240" w:lineRule="auto"/>
        <w:rPr>
          <w:i/>
          <w:iCs/>
          <w:sz w:val="20"/>
          <w:szCs w:val="20"/>
        </w:rPr>
      </w:pPr>
      <w:r w:rsidRPr="00211296">
        <w:rPr>
          <w:i/>
          <w:iCs/>
          <w:sz w:val="20"/>
          <w:szCs w:val="20"/>
        </w:rPr>
        <w:t xml:space="preserve">Predmet: </w:t>
      </w:r>
      <w:r w:rsidR="00667AC0" w:rsidRPr="00667AC0">
        <w:rPr>
          <w:i/>
          <w:iCs/>
          <w:sz w:val="20"/>
          <w:szCs w:val="20"/>
        </w:rPr>
        <w:t>Spoločensky zodpovedné podnikanie v zelenej ekonomike</w:t>
      </w:r>
      <w:r w:rsidRPr="00211296">
        <w:rPr>
          <w:i/>
          <w:iCs/>
          <w:sz w:val="20"/>
          <w:szCs w:val="20"/>
        </w:rPr>
        <w:t xml:space="preserve"> </w:t>
      </w:r>
    </w:p>
    <w:p w14:paraId="3FE66287" w14:textId="2474217D" w:rsidR="00211296" w:rsidRPr="00261D51" w:rsidRDefault="00261D51" w:rsidP="733D1BE4">
      <w:pPr>
        <w:numPr>
          <w:ilvl w:val="0"/>
          <w:numId w:val="24"/>
        </w:numPr>
        <w:pBdr>
          <w:top w:val="single" w:sz="4" w:space="1" w:color="auto"/>
          <w:left w:val="single" w:sz="4" w:space="4" w:color="auto"/>
          <w:bottom w:val="single" w:sz="4" w:space="1" w:color="auto"/>
          <w:right w:val="single" w:sz="4" w:space="4" w:color="auto"/>
        </w:pBdr>
        <w:spacing w:after="0" w:line="240" w:lineRule="auto"/>
        <w:rPr>
          <w:rStyle w:val="Hypertextovprepojenie"/>
          <w:i/>
          <w:iCs/>
          <w:color w:val="auto"/>
          <w:sz w:val="20"/>
          <w:szCs w:val="20"/>
          <w:u w:val="none"/>
        </w:rPr>
      </w:pPr>
      <w:r w:rsidRPr="733D1BE4">
        <w:rPr>
          <w:i/>
          <w:iCs/>
          <w:sz w:val="20"/>
          <w:szCs w:val="20"/>
        </w:rPr>
        <w:t>R</w:t>
      </w:r>
      <w:r w:rsidR="00211296" w:rsidRPr="733D1BE4">
        <w:rPr>
          <w:i/>
          <w:iCs/>
          <w:sz w:val="20"/>
          <w:szCs w:val="20"/>
        </w:rPr>
        <w:t xml:space="preserve">egister: </w:t>
      </w:r>
      <w:r w:rsidR="1317C0D6" w:rsidRPr="733D1BE4">
        <w:rPr>
          <w:rFonts w:ascii="Calibri" w:eastAsia="Calibri" w:hAnsi="Calibri" w:cs="Calibri"/>
          <w:i/>
          <w:iCs/>
          <w:sz w:val="20"/>
          <w:szCs w:val="20"/>
        </w:rPr>
        <w:t>https://www.portalvs.sk/regzam/detail/26511</w:t>
      </w:r>
    </w:p>
    <w:p w14:paraId="084983AC" w14:textId="160D5B9B" w:rsidR="008567DB" w:rsidRPr="008567DB" w:rsidRDefault="00DE1445" w:rsidP="0064083A">
      <w:pPr>
        <w:spacing w:after="0" w:line="240" w:lineRule="auto"/>
        <w:rPr>
          <w:rFonts w:cstheme="minorHAnsi"/>
          <w:sz w:val="16"/>
          <w:szCs w:val="16"/>
        </w:rPr>
      </w:pPr>
      <w:r>
        <w:rPr>
          <w:rFonts w:cstheme="minorHAnsi"/>
          <w:b/>
          <w:i/>
          <w:sz w:val="20"/>
          <w:szCs w:val="20"/>
        </w:rPr>
        <w:t xml:space="preserve"> </w:t>
      </w:r>
    </w:p>
    <w:p w14:paraId="44F6302E" w14:textId="6257F744" w:rsidR="005D1500" w:rsidRPr="00DD6F94" w:rsidRDefault="00874FE1" w:rsidP="00DD6F94">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Odkaz na </w:t>
      </w:r>
      <w:r w:rsidR="00800AD6">
        <w:rPr>
          <w:rFonts w:cstheme="minorHAnsi"/>
          <w:sz w:val="16"/>
          <w:szCs w:val="16"/>
        </w:rPr>
        <w:t>v</w:t>
      </w:r>
      <w:r w:rsidRPr="002C3B4D">
        <w:rPr>
          <w:rFonts w:cstheme="minorHAnsi"/>
          <w:sz w:val="16"/>
          <w:szCs w:val="16"/>
        </w:rPr>
        <w:t>edecko</w:t>
      </w:r>
      <w:r w:rsidR="00BA7B8A">
        <w:rPr>
          <w:rFonts w:cstheme="minorHAnsi"/>
          <w:sz w:val="16"/>
          <w:szCs w:val="16"/>
        </w:rPr>
        <w:t>/umelecko</w:t>
      </w:r>
      <w:r w:rsidR="00803771">
        <w:rPr>
          <w:rFonts w:cstheme="minorHAnsi"/>
          <w:sz w:val="16"/>
          <w:szCs w:val="16"/>
        </w:rPr>
        <w:t>-</w:t>
      </w:r>
      <w:r w:rsidRPr="002C3B4D">
        <w:rPr>
          <w:rFonts w:cstheme="minorHAnsi"/>
          <w:sz w:val="16"/>
          <w:szCs w:val="16"/>
        </w:rPr>
        <w:t xml:space="preserve">pedagogické charakteristiky osôb zabezpečujúcich profilové predmety študijného programu. </w:t>
      </w:r>
    </w:p>
    <w:p w14:paraId="62483CF6" w14:textId="73BF4E05" w:rsidR="00934CD8" w:rsidRPr="00621BCF" w:rsidRDefault="00326AD0" w:rsidP="00DD6F94">
      <w:pPr>
        <w:pBdr>
          <w:top w:val="single" w:sz="4" w:space="1" w:color="auto"/>
          <w:left w:val="single" w:sz="4" w:space="4" w:color="auto"/>
          <w:bottom w:val="single" w:sz="4" w:space="1" w:color="auto"/>
          <w:right w:val="single" w:sz="4" w:space="4" w:color="auto"/>
        </w:pBdr>
        <w:spacing w:after="0" w:line="240" w:lineRule="auto"/>
        <w:rPr>
          <w:rFonts w:cstheme="minorHAnsi"/>
          <w:b/>
          <w:i/>
          <w:iCs/>
          <w:sz w:val="20"/>
          <w:szCs w:val="20"/>
        </w:rPr>
      </w:pPr>
      <w:hyperlink r:id="rId24" w:history="1">
        <w:r w:rsidR="00F23E1D" w:rsidRPr="00377CD4">
          <w:rPr>
            <w:rStyle w:val="Hypertextovprepojenie"/>
            <w:sz w:val="20"/>
            <w:szCs w:val="20"/>
          </w:rPr>
          <w:t xml:space="preserve"> </w:t>
        </w:r>
        <w:r w:rsidR="00F23E1D" w:rsidRPr="00377CD4">
          <w:rPr>
            <w:rStyle w:val="Hypertextovprepojenie"/>
            <w:rFonts w:cstheme="minorHAnsi"/>
            <w:iCs/>
            <w:sz w:val="20"/>
            <w:szCs w:val="20"/>
          </w:rPr>
          <w:t>https://www.unipo.sk/fakulta-manazmentu-ekonomiky-a-obchodu/vnutorny-system-kvality-a-akreditacia/sp/bc/zepef/</w:t>
        </w:r>
      </w:hyperlink>
    </w:p>
    <w:p w14:paraId="78F2C8B5" w14:textId="77777777" w:rsidR="00237F92" w:rsidRDefault="00237F92" w:rsidP="00C4530C">
      <w:pPr>
        <w:pStyle w:val="Odsekzoznamu"/>
        <w:autoSpaceDE w:val="0"/>
        <w:autoSpaceDN w:val="0"/>
        <w:adjustRightInd w:val="0"/>
        <w:spacing w:after="0" w:line="240" w:lineRule="auto"/>
        <w:ind w:left="360"/>
        <w:rPr>
          <w:rFonts w:cstheme="minorHAnsi"/>
          <w:sz w:val="16"/>
          <w:szCs w:val="16"/>
        </w:rPr>
      </w:pPr>
      <w:bookmarkStart w:id="9" w:name="_Hlk94246986"/>
    </w:p>
    <w:p w14:paraId="7E205653" w14:textId="0D20FF18" w:rsidR="00621BCF" w:rsidRDefault="00A537D3" w:rsidP="00621BCF">
      <w:pPr>
        <w:pStyle w:val="Odsekzoznamu"/>
        <w:numPr>
          <w:ilvl w:val="0"/>
          <w:numId w:val="4"/>
        </w:numPr>
        <w:autoSpaceDE w:val="0"/>
        <w:autoSpaceDN w:val="0"/>
        <w:adjustRightInd w:val="0"/>
        <w:spacing w:after="0" w:line="240" w:lineRule="auto"/>
        <w:rPr>
          <w:rFonts w:cstheme="minorHAnsi"/>
          <w:sz w:val="16"/>
          <w:szCs w:val="16"/>
        </w:rPr>
      </w:pPr>
      <w:r w:rsidRPr="002C3B4D">
        <w:rPr>
          <w:rFonts w:cstheme="minorHAnsi"/>
          <w:sz w:val="16"/>
          <w:szCs w:val="16"/>
        </w:rPr>
        <w:t xml:space="preserve">Zoznam učiteľov študijného programu </w:t>
      </w:r>
      <w:r w:rsidR="00431DCB" w:rsidRPr="002C3B4D">
        <w:rPr>
          <w:rFonts w:cstheme="minorHAnsi"/>
          <w:sz w:val="16"/>
          <w:szCs w:val="16"/>
        </w:rPr>
        <w:t xml:space="preserve">s priradením k predmetu </w:t>
      </w:r>
      <w:r w:rsidR="00026F87" w:rsidRPr="002C3B4D">
        <w:rPr>
          <w:rFonts w:cstheme="minorHAnsi"/>
          <w:sz w:val="16"/>
          <w:szCs w:val="16"/>
        </w:rPr>
        <w:t>a </w:t>
      </w:r>
      <w:r w:rsidR="00F43F51" w:rsidRPr="002C3B4D">
        <w:rPr>
          <w:rFonts w:cstheme="minorHAnsi"/>
          <w:sz w:val="16"/>
          <w:szCs w:val="16"/>
        </w:rPr>
        <w:t>prepojen</w:t>
      </w:r>
      <w:r w:rsidR="00026F87" w:rsidRPr="002C3B4D">
        <w:rPr>
          <w:rFonts w:cstheme="minorHAnsi"/>
          <w:sz w:val="16"/>
          <w:szCs w:val="16"/>
        </w:rPr>
        <w:t xml:space="preserve">ím </w:t>
      </w:r>
      <w:r w:rsidR="00F43F51" w:rsidRPr="002C3B4D">
        <w:rPr>
          <w:rFonts w:cstheme="minorHAnsi"/>
          <w:sz w:val="16"/>
          <w:szCs w:val="16"/>
        </w:rPr>
        <w:t xml:space="preserve">na centrálny register </w:t>
      </w:r>
      <w:r w:rsidR="00026F87" w:rsidRPr="002C3B4D">
        <w:rPr>
          <w:rFonts w:cstheme="minorHAnsi"/>
          <w:sz w:val="16"/>
          <w:szCs w:val="16"/>
        </w:rPr>
        <w:t>zamestnancov</w:t>
      </w:r>
      <w:r w:rsidR="00F43F51" w:rsidRPr="002C3B4D">
        <w:rPr>
          <w:rFonts w:cstheme="minorHAnsi"/>
          <w:sz w:val="16"/>
          <w:szCs w:val="16"/>
        </w:rPr>
        <w:t xml:space="preserve"> vysokých škôl</w:t>
      </w:r>
      <w:r w:rsidR="00692ED7" w:rsidRPr="002C3B4D">
        <w:rPr>
          <w:rFonts w:cstheme="minorHAnsi"/>
          <w:sz w:val="16"/>
          <w:szCs w:val="16"/>
        </w:rPr>
        <w:t xml:space="preserve">, </w:t>
      </w:r>
      <w:r w:rsidR="00026F87" w:rsidRPr="002C3B4D">
        <w:rPr>
          <w:rFonts w:cstheme="minorHAnsi"/>
          <w:sz w:val="16"/>
          <w:szCs w:val="16"/>
        </w:rPr>
        <w:t xml:space="preserve"> </w:t>
      </w:r>
      <w:r w:rsidR="00026F87" w:rsidRPr="00DF6F79">
        <w:rPr>
          <w:rFonts w:cstheme="minorHAnsi"/>
          <w:sz w:val="16"/>
          <w:szCs w:val="16"/>
        </w:rPr>
        <w:t>s</w:t>
      </w:r>
      <w:r w:rsidR="00AF3EA2" w:rsidRPr="00DF6F79">
        <w:rPr>
          <w:rFonts w:cstheme="minorHAnsi"/>
          <w:sz w:val="16"/>
          <w:szCs w:val="16"/>
        </w:rPr>
        <w:t xml:space="preserve"> uvedením </w:t>
      </w:r>
      <w:r w:rsidR="00026F87" w:rsidRPr="00DF6F79">
        <w:rPr>
          <w:rFonts w:cstheme="minorHAnsi"/>
          <w:sz w:val="16"/>
          <w:szCs w:val="16"/>
        </w:rPr>
        <w:t>kontakt</w:t>
      </w:r>
      <w:r w:rsidR="00AF3EA2" w:rsidRPr="00DF6F79">
        <w:rPr>
          <w:rFonts w:cstheme="minorHAnsi"/>
          <w:sz w:val="16"/>
          <w:szCs w:val="16"/>
        </w:rPr>
        <w:t xml:space="preserve">ov </w:t>
      </w:r>
      <w:r w:rsidR="00692ED7" w:rsidRPr="00DF6F79">
        <w:rPr>
          <w:rFonts w:cstheme="minorHAnsi"/>
          <w:sz w:val="16"/>
          <w:szCs w:val="16"/>
        </w:rPr>
        <w:t>(môž</w:t>
      </w:r>
      <w:r w:rsidR="00AF3EA2" w:rsidRPr="00DF6F79">
        <w:rPr>
          <w:rFonts w:cstheme="minorHAnsi"/>
          <w:sz w:val="16"/>
          <w:szCs w:val="16"/>
        </w:rPr>
        <w:t xml:space="preserve">e byť súčasťou </w:t>
      </w:r>
      <w:r w:rsidR="00692ED7" w:rsidRPr="00DF6F79">
        <w:rPr>
          <w:rFonts w:cstheme="minorHAnsi"/>
          <w:sz w:val="16"/>
          <w:szCs w:val="16"/>
        </w:rPr>
        <w:t>študijn</w:t>
      </w:r>
      <w:r w:rsidR="00AF3EA2" w:rsidRPr="00DF6F79">
        <w:rPr>
          <w:rFonts w:cstheme="minorHAnsi"/>
          <w:sz w:val="16"/>
          <w:szCs w:val="16"/>
        </w:rPr>
        <w:t xml:space="preserve">ého </w:t>
      </w:r>
      <w:r w:rsidR="00692ED7" w:rsidRPr="00DF6F79">
        <w:rPr>
          <w:rFonts w:cstheme="minorHAnsi"/>
          <w:sz w:val="16"/>
          <w:szCs w:val="16"/>
        </w:rPr>
        <w:t>plán</w:t>
      </w:r>
      <w:r w:rsidR="00AF3EA2" w:rsidRPr="00DF6F79">
        <w:rPr>
          <w:rFonts w:cstheme="minorHAnsi"/>
          <w:sz w:val="16"/>
          <w:szCs w:val="16"/>
        </w:rPr>
        <w:t>u</w:t>
      </w:r>
      <w:bookmarkEnd w:id="9"/>
      <w:r w:rsidR="00692ED7" w:rsidRPr="00DF6F79">
        <w:rPr>
          <w:rFonts w:cstheme="minorHAnsi"/>
          <w:sz w:val="16"/>
          <w:szCs w:val="16"/>
        </w:rPr>
        <w:t xml:space="preserve">). </w:t>
      </w:r>
    </w:p>
    <w:p w14:paraId="45E6F723" w14:textId="77763E3E" w:rsidR="00F23E1D" w:rsidRDefault="00F23E1D" w:rsidP="00F23E1D">
      <w:pPr>
        <w:autoSpaceDE w:val="0"/>
        <w:autoSpaceDN w:val="0"/>
        <w:adjustRightInd w:val="0"/>
        <w:spacing w:after="0" w:line="240" w:lineRule="auto"/>
        <w:rPr>
          <w:rFonts w:cstheme="minorHAnsi"/>
          <w:sz w:val="16"/>
          <w:szCs w:val="16"/>
        </w:rPr>
      </w:pPr>
    </w:p>
    <w:p w14:paraId="0E3ED9A5" w14:textId="1C305201" w:rsidR="00F23E1D" w:rsidRDefault="00F23E1D" w:rsidP="00F23E1D">
      <w:pPr>
        <w:autoSpaceDE w:val="0"/>
        <w:autoSpaceDN w:val="0"/>
        <w:adjustRightInd w:val="0"/>
        <w:spacing w:after="0" w:line="240" w:lineRule="auto"/>
        <w:rPr>
          <w:rFonts w:cstheme="minorHAnsi"/>
          <w:sz w:val="16"/>
          <w:szCs w:val="16"/>
        </w:rPr>
      </w:pPr>
    </w:p>
    <w:tbl>
      <w:tblPr>
        <w:tblW w:w="524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5"/>
        <w:gridCol w:w="2985"/>
        <w:gridCol w:w="8"/>
        <w:gridCol w:w="1835"/>
        <w:gridCol w:w="8"/>
        <w:gridCol w:w="2109"/>
      </w:tblGrid>
      <w:tr w:rsidR="00F23E1D" w:rsidRPr="0028521D" w14:paraId="0718F76F" w14:textId="77777777" w:rsidTr="009F3A44">
        <w:trPr>
          <w:trHeight w:val="251"/>
        </w:trPr>
        <w:tc>
          <w:tcPr>
            <w:tcW w:w="1345" w:type="pct"/>
            <w:noWrap/>
            <w:vAlign w:val="center"/>
            <w:hideMark/>
          </w:tcPr>
          <w:p w14:paraId="376B4045" w14:textId="77777777" w:rsidR="00F23E1D" w:rsidRPr="00D66E89" w:rsidRDefault="00F23E1D" w:rsidP="00F23E1D">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Meno a priezvisko</w:t>
            </w:r>
          </w:p>
        </w:tc>
        <w:tc>
          <w:tcPr>
            <w:tcW w:w="1575" w:type="pct"/>
            <w:gridSpan w:val="2"/>
            <w:vAlign w:val="center"/>
          </w:tcPr>
          <w:p w14:paraId="288D739B" w14:textId="77777777" w:rsidR="00F23E1D" w:rsidRPr="00D66E89" w:rsidRDefault="00F23E1D" w:rsidP="00F23E1D">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Predmet</w:t>
            </w:r>
          </w:p>
        </w:tc>
        <w:tc>
          <w:tcPr>
            <w:tcW w:w="970" w:type="pct"/>
            <w:gridSpan w:val="2"/>
            <w:vAlign w:val="center"/>
            <w:hideMark/>
          </w:tcPr>
          <w:p w14:paraId="5598C14C" w14:textId="77777777" w:rsidR="00F23E1D" w:rsidRPr="00D66E89" w:rsidRDefault="00F23E1D" w:rsidP="00F23E1D">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Portál VS</w:t>
            </w:r>
          </w:p>
        </w:tc>
        <w:tc>
          <w:tcPr>
            <w:tcW w:w="1110" w:type="pct"/>
            <w:vAlign w:val="center"/>
            <w:hideMark/>
          </w:tcPr>
          <w:p w14:paraId="603C5F18" w14:textId="77777777" w:rsidR="00F23E1D" w:rsidRPr="00D66E89" w:rsidRDefault="00F23E1D" w:rsidP="00F23E1D">
            <w:pPr>
              <w:autoSpaceDE w:val="0"/>
              <w:autoSpaceDN w:val="0"/>
              <w:adjustRightInd w:val="0"/>
              <w:spacing w:after="0" w:line="240" w:lineRule="auto"/>
              <w:jc w:val="center"/>
              <w:rPr>
                <w:rFonts w:cstheme="minorHAnsi"/>
                <w:i/>
                <w:iCs/>
                <w:sz w:val="16"/>
                <w:szCs w:val="16"/>
              </w:rPr>
            </w:pPr>
            <w:r w:rsidRPr="00D66E89">
              <w:rPr>
                <w:rFonts w:cstheme="minorHAnsi"/>
                <w:i/>
                <w:iCs/>
                <w:sz w:val="16"/>
                <w:szCs w:val="16"/>
              </w:rPr>
              <w:t>Kontakt</w:t>
            </w:r>
          </w:p>
        </w:tc>
      </w:tr>
      <w:tr w:rsidR="00F23E1D" w:rsidRPr="0028521D" w14:paraId="0BFAD70E" w14:textId="77777777" w:rsidTr="009F3A44">
        <w:trPr>
          <w:trHeight w:val="227"/>
        </w:trPr>
        <w:tc>
          <w:tcPr>
            <w:tcW w:w="1345" w:type="pct"/>
            <w:noWrap/>
            <w:vAlign w:val="center"/>
            <w:hideMark/>
          </w:tcPr>
          <w:p w14:paraId="63D91D63"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prof. Ing. Róbert Štefko, </w:t>
            </w:r>
            <w:proofErr w:type="spellStart"/>
            <w:r w:rsidRPr="0028521D">
              <w:rPr>
                <w:rFonts w:cstheme="minorHAnsi"/>
                <w:i/>
                <w:iCs/>
                <w:sz w:val="16"/>
                <w:szCs w:val="16"/>
              </w:rPr>
              <w:t>Ph.D</w:t>
            </w:r>
            <w:proofErr w:type="spellEnd"/>
            <w:r w:rsidRPr="0028521D">
              <w:rPr>
                <w:rFonts w:cstheme="minorHAnsi"/>
                <w:i/>
                <w:iCs/>
                <w:sz w:val="16"/>
                <w:szCs w:val="16"/>
              </w:rPr>
              <w:t>.</w:t>
            </w:r>
          </w:p>
        </w:tc>
        <w:tc>
          <w:tcPr>
            <w:tcW w:w="1575" w:type="pct"/>
            <w:gridSpan w:val="2"/>
            <w:vAlign w:val="center"/>
          </w:tcPr>
          <w:p w14:paraId="1B49446C"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Marketing</w:t>
            </w:r>
          </w:p>
        </w:tc>
        <w:tc>
          <w:tcPr>
            <w:tcW w:w="970" w:type="pct"/>
            <w:gridSpan w:val="2"/>
            <w:noWrap/>
            <w:vAlign w:val="center"/>
            <w:hideMark/>
          </w:tcPr>
          <w:p w14:paraId="64D29476"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25" w:history="1">
              <w:r w:rsidR="00F23E1D" w:rsidRPr="0028521D">
                <w:rPr>
                  <w:rStyle w:val="Hypertextovprepojenie"/>
                  <w:rFonts w:cstheme="minorHAnsi"/>
                  <w:i/>
                  <w:iCs/>
                  <w:color w:val="auto"/>
                  <w:sz w:val="16"/>
                  <w:szCs w:val="16"/>
                  <w:u w:val="none"/>
                </w:rPr>
                <w:t>https://www.portalvs.sk/regzam/detail/6444</w:t>
              </w:r>
            </w:hyperlink>
          </w:p>
        </w:tc>
        <w:tc>
          <w:tcPr>
            <w:tcW w:w="1110" w:type="pct"/>
            <w:noWrap/>
            <w:vAlign w:val="center"/>
            <w:hideMark/>
          </w:tcPr>
          <w:p w14:paraId="7D9659AA" w14:textId="77777777" w:rsidR="00F23E1D" w:rsidRPr="00C4661B" w:rsidRDefault="00326AD0" w:rsidP="00F23E1D">
            <w:pPr>
              <w:autoSpaceDE w:val="0"/>
              <w:autoSpaceDN w:val="0"/>
              <w:adjustRightInd w:val="0"/>
              <w:spacing w:after="0" w:line="240" w:lineRule="auto"/>
              <w:rPr>
                <w:rFonts w:cstheme="minorHAnsi"/>
                <w:i/>
                <w:iCs/>
                <w:sz w:val="15"/>
                <w:szCs w:val="15"/>
              </w:rPr>
            </w:pPr>
            <w:hyperlink r:id="rId26" w:history="1">
              <w:r w:rsidR="00F23E1D" w:rsidRPr="00C4661B">
                <w:rPr>
                  <w:rStyle w:val="Hypertextovprepojenie"/>
                  <w:rFonts w:cstheme="minorHAnsi"/>
                  <w:i/>
                  <w:iCs/>
                  <w:color w:val="auto"/>
                  <w:sz w:val="15"/>
                  <w:szCs w:val="15"/>
                  <w:u w:val="none"/>
                </w:rPr>
                <w:t>robert.stefko@unipo.sk</w:t>
              </w:r>
            </w:hyperlink>
          </w:p>
        </w:tc>
      </w:tr>
      <w:tr w:rsidR="00F23E1D" w:rsidRPr="00E40295" w14:paraId="698E7313" w14:textId="77777777" w:rsidTr="009F3A44">
        <w:trPr>
          <w:trHeight w:val="227"/>
        </w:trPr>
        <w:tc>
          <w:tcPr>
            <w:tcW w:w="1345" w:type="pct"/>
            <w:tcBorders>
              <w:top w:val="single" w:sz="4" w:space="0" w:color="auto"/>
              <w:left w:val="single" w:sz="4" w:space="0" w:color="auto"/>
              <w:bottom w:val="single" w:sz="4" w:space="0" w:color="auto"/>
              <w:right w:val="single" w:sz="4" w:space="0" w:color="auto"/>
            </w:tcBorders>
            <w:noWrap/>
            <w:vAlign w:val="center"/>
            <w:hideMark/>
          </w:tcPr>
          <w:p w14:paraId="5C72943E" w14:textId="77777777" w:rsidR="00F23E1D" w:rsidRPr="002C4CDA" w:rsidRDefault="00F23E1D" w:rsidP="00F23E1D">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prof. Ing. Peter </w:t>
            </w:r>
            <w:proofErr w:type="spellStart"/>
            <w:r w:rsidRPr="002C4CDA">
              <w:rPr>
                <w:rFonts w:cstheme="minorHAnsi"/>
                <w:i/>
                <w:iCs/>
                <w:sz w:val="16"/>
                <w:szCs w:val="16"/>
              </w:rPr>
              <w:t>Adamišin</w:t>
            </w:r>
            <w:proofErr w:type="spellEnd"/>
            <w:r w:rsidRPr="002C4CDA">
              <w:rPr>
                <w:rFonts w:cstheme="minorHAnsi"/>
                <w:i/>
                <w:iCs/>
                <w:sz w:val="16"/>
                <w:szCs w:val="16"/>
              </w:rPr>
              <w:t>, PhD.</w:t>
            </w:r>
          </w:p>
        </w:tc>
        <w:tc>
          <w:tcPr>
            <w:tcW w:w="1575" w:type="pct"/>
            <w:gridSpan w:val="2"/>
            <w:tcBorders>
              <w:top w:val="single" w:sz="4" w:space="0" w:color="auto"/>
              <w:left w:val="single" w:sz="4" w:space="0" w:color="auto"/>
              <w:bottom w:val="single" w:sz="4" w:space="0" w:color="auto"/>
              <w:right w:val="single" w:sz="4" w:space="0" w:color="auto"/>
            </w:tcBorders>
            <w:vAlign w:val="center"/>
          </w:tcPr>
          <w:p w14:paraId="32ADE48B" w14:textId="77777777" w:rsidR="00F23E1D" w:rsidRPr="002C4CDA" w:rsidRDefault="00F23E1D" w:rsidP="00F23E1D">
            <w:pPr>
              <w:autoSpaceDE w:val="0"/>
              <w:autoSpaceDN w:val="0"/>
              <w:adjustRightInd w:val="0"/>
              <w:spacing w:after="0" w:line="240" w:lineRule="auto"/>
              <w:rPr>
                <w:rFonts w:cstheme="minorHAnsi"/>
                <w:i/>
                <w:iCs/>
                <w:sz w:val="16"/>
                <w:szCs w:val="16"/>
              </w:rPr>
            </w:pPr>
            <w:r w:rsidRPr="005C1834">
              <w:rPr>
                <w:rFonts w:cstheme="minorHAnsi"/>
                <w:i/>
                <w:iCs/>
                <w:sz w:val="16"/>
                <w:szCs w:val="16"/>
              </w:rPr>
              <w:t>Environmentálna ekonomika</w:t>
            </w:r>
            <w:r>
              <w:rPr>
                <w:rFonts w:cstheme="minorHAnsi"/>
                <w:i/>
                <w:iCs/>
                <w:sz w:val="16"/>
                <w:szCs w:val="16"/>
              </w:rPr>
              <w:t xml:space="preserve">, </w:t>
            </w:r>
            <w:r w:rsidRPr="005C1834">
              <w:rPr>
                <w:rFonts w:cstheme="minorHAnsi"/>
                <w:i/>
                <w:iCs/>
                <w:sz w:val="16"/>
                <w:szCs w:val="16"/>
              </w:rPr>
              <w:t>Cirkulárna ekonomika</w:t>
            </w:r>
            <w:r>
              <w:rPr>
                <w:rFonts w:cstheme="minorHAnsi"/>
                <w:i/>
                <w:iCs/>
                <w:sz w:val="16"/>
                <w:szCs w:val="16"/>
              </w:rPr>
              <w:t xml:space="preserve">; </w:t>
            </w:r>
            <w:r w:rsidRPr="005C1834">
              <w:rPr>
                <w:rFonts w:cstheme="minorHAnsi"/>
                <w:i/>
                <w:iCs/>
                <w:sz w:val="16"/>
                <w:szCs w:val="16"/>
              </w:rPr>
              <w:t>Manažment environmentálnych projektov</w:t>
            </w:r>
            <w:r>
              <w:rPr>
                <w:rFonts w:cstheme="minorHAnsi"/>
                <w:i/>
                <w:iCs/>
                <w:sz w:val="16"/>
                <w:szCs w:val="16"/>
              </w:rPr>
              <w:t xml:space="preserve">; </w:t>
            </w:r>
            <w:r w:rsidRPr="002C4CDA">
              <w:rPr>
                <w:rFonts w:cstheme="minorHAnsi"/>
                <w:i/>
                <w:iCs/>
                <w:sz w:val="16"/>
                <w:szCs w:val="16"/>
              </w:rPr>
              <w:t>Udržateľný rozvoj, Environmentálna politika, Environmentálne informačné systémy</w:t>
            </w:r>
          </w:p>
        </w:tc>
        <w:tc>
          <w:tcPr>
            <w:tcW w:w="970" w:type="pct"/>
            <w:gridSpan w:val="2"/>
            <w:tcBorders>
              <w:top w:val="single" w:sz="4" w:space="0" w:color="auto"/>
              <w:left w:val="single" w:sz="4" w:space="0" w:color="auto"/>
              <w:bottom w:val="single" w:sz="4" w:space="0" w:color="auto"/>
              <w:right w:val="single" w:sz="4" w:space="0" w:color="auto"/>
            </w:tcBorders>
            <w:noWrap/>
            <w:vAlign w:val="center"/>
            <w:hideMark/>
          </w:tcPr>
          <w:p w14:paraId="5425700D" w14:textId="77777777" w:rsidR="00F23E1D" w:rsidRPr="00621BCF" w:rsidRDefault="00F23E1D" w:rsidP="00F23E1D">
            <w:pPr>
              <w:autoSpaceDE w:val="0"/>
              <w:autoSpaceDN w:val="0"/>
              <w:adjustRightInd w:val="0"/>
              <w:spacing w:after="0" w:line="240" w:lineRule="auto"/>
              <w:rPr>
                <w:rStyle w:val="Hypertextovprepojenie"/>
                <w:rFonts w:cstheme="minorHAnsi"/>
                <w:i/>
                <w:iCs/>
                <w:color w:val="auto"/>
                <w:sz w:val="16"/>
                <w:szCs w:val="16"/>
                <w:u w:val="none"/>
              </w:rPr>
            </w:pPr>
            <w:r w:rsidRPr="00621BCF">
              <w:rPr>
                <w:rStyle w:val="Hypertextovprepojenie"/>
                <w:rFonts w:cstheme="minorHAnsi"/>
                <w:i/>
                <w:iCs/>
                <w:color w:val="auto"/>
                <w:sz w:val="16"/>
                <w:szCs w:val="16"/>
                <w:u w:val="none"/>
              </w:rPr>
              <w:t>https://www.portalvs.sk/regzam/detail/6815</w:t>
            </w:r>
          </w:p>
        </w:tc>
        <w:tc>
          <w:tcPr>
            <w:tcW w:w="1110" w:type="pct"/>
            <w:tcBorders>
              <w:top w:val="single" w:sz="4" w:space="0" w:color="auto"/>
              <w:left w:val="single" w:sz="4" w:space="0" w:color="auto"/>
              <w:bottom w:val="single" w:sz="4" w:space="0" w:color="auto"/>
              <w:right w:val="single" w:sz="4" w:space="0" w:color="auto"/>
            </w:tcBorders>
            <w:noWrap/>
            <w:vAlign w:val="center"/>
            <w:hideMark/>
          </w:tcPr>
          <w:p w14:paraId="3B488E78" w14:textId="77777777" w:rsidR="00F23E1D" w:rsidRPr="00534E8A" w:rsidRDefault="00F23E1D" w:rsidP="00F23E1D">
            <w:pPr>
              <w:autoSpaceDE w:val="0"/>
              <w:autoSpaceDN w:val="0"/>
              <w:adjustRightInd w:val="0"/>
              <w:spacing w:after="0" w:line="240" w:lineRule="auto"/>
              <w:rPr>
                <w:sz w:val="15"/>
                <w:szCs w:val="15"/>
              </w:rPr>
            </w:pPr>
            <w:r w:rsidRPr="00534E8A">
              <w:rPr>
                <w:sz w:val="15"/>
                <w:szCs w:val="15"/>
              </w:rPr>
              <w:t>peter.adamisin@unipo.sk</w:t>
            </w:r>
          </w:p>
        </w:tc>
      </w:tr>
      <w:tr w:rsidR="00F23E1D" w:rsidRPr="00E40295" w14:paraId="2A45F9F4" w14:textId="77777777" w:rsidTr="009F3A44">
        <w:trPr>
          <w:trHeight w:val="290"/>
        </w:trPr>
        <w:tc>
          <w:tcPr>
            <w:tcW w:w="1345" w:type="pct"/>
            <w:noWrap/>
            <w:vAlign w:val="center"/>
            <w:hideMark/>
          </w:tcPr>
          <w:p w14:paraId="31448D84" w14:textId="77777777" w:rsidR="00F23E1D" w:rsidRPr="00E40295" w:rsidRDefault="00F23E1D" w:rsidP="00F23E1D">
            <w:pPr>
              <w:autoSpaceDE w:val="0"/>
              <w:autoSpaceDN w:val="0"/>
              <w:adjustRightInd w:val="0"/>
              <w:spacing w:after="0" w:line="240" w:lineRule="auto"/>
              <w:rPr>
                <w:rFonts w:cstheme="minorHAnsi"/>
                <w:i/>
                <w:iCs/>
                <w:sz w:val="16"/>
                <w:szCs w:val="16"/>
              </w:rPr>
            </w:pPr>
            <w:r w:rsidRPr="00E40295">
              <w:rPr>
                <w:rFonts w:cstheme="minorHAnsi"/>
                <w:i/>
                <w:iCs/>
                <w:sz w:val="16"/>
                <w:szCs w:val="16"/>
              </w:rPr>
              <w:t xml:space="preserve">doc. Ing. Emília </w:t>
            </w:r>
            <w:proofErr w:type="spellStart"/>
            <w:r w:rsidRPr="00E40295">
              <w:rPr>
                <w:rFonts w:cstheme="minorHAnsi"/>
                <w:i/>
                <w:iCs/>
                <w:sz w:val="16"/>
                <w:szCs w:val="16"/>
              </w:rPr>
              <w:t>Huttmanová</w:t>
            </w:r>
            <w:proofErr w:type="spellEnd"/>
            <w:r w:rsidRPr="00E40295">
              <w:rPr>
                <w:rFonts w:cstheme="minorHAnsi"/>
                <w:i/>
                <w:iCs/>
                <w:sz w:val="16"/>
                <w:szCs w:val="16"/>
              </w:rPr>
              <w:t>, PhD.</w:t>
            </w:r>
          </w:p>
        </w:tc>
        <w:tc>
          <w:tcPr>
            <w:tcW w:w="1571" w:type="pct"/>
            <w:vAlign w:val="center"/>
          </w:tcPr>
          <w:p w14:paraId="2DF5D506" w14:textId="77777777" w:rsidR="00F23E1D" w:rsidRPr="00E40295" w:rsidRDefault="00F23E1D" w:rsidP="00F23E1D">
            <w:pPr>
              <w:autoSpaceDE w:val="0"/>
              <w:autoSpaceDN w:val="0"/>
              <w:adjustRightInd w:val="0"/>
              <w:spacing w:after="0" w:line="240" w:lineRule="auto"/>
              <w:rPr>
                <w:rFonts w:cstheme="minorHAnsi"/>
                <w:i/>
                <w:iCs/>
                <w:sz w:val="16"/>
                <w:szCs w:val="16"/>
              </w:rPr>
            </w:pPr>
            <w:r w:rsidRPr="005C1834">
              <w:rPr>
                <w:rFonts w:cstheme="minorHAnsi"/>
                <w:i/>
                <w:iCs/>
                <w:sz w:val="16"/>
                <w:szCs w:val="16"/>
              </w:rPr>
              <w:t>Cirkulárna ekonomika</w:t>
            </w:r>
            <w:r>
              <w:rPr>
                <w:rFonts w:cstheme="minorHAnsi"/>
                <w:i/>
                <w:iCs/>
                <w:sz w:val="16"/>
                <w:szCs w:val="16"/>
              </w:rPr>
              <w:t xml:space="preserve">; Udržateľný rozvoj, Environmentálna politika, </w:t>
            </w:r>
            <w:proofErr w:type="spellStart"/>
            <w:r>
              <w:rPr>
                <w:rFonts w:cstheme="minorHAnsi"/>
                <w:i/>
                <w:iCs/>
                <w:sz w:val="16"/>
                <w:szCs w:val="16"/>
              </w:rPr>
              <w:t>Ekopodnikanie</w:t>
            </w:r>
            <w:proofErr w:type="spellEnd"/>
            <w:r>
              <w:rPr>
                <w:rFonts w:cstheme="minorHAnsi"/>
                <w:i/>
                <w:iCs/>
                <w:sz w:val="16"/>
                <w:szCs w:val="16"/>
              </w:rPr>
              <w:t xml:space="preserve"> – prípadové štúdie</w:t>
            </w:r>
          </w:p>
        </w:tc>
        <w:tc>
          <w:tcPr>
            <w:tcW w:w="970" w:type="pct"/>
            <w:gridSpan w:val="2"/>
            <w:noWrap/>
            <w:vAlign w:val="center"/>
            <w:hideMark/>
          </w:tcPr>
          <w:p w14:paraId="4AFA1960" w14:textId="77777777" w:rsidR="00F23E1D" w:rsidRPr="00E40295" w:rsidRDefault="00326AD0" w:rsidP="00F23E1D">
            <w:pPr>
              <w:autoSpaceDE w:val="0"/>
              <w:autoSpaceDN w:val="0"/>
              <w:adjustRightInd w:val="0"/>
              <w:spacing w:after="0" w:line="240" w:lineRule="auto"/>
              <w:rPr>
                <w:rFonts w:cstheme="minorHAnsi"/>
                <w:i/>
                <w:iCs/>
                <w:sz w:val="16"/>
                <w:szCs w:val="16"/>
              </w:rPr>
            </w:pPr>
            <w:hyperlink r:id="rId27" w:history="1">
              <w:r w:rsidR="00F23E1D" w:rsidRPr="00E40295">
                <w:rPr>
                  <w:rStyle w:val="Hypertextovprepojenie"/>
                  <w:rFonts w:cstheme="minorHAnsi"/>
                  <w:i/>
                  <w:iCs/>
                  <w:color w:val="auto"/>
                  <w:sz w:val="16"/>
                  <w:szCs w:val="16"/>
                  <w:u w:val="none"/>
                </w:rPr>
                <w:t>https://www.portalvs.sk/regzam/detail/6827</w:t>
              </w:r>
            </w:hyperlink>
          </w:p>
        </w:tc>
        <w:tc>
          <w:tcPr>
            <w:tcW w:w="1114" w:type="pct"/>
            <w:gridSpan w:val="2"/>
            <w:noWrap/>
            <w:vAlign w:val="center"/>
            <w:hideMark/>
          </w:tcPr>
          <w:p w14:paraId="77AC5BAD" w14:textId="77777777" w:rsidR="00F23E1D" w:rsidRPr="00534E8A" w:rsidRDefault="00326AD0" w:rsidP="00F23E1D">
            <w:pPr>
              <w:autoSpaceDE w:val="0"/>
              <w:autoSpaceDN w:val="0"/>
              <w:adjustRightInd w:val="0"/>
              <w:spacing w:after="0" w:line="240" w:lineRule="auto"/>
              <w:ind w:left="-395" w:firstLine="395"/>
              <w:rPr>
                <w:rFonts w:cstheme="minorHAnsi"/>
                <w:iCs/>
                <w:sz w:val="15"/>
                <w:szCs w:val="15"/>
              </w:rPr>
            </w:pPr>
            <w:hyperlink r:id="rId28" w:history="1">
              <w:r w:rsidR="00F23E1D" w:rsidRPr="00534E8A">
                <w:rPr>
                  <w:sz w:val="15"/>
                  <w:szCs w:val="15"/>
                </w:rPr>
                <w:t>emilia.huttmanova@unipo.sk</w:t>
              </w:r>
            </w:hyperlink>
          </w:p>
        </w:tc>
      </w:tr>
      <w:tr w:rsidR="00F23E1D" w:rsidRPr="00E40295" w14:paraId="0218AC1E" w14:textId="77777777" w:rsidTr="009F3A44">
        <w:trPr>
          <w:trHeight w:val="227"/>
        </w:trPr>
        <w:tc>
          <w:tcPr>
            <w:tcW w:w="1345" w:type="pct"/>
            <w:tcBorders>
              <w:top w:val="single" w:sz="4" w:space="0" w:color="auto"/>
              <w:left w:val="single" w:sz="4" w:space="0" w:color="auto"/>
              <w:bottom w:val="single" w:sz="4" w:space="0" w:color="auto"/>
              <w:right w:val="single" w:sz="4" w:space="0" w:color="auto"/>
            </w:tcBorders>
            <w:noWrap/>
            <w:vAlign w:val="center"/>
            <w:hideMark/>
          </w:tcPr>
          <w:p w14:paraId="22206A2E" w14:textId="77777777" w:rsidR="00F23E1D" w:rsidRPr="002C4CDA" w:rsidRDefault="00F23E1D" w:rsidP="00F23E1D">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doc. Ing. Martin </w:t>
            </w:r>
            <w:proofErr w:type="spellStart"/>
            <w:r w:rsidRPr="002C4CDA">
              <w:rPr>
                <w:rFonts w:cstheme="minorHAnsi"/>
                <w:i/>
                <w:iCs/>
                <w:sz w:val="16"/>
                <w:szCs w:val="16"/>
              </w:rPr>
              <w:t>Rovňák</w:t>
            </w:r>
            <w:proofErr w:type="spellEnd"/>
            <w:r w:rsidRPr="002C4CDA">
              <w:rPr>
                <w:rFonts w:cstheme="minorHAnsi"/>
                <w:i/>
                <w:iCs/>
                <w:sz w:val="16"/>
                <w:szCs w:val="16"/>
              </w:rPr>
              <w:t>, PhD.</w:t>
            </w:r>
          </w:p>
        </w:tc>
        <w:tc>
          <w:tcPr>
            <w:tcW w:w="1571" w:type="pct"/>
            <w:tcBorders>
              <w:top w:val="single" w:sz="4" w:space="0" w:color="auto"/>
              <w:left w:val="single" w:sz="4" w:space="0" w:color="auto"/>
              <w:bottom w:val="single" w:sz="4" w:space="0" w:color="auto"/>
              <w:right w:val="single" w:sz="4" w:space="0" w:color="auto"/>
            </w:tcBorders>
            <w:vAlign w:val="center"/>
          </w:tcPr>
          <w:p w14:paraId="50963815" w14:textId="77777777" w:rsidR="00F23E1D" w:rsidRDefault="00F23E1D" w:rsidP="00F23E1D">
            <w:pPr>
              <w:autoSpaceDE w:val="0"/>
              <w:autoSpaceDN w:val="0"/>
              <w:adjustRightInd w:val="0"/>
              <w:spacing w:after="0" w:line="240" w:lineRule="auto"/>
              <w:rPr>
                <w:rFonts w:cstheme="minorHAnsi"/>
                <w:i/>
                <w:iCs/>
                <w:sz w:val="16"/>
                <w:szCs w:val="16"/>
              </w:rPr>
            </w:pPr>
            <w:r w:rsidRPr="005C1834">
              <w:rPr>
                <w:rFonts w:cstheme="minorHAnsi"/>
                <w:i/>
                <w:iCs/>
                <w:sz w:val="16"/>
                <w:szCs w:val="16"/>
              </w:rPr>
              <w:t>Manažment obnoviteľných zdrojov a energetickej efektívnosti</w:t>
            </w:r>
            <w:r>
              <w:rPr>
                <w:rFonts w:cstheme="minorHAnsi"/>
                <w:i/>
                <w:iCs/>
                <w:sz w:val="16"/>
                <w:szCs w:val="16"/>
              </w:rPr>
              <w:t xml:space="preserve">, </w:t>
            </w:r>
          </w:p>
          <w:p w14:paraId="2DF26182" w14:textId="77777777" w:rsidR="00F23E1D" w:rsidRPr="002C4CDA" w:rsidRDefault="00F23E1D" w:rsidP="00F23E1D">
            <w:pPr>
              <w:autoSpaceDE w:val="0"/>
              <w:autoSpaceDN w:val="0"/>
              <w:adjustRightInd w:val="0"/>
              <w:spacing w:after="0" w:line="240" w:lineRule="auto"/>
              <w:rPr>
                <w:rFonts w:cstheme="minorHAnsi"/>
                <w:i/>
                <w:iCs/>
                <w:sz w:val="16"/>
                <w:szCs w:val="16"/>
              </w:rPr>
            </w:pPr>
            <w:r w:rsidRPr="002C4CDA">
              <w:rPr>
                <w:rFonts w:cstheme="minorHAnsi"/>
                <w:i/>
                <w:iCs/>
                <w:sz w:val="16"/>
                <w:szCs w:val="16"/>
              </w:rPr>
              <w:t>Manažment prírodných zdrojov, Environmentálne informačné systémy</w:t>
            </w:r>
          </w:p>
        </w:tc>
        <w:tc>
          <w:tcPr>
            <w:tcW w:w="970" w:type="pct"/>
            <w:gridSpan w:val="2"/>
            <w:tcBorders>
              <w:top w:val="single" w:sz="4" w:space="0" w:color="auto"/>
              <w:left w:val="single" w:sz="4" w:space="0" w:color="auto"/>
              <w:bottom w:val="single" w:sz="4" w:space="0" w:color="auto"/>
              <w:right w:val="single" w:sz="4" w:space="0" w:color="auto"/>
            </w:tcBorders>
            <w:noWrap/>
            <w:vAlign w:val="center"/>
            <w:hideMark/>
          </w:tcPr>
          <w:p w14:paraId="469396F0" w14:textId="77777777" w:rsidR="00F23E1D" w:rsidRPr="00621BCF" w:rsidRDefault="00F23E1D" w:rsidP="00F23E1D">
            <w:pPr>
              <w:autoSpaceDE w:val="0"/>
              <w:autoSpaceDN w:val="0"/>
              <w:adjustRightInd w:val="0"/>
              <w:spacing w:after="0" w:line="240" w:lineRule="auto"/>
              <w:rPr>
                <w:rStyle w:val="Hypertextovprepojenie"/>
                <w:rFonts w:cstheme="minorHAnsi"/>
                <w:i/>
                <w:iCs/>
                <w:color w:val="auto"/>
                <w:sz w:val="16"/>
                <w:szCs w:val="16"/>
                <w:u w:val="none"/>
              </w:rPr>
            </w:pPr>
            <w:r w:rsidRPr="00621BCF">
              <w:rPr>
                <w:rStyle w:val="Hypertextovprepojenie"/>
                <w:rFonts w:cstheme="minorHAnsi"/>
                <w:i/>
                <w:iCs/>
                <w:color w:val="auto"/>
                <w:sz w:val="16"/>
                <w:szCs w:val="16"/>
                <w:u w:val="none"/>
              </w:rPr>
              <w:t>https://www.portalvs.sk/regzam/detail/905</w:t>
            </w:r>
          </w:p>
        </w:tc>
        <w:tc>
          <w:tcPr>
            <w:tcW w:w="1114" w:type="pct"/>
            <w:gridSpan w:val="2"/>
            <w:tcBorders>
              <w:top w:val="single" w:sz="4" w:space="0" w:color="auto"/>
              <w:left w:val="single" w:sz="4" w:space="0" w:color="auto"/>
              <w:bottom w:val="single" w:sz="4" w:space="0" w:color="auto"/>
              <w:right w:val="single" w:sz="4" w:space="0" w:color="auto"/>
            </w:tcBorders>
            <w:noWrap/>
            <w:vAlign w:val="center"/>
            <w:hideMark/>
          </w:tcPr>
          <w:p w14:paraId="27123F71" w14:textId="77777777" w:rsidR="00F23E1D" w:rsidRPr="00534E8A" w:rsidRDefault="00F23E1D" w:rsidP="00F23E1D">
            <w:pPr>
              <w:autoSpaceDE w:val="0"/>
              <w:autoSpaceDN w:val="0"/>
              <w:adjustRightInd w:val="0"/>
              <w:spacing w:after="0" w:line="240" w:lineRule="auto"/>
              <w:rPr>
                <w:sz w:val="15"/>
                <w:szCs w:val="15"/>
              </w:rPr>
            </w:pPr>
            <w:r w:rsidRPr="00534E8A">
              <w:rPr>
                <w:sz w:val="15"/>
                <w:szCs w:val="15"/>
              </w:rPr>
              <w:t>martin.rovnak@unipo.sk</w:t>
            </w:r>
          </w:p>
        </w:tc>
      </w:tr>
      <w:tr w:rsidR="009F3A44" w:rsidRPr="0028521D" w14:paraId="0226CDE1" w14:textId="77777777" w:rsidTr="009F3A44">
        <w:trPr>
          <w:trHeight w:val="290"/>
        </w:trPr>
        <w:tc>
          <w:tcPr>
            <w:tcW w:w="1345" w:type="pct"/>
            <w:noWrap/>
            <w:vAlign w:val="center"/>
            <w:hideMark/>
          </w:tcPr>
          <w:p w14:paraId="75416BED" w14:textId="77777777" w:rsidR="009F3A44" w:rsidRPr="0028521D" w:rsidRDefault="009F3A44" w:rsidP="009B0076">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Ing. Elena Šíra, PhD.</w:t>
            </w:r>
          </w:p>
        </w:tc>
        <w:tc>
          <w:tcPr>
            <w:tcW w:w="1575" w:type="pct"/>
            <w:gridSpan w:val="2"/>
            <w:vAlign w:val="center"/>
          </w:tcPr>
          <w:p w14:paraId="69D647F3" w14:textId="77777777" w:rsidR="009F3A44" w:rsidRPr="0028521D" w:rsidRDefault="009F3A44" w:rsidP="009B0076">
            <w:pPr>
              <w:autoSpaceDE w:val="0"/>
              <w:autoSpaceDN w:val="0"/>
              <w:adjustRightInd w:val="0"/>
              <w:spacing w:after="0" w:line="240" w:lineRule="auto"/>
              <w:rPr>
                <w:rFonts w:cstheme="minorHAnsi"/>
                <w:i/>
                <w:iCs/>
                <w:sz w:val="16"/>
                <w:szCs w:val="16"/>
              </w:rPr>
            </w:pPr>
            <w:r w:rsidRPr="0028521D">
              <w:rPr>
                <w:rFonts w:cstheme="minorHAnsi"/>
                <w:i/>
                <w:iCs/>
                <w:sz w:val="16"/>
                <w:szCs w:val="16"/>
              </w:rPr>
              <w:t>Podniková ekonomika</w:t>
            </w:r>
            <w:r>
              <w:rPr>
                <w:rFonts w:cstheme="minorHAnsi"/>
                <w:i/>
                <w:iCs/>
                <w:sz w:val="16"/>
                <w:szCs w:val="16"/>
              </w:rPr>
              <w:t>, Globalizácia a svetová ekonomika</w:t>
            </w:r>
          </w:p>
        </w:tc>
        <w:tc>
          <w:tcPr>
            <w:tcW w:w="970" w:type="pct"/>
            <w:gridSpan w:val="2"/>
            <w:noWrap/>
            <w:vAlign w:val="center"/>
            <w:hideMark/>
          </w:tcPr>
          <w:p w14:paraId="5C9321FF" w14:textId="77777777" w:rsidR="009F3A44" w:rsidRPr="0028521D" w:rsidRDefault="00326AD0" w:rsidP="009B0076">
            <w:pPr>
              <w:autoSpaceDE w:val="0"/>
              <w:autoSpaceDN w:val="0"/>
              <w:adjustRightInd w:val="0"/>
              <w:spacing w:after="0" w:line="240" w:lineRule="auto"/>
              <w:rPr>
                <w:rFonts w:cstheme="minorHAnsi"/>
                <w:i/>
                <w:iCs/>
                <w:sz w:val="16"/>
                <w:szCs w:val="16"/>
              </w:rPr>
            </w:pPr>
            <w:hyperlink r:id="rId29" w:history="1">
              <w:r w:rsidR="009F3A44" w:rsidRPr="0028521D">
                <w:rPr>
                  <w:rStyle w:val="Hypertextovprepojenie"/>
                  <w:rFonts w:cstheme="minorHAnsi"/>
                  <w:i/>
                  <w:iCs/>
                  <w:color w:val="auto"/>
                  <w:sz w:val="16"/>
                  <w:szCs w:val="16"/>
                  <w:u w:val="none"/>
                </w:rPr>
                <w:t>https://www.portalvs.sk/regzam/detail/6456</w:t>
              </w:r>
            </w:hyperlink>
          </w:p>
        </w:tc>
        <w:tc>
          <w:tcPr>
            <w:tcW w:w="1110" w:type="pct"/>
            <w:noWrap/>
            <w:vAlign w:val="center"/>
            <w:hideMark/>
          </w:tcPr>
          <w:p w14:paraId="138C22FC" w14:textId="77777777" w:rsidR="009F3A44" w:rsidRPr="00043229" w:rsidRDefault="009F3A44" w:rsidP="009B0076">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elena.sira@unipo.sk</w:t>
            </w:r>
          </w:p>
        </w:tc>
      </w:tr>
      <w:tr w:rsidR="009F3A44" w14:paraId="51B09915" w14:textId="77777777" w:rsidTr="009F3A44">
        <w:trPr>
          <w:trHeight w:val="227"/>
        </w:trPr>
        <w:tc>
          <w:tcPr>
            <w:tcW w:w="1345" w:type="pct"/>
            <w:tcBorders>
              <w:top w:val="single" w:sz="4" w:space="0" w:color="auto"/>
              <w:left w:val="single" w:sz="4" w:space="0" w:color="auto"/>
              <w:bottom w:val="single" w:sz="4" w:space="0" w:color="auto"/>
              <w:right w:val="single" w:sz="4" w:space="0" w:color="auto"/>
            </w:tcBorders>
            <w:vAlign w:val="center"/>
          </w:tcPr>
          <w:p w14:paraId="73F8E1EF" w14:textId="77777777" w:rsidR="009F3A44" w:rsidRDefault="009F3A44" w:rsidP="007C6F52">
            <w:pPr>
              <w:spacing w:after="0" w:line="240" w:lineRule="auto"/>
              <w:rPr>
                <w:i/>
                <w:iCs/>
                <w:sz w:val="16"/>
                <w:szCs w:val="16"/>
              </w:rPr>
            </w:pPr>
            <w:r w:rsidRPr="30409F79">
              <w:rPr>
                <w:i/>
                <w:iCs/>
                <w:sz w:val="16"/>
                <w:szCs w:val="16"/>
              </w:rPr>
              <w:t xml:space="preserve">doc. Ing. Ivana </w:t>
            </w:r>
            <w:proofErr w:type="spellStart"/>
            <w:r w:rsidRPr="30409F79">
              <w:rPr>
                <w:i/>
                <w:iCs/>
                <w:sz w:val="16"/>
                <w:szCs w:val="16"/>
              </w:rPr>
              <w:t>Kravčáková</w:t>
            </w:r>
            <w:proofErr w:type="spellEnd"/>
            <w:r w:rsidRPr="30409F79">
              <w:rPr>
                <w:i/>
                <w:iCs/>
                <w:sz w:val="16"/>
                <w:szCs w:val="16"/>
              </w:rPr>
              <w:t xml:space="preserve"> Vozárová, PhD.</w:t>
            </w:r>
          </w:p>
        </w:tc>
        <w:tc>
          <w:tcPr>
            <w:tcW w:w="1571" w:type="pct"/>
            <w:tcBorders>
              <w:top w:val="single" w:sz="4" w:space="0" w:color="auto"/>
              <w:left w:val="single" w:sz="4" w:space="0" w:color="auto"/>
              <w:bottom w:val="single" w:sz="4" w:space="0" w:color="auto"/>
              <w:right w:val="single" w:sz="4" w:space="0" w:color="auto"/>
            </w:tcBorders>
            <w:vAlign w:val="center"/>
          </w:tcPr>
          <w:p w14:paraId="2E008A22" w14:textId="77777777" w:rsidR="009F3A44" w:rsidRDefault="009F3A44" w:rsidP="007C6F52">
            <w:pPr>
              <w:spacing w:after="0" w:line="240" w:lineRule="auto"/>
              <w:rPr>
                <w:i/>
                <w:iCs/>
                <w:sz w:val="16"/>
                <w:szCs w:val="16"/>
              </w:rPr>
            </w:pPr>
            <w:r w:rsidRPr="30409F79">
              <w:rPr>
                <w:i/>
                <w:iCs/>
                <w:sz w:val="16"/>
                <w:szCs w:val="16"/>
              </w:rPr>
              <w:t>Spoločensky zodpovedné podnikanie v zelenej ekonomike;  Makroekonómia; Mikroekonómia;</w:t>
            </w:r>
            <w:r>
              <w:t xml:space="preserve"> </w:t>
            </w:r>
          </w:p>
        </w:tc>
        <w:tc>
          <w:tcPr>
            <w:tcW w:w="970" w:type="pct"/>
            <w:gridSpan w:val="2"/>
            <w:tcBorders>
              <w:top w:val="single" w:sz="4" w:space="0" w:color="auto"/>
              <w:left w:val="single" w:sz="4" w:space="0" w:color="auto"/>
              <w:bottom w:val="single" w:sz="4" w:space="0" w:color="auto"/>
              <w:right w:val="single" w:sz="4" w:space="0" w:color="auto"/>
            </w:tcBorders>
            <w:vAlign w:val="center"/>
          </w:tcPr>
          <w:p w14:paraId="65BFFB03" w14:textId="77777777" w:rsidR="009F3A44" w:rsidRDefault="00326AD0" w:rsidP="007C6F52">
            <w:pPr>
              <w:spacing w:after="0" w:line="240" w:lineRule="auto"/>
              <w:rPr>
                <w:i/>
                <w:iCs/>
                <w:sz w:val="16"/>
                <w:szCs w:val="16"/>
              </w:rPr>
            </w:pPr>
            <w:hyperlink r:id="rId30">
              <w:r w:rsidR="009F3A44" w:rsidRPr="30409F79">
                <w:rPr>
                  <w:rStyle w:val="Hypertextovprepojenie"/>
                  <w:i/>
                  <w:iCs/>
                  <w:color w:val="auto"/>
                  <w:sz w:val="16"/>
                  <w:szCs w:val="16"/>
                  <w:u w:val="none"/>
                </w:rPr>
                <w:t>https://www.portalvs.sk/regzam/detail/26511</w:t>
              </w:r>
            </w:hyperlink>
          </w:p>
        </w:tc>
        <w:tc>
          <w:tcPr>
            <w:tcW w:w="1114" w:type="pct"/>
            <w:gridSpan w:val="2"/>
            <w:tcBorders>
              <w:top w:val="single" w:sz="4" w:space="0" w:color="auto"/>
              <w:left w:val="single" w:sz="4" w:space="0" w:color="auto"/>
              <w:bottom w:val="single" w:sz="4" w:space="0" w:color="auto"/>
              <w:right w:val="single" w:sz="4" w:space="0" w:color="auto"/>
            </w:tcBorders>
            <w:vAlign w:val="center"/>
          </w:tcPr>
          <w:p w14:paraId="110D98EE" w14:textId="77777777" w:rsidR="009F3A44" w:rsidRPr="00534E8A" w:rsidRDefault="00326AD0" w:rsidP="007C6F52">
            <w:pPr>
              <w:spacing w:after="0" w:line="240" w:lineRule="auto"/>
              <w:jc w:val="both"/>
              <w:rPr>
                <w:rFonts w:cstheme="minorHAnsi"/>
                <w:iCs/>
                <w:sz w:val="15"/>
                <w:szCs w:val="15"/>
              </w:rPr>
            </w:pPr>
            <w:hyperlink r:id="rId31">
              <w:r w:rsidR="009F3A44" w:rsidRPr="00534E8A">
                <w:rPr>
                  <w:rFonts w:cstheme="minorHAnsi"/>
                  <w:sz w:val="15"/>
                  <w:szCs w:val="15"/>
                </w:rPr>
                <w:t>ivana.kravcakova.vozarova@unipo.sk</w:t>
              </w:r>
            </w:hyperlink>
          </w:p>
        </w:tc>
      </w:tr>
      <w:tr w:rsidR="009F3A44" w:rsidRPr="00E40295" w14:paraId="2C914B8C" w14:textId="77777777" w:rsidTr="009F3A44">
        <w:trPr>
          <w:trHeight w:val="227"/>
        </w:trPr>
        <w:tc>
          <w:tcPr>
            <w:tcW w:w="1345" w:type="pct"/>
            <w:tcBorders>
              <w:top w:val="single" w:sz="4" w:space="0" w:color="auto"/>
              <w:left w:val="single" w:sz="4" w:space="0" w:color="auto"/>
              <w:bottom w:val="single" w:sz="4" w:space="0" w:color="auto"/>
              <w:right w:val="single" w:sz="4" w:space="0" w:color="auto"/>
            </w:tcBorders>
            <w:vAlign w:val="center"/>
          </w:tcPr>
          <w:p w14:paraId="4B505E25" w14:textId="77777777" w:rsidR="009F3A44" w:rsidRDefault="009F3A44" w:rsidP="009B0076">
            <w:pPr>
              <w:spacing w:after="0" w:line="240" w:lineRule="auto"/>
              <w:rPr>
                <w:i/>
                <w:iCs/>
                <w:sz w:val="16"/>
                <w:szCs w:val="16"/>
              </w:rPr>
            </w:pPr>
            <w:r w:rsidRPr="30409F79">
              <w:rPr>
                <w:i/>
                <w:iCs/>
                <w:sz w:val="16"/>
                <w:szCs w:val="16"/>
              </w:rPr>
              <w:t>doc. Ing. Jana Chovancová, PhD.</w:t>
            </w:r>
          </w:p>
        </w:tc>
        <w:tc>
          <w:tcPr>
            <w:tcW w:w="1571" w:type="pct"/>
            <w:tcBorders>
              <w:top w:val="single" w:sz="4" w:space="0" w:color="auto"/>
              <w:left w:val="single" w:sz="4" w:space="0" w:color="auto"/>
              <w:bottom w:val="single" w:sz="4" w:space="0" w:color="auto"/>
              <w:right w:val="single" w:sz="4" w:space="0" w:color="auto"/>
            </w:tcBorders>
            <w:vAlign w:val="center"/>
          </w:tcPr>
          <w:p w14:paraId="653899E4" w14:textId="77777777" w:rsidR="009F3A44" w:rsidRDefault="009F3A44" w:rsidP="009B0076">
            <w:pPr>
              <w:spacing w:after="0" w:line="240" w:lineRule="auto"/>
              <w:rPr>
                <w:i/>
                <w:iCs/>
                <w:sz w:val="16"/>
                <w:szCs w:val="16"/>
              </w:rPr>
            </w:pPr>
            <w:r w:rsidRPr="30409F79">
              <w:rPr>
                <w:i/>
                <w:iCs/>
                <w:sz w:val="16"/>
                <w:szCs w:val="16"/>
              </w:rPr>
              <w:t>Manažment obnoviteľných zdrojov a energetickej efektívnosti, Spoločensky zodpovedné podnikanie v zelenej ekonomike;</w:t>
            </w:r>
            <w:r>
              <w:rPr>
                <w:i/>
                <w:iCs/>
                <w:sz w:val="16"/>
                <w:szCs w:val="16"/>
              </w:rPr>
              <w:t xml:space="preserve"> </w:t>
            </w:r>
            <w:r w:rsidRPr="30409F79">
              <w:rPr>
                <w:i/>
                <w:iCs/>
                <w:sz w:val="16"/>
                <w:szCs w:val="16"/>
              </w:rPr>
              <w:t xml:space="preserve">Environmentálne výzvy a inovácie, Zelené iniciatívy a stratégie, </w:t>
            </w:r>
            <w:proofErr w:type="spellStart"/>
            <w:r w:rsidRPr="30409F79">
              <w:rPr>
                <w:i/>
                <w:iCs/>
                <w:sz w:val="16"/>
                <w:szCs w:val="16"/>
              </w:rPr>
              <w:t>Ekopodnikanie</w:t>
            </w:r>
            <w:proofErr w:type="spellEnd"/>
            <w:r w:rsidRPr="30409F79">
              <w:rPr>
                <w:i/>
                <w:iCs/>
                <w:sz w:val="16"/>
                <w:szCs w:val="16"/>
              </w:rPr>
              <w:t xml:space="preserve"> – prípadové štúdie, Manažment prírodných zdrojov, Kreatívne metódy a inovácie pre udržateľné podnikanie </w:t>
            </w:r>
          </w:p>
        </w:tc>
        <w:tc>
          <w:tcPr>
            <w:tcW w:w="970" w:type="pct"/>
            <w:gridSpan w:val="2"/>
            <w:tcBorders>
              <w:top w:val="single" w:sz="4" w:space="0" w:color="auto"/>
              <w:left w:val="single" w:sz="4" w:space="0" w:color="auto"/>
              <w:bottom w:val="single" w:sz="4" w:space="0" w:color="auto"/>
              <w:right w:val="single" w:sz="4" w:space="0" w:color="auto"/>
            </w:tcBorders>
            <w:vAlign w:val="center"/>
          </w:tcPr>
          <w:p w14:paraId="4774A19C" w14:textId="77777777" w:rsidR="009F3A44" w:rsidRDefault="009F3A44" w:rsidP="009B0076">
            <w:pPr>
              <w:spacing w:after="0" w:line="240" w:lineRule="auto"/>
              <w:rPr>
                <w:rStyle w:val="Hypertextovprepojenie"/>
                <w:i/>
                <w:iCs/>
                <w:color w:val="auto"/>
                <w:sz w:val="16"/>
                <w:szCs w:val="16"/>
                <w:u w:val="none"/>
              </w:rPr>
            </w:pPr>
            <w:r w:rsidRPr="30409F79">
              <w:rPr>
                <w:rStyle w:val="Hypertextovprepojenie"/>
                <w:i/>
                <w:iCs/>
                <w:color w:val="auto"/>
                <w:sz w:val="16"/>
                <w:szCs w:val="16"/>
                <w:u w:val="none"/>
              </w:rPr>
              <w:t>https://www.portalvs.sk/regzam/detail/6860</w:t>
            </w:r>
          </w:p>
        </w:tc>
        <w:tc>
          <w:tcPr>
            <w:tcW w:w="1114" w:type="pct"/>
            <w:gridSpan w:val="2"/>
            <w:tcBorders>
              <w:top w:val="single" w:sz="4" w:space="0" w:color="auto"/>
              <w:left w:val="single" w:sz="4" w:space="0" w:color="auto"/>
              <w:bottom w:val="single" w:sz="4" w:space="0" w:color="auto"/>
              <w:right w:val="single" w:sz="4" w:space="0" w:color="auto"/>
            </w:tcBorders>
            <w:vAlign w:val="center"/>
          </w:tcPr>
          <w:p w14:paraId="6068B915" w14:textId="77777777" w:rsidR="009F3A44" w:rsidRPr="00534E8A" w:rsidRDefault="009F3A44" w:rsidP="009B0076">
            <w:pPr>
              <w:spacing w:after="0" w:line="240" w:lineRule="auto"/>
              <w:rPr>
                <w:rFonts w:cstheme="minorHAnsi"/>
                <w:sz w:val="15"/>
                <w:szCs w:val="15"/>
              </w:rPr>
            </w:pPr>
            <w:r w:rsidRPr="00534E8A">
              <w:rPr>
                <w:rFonts w:cstheme="minorHAnsi"/>
                <w:sz w:val="15"/>
                <w:szCs w:val="15"/>
              </w:rPr>
              <w:t>jana.chovancova@unipo.sk</w:t>
            </w:r>
          </w:p>
        </w:tc>
      </w:tr>
      <w:tr w:rsidR="009F3A44" w:rsidRPr="00E40295" w14:paraId="6D9FD20C" w14:textId="77777777" w:rsidTr="009B0076">
        <w:trPr>
          <w:trHeight w:val="227"/>
        </w:trPr>
        <w:tc>
          <w:tcPr>
            <w:tcW w:w="1345" w:type="pct"/>
            <w:tcBorders>
              <w:top w:val="single" w:sz="4" w:space="0" w:color="auto"/>
              <w:left w:val="single" w:sz="4" w:space="0" w:color="auto"/>
              <w:bottom w:val="single" w:sz="4" w:space="0" w:color="auto"/>
              <w:right w:val="single" w:sz="4" w:space="0" w:color="auto"/>
            </w:tcBorders>
            <w:noWrap/>
            <w:vAlign w:val="center"/>
            <w:hideMark/>
          </w:tcPr>
          <w:p w14:paraId="5EA04E53" w14:textId="77777777" w:rsidR="009F3A44" w:rsidRPr="002C4CDA" w:rsidRDefault="009F3A44" w:rsidP="009B0076">
            <w:pPr>
              <w:autoSpaceDE w:val="0"/>
              <w:autoSpaceDN w:val="0"/>
              <w:adjustRightInd w:val="0"/>
              <w:spacing w:after="0" w:line="240" w:lineRule="auto"/>
              <w:rPr>
                <w:rFonts w:cstheme="minorHAnsi"/>
                <w:i/>
                <w:iCs/>
                <w:sz w:val="16"/>
                <w:szCs w:val="16"/>
              </w:rPr>
            </w:pPr>
            <w:r w:rsidRPr="002C4CDA">
              <w:rPr>
                <w:rFonts w:cstheme="minorHAnsi"/>
                <w:i/>
                <w:iCs/>
                <w:sz w:val="16"/>
                <w:szCs w:val="16"/>
              </w:rPr>
              <w:t xml:space="preserve">Ing. Matúš </w:t>
            </w:r>
            <w:proofErr w:type="spellStart"/>
            <w:r w:rsidRPr="002C4CDA">
              <w:rPr>
                <w:rFonts w:cstheme="minorHAnsi"/>
                <w:i/>
                <w:iCs/>
                <w:sz w:val="16"/>
                <w:szCs w:val="16"/>
              </w:rPr>
              <w:t>Bakoň</w:t>
            </w:r>
            <w:proofErr w:type="spellEnd"/>
            <w:r w:rsidRPr="002C4CDA">
              <w:rPr>
                <w:rFonts w:cstheme="minorHAnsi"/>
                <w:i/>
                <w:iCs/>
                <w:sz w:val="16"/>
                <w:szCs w:val="16"/>
              </w:rPr>
              <w:t>, PhD.</w:t>
            </w:r>
          </w:p>
        </w:tc>
        <w:tc>
          <w:tcPr>
            <w:tcW w:w="1571" w:type="pct"/>
            <w:tcBorders>
              <w:top w:val="single" w:sz="4" w:space="0" w:color="auto"/>
              <w:left w:val="single" w:sz="4" w:space="0" w:color="auto"/>
              <w:bottom w:val="single" w:sz="4" w:space="0" w:color="auto"/>
              <w:right w:val="single" w:sz="4" w:space="0" w:color="auto"/>
            </w:tcBorders>
            <w:vAlign w:val="center"/>
          </w:tcPr>
          <w:p w14:paraId="46E9A264" w14:textId="77777777" w:rsidR="009F3A44" w:rsidRPr="002C4CDA" w:rsidRDefault="009F3A44" w:rsidP="009B0076">
            <w:pPr>
              <w:autoSpaceDE w:val="0"/>
              <w:autoSpaceDN w:val="0"/>
              <w:adjustRightInd w:val="0"/>
              <w:spacing w:after="0" w:line="240" w:lineRule="auto"/>
              <w:rPr>
                <w:rFonts w:cstheme="minorHAnsi"/>
                <w:i/>
                <w:iCs/>
                <w:sz w:val="16"/>
                <w:szCs w:val="16"/>
              </w:rPr>
            </w:pPr>
            <w:r w:rsidRPr="002C4CDA">
              <w:rPr>
                <w:rFonts w:cstheme="minorHAnsi"/>
                <w:i/>
                <w:iCs/>
                <w:sz w:val="16"/>
                <w:szCs w:val="16"/>
              </w:rPr>
              <w:t>Environmentálne výzvy a inovácie, Zelené iniciatívy a stratégie, Manažment prírodných zdrojov, Environmentálne informačné systémy, Kreatívne metódy a inovácie pre udržateľné podnikanie</w:t>
            </w:r>
          </w:p>
        </w:tc>
        <w:tc>
          <w:tcPr>
            <w:tcW w:w="970" w:type="pct"/>
            <w:gridSpan w:val="2"/>
            <w:tcBorders>
              <w:top w:val="single" w:sz="4" w:space="0" w:color="auto"/>
              <w:left w:val="single" w:sz="4" w:space="0" w:color="auto"/>
              <w:bottom w:val="single" w:sz="4" w:space="0" w:color="auto"/>
              <w:right w:val="single" w:sz="4" w:space="0" w:color="auto"/>
            </w:tcBorders>
            <w:noWrap/>
            <w:vAlign w:val="center"/>
            <w:hideMark/>
          </w:tcPr>
          <w:p w14:paraId="0C07A0CF" w14:textId="77777777" w:rsidR="009F3A44" w:rsidRPr="00621BCF" w:rsidRDefault="009F3A44" w:rsidP="009B0076">
            <w:pPr>
              <w:autoSpaceDE w:val="0"/>
              <w:autoSpaceDN w:val="0"/>
              <w:adjustRightInd w:val="0"/>
              <w:spacing w:after="0" w:line="240" w:lineRule="auto"/>
              <w:rPr>
                <w:rStyle w:val="Hypertextovprepojenie"/>
                <w:rFonts w:cstheme="minorHAnsi"/>
                <w:i/>
                <w:iCs/>
                <w:color w:val="auto"/>
                <w:sz w:val="16"/>
                <w:szCs w:val="16"/>
                <w:u w:val="none"/>
              </w:rPr>
            </w:pPr>
            <w:r w:rsidRPr="00621BCF">
              <w:rPr>
                <w:rStyle w:val="Hypertextovprepojenie"/>
                <w:rFonts w:cstheme="minorHAnsi"/>
                <w:i/>
                <w:iCs/>
                <w:color w:val="auto"/>
                <w:sz w:val="16"/>
                <w:szCs w:val="16"/>
                <w:u w:val="none"/>
              </w:rPr>
              <w:t>https://www.portalvs.sk/regzam/detail/30226</w:t>
            </w:r>
          </w:p>
        </w:tc>
        <w:tc>
          <w:tcPr>
            <w:tcW w:w="1114" w:type="pct"/>
            <w:gridSpan w:val="2"/>
            <w:tcBorders>
              <w:top w:val="single" w:sz="4" w:space="0" w:color="auto"/>
              <w:left w:val="single" w:sz="4" w:space="0" w:color="auto"/>
              <w:bottom w:val="single" w:sz="4" w:space="0" w:color="auto"/>
              <w:right w:val="single" w:sz="4" w:space="0" w:color="auto"/>
            </w:tcBorders>
            <w:noWrap/>
            <w:vAlign w:val="center"/>
            <w:hideMark/>
          </w:tcPr>
          <w:p w14:paraId="1BB0EDCF" w14:textId="77777777" w:rsidR="009F3A44" w:rsidRPr="00534E8A" w:rsidRDefault="009F3A44" w:rsidP="009B0076">
            <w:pPr>
              <w:autoSpaceDE w:val="0"/>
              <w:autoSpaceDN w:val="0"/>
              <w:adjustRightInd w:val="0"/>
              <w:spacing w:after="0" w:line="240" w:lineRule="auto"/>
              <w:rPr>
                <w:sz w:val="15"/>
                <w:szCs w:val="15"/>
              </w:rPr>
            </w:pPr>
            <w:r w:rsidRPr="00534E8A">
              <w:rPr>
                <w:sz w:val="15"/>
                <w:szCs w:val="15"/>
              </w:rPr>
              <w:t>matus.bakon@unipo.sk</w:t>
            </w:r>
          </w:p>
        </w:tc>
      </w:tr>
      <w:tr w:rsidR="00F23E1D" w:rsidRPr="0028521D" w14:paraId="6AE0462D" w14:textId="77777777" w:rsidTr="009F3A44">
        <w:trPr>
          <w:trHeight w:val="227"/>
        </w:trPr>
        <w:tc>
          <w:tcPr>
            <w:tcW w:w="1345" w:type="pct"/>
            <w:noWrap/>
            <w:vAlign w:val="center"/>
            <w:hideMark/>
          </w:tcPr>
          <w:p w14:paraId="626E71DB"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Ing. Sylvia </w:t>
            </w:r>
            <w:proofErr w:type="spellStart"/>
            <w:r w:rsidRPr="0028521D">
              <w:rPr>
                <w:rFonts w:cstheme="minorHAnsi"/>
                <w:i/>
                <w:iCs/>
                <w:sz w:val="16"/>
                <w:szCs w:val="16"/>
              </w:rPr>
              <w:t>Jenčová</w:t>
            </w:r>
            <w:proofErr w:type="spellEnd"/>
            <w:r w:rsidRPr="0028521D">
              <w:rPr>
                <w:rFonts w:cstheme="minorHAnsi"/>
                <w:i/>
                <w:iCs/>
                <w:sz w:val="16"/>
                <w:szCs w:val="16"/>
              </w:rPr>
              <w:t>, PhD.</w:t>
            </w:r>
          </w:p>
        </w:tc>
        <w:tc>
          <w:tcPr>
            <w:tcW w:w="1575" w:type="pct"/>
            <w:gridSpan w:val="2"/>
            <w:vAlign w:val="center"/>
          </w:tcPr>
          <w:p w14:paraId="4212C56F"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Biznis a</w:t>
            </w:r>
            <w:r w:rsidRPr="0028521D">
              <w:rPr>
                <w:rFonts w:cstheme="minorHAnsi"/>
                <w:i/>
                <w:iCs/>
                <w:sz w:val="16"/>
                <w:szCs w:val="16"/>
              </w:rPr>
              <w:t xml:space="preserve"> financie; </w:t>
            </w:r>
          </w:p>
          <w:p w14:paraId="652D1C39"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Finančno-ekonomická analýza</w:t>
            </w:r>
          </w:p>
        </w:tc>
        <w:tc>
          <w:tcPr>
            <w:tcW w:w="970" w:type="pct"/>
            <w:gridSpan w:val="2"/>
            <w:noWrap/>
            <w:vAlign w:val="center"/>
            <w:hideMark/>
          </w:tcPr>
          <w:p w14:paraId="0EA09BF0"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32" w:history="1">
              <w:r w:rsidR="00F23E1D" w:rsidRPr="0028521D">
                <w:rPr>
                  <w:rStyle w:val="Hypertextovprepojenie"/>
                  <w:rFonts w:cstheme="minorHAnsi"/>
                  <w:i/>
                  <w:iCs/>
                  <w:color w:val="auto"/>
                  <w:sz w:val="16"/>
                  <w:szCs w:val="16"/>
                  <w:u w:val="none"/>
                </w:rPr>
                <w:t>https://www.portalvs.sk/regzam/detail/6791</w:t>
              </w:r>
            </w:hyperlink>
          </w:p>
        </w:tc>
        <w:tc>
          <w:tcPr>
            <w:tcW w:w="1110" w:type="pct"/>
            <w:noWrap/>
            <w:vAlign w:val="center"/>
            <w:hideMark/>
          </w:tcPr>
          <w:p w14:paraId="428B08E0" w14:textId="77777777" w:rsidR="00F23E1D" w:rsidRPr="00C4661B" w:rsidRDefault="00326AD0" w:rsidP="00F23E1D">
            <w:pPr>
              <w:autoSpaceDE w:val="0"/>
              <w:autoSpaceDN w:val="0"/>
              <w:adjustRightInd w:val="0"/>
              <w:spacing w:after="0" w:line="240" w:lineRule="auto"/>
              <w:rPr>
                <w:rFonts w:cstheme="minorHAnsi"/>
                <w:i/>
                <w:iCs/>
                <w:sz w:val="15"/>
                <w:szCs w:val="15"/>
              </w:rPr>
            </w:pPr>
            <w:hyperlink r:id="rId33" w:history="1">
              <w:r w:rsidR="00F23E1D" w:rsidRPr="00C4661B">
                <w:rPr>
                  <w:rStyle w:val="Hypertextovprepojenie"/>
                  <w:rFonts w:cstheme="minorHAnsi"/>
                  <w:i/>
                  <w:iCs/>
                  <w:color w:val="auto"/>
                  <w:sz w:val="15"/>
                  <w:szCs w:val="15"/>
                  <w:u w:val="none"/>
                </w:rPr>
                <w:t>sylvia.jencova@unipo.sk</w:t>
              </w:r>
            </w:hyperlink>
          </w:p>
        </w:tc>
      </w:tr>
      <w:tr w:rsidR="00F23E1D" w:rsidRPr="0028521D" w14:paraId="46D03DBE" w14:textId="77777777" w:rsidTr="009F3A44">
        <w:trPr>
          <w:trHeight w:val="227"/>
        </w:trPr>
        <w:tc>
          <w:tcPr>
            <w:tcW w:w="1345" w:type="pct"/>
            <w:noWrap/>
            <w:vAlign w:val="center"/>
          </w:tcPr>
          <w:p w14:paraId="38F10D28"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doc. Ing. Rastislav Kotulič, PhD.</w:t>
            </w:r>
          </w:p>
        </w:tc>
        <w:tc>
          <w:tcPr>
            <w:tcW w:w="1575" w:type="pct"/>
            <w:gridSpan w:val="2"/>
            <w:vAlign w:val="center"/>
          </w:tcPr>
          <w:p w14:paraId="12928516" w14:textId="77777777" w:rsidR="00F23E1D" w:rsidRPr="00145B54" w:rsidRDefault="00F23E1D" w:rsidP="00F23E1D">
            <w:pPr>
              <w:autoSpaceDE w:val="0"/>
              <w:autoSpaceDN w:val="0"/>
              <w:adjustRightInd w:val="0"/>
              <w:spacing w:after="0" w:line="240" w:lineRule="auto"/>
              <w:rPr>
                <w:rFonts w:cstheme="minorHAnsi"/>
                <w:i/>
                <w:iCs/>
                <w:sz w:val="16"/>
                <w:szCs w:val="16"/>
              </w:rPr>
            </w:pPr>
            <w:r w:rsidRPr="00145B54">
              <w:rPr>
                <w:rFonts w:cstheme="minorHAnsi"/>
                <w:i/>
                <w:iCs/>
                <w:sz w:val="16"/>
                <w:szCs w:val="16"/>
              </w:rPr>
              <w:t>Makroekonómia; Mikroekonómia;</w:t>
            </w:r>
          </w:p>
          <w:p w14:paraId="1A085065"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145B54">
              <w:rPr>
                <w:rFonts w:cstheme="minorHAnsi"/>
                <w:i/>
                <w:iCs/>
                <w:sz w:val="16"/>
                <w:szCs w:val="16"/>
              </w:rPr>
              <w:t>Podniková ekonomika</w:t>
            </w:r>
          </w:p>
        </w:tc>
        <w:tc>
          <w:tcPr>
            <w:tcW w:w="970" w:type="pct"/>
            <w:gridSpan w:val="2"/>
            <w:noWrap/>
            <w:vAlign w:val="center"/>
          </w:tcPr>
          <w:p w14:paraId="4C00FD65"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34" w:history="1">
              <w:r w:rsidR="00F23E1D" w:rsidRPr="0028521D">
                <w:rPr>
                  <w:rStyle w:val="Hypertextovprepojenie"/>
                  <w:rFonts w:cstheme="minorHAnsi"/>
                  <w:i/>
                  <w:iCs/>
                  <w:color w:val="auto"/>
                  <w:sz w:val="16"/>
                  <w:szCs w:val="16"/>
                  <w:u w:val="none"/>
                </w:rPr>
                <w:t>https://www.portalvs.sk/regzam/detail/6452</w:t>
              </w:r>
            </w:hyperlink>
          </w:p>
        </w:tc>
        <w:tc>
          <w:tcPr>
            <w:tcW w:w="1110" w:type="pct"/>
            <w:noWrap/>
            <w:vAlign w:val="center"/>
          </w:tcPr>
          <w:p w14:paraId="5D05E933" w14:textId="77777777" w:rsidR="00F23E1D" w:rsidRPr="00C4661B" w:rsidRDefault="00326AD0" w:rsidP="00F23E1D">
            <w:pPr>
              <w:autoSpaceDE w:val="0"/>
              <w:autoSpaceDN w:val="0"/>
              <w:adjustRightInd w:val="0"/>
              <w:spacing w:after="0" w:line="240" w:lineRule="auto"/>
              <w:rPr>
                <w:rFonts w:cstheme="minorHAnsi"/>
                <w:i/>
                <w:iCs/>
                <w:sz w:val="15"/>
                <w:szCs w:val="15"/>
              </w:rPr>
            </w:pPr>
            <w:hyperlink r:id="rId35" w:history="1">
              <w:r w:rsidR="00F23E1D" w:rsidRPr="00C4661B">
                <w:rPr>
                  <w:rStyle w:val="Hypertextovprepojenie"/>
                  <w:rFonts w:cstheme="minorHAnsi"/>
                  <w:i/>
                  <w:iCs/>
                  <w:color w:val="auto"/>
                  <w:sz w:val="15"/>
                  <w:szCs w:val="15"/>
                  <w:u w:val="none"/>
                </w:rPr>
                <w:t>rastislav.kotulic@unipo.sk</w:t>
              </w:r>
            </w:hyperlink>
          </w:p>
        </w:tc>
      </w:tr>
      <w:tr w:rsidR="00F23E1D" w:rsidRPr="0028521D" w14:paraId="3A85BA2C" w14:textId="77777777" w:rsidTr="009F3A44">
        <w:trPr>
          <w:trHeight w:val="227"/>
        </w:trPr>
        <w:tc>
          <w:tcPr>
            <w:tcW w:w="1345" w:type="pct"/>
            <w:noWrap/>
            <w:vAlign w:val="center"/>
          </w:tcPr>
          <w:p w14:paraId="3DDD714C"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Ing. Ivana </w:t>
            </w:r>
            <w:proofErr w:type="spellStart"/>
            <w:r>
              <w:rPr>
                <w:rFonts w:cstheme="minorHAnsi"/>
                <w:i/>
                <w:iCs/>
                <w:sz w:val="16"/>
                <w:szCs w:val="16"/>
              </w:rPr>
              <w:t>Kravčáková</w:t>
            </w:r>
            <w:proofErr w:type="spellEnd"/>
            <w:r>
              <w:rPr>
                <w:rFonts w:cstheme="minorHAnsi"/>
                <w:i/>
                <w:iCs/>
                <w:sz w:val="16"/>
                <w:szCs w:val="16"/>
              </w:rPr>
              <w:t xml:space="preserve"> Vozárová, PhD.</w:t>
            </w:r>
          </w:p>
        </w:tc>
        <w:tc>
          <w:tcPr>
            <w:tcW w:w="1575" w:type="pct"/>
            <w:gridSpan w:val="2"/>
            <w:vAlign w:val="center"/>
          </w:tcPr>
          <w:p w14:paraId="73505130" w14:textId="77777777" w:rsidR="00F23E1D" w:rsidRPr="00145B54"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Makroekonómia</w:t>
            </w:r>
          </w:p>
        </w:tc>
        <w:tc>
          <w:tcPr>
            <w:tcW w:w="970" w:type="pct"/>
            <w:gridSpan w:val="2"/>
            <w:noWrap/>
            <w:vAlign w:val="center"/>
          </w:tcPr>
          <w:p w14:paraId="6B47A3CF" w14:textId="77777777" w:rsidR="00F23E1D" w:rsidRDefault="00326AD0" w:rsidP="00F23E1D">
            <w:pPr>
              <w:autoSpaceDE w:val="0"/>
              <w:autoSpaceDN w:val="0"/>
              <w:adjustRightInd w:val="0"/>
              <w:spacing w:after="0" w:line="240" w:lineRule="auto"/>
            </w:pPr>
            <w:hyperlink r:id="rId36" w:history="1">
              <w:r w:rsidR="00F23E1D" w:rsidRPr="00E40295">
                <w:rPr>
                  <w:rStyle w:val="Hypertextovprepojenie"/>
                  <w:rFonts w:cstheme="minorHAnsi"/>
                  <w:i/>
                  <w:iCs/>
                  <w:color w:val="auto"/>
                  <w:sz w:val="16"/>
                  <w:szCs w:val="16"/>
                  <w:u w:val="none"/>
                </w:rPr>
                <w:t>https://www.portalvs.sk/regzam/detail/26511</w:t>
              </w:r>
            </w:hyperlink>
          </w:p>
        </w:tc>
        <w:tc>
          <w:tcPr>
            <w:tcW w:w="1110" w:type="pct"/>
            <w:noWrap/>
            <w:vAlign w:val="center"/>
          </w:tcPr>
          <w:p w14:paraId="36642254" w14:textId="77777777" w:rsidR="00F23E1D" w:rsidRDefault="00326AD0" w:rsidP="00F23E1D">
            <w:pPr>
              <w:autoSpaceDE w:val="0"/>
              <w:autoSpaceDN w:val="0"/>
              <w:adjustRightInd w:val="0"/>
              <w:spacing w:after="0" w:line="240" w:lineRule="auto"/>
            </w:pPr>
            <w:hyperlink r:id="rId37" w:history="1">
              <w:r w:rsidR="00F23E1D" w:rsidRPr="00E40295">
                <w:rPr>
                  <w:rStyle w:val="Hypertextovprepojenie"/>
                  <w:rFonts w:cstheme="minorHAnsi"/>
                  <w:i/>
                  <w:iCs/>
                  <w:color w:val="auto"/>
                  <w:sz w:val="16"/>
                  <w:szCs w:val="16"/>
                  <w:u w:val="none"/>
                </w:rPr>
                <w:t>i</w:t>
              </w:r>
              <w:r w:rsidR="00F23E1D" w:rsidRPr="009F3A44">
                <w:rPr>
                  <w:rStyle w:val="Hypertextovprepojenie"/>
                  <w:rFonts w:cstheme="minorHAnsi"/>
                  <w:i/>
                  <w:iCs/>
                  <w:color w:val="auto"/>
                  <w:sz w:val="15"/>
                  <w:szCs w:val="15"/>
                  <w:u w:val="none"/>
                </w:rPr>
                <w:t>vana.kravcakova.vozarova@unipo.sk</w:t>
              </w:r>
            </w:hyperlink>
          </w:p>
        </w:tc>
      </w:tr>
      <w:tr w:rsidR="00F23E1D" w:rsidRPr="0028521D" w14:paraId="5A64AB75" w14:textId="77777777" w:rsidTr="009F3A44">
        <w:trPr>
          <w:trHeight w:val="290"/>
        </w:trPr>
        <w:tc>
          <w:tcPr>
            <w:tcW w:w="1345" w:type="pct"/>
            <w:noWrap/>
            <w:vAlign w:val="center"/>
            <w:hideMark/>
          </w:tcPr>
          <w:p w14:paraId="3743F2AA"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prof</w:t>
            </w:r>
            <w:r w:rsidRPr="0028521D">
              <w:rPr>
                <w:rFonts w:cstheme="minorHAnsi"/>
                <w:i/>
                <w:iCs/>
                <w:sz w:val="16"/>
                <w:szCs w:val="16"/>
              </w:rPr>
              <w:t xml:space="preserve">. PhDr. Radovan </w:t>
            </w:r>
            <w:proofErr w:type="spellStart"/>
            <w:r w:rsidRPr="0028521D">
              <w:rPr>
                <w:rFonts w:cstheme="minorHAnsi"/>
                <w:i/>
                <w:iCs/>
                <w:sz w:val="16"/>
                <w:szCs w:val="16"/>
              </w:rPr>
              <w:t>Bačík</w:t>
            </w:r>
            <w:proofErr w:type="spellEnd"/>
            <w:r w:rsidRPr="0028521D">
              <w:rPr>
                <w:rFonts w:cstheme="minorHAnsi"/>
                <w:i/>
                <w:iCs/>
                <w:sz w:val="16"/>
                <w:szCs w:val="16"/>
              </w:rPr>
              <w:t>, PhD.</w:t>
            </w:r>
          </w:p>
        </w:tc>
        <w:tc>
          <w:tcPr>
            <w:tcW w:w="1575" w:type="pct"/>
            <w:gridSpan w:val="2"/>
            <w:vAlign w:val="center"/>
          </w:tcPr>
          <w:p w14:paraId="44C144F1"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tc>
        <w:tc>
          <w:tcPr>
            <w:tcW w:w="970" w:type="pct"/>
            <w:gridSpan w:val="2"/>
            <w:noWrap/>
            <w:vAlign w:val="center"/>
            <w:hideMark/>
          </w:tcPr>
          <w:p w14:paraId="457E9B94"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38" w:history="1">
              <w:r w:rsidR="00F23E1D" w:rsidRPr="0028521D">
                <w:rPr>
                  <w:rStyle w:val="Hypertextovprepojenie"/>
                  <w:rFonts w:cstheme="minorHAnsi"/>
                  <w:i/>
                  <w:iCs/>
                  <w:color w:val="auto"/>
                  <w:sz w:val="16"/>
                  <w:szCs w:val="16"/>
                  <w:u w:val="none"/>
                </w:rPr>
                <w:t>https://www.portalvs.sk/regzam/detail/6727</w:t>
              </w:r>
            </w:hyperlink>
          </w:p>
        </w:tc>
        <w:tc>
          <w:tcPr>
            <w:tcW w:w="1110" w:type="pct"/>
            <w:noWrap/>
            <w:vAlign w:val="center"/>
            <w:hideMark/>
          </w:tcPr>
          <w:p w14:paraId="2523684A" w14:textId="77777777" w:rsidR="00F23E1D" w:rsidRPr="00C4661B" w:rsidRDefault="00F23E1D" w:rsidP="00F23E1D">
            <w:pPr>
              <w:autoSpaceDE w:val="0"/>
              <w:autoSpaceDN w:val="0"/>
              <w:adjustRightInd w:val="0"/>
              <w:spacing w:after="0" w:line="240" w:lineRule="auto"/>
              <w:ind w:left="-395" w:firstLine="395"/>
              <w:rPr>
                <w:rFonts w:cstheme="minorHAnsi"/>
                <w:i/>
                <w:iCs/>
                <w:sz w:val="15"/>
                <w:szCs w:val="15"/>
              </w:rPr>
            </w:pPr>
            <w:r w:rsidRPr="00C4661B">
              <w:rPr>
                <w:rFonts w:cstheme="minorHAnsi"/>
                <w:i/>
                <w:iCs/>
                <w:sz w:val="15"/>
                <w:szCs w:val="15"/>
              </w:rPr>
              <w:t>radovan.bacik@unipo.sk</w:t>
            </w:r>
          </w:p>
        </w:tc>
      </w:tr>
      <w:tr w:rsidR="00F23E1D" w:rsidRPr="0028521D" w14:paraId="208946B7" w14:textId="77777777" w:rsidTr="009F3A44">
        <w:trPr>
          <w:trHeight w:val="290"/>
        </w:trPr>
        <w:tc>
          <w:tcPr>
            <w:tcW w:w="1345" w:type="pct"/>
            <w:noWrap/>
            <w:vAlign w:val="center"/>
            <w:hideMark/>
          </w:tcPr>
          <w:p w14:paraId="631299C5"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doc. Mgr. Richard Fedorko, PhD.</w:t>
            </w:r>
          </w:p>
        </w:tc>
        <w:tc>
          <w:tcPr>
            <w:tcW w:w="1575" w:type="pct"/>
            <w:gridSpan w:val="2"/>
            <w:vAlign w:val="center"/>
          </w:tcPr>
          <w:p w14:paraId="5BA1F47B"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Marketing</w:t>
            </w:r>
            <w:r>
              <w:rPr>
                <w:rFonts w:cstheme="minorHAnsi"/>
                <w:i/>
                <w:iCs/>
                <w:sz w:val="16"/>
                <w:szCs w:val="16"/>
              </w:rPr>
              <w:t>; Obsahový marketing a manažment sociálnych médií, Umelá inteligencia v marketingu</w:t>
            </w:r>
          </w:p>
          <w:p w14:paraId="6F2CEB52" w14:textId="77777777" w:rsidR="00F23E1D" w:rsidRPr="0028521D" w:rsidRDefault="00F23E1D" w:rsidP="00F23E1D">
            <w:pPr>
              <w:autoSpaceDE w:val="0"/>
              <w:autoSpaceDN w:val="0"/>
              <w:adjustRightInd w:val="0"/>
              <w:spacing w:after="0" w:line="240" w:lineRule="auto"/>
              <w:rPr>
                <w:rFonts w:cstheme="minorHAnsi"/>
                <w:i/>
                <w:iCs/>
                <w:sz w:val="16"/>
                <w:szCs w:val="16"/>
              </w:rPr>
            </w:pPr>
          </w:p>
        </w:tc>
        <w:tc>
          <w:tcPr>
            <w:tcW w:w="970" w:type="pct"/>
            <w:gridSpan w:val="2"/>
            <w:noWrap/>
            <w:vAlign w:val="center"/>
            <w:hideMark/>
          </w:tcPr>
          <w:p w14:paraId="294CA46C"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39" w:history="1">
              <w:r w:rsidR="00F23E1D" w:rsidRPr="0028521D">
                <w:rPr>
                  <w:rStyle w:val="Hypertextovprepojenie"/>
                  <w:rFonts w:cstheme="minorHAnsi"/>
                  <w:i/>
                  <w:iCs/>
                  <w:color w:val="auto"/>
                  <w:sz w:val="16"/>
                  <w:szCs w:val="16"/>
                  <w:u w:val="none"/>
                </w:rPr>
                <w:t>https://www.portalvs.sk/regzam/detail/23245</w:t>
              </w:r>
            </w:hyperlink>
          </w:p>
        </w:tc>
        <w:tc>
          <w:tcPr>
            <w:tcW w:w="1110" w:type="pct"/>
            <w:noWrap/>
            <w:vAlign w:val="center"/>
            <w:hideMark/>
          </w:tcPr>
          <w:p w14:paraId="7C4C91FB" w14:textId="77777777" w:rsidR="00F23E1D" w:rsidRPr="00C4661B" w:rsidRDefault="00326AD0" w:rsidP="00F23E1D">
            <w:pPr>
              <w:autoSpaceDE w:val="0"/>
              <w:autoSpaceDN w:val="0"/>
              <w:adjustRightInd w:val="0"/>
              <w:spacing w:after="0" w:line="240" w:lineRule="auto"/>
              <w:ind w:left="-395" w:firstLine="395"/>
              <w:rPr>
                <w:rFonts w:cstheme="minorHAnsi"/>
                <w:i/>
                <w:iCs/>
                <w:sz w:val="15"/>
                <w:szCs w:val="15"/>
              </w:rPr>
            </w:pPr>
            <w:hyperlink r:id="rId40" w:history="1">
              <w:r w:rsidR="00F23E1D" w:rsidRPr="00C4661B">
                <w:rPr>
                  <w:rStyle w:val="Hypertextovprepojenie"/>
                  <w:rFonts w:cstheme="minorHAnsi"/>
                  <w:i/>
                  <w:iCs/>
                  <w:color w:val="auto"/>
                  <w:sz w:val="15"/>
                  <w:szCs w:val="15"/>
                  <w:u w:val="none"/>
                </w:rPr>
                <w:t>richard.fedorko@unipo.sk</w:t>
              </w:r>
            </w:hyperlink>
          </w:p>
        </w:tc>
      </w:tr>
      <w:tr w:rsidR="00F23E1D" w:rsidRPr="0028521D" w14:paraId="20680165" w14:textId="77777777" w:rsidTr="009F3A44">
        <w:trPr>
          <w:trHeight w:val="290"/>
        </w:trPr>
        <w:tc>
          <w:tcPr>
            <w:tcW w:w="1345" w:type="pct"/>
            <w:noWrap/>
            <w:vAlign w:val="center"/>
            <w:hideMark/>
          </w:tcPr>
          <w:p w14:paraId="70EE7A3B"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Ing. Beáta </w:t>
            </w:r>
            <w:proofErr w:type="spellStart"/>
            <w:r w:rsidRPr="0028521D">
              <w:rPr>
                <w:rFonts w:cstheme="minorHAnsi"/>
                <w:i/>
                <w:iCs/>
                <w:sz w:val="16"/>
                <w:szCs w:val="16"/>
              </w:rPr>
              <w:t>Šofranková</w:t>
            </w:r>
            <w:proofErr w:type="spellEnd"/>
            <w:r w:rsidRPr="0028521D">
              <w:rPr>
                <w:rFonts w:cstheme="minorHAnsi"/>
                <w:i/>
                <w:iCs/>
                <w:sz w:val="16"/>
                <w:szCs w:val="16"/>
              </w:rPr>
              <w:t>, PhD.</w:t>
            </w:r>
          </w:p>
        </w:tc>
        <w:tc>
          <w:tcPr>
            <w:tcW w:w="1575" w:type="pct"/>
            <w:gridSpan w:val="2"/>
            <w:vAlign w:val="center"/>
          </w:tcPr>
          <w:p w14:paraId="07D41B7A"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Manažment cash </w:t>
            </w:r>
            <w:proofErr w:type="spellStart"/>
            <w:r>
              <w:rPr>
                <w:rFonts w:cstheme="minorHAnsi"/>
                <w:i/>
                <w:iCs/>
                <w:sz w:val="16"/>
                <w:szCs w:val="16"/>
              </w:rPr>
              <w:t>flow</w:t>
            </w:r>
            <w:proofErr w:type="spellEnd"/>
            <w:r>
              <w:rPr>
                <w:rFonts w:cstheme="minorHAnsi"/>
                <w:i/>
                <w:iCs/>
                <w:sz w:val="16"/>
                <w:szCs w:val="16"/>
              </w:rPr>
              <w:t xml:space="preserve"> a nákladových kalkulácií</w:t>
            </w:r>
          </w:p>
        </w:tc>
        <w:tc>
          <w:tcPr>
            <w:tcW w:w="970" w:type="pct"/>
            <w:gridSpan w:val="2"/>
            <w:noWrap/>
            <w:vAlign w:val="center"/>
            <w:hideMark/>
          </w:tcPr>
          <w:p w14:paraId="6F2EDC7A"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41" w:history="1">
              <w:r w:rsidR="00F23E1D" w:rsidRPr="0028521D">
                <w:rPr>
                  <w:rStyle w:val="Hypertextovprepojenie"/>
                  <w:rFonts w:cstheme="minorHAnsi"/>
                  <w:i/>
                  <w:iCs/>
                  <w:color w:val="auto"/>
                  <w:sz w:val="16"/>
                  <w:szCs w:val="16"/>
                  <w:u w:val="none"/>
                </w:rPr>
                <w:t>https://www.portalvs.sk/regzam/detail/14588</w:t>
              </w:r>
            </w:hyperlink>
          </w:p>
        </w:tc>
        <w:tc>
          <w:tcPr>
            <w:tcW w:w="1110" w:type="pct"/>
            <w:noWrap/>
            <w:vAlign w:val="center"/>
            <w:hideMark/>
          </w:tcPr>
          <w:p w14:paraId="73CD2742" w14:textId="77777777" w:rsidR="00F23E1D" w:rsidRPr="00043229" w:rsidRDefault="00326AD0" w:rsidP="00F23E1D">
            <w:pPr>
              <w:autoSpaceDE w:val="0"/>
              <w:autoSpaceDN w:val="0"/>
              <w:adjustRightInd w:val="0"/>
              <w:spacing w:after="0" w:line="240" w:lineRule="auto"/>
              <w:ind w:left="-395" w:firstLine="395"/>
              <w:jc w:val="both"/>
              <w:rPr>
                <w:rFonts w:cstheme="minorHAnsi"/>
                <w:i/>
                <w:iCs/>
                <w:sz w:val="16"/>
                <w:szCs w:val="16"/>
              </w:rPr>
            </w:pPr>
            <w:hyperlink r:id="rId42" w:history="1">
              <w:r w:rsidR="00F23E1D" w:rsidRPr="00043229">
                <w:rPr>
                  <w:rStyle w:val="Hypertextovprepojenie"/>
                  <w:rFonts w:cstheme="minorHAnsi"/>
                  <w:i/>
                  <w:iCs/>
                  <w:color w:val="auto"/>
                  <w:sz w:val="16"/>
                  <w:szCs w:val="16"/>
                  <w:u w:val="none"/>
                </w:rPr>
                <w:t>beata.sofrankova@unipo.sk</w:t>
              </w:r>
            </w:hyperlink>
          </w:p>
        </w:tc>
      </w:tr>
      <w:tr w:rsidR="00F23E1D" w:rsidRPr="0028521D" w14:paraId="453C8B2D" w14:textId="77777777" w:rsidTr="009F3A44">
        <w:trPr>
          <w:trHeight w:val="290"/>
        </w:trPr>
        <w:tc>
          <w:tcPr>
            <w:tcW w:w="1345" w:type="pct"/>
            <w:noWrap/>
            <w:vAlign w:val="center"/>
            <w:hideMark/>
          </w:tcPr>
          <w:p w14:paraId="510A4141"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doc. Ing. Jarmila Horváthová, CSc.</w:t>
            </w:r>
          </w:p>
        </w:tc>
        <w:tc>
          <w:tcPr>
            <w:tcW w:w="1575" w:type="pct"/>
            <w:gridSpan w:val="2"/>
            <w:vAlign w:val="center"/>
          </w:tcPr>
          <w:p w14:paraId="117631FC" w14:textId="77777777" w:rsidR="00F23E1D" w:rsidRPr="0028521D" w:rsidRDefault="00F23E1D" w:rsidP="00F23E1D">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28521D">
              <w:rPr>
                <w:rFonts w:cstheme="minorHAnsi"/>
                <w:i/>
                <w:iCs/>
                <w:sz w:val="16"/>
                <w:szCs w:val="16"/>
              </w:rPr>
              <w:t>ontrolling</w:t>
            </w:r>
            <w:proofErr w:type="spellEnd"/>
          </w:p>
        </w:tc>
        <w:tc>
          <w:tcPr>
            <w:tcW w:w="970" w:type="pct"/>
            <w:gridSpan w:val="2"/>
            <w:noWrap/>
            <w:vAlign w:val="center"/>
            <w:hideMark/>
          </w:tcPr>
          <w:p w14:paraId="7E683C14"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43" w:history="1">
              <w:r w:rsidR="00F23E1D" w:rsidRPr="0028521D">
                <w:rPr>
                  <w:rStyle w:val="Hypertextovprepojenie"/>
                  <w:rFonts w:cstheme="minorHAnsi"/>
                  <w:i/>
                  <w:iCs/>
                  <w:color w:val="auto"/>
                  <w:sz w:val="16"/>
                  <w:szCs w:val="16"/>
                  <w:u w:val="none"/>
                </w:rPr>
                <w:t>https://www.portalvs.sk/regzam/detail/6258</w:t>
              </w:r>
            </w:hyperlink>
          </w:p>
        </w:tc>
        <w:tc>
          <w:tcPr>
            <w:tcW w:w="1110" w:type="pct"/>
            <w:noWrap/>
            <w:vAlign w:val="center"/>
            <w:hideMark/>
          </w:tcPr>
          <w:p w14:paraId="7FD5B98E" w14:textId="77777777" w:rsidR="00F23E1D" w:rsidRPr="00043229" w:rsidRDefault="00326AD0" w:rsidP="00F23E1D">
            <w:pPr>
              <w:autoSpaceDE w:val="0"/>
              <w:autoSpaceDN w:val="0"/>
              <w:adjustRightInd w:val="0"/>
              <w:spacing w:after="0" w:line="240" w:lineRule="auto"/>
              <w:ind w:left="-395" w:firstLine="395"/>
              <w:jc w:val="both"/>
              <w:rPr>
                <w:rFonts w:cstheme="minorHAnsi"/>
                <w:i/>
                <w:iCs/>
                <w:sz w:val="16"/>
                <w:szCs w:val="16"/>
              </w:rPr>
            </w:pPr>
            <w:hyperlink r:id="rId44" w:history="1">
              <w:r w:rsidR="00F23E1D" w:rsidRPr="00043229">
                <w:rPr>
                  <w:rStyle w:val="Hypertextovprepojenie"/>
                  <w:rFonts w:cstheme="minorHAnsi"/>
                  <w:i/>
                  <w:iCs/>
                  <w:color w:val="auto"/>
                  <w:sz w:val="16"/>
                  <w:szCs w:val="16"/>
                  <w:u w:val="none"/>
                </w:rPr>
                <w:t>jarmila.horvathova@unipo.sk</w:t>
              </w:r>
            </w:hyperlink>
          </w:p>
        </w:tc>
      </w:tr>
      <w:tr w:rsidR="00F23E1D" w:rsidRPr="0028521D" w14:paraId="509ED96B" w14:textId="77777777" w:rsidTr="009F3A44">
        <w:trPr>
          <w:trHeight w:val="290"/>
        </w:trPr>
        <w:tc>
          <w:tcPr>
            <w:tcW w:w="1345" w:type="pct"/>
            <w:noWrap/>
            <w:vAlign w:val="center"/>
            <w:hideMark/>
          </w:tcPr>
          <w:p w14:paraId="3EB40A4D"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Ing. Alexandra </w:t>
            </w:r>
            <w:proofErr w:type="spellStart"/>
            <w:r w:rsidRPr="0028521D">
              <w:rPr>
                <w:rFonts w:cstheme="minorHAnsi"/>
                <w:i/>
                <w:iCs/>
                <w:sz w:val="16"/>
                <w:szCs w:val="16"/>
              </w:rPr>
              <w:t>Chapčáková</w:t>
            </w:r>
            <w:proofErr w:type="spellEnd"/>
            <w:r w:rsidRPr="0028521D">
              <w:rPr>
                <w:rFonts w:cstheme="minorHAnsi"/>
                <w:i/>
                <w:iCs/>
                <w:sz w:val="16"/>
                <w:szCs w:val="16"/>
              </w:rPr>
              <w:t>, PhD.</w:t>
            </w:r>
          </w:p>
        </w:tc>
        <w:tc>
          <w:tcPr>
            <w:tcW w:w="1575" w:type="pct"/>
            <w:gridSpan w:val="2"/>
            <w:vAlign w:val="center"/>
          </w:tcPr>
          <w:p w14:paraId="1BFBF45B"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Podnikateľský plán, Odvetvová ekonomika, Biznis a manažment v inovatívnej ekonomike</w:t>
            </w:r>
          </w:p>
        </w:tc>
        <w:tc>
          <w:tcPr>
            <w:tcW w:w="970" w:type="pct"/>
            <w:gridSpan w:val="2"/>
            <w:noWrap/>
            <w:vAlign w:val="center"/>
            <w:hideMark/>
          </w:tcPr>
          <w:p w14:paraId="2BDA0C5E"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45" w:history="1">
              <w:r w:rsidR="00F23E1D" w:rsidRPr="0028521D">
                <w:rPr>
                  <w:rStyle w:val="Hypertextovprepojenie"/>
                  <w:rFonts w:cstheme="minorHAnsi"/>
                  <w:i/>
                  <w:iCs/>
                  <w:color w:val="auto"/>
                  <w:sz w:val="16"/>
                  <w:szCs w:val="16"/>
                  <w:u w:val="none"/>
                </w:rPr>
                <w:t>https://www.portalvs.sk/regzam/detail/6463</w:t>
              </w:r>
            </w:hyperlink>
          </w:p>
        </w:tc>
        <w:tc>
          <w:tcPr>
            <w:tcW w:w="1110" w:type="pct"/>
            <w:noWrap/>
            <w:vAlign w:val="center"/>
            <w:hideMark/>
          </w:tcPr>
          <w:p w14:paraId="67194CA9" w14:textId="77777777" w:rsidR="00F23E1D" w:rsidRPr="00043229" w:rsidRDefault="00326AD0" w:rsidP="00F23E1D">
            <w:pPr>
              <w:autoSpaceDE w:val="0"/>
              <w:autoSpaceDN w:val="0"/>
              <w:adjustRightInd w:val="0"/>
              <w:spacing w:after="0" w:line="240" w:lineRule="auto"/>
              <w:ind w:left="-395" w:firstLine="395"/>
              <w:jc w:val="both"/>
              <w:rPr>
                <w:rFonts w:cstheme="minorHAnsi"/>
                <w:i/>
                <w:iCs/>
                <w:sz w:val="16"/>
                <w:szCs w:val="16"/>
              </w:rPr>
            </w:pPr>
            <w:hyperlink r:id="rId46" w:history="1">
              <w:r w:rsidR="00F23E1D" w:rsidRPr="00043229">
                <w:rPr>
                  <w:rStyle w:val="Hypertextovprepojenie"/>
                  <w:rFonts w:cstheme="minorHAnsi"/>
                  <w:i/>
                  <w:iCs/>
                  <w:color w:val="auto"/>
                  <w:sz w:val="16"/>
                  <w:szCs w:val="16"/>
                  <w:u w:val="none"/>
                </w:rPr>
                <w:t xml:space="preserve">alexandra.chapcakova@unipo.sk  </w:t>
              </w:r>
            </w:hyperlink>
          </w:p>
        </w:tc>
      </w:tr>
      <w:tr w:rsidR="00F23E1D" w:rsidRPr="0028521D" w14:paraId="237B2F3C" w14:textId="77777777" w:rsidTr="009F3A44">
        <w:trPr>
          <w:trHeight w:val="290"/>
        </w:trPr>
        <w:tc>
          <w:tcPr>
            <w:tcW w:w="1345" w:type="pct"/>
            <w:noWrap/>
            <w:vAlign w:val="center"/>
            <w:hideMark/>
          </w:tcPr>
          <w:p w14:paraId="7907B888"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Ing. Miroslav </w:t>
            </w:r>
            <w:proofErr w:type="spellStart"/>
            <w:r w:rsidRPr="0028521D">
              <w:rPr>
                <w:rFonts w:cstheme="minorHAnsi"/>
                <w:i/>
                <w:iCs/>
                <w:sz w:val="16"/>
                <w:szCs w:val="16"/>
              </w:rPr>
              <w:t>Gombár</w:t>
            </w:r>
            <w:proofErr w:type="spellEnd"/>
            <w:r w:rsidRPr="0028521D">
              <w:rPr>
                <w:rFonts w:cstheme="minorHAnsi"/>
                <w:i/>
                <w:iCs/>
                <w:sz w:val="16"/>
                <w:szCs w:val="16"/>
              </w:rPr>
              <w:t>, PhD.</w:t>
            </w:r>
          </w:p>
        </w:tc>
        <w:tc>
          <w:tcPr>
            <w:tcW w:w="1575" w:type="pct"/>
            <w:gridSpan w:val="2"/>
            <w:vAlign w:val="center"/>
          </w:tcPr>
          <w:p w14:paraId="383F315E"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Metodológia sociálneho výskumu a dátová analytika</w:t>
            </w:r>
          </w:p>
        </w:tc>
        <w:tc>
          <w:tcPr>
            <w:tcW w:w="970" w:type="pct"/>
            <w:gridSpan w:val="2"/>
            <w:noWrap/>
            <w:vAlign w:val="center"/>
            <w:hideMark/>
          </w:tcPr>
          <w:p w14:paraId="6B55B5A4"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47" w:history="1">
              <w:r w:rsidR="00F23E1D" w:rsidRPr="0028521D">
                <w:rPr>
                  <w:rStyle w:val="Hypertextovprepojenie"/>
                  <w:rFonts w:cstheme="minorHAnsi"/>
                  <w:i/>
                  <w:iCs/>
                  <w:color w:val="auto"/>
                  <w:sz w:val="16"/>
                  <w:szCs w:val="16"/>
                  <w:u w:val="none"/>
                </w:rPr>
                <w:t>https://www.portalvs.sk/regzam/detail/2896</w:t>
              </w:r>
            </w:hyperlink>
          </w:p>
        </w:tc>
        <w:tc>
          <w:tcPr>
            <w:tcW w:w="1110" w:type="pct"/>
            <w:noWrap/>
            <w:vAlign w:val="center"/>
            <w:hideMark/>
          </w:tcPr>
          <w:p w14:paraId="52265441" w14:textId="77777777" w:rsidR="00F23E1D" w:rsidRPr="00043229" w:rsidRDefault="00326AD0" w:rsidP="00F23E1D">
            <w:pPr>
              <w:autoSpaceDE w:val="0"/>
              <w:autoSpaceDN w:val="0"/>
              <w:adjustRightInd w:val="0"/>
              <w:spacing w:after="0" w:line="240" w:lineRule="auto"/>
              <w:ind w:left="-395" w:firstLine="395"/>
              <w:jc w:val="both"/>
              <w:rPr>
                <w:rFonts w:cstheme="minorHAnsi"/>
                <w:i/>
                <w:iCs/>
                <w:sz w:val="16"/>
                <w:szCs w:val="16"/>
              </w:rPr>
            </w:pPr>
            <w:hyperlink r:id="rId48" w:history="1">
              <w:r w:rsidR="00F23E1D" w:rsidRPr="00043229">
                <w:rPr>
                  <w:rStyle w:val="Hypertextovprepojenie"/>
                  <w:rFonts w:cstheme="minorHAnsi"/>
                  <w:i/>
                  <w:iCs/>
                  <w:color w:val="auto"/>
                  <w:sz w:val="16"/>
                  <w:szCs w:val="16"/>
                  <w:u w:val="none"/>
                </w:rPr>
                <w:t>miroslav.gombar@unipo.sk</w:t>
              </w:r>
            </w:hyperlink>
          </w:p>
        </w:tc>
      </w:tr>
      <w:tr w:rsidR="00F23E1D" w:rsidRPr="0028521D" w14:paraId="64CA8EB2" w14:textId="77777777" w:rsidTr="009F3A44">
        <w:trPr>
          <w:trHeight w:val="290"/>
        </w:trPr>
        <w:tc>
          <w:tcPr>
            <w:tcW w:w="1345" w:type="pct"/>
            <w:noWrap/>
            <w:vAlign w:val="center"/>
            <w:hideMark/>
          </w:tcPr>
          <w:p w14:paraId="47CFE0AC" w14:textId="77777777" w:rsidR="00F23E1D" w:rsidRPr="000F00B1" w:rsidRDefault="00F23E1D" w:rsidP="00F23E1D">
            <w:pPr>
              <w:autoSpaceDE w:val="0"/>
              <w:autoSpaceDN w:val="0"/>
              <w:adjustRightInd w:val="0"/>
              <w:spacing w:after="0" w:line="240" w:lineRule="auto"/>
              <w:rPr>
                <w:rFonts w:cstheme="minorHAnsi"/>
                <w:i/>
                <w:iCs/>
                <w:sz w:val="16"/>
                <w:szCs w:val="16"/>
              </w:rPr>
            </w:pPr>
            <w:r w:rsidRPr="000F00B1">
              <w:rPr>
                <w:rFonts w:cstheme="minorHAnsi"/>
                <w:i/>
                <w:iCs/>
                <w:sz w:val="16"/>
                <w:szCs w:val="16"/>
              </w:rPr>
              <w:t xml:space="preserve">doc. PaedDr. Zuzana </w:t>
            </w:r>
            <w:proofErr w:type="spellStart"/>
            <w:r w:rsidRPr="000F00B1">
              <w:rPr>
                <w:rFonts w:cstheme="minorHAnsi"/>
                <w:i/>
                <w:iCs/>
                <w:sz w:val="16"/>
                <w:szCs w:val="16"/>
              </w:rPr>
              <w:t>Birknerová</w:t>
            </w:r>
            <w:proofErr w:type="spellEnd"/>
            <w:r w:rsidRPr="000F00B1">
              <w:rPr>
                <w:rFonts w:cstheme="minorHAnsi"/>
                <w:i/>
                <w:iCs/>
                <w:sz w:val="16"/>
                <w:szCs w:val="16"/>
              </w:rPr>
              <w:t>, PhD.</w:t>
            </w:r>
          </w:p>
        </w:tc>
        <w:tc>
          <w:tcPr>
            <w:tcW w:w="1575" w:type="pct"/>
            <w:gridSpan w:val="2"/>
            <w:vAlign w:val="center"/>
          </w:tcPr>
          <w:p w14:paraId="0CEAF217" w14:textId="77777777" w:rsidR="00F23E1D" w:rsidRPr="000F00B1"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Koučing v manažmente, </w:t>
            </w:r>
            <w:proofErr w:type="spellStart"/>
            <w:r>
              <w:rPr>
                <w:rFonts w:cstheme="minorHAnsi"/>
                <w:i/>
                <w:iCs/>
                <w:sz w:val="16"/>
                <w:szCs w:val="16"/>
              </w:rPr>
              <w:t>Neuro</w:t>
            </w:r>
            <w:proofErr w:type="spellEnd"/>
            <w:r>
              <w:rPr>
                <w:rFonts w:cstheme="minorHAnsi"/>
                <w:i/>
                <w:iCs/>
                <w:sz w:val="16"/>
                <w:szCs w:val="16"/>
              </w:rPr>
              <w:t xml:space="preserve"> komunikácia v manažmente a marketingu, Rozhodovanie zákazníka v obchode, Koučing v obchodnom manažmente, </w:t>
            </w:r>
            <w:r>
              <w:rPr>
                <w:rFonts w:cstheme="minorHAnsi"/>
                <w:i/>
                <w:iCs/>
                <w:sz w:val="16"/>
                <w:szCs w:val="16"/>
              </w:rPr>
              <w:lastRenderedPageBreak/>
              <w:t>Psychológia reklamy, Vyjednávanie a zvládanie náročných situácií v obchode</w:t>
            </w:r>
          </w:p>
        </w:tc>
        <w:tc>
          <w:tcPr>
            <w:tcW w:w="970" w:type="pct"/>
            <w:gridSpan w:val="2"/>
            <w:noWrap/>
            <w:vAlign w:val="center"/>
            <w:hideMark/>
          </w:tcPr>
          <w:p w14:paraId="2C561A66" w14:textId="77777777" w:rsidR="00F23E1D" w:rsidRPr="000F00B1" w:rsidRDefault="00326AD0" w:rsidP="00F23E1D">
            <w:pPr>
              <w:autoSpaceDE w:val="0"/>
              <w:autoSpaceDN w:val="0"/>
              <w:adjustRightInd w:val="0"/>
              <w:spacing w:after="0" w:line="240" w:lineRule="auto"/>
              <w:rPr>
                <w:rFonts w:cstheme="minorHAnsi"/>
                <w:i/>
                <w:iCs/>
                <w:sz w:val="16"/>
                <w:szCs w:val="16"/>
              </w:rPr>
            </w:pPr>
            <w:hyperlink r:id="rId49" w:history="1">
              <w:r w:rsidR="00F23E1D" w:rsidRPr="000F00B1">
                <w:rPr>
                  <w:rStyle w:val="Hypertextovprepojenie"/>
                  <w:rFonts w:cstheme="minorHAnsi"/>
                  <w:i/>
                  <w:iCs/>
                  <w:color w:val="auto"/>
                  <w:sz w:val="16"/>
                  <w:szCs w:val="16"/>
                  <w:u w:val="none"/>
                </w:rPr>
                <w:t>https://www.portalvs.sk/regzam/detail/6729</w:t>
              </w:r>
            </w:hyperlink>
          </w:p>
        </w:tc>
        <w:tc>
          <w:tcPr>
            <w:tcW w:w="1110" w:type="pct"/>
            <w:noWrap/>
            <w:vAlign w:val="center"/>
            <w:hideMark/>
          </w:tcPr>
          <w:p w14:paraId="7E3F7DD0"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zuzana.birknerova@unipo.sk</w:t>
            </w:r>
          </w:p>
        </w:tc>
      </w:tr>
      <w:tr w:rsidR="00F23E1D" w:rsidRPr="0028521D" w14:paraId="784901A4" w14:textId="77777777" w:rsidTr="009F3A44">
        <w:trPr>
          <w:trHeight w:val="290"/>
        </w:trPr>
        <w:tc>
          <w:tcPr>
            <w:tcW w:w="1345" w:type="pct"/>
            <w:noWrap/>
            <w:vAlign w:val="center"/>
            <w:hideMark/>
          </w:tcPr>
          <w:p w14:paraId="49D11F80"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doc. PhDr. Daniela </w:t>
            </w:r>
            <w:proofErr w:type="spellStart"/>
            <w:r w:rsidRPr="0028521D">
              <w:rPr>
                <w:rFonts w:cstheme="minorHAnsi"/>
                <w:i/>
                <w:iCs/>
                <w:sz w:val="16"/>
                <w:szCs w:val="16"/>
              </w:rPr>
              <w:t>Matušíková</w:t>
            </w:r>
            <w:proofErr w:type="spellEnd"/>
            <w:r w:rsidRPr="0028521D">
              <w:rPr>
                <w:rFonts w:cstheme="minorHAnsi"/>
                <w:i/>
                <w:iCs/>
                <w:sz w:val="16"/>
                <w:szCs w:val="16"/>
              </w:rPr>
              <w:t>, PhD.</w:t>
            </w:r>
          </w:p>
        </w:tc>
        <w:tc>
          <w:tcPr>
            <w:tcW w:w="1575" w:type="pct"/>
            <w:gridSpan w:val="2"/>
            <w:vAlign w:val="center"/>
          </w:tcPr>
          <w:p w14:paraId="76B24D5C"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Turistické destinácie Slovenska, Udržateľný cestovný ruch vo vidieckom prostredí, Manažment inovácií</w:t>
            </w:r>
          </w:p>
        </w:tc>
        <w:tc>
          <w:tcPr>
            <w:tcW w:w="970" w:type="pct"/>
            <w:gridSpan w:val="2"/>
            <w:noWrap/>
            <w:vAlign w:val="center"/>
            <w:hideMark/>
          </w:tcPr>
          <w:p w14:paraId="314EB6C9"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0" w:history="1">
              <w:r w:rsidR="00F23E1D" w:rsidRPr="0028521D">
                <w:rPr>
                  <w:rStyle w:val="Hypertextovprepojenie"/>
                  <w:rFonts w:cstheme="minorHAnsi"/>
                  <w:i/>
                  <w:iCs/>
                  <w:color w:val="auto"/>
                  <w:sz w:val="16"/>
                  <w:szCs w:val="16"/>
                  <w:u w:val="none"/>
                </w:rPr>
                <w:t>https://www.portalvs.sk/regzam/detail/6462</w:t>
              </w:r>
            </w:hyperlink>
          </w:p>
        </w:tc>
        <w:tc>
          <w:tcPr>
            <w:tcW w:w="1110" w:type="pct"/>
            <w:noWrap/>
            <w:vAlign w:val="center"/>
            <w:hideMark/>
          </w:tcPr>
          <w:p w14:paraId="33C71A4E"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daniela.matusikova@unipo.sk</w:t>
            </w:r>
          </w:p>
        </w:tc>
      </w:tr>
      <w:tr w:rsidR="00F23E1D" w:rsidRPr="0028521D" w14:paraId="4E29DB0A" w14:textId="77777777" w:rsidTr="009F3A44">
        <w:trPr>
          <w:trHeight w:val="290"/>
        </w:trPr>
        <w:tc>
          <w:tcPr>
            <w:tcW w:w="1345" w:type="pct"/>
            <w:noWrap/>
            <w:vAlign w:val="center"/>
            <w:hideMark/>
          </w:tcPr>
          <w:p w14:paraId="23D0F295"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JUDr. Anna </w:t>
            </w:r>
            <w:proofErr w:type="spellStart"/>
            <w:r w:rsidRPr="0028521D">
              <w:rPr>
                <w:rFonts w:cstheme="minorHAnsi"/>
                <w:i/>
                <w:iCs/>
                <w:sz w:val="16"/>
                <w:szCs w:val="16"/>
              </w:rPr>
              <w:t>Burdová</w:t>
            </w:r>
            <w:proofErr w:type="spellEnd"/>
            <w:r w:rsidRPr="0028521D">
              <w:rPr>
                <w:rFonts w:cstheme="minorHAnsi"/>
                <w:i/>
                <w:iCs/>
                <w:sz w:val="16"/>
                <w:szCs w:val="16"/>
              </w:rPr>
              <w:t>, PhD.</w:t>
            </w:r>
          </w:p>
        </w:tc>
        <w:tc>
          <w:tcPr>
            <w:tcW w:w="1575" w:type="pct"/>
            <w:gridSpan w:val="2"/>
            <w:vAlign w:val="center"/>
          </w:tcPr>
          <w:p w14:paraId="21F6F74D"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Základy práva</w:t>
            </w:r>
            <w:r>
              <w:rPr>
                <w:rFonts w:cstheme="minorHAnsi"/>
                <w:i/>
                <w:iCs/>
                <w:sz w:val="16"/>
                <w:szCs w:val="16"/>
              </w:rPr>
              <w:t xml:space="preserve">; </w:t>
            </w:r>
            <w:r w:rsidRPr="0028521D">
              <w:rPr>
                <w:rFonts w:cstheme="minorHAnsi"/>
                <w:i/>
                <w:iCs/>
                <w:sz w:val="16"/>
                <w:szCs w:val="16"/>
              </w:rPr>
              <w:t>Pracovné právo a pracovnoprávne vzťahy</w:t>
            </w:r>
          </w:p>
        </w:tc>
        <w:tc>
          <w:tcPr>
            <w:tcW w:w="970" w:type="pct"/>
            <w:gridSpan w:val="2"/>
            <w:noWrap/>
            <w:vAlign w:val="center"/>
            <w:hideMark/>
          </w:tcPr>
          <w:p w14:paraId="1A7A0F27"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1" w:history="1">
              <w:r w:rsidR="00F23E1D" w:rsidRPr="0028521D">
                <w:rPr>
                  <w:rStyle w:val="Hypertextovprepojenie"/>
                  <w:rFonts w:cstheme="minorHAnsi"/>
                  <w:i/>
                  <w:iCs/>
                  <w:color w:val="auto"/>
                  <w:sz w:val="16"/>
                  <w:szCs w:val="16"/>
                  <w:u w:val="none"/>
                </w:rPr>
                <w:t>https://www.portalvs.sk/regzam/detail/22922</w:t>
              </w:r>
            </w:hyperlink>
          </w:p>
        </w:tc>
        <w:tc>
          <w:tcPr>
            <w:tcW w:w="1110" w:type="pct"/>
            <w:noWrap/>
            <w:vAlign w:val="center"/>
            <w:hideMark/>
          </w:tcPr>
          <w:p w14:paraId="57A41E43"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anna.burdova@unipo.sk</w:t>
            </w:r>
          </w:p>
        </w:tc>
      </w:tr>
      <w:tr w:rsidR="00F23E1D" w:rsidRPr="0028521D" w14:paraId="25AAB78B" w14:textId="77777777" w:rsidTr="009F3A44">
        <w:trPr>
          <w:trHeight w:val="290"/>
        </w:trPr>
        <w:tc>
          <w:tcPr>
            <w:tcW w:w="1345" w:type="pct"/>
            <w:noWrap/>
            <w:vAlign w:val="center"/>
            <w:hideMark/>
          </w:tcPr>
          <w:p w14:paraId="36C4DB49"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PhDr. Petra </w:t>
            </w:r>
            <w:proofErr w:type="spellStart"/>
            <w:r w:rsidRPr="0028521D">
              <w:rPr>
                <w:rFonts w:cstheme="minorHAnsi"/>
                <w:i/>
                <w:iCs/>
                <w:sz w:val="16"/>
                <w:szCs w:val="16"/>
              </w:rPr>
              <w:t>Vašaničová</w:t>
            </w:r>
            <w:proofErr w:type="spellEnd"/>
            <w:r w:rsidRPr="0028521D">
              <w:rPr>
                <w:rFonts w:cstheme="minorHAnsi"/>
                <w:i/>
                <w:iCs/>
                <w:sz w:val="16"/>
                <w:szCs w:val="16"/>
              </w:rPr>
              <w:t>, PhD.</w:t>
            </w:r>
          </w:p>
        </w:tc>
        <w:tc>
          <w:tcPr>
            <w:tcW w:w="1575" w:type="pct"/>
            <w:gridSpan w:val="2"/>
            <w:vAlign w:val="center"/>
          </w:tcPr>
          <w:p w14:paraId="391D5264"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Informatika</w:t>
            </w:r>
            <w:r>
              <w:rPr>
                <w:rFonts w:cstheme="minorHAnsi"/>
                <w:i/>
                <w:iCs/>
                <w:sz w:val="16"/>
                <w:szCs w:val="16"/>
              </w:rPr>
              <w:t xml:space="preserve"> a využitie umelej inteligencie</w:t>
            </w:r>
            <w:r w:rsidRPr="0028521D">
              <w:rPr>
                <w:rFonts w:cstheme="minorHAnsi"/>
                <w:i/>
                <w:iCs/>
                <w:sz w:val="16"/>
                <w:szCs w:val="16"/>
              </w:rPr>
              <w:t>; Štatistika</w:t>
            </w:r>
          </w:p>
        </w:tc>
        <w:tc>
          <w:tcPr>
            <w:tcW w:w="970" w:type="pct"/>
            <w:gridSpan w:val="2"/>
            <w:noWrap/>
            <w:vAlign w:val="center"/>
            <w:hideMark/>
          </w:tcPr>
          <w:p w14:paraId="34EE9C1F"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2" w:history="1">
              <w:r w:rsidR="00F23E1D" w:rsidRPr="0028521D">
                <w:rPr>
                  <w:rStyle w:val="Hypertextovprepojenie"/>
                  <w:rFonts w:cstheme="minorHAnsi"/>
                  <w:i/>
                  <w:iCs/>
                  <w:color w:val="auto"/>
                  <w:sz w:val="16"/>
                  <w:szCs w:val="16"/>
                  <w:u w:val="none"/>
                </w:rPr>
                <w:t>https://www.portalvs.sk/regzam/detail/30728</w:t>
              </w:r>
            </w:hyperlink>
          </w:p>
        </w:tc>
        <w:tc>
          <w:tcPr>
            <w:tcW w:w="1110" w:type="pct"/>
            <w:noWrap/>
            <w:vAlign w:val="center"/>
            <w:hideMark/>
          </w:tcPr>
          <w:p w14:paraId="40E82A47"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53" w:history="1">
              <w:r w:rsidR="00F23E1D" w:rsidRPr="00043229">
                <w:rPr>
                  <w:rStyle w:val="Hypertextovprepojenie"/>
                  <w:rFonts w:cstheme="minorHAnsi"/>
                  <w:i/>
                  <w:iCs/>
                  <w:color w:val="auto"/>
                  <w:sz w:val="16"/>
                  <w:szCs w:val="16"/>
                  <w:u w:val="none"/>
                </w:rPr>
                <w:t>petra.vasanicova@unipo.sk</w:t>
              </w:r>
            </w:hyperlink>
          </w:p>
        </w:tc>
      </w:tr>
      <w:tr w:rsidR="00F23E1D" w:rsidRPr="0028521D" w14:paraId="1532F4DF" w14:textId="77777777" w:rsidTr="009F3A44">
        <w:trPr>
          <w:trHeight w:val="290"/>
        </w:trPr>
        <w:tc>
          <w:tcPr>
            <w:tcW w:w="1345" w:type="pct"/>
            <w:noWrap/>
            <w:vAlign w:val="center"/>
            <w:hideMark/>
          </w:tcPr>
          <w:p w14:paraId="4F9C4E62"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PhDr. Daniela </w:t>
            </w:r>
            <w:proofErr w:type="spellStart"/>
            <w:r w:rsidRPr="0028521D">
              <w:rPr>
                <w:rFonts w:cstheme="minorHAnsi"/>
                <w:i/>
                <w:iCs/>
                <w:sz w:val="16"/>
                <w:szCs w:val="16"/>
              </w:rPr>
              <w:t>Bertová</w:t>
            </w:r>
            <w:proofErr w:type="spellEnd"/>
            <w:r w:rsidRPr="0028521D">
              <w:rPr>
                <w:rFonts w:cstheme="minorHAnsi"/>
                <w:i/>
                <w:iCs/>
                <w:sz w:val="16"/>
                <w:szCs w:val="16"/>
              </w:rPr>
              <w:t>, PhD.</w:t>
            </w:r>
          </w:p>
        </w:tc>
        <w:tc>
          <w:tcPr>
            <w:tcW w:w="1575" w:type="pct"/>
            <w:gridSpan w:val="2"/>
            <w:vAlign w:val="center"/>
          </w:tcPr>
          <w:p w14:paraId="2641E704" w14:textId="349971D0"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Manažment ľudských zdrojov</w:t>
            </w:r>
          </w:p>
        </w:tc>
        <w:tc>
          <w:tcPr>
            <w:tcW w:w="970" w:type="pct"/>
            <w:gridSpan w:val="2"/>
            <w:noWrap/>
            <w:vAlign w:val="center"/>
            <w:hideMark/>
          </w:tcPr>
          <w:p w14:paraId="49483D53"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4" w:history="1">
              <w:r w:rsidR="00F23E1D" w:rsidRPr="0028521D">
                <w:rPr>
                  <w:rStyle w:val="Hypertextovprepojenie"/>
                  <w:rFonts w:cstheme="minorHAnsi"/>
                  <w:i/>
                  <w:iCs/>
                  <w:color w:val="auto"/>
                  <w:sz w:val="16"/>
                  <w:szCs w:val="16"/>
                  <w:u w:val="none"/>
                </w:rPr>
                <w:t>https://www.portalvs.sk/regzam/detail/6820</w:t>
              </w:r>
            </w:hyperlink>
          </w:p>
        </w:tc>
        <w:tc>
          <w:tcPr>
            <w:tcW w:w="1110" w:type="pct"/>
            <w:noWrap/>
            <w:vAlign w:val="center"/>
            <w:hideMark/>
          </w:tcPr>
          <w:p w14:paraId="73656DD2"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daniela.bertova@unipo.sk</w:t>
            </w:r>
          </w:p>
        </w:tc>
      </w:tr>
      <w:tr w:rsidR="00F23E1D" w:rsidRPr="0028521D" w14:paraId="5E28AFE9" w14:textId="77777777" w:rsidTr="009F3A44">
        <w:trPr>
          <w:trHeight w:val="290"/>
        </w:trPr>
        <w:tc>
          <w:tcPr>
            <w:tcW w:w="1345" w:type="pct"/>
            <w:noWrap/>
            <w:vAlign w:val="center"/>
            <w:hideMark/>
          </w:tcPr>
          <w:p w14:paraId="5EE8D1EC"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PhDr. Igor Fedorko, PhD.</w:t>
            </w:r>
          </w:p>
        </w:tc>
        <w:tc>
          <w:tcPr>
            <w:tcW w:w="1575" w:type="pct"/>
            <w:gridSpan w:val="2"/>
            <w:vAlign w:val="center"/>
          </w:tcPr>
          <w:p w14:paraId="24CA2C71"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Umelá inteligencia v marketingu</w:t>
            </w:r>
          </w:p>
        </w:tc>
        <w:tc>
          <w:tcPr>
            <w:tcW w:w="970" w:type="pct"/>
            <w:gridSpan w:val="2"/>
            <w:noWrap/>
            <w:vAlign w:val="center"/>
            <w:hideMark/>
          </w:tcPr>
          <w:p w14:paraId="7B17BF7E"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5" w:history="1">
              <w:r w:rsidR="00F23E1D" w:rsidRPr="0028521D">
                <w:rPr>
                  <w:rStyle w:val="Hypertextovprepojenie"/>
                  <w:rFonts w:cstheme="minorHAnsi"/>
                  <w:i/>
                  <w:iCs/>
                  <w:color w:val="auto"/>
                  <w:sz w:val="16"/>
                  <w:szCs w:val="16"/>
                  <w:u w:val="none"/>
                </w:rPr>
                <w:t>https://www.portalvs.sk/regzam/detail/26491</w:t>
              </w:r>
            </w:hyperlink>
          </w:p>
        </w:tc>
        <w:tc>
          <w:tcPr>
            <w:tcW w:w="1110" w:type="pct"/>
            <w:noWrap/>
            <w:vAlign w:val="center"/>
            <w:hideMark/>
          </w:tcPr>
          <w:p w14:paraId="591A39CF"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56" w:history="1">
              <w:r w:rsidR="00F23E1D" w:rsidRPr="00043229">
                <w:rPr>
                  <w:rStyle w:val="Hypertextovprepojenie"/>
                  <w:rFonts w:cstheme="minorHAnsi"/>
                  <w:i/>
                  <w:iCs/>
                  <w:color w:val="auto"/>
                  <w:sz w:val="16"/>
                  <w:szCs w:val="16"/>
                  <w:u w:val="none"/>
                </w:rPr>
                <w:t>igor.fedorko@unipo.sk</w:t>
              </w:r>
            </w:hyperlink>
          </w:p>
        </w:tc>
      </w:tr>
      <w:tr w:rsidR="00F23E1D" w:rsidRPr="0028521D" w14:paraId="33099376" w14:textId="77777777" w:rsidTr="009F3A44">
        <w:trPr>
          <w:trHeight w:val="290"/>
        </w:trPr>
        <w:tc>
          <w:tcPr>
            <w:tcW w:w="1345" w:type="pct"/>
            <w:noWrap/>
            <w:vAlign w:val="center"/>
            <w:hideMark/>
          </w:tcPr>
          <w:p w14:paraId="59F16532"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PhDr. Irina </w:t>
            </w:r>
            <w:proofErr w:type="spellStart"/>
            <w:r w:rsidRPr="0028521D">
              <w:rPr>
                <w:rFonts w:cstheme="minorHAnsi"/>
                <w:i/>
                <w:iCs/>
                <w:sz w:val="16"/>
                <w:szCs w:val="16"/>
              </w:rPr>
              <w:t>Kozárová</w:t>
            </w:r>
            <w:proofErr w:type="spellEnd"/>
            <w:r w:rsidRPr="0028521D">
              <w:rPr>
                <w:rFonts w:cstheme="minorHAnsi"/>
                <w:i/>
                <w:iCs/>
                <w:sz w:val="16"/>
                <w:szCs w:val="16"/>
              </w:rPr>
              <w:t>, PhD.</w:t>
            </w:r>
          </w:p>
        </w:tc>
        <w:tc>
          <w:tcPr>
            <w:tcW w:w="1575" w:type="pct"/>
            <w:gridSpan w:val="2"/>
            <w:vAlign w:val="center"/>
          </w:tcPr>
          <w:p w14:paraId="1CC40A0E"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w:t>
            </w:r>
          </w:p>
        </w:tc>
        <w:tc>
          <w:tcPr>
            <w:tcW w:w="970" w:type="pct"/>
            <w:gridSpan w:val="2"/>
            <w:noWrap/>
            <w:vAlign w:val="center"/>
            <w:hideMark/>
          </w:tcPr>
          <w:p w14:paraId="27C27B3A"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7" w:history="1">
              <w:r w:rsidR="00F23E1D" w:rsidRPr="0028521D">
                <w:rPr>
                  <w:rStyle w:val="Hypertextovprepojenie"/>
                  <w:rFonts w:cstheme="minorHAnsi"/>
                  <w:i/>
                  <w:iCs/>
                  <w:color w:val="auto"/>
                  <w:sz w:val="16"/>
                  <w:szCs w:val="16"/>
                  <w:u w:val="none"/>
                </w:rPr>
                <w:t>https://www.portalvs.sk/regzam/detail/6403</w:t>
              </w:r>
            </w:hyperlink>
          </w:p>
        </w:tc>
        <w:tc>
          <w:tcPr>
            <w:tcW w:w="1110" w:type="pct"/>
            <w:noWrap/>
            <w:vAlign w:val="center"/>
            <w:hideMark/>
          </w:tcPr>
          <w:p w14:paraId="6AFE2620"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irina.kozarova@unipo.sk</w:t>
            </w:r>
          </w:p>
        </w:tc>
      </w:tr>
      <w:tr w:rsidR="00F23E1D" w:rsidRPr="0028521D" w14:paraId="0F9C85F7" w14:textId="77777777" w:rsidTr="009F3A44">
        <w:trPr>
          <w:trHeight w:val="290"/>
        </w:trPr>
        <w:tc>
          <w:tcPr>
            <w:tcW w:w="1345" w:type="pct"/>
            <w:noWrap/>
            <w:vAlign w:val="center"/>
            <w:hideMark/>
          </w:tcPr>
          <w:p w14:paraId="116AD6D5"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PaedDr. Dagmara </w:t>
            </w:r>
            <w:proofErr w:type="spellStart"/>
            <w:r w:rsidRPr="0028521D">
              <w:rPr>
                <w:rFonts w:cstheme="minorHAnsi"/>
                <w:i/>
                <w:iCs/>
                <w:sz w:val="16"/>
                <w:szCs w:val="16"/>
              </w:rPr>
              <w:t>Ratnayake</w:t>
            </w:r>
            <w:proofErr w:type="spellEnd"/>
            <w:r w:rsidRPr="0028521D">
              <w:rPr>
                <w:rFonts w:cstheme="minorHAnsi"/>
                <w:i/>
                <w:iCs/>
                <w:sz w:val="16"/>
                <w:szCs w:val="16"/>
              </w:rPr>
              <w:t xml:space="preserve"> </w:t>
            </w:r>
            <w:proofErr w:type="spellStart"/>
            <w:r w:rsidRPr="0028521D">
              <w:rPr>
                <w:rFonts w:cstheme="minorHAnsi"/>
                <w:i/>
                <w:iCs/>
                <w:sz w:val="16"/>
                <w:szCs w:val="16"/>
              </w:rPr>
              <w:t>Kaščáková</w:t>
            </w:r>
            <w:proofErr w:type="spellEnd"/>
            <w:r w:rsidRPr="0028521D">
              <w:rPr>
                <w:rFonts w:cstheme="minorHAnsi"/>
                <w:i/>
                <w:iCs/>
                <w:sz w:val="16"/>
                <w:szCs w:val="16"/>
              </w:rPr>
              <w:t>, PhD</w:t>
            </w:r>
            <w:r>
              <w:rPr>
                <w:rFonts w:cstheme="minorHAnsi"/>
                <w:i/>
                <w:iCs/>
                <w:sz w:val="16"/>
                <w:szCs w:val="16"/>
              </w:rPr>
              <w:t>.</w:t>
            </w:r>
          </w:p>
        </w:tc>
        <w:tc>
          <w:tcPr>
            <w:tcW w:w="1575" w:type="pct"/>
            <w:gridSpan w:val="2"/>
            <w:vAlign w:val="center"/>
          </w:tcPr>
          <w:p w14:paraId="4AC06F5D"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w:t>
            </w:r>
          </w:p>
        </w:tc>
        <w:tc>
          <w:tcPr>
            <w:tcW w:w="970" w:type="pct"/>
            <w:gridSpan w:val="2"/>
            <w:noWrap/>
            <w:vAlign w:val="center"/>
            <w:hideMark/>
          </w:tcPr>
          <w:p w14:paraId="537D0F49"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8" w:history="1">
              <w:r w:rsidR="00F23E1D" w:rsidRPr="0028521D">
                <w:rPr>
                  <w:rStyle w:val="Hypertextovprepojenie"/>
                  <w:rFonts w:cstheme="minorHAnsi"/>
                  <w:i/>
                  <w:iCs/>
                  <w:color w:val="auto"/>
                  <w:sz w:val="16"/>
                  <w:szCs w:val="16"/>
                  <w:u w:val="none"/>
                </w:rPr>
                <w:t>https://www.portalvs.sk/regzam/detail/19343</w:t>
              </w:r>
            </w:hyperlink>
          </w:p>
        </w:tc>
        <w:tc>
          <w:tcPr>
            <w:tcW w:w="1110" w:type="pct"/>
            <w:noWrap/>
            <w:vAlign w:val="center"/>
            <w:hideMark/>
          </w:tcPr>
          <w:p w14:paraId="7FC04ED0"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dagmara.ratnayake-kascakova@unipo.sk</w:t>
            </w:r>
          </w:p>
        </w:tc>
      </w:tr>
      <w:tr w:rsidR="00F23E1D" w:rsidRPr="0028521D" w14:paraId="1835F9E3" w14:textId="77777777" w:rsidTr="009F3A44">
        <w:trPr>
          <w:trHeight w:val="290"/>
        </w:trPr>
        <w:tc>
          <w:tcPr>
            <w:tcW w:w="1345" w:type="pct"/>
            <w:noWrap/>
            <w:vAlign w:val="center"/>
            <w:hideMark/>
          </w:tcPr>
          <w:p w14:paraId="02CC06B6"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Ing. Mária </w:t>
            </w:r>
            <w:proofErr w:type="spellStart"/>
            <w:r w:rsidRPr="0028521D">
              <w:rPr>
                <w:rFonts w:cstheme="minorHAnsi"/>
                <w:i/>
                <w:iCs/>
                <w:sz w:val="16"/>
                <w:szCs w:val="16"/>
              </w:rPr>
              <w:t>Jusková</w:t>
            </w:r>
            <w:proofErr w:type="spellEnd"/>
            <w:r w:rsidRPr="0028521D">
              <w:rPr>
                <w:rFonts w:cstheme="minorHAnsi"/>
                <w:i/>
                <w:iCs/>
                <w:sz w:val="16"/>
                <w:szCs w:val="16"/>
              </w:rPr>
              <w:t>, PhD.</w:t>
            </w:r>
          </w:p>
        </w:tc>
        <w:tc>
          <w:tcPr>
            <w:tcW w:w="1575" w:type="pct"/>
            <w:gridSpan w:val="2"/>
            <w:vAlign w:val="center"/>
          </w:tcPr>
          <w:p w14:paraId="682A2D83"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Účtovníctvo</w:t>
            </w:r>
            <w:r>
              <w:rPr>
                <w:rFonts w:cstheme="minorHAnsi"/>
                <w:i/>
                <w:iCs/>
                <w:sz w:val="16"/>
                <w:szCs w:val="16"/>
              </w:rPr>
              <w:t>, Dane</w:t>
            </w:r>
          </w:p>
        </w:tc>
        <w:tc>
          <w:tcPr>
            <w:tcW w:w="970" w:type="pct"/>
            <w:gridSpan w:val="2"/>
            <w:noWrap/>
            <w:vAlign w:val="center"/>
            <w:hideMark/>
          </w:tcPr>
          <w:p w14:paraId="3520D9AD"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59" w:history="1">
              <w:r w:rsidR="00F23E1D" w:rsidRPr="0028521D">
                <w:rPr>
                  <w:rStyle w:val="Hypertextovprepojenie"/>
                  <w:rFonts w:cstheme="minorHAnsi"/>
                  <w:i/>
                  <w:iCs/>
                  <w:color w:val="auto"/>
                  <w:sz w:val="16"/>
                  <w:szCs w:val="16"/>
                  <w:u w:val="none"/>
                </w:rPr>
                <w:t>https://www.portalvs.sk/regzam/detail/6716</w:t>
              </w:r>
            </w:hyperlink>
          </w:p>
        </w:tc>
        <w:tc>
          <w:tcPr>
            <w:tcW w:w="1110" w:type="pct"/>
            <w:noWrap/>
            <w:vAlign w:val="center"/>
            <w:hideMark/>
          </w:tcPr>
          <w:p w14:paraId="484B9F95"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60" w:history="1">
              <w:r w:rsidR="00F23E1D" w:rsidRPr="00043229">
                <w:rPr>
                  <w:rStyle w:val="Hypertextovprepojenie"/>
                  <w:rFonts w:cstheme="minorHAnsi"/>
                  <w:i/>
                  <w:iCs/>
                  <w:color w:val="auto"/>
                  <w:sz w:val="16"/>
                  <w:szCs w:val="16"/>
                  <w:u w:val="none"/>
                </w:rPr>
                <w:t>maria.juskova@unipo.sk</w:t>
              </w:r>
            </w:hyperlink>
          </w:p>
        </w:tc>
      </w:tr>
      <w:tr w:rsidR="00F23E1D" w:rsidRPr="0028521D" w14:paraId="4C5B4477" w14:textId="77777777" w:rsidTr="009F3A44">
        <w:trPr>
          <w:trHeight w:val="290"/>
        </w:trPr>
        <w:tc>
          <w:tcPr>
            <w:tcW w:w="1345" w:type="pct"/>
            <w:noWrap/>
            <w:vAlign w:val="center"/>
            <w:hideMark/>
          </w:tcPr>
          <w:p w14:paraId="69C03C60"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Anna </w:t>
            </w:r>
            <w:proofErr w:type="spellStart"/>
            <w:r w:rsidRPr="0028521D">
              <w:rPr>
                <w:rFonts w:cstheme="minorHAnsi"/>
                <w:i/>
                <w:iCs/>
                <w:sz w:val="16"/>
                <w:szCs w:val="16"/>
              </w:rPr>
              <w:t>Šenková</w:t>
            </w:r>
            <w:proofErr w:type="spellEnd"/>
            <w:r w:rsidRPr="0028521D">
              <w:rPr>
                <w:rFonts w:cstheme="minorHAnsi"/>
                <w:i/>
                <w:iCs/>
                <w:sz w:val="16"/>
                <w:szCs w:val="16"/>
              </w:rPr>
              <w:t>, PhD.</w:t>
            </w:r>
          </w:p>
        </w:tc>
        <w:tc>
          <w:tcPr>
            <w:tcW w:w="1575" w:type="pct"/>
            <w:gridSpan w:val="2"/>
            <w:vAlign w:val="center"/>
          </w:tcPr>
          <w:p w14:paraId="0ED91096"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Kvalita služieb v cestovnom ruchu, Gastronómia a reštauračný manažment</w:t>
            </w:r>
          </w:p>
        </w:tc>
        <w:tc>
          <w:tcPr>
            <w:tcW w:w="970" w:type="pct"/>
            <w:gridSpan w:val="2"/>
            <w:noWrap/>
            <w:vAlign w:val="center"/>
            <w:hideMark/>
          </w:tcPr>
          <w:p w14:paraId="385DF893"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https://www.portalvs.sk/regzam/detail/6800</w:t>
            </w:r>
          </w:p>
        </w:tc>
        <w:tc>
          <w:tcPr>
            <w:tcW w:w="1110" w:type="pct"/>
            <w:noWrap/>
            <w:vAlign w:val="center"/>
            <w:hideMark/>
          </w:tcPr>
          <w:p w14:paraId="0815EE15"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anna.senkova@unipo.sk</w:t>
            </w:r>
          </w:p>
        </w:tc>
      </w:tr>
      <w:tr w:rsidR="00F23E1D" w:rsidRPr="0028521D" w14:paraId="60B9FF09" w14:textId="77777777" w:rsidTr="009F3A44">
        <w:trPr>
          <w:trHeight w:val="290"/>
        </w:trPr>
        <w:tc>
          <w:tcPr>
            <w:tcW w:w="1345" w:type="pct"/>
            <w:noWrap/>
            <w:vAlign w:val="center"/>
            <w:hideMark/>
          </w:tcPr>
          <w:p w14:paraId="28881BF3"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Ivana </w:t>
            </w:r>
            <w:proofErr w:type="spellStart"/>
            <w:r w:rsidRPr="0028521D">
              <w:rPr>
                <w:rFonts w:cstheme="minorHAnsi"/>
                <w:i/>
                <w:iCs/>
                <w:sz w:val="16"/>
                <w:szCs w:val="16"/>
              </w:rPr>
              <w:t>Ondrijová</w:t>
            </w:r>
            <w:proofErr w:type="spellEnd"/>
            <w:r w:rsidRPr="0028521D">
              <w:rPr>
                <w:rFonts w:cstheme="minorHAnsi"/>
                <w:i/>
                <w:iCs/>
                <w:sz w:val="16"/>
                <w:szCs w:val="16"/>
              </w:rPr>
              <w:t>, PhD.</w:t>
            </w:r>
          </w:p>
        </w:tc>
        <w:tc>
          <w:tcPr>
            <w:tcW w:w="1575" w:type="pct"/>
            <w:gridSpan w:val="2"/>
            <w:vAlign w:val="center"/>
          </w:tcPr>
          <w:p w14:paraId="08A5148B" w14:textId="77777777" w:rsidR="00F23E1D" w:rsidRPr="0028521D" w:rsidRDefault="00F23E1D" w:rsidP="00F23E1D">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 Spotrebiteľské správanie, Manažment predaja a </w:t>
            </w:r>
            <w:proofErr w:type="spellStart"/>
            <w:r>
              <w:rPr>
                <w:rFonts w:cstheme="minorHAnsi"/>
                <w:i/>
                <w:iCs/>
                <w:sz w:val="16"/>
                <w:szCs w:val="16"/>
              </w:rPr>
              <w:t>customer</w:t>
            </w:r>
            <w:proofErr w:type="spellEnd"/>
            <w:r>
              <w:rPr>
                <w:rFonts w:cstheme="minorHAnsi"/>
                <w:i/>
                <w:iCs/>
                <w:sz w:val="16"/>
                <w:szCs w:val="16"/>
              </w:rPr>
              <w:t xml:space="preserve"> </w:t>
            </w:r>
            <w:proofErr w:type="spellStart"/>
            <w:r>
              <w:rPr>
                <w:rFonts w:cstheme="minorHAnsi"/>
                <w:i/>
                <w:iCs/>
                <w:sz w:val="16"/>
                <w:szCs w:val="16"/>
              </w:rPr>
              <w:t>relationship</w:t>
            </w:r>
            <w:proofErr w:type="spellEnd"/>
            <w:r>
              <w:rPr>
                <w:rFonts w:cstheme="minorHAnsi"/>
                <w:i/>
                <w:iCs/>
                <w:sz w:val="16"/>
                <w:szCs w:val="16"/>
              </w:rPr>
              <w:t xml:space="preserve"> management</w:t>
            </w:r>
          </w:p>
        </w:tc>
        <w:tc>
          <w:tcPr>
            <w:tcW w:w="970" w:type="pct"/>
            <w:gridSpan w:val="2"/>
            <w:noWrap/>
            <w:vAlign w:val="center"/>
            <w:hideMark/>
          </w:tcPr>
          <w:p w14:paraId="4011D51D"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61" w:history="1">
              <w:r w:rsidR="00F23E1D" w:rsidRPr="0028521D">
                <w:rPr>
                  <w:rStyle w:val="Hypertextovprepojenie"/>
                  <w:rFonts w:cstheme="minorHAnsi"/>
                  <w:i/>
                  <w:iCs/>
                  <w:color w:val="auto"/>
                  <w:sz w:val="16"/>
                  <w:szCs w:val="16"/>
                  <w:u w:val="none"/>
                </w:rPr>
                <w:t>https://www.portalvs.sk/regzam/detail/26512</w:t>
              </w:r>
            </w:hyperlink>
          </w:p>
        </w:tc>
        <w:tc>
          <w:tcPr>
            <w:tcW w:w="1110" w:type="pct"/>
            <w:noWrap/>
            <w:vAlign w:val="center"/>
            <w:hideMark/>
          </w:tcPr>
          <w:p w14:paraId="0729915B"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62" w:history="1">
              <w:r w:rsidR="00F23E1D" w:rsidRPr="00043229">
                <w:rPr>
                  <w:rStyle w:val="Hypertextovprepojenie"/>
                  <w:rFonts w:cstheme="minorHAnsi"/>
                  <w:i/>
                  <w:iCs/>
                  <w:color w:val="auto"/>
                  <w:sz w:val="16"/>
                  <w:szCs w:val="16"/>
                  <w:u w:val="none"/>
                </w:rPr>
                <w:t>ivana.ondrijova@unipo.sk</w:t>
              </w:r>
            </w:hyperlink>
          </w:p>
        </w:tc>
      </w:tr>
      <w:tr w:rsidR="00F23E1D" w:rsidRPr="0028521D" w14:paraId="3C502873" w14:textId="77777777" w:rsidTr="009F3A44">
        <w:trPr>
          <w:trHeight w:val="290"/>
        </w:trPr>
        <w:tc>
          <w:tcPr>
            <w:tcW w:w="1345" w:type="pct"/>
            <w:noWrap/>
            <w:vAlign w:val="center"/>
            <w:hideMark/>
          </w:tcPr>
          <w:p w14:paraId="5A79F833"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Ing. Ján </w:t>
            </w:r>
            <w:proofErr w:type="spellStart"/>
            <w:r w:rsidRPr="0028521D">
              <w:rPr>
                <w:rFonts w:cstheme="minorHAnsi"/>
                <w:i/>
                <w:iCs/>
                <w:sz w:val="16"/>
                <w:szCs w:val="16"/>
              </w:rPr>
              <w:t>Vravec</w:t>
            </w:r>
            <w:proofErr w:type="spellEnd"/>
            <w:r w:rsidRPr="0028521D">
              <w:rPr>
                <w:rFonts w:cstheme="minorHAnsi"/>
                <w:i/>
                <w:iCs/>
                <w:sz w:val="16"/>
                <w:szCs w:val="16"/>
              </w:rPr>
              <w:t>, PhD.</w:t>
            </w:r>
          </w:p>
        </w:tc>
        <w:tc>
          <w:tcPr>
            <w:tcW w:w="1575" w:type="pct"/>
            <w:gridSpan w:val="2"/>
            <w:vAlign w:val="center"/>
          </w:tcPr>
          <w:p w14:paraId="1433A701"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Investovanie a osobné financie</w:t>
            </w:r>
          </w:p>
        </w:tc>
        <w:tc>
          <w:tcPr>
            <w:tcW w:w="970" w:type="pct"/>
            <w:gridSpan w:val="2"/>
            <w:noWrap/>
            <w:vAlign w:val="center"/>
            <w:hideMark/>
          </w:tcPr>
          <w:p w14:paraId="1C9A891D"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63" w:history="1">
              <w:r w:rsidR="00F23E1D" w:rsidRPr="0028521D">
                <w:rPr>
                  <w:rStyle w:val="Hypertextovprepojenie"/>
                  <w:rFonts w:cstheme="minorHAnsi"/>
                  <w:i/>
                  <w:iCs/>
                  <w:color w:val="auto"/>
                  <w:sz w:val="16"/>
                  <w:szCs w:val="16"/>
                  <w:u w:val="none"/>
                </w:rPr>
                <w:t>https://www.portalvs.sk/regzam/detail/6200</w:t>
              </w:r>
            </w:hyperlink>
          </w:p>
        </w:tc>
        <w:tc>
          <w:tcPr>
            <w:tcW w:w="1110" w:type="pct"/>
            <w:noWrap/>
            <w:vAlign w:val="center"/>
            <w:hideMark/>
          </w:tcPr>
          <w:p w14:paraId="6F8AD667"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64" w:history="1">
              <w:r w:rsidR="00F23E1D" w:rsidRPr="00043229">
                <w:rPr>
                  <w:rStyle w:val="Hypertextovprepojenie"/>
                  <w:rFonts w:cstheme="minorHAnsi"/>
                  <w:i/>
                  <w:iCs/>
                  <w:color w:val="auto"/>
                  <w:sz w:val="16"/>
                  <w:szCs w:val="16"/>
                  <w:u w:val="none"/>
                </w:rPr>
                <w:t>jan.vravec@unipo.sk</w:t>
              </w:r>
            </w:hyperlink>
          </w:p>
        </w:tc>
      </w:tr>
      <w:tr w:rsidR="00F23E1D" w:rsidRPr="0028521D" w14:paraId="7FDA9B65" w14:textId="77777777" w:rsidTr="009F3A44">
        <w:trPr>
          <w:trHeight w:val="290"/>
        </w:trPr>
        <w:tc>
          <w:tcPr>
            <w:tcW w:w="1345" w:type="pct"/>
            <w:noWrap/>
            <w:vAlign w:val="center"/>
            <w:hideMark/>
          </w:tcPr>
          <w:p w14:paraId="6A2CA781"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Kristína </w:t>
            </w:r>
            <w:proofErr w:type="spellStart"/>
            <w:r w:rsidRPr="0028521D">
              <w:rPr>
                <w:rFonts w:cstheme="minorHAnsi"/>
                <w:i/>
                <w:iCs/>
                <w:sz w:val="16"/>
                <w:szCs w:val="16"/>
              </w:rPr>
              <w:t>Ša</w:t>
            </w:r>
            <w:r>
              <w:rPr>
                <w:rFonts w:cstheme="minorHAnsi"/>
                <w:i/>
                <w:iCs/>
                <w:sz w:val="16"/>
                <w:szCs w:val="16"/>
              </w:rPr>
              <w:t>m</w:t>
            </w:r>
            <w:r w:rsidRPr="0028521D">
              <w:rPr>
                <w:rFonts w:cstheme="minorHAnsi"/>
                <w:i/>
                <w:iCs/>
                <w:sz w:val="16"/>
                <w:szCs w:val="16"/>
              </w:rPr>
              <w:t>bronská</w:t>
            </w:r>
            <w:proofErr w:type="spellEnd"/>
            <w:r w:rsidRPr="0028521D">
              <w:rPr>
                <w:rFonts w:cstheme="minorHAnsi"/>
                <w:i/>
                <w:iCs/>
                <w:sz w:val="16"/>
                <w:szCs w:val="16"/>
              </w:rPr>
              <w:t>, PhD.</w:t>
            </w:r>
          </w:p>
        </w:tc>
        <w:tc>
          <w:tcPr>
            <w:tcW w:w="1575" w:type="pct"/>
            <w:gridSpan w:val="2"/>
            <w:vAlign w:val="center"/>
          </w:tcPr>
          <w:p w14:paraId="4E22F700"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Dejiny kultúry, </w:t>
            </w:r>
            <w:r w:rsidRPr="0028521D">
              <w:rPr>
                <w:rFonts w:cstheme="minorHAnsi"/>
                <w:i/>
                <w:iCs/>
                <w:sz w:val="16"/>
                <w:szCs w:val="16"/>
              </w:rPr>
              <w:t>Sprievodcovské služby  v cestovnom ruchu</w:t>
            </w:r>
            <w:r>
              <w:rPr>
                <w:rFonts w:cstheme="minorHAnsi"/>
                <w:i/>
                <w:iCs/>
                <w:sz w:val="16"/>
                <w:szCs w:val="16"/>
              </w:rPr>
              <w:t>, Cestovné kancelárie a cestovné agentúry</w:t>
            </w:r>
          </w:p>
        </w:tc>
        <w:tc>
          <w:tcPr>
            <w:tcW w:w="970" w:type="pct"/>
            <w:gridSpan w:val="2"/>
            <w:noWrap/>
            <w:vAlign w:val="center"/>
            <w:hideMark/>
          </w:tcPr>
          <w:p w14:paraId="2E6A8D7F"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65" w:history="1">
              <w:r w:rsidR="00F23E1D" w:rsidRPr="0028521D">
                <w:rPr>
                  <w:rStyle w:val="Hypertextovprepojenie"/>
                  <w:rFonts w:cstheme="minorHAnsi"/>
                  <w:i/>
                  <w:iCs/>
                  <w:color w:val="auto"/>
                  <w:sz w:val="16"/>
                  <w:szCs w:val="16"/>
                  <w:u w:val="none"/>
                </w:rPr>
                <w:t>https://www.portalvs.sk/regzam/detail/6453</w:t>
              </w:r>
            </w:hyperlink>
          </w:p>
        </w:tc>
        <w:tc>
          <w:tcPr>
            <w:tcW w:w="1110" w:type="pct"/>
            <w:noWrap/>
            <w:vAlign w:val="center"/>
            <w:hideMark/>
          </w:tcPr>
          <w:p w14:paraId="48C31A73"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66" w:history="1">
              <w:r w:rsidR="00F23E1D" w:rsidRPr="00043229">
                <w:rPr>
                  <w:rStyle w:val="Hypertextovprepojenie"/>
                  <w:rFonts w:cstheme="minorHAnsi"/>
                  <w:i/>
                  <w:iCs/>
                  <w:color w:val="auto"/>
                  <w:sz w:val="16"/>
                  <w:szCs w:val="16"/>
                  <w:u w:val="none"/>
                </w:rPr>
                <w:t>kristina.sambronska@unipo.sk</w:t>
              </w:r>
            </w:hyperlink>
          </w:p>
        </w:tc>
      </w:tr>
      <w:tr w:rsidR="00F23E1D" w:rsidRPr="0028521D" w14:paraId="336E6622" w14:textId="77777777" w:rsidTr="009F3A44">
        <w:trPr>
          <w:trHeight w:val="290"/>
        </w:trPr>
        <w:tc>
          <w:tcPr>
            <w:tcW w:w="1345" w:type="pct"/>
            <w:noWrap/>
            <w:vAlign w:val="center"/>
            <w:hideMark/>
          </w:tcPr>
          <w:p w14:paraId="008867EF"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Ing. Martina </w:t>
            </w:r>
            <w:proofErr w:type="spellStart"/>
            <w:r w:rsidRPr="0028521D">
              <w:rPr>
                <w:rFonts w:cstheme="minorHAnsi"/>
                <w:i/>
                <w:iCs/>
                <w:sz w:val="16"/>
                <w:szCs w:val="16"/>
              </w:rPr>
              <w:t>Mokrišová</w:t>
            </w:r>
            <w:proofErr w:type="spellEnd"/>
            <w:r w:rsidRPr="0028521D">
              <w:rPr>
                <w:rFonts w:cstheme="minorHAnsi"/>
                <w:i/>
                <w:iCs/>
                <w:sz w:val="16"/>
                <w:szCs w:val="16"/>
              </w:rPr>
              <w:t>, PhD.</w:t>
            </w:r>
          </w:p>
        </w:tc>
        <w:tc>
          <w:tcPr>
            <w:tcW w:w="1575" w:type="pct"/>
            <w:gridSpan w:val="2"/>
            <w:vAlign w:val="center"/>
          </w:tcPr>
          <w:p w14:paraId="0C07E138" w14:textId="77777777" w:rsidR="00F23E1D" w:rsidRPr="0028521D" w:rsidRDefault="00F23E1D" w:rsidP="00F23E1D">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C</w:t>
            </w:r>
            <w:r w:rsidRPr="0028521D">
              <w:rPr>
                <w:rFonts w:cstheme="minorHAnsi"/>
                <w:i/>
                <w:iCs/>
                <w:sz w:val="16"/>
                <w:szCs w:val="16"/>
              </w:rPr>
              <w:t>ontrolling</w:t>
            </w:r>
            <w:proofErr w:type="spellEnd"/>
          </w:p>
        </w:tc>
        <w:tc>
          <w:tcPr>
            <w:tcW w:w="970" w:type="pct"/>
            <w:gridSpan w:val="2"/>
            <w:noWrap/>
            <w:vAlign w:val="center"/>
            <w:hideMark/>
          </w:tcPr>
          <w:p w14:paraId="2557C6F6"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67" w:history="1">
              <w:r w:rsidR="00F23E1D" w:rsidRPr="0028521D">
                <w:rPr>
                  <w:rStyle w:val="Hypertextovprepojenie"/>
                  <w:rFonts w:cstheme="minorHAnsi"/>
                  <w:i/>
                  <w:iCs/>
                  <w:color w:val="auto"/>
                  <w:sz w:val="16"/>
                  <w:szCs w:val="16"/>
                  <w:u w:val="none"/>
                </w:rPr>
                <w:t>https://www.portalvs.sk/regzam/detail/19330</w:t>
              </w:r>
            </w:hyperlink>
          </w:p>
        </w:tc>
        <w:tc>
          <w:tcPr>
            <w:tcW w:w="1110" w:type="pct"/>
            <w:noWrap/>
            <w:vAlign w:val="center"/>
            <w:hideMark/>
          </w:tcPr>
          <w:p w14:paraId="33789164"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68" w:history="1">
              <w:r w:rsidR="00F23E1D" w:rsidRPr="00043229">
                <w:rPr>
                  <w:rStyle w:val="Hypertextovprepojenie"/>
                  <w:rFonts w:cstheme="minorHAnsi"/>
                  <w:i/>
                  <w:iCs/>
                  <w:color w:val="auto"/>
                  <w:sz w:val="16"/>
                  <w:szCs w:val="16"/>
                  <w:u w:val="none"/>
                </w:rPr>
                <w:t>martina.mokrisova@unipo.sk</w:t>
              </w:r>
            </w:hyperlink>
          </w:p>
        </w:tc>
      </w:tr>
      <w:tr w:rsidR="00F23E1D" w:rsidRPr="0028521D" w14:paraId="1E6EB192" w14:textId="77777777" w:rsidTr="009F3A44">
        <w:trPr>
          <w:trHeight w:val="290"/>
        </w:trPr>
        <w:tc>
          <w:tcPr>
            <w:tcW w:w="1345" w:type="pct"/>
            <w:noWrap/>
            <w:vAlign w:val="center"/>
            <w:hideMark/>
          </w:tcPr>
          <w:p w14:paraId="2D50FC68"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Vladimír </w:t>
            </w:r>
            <w:proofErr w:type="spellStart"/>
            <w:r w:rsidRPr="0028521D">
              <w:rPr>
                <w:rFonts w:cstheme="minorHAnsi"/>
                <w:i/>
                <w:iCs/>
                <w:sz w:val="16"/>
                <w:szCs w:val="16"/>
              </w:rPr>
              <w:t>Čema</w:t>
            </w:r>
            <w:proofErr w:type="spellEnd"/>
            <w:r w:rsidRPr="0028521D">
              <w:rPr>
                <w:rFonts w:cstheme="minorHAnsi"/>
                <w:i/>
                <w:iCs/>
                <w:sz w:val="16"/>
                <w:szCs w:val="16"/>
              </w:rPr>
              <w:t>, PhD</w:t>
            </w:r>
            <w:r>
              <w:rPr>
                <w:rFonts w:cstheme="minorHAnsi"/>
                <w:i/>
                <w:iCs/>
                <w:sz w:val="16"/>
                <w:szCs w:val="16"/>
              </w:rPr>
              <w:t>.</w:t>
            </w:r>
          </w:p>
        </w:tc>
        <w:tc>
          <w:tcPr>
            <w:tcW w:w="1575" w:type="pct"/>
            <w:gridSpan w:val="2"/>
            <w:vAlign w:val="center"/>
          </w:tcPr>
          <w:p w14:paraId="16F00002"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Metodológia sociálneho výskumu</w:t>
            </w:r>
            <w:r>
              <w:rPr>
                <w:rFonts w:cstheme="minorHAnsi"/>
                <w:i/>
                <w:iCs/>
                <w:sz w:val="16"/>
                <w:szCs w:val="16"/>
              </w:rPr>
              <w:t xml:space="preserve"> a dátová analytika, Psychológia</w:t>
            </w:r>
          </w:p>
        </w:tc>
        <w:tc>
          <w:tcPr>
            <w:tcW w:w="970" w:type="pct"/>
            <w:gridSpan w:val="2"/>
            <w:noWrap/>
            <w:vAlign w:val="center"/>
            <w:hideMark/>
          </w:tcPr>
          <w:p w14:paraId="103CFCDF"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69" w:history="1">
              <w:r w:rsidR="00F23E1D" w:rsidRPr="0028521D">
                <w:rPr>
                  <w:rStyle w:val="Hypertextovprepojenie"/>
                  <w:rFonts w:cstheme="minorHAnsi"/>
                  <w:i/>
                  <w:iCs/>
                  <w:color w:val="auto"/>
                  <w:sz w:val="16"/>
                  <w:szCs w:val="16"/>
                  <w:u w:val="none"/>
                </w:rPr>
                <w:t>https://www.portalvs.sk/regzam/detail/19320</w:t>
              </w:r>
            </w:hyperlink>
          </w:p>
        </w:tc>
        <w:tc>
          <w:tcPr>
            <w:tcW w:w="1110" w:type="pct"/>
            <w:noWrap/>
            <w:vAlign w:val="center"/>
            <w:hideMark/>
          </w:tcPr>
          <w:p w14:paraId="0EBDB252"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043229">
              <w:rPr>
                <w:rFonts w:cstheme="minorHAnsi"/>
                <w:i/>
                <w:iCs/>
                <w:sz w:val="16"/>
                <w:szCs w:val="16"/>
              </w:rPr>
              <w:t>vladimir.cema@unipo.sk</w:t>
            </w:r>
          </w:p>
        </w:tc>
      </w:tr>
      <w:tr w:rsidR="00F23E1D" w:rsidRPr="0028521D" w14:paraId="23C63EA9" w14:textId="77777777" w:rsidTr="009F3A44">
        <w:trPr>
          <w:trHeight w:val="290"/>
        </w:trPr>
        <w:tc>
          <w:tcPr>
            <w:tcW w:w="1345" w:type="pct"/>
            <w:noWrap/>
            <w:vAlign w:val="center"/>
          </w:tcPr>
          <w:p w14:paraId="179EEB98"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doc. Mgr. Gabriel Baník, PhD.</w:t>
            </w:r>
          </w:p>
        </w:tc>
        <w:tc>
          <w:tcPr>
            <w:tcW w:w="1575" w:type="pct"/>
            <w:gridSpan w:val="2"/>
            <w:vAlign w:val="center"/>
          </w:tcPr>
          <w:p w14:paraId="46C0F53B"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Psychológia, Sociálna psychológia, Psychológia v manažmente ľudských zdrojov</w:t>
            </w:r>
          </w:p>
        </w:tc>
        <w:tc>
          <w:tcPr>
            <w:tcW w:w="970" w:type="pct"/>
            <w:gridSpan w:val="2"/>
            <w:noWrap/>
            <w:vAlign w:val="center"/>
          </w:tcPr>
          <w:p w14:paraId="738CB3CE" w14:textId="77777777" w:rsidR="00F23E1D" w:rsidRDefault="00F23E1D" w:rsidP="00F23E1D">
            <w:pPr>
              <w:autoSpaceDE w:val="0"/>
              <w:autoSpaceDN w:val="0"/>
              <w:adjustRightInd w:val="0"/>
              <w:spacing w:after="0" w:line="240" w:lineRule="auto"/>
            </w:pPr>
            <w:r w:rsidRPr="00152CFA">
              <w:rPr>
                <w:rFonts w:cstheme="minorHAnsi"/>
                <w:i/>
                <w:iCs/>
                <w:sz w:val="16"/>
                <w:szCs w:val="16"/>
              </w:rPr>
              <w:t>https://www.portalvs.sk/regzam/detail/23264</w:t>
            </w:r>
          </w:p>
        </w:tc>
        <w:tc>
          <w:tcPr>
            <w:tcW w:w="1110" w:type="pct"/>
            <w:noWrap/>
            <w:vAlign w:val="center"/>
          </w:tcPr>
          <w:p w14:paraId="77DAE669"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Pr>
                <w:i/>
                <w:iCs/>
                <w:sz w:val="16"/>
                <w:szCs w:val="16"/>
              </w:rPr>
              <w:t>gabriel.banik@unipo.sk</w:t>
            </w:r>
          </w:p>
        </w:tc>
      </w:tr>
      <w:tr w:rsidR="00F23E1D" w:rsidRPr="0028521D" w14:paraId="2456375E" w14:textId="77777777" w:rsidTr="009F3A44">
        <w:trPr>
          <w:trHeight w:val="290"/>
        </w:trPr>
        <w:tc>
          <w:tcPr>
            <w:tcW w:w="1345" w:type="pct"/>
            <w:noWrap/>
            <w:vAlign w:val="center"/>
            <w:hideMark/>
          </w:tcPr>
          <w:p w14:paraId="075E9E42"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Lucia </w:t>
            </w:r>
            <w:proofErr w:type="spellStart"/>
            <w:r w:rsidRPr="0028521D">
              <w:rPr>
                <w:rFonts w:cstheme="minorHAnsi"/>
                <w:i/>
                <w:iCs/>
                <w:sz w:val="16"/>
                <w:szCs w:val="16"/>
              </w:rPr>
              <w:t>Dančišinová</w:t>
            </w:r>
            <w:proofErr w:type="spellEnd"/>
            <w:r w:rsidRPr="0028521D">
              <w:rPr>
                <w:rFonts w:cstheme="minorHAnsi"/>
                <w:i/>
                <w:iCs/>
                <w:sz w:val="16"/>
                <w:szCs w:val="16"/>
              </w:rPr>
              <w:t>, PhD.</w:t>
            </w:r>
          </w:p>
        </w:tc>
        <w:tc>
          <w:tcPr>
            <w:tcW w:w="1575" w:type="pct"/>
            <w:gridSpan w:val="2"/>
            <w:vAlign w:val="center"/>
          </w:tcPr>
          <w:p w14:paraId="53E9FAAE"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w:t>
            </w:r>
          </w:p>
        </w:tc>
        <w:tc>
          <w:tcPr>
            <w:tcW w:w="970" w:type="pct"/>
            <w:gridSpan w:val="2"/>
            <w:noWrap/>
            <w:vAlign w:val="center"/>
            <w:hideMark/>
          </w:tcPr>
          <w:p w14:paraId="5242C199"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70" w:history="1">
              <w:r w:rsidR="00F23E1D" w:rsidRPr="0028521D">
                <w:rPr>
                  <w:rStyle w:val="Hypertextovprepojenie"/>
                  <w:rFonts w:cstheme="minorHAnsi"/>
                  <w:i/>
                  <w:iCs/>
                  <w:color w:val="auto"/>
                  <w:sz w:val="16"/>
                  <w:szCs w:val="16"/>
                  <w:u w:val="none"/>
                </w:rPr>
                <w:t>https://www.portalvs.sk/regzam/detail/6797</w:t>
              </w:r>
            </w:hyperlink>
          </w:p>
        </w:tc>
        <w:tc>
          <w:tcPr>
            <w:tcW w:w="1110" w:type="pct"/>
            <w:noWrap/>
            <w:vAlign w:val="center"/>
            <w:hideMark/>
          </w:tcPr>
          <w:p w14:paraId="6609E2FF"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71" w:history="1">
              <w:r w:rsidR="00F23E1D" w:rsidRPr="00043229">
                <w:rPr>
                  <w:rStyle w:val="Hypertextovprepojenie"/>
                  <w:rFonts w:cstheme="minorHAnsi"/>
                  <w:i/>
                  <w:iCs/>
                  <w:color w:val="auto"/>
                  <w:sz w:val="16"/>
                  <w:szCs w:val="16"/>
                  <w:u w:val="none"/>
                </w:rPr>
                <w:t>lucia.dancisinova@unipo.sk</w:t>
              </w:r>
            </w:hyperlink>
          </w:p>
        </w:tc>
      </w:tr>
      <w:tr w:rsidR="00F23E1D" w:rsidRPr="0028521D" w14:paraId="45F3D3DC" w14:textId="77777777" w:rsidTr="009F3A44">
        <w:trPr>
          <w:trHeight w:val="290"/>
        </w:trPr>
        <w:tc>
          <w:tcPr>
            <w:tcW w:w="1345" w:type="pct"/>
            <w:noWrap/>
            <w:vAlign w:val="center"/>
            <w:hideMark/>
          </w:tcPr>
          <w:p w14:paraId="1A96C5C0"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Lucia </w:t>
            </w:r>
            <w:proofErr w:type="spellStart"/>
            <w:r w:rsidRPr="0028521D">
              <w:rPr>
                <w:rFonts w:cstheme="minorHAnsi"/>
                <w:i/>
                <w:iCs/>
                <w:sz w:val="16"/>
                <w:szCs w:val="16"/>
              </w:rPr>
              <w:t>Zbihlejová</w:t>
            </w:r>
            <w:proofErr w:type="spellEnd"/>
            <w:r w:rsidRPr="0028521D">
              <w:rPr>
                <w:rFonts w:cstheme="minorHAnsi"/>
                <w:i/>
                <w:iCs/>
                <w:sz w:val="16"/>
                <w:szCs w:val="16"/>
              </w:rPr>
              <w:t>, PhD.</w:t>
            </w:r>
          </w:p>
        </w:tc>
        <w:tc>
          <w:tcPr>
            <w:tcW w:w="1575" w:type="pct"/>
            <w:gridSpan w:val="2"/>
            <w:vAlign w:val="center"/>
          </w:tcPr>
          <w:p w14:paraId="252D1DDC"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Odborný cudzí jazyk, Odborný cudzí jazyk 2, Odborný anglický jazyk pre cestovný ruch, Odborný anglický jazyk pre cestovný ruch 2, Koučing v manažmente, Koučing v obchodnom manažmente, Vyjednávanie a zvládanie náročných situácií v obchode</w:t>
            </w:r>
          </w:p>
        </w:tc>
        <w:tc>
          <w:tcPr>
            <w:tcW w:w="970" w:type="pct"/>
            <w:gridSpan w:val="2"/>
            <w:noWrap/>
            <w:vAlign w:val="center"/>
            <w:hideMark/>
          </w:tcPr>
          <w:p w14:paraId="4EDF42DC"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72" w:history="1">
              <w:r w:rsidR="00F23E1D" w:rsidRPr="0028521D">
                <w:rPr>
                  <w:rStyle w:val="Hypertextovprepojenie"/>
                  <w:rFonts w:cstheme="minorHAnsi"/>
                  <w:i/>
                  <w:iCs/>
                  <w:color w:val="auto"/>
                  <w:sz w:val="16"/>
                  <w:szCs w:val="16"/>
                  <w:u w:val="none"/>
                </w:rPr>
                <w:t>https://www.portalvs.sk/regzam/detail/28333</w:t>
              </w:r>
            </w:hyperlink>
          </w:p>
        </w:tc>
        <w:tc>
          <w:tcPr>
            <w:tcW w:w="1110" w:type="pct"/>
            <w:noWrap/>
            <w:vAlign w:val="center"/>
            <w:hideMark/>
          </w:tcPr>
          <w:p w14:paraId="6614C5C4" w14:textId="77777777" w:rsidR="00F23E1D" w:rsidRPr="00043229" w:rsidRDefault="00F23E1D" w:rsidP="00F23E1D">
            <w:pPr>
              <w:autoSpaceDE w:val="0"/>
              <w:autoSpaceDN w:val="0"/>
              <w:adjustRightInd w:val="0"/>
              <w:spacing w:after="0" w:line="240" w:lineRule="auto"/>
              <w:jc w:val="both"/>
              <w:rPr>
                <w:rFonts w:cstheme="minorHAnsi"/>
                <w:i/>
                <w:iCs/>
                <w:sz w:val="16"/>
                <w:szCs w:val="16"/>
              </w:rPr>
            </w:pPr>
            <w:r w:rsidRPr="003809DB">
              <w:rPr>
                <w:rFonts w:cstheme="minorHAnsi"/>
                <w:i/>
                <w:iCs/>
                <w:sz w:val="16"/>
                <w:szCs w:val="16"/>
              </w:rPr>
              <w:t>lucia.zbihlejova@unipo.sk</w:t>
            </w:r>
          </w:p>
        </w:tc>
      </w:tr>
      <w:tr w:rsidR="00F23E1D" w:rsidRPr="0028521D" w14:paraId="533C51EE" w14:textId="77777777" w:rsidTr="009F3A44">
        <w:trPr>
          <w:trHeight w:val="290"/>
        </w:trPr>
        <w:tc>
          <w:tcPr>
            <w:tcW w:w="1345" w:type="pct"/>
            <w:noWrap/>
            <w:vAlign w:val="center"/>
            <w:hideMark/>
          </w:tcPr>
          <w:p w14:paraId="361368BA"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w:t>
            </w:r>
            <w:r w:rsidRPr="0028521D">
              <w:rPr>
                <w:rFonts w:cstheme="minorHAnsi"/>
                <w:i/>
                <w:iCs/>
                <w:sz w:val="16"/>
                <w:szCs w:val="16"/>
              </w:rPr>
              <w:t xml:space="preserve">Mgr. </w:t>
            </w:r>
            <w:proofErr w:type="spellStart"/>
            <w:r w:rsidRPr="0028521D">
              <w:rPr>
                <w:rFonts w:cstheme="minorHAnsi"/>
                <w:i/>
                <w:iCs/>
                <w:sz w:val="16"/>
                <w:szCs w:val="16"/>
              </w:rPr>
              <w:t>Nella</w:t>
            </w:r>
            <w:proofErr w:type="spellEnd"/>
            <w:r w:rsidRPr="0028521D">
              <w:rPr>
                <w:rFonts w:cstheme="minorHAnsi"/>
                <w:i/>
                <w:iCs/>
                <w:sz w:val="16"/>
                <w:szCs w:val="16"/>
              </w:rPr>
              <w:t xml:space="preserve"> </w:t>
            </w:r>
            <w:proofErr w:type="spellStart"/>
            <w:r w:rsidRPr="0028521D">
              <w:rPr>
                <w:rFonts w:cstheme="minorHAnsi"/>
                <w:i/>
                <w:iCs/>
                <w:sz w:val="16"/>
                <w:szCs w:val="16"/>
              </w:rPr>
              <w:t>Svetozarovová</w:t>
            </w:r>
            <w:proofErr w:type="spellEnd"/>
            <w:r w:rsidRPr="0028521D">
              <w:rPr>
                <w:rFonts w:cstheme="minorHAnsi"/>
                <w:i/>
                <w:iCs/>
                <w:sz w:val="16"/>
                <w:szCs w:val="16"/>
              </w:rPr>
              <w:t>, PhD.</w:t>
            </w:r>
          </w:p>
        </w:tc>
        <w:tc>
          <w:tcPr>
            <w:tcW w:w="1575" w:type="pct"/>
            <w:gridSpan w:val="2"/>
            <w:vAlign w:val="center"/>
          </w:tcPr>
          <w:p w14:paraId="21A57E31"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Manažment; Manažment ľudských zdrojov</w:t>
            </w:r>
          </w:p>
        </w:tc>
        <w:tc>
          <w:tcPr>
            <w:tcW w:w="970" w:type="pct"/>
            <w:gridSpan w:val="2"/>
            <w:noWrap/>
            <w:vAlign w:val="center"/>
            <w:hideMark/>
          </w:tcPr>
          <w:p w14:paraId="64E6D060"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73" w:history="1">
              <w:r w:rsidR="00F23E1D" w:rsidRPr="0028521D">
                <w:rPr>
                  <w:rStyle w:val="Hypertextovprepojenie"/>
                  <w:rFonts w:cstheme="minorHAnsi"/>
                  <w:i/>
                  <w:iCs/>
                  <w:color w:val="auto"/>
                  <w:sz w:val="16"/>
                  <w:szCs w:val="16"/>
                  <w:u w:val="none"/>
                </w:rPr>
                <w:t>https://www.portalvs.sk/regzam/detail/24771</w:t>
              </w:r>
            </w:hyperlink>
          </w:p>
        </w:tc>
        <w:tc>
          <w:tcPr>
            <w:tcW w:w="1110" w:type="pct"/>
            <w:noWrap/>
            <w:vAlign w:val="center"/>
            <w:hideMark/>
          </w:tcPr>
          <w:p w14:paraId="05D4E405"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74" w:history="1">
              <w:r w:rsidR="00F23E1D" w:rsidRPr="00043229">
                <w:rPr>
                  <w:rStyle w:val="Hypertextovprepojenie"/>
                  <w:rFonts w:cstheme="minorHAnsi"/>
                  <w:i/>
                  <w:iCs/>
                  <w:color w:val="auto"/>
                  <w:sz w:val="16"/>
                  <w:szCs w:val="16"/>
                  <w:u w:val="none"/>
                </w:rPr>
                <w:t>nella.svetozarovova@unipo.sk</w:t>
              </w:r>
            </w:hyperlink>
          </w:p>
        </w:tc>
      </w:tr>
      <w:tr w:rsidR="00F23E1D" w:rsidRPr="0028521D" w14:paraId="59382627" w14:textId="77777777" w:rsidTr="009F3A44">
        <w:trPr>
          <w:trHeight w:val="290"/>
        </w:trPr>
        <w:tc>
          <w:tcPr>
            <w:tcW w:w="1345" w:type="pct"/>
            <w:noWrap/>
            <w:vAlign w:val="center"/>
            <w:hideMark/>
          </w:tcPr>
          <w:p w14:paraId="4C20078E"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Tomáš </w:t>
            </w:r>
            <w:proofErr w:type="spellStart"/>
            <w:r w:rsidRPr="0028521D">
              <w:rPr>
                <w:rFonts w:cstheme="minorHAnsi"/>
                <w:i/>
                <w:iCs/>
                <w:sz w:val="16"/>
                <w:szCs w:val="16"/>
              </w:rPr>
              <w:t>Bačinský</w:t>
            </w:r>
            <w:proofErr w:type="spellEnd"/>
            <w:r w:rsidRPr="0028521D">
              <w:rPr>
                <w:rFonts w:cstheme="minorHAnsi"/>
                <w:i/>
                <w:iCs/>
                <w:sz w:val="16"/>
                <w:szCs w:val="16"/>
              </w:rPr>
              <w:t>, PhD.</w:t>
            </w:r>
          </w:p>
        </w:tc>
        <w:tc>
          <w:tcPr>
            <w:tcW w:w="1575" w:type="pct"/>
            <w:gridSpan w:val="2"/>
            <w:vAlign w:val="center"/>
          </w:tcPr>
          <w:p w14:paraId="03CEA23D"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Matematika</w:t>
            </w:r>
          </w:p>
        </w:tc>
        <w:tc>
          <w:tcPr>
            <w:tcW w:w="970" w:type="pct"/>
            <w:gridSpan w:val="2"/>
            <w:noWrap/>
            <w:vAlign w:val="center"/>
            <w:hideMark/>
          </w:tcPr>
          <w:p w14:paraId="2932B4DC"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75" w:history="1">
              <w:r w:rsidR="00F23E1D" w:rsidRPr="0028521D">
                <w:rPr>
                  <w:rStyle w:val="Hypertextovprepojenie"/>
                  <w:rFonts w:cstheme="minorHAnsi"/>
                  <w:i/>
                  <w:iCs/>
                  <w:color w:val="auto"/>
                  <w:sz w:val="16"/>
                  <w:szCs w:val="16"/>
                  <w:u w:val="none"/>
                </w:rPr>
                <w:t>https://www.portalvs.sk/regzam/detail/29462</w:t>
              </w:r>
            </w:hyperlink>
          </w:p>
        </w:tc>
        <w:tc>
          <w:tcPr>
            <w:tcW w:w="1110" w:type="pct"/>
            <w:noWrap/>
            <w:vAlign w:val="center"/>
            <w:hideMark/>
          </w:tcPr>
          <w:p w14:paraId="19512654"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76" w:history="1">
              <w:r w:rsidR="00F23E1D" w:rsidRPr="00043229">
                <w:rPr>
                  <w:rStyle w:val="Hypertextovprepojenie"/>
                  <w:rFonts w:cstheme="minorHAnsi"/>
                  <w:i/>
                  <w:iCs/>
                  <w:color w:val="auto"/>
                  <w:sz w:val="16"/>
                  <w:szCs w:val="16"/>
                  <w:u w:val="none"/>
                </w:rPr>
                <w:t>tomas.bacinsky@unipo.sk</w:t>
              </w:r>
            </w:hyperlink>
          </w:p>
        </w:tc>
      </w:tr>
      <w:tr w:rsidR="00F23E1D" w:rsidRPr="0028521D" w14:paraId="680C1878" w14:textId="77777777" w:rsidTr="009F3A44">
        <w:trPr>
          <w:trHeight w:val="290"/>
        </w:trPr>
        <w:tc>
          <w:tcPr>
            <w:tcW w:w="1345" w:type="pct"/>
            <w:noWrap/>
            <w:vAlign w:val="center"/>
          </w:tcPr>
          <w:p w14:paraId="5A1C8480" w14:textId="77777777" w:rsidR="00F23E1D" w:rsidRPr="0028521D" w:rsidRDefault="00F23E1D" w:rsidP="00F23E1D">
            <w:pPr>
              <w:autoSpaceDE w:val="0"/>
              <w:autoSpaceDN w:val="0"/>
              <w:adjustRightInd w:val="0"/>
              <w:spacing w:after="0" w:line="240" w:lineRule="auto"/>
              <w:rPr>
                <w:rFonts w:cstheme="minorHAnsi"/>
                <w:i/>
                <w:iCs/>
                <w:sz w:val="16"/>
                <w:szCs w:val="16"/>
              </w:rPr>
            </w:pPr>
            <w:r w:rsidRPr="0028521D">
              <w:rPr>
                <w:rFonts w:cstheme="minorHAnsi"/>
                <w:i/>
                <w:iCs/>
                <w:sz w:val="16"/>
                <w:szCs w:val="16"/>
              </w:rPr>
              <w:t xml:space="preserve">Mgr. Martin </w:t>
            </w:r>
            <w:proofErr w:type="spellStart"/>
            <w:r w:rsidRPr="0028521D">
              <w:rPr>
                <w:rFonts w:cstheme="minorHAnsi"/>
                <w:i/>
                <w:iCs/>
                <w:sz w:val="16"/>
                <w:szCs w:val="16"/>
              </w:rPr>
              <w:t>Rigelský</w:t>
            </w:r>
            <w:proofErr w:type="spellEnd"/>
            <w:r w:rsidRPr="0028521D">
              <w:rPr>
                <w:rFonts w:cstheme="minorHAnsi"/>
                <w:i/>
                <w:iCs/>
                <w:sz w:val="16"/>
                <w:szCs w:val="16"/>
              </w:rPr>
              <w:t>, PhD.</w:t>
            </w:r>
          </w:p>
        </w:tc>
        <w:tc>
          <w:tcPr>
            <w:tcW w:w="1575" w:type="pct"/>
            <w:gridSpan w:val="2"/>
            <w:vAlign w:val="center"/>
          </w:tcPr>
          <w:p w14:paraId="131416A4"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Metodológia sociálneho výskumu a dátová analytika, Marketingová analytika a výkonnostný marketing</w:t>
            </w:r>
          </w:p>
        </w:tc>
        <w:tc>
          <w:tcPr>
            <w:tcW w:w="970" w:type="pct"/>
            <w:gridSpan w:val="2"/>
            <w:noWrap/>
            <w:vAlign w:val="center"/>
          </w:tcPr>
          <w:p w14:paraId="04B559E3" w14:textId="77777777" w:rsidR="00F23E1D" w:rsidRPr="0028521D" w:rsidRDefault="00326AD0" w:rsidP="00F23E1D">
            <w:pPr>
              <w:autoSpaceDE w:val="0"/>
              <w:autoSpaceDN w:val="0"/>
              <w:adjustRightInd w:val="0"/>
              <w:spacing w:after="0" w:line="240" w:lineRule="auto"/>
              <w:rPr>
                <w:rFonts w:cstheme="minorHAnsi"/>
                <w:i/>
                <w:iCs/>
                <w:sz w:val="16"/>
                <w:szCs w:val="16"/>
              </w:rPr>
            </w:pPr>
            <w:hyperlink r:id="rId77" w:history="1">
              <w:r w:rsidR="00F23E1D" w:rsidRPr="0028521D">
                <w:rPr>
                  <w:rStyle w:val="Hypertextovprepojenie"/>
                  <w:rFonts w:cstheme="minorHAnsi"/>
                  <w:i/>
                  <w:iCs/>
                  <w:color w:val="auto"/>
                  <w:sz w:val="16"/>
                  <w:szCs w:val="16"/>
                  <w:u w:val="none"/>
                </w:rPr>
                <w:t>https://www.portalvs.sk/regzam/detail/34528</w:t>
              </w:r>
            </w:hyperlink>
          </w:p>
        </w:tc>
        <w:tc>
          <w:tcPr>
            <w:tcW w:w="1110" w:type="pct"/>
            <w:noWrap/>
            <w:vAlign w:val="center"/>
          </w:tcPr>
          <w:p w14:paraId="3C4617CE" w14:textId="77777777" w:rsidR="00F23E1D" w:rsidRPr="00043229" w:rsidRDefault="00326AD0" w:rsidP="00F23E1D">
            <w:pPr>
              <w:autoSpaceDE w:val="0"/>
              <w:autoSpaceDN w:val="0"/>
              <w:adjustRightInd w:val="0"/>
              <w:spacing w:after="0" w:line="240" w:lineRule="auto"/>
              <w:jc w:val="both"/>
              <w:rPr>
                <w:rFonts w:cstheme="minorHAnsi"/>
                <w:i/>
                <w:iCs/>
                <w:sz w:val="16"/>
                <w:szCs w:val="16"/>
              </w:rPr>
            </w:pPr>
            <w:hyperlink r:id="rId78" w:history="1">
              <w:r w:rsidR="00F23E1D" w:rsidRPr="00043229">
                <w:rPr>
                  <w:rStyle w:val="Hypertextovprepojenie"/>
                  <w:rFonts w:cstheme="minorHAnsi"/>
                  <w:i/>
                  <w:iCs/>
                  <w:color w:val="auto"/>
                  <w:sz w:val="16"/>
                  <w:szCs w:val="16"/>
                  <w:u w:val="none"/>
                </w:rPr>
                <w:t>martin.rigelsky@unipo.sk</w:t>
              </w:r>
            </w:hyperlink>
          </w:p>
        </w:tc>
      </w:tr>
      <w:tr w:rsidR="00F23E1D" w:rsidRPr="0028521D" w14:paraId="7523F240" w14:textId="77777777" w:rsidTr="009F3A44">
        <w:trPr>
          <w:trHeight w:val="290"/>
        </w:trPr>
        <w:tc>
          <w:tcPr>
            <w:tcW w:w="1345" w:type="pct"/>
            <w:noWrap/>
            <w:vAlign w:val="center"/>
          </w:tcPr>
          <w:p w14:paraId="33139D3E" w14:textId="77777777" w:rsidR="00F23E1D" w:rsidRPr="002852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Mgr. Marta </w:t>
            </w:r>
            <w:proofErr w:type="spellStart"/>
            <w:r>
              <w:rPr>
                <w:rFonts w:cstheme="minorHAnsi"/>
                <w:i/>
                <w:iCs/>
                <w:sz w:val="16"/>
                <w:szCs w:val="16"/>
              </w:rPr>
              <w:t>Miškufová</w:t>
            </w:r>
            <w:proofErr w:type="spellEnd"/>
            <w:r>
              <w:rPr>
                <w:rFonts w:cstheme="minorHAnsi"/>
                <w:i/>
                <w:iCs/>
                <w:sz w:val="16"/>
                <w:szCs w:val="16"/>
              </w:rPr>
              <w:t>, PhD.</w:t>
            </w:r>
          </w:p>
        </w:tc>
        <w:tc>
          <w:tcPr>
            <w:tcW w:w="1575" w:type="pct"/>
            <w:gridSpan w:val="2"/>
            <w:vAlign w:val="center"/>
          </w:tcPr>
          <w:p w14:paraId="128431B6"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Účtovníctvo</w:t>
            </w:r>
          </w:p>
        </w:tc>
        <w:tc>
          <w:tcPr>
            <w:tcW w:w="970" w:type="pct"/>
            <w:gridSpan w:val="2"/>
            <w:noWrap/>
            <w:vAlign w:val="center"/>
          </w:tcPr>
          <w:p w14:paraId="7473D2F4" w14:textId="77777777" w:rsidR="00F23E1D" w:rsidRDefault="00F23E1D" w:rsidP="00F23E1D">
            <w:pPr>
              <w:autoSpaceDE w:val="0"/>
              <w:autoSpaceDN w:val="0"/>
              <w:adjustRightInd w:val="0"/>
              <w:spacing w:after="0" w:line="240" w:lineRule="auto"/>
            </w:pPr>
            <w:r w:rsidRPr="00E40295">
              <w:rPr>
                <w:rFonts w:cstheme="minorHAnsi"/>
                <w:i/>
                <w:iCs/>
                <w:sz w:val="16"/>
                <w:szCs w:val="16"/>
              </w:rPr>
              <w:t>https://www.portalvs.sk/regzam/detail/45908</w:t>
            </w:r>
          </w:p>
        </w:tc>
        <w:tc>
          <w:tcPr>
            <w:tcW w:w="1110" w:type="pct"/>
            <w:noWrap/>
            <w:vAlign w:val="center"/>
          </w:tcPr>
          <w:p w14:paraId="1A70D18E" w14:textId="77777777" w:rsidR="00F23E1D" w:rsidRDefault="00F23E1D" w:rsidP="00F23E1D">
            <w:pPr>
              <w:autoSpaceDE w:val="0"/>
              <w:autoSpaceDN w:val="0"/>
              <w:adjustRightInd w:val="0"/>
              <w:spacing w:after="0" w:line="240" w:lineRule="auto"/>
              <w:jc w:val="both"/>
            </w:pPr>
            <w:r w:rsidRPr="00E40295">
              <w:rPr>
                <w:rFonts w:cstheme="minorHAnsi"/>
                <w:i/>
                <w:iCs/>
                <w:sz w:val="16"/>
                <w:szCs w:val="16"/>
              </w:rPr>
              <w:t>marta.miskufova@unipo.sk</w:t>
            </w:r>
          </w:p>
        </w:tc>
      </w:tr>
      <w:tr w:rsidR="00F23E1D" w:rsidRPr="0028521D" w14:paraId="6418218A" w14:textId="77777777" w:rsidTr="009F3A44">
        <w:trPr>
          <w:trHeight w:val="290"/>
        </w:trPr>
        <w:tc>
          <w:tcPr>
            <w:tcW w:w="1345" w:type="pct"/>
            <w:noWrap/>
            <w:vAlign w:val="center"/>
          </w:tcPr>
          <w:p w14:paraId="7F116DE4"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PhDr. Jana </w:t>
            </w:r>
            <w:proofErr w:type="spellStart"/>
            <w:r>
              <w:rPr>
                <w:rFonts w:cstheme="minorHAnsi"/>
                <w:i/>
                <w:iCs/>
                <w:sz w:val="16"/>
                <w:szCs w:val="16"/>
              </w:rPr>
              <w:t>Cocuľová</w:t>
            </w:r>
            <w:proofErr w:type="spellEnd"/>
            <w:r>
              <w:rPr>
                <w:rFonts w:cstheme="minorHAnsi"/>
                <w:i/>
                <w:iCs/>
                <w:sz w:val="16"/>
                <w:szCs w:val="16"/>
              </w:rPr>
              <w:t>, PhD.</w:t>
            </w:r>
          </w:p>
        </w:tc>
        <w:tc>
          <w:tcPr>
            <w:tcW w:w="1575" w:type="pct"/>
            <w:gridSpan w:val="2"/>
            <w:vAlign w:val="center"/>
          </w:tcPr>
          <w:p w14:paraId="5AB1D2B7"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Manažment</w:t>
            </w:r>
          </w:p>
        </w:tc>
        <w:tc>
          <w:tcPr>
            <w:tcW w:w="970" w:type="pct"/>
            <w:gridSpan w:val="2"/>
            <w:noWrap/>
            <w:vAlign w:val="center"/>
          </w:tcPr>
          <w:p w14:paraId="72ED9F4D" w14:textId="77777777" w:rsidR="00F23E1D" w:rsidRDefault="00326AD0" w:rsidP="00F23E1D">
            <w:pPr>
              <w:autoSpaceDE w:val="0"/>
              <w:autoSpaceDN w:val="0"/>
              <w:adjustRightInd w:val="0"/>
              <w:spacing w:after="0" w:line="240" w:lineRule="auto"/>
            </w:pPr>
            <w:hyperlink r:id="rId79" w:history="1">
              <w:r w:rsidR="00F23E1D" w:rsidRPr="00E40295">
                <w:rPr>
                  <w:rStyle w:val="Hypertextovprepojenie"/>
                  <w:rFonts w:cstheme="minorHAnsi"/>
                  <w:i/>
                  <w:iCs/>
                  <w:color w:val="auto"/>
                  <w:sz w:val="16"/>
                  <w:szCs w:val="16"/>
                  <w:u w:val="none"/>
                </w:rPr>
                <w:t>https://www.portalvs.sk/regzam/detail/20438</w:t>
              </w:r>
            </w:hyperlink>
          </w:p>
        </w:tc>
        <w:tc>
          <w:tcPr>
            <w:tcW w:w="1110" w:type="pct"/>
            <w:noWrap/>
            <w:vAlign w:val="center"/>
          </w:tcPr>
          <w:p w14:paraId="21055199" w14:textId="77777777" w:rsidR="00F23E1D" w:rsidRDefault="00326AD0" w:rsidP="00F23E1D">
            <w:pPr>
              <w:autoSpaceDE w:val="0"/>
              <w:autoSpaceDN w:val="0"/>
              <w:adjustRightInd w:val="0"/>
              <w:spacing w:after="0" w:line="240" w:lineRule="auto"/>
              <w:jc w:val="both"/>
            </w:pPr>
            <w:hyperlink r:id="rId80" w:history="1">
              <w:r w:rsidR="00F23E1D" w:rsidRPr="00E40295">
                <w:rPr>
                  <w:rStyle w:val="Hypertextovprepojenie"/>
                  <w:rFonts w:cstheme="minorHAnsi"/>
                  <w:i/>
                  <w:iCs/>
                  <w:color w:val="auto"/>
                  <w:sz w:val="16"/>
                  <w:szCs w:val="16"/>
                  <w:u w:val="none"/>
                </w:rPr>
                <w:t>jana.coculova@unipo.sk</w:t>
              </w:r>
            </w:hyperlink>
          </w:p>
        </w:tc>
      </w:tr>
      <w:tr w:rsidR="00F23E1D" w:rsidRPr="0028521D" w14:paraId="2F296053" w14:textId="77777777" w:rsidTr="009F3A44">
        <w:trPr>
          <w:trHeight w:val="290"/>
        </w:trPr>
        <w:tc>
          <w:tcPr>
            <w:tcW w:w="1345" w:type="pct"/>
            <w:noWrap/>
            <w:vAlign w:val="center"/>
          </w:tcPr>
          <w:p w14:paraId="4076C005"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Mgr. Ľudovít </w:t>
            </w:r>
            <w:proofErr w:type="spellStart"/>
            <w:r>
              <w:rPr>
                <w:rFonts w:cstheme="minorHAnsi"/>
                <w:i/>
                <w:iCs/>
                <w:sz w:val="16"/>
                <w:szCs w:val="16"/>
              </w:rPr>
              <w:t>Nastišin</w:t>
            </w:r>
            <w:proofErr w:type="spellEnd"/>
            <w:r>
              <w:rPr>
                <w:rFonts w:cstheme="minorHAnsi"/>
                <w:i/>
                <w:iCs/>
                <w:sz w:val="16"/>
                <w:szCs w:val="16"/>
              </w:rPr>
              <w:t>, PhD.</w:t>
            </w:r>
          </w:p>
        </w:tc>
        <w:tc>
          <w:tcPr>
            <w:tcW w:w="1575" w:type="pct"/>
            <w:gridSpan w:val="2"/>
            <w:vAlign w:val="center"/>
          </w:tcPr>
          <w:p w14:paraId="26B15563"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Digitálna a AI tvorba multimediálnych dokumentov</w:t>
            </w:r>
          </w:p>
        </w:tc>
        <w:tc>
          <w:tcPr>
            <w:tcW w:w="970" w:type="pct"/>
            <w:gridSpan w:val="2"/>
            <w:noWrap/>
            <w:vAlign w:val="center"/>
          </w:tcPr>
          <w:p w14:paraId="7C257B12" w14:textId="77777777" w:rsidR="00F23E1D" w:rsidRDefault="00F23E1D" w:rsidP="00F23E1D">
            <w:pPr>
              <w:autoSpaceDE w:val="0"/>
              <w:autoSpaceDN w:val="0"/>
              <w:adjustRightInd w:val="0"/>
              <w:spacing w:after="0" w:line="240" w:lineRule="auto"/>
            </w:pPr>
            <w:r w:rsidRPr="000C35BA">
              <w:rPr>
                <w:rFonts w:cstheme="minorHAnsi"/>
                <w:i/>
                <w:iCs/>
                <w:sz w:val="16"/>
                <w:szCs w:val="16"/>
              </w:rPr>
              <w:t>https://www.portalvs.sk/regzam/detail/26489</w:t>
            </w:r>
          </w:p>
        </w:tc>
        <w:tc>
          <w:tcPr>
            <w:tcW w:w="1110" w:type="pct"/>
            <w:noWrap/>
            <w:vAlign w:val="center"/>
          </w:tcPr>
          <w:p w14:paraId="44EF6603" w14:textId="77777777" w:rsidR="00F23E1D" w:rsidRDefault="00F23E1D" w:rsidP="00F23E1D">
            <w:pPr>
              <w:autoSpaceDE w:val="0"/>
              <w:autoSpaceDN w:val="0"/>
              <w:adjustRightInd w:val="0"/>
              <w:spacing w:after="0" w:line="240" w:lineRule="auto"/>
              <w:jc w:val="both"/>
            </w:pPr>
            <w:r>
              <w:rPr>
                <w:i/>
                <w:iCs/>
                <w:sz w:val="16"/>
                <w:szCs w:val="16"/>
              </w:rPr>
              <w:t>ludovit.nastisin@unipo.sk</w:t>
            </w:r>
          </w:p>
        </w:tc>
      </w:tr>
      <w:tr w:rsidR="00F23E1D" w:rsidRPr="0028521D" w14:paraId="7DF2BC9A" w14:textId="77777777" w:rsidTr="009F3A44">
        <w:trPr>
          <w:trHeight w:val="290"/>
        </w:trPr>
        <w:tc>
          <w:tcPr>
            <w:tcW w:w="1345" w:type="pct"/>
            <w:noWrap/>
            <w:vAlign w:val="center"/>
          </w:tcPr>
          <w:p w14:paraId="616124D2"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Mgr. Martina Košíková, PhD.</w:t>
            </w:r>
          </w:p>
        </w:tc>
        <w:tc>
          <w:tcPr>
            <w:tcW w:w="1575" w:type="pct"/>
            <w:gridSpan w:val="2"/>
            <w:vAlign w:val="center"/>
          </w:tcPr>
          <w:p w14:paraId="66CE6FDE"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Informatika a využitie umelej inteligencie</w:t>
            </w:r>
          </w:p>
        </w:tc>
        <w:tc>
          <w:tcPr>
            <w:tcW w:w="970" w:type="pct"/>
            <w:gridSpan w:val="2"/>
            <w:noWrap/>
            <w:vAlign w:val="center"/>
          </w:tcPr>
          <w:p w14:paraId="18A680DA" w14:textId="77777777" w:rsidR="00F23E1D" w:rsidRDefault="00F23E1D" w:rsidP="00F23E1D">
            <w:pPr>
              <w:autoSpaceDE w:val="0"/>
              <w:autoSpaceDN w:val="0"/>
              <w:adjustRightInd w:val="0"/>
              <w:spacing w:after="0" w:line="240" w:lineRule="auto"/>
            </w:pPr>
            <w:r w:rsidRPr="00E40295">
              <w:rPr>
                <w:i/>
                <w:iCs/>
                <w:sz w:val="16"/>
                <w:szCs w:val="16"/>
              </w:rPr>
              <w:t>https://www.portalvs.sk/regzam/detail/33022</w:t>
            </w:r>
          </w:p>
        </w:tc>
        <w:tc>
          <w:tcPr>
            <w:tcW w:w="1110" w:type="pct"/>
            <w:noWrap/>
            <w:vAlign w:val="center"/>
          </w:tcPr>
          <w:p w14:paraId="46A9DF92" w14:textId="77777777" w:rsidR="00F23E1D" w:rsidRDefault="00F23E1D" w:rsidP="00F23E1D">
            <w:pPr>
              <w:autoSpaceDE w:val="0"/>
              <w:autoSpaceDN w:val="0"/>
              <w:adjustRightInd w:val="0"/>
              <w:spacing w:after="0" w:line="240" w:lineRule="auto"/>
              <w:jc w:val="both"/>
            </w:pPr>
            <w:r w:rsidRPr="00E40295">
              <w:rPr>
                <w:i/>
                <w:iCs/>
                <w:sz w:val="16"/>
                <w:szCs w:val="16"/>
              </w:rPr>
              <w:t>martina.kosikova@unipo.sk</w:t>
            </w:r>
          </w:p>
        </w:tc>
      </w:tr>
      <w:tr w:rsidR="00F23E1D" w:rsidRPr="0028521D" w14:paraId="1EF6D91A" w14:textId="77777777" w:rsidTr="009F3A44">
        <w:trPr>
          <w:trHeight w:val="290"/>
        </w:trPr>
        <w:tc>
          <w:tcPr>
            <w:tcW w:w="1345" w:type="pct"/>
            <w:noWrap/>
            <w:vAlign w:val="center"/>
          </w:tcPr>
          <w:p w14:paraId="643A549B"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Mgr. Veronika </w:t>
            </w:r>
            <w:proofErr w:type="spellStart"/>
            <w:r>
              <w:rPr>
                <w:rFonts w:cstheme="minorHAnsi"/>
                <w:i/>
                <w:iCs/>
                <w:sz w:val="16"/>
                <w:szCs w:val="16"/>
              </w:rPr>
              <w:t>Loumová</w:t>
            </w:r>
            <w:proofErr w:type="spellEnd"/>
            <w:r>
              <w:rPr>
                <w:rFonts w:cstheme="minorHAnsi"/>
                <w:i/>
                <w:iCs/>
                <w:sz w:val="16"/>
                <w:szCs w:val="16"/>
              </w:rPr>
              <w:t>, PhD.</w:t>
            </w:r>
          </w:p>
        </w:tc>
        <w:tc>
          <w:tcPr>
            <w:tcW w:w="1575" w:type="pct"/>
            <w:gridSpan w:val="2"/>
            <w:vAlign w:val="center"/>
          </w:tcPr>
          <w:p w14:paraId="2CCCB778" w14:textId="77777777" w:rsidR="00F23E1D" w:rsidRDefault="00F23E1D" w:rsidP="00F23E1D">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w:t>
            </w:r>
          </w:p>
        </w:tc>
        <w:tc>
          <w:tcPr>
            <w:tcW w:w="970" w:type="pct"/>
            <w:gridSpan w:val="2"/>
            <w:noWrap/>
            <w:vAlign w:val="center"/>
          </w:tcPr>
          <w:p w14:paraId="44A7456B" w14:textId="77777777" w:rsidR="00F23E1D" w:rsidRDefault="00F23E1D" w:rsidP="00F23E1D">
            <w:pPr>
              <w:autoSpaceDE w:val="0"/>
              <w:autoSpaceDN w:val="0"/>
              <w:adjustRightInd w:val="0"/>
              <w:spacing w:after="0" w:line="240" w:lineRule="auto"/>
            </w:pPr>
            <w:r w:rsidRPr="000C35BA">
              <w:rPr>
                <w:rFonts w:cstheme="minorHAnsi"/>
                <w:i/>
                <w:iCs/>
                <w:sz w:val="16"/>
                <w:szCs w:val="16"/>
              </w:rPr>
              <w:t>https://www.portalvs.sk/regzam/detail/70309</w:t>
            </w:r>
          </w:p>
        </w:tc>
        <w:tc>
          <w:tcPr>
            <w:tcW w:w="1110" w:type="pct"/>
            <w:noWrap/>
            <w:vAlign w:val="center"/>
          </w:tcPr>
          <w:p w14:paraId="601EF701" w14:textId="77777777" w:rsidR="00F23E1D" w:rsidRDefault="00F23E1D" w:rsidP="00F23E1D">
            <w:pPr>
              <w:autoSpaceDE w:val="0"/>
              <w:autoSpaceDN w:val="0"/>
              <w:adjustRightInd w:val="0"/>
              <w:spacing w:after="0" w:line="240" w:lineRule="auto"/>
              <w:jc w:val="both"/>
            </w:pPr>
            <w:r>
              <w:rPr>
                <w:i/>
                <w:iCs/>
                <w:sz w:val="16"/>
                <w:szCs w:val="16"/>
              </w:rPr>
              <w:t>veronika.loumova@unipo.sk</w:t>
            </w:r>
          </w:p>
        </w:tc>
      </w:tr>
      <w:tr w:rsidR="00F23E1D" w:rsidRPr="0028521D" w14:paraId="01FBBBD2" w14:textId="77777777" w:rsidTr="009F3A44">
        <w:trPr>
          <w:trHeight w:val="290"/>
        </w:trPr>
        <w:tc>
          <w:tcPr>
            <w:tcW w:w="1345" w:type="pct"/>
            <w:noWrap/>
            <w:vAlign w:val="center"/>
          </w:tcPr>
          <w:p w14:paraId="7EF377F5"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PhDr. Dávid Miško, PhD.</w:t>
            </w:r>
          </w:p>
        </w:tc>
        <w:tc>
          <w:tcPr>
            <w:tcW w:w="1575" w:type="pct"/>
            <w:gridSpan w:val="2"/>
            <w:vAlign w:val="center"/>
          </w:tcPr>
          <w:p w14:paraId="5D4DF713" w14:textId="77777777" w:rsidR="00F23E1D" w:rsidRDefault="00F23E1D" w:rsidP="00F23E1D">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biznis a </w:t>
            </w:r>
            <w:proofErr w:type="spellStart"/>
            <w:r>
              <w:rPr>
                <w:rFonts w:cstheme="minorHAnsi"/>
                <w:i/>
                <w:iCs/>
                <w:sz w:val="16"/>
                <w:szCs w:val="16"/>
              </w:rPr>
              <w:t>neuro</w:t>
            </w:r>
            <w:proofErr w:type="spellEnd"/>
            <w:r>
              <w:rPr>
                <w:rFonts w:cstheme="minorHAnsi"/>
                <w:i/>
                <w:iCs/>
                <w:sz w:val="16"/>
                <w:szCs w:val="16"/>
              </w:rPr>
              <w:t xml:space="preserve"> marketing, Koučing v manažmente, Koučing v obchodnom manažmente</w:t>
            </w:r>
          </w:p>
        </w:tc>
        <w:tc>
          <w:tcPr>
            <w:tcW w:w="970" w:type="pct"/>
            <w:gridSpan w:val="2"/>
            <w:noWrap/>
            <w:vAlign w:val="center"/>
          </w:tcPr>
          <w:p w14:paraId="130C8486" w14:textId="77777777" w:rsidR="00F23E1D" w:rsidRDefault="00326AD0" w:rsidP="00F23E1D">
            <w:pPr>
              <w:autoSpaceDE w:val="0"/>
              <w:autoSpaceDN w:val="0"/>
              <w:adjustRightInd w:val="0"/>
              <w:spacing w:after="0" w:line="240" w:lineRule="auto"/>
            </w:pPr>
            <w:hyperlink r:id="rId81" w:history="1">
              <w:r w:rsidR="00F23E1D" w:rsidRPr="00E40295">
                <w:rPr>
                  <w:rStyle w:val="Hypertextovprepojenie"/>
                  <w:rFonts w:cstheme="minorHAnsi"/>
                  <w:i/>
                  <w:iCs/>
                  <w:color w:val="auto"/>
                  <w:sz w:val="16"/>
                  <w:szCs w:val="16"/>
                  <w:u w:val="none"/>
                </w:rPr>
                <w:t>https://www.portalvs.sk/regzam/detail/34544</w:t>
              </w:r>
            </w:hyperlink>
          </w:p>
        </w:tc>
        <w:tc>
          <w:tcPr>
            <w:tcW w:w="1110" w:type="pct"/>
            <w:noWrap/>
            <w:vAlign w:val="center"/>
          </w:tcPr>
          <w:p w14:paraId="6244BC61" w14:textId="77777777" w:rsidR="00F23E1D" w:rsidRDefault="00326AD0" w:rsidP="00F23E1D">
            <w:pPr>
              <w:autoSpaceDE w:val="0"/>
              <w:autoSpaceDN w:val="0"/>
              <w:adjustRightInd w:val="0"/>
              <w:spacing w:after="0" w:line="240" w:lineRule="auto"/>
              <w:jc w:val="both"/>
            </w:pPr>
            <w:hyperlink r:id="rId82" w:history="1">
              <w:r w:rsidR="00F23E1D" w:rsidRPr="00E40295">
                <w:rPr>
                  <w:rStyle w:val="Hypertextovprepojenie"/>
                  <w:rFonts w:cstheme="minorHAnsi"/>
                  <w:i/>
                  <w:iCs/>
                  <w:color w:val="auto"/>
                  <w:sz w:val="16"/>
                  <w:szCs w:val="16"/>
                  <w:u w:val="none"/>
                </w:rPr>
                <w:t>david.misko@unipo.sk</w:t>
              </w:r>
            </w:hyperlink>
          </w:p>
        </w:tc>
      </w:tr>
      <w:tr w:rsidR="00F23E1D" w:rsidRPr="0028521D" w14:paraId="6DE404FE" w14:textId="77777777" w:rsidTr="009F3A44">
        <w:trPr>
          <w:trHeight w:val="290"/>
        </w:trPr>
        <w:tc>
          <w:tcPr>
            <w:tcW w:w="1345" w:type="pct"/>
            <w:noWrap/>
            <w:vAlign w:val="center"/>
          </w:tcPr>
          <w:p w14:paraId="31610DF4"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Ing. Jaroslav </w:t>
            </w:r>
            <w:proofErr w:type="spellStart"/>
            <w:r>
              <w:rPr>
                <w:rFonts w:cstheme="minorHAnsi"/>
                <w:i/>
                <w:iCs/>
                <w:sz w:val="16"/>
                <w:szCs w:val="16"/>
              </w:rPr>
              <w:t>Korečko</w:t>
            </w:r>
            <w:proofErr w:type="spellEnd"/>
            <w:r>
              <w:rPr>
                <w:rFonts w:cstheme="minorHAnsi"/>
                <w:i/>
                <w:iCs/>
                <w:sz w:val="16"/>
                <w:szCs w:val="16"/>
              </w:rPr>
              <w:t>, PhD.</w:t>
            </w:r>
          </w:p>
        </w:tc>
        <w:tc>
          <w:tcPr>
            <w:tcW w:w="1575" w:type="pct"/>
            <w:gridSpan w:val="2"/>
            <w:vAlign w:val="center"/>
          </w:tcPr>
          <w:p w14:paraId="736118FD"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Digitálne technológie v manažmente, Behaviorálne financie</w:t>
            </w:r>
          </w:p>
        </w:tc>
        <w:tc>
          <w:tcPr>
            <w:tcW w:w="970" w:type="pct"/>
            <w:gridSpan w:val="2"/>
            <w:noWrap/>
            <w:vAlign w:val="center"/>
          </w:tcPr>
          <w:p w14:paraId="6F08A076" w14:textId="77777777" w:rsidR="00F23E1D" w:rsidRDefault="00326AD0" w:rsidP="00F23E1D">
            <w:pPr>
              <w:autoSpaceDE w:val="0"/>
              <w:autoSpaceDN w:val="0"/>
              <w:adjustRightInd w:val="0"/>
              <w:spacing w:after="0" w:line="240" w:lineRule="auto"/>
            </w:pPr>
            <w:hyperlink r:id="rId83" w:history="1">
              <w:r w:rsidR="00F23E1D" w:rsidRPr="00E40295">
                <w:rPr>
                  <w:rStyle w:val="Hypertextovprepojenie"/>
                  <w:rFonts w:cstheme="minorHAnsi"/>
                  <w:i/>
                  <w:iCs/>
                  <w:color w:val="auto"/>
                  <w:sz w:val="16"/>
                  <w:szCs w:val="16"/>
                  <w:u w:val="none"/>
                </w:rPr>
                <w:t>https://www.portalvs.sk/regzam/detail/6449</w:t>
              </w:r>
            </w:hyperlink>
          </w:p>
        </w:tc>
        <w:tc>
          <w:tcPr>
            <w:tcW w:w="1110" w:type="pct"/>
            <w:noWrap/>
            <w:vAlign w:val="center"/>
          </w:tcPr>
          <w:p w14:paraId="3900C721" w14:textId="77777777" w:rsidR="00F23E1D" w:rsidRDefault="00F23E1D" w:rsidP="00F23E1D">
            <w:pPr>
              <w:autoSpaceDE w:val="0"/>
              <w:autoSpaceDN w:val="0"/>
              <w:adjustRightInd w:val="0"/>
              <w:spacing w:after="0" w:line="240" w:lineRule="auto"/>
              <w:jc w:val="both"/>
            </w:pPr>
            <w:r>
              <w:rPr>
                <w:rFonts w:cstheme="minorHAnsi"/>
                <w:i/>
                <w:iCs/>
                <w:sz w:val="16"/>
                <w:szCs w:val="16"/>
              </w:rPr>
              <w:t>jaroslav.korecko@unipo.sk</w:t>
            </w:r>
          </w:p>
        </w:tc>
      </w:tr>
      <w:tr w:rsidR="00F23E1D" w:rsidRPr="0028521D" w14:paraId="234E938A" w14:textId="77777777" w:rsidTr="009F3A44">
        <w:trPr>
          <w:trHeight w:val="290"/>
        </w:trPr>
        <w:tc>
          <w:tcPr>
            <w:tcW w:w="1345" w:type="pct"/>
            <w:noWrap/>
            <w:vAlign w:val="center"/>
          </w:tcPr>
          <w:p w14:paraId="5FA07377"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lastRenderedPageBreak/>
              <w:t xml:space="preserve">Mgr. Barbara </w:t>
            </w:r>
            <w:proofErr w:type="spellStart"/>
            <w:r>
              <w:rPr>
                <w:rFonts w:cstheme="minorHAnsi"/>
                <w:i/>
                <w:iCs/>
                <w:sz w:val="16"/>
                <w:szCs w:val="16"/>
              </w:rPr>
              <w:t>Nicole</w:t>
            </w:r>
            <w:proofErr w:type="spellEnd"/>
            <w:r>
              <w:rPr>
                <w:rFonts w:cstheme="minorHAnsi"/>
                <w:i/>
                <w:iCs/>
                <w:sz w:val="16"/>
                <w:szCs w:val="16"/>
              </w:rPr>
              <w:t xml:space="preserve"> </w:t>
            </w:r>
            <w:proofErr w:type="spellStart"/>
            <w:r>
              <w:rPr>
                <w:rFonts w:cstheme="minorHAnsi"/>
                <w:i/>
                <w:iCs/>
                <w:sz w:val="16"/>
                <w:szCs w:val="16"/>
              </w:rPr>
              <w:t>Čigarská</w:t>
            </w:r>
            <w:proofErr w:type="spellEnd"/>
            <w:r>
              <w:rPr>
                <w:rFonts w:cstheme="minorHAnsi"/>
                <w:i/>
                <w:iCs/>
                <w:sz w:val="16"/>
                <w:szCs w:val="16"/>
              </w:rPr>
              <w:t>, PhD.</w:t>
            </w:r>
          </w:p>
        </w:tc>
        <w:tc>
          <w:tcPr>
            <w:tcW w:w="1575" w:type="pct"/>
            <w:gridSpan w:val="2"/>
            <w:vAlign w:val="center"/>
          </w:tcPr>
          <w:p w14:paraId="297A8B5A"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Manažment inovácií</w:t>
            </w:r>
          </w:p>
        </w:tc>
        <w:tc>
          <w:tcPr>
            <w:tcW w:w="970" w:type="pct"/>
            <w:gridSpan w:val="2"/>
            <w:noWrap/>
            <w:vAlign w:val="center"/>
          </w:tcPr>
          <w:p w14:paraId="5D40BD7B" w14:textId="77777777" w:rsidR="00F23E1D" w:rsidRDefault="00F23E1D" w:rsidP="00F23E1D">
            <w:pPr>
              <w:autoSpaceDE w:val="0"/>
              <w:autoSpaceDN w:val="0"/>
              <w:adjustRightInd w:val="0"/>
              <w:spacing w:after="0" w:line="240" w:lineRule="auto"/>
            </w:pPr>
            <w:r w:rsidRPr="000C35BA">
              <w:rPr>
                <w:rFonts w:cstheme="minorHAnsi"/>
                <w:i/>
                <w:iCs/>
                <w:sz w:val="16"/>
                <w:szCs w:val="16"/>
              </w:rPr>
              <w:t>https://www.portalvs.sk/regzam/detail/81400</w:t>
            </w:r>
          </w:p>
        </w:tc>
        <w:tc>
          <w:tcPr>
            <w:tcW w:w="1110" w:type="pct"/>
            <w:noWrap/>
            <w:vAlign w:val="center"/>
          </w:tcPr>
          <w:p w14:paraId="17B203F5" w14:textId="77777777" w:rsidR="00F23E1D" w:rsidRDefault="00F23E1D" w:rsidP="00F23E1D">
            <w:pPr>
              <w:autoSpaceDE w:val="0"/>
              <w:autoSpaceDN w:val="0"/>
              <w:adjustRightInd w:val="0"/>
              <w:spacing w:after="0" w:line="240" w:lineRule="auto"/>
              <w:jc w:val="both"/>
            </w:pPr>
            <w:r>
              <w:rPr>
                <w:i/>
                <w:iCs/>
                <w:sz w:val="16"/>
                <w:szCs w:val="16"/>
              </w:rPr>
              <w:t>barbaranicole.cigarska@unipo.sk</w:t>
            </w:r>
          </w:p>
        </w:tc>
      </w:tr>
      <w:tr w:rsidR="00F23E1D" w:rsidRPr="0028521D" w14:paraId="18FF2455" w14:textId="77777777" w:rsidTr="009F3A44">
        <w:trPr>
          <w:trHeight w:val="290"/>
        </w:trPr>
        <w:tc>
          <w:tcPr>
            <w:tcW w:w="1345" w:type="pct"/>
            <w:noWrap/>
            <w:vAlign w:val="center"/>
          </w:tcPr>
          <w:p w14:paraId="187EDE31"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Ing. Mária </w:t>
            </w:r>
            <w:proofErr w:type="spellStart"/>
            <w:r>
              <w:rPr>
                <w:rFonts w:cstheme="minorHAnsi"/>
                <w:i/>
                <w:iCs/>
                <w:sz w:val="16"/>
                <w:szCs w:val="16"/>
              </w:rPr>
              <w:t>Tomášová</w:t>
            </w:r>
            <w:proofErr w:type="spellEnd"/>
            <w:r>
              <w:rPr>
                <w:rFonts w:cstheme="minorHAnsi"/>
                <w:i/>
                <w:iCs/>
                <w:sz w:val="16"/>
                <w:szCs w:val="16"/>
              </w:rPr>
              <w:t>, PhD.</w:t>
            </w:r>
          </w:p>
        </w:tc>
        <w:tc>
          <w:tcPr>
            <w:tcW w:w="1575" w:type="pct"/>
            <w:gridSpan w:val="2"/>
            <w:vAlign w:val="center"/>
          </w:tcPr>
          <w:p w14:paraId="561EB519"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Spotrebiteľské správanie, Manažment predaja a </w:t>
            </w:r>
            <w:proofErr w:type="spellStart"/>
            <w:r>
              <w:rPr>
                <w:rFonts w:cstheme="minorHAnsi"/>
                <w:i/>
                <w:iCs/>
                <w:sz w:val="16"/>
                <w:szCs w:val="16"/>
              </w:rPr>
              <w:t>customer</w:t>
            </w:r>
            <w:proofErr w:type="spellEnd"/>
            <w:r>
              <w:rPr>
                <w:rFonts w:cstheme="minorHAnsi"/>
                <w:i/>
                <w:iCs/>
                <w:sz w:val="16"/>
                <w:szCs w:val="16"/>
              </w:rPr>
              <w:t xml:space="preserve"> </w:t>
            </w:r>
            <w:proofErr w:type="spellStart"/>
            <w:r>
              <w:rPr>
                <w:rFonts w:cstheme="minorHAnsi"/>
                <w:i/>
                <w:iCs/>
                <w:sz w:val="16"/>
                <w:szCs w:val="16"/>
              </w:rPr>
              <w:t>relationship</w:t>
            </w:r>
            <w:proofErr w:type="spellEnd"/>
            <w:r>
              <w:rPr>
                <w:rFonts w:cstheme="minorHAnsi"/>
                <w:i/>
                <w:iCs/>
                <w:sz w:val="16"/>
                <w:szCs w:val="16"/>
              </w:rPr>
              <w:t xml:space="preserve"> management </w:t>
            </w:r>
          </w:p>
        </w:tc>
        <w:tc>
          <w:tcPr>
            <w:tcW w:w="970" w:type="pct"/>
            <w:gridSpan w:val="2"/>
            <w:noWrap/>
            <w:vAlign w:val="center"/>
          </w:tcPr>
          <w:p w14:paraId="73165BDE" w14:textId="77777777" w:rsidR="00F23E1D" w:rsidRDefault="00F23E1D" w:rsidP="00F23E1D">
            <w:pPr>
              <w:autoSpaceDE w:val="0"/>
              <w:autoSpaceDN w:val="0"/>
              <w:adjustRightInd w:val="0"/>
              <w:spacing w:after="0" w:line="240" w:lineRule="auto"/>
            </w:pPr>
            <w:r w:rsidRPr="001C32C0">
              <w:rPr>
                <w:rFonts w:cstheme="minorHAnsi"/>
                <w:i/>
                <w:iCs/>
                <w:sz w:val="16"/>
                <w:szCs w:val="16"/>
              </w:rPr>
              <w:t>https://www.portalvs.sk/regzam/detail/81407</w:t>
            </w:r>
          </w:p>
        </w:tc>
        <w:tc>
          <w:tcPr>
            <w:tcW w:w="1110" w:type="pct"/>
            <w:noWrap/>
            <w:vAlign w:val="center"/>
          </w:tcPr>
          <w:p w14:paraId="3BCF410B" w14:textId="77777777" w:rsidR="00F23E1D" w:rsidRDefault="00326AD0" w:rsidP="00F23E1D">
            <w:pPr>
              <w:autoSpaceDE w:val="0"/>
              <w:autoSpaceDN w:val="0"/>
              <w:adjustRightInd w:val="0"/>
              <w:spacing w:after="0" w:line="240" w:lineRule="auto"/>
              <w:jc w:val="both"/>
            </w:pPr>
            <w:hyperlink r:id="rId84" w:history="1">
              <w:r w:rsidR="00F23E1D" w:rsidRPr="001C32C0">
                <w:rPr>
                  <w:rStyle w:val="Hypertextovprepojenie"/>
                  <w:rFonts w:cstheme="minorHAnsi"/>
                  <w:i/>
                  <w:iCs/>
                  <w:color w:val="auto"/>
                  <w:sz w:val="16"/>
                  <w:szCs w:val="16"/>
                  <w:u w:val="none"/>
                </w:rPr>
                <w:t>maria.tomasova@unipo.sk</w:t>
              </w:r>
            </w:hyperlink>
          </w:p>
        </w:tc>
      </w:tr>
      <w:tr w:rsidR="00F23E1D" w:rsidRPr="0028521D" w14:paraId="121CF1C5" w14:textId="77777777" w:rsidTr="009F3A44">
        <w:trPr>
          <w:trHeight w:val="290"/>
        </w:trPr>
        <w:tc>
          <w:tcPr>
            <w:tcW w:w="1345" w:type="pct"/>
            <w:noWrap/>
            <w:vAlign w:val="center"/>
          </w:tcPr>
          <w:p w14:paraId="0F21827C"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doc. Mgr. Eva Benková, PhD.</w:t>
            </w:r>
          </w:p>
        </w:tc>
        <w:tc>
          <w:tcPr>
            <w:tcW w:w="1575" w:type="pct"/>
            <w:gridSpan w:val="2"/>
            <w:vAlign w:val="center"/>
          </w:tcPr>
          <w:p w14:paraId="13978BF7" w14:textId="77777777" w:rsidR="00F23E1D" w:rsidRDefault="00F23E1D" w:rsidP="00F23E1D">
            <w:pPr>
              <w:autoSpaceDE w:val="0"/>
              <w:autoSpaceDN w:val="0"/>
              <w:adjustRightInd w:val="0"/>
              <w:spacing w:after="0" w:line="240" w:lineRule="auto"/>
              <w:rPr>
                <w:rFonts w:cstheme="minorHAnsi"/>
                <w:i/>
                <w:iCs/>
                <w:sz w:val="16"/>
                <w:szCs w:val="16"/>
              </w:rPr>
            </w:pPr>
            <w:proofErr w:type="spellStart"/>
            <w:r>
              <w:rPr>
                <w:rFonts w:cstheme="minorHAnsi"/>
                <w:i/>
                <w:iCs/>
                <w:sz w:val="16"/>
                <w:szCs w:val="16"/>
              </w:rPr>
              <w:t>Neuro</w:t>
            </w:r>
            <w:proofErr w:type="spellEnd"/>
            <w:r>
              <w:rPr>
                <w:rFonts w:cstheme="minorHAnsi"/>
                <w:i/>
                <w:iCs/>
                <w:sz w:val="16"/>
                <w:szCs w:val="16"/>
              </w:rPr>
              <w:t xml:space="preserve"> komunikácia v manažmente a marketingu, Odborný anglický jazyk pre cestovný ruch 2, Prezentačné a komunikačné zručnosti obchodného manažéra</w:t>
            </w:r>
          </w:p>
        </w:tc>
        <w:tc>
          <w:tcPr>
            <w:tcW w:w="970" w:type="pct"/>
            <w:gridSpan w:val="2"/>
            <w:noWrap/>
            <w:vAlign w:val="center"/>
          </w:tcPr>
          <w:p w14:paraId="37E1500F" w14:textId="77777777" w:rsidR="00F23E1D" w:rsidRDefault="00F23E1D" w:rsidP="00F23E1D">
            <w:pPr>
              <w:autoSpaceDE w:val="0"/>
              <w:autoSpaceDN w:val="0"/>
              <w:adjustRightInd w:val="0"/>
              <w:spacing w:after="0" w:line="240" w:lineRule="auto"/>
            </w:pPr>
            <w:r w:rsidRPr="00807EE0">
              <w:rPr>
                <w:rFonts w:cstheme="minorHAnsi"/>
                <w:i/>
                <w:iCs/>
                <w:sz w:val="16"/>
                <w:szCs w:val="16"/>
              </w:rPr>
              <w:t>https://www.portalvs.sk/regzam/detail/23266</w:t>
            </w:r>
          </w:p>
        </w:tc>
        <w:tc>
          <w:tcPr>
            <w:tcW w:w="1110" w:type="pct"/>
            <w:noWrap/>
            <w:vAlign w:val="center"/>
          </w:tcPr>
          <w:p w14:paraId="59C9144F" w14:textId="77777777" w:rsidR="00F23E1D" w:rsidRDefault="00F23E1D" w:rsidP="00F23E1D">
            <w:pPr>
              <w:autoSpaceDE w:val="0"/>
              <w:autoSpaceDN w:val="0"/>
              <w:adjustRightInd w:val="0"/>
              <w:spacing w:after="0" w:line="240" w:lineRule="auto"/>
              <w:jc w:val="both"/>
            </w:pPr>
            <w:r>
              <w:rPr>
                <w:i/>
                <w:iCs/>
                <w:sz w:val="16"/>
                <w:szCs w:val="16"/>
              </w:rPr>
              <w:t>eva.benkova@unipo.sk</w:t>
            </w:r>
          </w:p>
        </w:tc>
      </w:tr>
      <w:tr w:rsidR="00F23E1D" w:rsidRPr="0028521D" w14:paraId="2EC4053A" w14:textId="77777777" w:rsidTr="009F3A44">
        <w:trPr>
          <w:trHeight w:val="290"/>
        </w:trPr>
        <w:tc>
          <w:tcPr>
            <w:tcW w:w="1345" w:type="pct"/>
            <w:noWrap/>
            <w:vAlign w:val="center"/>
          </w:tcPr>
          <w:p w14:paraId="7B73C896"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Ing. Mariana </w:t>
            </w:r>
            <w:proofErr w:type="spellStart"/>
            <w:r>
              <w:rPr>
                <w:rFonts w:cstheme="minorHAnsi"/>
                <w:i/>
                <w:iCs/>
                <w:sz w:val="16"/>
                <w:szCs w:val="16"/>
              </w:rPr>
              <w:t>Dubravská</w:t>
            </w:r>
            <w:proofErr w:type="spellEnd"/>
            <w:r>
              <w:rPr>
                <w:rFonts w:cstheme="minorHAnsi"/>
                <w:i/>
                <w:iCs/>
                <w:sz w:val="16"/>
                <w:szCs w:val="16"/>
              </w:rPr>
              <w:t>, PhD.</w:t>
            </w:r>
          </w:p>
        </w:tc>
        <w:tc>
          <w:tcPr>
            <w:tcW w:w="1575" w:type="pct"/>
            <w:gridSpan w:val="2"/>
            <w:vAlign w:val="center"/>
          </w:tcPr>
          <w:p w14:paraId="23E32146"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Globalizácia a svetová ekonomika</w:t>
            </w:r>
          </w:p>
        </w:tc>
        <w:tc>
          <w:tcPr>
            <w:tcW w:w="970" w:type="pct"/>
            <w:gridSpan w:val="2"/>
            <w:noWrap/>
            <w:vAlign w:val="center"/>
          </w:tcPr>
          <w:p w14:paraId="5B803ACB" w14:textId="77777777" w:rsidR="00F23E1D" w:rsidRDefault="00326AD0" w:rsidP="00F23E1D">
            <w:pPr>
              <w:autoSpaceDE w:val="0"/>
              <w:autoSpaceDN w:val="0"/>
              <w:adjustRightInd w:val="0"/>
              <w:spacing w:after="0" w:line="240" w:lineRule="auto"/>
            </w:pPr>
            <w:hyperlink r:id="rId85" w:history="1">
              <w:r w:rsidR="00F23E1D" w:rsidRPr="00E40295">
                <w:rPr>
                  <w:rStyle w:val="Hypertextovprepojenie"/>
                  <w:rFonts w:cstheme="minorHAnsi"/>
                  <w:i/>
                  <w:iCs/>
                  <w:color w:val="auto"/>
                  <w:sz w:val="16"/>
                  <w:szCs w:val="16"/>
                  <w:u w:val="none"/>
                </w:rPr>
                <w:t>https://www.portalvs.sk/regzam/detail/6867</w:t>
              </w:r>
            </w:hyperlink>
          </w:p>
        </w:tc>
        <w:tc>
          <w:tcPr>
            <w:tcW w:w="1110" w:type="pct"/>
            <w:noWrap/>
            <w:vAlign w:val="center"/>
          </w:tcPr>
          <w:p w14:paraId="615C58B5" w14:textId="77777777" w:rsidR="00F23E1D" w:rsidRDefault="00326AD0" w:rsidP="00F23E1D">
            <w:pPr>
              <w:autoSpaceDE w:val="0"/>
              <w:autoSpaceDN w:val="0"/>
              <w:adjustRightInd w:val="0"/>
              <w:spacing w:after="0" w:line="240" w:lineRule="auto"/>
              <w:jc w:val="both"/>
            </w:pPr>
            <w:hyperlink r:id="rId86" w:history="1">
              <w:r w:rsidR="00F23E1D" w:rsidRPr="00E40295">
                <w:rPr>
                  <w:rStyle w:val="Hypertextovprepojenie"/>
                  <w:rFonts w:cstheme="minorHAnsi"/>
                  <w:i/>
                  <w:iCs/>
                  <w:color w:val="auto"/>
                  <w:sz w:val="16"/>
                  <w:szCs w:val="16"/>
                  <w:u w:val="none"/>
                </w:rPr>
                <w:t>mariana.dubravska@unipo.sk</w:t>
              </w:r>
            </w:hyperlink>
          </w:p>
        </w:tc>
      </w:tr>
      <w:tr w:rsidR="00F23E1D" w:rsidRPr="0028521D" w14:paraId="0A8804B3" w14:textId="77777777" w:rsidTr="009F3A44">
        <w:trPr>
          <w:trHeight w:val="290"/>
        </w:trPr>
        <w:tc>
          <w:tcPr>
            <w:tcW w:w="1345" w:type="pct"/>
            <w:noWrap/>
            <w:vAlign w:val="center"/>
          </w:tcPr>
          <w:p w14:paraId="0C78A86E"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Mgr. Stela Kolesárová, PhD.</w:t>
            </w:r>
          </w:p>
        </w:tc>
        <w:tc>
          <w:tcPr>
            <w:tcW w:w="1575" w:type="pct"/>
            <w:gridSpan w:val="2"/>
            <w:vAlign w:val="center"/>
          </w:tcPr>
          <w:p w14:paraId="0BE24A9F"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Turistické destinácie Slovenska, Gastronómia a reštauračný manažment</w:t>
            </w:r>
          </w:p>
        </w:tc>
        <w:tc>
          <w:tcPr>
            <w:tcW w:w="970" w:type="pct"/>
            <w:gridSpan w:val="2"/>
            <w:noWrap/>
            <w:vAlign w:val="center"/>
          </w:tcPr>
          <w:p w14:paraId="03557442" w14:textId="77777777" w:rsidR="00F23E1D" w:rsidRDefault="00F23E1D" w:rsidP="00F23E1D">
            <w:pPr>
              <w:autoSpaceDE w:val="0"/>
              <w:autoSpaceDN w:val="0"/>
              <w:adjustRightInd w:val="0"/>
              <w:spacing w:after="0" w:line="240" w:lineRule="auto"/>
            </w:pPr>
            <w:r w:rsidRPr="00B70A32">
              <w:rPr>
                <w:rFonts w:cstheme="minorHAnsi"/>
                <w:i/>
                <w:iCs/>
                <w:sz w:val="16"/>
                <w:szCs w:val="16"/>
              </w:rPr>
              <w:t>https://www.portalvs.sk/regzam/detail/49807</w:t>
            </w:r>
          </w:p>
        </w:tc>
        <w:tc>
          <w:tcPr>
            <w:tcW w:w="1110" w:type="pct"/>
            <w:noWrap/>
            <w:vAlign w:val="center"/>
          </w:tcPr>
          <w:p w14:paraId="0059A7D3" w14:textId="77777777" w:rsidR="00F23E1D" w:rsidRDefault="00F23E1D" w:rsidP="00F23E1D">
            <w:pPr>
              <w:autoSpaceDE w:val="0"/>
              <w:autoSpaceDN w:val="0"/>
              <w:adjustRightInd w:val="0"/>
              <w:spacing w:after="0" w:line="240" w:lineRule="auto"/>
              <w:jc w:val="both"/>
            </w:pPr>
            <w:r>
              <w:rPr>
                <w:i/>
                <w:iCs/>
                <w:sz w:val="16"/>
                <w:szCs w:val="16"/>
              </w:rPr>
              <w:t>stela.kolesarova@unipo.sk</w:t>
            </w:r>
          </w:p>
        </w:tc>
      </w:tr>
      <w:tr w:rsidR="00F23E1D" w:rsidRPr="0028521D" w14:paraId="2F876F37" w14:textId="77777777" w:rsidTr="009F3A44">
        <w:trPr>
          <w:trHeight w:val="290"/>
        </w:trPr>
        <w:tc>
          <w:tcPr>
            <w:tcW w:w="1345" w:type="pct"/>
            <w:noWrap/>
            <w:vAlign w:val="center"/>
          </w:tcPr>
          <w:p w14:paraId="1F28FF9A"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Mgr. </w:t>
            </w:r>
            <w:proofErr w:type="spellStart"/>
            <w:r>
              <w:rPr>
                <w:rFonts w:cstheme="minorHAnsi"/>
                <w:i/>
                <w:iCs/>
                <w:sz w:val="16"/>
                <w:szCs w:val="16"/>
              </w:rPr>
              <w:t>T</w:t>
            </w:r>
            <w:r w:rsidRPr="005D0B2B">
              <w:rPr>
                <w:rFonts w:cstheme="minorHAnsi"/>
                <w:i/>
                <w:iCs/>
                <w:sz w:val="16"/>
                <w:szCs w:val="16"/>
              </w:rPr>
              <w:t>ü</w:t>
            </w:r>
            <w:r>
              <w:rPr>
                <w:rFonts w:cstheme="minorHAnsi"/>
                <w:i/>
                <w:iCs/>
                <w:sz w:val="16"/>
                <w:szCs w:val="16"/>
              </w:rPr>
              <w:t>nde</w:t>
            </w:r>
            <w:proofErr w:type="spellEnd"/>
            <w:r>
              <w:rPr>
                <w:rFonts w:cstheme="minorHAnsi"/>
                <w:i/>
                <w:iCs/>
                <w:sz w:val="16"/>
                <w:szCs w:val="16"/>
              </w:rPr>
              <w:t xml:space="preserve"> </w:t>
            </w:r>
            <w:proofErr w:type="spellStart"/>
            <w:r>
              <w:rPr>
                <w:rFonts w:cstheme="minorHAnsi"/>
                <w:i/>
                <w:iCs/>
                <w:sz w:val="16"/>
                <w:szCs w:val="16"/>
              </w:rPr>
              <w:t>Dzurov</w:t>
            </w:r>
            <w:proofErr w:type="spellEnd"/>
            <w:r>
              <w:rPr>
                <w:rFonts w:cstheme="minorHAnsi"/>
                <w:i/>
                <w:iCs/>
                <w:sz w:val="16"/>
                <w:szCs w:val="16"/>
              </w:rPr>
              <w:t xml:space="preserve"> Vargová, PhD.</w:t>
            </w:r>
          </w:p>
        </w:tc>
        <w:tc>
          <w:tcPr>
            <w:tcW w:w="1575" w:type="pct"/>
            <w:gridSpan w:val="2"/>
            <w:vAlign w:val="center"/>
          </w:tcPr>
          <w:p w14:paraId="02E27E1F"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Kvalita služieb v cestovnom ruchu, Tvorba projektov v cestovnom ruchu</w:t>
            </w:r>
          </w:p>
        </w:tc>
        <w:tc>
          <w:tcPr>
            <w:tcW w:w="970" w:type="pct"/>
            <w:gridSpan w:val="2"/>
            <w:noWrap/>
            <w:vAlign w:val="center"/>
          </w:tcPr>
          <w:p w14:paraId="460D24EB" w14:textId="77777777" w:rsidR="00F23E1D" w:rsidRDefault="00F23E1D" w:rsidP="00F23E1D">
            <w:pPr>
              <w:autoSpaceDE w:val="0"/>
              <w:autoSpaceDN w:val="0"/>
              <w:adjustRightInd w:val="0"/>
              <w:spacing w:after="0" w:line="240" w:lineRule="auto"/>
            </w:pPr>
            <w:r w:rsidRPr="00FA3489">
              <w:rPr>
                <w:rFonts w:cstheme="minorHAnsi"/>
                <w:i/>
                <w:iCs/>
                <w:sz w:val="16"/>
                <w:szCs w:val="16"/>
              </w:rPr>
              <w:t>https://www.portalvs.sk/regzam/detail/45913</w:t>
            </w:r>
          </w:p>
        </w:tc>
        <w:tc>
          <w:tcPr>
            <w:tcW w:w="1110" w:type="pct"/>
            <w:noWrap/>
            <w:vAlign w:val="center"/>
          </w:tcPr>
          <w:p w14:paraId="014E2FAB" w14:textId="77777777" w:rsidR="00F23E1D" w:rsidRDefault="00F23E1D" w:rsidP="00F23E1D">
            <w:pPr>
              <w:autoSpaceDE w:val="0"/>
              <w:autoSpaceDN w:val="0"/>
              <w:adjustRightInd w:val="0"/>
              <w:spacing w:after="0" w:line="240" w:lineRule="auto"/>
              <w:jc w:val="both"/>
            </w:pPr>
            <w:r>
              <w:rPr>
                <w:i/>
                <w:iCs/>
                <w:sz w:val="16"/>
                <w:szCs w:val="16"/>
              </w:rPr>
              <w:t>tunde.dzurovvargova@unipo.sk</w:t>
            </w:r>
          </w:p>
        </w:tc>
      </w:tr>
      <w:tr w:rsidR="00F23E1D" w:rsidRPr="0028521D" w14:paraId="5961A6F5" w14:textId="77777777" w:rsidTr="009F3A44">
        <w:trPr>
          <w:trHeight w:val="290"/>
        </w:trPr>
        <w:tc>
          <w:tcPr>
            <w:tcW w:w="1345" w:type="pct"/>
            <w:noWrap/>
            <w:vAlign w:val="center"/>
          </w:tcPr>
          <w:p w14:paraId="79C25E61"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doc. PhDr. Mária </w:t>
            </w:r>
            <w:proofErr w:type="spellStart"/>
            <w:r>
              <w:rPr>
                <w:rFonts w:cstheme="minorHAnsi"/>
                <w:i/>
                <w:iCs/>
                <w:sz w:val="16"/>
                <w:szCs w:val="16"/>
              </w:rPr>
              <w:t>Oleárová</w:t>
            </w:r>
            <w:proofErr w:type="spellEnd"/>
            <w:r>
              <w:rPr>
                <w:rFonts w:cstheme="minorHAnsi"/>
                <w:i/>
                <w:iCs/>
                <w:sz w:val="16"/>
                <w:szCs w:val="16"/>
              </w:rPr>
              <w:t>, PhD.</w:t>
            </w:r>
          </w:p>
        </w:tc>
        <w:tc>
          <w:tcPr>
            <w:tcW w:w="1575" w:type="pct"/>
            <w:gridSpan w:val="2"/>
            <w:vAlign w:val="center"/>
          </w:tcPr>
          <w:p w14:paraId="30ABACEF"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Medzinárodný obchod a medzinárodný marketing, Marketingová analytika a výkonnostný marketing</w:t>
            </w:r>
          </w:p>
        </w:tc>
        <w:tc>
          <w:tcPr>
            <w:tcW w:w="970" w:type="pct"/>
            <w:gridSpan w:val="2"/>
            <w:noWrap/>
            <w:vAlign w:val="center"/>
          </w:tcPr>
          <w:p w14:paraId="45160818" w14:textId="77777777" w:rsidR="00F23E1D" w:rsidRDefault="00326AD0" w:rsidP="00F23E1D">
            <w:pPr>
              <w:autoSpaceDE w:val="0"/>
              <w:autoSpaceDN w:val="0"/>
              <w:adjustRightInd w:val="0"/>
              <w:spacing w:after="0" w:line="240" w:lineRule="auto"/>
            </w:pPr>
            <w:hyperlink r:id="rId87" w:history="1">
              <w:r w:rsidR="00F23E1D" w:rsidRPr="00E40295">
                <w:rPr>
                  <w:rStyle w:val="Hypertextovprepojenie"/>
                  <w:rFonts w:cstheme="minorHAnsi"/>
                  <w:i/>
                  <w:iCs/>
                  <w:color w:val="auto"/>
                  <w:sz w:val="16"/>
                  <w:szCs w:val="16"/>
                  <w:u w:val="none"/>
                </w:rPr>
                <w:t>https://www.portalvs.sk/regzam/detail/33443</w:t>
              </w:r>
            </w:hyperlink>
          </w:p>
        </w:tc>
        <w:tc>
          <w:tcPr>
            <w:tcW w:w="1110" w:type="pct"/>
            <w:noWrap/>
            <w:vAlign w:val="center"/>
          </w:tcPr>
          <w:p w14:paraId="79414E31" w14:textId="77777777" w:rsidR="00F23E1D" w:rsidRDefault="00326AD0" w:rsidP="00F23E1D">
            <w:pPr>
              <w:autoSpaceDE w:val="0"/>
              <w:autoSpaceDN w:val="0"/>
              <w:adjustRightInd w:val="0"/>
              <w:spacing w:after="0" w:line="240" w:lineRule="auto"/>
              <w:jc w:val="both"/>
            </w:pPr>
            <w:hyperlink r:id="rId88" w:history="1">
              <w:r w:rsidR="00F23E1D" w:rsidRPr="00E40295">
                <w:rPr>
                  <w:rStyle w:val="Hypertextovprepojenie"/>
                  <w:rFonts w:cstheme="minorHAnsi"/>
                  <w:i/>
                  <w:iCs/>
                  <w:color w:val="auto"/>
                  <w:sz w:val="16"/>
                  <w:szCs w:val="16"/>
                  <w:u w:val="none"/>
                </w:rPr>
                <w:t>maria.olearova@unipo.sk</w:t>
              </w:r>
            </w:hyperlink>
          </w:p>
        </w:tc>
      </w:tr>
      <w:tr w:rsidR="00F23E1D" w:rsidRPr="0028521D" w14:paraId="4F57EDF7" w14:textId="77777777" w:rsidTr="009F3A44">
        <w:trPr>
          <w:trHeight w:val="290"/>
        </w:trPr>
        <w:tc>
          <w:tcPr>
            <w:tcW w:w="1345" w:type="pct"/>
            <w:noWrap/>
            <w:vAlign w:val="center"/>
          </w:tcPr>
          <w:p w14:paraId="124EFA45"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Mgr. Lenka Kráľová, PhD.</w:t>
            </w:r>
          </w:p>
        </w:tc>
        <w:tc>
          <w:tcPr>
            <w:tcW w:w="1575" w:type="pct"/>
            <w:gridSpan w:val="2"/>
            <w:vAlign w:val="center"/>
          </w:tcPr>
          <w:p w14:paraId="7AE3E6CE"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Medzinárodný obchod a medzinárodný marketing</w:t>
            </w:r>
          </w:p>
        </w:tc>
        <w:tc>
          <w:tcPr>
            <w:tcW w:w="970" w:type="pct"/>
            <w:gridSpan w:val="2"/>
            <w:noWrap/>
            <w:vAlign w:val="center"/>
          </w:tcPr>
          <w:p w14:paraId="141A6074" w14:textId="77777777" w:rsidR="00F23E1D" w:rsidRDefault="00F23E1D" w:rsidP="00F23E1D">
            <w:pPr>
              <w:autoSpaceDE w:val="0"/>
              <w:autoSpaceDN w:val="0"/>
              <w:adjustRightInd w:val="0"/>
              <w:spacing w:after="0" w:line="240" w:lineRule="auto"/>
            </w:pPr>
            <w:r w:rsidRPr="00AA2A5F">
              <w:rPr>
                <w:rFonts w:cstheme="minorHAnsi"/>
                <w:i/>
                <w:iCs/>
                <w:sz w:val="16"/>
                <w:szCs w:val="16"/>
              </w:rPr>
              <w:t>https://www.portalvs.sk/regzam/detail/49818</w:t>
            </w:r>
          </w:p>
        </w:tc>
        <w:tc>
          <w:tcPr>
            <w:tcW w:w="1110" w:type="pct"/>
            <w:noWrap/>
            <w:vAlign w:val="center"/>
          </w:tcPr>
          <w:p w14:paraId="52F3001B" w14:textId="77777777" w:rsidR="00F23E1D" w:rsidRDefault="00F23E1D" w:rsidP="00F23E1D">
            <w:pPr>
              <w:autoSpaceDE w:val="0"/>
              <w:autoSpaceDN w:val="0"/>
              <w:adjustRightInd w:val="0"/>
              <w:spacing w:after="0" w:line="240" w:lineRule="auto"/>
              <w:jc w:val="both"/>
            </w:pPr>
            <w:r>
              <w:rPr>
                <w:i/>
                <w:iCs/>
                <w:sz w:val="16"/>
                <w:szCs w:val="16"/>
              </w:rPr>
              <w:t>lenka.kralova@unipo.sk</w:t>
            </w:r>
          </w:p>
        </w:tc>
      </w:tr>
      <w:tr w:rsidR="00F23E1D" w:rsidRPr="0028521D" w14:paraId="7F8F5A2B" w14:textId="77777777" w:rsidTr="009F3A44">
        <w:trPr>
          <w:trHeight w:val="290"/>
        </w:trPr>
        <w:tc>
          <w:tcPr>
            <w:tcW w:w="1345" w:type="pct"/>
            <w:noWrap/>
            <w:vAlign w:val="center"/>
          </w:tcPr>
          <w:p w14:paraId="7B50F49E"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Mgr. Bohuš </w:t>
            </w:r>
            <w:proofErr w:type="spellStart"/>
            <w:r>
              <w:rPr>
                <w:rFonts w:cstheme="minorHAnsi"/>
                <w:i/>
                <w:iCs/>
                <w:sz w:val="16"/>
                <w:szCs w:val="16"/>
              </w:rPr>
              <w:t>Hajduch</w:t>
            </w:r>
            <w:proofErr w:type="spellEnd"/>
            <w:r>
              <w:rPr>
                <w:rFonts w:cstheme="minorHAnsi"/>
                <w:i/>
                <w:iCs/>
                <w:sz w:val="16"/>
                <w:szCs w:val="16"/>
              </w:rPr>
              <w:t>, PhD.</w:t>
            </w:r>
          </w:p>
        </w:tc>
        <w:tc>
          <w:tcPr>
            <w:tcW w:w="1575" w:type="pct"/>
            <w:gridSpan w:val="2"/>
            <w:vAlign w:val="center"/>
          </w:tcPr>
          <w:p w14:paraId="6BC55412"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Rozhodovanie zákazníka v obchode</w:t>
            </w:r>
          </w:p>
        </w:tc>
        <w:tc>
          <w:tcPr>
            <w:tcW w:w="970" w:type="pct"/>
            <w:gridSpan w:val="2"/>
            <w:noWrap/>
            <w:vAlign w:val="center"/>
          </w:tcPr>
          <w:p w14:paraId="0C372E5A" w14:textId="77777777" w:rsidR="00F23E1D" w:rsidRDefault="00F23E1D" w:rsidP="00F23E1D">
            <w:pPr>
              <w:autoSpaceDE w:val="0"/>
              <w:autoSpaceDN w:val="0"/>
              <w:adjustRightInd w:val="0"/>
              <w:spacing w:after="0" w:line="240" w:lineRule="auto"/>
            </w:pPr>
            <w:r w:rsidRPr="000E260B">
              <w:rPr>
                <w:rFonts w:cstheme="minorHAnsi"/>
                <w:i/>
                <w:iCs/>
                <w:sz w:val="16"/>
                <w:szCs w:val="16"/>
              </w:rPr>
              <w:t>https://www.portalvs.sk/regzam/detail/81406</w:t>
            </w:r>
          </w:p>
        </w:tc>
        <w:tc>
          <w:tcPr>
            <w:tcW w:w="1110" w:type="pct"/>
            <w:noWrap/>
            <w:vAlign w:val="center"/>
          </w:tcPr>
          <w:p w14:paraId="3BF9F741" w14:textId="77777777" w:rsidR="00F23E1D" w:rsidRDefault="00F23E1D" w:rsidP="00F23E1D">
            <w:pPr>
              <w:autoSpaceDE w:val="0"/>
              <w:autoSpaceDN w:val="0"/>
              <w:adjustRightInd w:val="0"/>
              <w:spacing w:after="0" w:line="240" w:lineRule="auto"/>
              <w:jc w:val="both"/>
            </w:pPr>
            <w:r>
              <w:rPr>
                <w:i/>
                <w:iCs/>
                <w:sz w:val="16"/>
                <w:szCs w:val="16"/>
              </w:rPr>
              <w:t>bohus.hajduch@unipo.sk</w:t>
            </w:r>
          </w:p>
        </w:tc>
      </w:tr>
      <w:tr w:rsidR="00F23E1D" w:rsidRPr="0028521D" w14:paraId="58E1B5F6" w14:textId="77777777" w:rsidTr="009F3A44">
        <w:trPr>
          <w:trHeight w:val="290"/>
        </w:trPr>
        <w:tc>
          <w:tcPr>
            <w:tcW w:w="1345" w:type="pct"/>
            <w:noWrap/>
            <w:vAlign w:val="center"/>
          </w:tcPr>
          <w:p w14:paraId="3983107E"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PhDr. Jakub Horváth, PhD.</w:t>
            </w:r>
          </w:p>
        </w:tc>
        <w:tc>
          <w:tcPr>
            <w:tcW w:w="1575" w:type="pct"/>
            <w:gridSpan w:val="2"/>
            <w:vAlign w:val="center"/>
          </w:tcPr>
          <w:p w14:paraId="741C88C3" w14:textId="77777777" w:rsidR="00F23E1D" w:rsidRDefault="00F23E1D" w:rsidP="00F23E1D">
            <w:pPr>
              <w:autoSpaceDE w:val="0"/>
              <w:autoSpaceDN w:val="0"/>
              <w:adjustRightInd w:val="0"/>
              <w:spacing w:after="0" w:line="240" w:lineRule="auto"/>
              <w:rPr>
                <w:rFonts w:cstheme="minorHAnsi"/>
                <w:i/>
                <w:iCs/>
                <w:sz w:val="16"/>
                <w:szCs w:val="16"/>
              </w:rPr>
            </w:pPr>
            <w:r>
              <w:rPr>
                <w:rFonts w:cstheme="minorHAnsi"/>
                <w:i/>
                <w:iCs/>
                <w:sz w:val="16"/>
                <w:szCs w:val="16"/>
              </w:rPr>
              <w:t xml:space="preserve">Strategické </w:t>
            </w:r>
            <w:proofErr w:type="spellStart"/>
            <w:r>
              <w:rPr>
                <w:rFonts w:cstheme="minorHAnsi"/>
                <w:i/>
                <w:iCs/>
                <w:sz w:val="16"/>
                <w:szCs w:val="16"/>
              </w:rPr>
              <w:t>Public</w:t>
            </w:r>
            <w:proofErr w:type="spellEnd"/>
            <w:r>
              <w:rPr>
                <w:rFonts w:cstheme="minorHAnsi"/>
                <w:i/>
                <w:iCs/>
                <w:sz w:val="16"/>
                <w:szCs w:val="16"/>
              </w:rPr>
              <w:t xml:space="preserve"> </w:t>
            </w:r>
            <w:proofErr w:type="spellStart"/>
            <w:r>
              <w:rPr>
                <w:rFonts w:cstheme="minorHAnsi"/>
                <w:i/>
                <w:iCs/>
                <w:sz w:val="16"/>
                <w:szCs w:val="16"/>
              </w:rPr>
              <w:t>Relations</w:t>
            </w:r>
            <w:proofErr w:type="spellEnd"/>
            <w:r>
              <w:rPr>
                <w:rFonts w:cstheme="minorHAnsi"/>
                <w:i/>
                <w:iCs/>
                <w:sz w:val="16"/>
                <w:szCs w:val="16"/>
              </w:rPr>
              <w:t xml:space="preserve"> a </w:t>
            </w:r>
            <w:proofErr w:type="spellStart"/>
            <w:r>
              <w:rPr>
                <w:rFonts w:cstheme="minorHAnsi"/>
                <w:i/>
                <w:iCs/>
                <w:sz w:val="16"/>
                <w:szCs w:val="16"/>
              </w:rPr>
              <w:t>reputačný</w:t>
            </w:r>
            <w:proofErr w:type="spellEnd"/>
            <w:r>
              <w:rPr>
                <w:rFonts w:cstheme="minorHAnsi"/>
                <w:i/>
                <w:iCs/>
                <w:sz w:val="16"/>
                <w:szCs w:val="16"/>
              </w:rPr>
              <w:t xml:space="preserve"> manažment</w:t>
            </w:r>
          </w:p>
        </w:tc>
        <w:tc>
          <w:tcPr>
            <w:tcW w:w="970" w:type="pct"/>
            <w:gridSpan w:val="2"/>
            <w:noWrap/>
            <w:vAlign w:val="center"/>
          </w:tcPr>
          <w:p w14:paraId="05B79CA0" w14:textId="77777777" w:rsidR="00F23E1D" w:rsidRDefault="00326AD0" w:rsidP="00F23E1D">
            <w:pPr>
              <w:autoSpaceDE w:val="0"/>
              <w:autoSpaceDN w:val="0"/>
              <w:adjustRightInd w:val="0"/>
              <w:spacing w:after="0" w:line="240" w:lineRule="auto"/>
            </w:pPr>
            <w:hyperlink r:id="rId89" w:history="1">
              <w:r w:rsidR="00F23E1D" w:rsidRPr="00E40295">
                <w:rPr>
                  <w:rStyle w:val="Hypertextovprepojenie"/>
                  <w:rFonts w:cstheme="minorHAnsi"/>
                  <w:i/>
                  <w:iCs/>
                  <w:color w:val="auto"/>
                  <w:sz w:val="16"/>
                  <w:szCs w:val="16"/>
                  <w:u w:val="none"/>
                </w:rPr>
                <w:t>https://www.portalvs.sk/regzam/detail/33014</w:t>
              </w:r>
            </w:hyperlink>
          </w:p>
        </w:tc>
        <w:tc>
          <w:tcPr>
            <w:tcW w:w="1110" w:type="pct"/>
            <w:noWrap/>
            <w:vAlign w:val="center"/>
          </w:tcPr>
          <w:p w14:paraId="70005C4C" w14:textId="77777777" w:rsidR="00F23E1D" w:rsidRDefault="00326AD0" w:rsidP="00F23E1D">
            <w:pPr>
              <w:autoSpaceDE w:val="0"/>
              <w:autoSpaceDN w:val="0"/>
              <w:adjustRightInd w:val="0"/>
              <w:spacing w:after="0" w:line="240" w:lineRule="auto"/>
              <w:jc w:val="both"/>
            </w:pPr>
            <w:hyperlink r:id="rId90" w:history="1">
              <w:r w:rsidR="00F23E1D" w:rsidRPr="00E40295">
                <w:rPr>
                  <w:rStyle w:val="Hypertextovprepojenie"/>
                  <w:rFonts w:cstheme="minorHAnsi"/>
                  <w:i/>
                  <w:iCs/>
                  <w:color w:val="auto"/>
                  <w:sz w:val="16"/>
                  <w:szCs w:val="16"/>
                  <w:u w:val="none"/>
                </w:rPr>
                <w:t>jakub.horvath@unipo.sk</w:t>
              </w:r>
            </w:hyperlink>
          </w:p>
        </w:tc>
      </w:tr>
    </w:tbl>
    <w:p w14:paraId="6B322BB3" w14:textId="2373B047" w:rsidR="00F73422" w:rsidRDefault="00F73422" w:rsidP="00F73422">
      <w:pPr>
        <w:autoSpaceDE w:val="0"/>
        <w:autoSpaceDN w:val="0"/>
        <w:adjustRightInd w:val="0"/>
        <w:spacing w:after="0" w:line="240" w:lineRule="auto"/>
        <w:rPr>
          <w:rFonts w:cstheme="minorHAnsi"/>
          <w:sz w:val="16"/>
          <w:szCs w:val="16"/>
        </w:rPr>
      </w:pPr>
    </w:p>
    <w:p w14:paraId="283E6744" w14:textId="77777777" w:rsidR="00621BCF" w:rsidRPr="00F73422" w:rsidRDefault="00621BCF" w:rsidP="00F73422">
      <w:pPr>
        <w:autoSpaceDE w:val="0"/>
        <w:autoSpaceDN w:val="0"/>
        <w:adjustRightInd w:val="0"/>
        <w:spacing w:after="0" w:line="240" w:lineRule="auto"/>
        <w:rPr>
          <w:rFonts w:cstheme="minorHAnsi"/>
          <w:sz w:val="16"/>
          <w:szCs w:val="16"/>
        </w:rPr>
      </w:pPr>
    </w:p>
    <w:p w14:paraId="51669042" w14:textId="740D2BD8" w:rsidR="00431DCB" w:rsidRDefault="00431DCB" w:rsidP="001F222F">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Zoznam školiteľov záverečných prác s priradením k témam (s </w:t>
      </w:r>
      <w:r w:rsidR="00AF3EA2" w:rsidRPr="00DF6F79">
        <w:rPr>
          <w:rFonts w:cstheme="minorHAnsi"/>
          <w:sz w:val="16"/>
          <w:szCs w:val="16"/>
        </w:rPr>
        <w:t xml:space="preserve">uvedením </w:t>
      </w:r>
      <w:r w:rsidRPr="00DF6F79">
        <w:rPr>
          <w:rFonts w:cstheme="minorHAnsi"/>
          <w:sz w:val="16"/>
          <w:szCs w:val="16"/>
        </w:rPr>
        <w:t>kontakt</w:t>
      </w:r>
      <w:r w:rsidR="00AF3EA2" w:rsidRPr="00DF6F79">
        <w:rPr>
          <w:rFonts w:cstheme="minorHAnsi"/>
          <w:sz w:val="16"/>
          <w:szCs w:val="16"/>
        </w:rPr>
        <w:t>ov</w:t>
      </w:r>
      <w:r w:rsidRPr="00DF6F79">
        <w:rPr>
          <w:rFonts w:cstheme="minorHAnsi"/>
          <w:sz w:val="16"/>
          <w:szCs w:val="16"/>
        </w:rPr>
        <w:t xml:space="preserve">). </w:t>
      </w:r>
      <w:r w:rsidR="000413DC" w:rsidRPr="00DF6F79">
        <w:rPr>
          <w:rFonts w:cstheme="minorHAnsi"/>
          <w:sz w:val="16"/>
          <w:szCs w:val="16"/>
        </w:rPr>
        <w:t xml:space="preserve"> </w:t>
      </w:r>
    </w:p>
    <w:p w14:paraId="38580191" w14:textId="77777777" w:rsidR="008A0C4A" w:rsidRDefault="008A0C4A" w:rsidP="008A0C4A">
      <w:pPr>
        <w:pStyle w:val="Odsekzoznamu"/>
        <w:autoSpaceDE w:val="0"/>
        <w:autoSpaceDN w:val="0"/>
        <w:adjustRightInd w:val="0"/>
        <w:spacing w:after="0" w:line="240" w:lineRule="auto"/>
        <w:ind w:left="360"/>
        <w:rPr>
          <w:rFonts w:cstheme="minorHAnsi"/>
          <w:sz w:val="16"/>
          <w:szCs w:val="16"/>
        </w:rPr>
      </w:pPr>
    </w:p>
    <w:tbl>
      <w:tblPr>
        <w:tblStyle w:val="Mriekatabuky"/>
        <w:tblW w:w="9498" w:type="dxa"/>
        <w:tblInd w:w="-147" w:type="dxa"/>
        <w:tblLayout w:type="fixed"/>
        <w:tblLook w:val="04A0" w:firstRow="1" w:lastRow="0" w:firstColumn="1" w:lastColumn="0" w:noHBand="0" w:noVBand="1"/>
      </w:tblPr>
      <w:tblGrid>
        <w:gridCol w:w="9498"/>
      </w:tblGrid>
      <w:tr w:rsidR="00C33C18" w:rsidRPr="007B0B3F" w14:paraId="7C3F1582" w14:textId="77777777" w:rsidTr="00B05B1B">
        <w:trPr>
          <w:trHeight w:val="20"/>
        </w:trPr>
        <w:tc>
          <w:tcPr>
            <w:tcW w:w="9498" w:type="dxa"/>
            <w:tcBorders>
              <w:bottom w:val="single" w:sz="4" w:space="0" w:color="auto"/>
            </w:tcBorders>
            <w:vAlign w:val="center"/>
          </w:tcPr>
          <w:p w14:paraId="6965AA31" w14:textId="01ACD050" w:rsidR="00C33C18" w:rsidRPr="003E5931" w:rsidRDefault="00312861" w:rsidP="00312861">
            <w:pPr>
              <w:autoSpaceDE w:val="0"/>
              <w:autoSpaceDN w:val="0"/>
              <w:adjustRightInd w:val="0"/>
              <w:rPr>
                <w:rFonts w:ascii="Calibri" w:hAnsi="Calibri" w:cs="Calibri"/>
                <w:b/>
                <w:i/>
                <w:iCs/>
                <w:strike/>
                <w:sz w:val="20"/>
                <w:szCs w:val="20"/>
              </w:rPr>
            </w:pPr>
            <w:r w:rsidRPr="003E5931">
              <w:rPr>
                <w:rFonts w:ascii="Calibri" w:hAnsi="Calibri" w:cs="Calibri"/>
                <w:i/>
                <w:sz w:val="20"/>
                <w:szCs w:val="20"/>
              </w:rPr>
              <w:t>neuplatňuje sa, záverečná práca nie je súčasťou študijného programu</w:t>
            </w:r>
          </w:p>
        </w:tc>
      </w:tr>
    </w:tbl>
    <w:p w14:paraId="06CCDB03" w14:textId="77777777" w:rsidR="000A79AF" w:rsidRDefault="000A79AF" w:rsidP="000A79AF">
      <w:pPr>
        <w:autoSpaceDE w:val="0"/>
        <w:autoSpaceDN w:val="0"/>
        <w:adjustRightInd w:val="0"/>
        <w:spacing w:after="0" w:line="240" w:lineRule="auto"/>
        <w:rPr>
          <w:rFonts w:cstheme="minorHAnsi"/>
          <w:sz w:val="16"/>
          <w:szCs w:val="16"/>
        </w:rPr>
      </w:pPr>
    </w:p>
    <w:p w14:paraId="71AF250F" w14:textId="36876C11" w:rsidR="00F44009" w:rsidRPr="00CA50D8" w:rsidRDefault="000A79AF" w:rsidP="00F44009">
      <w:pPr>
        <w:pStyle w:val="Odsekzoznamu"/>
        <w:numPr>
          <w:ilvl w:val="0"/>
          <w:numId w:val="4"/>
        </w:numPr>
        <w:autoSpaceDE w:val="0"/>
        <w:autoSpaceDN w:val="0"/>
        <w:adjustRightInd w:val="0"/>
        <w:spacing w:after="0" w:line="240" w:lineRule="auto"/>
        <w:rPr>
          <w:rFonts w:cstheme="minorHAnsi"/>
          <w:sz w:val="16"/>
          <w:szCs w:val="16"/>
        </w:rPr>
      </w:pPr>
      <w:r>
        <w:rPr>
          <w:rFonts w:cstheme="minorHAnsi"/>
          <w:sz w:val="16"/>
          <w:szCs w:val="16"/>
        </w:rPr>
        <w:t xml:space="preserve">Odkaz na </w:t>
      </w:r>
      <w:r w:rsidRPr="000A79AF">
        <w:rPr>
          <w:rFonts w:cstheme="minorHAnsi"/>
          <w:sz w:val="16"/>
          <w:szCs w:val="16"/>
        </w:rPr>
        <w:t>vedecko/umelecko-pedagogické charakteristiky školiteľov záverečných prác.</w:t>
      </w:r>
    </w:p>
    <w:p w14:paraId="1B39982A" w14:textId="746B033B" w:rsidR="00F44009" w:rsidRPr="002D7DFB" w:rsidRDefault="00B7207A" w:rsidP="002D7DF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sz w:val="20"/>
          <w:szCs w:val="20"/>
        </w:rPr>
      </w:pPr>
      <w:r w:rsidRPr="00312861">
        <w:rPr>
          <w:rFonts w:cstheme="minorHAnsi"/>
          <w:i/>
          <w:sz w:val="20"/>
          <w:szCs w:val="20"/>
        </w:rPr>
        <w:t>neuplatňuje sa, záverečná práca nie je súčasťou študijného programu</w:t>
      </w:r>
    </w:p>
    <w:p w14:paraId="29452BD0" w14:textId="77777777" w:rsidR="00844150" w:rsidRPr="00F44009" w:rsidRDefault="00844150" w:rsidP="00F44009">
      <w:pPr>
        <w:autoSpaceDE w:val="0"/>
        <w:autoSpaceDN w:val="0"/>
        <w:adjustRightInd w:val="0"/>
        <w:spacing w:after="0" w:line="240" w:lineRule="auto"/>
        <w:rPr>
          <w:rFonts w:cstheme="minorHAnsi"/>
          <w:sz w:val="16"/>
          <w:szCs w:val="16"/>
        </w:rPr>
      </w:pPr>
    </w:p>
    <w:p w14:paraId="499E83D1" w14:textId="226A9707" w:rsidR="00F44009" w:rsidRPr="00CA50D8" w:rsidRDefault="009572B9" w:rsidP="00F44009">
      <w:pPr>
        <w:pStyle w:val="Odsekzoznamu"/>
        <w:numPr>
          <w:ilvl w:val="0"/>
          <w:numId w:val="4"/>
        </w:numPr>
        <w:autoSpaceDE w:val="0"/>
        <w:autoSpaceDN w:val="0"/>
        <w:adjustRightInd w:val="0"/>
        <w:spacing w:after="0" w:line="240" w:lineRule="auto"/>
        <w:rPr>
          <w:rFonts w:cstheme="minorHAnsi"/>
          <w:sz w:val="16"/>
          <w:szCs w:val="16"/>
        </w:rPr>
      </w:pPr>
      <w:r w:rsidRPr="000A79AF">
        <w:rPr>
          <w:rFonts w:cstheme="minorHAnsi"/>
          <w:sz w:val="16"/>
          <w:szCs w:val="16"/>
        </w:rPr>
        <w:t>Zástupcovia študentov, ktor</w:t>
      </w:r>
      <w:r w:rsidR="00A0091E" w:rsidRPr="000A79AF">
        <w:rPr>
          <w:rFonts w:cstheme="minorHAnsi"/>
          <w:sz w:val="16"/>
          <w:szCs w:val="16"/>
        </w:rPr>
        <w:t>í</w:t>
      </w:r>
      <w:r w:rsidRPr="000A79AF">
        <w:rPr>
          <w:rFonts w:cstheme="minorHAnsi"/>
          <w:sz w:val="16"/>
          <w:szCs w:val="16"/>
        </w:rPr>
        <w:t xml:space="preserve"> zastupujú záujmy študent</w:t>
      </w:r>
      <w:r w:rsidR="00AF3EA2" w:rsidRPr="000A79AF">
        <w:rPr>
          <w:rFonts w:cstheme="minorHAnsi"/>
          <w:sz w:val="16"/>
          <w:szCs w:val="16"/>
        </w:rPr>
        <w:t>ov</w:t>
      </w:r>
      <w:r w:rsidRPr="000A79AF">
        <w:rPr>
          <w:rFonts w:cstheme="minorHAnsi"/>
          <w:sz w:val="16"/>
          <w:szCs w:val="16"/>
        </w:rPr>
        <w:t xml:space="preserve"> </w:t>
      </w:r>
      <w:bookmarkStart w:id="10" w:name="_Hlk94097888"/>
      <w:r w:rsidRPr="000A79AF">
        <w:rPr>
          <w:rFonts w:cstheme="minorHAnsi"/>
          <w:sz w:val="16"/>
          <w:szCs w:val="16"/>
        </w:rPr>
        <w:t xml:space="preserve">študijného programu </w:t>
      </w:r>
      <w:bookmarkEnd w:id="10"/>
      <w:r w:rsidRPr="000A79AF">
        <w:rPr>
          <w:rFonts w:cstheme="minorHAnsi"/>
          <w:sz w:val="16"/>
          <w:szCs w:val="16"/>
        </w:rPr>
        <w:t xml:space="preserve">(meno a kontakt). </w:t>
      </w:r>
    </w:p>
    <w:p w14:paraId="1A0B5CC1" w14:textId="519BE3C1" w:rsidR="00D841F1" w:rsidRDefault="00D841F1"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D841F1">
        <w:rPr>
          <w:rFonts w:cstheme="minorHAnsi"/>
          <w:i/>
          <w:sz w:val="20"/>
          <w:szCs w:val="20"/>
        </w:rPr>
        <w:t>Členovia Akademického senátu Fakulty manažmentu, ekonomiky a obchodu Prešovskej univerzity v Prešove (AS FMEO PU) za študentskú časť a zároveň zástupcovia študentov v Rade pre kvalitu Fakulty manažmentu, ekonomiky a obchodu Prešovskej univerzity v Prešove (RPK FMEO PU). Zoznam členov AS FMEO PU je dostupný na</w:t>
      </w:r>
      <w:r w:rsidRPr="00534E8A">
        <w:rPr>
          <w:rFonts w:cstheme="minorHAnsi"/>
          <w:i/>
          <w:sz w:val="20"/>
          <w:szCs w:val="20"/>
        </w:rPr>
        <w:t xml:space="preserve">: https://www.unipo.sk/fakulta-manazmentu/hlavne-sekcie/fakulta/akademicky-senat/. Zoznam členov RPK FMEO PU je dostupný na: </w:t>
      </w:r>
      <w:hyperlink r:id="rId91" w:history="1">
        <w:r w:rsidR="00534E8A" w:rsidRPr="00377CD4">
          <w:rPr>
            <w:rStyle w:val="Hypertextovprepojenie"/>
            <w:rFonts w:cstheme="minorHAnsi"/>
            <w:i/>
            <w:sz w:val="20"/>
            <w:szCs w:val="20"/>
          </w:rPr>
          <w:t>https://www.unipo.sk/fakulta-manazmentu-ekonomiky-a-obchodu/vnutorny-system-kvality-Rada-pre-kvalitua-akreditacia/rada/</w:t>
        </w:r>
      </w:hyperlink>
      <w:r w:rsidRPr="00534E8A">
        <w:rPr>
          <w:rFonts w:cstheme="minorHAnsi"/>
          <w:i/>
          <w:sz w:val="20"/>
          <w:szCs w:val="20"/>
        </w:rPr>
        <w:t>.</w:t>
      </w:r>
    </w:p>
    <w:p w14:paraId="75939A63" w14:textId="77777777" w:rsidR="00534E8A" w:rsidRPr="00D841F1" w:rsidRDefault="00534E8A" w:rsidP="00D841F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E1AF04D" w14:textId="736DE8A4"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Zástupcovia študentov I. stupňa štúdia</w:t>
      </w:r>
      <w:r w:rsidRPr="00E40295">
        <w:rPr>
          <w:rFonts w:cstheme="minorHAnsi"/>
          <w:sz w:val="16"/>
          <w:szCs w:val="16"/>
        </w:rPr>
        <w:t xml:space="preserve"> </w:t>
      </w:r>
      <w:r w:rsidRPr="00E40295">
        <w:rPr>
          <w:rFonts w:cstheme="minorHAnsi"/>
          <w:i/>
          <w:sz w:val="20"/>
          <w:szCs w:val="20"/>
        </w:rPr>
        <w:t xml:space="preserve">študijného programu </w:t>
      </w:r>
      <w:r>
        <w:rPr>
          <w:rFonts w:cstheme="minorHAnsi"/>
          <w:i/>
          <w:sz w:val="20"/>
          <w:szCs w:val="20"/>
        </w:rPr>
        <w:t>Zelená ekonomika a podnikanie</w:t>
      </w:r>
      <w:r w:rsidRPr="00E40295">
        <w:rPr>
          <w:rFonts w:cstheme="minorHAnsi"/>
          <w:i/>
          <w:sz w:val="20"/>
          <w:szCs w:val="20"/>
        </w:rPr>
        <w:t>, členovia Akademického senátu FMEO PU za študentskú časť, členka Akademického senátu PU za študentskú časť, zástupkyňa študentskej časti Rady pre kvalitu:</w:t>
      </w:r>
    </w:p>
    <w:p w14:paraId="4A81A306"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Mgr. </w:t>
      </w:r>
      <w:proofErr w:type="spellStart"/>
      <w:r w:rsidRPr="00E40295">
        <w:rPr>
          <w:rFonts w:cstheme="minorHAnsi"/>
          <w:b/>
          <w:bCs/>
          <w:i/>
          <w:sz w:val="20"/>
          <w:szCs w:val="20"/>
        </w:rPr>
        <w:t>Bianka</w:t>
      </w:r>
      <w:proofErr w:type="spellEnd"/>
      <w:r w:rsidRPr="00E40295">
        <w:rPr>
          <w:rFonts w:cstheme="minorHAnsi"/>
          <w:b/>
          <w:bCs/>
          <w:i/>
          <w:sz w:val="20"/>
          <w:szCs w:val="20"/>
        </w:rPr>
        <w:t xml:space="preserve"> </w:t>
      </w:r>
      <w:proofErr w:type="spellStart"/>
      <w:r w:rsidRPr="00E40295">
        <w:rPr>
          <w:rFonts w:cstheme="minorHAnsi"/>
          <w:b/>
          <w:bCs/>
          <w:i/>
          <w:sz w:val="20"/>
          <w:szCs w:val="20"/>
        </w:rPr>
        <w:t>Herichová</w:t>
      </w:r>
      <w:proofErr w:type="spellEnd"/>
      <w:r w:rsidRPr="00E40295">
        <w:rPr>
          <w:rFonts w:cstheme="minorHAnsi"/>
          <w:b/>
          <w:bCs/>
          <w:i/>
          <w:sz w:val="20"/>
          <w:szCs w:val="20"/>
        </w:rPr>
        <w:t xml:space="preserve"> </w:t>
      </w:r>
      <w:r w:rsidRPr="00E40295">
        <w:rPr>
          <w:rFonts w:cstheme="minorHAnsi"/>
          <w:i/>
          <w:sz w:val="20"/>
          <w:szCs w:val="20"/>
        </w:rPr>
        <w:t>– členka Rady pre kvalitu ako zástupkyňa študentskej časti FMEO, členka Akademického senátu FMEO PU za študentskú časť,</w:t>
      </w:r>
      <w:r w:rsidRPr="00E40295">
        <w:rPr>
          <w:rFonts w:cstheme="minorHAnsi"/>
          <w:b/>
          <w:bCs/>
          <w:i/>
          <w:sz w:val="20"/>
          <w:szCs w:val="20"/>
        </w:rPr>
        <w:t xml:space="preserve"> </w:t>
      </w:r>
      <w:r w:rsidRPr="00E40295">
        <w:rPr>
          <w:rFonts w:cstheme="minorHAnsi"/>
          <w:i/>
          <w:sz w:val="20"/>
          <w:szCs w:val="20"/>
        </w:rPr>
        <w:t>bianka.herichova@smail.unipo.sk;</w:t>
      </w:r>
    </w:p>
    <w:p w14:paraId="6A57E9FB" w14:textId="77777777" w:rsidR="005C1834" w:rsidRPr="00E40295" w:rsidRDefault="005C1834"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sz w:val="20"/>
          <w:szCs w:val="20"/>
        </w:rPr>
      </w:pPr>
      <w:r w:rsidRPr="00E40295">
        <w:rPr>
          <w:rFonts w:cstheme="minorHAnsi"/>
          <w:b/>
          <w:bCs/>
          <w:i/>
          <w:sz w:val="20"/>
          <w:szCs w:val="20"/>
        </w:rPr>
        <w:t xml:space="preserve">Ing. Simona </w:t>
      </w:r>
      <w:proofErr w:type="spellStart"/>
      <w:r w:rsidRPr="00E40295">
        <w:rPr>
          <w:rFonts w:cstheme="minorHAnsi"/>
          <w:b/>
          <w:bCs/>
          <w:i/>
          <w:sz w:val="20"/>
          <w:szCs w:val="20"/>
        </w:rPr>
        <w:t>Minďašová</w:t>
      </w:r>
      <w:proofErr w:type="spellEnd"/>
      <w:r w:rsidRPr="00E40295">
        <w:rPr>
          <w:rFonts w:cstheme="minorHAnsi"/>
          <w:b/>
          <w:bCs/>
          <w:i/>
          <w:sz w:val="20"/>
          <w:szCs w:val="20"/>
        </w:rPr>
        <w:t xml:space="preserve">  - </w:t>
      </w:r>
      <w:r w:rsidRPr="00E40295">
        <w:rPr>
          <w:rFonts w:cstheme="minorHAnsi"/>
          <w:i/>
          <w:sz w:val="20"/>
          <w:szCs w:val="20"/>
        </w:rPr>
        <w:t>členka Akademického senátu PU za študentskú časť,</w:t>
      </w:r>
      <w:r w:rsidRPr="00E40295">
        <w:t xml:space="preserve"> </w:t>
      </w:r>
      <w:r w:rsidRPr="00E40295">
        <w:rPr>
          <w:rFonts w:cstheme="minorHAnsi"/>
          <w:i/>
          <w:sz w:val="20"/>
          <w:szCs w:val="20"/>
        </w:rPr>
        <w:t>členka Rady pre kvalitu ako zástupkyňa študentskej časti FMEO.</w:t>
      </w:r>
    </w:p>
    <w:p w14:paraId="60FC6EF5" w14:textId="30B30030" w:rsidR="00F44009" w:rsidRPr="00F44009" w:rsidRDefault="00F44009" w:rsidP="005C18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p>
    <w:p w14:paraId="4C7D118D" w14:textId="47FA220C" w:rsidR="005D1500"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Študijný poradca študijného programu (s </w:t>
      </w:r>
      <w:r w:rsidR="00172A82" w:rsidRPr="00DF6F79">
        <w:rPr>
          <w:rFonts w:cstheme="minorHAnsi"/>
          <w:sz w:val="16"/>
          <w:szCs w:val="16"/>
        </w:rPr>
        <w:t xml:space="preserve">uvedením </w:t>
      </w:r>
      <w:r w:rsidRPr="00DF6F79">
        <w:rPr>
          <w:rFonts w:cstheme="minorHAnsi"/>
          <w:sz w:val="16"/>
          <w:szCs w:val="16"/>
        </w:rPr>
        <w:t>kontakt</w:t>
      </w:r>
      <w:r w:rsidR="00172A82" w:rsidRPr="00DF6F79">
        <w:rPr>
          <w:rFonts w:cstheme="minorHAnsi"/>
          <w:sz w:val="16"/>
          <w:szCs w:val="16"/>
        </w:rPr>
        <w:t>u</w:t>
      </w:r>
      <w:r w:rsidR="00C37141" w:rsidRPr="00DF6F79">
        <w:rPr>
          <w:rFonts w:cstheme="minorHAnsi"/>
          <w:sz w:val="16"/>
          <w:szCs w:val="16"/>
        </w:rPr>
        <w:t xml:space="preserve"> a</w:t>
      </w:r>
      <w:r w:rsidR="007C2EFB">
        <w:rPr>
          <w:rFonts w:cstheme="minorHAnsi"/>
          <w:sz w:val="16"/>
          <w:szCs w:val="16"/>
        </w:rPr>
        <w:t xml:space="preserve"> s </w:t>
      </w:r>
      <w:r w:rsidR="00C37141" w:rsidRPr="00DF6F79">
        <w:rPr>
          <w:rFonts w:cstheme="minorHAnsi"/>
          <w:sz w:val="16"/>
          <w:szCs w:val="16"/>
        </w:rPr>
        <w:t>informáciou o</w:t>
      </w:r>
      <w:r w:rsidR="005F6835" w:rsidRPr="00DF6F79">
        <w:rPr>
          <w:rFonts w:cstheme="minorHAnsi"/>
          <w:sz w:val="16"/>
          <w:szCs w:val="16"/>
        </w:rPr>
        <w:t> prístupe k</w:t>
      </w:r>
      <w:r w:rsidR="007E3D44" w:rsidRPr="00DF6F79">
        <w:rPr>
          <w:rFonts w:cstheme="minorHAnsi"/>
          <w:sz w:val="16"/>
          <w:szCs w:val="16"/>
        </w:rPr>
        <w:t> </w:t>
      </w:r>
      <w:r w:rsidR="007E3D44" w:rsidRPr="00BA5CBA">
        <w:rPr>
          <w:rFonts w:cstheme="minorHAnsi"/>
          <w:sz w:val="16"/>
          <w:szCs w:val="16"/>
        </w:rPr>
        <w:t xml:space="preserve">poradenstvu </w:t>
      </w:r>
      <w:r w:rsidR="005F6835" w:rsidRPr="00BA5CBA">
        <w:rPr>
          <w:rFonts w:cstheme="minorHAnsi"/>
          <w:sz w:val="16"/>
          <w:szCs w:val="16"/>
        </w:rPr>
        <w:t xml:space="preserve">a o </w:t>
      </w:r>
      <w:r w:rsidR="00C37141" w:rsidRPr="00BA5CBA">
        <w:rPr>
          <w:rFonts w:cstheme="minorHAnsi"/>
          <w:sz w:val="16"/>
          <w:szCs w:val="16"/>
        </w:rPr>
        <w:t>rozvrhu konzultáci</w:t>
      </w:r>
      <w:r w:rsidR="007C2EFB" w:rsidRPr="00BA5CBA">
        <w:rPr>
          <w:rFonts w:cstheme="minorHAnsi"/>
          <w:sz w:val="16"/>
          <w:szCs w:val="16"/>
        </w:rPr>
        <w:t>í</w:t>
      </w:r>
      <w:r w:rsidRPr="00BA5CBA">
        <w:rPr>
          <w:rFonts w:cstheme="minorHAnsi"/>
          <w:sz w:val="16"/>
          <w:szCs w:val="16"/>
        </w:rPr>
        <w:t>).</w:t>
      </w:r>
      <w:r w:rsidRPr="00DF6F79">
        <w:rPr>
          <w:rFonts w:cstheme="minorHAnsi"/>
          <w:sz w:val="16"/>
          <w:szCs w:val="16"/>
        </w:rPr>
        <w:t xml:space="preserve">  </w:t>
      </w:r>
    </w:p>
    <w:p w14:paraId="3DE4236E"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5C1834">
        <w:rPr>
          <w:rFonts w:ascii="Calibri" w:eastAsia="Calibri" w:hAnsi="Calibri" w:cs="Calibri"/>
          <w:i/>
          <w:sz w:val="20"/>
          <w:szCs w:val="20"/>
        </w:rPr>
        <w:t xml:space="preserve">Na Fakulte manažmentu, ekonomiky a obchodu je vytvorená sieť tútorov pre denné a externé štúdium, ktorí majú vo svojej kompetencii poradenskú činnosť. Okrem supervízora ako hlavného koordinátora tejto činnosti je pre každý študijný program určený tútor, ktorý vykonáva poradenskú činnosť. </w:t>
      </w:r>
    </w:p>
    <w:p w14:paraId="742FFF4F" w14:textId="77777777" w:rsidR="005C1834" w:rsidRPr="005C1834" w:rsidRDefault="005C1834" w:rsidP="005C1834">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5C1834">
        <w:rPr>
          <w:rFonts w:ascii="Calibri" w:eastAsia="Calibri" w:hAnsi="Calibri" w:cs="Calibri"/>
          <w:i/>
          <w:sz w:val="20"/>
          <w:szCs w:val="20"/>
        </w:rPr>
        <w:t xml:space="preserve">Osobitnú funkciu má tútor pre zahraničných študentov a koordinátor pre študentov so špecifickými potrebami. </w:t>
      </w:r>
    </w:p>
    <w:p w14:paraId="70627D6C"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AA30C2">
        <w:rPr>
          <w:rFonts w:ascii="Calibri" w:eastAsia="Calibri" w:hAnsi="Calibri" w:cs="Calibri"/>
          <w:i/>
          <w:sz w:val="20"/>
          <w:szCs w:val="20"/>
        </w:rPr>
        <w:t>V rámci východiskových princípov zabezpečovania a hodnotenia vnútorného systému kvality Prešovskej univerzity v Prešove podľa čl. 5, bodu 10 pre študentov so špecifickými potrebami pôsobia na univerzite, fakultách a </w:t>
      </w:r>
      <w:proofErr w:type="spellStart"/>
      <w:r w:rsidRPr="00AA30C2">
        <w:rPr>
          <w:rFonts w:ascii="Calibri" w:eastAsia="Calibri" w:hAnsi="Calibri" w:cs="Calibri"/>
          <w:i/>
          <w:sz w:val="20"/>
          <w:szCs w:val="20"/>
        </w:rPr>
        <w:t>celouniverzitných</w:t>
      </w:r>
      <w:proofErr w:type="spellEnd"/>
      <w:r w:rsidRPr="00AA30C2">
        <w:rPr>
          <w:rFonts w:ascii="Calibri" w:eastAsia="Calibri" w:hAnsi="Calibri" w:cs="Calibri"/>
          <w:i/>
          <w:sz w:val="20"/>
          <w:szCs w:val="20"/>
        </w:rPr>
        <w:t xml:space="preserve"> pracoviskách koordinátori, ktorí zabezpečujú pre študentov podporné služby podľa druhu ich</w:t>
      </w:r>
      <w:r w:rsidRPr="00AA30C2">
        <w:rPr>
          <w:rFonts w:ascii="Calibri" w:eastAsia="Calibri" w:hAnsi="Calibri" w:cs="Calibri"/>
          <w:i/>
          <w:sz w:val="20"/>
          <w:szCs w:val="20"/>
        </w:rPr>
        <w:br/>
        <w:t>špecifických potrieb.</w:t>
      </w:r>
      <w:r w:rsidRPr="00AA30C2">
        <w:rPr>
          <w:rFonts w:ascii="Calibri" w:eastAsia="Calibri" w:hAnsi="Calibri" w:cs="Calibri"/>
          <w:b/>
          <w:bCs/>
          <w:i/>
          <w:sz w:val="20"/>
          <w:szCs w:val="20"/>
        </w:rPr>
        <w:t xml:space="preserve"> </w:t>
      </w:r>
      <w:r w:rsidRPr="00AA30C2">
        <w:rPr>
          <w:rFonts w:ascii="Calibri" w:eastAsia="Calibri" w:hAnsi="Calibri" w:cs="Calibri"/>
          <w:i/>
          <w:sz w:val="20"/>
          <w:szCs w:val="20"/>
        </w:rPr>
        <w:t>Na Fakulte manažmentu, ekonomiky a obchodu pôsobia:</w:t>
      </w:r>
    </w:p>
    <w:p w14:paraId="0D727EAA"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eastAsia="Calibri" w:hAnsi="Calibri" w:cs="Calibri"/>
          <w:b/>
          <w:bCs/>
          <w:i/>
          <w:sz w:val="20"/>
          <w:szCs w:val="20"/>
        </w:rPr>
      </w:pPr>
      <w:r w:rsidRPr="00AA30C2">
        <w:rPr>
          <w:rFonts w:ascii="Calibri" w:eastAsia="Calibri" w:hAnsi="Calibri" w:cs="Calibri"/>
          <w:b/>
          <w:bCs/>
          <w:i/>
          <w:sz w:val="20"/>
          <w:szCs w:val="20"/>
        </w:rPr>
        <w:t xml:space="preserve">Mgr. Vladimír </w:t>
      </w:r>
      <w:proofErr w:type="spellStart"/>
      <w:r w:rsidRPr="00AA30C2">
        <w:rPr>
          <w:rFonts w:ascii="Calibri" w:eastAsia="Calibri" w:hAnsi="Calibri" w:cs="Calibri"/>
          <w:b/>
          <w:bCs/>
          <w:i/>
          <w:sz w:val="20"/>
          <w:szCs w:val="20"/>
        </w:rPr>
        <w:t>Čema</w:t>
      </w:r>
      <w:proofErr w:type="spellEnd"/>
      <w:r w:rsidRPr="00AA30C2">
        <w:rPr>
          <w:rFonts w:ascii="Calibri" w:eastAsia="Calibri" w:hAnsi="Calibri" w:cs="Calibri"/>
          <w:b/>
          <w:bCs/>
          <w:i/>
          <w:sz w:val="20"/>
          <w:szCs w:val="20"/>
        </w:rPr>
        <w:t xml:space="preserve">, PhD. </w:t>
      </w:r>
      <w:r w:rsidRPr="00AA30C2">
        <w:rPr>
          <w:rFonts w:ascii="Calibri" w:eastAsia="Calibri" w:hAnsi="Calibri" w:cs="Calibri"/>
          <w:i/>
          <w:sz w:val="20"/>
          <w:szCs w:val="20"/>
        </w:rPr>
        <w:t xml:space="preserve">– </w:t>
      </w:r>
      <w:r w:rsidRPr="00AA30C2">
        <w:rPr>
          <w:rFonts w:ascii="Calibri" w:eastAsia="Calibri" w:hAnsi="Calibri" w:cs="Calibri"/>
          <w:b/>
          <w:bCs/>
          <w:i/>
          <w:sz w:val="20"/>
          <w:szCs w:val="20"/>
        </w:rPr>
        <w:t>tútor pre zahraničných študentov, Krízové centrum psychologickej pomoci pre študentov dotknutých konfliktom na Ukrajine</w:t>
      </w:r>
    </w:p>
    <w:p w14:paraId="7C71FEEB" w14:textId="77777777" w:rsidR="005C1834" w:rsidRPr="00AA30C2" w:rsidRDefault="005C183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20"/>
          <w:szCs w:val="20"/>
        </w:rPr>
      </w:pPr>
      <w:r w:rsidRPr="00AA30C2">
        <w:rPr>
          <w:rFonts w:ascii="Calibri" w:eastAsia="Calibri" w:hAnsi="Calibri" w:cs="Calibri"/>
          <w:bCs/>
          <w:i/>
          <w:sz w:val="20"/>
          <w:szCs w:val="20"/>
        </w:rPr>
        <w:t>(</w:t>
      </w:r>
      <w:r w:rsidRPr="00AA30C2">
        <w:rPr>
          <w:i/>
          <w:sz w:val="20"/>
          <w:szCs w:val="20"/>
        </w:rPr>
        <w:t xml:space="preserve">vladimir.cema@unipo.sk, č. t. +421 51 74 70 627, </w:t>
      </w:r>
      <w:r w:rsidRPr="00AA30C2">
        <w:rPr>
          <w:rFonts w:ascii="Calibri" w:eastAsia="Calibri" w:hAnsi="Calibri" w:cs="Calibri"/>
          <w:i/>
          <w:sz w:val="20"/>
          <w:szCs w:val="20"/>
        </w:rPr>
        <w:t>miestnosť č. 306, FMEO, KMP, Konštantínova ul. č. 16, Prešov)</w:t>
      </w:r>
      <w:r w:rsidRPr="00AA30C2">
        <w:rPr>
          <w:rFonts w:cstheme="minorHAnsi"/>
          <w:sz w:val="20"/>
          <w:szCs w:val="20"/>
        </w:rPr>
        <w:t>;</w:t>
      </w:r>
    </w:p>
    <w:p w14:paraId="3C4D824B"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b/>
          <w:bCs/>
          <w:i/>
          <w:sz w:val="20"/>
          <w:szCs w:val="20"/>
        </w:rPr>
        <w:t xml:space="preserve">prof. PhDr. Radovan </w:t>
      </w:r>
      <w:proofErr w:type="spellStart"/>
      <w:r w:rsidRPr="00AA30C2">
        <w:rPr>
          <w:rFonts w:ascii="Calibri" w:eastAsia="Calibri" w:hAnsi="Calibri" w:cs="Calibri"/>
          <w:b/>
          <w:bCs/>
          <w:i/>
          <w:sz w:val="20"/>
          <w:szCs w:val="20"/>
        </w:rPr>
        <w:t>Bačík</w:t>
      </w:r>
      <w:proofErr w:type="spellEnd"/>
      <w:r w:rsidRPr="00AA30C2">
        <w:rPr>
          <w:rFonts w:ascii="Calibri" w:eastAsia="Calibri" w:hAnsi="Calibri" w:cs="Calibri"/>
          <w:b/>
          <w:bCs/>
          <w:i/>
          <w:sz w:val="20"/>
          <w:szCs w:val="20"/>
        </w:rPr>
        <w:t>, PhD.</w:t>
      </w:r>
      <w:r w:rsidRPr="00AA30C2">
        <w:rPr>
          <w:rFonts w:ascii="Calibri" w:eastAsia="Calibri" w:hAnsi="Calibri" w:cs="Calibri"/>
          <w:i/>
          <w:sz w:val="20"/>
          <w:szCs w:val="20"/>
        </w:rPr>
        <w:t xml:space="preserve"> – </w:t>
      </w:r>
      <w:r w:rsidRPr="00AA30C2">
        <w:rPr>
          <w:rFonts w:ascii="Calibri" w:eastAsia="Calibri" w:hAnsi="Calibri" w:cs="Calibri"/>
          <w:b/>
          <w:bCs/>
          <w:i/>
          <w:sz w:val="20"/>
          <w:szCs w:val="20"/>
        </w:rPr>
        <w:t>supervízor</w:t>
      </w:r>
      <w:r w:rsidRPr="00AA30C2">
        <w:rPr>
          <w:rFonts w:ascii="Calibri" w:eastAsia="Calibri" w:hAnsi="Calibri" w:cs="Calibri"/>
          <w:i/>
          <w:sz w:val="20"/>
          <w:szCs w:val="20"/>
        </w:rPr>
        <w:t xml:space="preserve"> </w:t>
      </w:r>
    </w:p>
    <w:p w14:paraId="048C5A15"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i/>
          <w:sz w:val="20"/>
          <w:szCs w:val="20"/>
        </w:rPr>
        <w:t>(</w:t>
      </w:r>
      <w:hyperlink r:id="rId92" w:history="1">
        <w:r w:rsidRPr="00AA30C2">
          <w:rPr>
            <w:rFonts w:ascii="Calibri" w:eastAsia="Calibri" w:hAnsi="Calibri" w:cs="Calibri"/>
            <w:i/>
            <w:sz w:val="20"/>
            <w:szCs w:val="20"/>
          </w:rPr>
          <w:t>radovan.bacik@unipo.sk</w:t>
        </w:r>
      </w:hyperlink>
      <w:r w:rsidRPr="00AA30C2">
        <w:rPr>
          <w:rFonts w:ascii="Calibri" w:eastAsia="Calibri" w:hAnsi="Calibri" w:cs="Calibri"/>
          <w:i/>
          <w:sz w:val="20"/>
          <w:szCs w:val="20"/>
        </w:rPr>
        <w:t xml:space="preserve">; č. t.: +421 48 80 543, miestnosť č. 311, FMEO, </w:t>
      </w:r>
      <w:proofErr w:type="spellStart"/>
      <w:r w:rsidRPr="00AA30C2">
        <w:rPr>
          <w:rFonts w:ascii="Calibri" w:eastAsia="Calibri" w:hAnsi="Calibri" w:cs="Calibri"/>
          <w:i/>
          <w:sz w:val="20"/>
          <w:szCs w:val="20"/>
        </w:rPr>
        <w:t>KMaMO</w:t>
      </w:r>
      <w:proofErr w:type="spellEnd"/>
      <w:r w:rsidRPr="00AA30C2">
        <w:rPr>
          <w:rFonts w:ascii="Calibri" w:eastAsia="Calibri" w:hAnsi="Calibri" w:cs="Calibri"/>
          <w:i/>
          <w:sz w:val="20"/>
          <w:szCs w:val="20"/>
        </w:rPr>
        <w:t>, Konštantínova ul. č. 16, Prešov);</w:t>
      </w:r>
    </w:p>
    <w:p w14:paraId="17687B26"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b/>
          <w:bCs/>
          <w:i/>
          <w:sz w:val="20"/>
          <w:szCs w:val="20"/>
        </w:rPr>
        <w:lastRenderedPageBreak/>
        <w:t xml:space="preserve">doc. Ing. Mariana </w:t>
      </w:r>
      <w:proofErr w:type="spellStart"/>
      <w:r w:rsidRPr="00AA30C2">
        <w:rPr>
          <w:rFonts w:ascii="Calibri" w:eastAsia="Calibri" w:hAnsi="Calibri" w:cs="Calibri"/>
          <w:b/>
          <w:bCs/>
          <w:i/>
          <w:sz w:val="20"/>
          <w:szCs w:val="20"/>
        </w:rPr>
        <w:t>Dubravská</w:t>
      </w:r>
      <w:proofErr w:type="spellEnd"/>
      <w:r w:rsidRPr="00AA30C2">
        <w:rPr>
          <w:rFonts w:ascii="Calibri" w:eastAsia="Calibri" w:hAnsi="Calibri" w:cs="Calibri"/>
          <w:b/>
          <w:bCs/>
          <w:i/>
          <w:sz w:val="20"/>
          <w:szCs w:val="20"/>
        </w:rPr>
        <w:t xml:space="preserve">, PhD. </w:t>
      </w:r>
      <w:r w:rsidRPr="00AA30C2">
        <w:rPr>
          <w:rFonts w:ascii="Calibri" w:eastAsia="Calibri" w:hAnsi="Calibri" w:cs="Calibri"/>
          <w:i/>
          <w:sz w:val="20"/>
          <w:szCs w:val="20"/>
        </w:rPr>
        <w:t xml:space="preserve">– </w:t>
      </w:r>
      <w:r w:rsidRPr="00AA30C2">
        <w:rPr>
          <w:rFonts w:ascii="Calibri" w:eastAsia="Calibri" w:hAnsi="Calibri" w:cs="Calibri"/>
          <w:b/>
          <w:bCs/>
          <w:i/>
          <w:sz w:val="20"/>
          <w:szCs w:val="20"/>
        </w:rPr>
        <w:t>koordinátorka pre prácu so študentmi so špecifickými potrebami</w:t>
      </w:r>
    </w:p>
    <w:p w14:paraId="1E491807"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i/>
          <w:sz w:val="20"/>
          <w:szCs w:val="20"/>
        </w:rPr>
      </w:pPr>
      <w:r w:rsidRPr="00AA30C2">
        <w:rPr>
          <w:rFonts w:ascii="Calibri" w:eastAsia="Calibri" w:hAnsi="Calibri" w:cs="Calibri"/>
          <w:i/>
          <w:sz w:val="20"/>
          <w:szCs w:val="20"/>
        </w:rPr>
        <w:t>(</w:t>
      </w:r>
      <w:hyperlink r:id="rId93" w:history="1">
        <w:r w:rsidRPr="00AA30C2">
          <w:rPr>
            <w:rStyle w:val="Hypertextovprepojenie"/>
            <w:rFonts w:ascii="Calibri" w:eastAsia="Calibri" w:hAnsi="Calibri" w:cs="Calibri"/>
            <w:i/>
            <w:color w:val="auto"/>
            <w:sz w:val="20"/>
            <w:szCs w:val="20"/>
            <w:u w:val="none"/>
          </w:rPr>
          <w:t>mariana.dubravska@unipo.sk</w:t>
        </w:r>
      </w:hyperlink>
      <w:r w:rsidRPr="00AA30C2">
        <w:rPr>
          <w:rFonts w:ascii="Calibri" w:eastAsia="Calibri" w:hAnsi="Calibri" w:cs="Calibri"/>
          <w:i/>
          <w:sz w:val="20"/>
          <w:szCs w:val="20"/>
        </w:rPr>
        <w:t xml:space="preserve">, č. t.: +421 74 70 585, miestnosť č. 308, FMEO, KFUMM, Konštantínova ul. č. 16, Prešov); </w:t>
      </w:r>
    </w:p>
    <w:p w14:paraId="752B995C"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AA30C2">
        <w:rPr>
          <w:rFonts w:ascii="Calibri" w:eastAsia="Calibri" w:hAnsi="Calibri" w:cs="Calibri"/>
          <w:b/>
          <w:bCs/>
          <w:i/>
          <w:sz w:val="20"/>
          <w:szCs w:val="20"/>
        </w:rPr>
        <w:t xml:space="preserve">Mgr. Roman Novotný, PhD. </w:t>
      </w:r>
      <w:r w:rsidRPr="00AA30C2">
        <w:rPr>
          <w:rFonts w:ascii="Calibri" w:eastAsia="Calibri" w:hAnsi="Calibri" w:cs="Calibri"/>
          <w:i/>
          <w:sz w:val="20"/>
          <w:szCs w:val="20"/>
        </w:rPr>
        <w:t xml:space="preserve">– </w:t>
      </w:r>
      <w:r w:rsidRPr="00AA30C2">
        <w:rPr>
          <w:rFonts w:ascii="Calibri" w:eastAsia="Calibri" w:hAnsi="Calibri" w:cs="Calibri"/>
          <w:b/>
          <w:bCs/>
          <w:i/>
          <w:sz w:val="20"/>
          <w:szCs w:val="20"/>
        </w:rPr>
        <w:t xml:space="preserve">tútor </w:t>
      </w:r>
    </w:p>
    <w:p w14:paraId="24A74FF1" w14:textId="1B5AA462" w:rsidR="005C1834" w:rsidRPr="00E40295" w:rsidRDefault="005C1834" w:rsidP="00AA30C2">
      <w:pPr>
        <w:pBdr>
          <w:top w:val="single" w:sz="4" w:space="1" w:color="auto"/>
          <w:left w:val="single" w:sz="4" w:space="4" w:color="auto"/>
          <w:bottom w:val="single" w:sz="4" w:space="1" w:color="auto"/>
          <w:right w:val="single" w:sz="4" w:space="4" w:color="auto"/>
        </w:pBdr>
        <w:spacing w:after="0" w:line="240" w:lineRule="auto"/>
        <w:jc w:val="both"/>
      </w:pPr>
      <w:r w:rsidRPr="00AA30C2">
        <w:rPr>
          <w:i/>
          <w:iCs/>
        </w:rPr>
        <w:t>(</w:t>
      </w:r>
      <w:hyperlink r:id="rId94" w:history="1">
        <w:r w:rsidR="00AA30C2" w:rsidRPr="000541F4">
          <w:rPr>
            <w:rStyle w:val="Hypertextovprepojenie"/>
            <w:rFonts w:ascii="Calibri" w:eastAsia="Calibri" w:hAnsi="Calibri" w:cs="Calibri"/>
            <w:i/>
            <w:sz w:val="20"/>
            <w:szCs w:val="20"/>
          </w:rPr>
          <w:t>roman.novotny@unipo.sk</w:t>
        </w:r>
      </w:hyperlink>
      <w:r w:rsidRPr="00AA30C2">
        <w:rPr>
          <w:rFonts w:ascii="Calibri" w:eastAsia="Calibri" w:hAnsi="Calibri" w:cs="Calibri"/>
          <w:i/>
          <w:sz w:val="20"/>
          <w:szCs w:val="20"/>
        </w:rPr>
        <w:t>, miestnosť č. 325,FMEO, KTHK, Konštantínova ul. č. 16, Prešov)</w:t>
      </w:r>
      <w:r w:rsidRPr="00E40295">
        <w:t>;</w:t>
      </w:r>
    </w:p>
    <w:p w14:paraId="41B28B38" w14:textId="77777777" w:rsidR="005C1834" w:rsidRPr="00AA30C2" w:rsidRDefault="005C1834" w:rsidP="00AA30C2">
      <w:pPr>
        <w:pBdr>
          <w:top w:val="single" w:sz="4" w:space="1" w:color="auto"/>
          <w:left w:val="single" w:sz="4" w:space="4" w:color="auto"/>
          <w:bottom w:val="single" w:sz="4" w:space="1" w:color="auto"/>
          <w:right w:val="single" w:sz="4" w:space="4" w:color="auto"/>
        </w:pBdr>
        <w:spacing w:after="0" w:line="240" w:lineRule="auto"/>
        <w:jc w:val="both"/>
        <w:rPr>
          <w:rFonts w:ascii="Calibri" w:eastAsia="Calibri" w:hAnsi="Calibri" w:cs="Calibri"/>
          <w:b/>
          <w:bCs/>
          <w:i/>
          <w:sz w:val="20"/>
          <w:szCs w:val="20"/>
        </w:rPr>
      </w:pPr>
      <w:r w:rsidRPr="00AA30C2">
        <w:rPr>
          <w:rFonts w:ascii="Calibri" w:eastAsia="Calibri" w:hAnsi="Calibri" w:cs="Calibri"/>
          <w:b/>
          <w:bCs/>
          <w:i/>
          <w:sz w:val="20"/>
          <w:szCs w:val="20"/>
        </w:rPr>
        <w:t>https://www.unipo.sk/fakulta-manazmentu/vzdelavanie/informacieprestudentova/supervizoratutoriprestudium</w:t>
      </w:r>
    </w:p>
    <w:p w14:paraId="1ED8A758" w14:textId="77777777" w:rsidR="00F7794E" w:rsidRDefault="00F7794E" w:rsidP="00F7794E">
      <w:pPr>
        <w:pStyle w:val="Odsekzoznamu"/>
        <w:autoSpaceDE w:val="0"/>
        <w:autoSpaceDN w:val="0"/>
        <w:adjustRightInd w:val="0"/>
        <w:spacing w:after="0" w:line="240" w:lineRule="auto"/>
        <w:ind w:left="360"/>
        <w:rPr>
          <w:rFonts w:cstheme="minorHAnsi"/>
          <w:sz w:val="16"/>
          <w:szCs w:val="16"/>
        </w:rPr>
      </w:pPr>
    </w:p>
    <w:p w14:paraId="5A6353E2" w14:textId="75B52A48" w:rsidR="00D06BA5" w:rsidRPr="00CA50D8" w:rsidRDefault="00431DCB" w:rsidP="00CA50D8">
      <w:pPr>
        <w:pStyle w:val="Odsekzoznamu"/>
        <w:numPr>
          <w:ilvl w:val="0"/>
          <w:numId w:val="4"/>
        </w:numPr>
        <w:autoSpaceDE w:val="0"/>
        <w:autoSpaceDN w:val="0"/>
        <w:adjustRightInd w:val="0"/>
        <w:spacing w:after="0" w:line="240" w:lineRule="auto"/>
        <w:rPr>
          <w:rFonts w:cstheme="minorHAnsi"/>
          <w:sz w:val="16"/>
          <w:szCs w:val="16"/>
        </w:rPr>
      </w:pPr>
      <w:r w:rsidRPr="00DF6F79">
        <w:rPr>
          <w:rFonts w:cstheme="minorHAnsi"/>
          <w:sz w:val="16"/>
          <w:szCs w:val="16"/>
        </w:rPr>
        <w:t xml:space="preserve">Iný podporný personál </w:t>
      </w:r>
      <w:r w:rsidR="00F43F51" w:rsidRPr="00DF6F79">
        <w:rPr>
          <w:rFonts w:cstheme="minorHAnsi"/>
          <w:sz w:val="16"/>
          <w:szCs w:val="16"/>
        </w:rPr>
        <w:t xml:space="preserve">študijného programu </w:t>
      </w:r>
      <w:r w:rsidRPr="00DF6F79">
        <w:rPr>
          <w:rFonts w:cstheme="minorHAnsi"/>
          <w:sz w:val="16"/>
          <w:szCs w:val="16"/>
        </w:rPr>
        <w:t>– priradený študijný referent, kariérn</w:t>
      </w:r>
      <w:r w:rsidR="00F43F51" w:rsidRPr="00DF6F79">
        <w:rPr>
          <w:rFonts w:cstheme="minorHAnsi"/>
          <w:sz w:val="16"/>
          <w:szCs w:val="16"/>
        </w:rPr>
        <w:t xml:space="preserve">y </w:t>
      </w:r>
      <w:r w:rsidRPr="00DF6F79">
        <w:rPr>
          <w:rFonts w:cstheme="minorHAnsi"/>
          <w:sz w:val="16"/>
          <w:szCs w:val="16"/>
        </w:rPr>
        <w:t>porad</w:t>
      </w:r>
      <w:r w:rsidR="00F43F51" w:rsidRPr="00DF6F79">
        <w:rPr>
          <w:rFonts w:cstheme="minorHAnsi"/>
          <w:sz w:val="16"/>
          <w:szCs w:val="16"/>
        </w:rPr>
        <w:t>ca</w:t>
      </w:r>
      <w:r w:rsidRPr="00DF6F79">
        <w:rPr>
          <w:rFonts w:cstheme="minorHAnsi"/>
          <w:sz w:val="16"/>
          <w:szCs w:val="16"/>
        </w:rPr>
        <w:t>, administratíva</w:t>
      </w:r>
      <w:r w:rsidR="00811355" w:rsidRPr="00DF6F79">
        <w:rPr>
          <w:rFonts w:cstheme="minorHAnsi"/>
          <w:sz w:val="16"/>
          <w:szCs w:val="16"/>
        </w:rPr>
        <w:t xml:space="preserve">, </w:t>
      </w:r>
      <w:r w:rsidR="00811355" w:rsidRPr="007071FA">
        <w:rPr>
          <w:rFonts w:cstheme="minorHAnsi"/>
          <w:sz w:val="16"/>
          <w:szCs w:val="16"/>
        </w:rPr>
        <w:t xml:space="preserve">ubytovací referát </w:t>
      </w:r>
      <w:r w:rsidR="00811355" w:rsidRPr="00B21477">
        <w:rPr>
          <w:rFonts w:cstheme="minorHAnsi"/>
          <w:sz w:val="16"/>
          <w:szCs w:val="16"/>
        </w:rPr>
        <w:t>a podobne (</w:t>
      </w:r>
      <w:r w:rsidR="00811355" w:rsidRPr="00DF6F79">
        <w:rPr>
          <w:rFonts w:cstheme="minorHAnsi"/>
          <w:sz w:val="16"/>
          <w:szCs w:val="16"/>
        </w:rPr>
        <w:t xml:space="preserve">s kontaktami). </w:t>
      </w:r>
    </w:p>
    <w:p w14:paraId="3230CC77"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i/>
          <w:sz w:val="20"/>
          <w:szCs w:val="20"/>
        </w:rPr>
      </w:pPr>
      <w:r w:rsidRPr="00E40295">
        <w:rPr>
          <w:rFonts w:cstheme="minorHAnsi"/>
          <w:i/>
          <w:sz w:val="20"/>
          <w:szCs w:val="20"/>
        </w:rPr>
        <w:t>Podporný personál pre študentov tvorí koordinátorka pre vzdelávanie a referentky pre vzdelávanie (študijných referentiek):</w:t>
      </w:r>
    </w:p>
    <w:p w14:paraId="1520C47B"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Cs/>
          <w:i/>
          <w:sz w:val="20"/>
          <w:szCs w:val="20"/>
        </w:rPr>
      </w:pPr>
      <w:r w:rsidRPr="00E40295">
        <w:rPr>
          <w:rFonts w:cstheme="minorHAnsi"/>
          <w:b/>
          <w:i/>
          <w:sz w:val="20"/>
          <w:szCs w:val="20"/>
        </w:rPr>
        <w:t xml:space="preserve">Mgr. Marcela </w:t>
      </w:r>
      <w:proofErr w:type="spellStart"/>
      <w:r w:rsidRPr="00E40295">
        <w:rPr>
          <w:rFonts w:cstheme="minorHAnsi"/>
          <w:b/>
          <w:i/>
          <w:sz w:val="20"/>
          <w:szCs w:val="20"/>
        </w:rPr>
        <w:t>Stríšová</w:t>
      </w:r>
      <w:proofErr w:type="spellEnd"/>
      <w:r w:rsidRPr="00E40295">
        <w:rPr>
          <w:rFonts w:cstheme="minorHAnsi"/>
          <w:b/>
          <w:i/>
          <w:sz w:val="20"/>
          <w:szCs w:val="20"/>
        </w:rPr>
        <w:t xml:space="preserve"> - koordinátor pre vzdelávanie, </w:t>
      </w:r>
      <w:r w:rsidRPr="00E40295">
        <w:rPr>
          <w:rFonts w:cstheme="minorHAnsi"/>
          <w:i/>
          <w:sz w:val="20"/>
          <w:szCs w:val="20"/>
        </w:rPr>
        <w:t>(</w:t>
      </w:r>
      <w:hyperlink r:id="rId95" w:history="1">
        <w:r w:rsidRPr="00E40295">
          <w:rPr>
            <w:rFonts w:cstheme="minorHAnsi"/>
            <w:bCs/>
            <w:i/>
            <w:sz w:val="20"/>
            <w:szCs w:val="20"/>
          </w:rPr>
          <w:t>marcela.strisova@unipo.sk</w:t>
        </w:r>
      </w:hyperlink>
      <w:r w:rsidRPr="00E40295">
        <w:rPr>
          <w:rFonts w:cstheme="minorHAnsi"/>
          <w:i/>
          <w:sz w:val="20"/>
          <w:szCs w:val="20"/>
        </w:rPr>
        <w:t xml:space="preserve">, </w:t>
      </w:r>
      <w:r w:rsidRPr="00E40295">
        <w:rPr>
          <w:rFonts w:cstheme="minorHAnsi"/>
          <w:bCs/>
          <w:i/>
          <w:sz w:val="20"/>
          <w:szCs w:val="20"/>
        </w:rPr>
        <w:t>miestnosť č. 307/A - stará budova, Konštantínova ul. č. 16, Prešov, tel. č. +421 51 4880 580);</w:t>
      </w:r>
    </w:p>
    <w:p w14:paraId="251E4E98"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jc w:val="both"/>
        <w:rPr>
          <w:rFonts w:cstheme="minorHAnsi"/>
          <w:b/>
          <w:i/>
          <w:sz w:val="20"/>
          <w:szCs w:val="20"/>
        </w:rPr>
      </w:pPr>
      <w:r w:rsidRPr="00E40295">
        <w:rPr>
          <w:rFonts w:cstheme="minorHAnsi"/>
          <w:b/>
          <w:bCs/>
          <w:i/>
          <w:sz w:val="20"/>
          <w:szCs w:val="20"/>
        </w:rPr>
        <w:t xml:space="preserve">Lenka </w:t>
      </w:r>
      <w:proofErr w:type="spellStart"/>
      <w:r w:rsidRPr="00E40295">
        <w:rPr>
          <w:rFonts w:cstheme="minorHAnsi"/>
          <w:b/>
          <w:bCs/>
          <w:i/>
          <w:sz w:val="20"/>
          <w:szCs w:val="20"/>
        </w:rPr>
        <w:t>Šmalecová</w:t>
      </w:r>
      <w:proofErr w:type="spellEnd"/>
      <w:r w:rsidRPr="00E40295">
        <w:rPr>
          <w:rFonts w:cstheme="minorHAnsi"/>
          <w:b/>
          <w:bCs/>
          <w:i/>
          <w:sz w:val="20"/>
          <w:szCs w:val="20"/>
        </w:rPr>
        <w:t xml:space="preserve"> </w:t>
      </w:r>
      <w:r w:rsidRPr="00E40295">
        <w:rPr>
          <w:rFonts w:cstheme="minorHAnsi"/>
          <w:i/>
          <w:sz w:val="20"/>
          <w:szCs w:val="20"/>
        </w:rPr>
        <w:t xml:space="preserve">- </w:t>
      </w:r>
      <w:r w:rsidRPr="00E40295">
        <w:rPr>
          <w:rFonts w:cstheme="minorHAnsi"/>
          <w:b/>
          <w:i/>
          <w:sz w:val="20"/>
          <w:szCs w:val="20"/>
        </w:rPr>
        <w:t xml:space="preserve">študijná referentka, </w:t>
      </w:r>
      <w:r w:rsidRPr="00E40295">
        <w:rPr>
          <w:rFonts w:cstheme="minorHAnsi"/>
          <w:bCs/>
          <w:i/>
          <w:sz w:val="20"/>
          <w:szCs w:val="20"/>
        </w:rPr>
        <w:t>(</w:t>
      </w:r>
      <w:r w:rsidRPr="00E40295">
        <w:rPr>
          <w:i/>
          <w:sz w:val="20"/>
          <w:szCs w:val="20"/>
        </w:rPr>
        <w:t>lenka.smalecova@unipo.sk</w:t>
      </w:r>
      <w:r w:rsidRPr="00E40295">
        <w:rPr>
          <w:rFonts w:cstheme="minorHAnsi"/>
          <w:i/>
          <w:sz w:val="20"/>
          <w:szCs w:val="20"/>
        </w:rPr>
        <w:t xml:space="preserve">, miestnosť č.307 - stará budova, Konštantínova ul. č. 16, Prešov, </w:t>
      </w:r>
      <w:r w:rsidRPr="00E40295">
        <w:rPr>
          <w:rFonts w:cstheme="minorHAnsi"/>
          <w:bCs/>
          <w:i/>
          <w:sz w:val="20"/>
          <w:szCs w:val="20"/>
        </w:rPr>
        <w:t>tel. č. +421 51 4880 582);</w:t>
      </w:r>
    </w:p>
    <w:p w14:paraId="16B9E1A2"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bCs/>
          <w:i/>
          <w:sz w:val="20"/>
          <w:szCs w:val="20"/>
        </w:rPr>
        <w:t xml:space="preserve">Mgr. Anna </w:t>
      </w:r>
      <w:proofErr w:type="spellStart"/>
      <w:r w:rsidRPr="00E40295">
        <w:rPr>
          <w:rFonts w:cstheme="minorHAnsi"/>
          <w:b/>
          <w:bCs/>
          <w:i/>
          <w:sz w:val="20"/>
          <w:szCs w:val="20"/>
        </w:rPr>
        <w:t>Lederová</w:t>
      </w:r>
      <w:proofErr w:type="spellEnd"/>
      <w:r w:rsidRPr="00E40295">
        <w:rPr>
          <w:rFonts w:cstheme="minorHAnsi"/>
          <w:i/>
          <w:sz w:val="20"/>
          <w:szCs w:val="20"/>
        </w:rPr>
        <w:t xml:space="preserve"> </w:t>
      </w:r>
      <w:r w:rsidRPr="00E40295">
        <w:rPr>
          <w:rFonts w:cstheme="minorHAnsi"/>
          <w:b/>
          <w:i/>
          <w:sz w:val="20"/>
          <w:szCs w:val="20"/>
        </w:rPr>
        <w:t xml:space="preserve">- študijná referentka, </w:t>
      </w:r>
      <w:r w:rsidRPr="00E40295">
        <w:rPr>
          <w:rFonts w:cstheme="minorHAnsi"/>
          <w:bCs/>
          <w:i/>
          <w:sz w:val="20"/>
          <w:szCs w:val="20"/>
        </w:rPr>
        <w:t>(</w:t>
      </w:r>
      <w:hyperlink r:id="rId96" w:history="1">
        <w:r w:rsidRPr="00E40295">
          <w:rPr>
            <w:rFonts w:cstheme="minorHAnsi"/>
            <w:i/>
            <w:sz w:val="20"/>
            <w:szCs w:val="20"/>
          </w:rPr>
          <w:t>anna.lederova@unipo.sk</w:t>
        </w:r>
      </w:hyperlink>
      <w:r w:rsidRPr="00E40295">
        <w:rPr>
          <w:rFonts w:cstheme="minorHAnsi"/>
          <w:i/>
          <w:sz w:val="20"/>
          <w:szCs w:val="20"/>
        </w:rPr>
        <w:t>,  miestnosť č. 30</w:t>
      </w:r>
      <w:r>
        <w:rPr>
          <w:rFonts w:cstheme="minorHAnsi"/>
          <w:i/>
          <w:sz w:val="20"/>
          <w:szCs w:val="20"/>
        </w:rPr>
        <w:t>7</w:t>
      </w:r>
      <w:r w:rsidRPr="00E40295">
        <w:rPr>
          <w:rFonts w:cstheme="minorHAnsi"/>
          <w:i/>
          <w:sz w:val="20"/>
          <w:szCs w:val="20"/>
        </w:rPr>
        <w:t xml:space="preserve"> - stará budova, Konštantínova ul. č. 16, Prešov, </w:t>
      </w:r>
      <w:r w:rsidRPr="00E40295">
        <w:rPr>
          <w:rFonts w:cstheme="minorHAnsi"/>
          <w:bCs/>
          <w:i/>
          <w:sz w:val="20"/>
          <w:szCs w:val="20"/>
        </w:rPr>
        <w:t>tel. č. +421 51 4880 581);</w:t>
      </w:r>
    </w:p>
    <w:p w14:paraId="7411B11B"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Blanka </w:t>
      </w:r>
      <w:proofErr w:type="spellStart"/>
      <w:r w:rsidRPr="00E40295">
        <w:rPr>
          <w:rFonts w:cstheme="minorHAnsi"/>
          <w:b/>
          <w:bCs/>
          <w:i/>
          <w:sz w:val="20"/>
          <w:szCs w:val="20"/>
        </w:rPr>
        <w:t>Dudašová</w:t>
      </w:r>
      <w:proofErr w:type="spellEnd"/>
      <w:r w:rsidRPr="00E40295">
        <w:rPr>
          <w:rFonts w:cstheme="minorHAnsi"/>
          <w:b/>
          <w:bCs/>
          <w:i/>
          <w:sz w:val="20"/>
          <w:szCs w:val="20"/>
        </w:rPr>
        <w:t xml:space="preserve"> </w:t>
      </w:r>
      <w:r w:rsidRPr="00E40295">
        <w:rPr>
          <w:rFonts w:cstheme="minorHAnsi"/>
          <w:b/>
          <w:i/>
          <w:sz w:val="20"/>
          <w:szCs w:val="20"/>
        </w:rPr>
        <w:t>- študijná referentka</w:t>
      </w:r>
      <w:r w:rsidRPr="00E40295">
        <w:rPr>
          <w:rFonts w:cstheme="minorHAnsi"/>
          <w:i/>
          <w:sz w:val="20"/>
          <w:szCs w:val="20"/>
        </w:rPr>
        <w:t>, (</w:t>
      </w:r>
      <w:r w:rsidRPr="00E40295">
        <w:rPr>
          <w:i/>
          <w:sz w:val="20"/>
          <w:szCs w:val="20"/>
        </w:rPr>
        <w:t>blanka.dudasova@unipo.sk</w:t>
      </w:r>
      <w:r w:rsidRPr="00E40295">
        <w:rPr>
          <w:rFonts w:cstheme="minorHAnsi"/>
          <w:i/>
          <w:sz w:val="20"/>
          <w:szCs w:val="20"/>
        </w:rPr>
        <w:t>, miestnosť č. 307 - stará budova,</w:t>
      </w:r>
      <w:r w:rsidRPr="00E40295">
        <w:rPr>
          <w:sz w:val="20"/>
          <w:szCs w:val="20"/>
        </w:rPr>
        <w:t xml:space="preserve"> </w:t>
      </w:r>
      <w:r w:rsidRPr="00E40295">
        <w:rPr>
          <w:rFonts w:cstheme="minorHAnsi"/>
          <w:i/>
          <w:sz w:val="20"/>
          <w:szCs w:val="20"/>
        </w:rPr>
        <w:t xml:space="preserve">Konštantínova ul. č. 16, Prešov, </w:t>
      </w:r>
      <w:r w:rsidRPr="00E40295">
        <w:rPr>
          <w:rFonts w:cstheme="minorHAnsi"/>
          <w:bCs/>
          <w:i/>
          <w:sz w:val="20"/>
          <w:szCs w:val="20"/>
        </w:rPr>
        <w:t>tel. č. +421 51 4880 583);</w:t>
      </w:r>
    </w:p>
    <w:p w14:paraId="65C44DEB"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Cs/>
          <w:i/>
          <w:sz w:val="20"/>
          <w:szCs w:val="20"/>
        </w:rPr>
      </w:pPr>
      <w:r w:rsidRPr="00E40295">
        <w:rPr>
          <w:rFonts w:cstheme="minorHAnsi"/>
          <w:b/>
          <w:bCs/>
          <w:i/>
          <w:sz w:val="20"/>
          <w:szCs w:val="20"/>
        </w:rPr>
        <w:t xml:space="preserve">Ing. Mária </w:t>
      </w:r>
      <w:proofErr w:type="spellStart"/>
      <w:r w:rsidRPr="00E40295">
        <w:rPr>
          <w:rFonts w:cstheme="minorHAnsi"/>
          <w:b/>
          <w:bCs/>
          <w:i/>
          <w:sz w:val="20"/>
          <w:szCs w:val="20"/>
        </w:rPr>
        <w:t>Omastová</w:t>
      </w:r>
      <w:proofErr w:type="spellEnd"/>
      <w:r w:rsidRPr="00E40295">
        <w:rPr>
          <w:rFonts w:cstheme="minorHAnsi"/>
          <w:i/>
          <w:sz w:val="20"/>
          <w:szCs w:val="20"/>
        </w:rPr>
        <w:t xml:space="preserve"> </w:t>
      </w:r>
      <w:r w:rsidRPr="00E40295">
        <w:rPr>
          <w:rFonts w:cstheme="minorHAnsi"/>
          <w:b/>
          <w:i/>
          <w:sz w:val="20"/>
          <w:szCs w:val="20"/>
        </w:rPr>
        <w:t>- študijná referentka,</w:t>
      </w:r>
      <w:r w:rsidRPr="00E40295">
        <w:rPr>
          <w:rFonts w:cstheme="minorHAnsi"/>
          <w:i/>
          <w:sz w:val="20"/>
          <w:szCs w:val="20"/>
        </w:rPr>
        <w:t xml:space="preserve"> </w:t>
      </w:r>
      <w:r w:rsidRPr="00E40295">
        <w:rPr>
          <w:rFonts w:cstheme="minorHAnsi"/>
          <w:bCs/>
          <w:i/>
          <w:sz w:val="20"/>
          <w:szCs w:val="20"/>
        </w:rPr>
        <w:t>(</w:t>
      </w:r>
      <w:hyperlink r:id="rId97" w:history="1">
        <w:r w:rsidRPr="00F365B1">
          <w:rPr>
            <w:rStyle w:val="Hypertextovprepojenie"/>
            <w:rFonts w:cstheme="minorHAnsi"/>
            <w:i/>
            <w:color w:val="auto"/>
            <w:sz w:val="20"/>
            <w:szCs w:val="20"/>
            <w:u w:val="none"/>
          </w:rPr>
          <w:t>maria.omastová@unipo.sk</w:t>
        </w:r>
      </w:hyperlink>
      <w:r w:rsidRPr="00E40295">
        <w:rPr>
          <w:rFonts w:cstheme="minorHAnsi"/>
          <w:i/>
          <w:sz w:val="20"/>
          <w:szCs w:val="20"/>
        </w:rPr>
        <w:t>, miestnosť č. 30</w:t>
      </w:r>
      <w:r>
        <w:rPr>
          <w:rFonts w:cstheme="minorHAnsi"/>
          <w:i/>
          <w:sz w:val="20"/>
          <w:szCs w:val="20"/>
        </w:rPr>
        <w:t>7</w:t>
      </w:r>
      <w:r w:rsidRPr="00E40295">
        <w:rPr>
          <w:rFonts w:cstheme="minorHAnsi"/>
          <w:i/>
          <w:sz w:val="20"/>
          <w:szCs w:val="20"/>
        </w:rPr>
        <w:t xml:space="preserve"> - stará budova, </w:t>
      </w:r>
      <w:r w:rsidRPr="00E40295">
        <w:rPr>
          <w:rFonts w:cstheme="minorHAnsi"/>
          <w:bCs/>
          <w:i/>
          <w:sz w:val="20"/>
          <w:szCs w:val="20"/>
        </w:rPr>
        <w:t>tel. č. +421 51 4880 582);</w:t>
      </w:r>
    </w:p>
    <w:p w14:paraId="36EE2CFA" w14:textId="77777777" w:rsidR="00AA30C2" w:rsidRPr="00E40295" w:rsidRDefault="00326AD0" w:rsidP="00AA30C2">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hyperlink r:id="rId98" w:history="1">
        <w:r w:rsidR="00AA30C2" w:rsidRPr="00E40295">
          <w:rPr>
            <w:rStyle w:val="Hypertextovprepojenie"/>
            <w:rFonts w:cstheme="minorHAnsi"/>
            <w:b/>
            <w:i/>
            <w:color w:val="auto"/>
            <w:sz w:val="20"/>
            <w:szCs w:val="20"/>
            <w:u w:val="none"/>
          </w:rPr>
          <w:t>https://www.unipo.sk/public/media/32469/rozdelenie_studentov_na_oddeleni_pre_vzdelavanie_2020_2021_21092020.pdf</w:t>
        </w:r>
      </w:hyperlink>
    </w:p>
    <w:p w14:paraId="6A404F48"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jc w:val="both"/>
        <w:rPr>
          <w:rFonts w:cstheme="minorHAnsi"/>
          <w:b/>
          <w:i/>
          <w:sz w:val="20"/>
          <w:szCs w:val="20"/>
        </w:rPr>
      </w:pPr>
      <w:r w:rsidRPr="00E40295">
        <w:rPr>
          <w:rFonts w:cstheme="minorHAnsi"/>
          <w:b/>
          <w:i/>
          <w:sz w:val="20"/>
          <w:szCs w:val="20"/>
        </w:rPr>
        <w:t>https://www.unipo.sk/fakulta-manazmentu/hlavne-sekcie/fakulta/dekanat/</w:t>
      </w:r>
    </w:p>
    <w:p w14:paraId="402E5C8A"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rPr>
          <w:i/>
        </w:rPr>
      </w:pPr>
      <w:r w:rsidRPr="00E40295">
        <w:rPr>
          <w:rFonts w:ascii="Calibri" w:eastAsia="Calibri" w:hAnsi="Calibri" w:cs="Calibri"/>
          <w:b/>
          <w:bCs/>
          <w:i/>
          <w:sz w:val="20"/>
          <w:szCs w:val="20"/>
        </w:rPr>
        <w:t>Mgr. Beáta Vargová</w:t>
      </w:r>
      <w:r w:rsidRPr="00E40295">
        <w:rPr>
          <w:rFonts w:ascii="Calibri" w:eastAsia="Calibri" w:hAnsi="Calibri" w:cs="Calibri"/>
          <w:i/>
          <w:sz w:val="20"/>
          <w:szCs w:val="20"/>
        </w:rPr>
        <w:t xml:space="preserve"> – ubytovacie služby,</w:t>
      </w:r>
      <w:r w:rsidRPr="00E40295">
        <w:rPr>
          <w:sz w:val="20"/>
          <w:szCs w:val="20"/>
        </w:rPr>
        <w:t xml:space="preserve"> </w:t>
      </w:r>
      <w:r w:rsidRPr="00E40295">
        <w:rPr>
          <w:rFonts w:cstheme="minorHAnsi"/>
          <w:bCs/>
          <w:i/>
          <w:sz w:val="20"/>
          <w:szCs w:val="20"/>
        </w:rPr>
        <w:t xml:space="preserve">tel. č. </w:t>
      </w:r>
      <w:r w:rsidRPr="00E40295">
        <w:rPr>
          <w:i/>
          <w:sz w:val="20"/>
          <w:szCs w:val="20"/>
        </w:rPr>
        <w:t>+421 51 77 222 60</w:t>
      </w:r>
      <w:r w:rsidRPr="00E40295">
        <w:rPr>
          <w:i/>
        </w:rPr>
        <w:t xml:space="preserve"> </w:t>
      </w:r>
    </w:p>
    <w:p w14:paraId="4DA0FCBD" w14:textId="77777777" w:rsidR="00AA30C2" w:rsidRPr="00E40295" w:rsidRDefault="00AA30C2" w:rsidP="00AA30C2">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bCs/>
          <w:i/>
          <w:sz w:val="20"/>
          <w:szCs w:val="20"/>
        </w:rPr>
      </w:pPr>
      <w:r w:rsidRPr="00E40295">
        <w:rPr>
          <w:rFonts w:ascii="Calibri" w:eastAsia="Calibri" w:hAnsi="Calibri" w:cs="Calibri"/>
          <w:b/>
          <w:bCs/>
          <w:i/>
          <w:sz w:val="20"/>
          <w:szCs w:val="20"/>
        </w:rPr>
        <w:t>https://www.unipo.sk/pks/hlavne-sekcie/ubytovanie/</w:t>
      </w:r>
    </w:p>
    <w:p w14:paraId="38274541" w14:textId="7CA05E30" w:rsidR="00C47855" w:rsidRDefault="00C47855" w:rsidP="001D3FC4">
      <w:pPr>
        <w:pStyle w:val="Odsekzoznamu"/>
        <w:autoSpaceDE w:val="0"/>
        <w:autoSpaceDN w:val="0"/>
        <w:adjustRightInd w:val="0"/>
        <w:spacing w:after="0" w:line="240" w:lineRule="auto"/>
        <w:ind w:left="360"/>
        <w:rPr>
          <w:rFonts w:cstheme="minorHAnsi"/>
          <w:b/>
          <w:bCs/>
          <w:sz w:val="16"/>
          <w:szCs w:val="16"/>
        </w:rPr>
      </w:pPr>
    </w:p>
    <w:p w14:paraId="0CC81FE5" w14:textId="31417B63" w:rsidR="0085194C" w:rsidRPr="004D3F71" w:rsidRDefault="00E430FB" w:rsidP="00A57F87">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4D3F71">
        <w:rPr>
          <w:rFonts w:cstheme="minorHAnsi"/>
          <w:b/>
          <w:bCs/>
          <w:sz w:val="16"/>
          <w:szCs w:val="16"/>
        </w:rPr>
        <w:t xml:space="preserve">Priestorové, materiálne </w:t>
      </w:r>
      <w:r w:rsidR="0085194C" w:rsidRPr="004D3F71">
        <w:rPr>
          <w:rFonts w:cstheme="minorHAnsi"/>
          <w:b/>
          <w:bCs/>
          <w:sz w:val="16"/>
          <w:szCs w:val="16"/>
        </w:rPr>
        <w:t>a technické zabezpečenie študijného programu</w:t>
      </w:r>
      <w:r w:rsidR="005D3722">
        <w:rPr>
          <w:rFonts w:cstheme="minorHAnsi"/>
          <w:b/>
          <w:bCs/>
          <w:sz w:val="16"/>
          <w:szCs w:val="16"/>
        </w:rPr>
        <w:t xml:space="preserve"> a podpora</w:t>
      </w:r>
    </w:p>
    <w:p w14:paraId="7E37D808" w14:textId="44FE115D" w:rsidR="001D1E2C" w:rsidRPr="00CA50D8" w:rsidRDefault="0085194C" w:rsidP="001D1E2C">
      <w:pPr>
        <w:pStyle w:val="Odsekzoznamu"/>
        <w:numPr>
          <w:ilvl w:val="0"/>
          <w:numId w:val="5"/>
        </w:numPr>
        <w:autoSpaceDE w:val="0"/>
        <w:autoSpaceDN w:val="0"/>
        <w:adjustRightInd w:val="0"/>
        <w:spacing w:after="0" w:line="240" w:lineRule="auto"/>
        <w:jc w:val="both"/>
        <w:rPr>
          <w:rFonts w:cstheme="minorHAnsi"/>
          <w:sz w:val="16"/>
          <w:szCs w:val="16"/>
        </w:rPr>
      </w:pPr>
      <w:r w:rsidRPr="004D3F71">
        <w:rPr>
          <w:rFonts w:cstheme="minorHAnsi"/>
          <w:sz w:val="16"/>
          <w:szCs w:val="16"/>
        </w:rPr>
        <w:t xml:space="preserve">Zoznam a charakteristika učební </w:t>
      </w:r>
      <w:r w:rsidR="00000145" w:rsidRPr="004D3F71">
        <w:rPr>
          <w:rFonts w:cstheme="minorHAnsi"/>
          <w:sz w:val="16"/>
          <w:szCs w:val="16"/>
        </w:rPr>
        <w:t xml:space="preserve">študijného programu </w:t>
      </w:r>
      <w:r w:rsidR="00583FD4" w:rsidRPr="004D3F71">
        <w:rPr>
          <w:rFonts w:cstheme="minorHAnsi"/>
          <w:sz w:val="16"/>
          <w:szCs w:val="16"/>
        </w:rPr>
        <w:t xml:space="preserve">a ich technického vybavenia </w:t>
      </w:r>
      <w:r w:rsidRPr="004D3F71">
        <w:rPr>
          <w:rFonts w:cstheme="minorHAnsi"/>
          <w:sz w:val="16"/>
          <w:szCs w:val="16"/>
        </w:rPr>
        <w:t>s priradením k výstupom vzdelávania</w:t>
      </w:r>
      <w:r w:rsidR="00B86EE3" w:rsidRPr="004D3F71">
        <w:rPr>
          <w:rFonts w:cstheme="minorHAnsi"/>
          <w:sz w:val="16"/>
          <w:szCs w:val="16"/>
        </w:rPr>
        <w:t xml:space="preserve"> a</w:t>
      </w:r>
      <w:r w:rsidR="00450AEB" w:rsidRPr="004D3F71">
        <w:rPr>
          <w:rFonts w:cstheme="minorHAnsi"/>
          <w:sz w:val="16"/>
          <w:szCs w:val="16"/>
        </w:rPr>
        <w:t> </w:t>
      </w:r>
      <w:r w:rsidR="00B86EE3" w:rsidRPr="004D3F71">
        <w:rPr>
          <w:rFonts w:cstheme="minorHAnsi"/>
          <w:sz w:val="16"/>
          <w:szCs w:val="16"/>
        </w:rPr>
        <w:t>predmet</w:t>
      </w:r>
      <w:r w:rsidR="00450AEB" w:rsidRPr="004D3F71">
        <w:rPr>
          <w:rFonts w:cstheme="minorHAnsi"/>
          <w:sz w:val="16"/>
          <w:szCs w:val="16"/>
        </w:rPr>
        <w:t>u (</w:t>
      </w:r>
      <w:r w:rsidR="00B86EE3" w:rsidRPr="004D3F71">
        <w:rPr>
          <w:rFonts w:cstheme="minorHAnsi"/>
          <w:sz w:val="16"/>
          <w:szCs w:val="16"/>
        </w:rPr>
        <w:t>laboratóri</w:t>
      </w:r>
      <w:r w:rsidR="00C918B8">
        <w:rPr>
          <w:rFonts w:cstheme="minorHAnsi"/>
          <w:sz w:val="16"/>
          <w:szCs w:val="16"/>
        </w:rPr>
        <w:t>á</w:t>
      </w:r>
      <w:r w:rsidR="00B86EE3" w:rsidRPr="002E27BC">
        <w:rPr>
          <w:rFonts w:cstheme="minorHAnsi"/>
          <w:sz w:val="16"/>
          <w:szCs w:val="16"/>
        </w:rPr>
        <w:t xml:space="preserve">, projektové a umelecké štúdiá, ateliéry, dielne, tlmočnícke kabíny, kliniky, kňazské semináre, vedecké a technologické parky, technologické inkubátory, školské podniky, </w:t>
      </w:r>
      <w:r w:rsidR="00B86EE3" w:rsidRPr="000256AA">
        <w:rPr>
          <w:rFonts w:cstheme="minorHAnsi"/>
          <w:sz w:val="16"/>
          <w:szCs w:val="16"/>
        </w:rPr>
        <w:t>strediská praxe, cvičné</w:t>
      </w:r>
      <w:r w:rsidR="00B86EE3" w:rsidRPr="002E27BC">
        <w:rPr>
          <w:rFonts w:cstheme="minorHAnsi"/>
          <w:sz w:val="16"/>
          <w:szCs w:val="16"/>
        </w:rPr>
        <w:t xml:space="preserve"> školy, učebno-výcvikové zariadenia, športové haly, plavárne</w:t>
      </w:r>
      <w:r w:rsidR="001D1E2C">
        <w:rPr>
          <w:rFonts w:cstheme="minorHAnsi"/>
          <w:sz w:val="16"/>
          <w:szCs w:val="16"/>
        </w:rPr>
        <w:t>,</w:t>
      </w:r>
      <w:r w:rsidR="001D1E2C" w:rsidRPr="001D1E2C">
        <w:rPr>
          <w:rFonts w:cstheme="minorHAnsi"/>
          <w:sz w:val="16"/>
          <w:szCs w:val="16"/>
        </w:rPr>
        <w:t xml:space="preserve"> </w:t>
      </w:r>
      <w:r w:rsidR="001D1E2C" w:rsidRPr="002E27BC">
        <w:rPr>
          <w:rFonts w:cstheme="minorHAnsi"/>
          <w:sz w:val="16"/>
          <w:szCs w:val="16"/>
        </w:rPr>
        <w:t>športoviská).</w:t>
      </w:r>
    </w:p>
    <w:p w14:paraId="542D56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Fakulta manažmentu, ekonomiky a obchodu PU je situovaná do rekonštruovaného objektu na Konštantínovej ulici č. 16 v Prešove a je vo vlastníctve univerzity. Celková plocha je 1094 m</w:t>
      </w:r>
      <w:r w:rsidRPr="00E40295">
        <w:rPr>
          <w:rFonts w:cstheme="minorHAnsi"/>
          <w:i/>
          <w:sz w:val="20"/>
          <w:szCs w:val="20"/>
          <w:vertAlign w:val="superscript"/>
        </w:rPr>
        <w:t>2</w:t>
      </w:r>
      <w:r w:rsidRPr="00E40295">
        <w:rPr>
          <w:rFonts w:cstheme="minorHAnsi"/>
          <w:i/>
          <w:sz w:val="20"/>
          <w:szCs w:val="20"/>
        </w:rPr>
        <w:t>, pričom kancelárske a administratívne priestory sú na ploche 379 m</w:t>
      </w:r>
      <w:r w:rsidRPr="00E40295">
        <w:rPr>
          <w:rFonts w:cstheme="minorHAnsi"/>
          <w:i/>
          <w:sz w:val="20"/>
          <w:szCs w:val="20"/>
          <w:vertAlign w:val="superscript"/>
        </w:rPr>
        <w:t>2</w:t>
      </w:r>
      <w:r w:rsidRPr="00E40295">
        <w:rPr>
          <w:rFonts w:cstheme="minorHAnsi"/>
          <w:i/>
          <w:sz w:val="20"/>
          <w:szCs w:val="20"/>
        </w:rPr>
        <w:t xml:space="preserve">. </w:t>
      </w:r>
    </w:p>
    <w:p w14:paraId="6A5EDEE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V objekte sú miestnosti na výučbu a činnosť fakulty zabezpečujúce absolvovanie jednotlivých študijných programov. Fakulta manažmentu, ekonomiky a obchodu disponuje 16 miestnosťami určenými na vzdelávací proces. Ide o 13 miestností, číslo dverí: M215, M216, M217, M218, M219, M220, M221, t101, t102, t106, t202 PC., t205, t206 </w:t>
      </w:r>
      <w:proofErr w:type="spellStart"/>
      <w:r w:rsidRPr="00E40295">
        <w:rPr>
          <w:rFonts w:cstheme="minorHAnsi"/>
          <w:i/>
          <w:sz w:val="20"/>
          <w:szCs w:val="20"/>
        </w:rPr>
        <w:t>jaz</w:t>
      </w:r>
      <w:proofErr w:type="spellEnd"/>
      <w:r w:rsidRPr="00E40295">
        <w:rPr>
          <w:rFonts w:cstheme="minorHAnsi"/>
          <w:i/>
          <w:sz w:val="20"/>
          <w:szCs w:val="20"/>
        </w:rPr>
        <w:t>., ktoré sú vybavené výpočtovou a didaktickou technikou na primeranej úrovni pre realizáciu vzdelávacieho procesu, v ktorých sa uskutočňujú semináre. Kapacita miestností sa pohybuje do 30 osôb.</w:t>
      </w:r>
    </w:p>
    <w:p w14:paraId="54992E49" w14:textId="77777777"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Poslucháreň M120 Aula M. </w:t>
      </w:r>
      <w:proofErr w:type="spellStart"/>
      <w:r w:rsidRPr="00E40295">
        <w:rPr>
          <w:rFonts w:cstheme="minorHAnsi"/>
          <w:i/>
          <w:sz w:val="20"/>
          <w:szCs w:val="20"/>
        </w:rPr>
        <w:t>Bosáka</w:t>
      </w:r>
      <w:proofErr w:type="spellEnd"/>
      <w:r w:rsidRPr="00E40295">
        <w:rPr>
          <w:rFonts w:cstheme="minorHAnsi"/>
          <w:i/>
          <w:sz w:val="20"/>
          <w:szCs w:val="20"/>
        </w:rPr>
        <w:t xml:space="preserve">, ktorej kapacita je 330 osôb. Ide o jednu z najmodernejších posluchární v rámci verejných vysokých škôl v podmienkach Slovenskej republiky. Miestnosti t202 PC, t206 </w:t>
      </w:r>
      <w:proofErr w:type="spellStart"/>
      <w:r w:rsidRPr="00E40295">
        <w:rPr>
          <w:rFonts w:cstheme="minorHAnsi"/>
          <w:i/>
          <w:sz w:val="20"/>
          <w:szCs w:val="20"/>
        </w:rPr>
        <w:t>jaz</w:t>
      </w:r>
      <w:proofErr w:type="spellEnd"/>
      <w:r w:rsidRPr="00E40295">
        <w:rPr>
          <w:rFonts w:cstheme="minorHAnsi"/>
          <w:i/>
          <w:sz w:val="20"/>
          <w:szCs w:val="20"/>
        </w:rPr>
        <w:t>. sú vybavené modernou výpočtovou technikou a sú využívané na výučbu informatických disciplín a štatistiky.</w:t>
      </w:r>
    </w:p>
    <w:p w14:paraId="13918A7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Fakulta manažmentu, ekonomiky a obchodu disponuje moderne vybavenou zasadačkou Vedeckej rady FMEO PU a zasadačkou Dekana FMEO PU. Tieto miestnosti sa v prípade potreby využívajú tiež ako prednáškové, resp. seminárne miestnosti.</w:t>
      </w:r>
    </w:p>
    <w:p w14:paraId="517A29A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Fakulta manažmentu, ekonomiky a obchodu má vybavené špeciálne </w:t>
      </w:r>
      <w:proofErr w:type="spellStart"/>
      <w:r w:rsidRPr="00E40295">
        <w:rPr>
          <w:rFonts w:cstheme="minorHAnsi"/>
          <w:i/>
          <w:sz w:val="20"/>
          <w:szCs w:val="20"/>
        </w:rPr>
        <w:t>neuromarketingové</w:t>
      </w:r>
      <w:proofErr w:type="spellEnd"/>
      <w:r w:rsidRPr="00E40295">
        <w:rPr>
          <w:rFonts w:cstheme="minorHAnsi"/>
          <w:i/>
          <w:sz w:val="20"/>
          <w:szCs w:val="20"/>
        </w:rPr>
        <w:t xml:space="preserve"> laboratóriom na báze nástrojov spotrebiteľských </w:t>
      </w:r>
      <w:proofErr w:type="spellStart"/>
      <w:r w:rsidRPr="00E40295">
        <w:rPr>
          <w:rFonts w:cstheme="minorHAnsi"/>
          <w:i/>
          <w:sz w:val="20"/>
          <w:szCs w:val="20"/>
        </w:rPr>
        <w:t>neurovied</w:t>
      </w:r>
      <w:proofErr w:type="spellEnd"/>
      <w:r w:rsidRPr="00E40295">
        <w:rPr>
          <w:rFonts w:cstheme="minorHAnsi"/>
          <w:i/>
          <w:sz w:val="20"/>
          <w:szCs w:val="20"/>
        </w:rPr>
        <w:t xml:space="preserve"> pre simuláciu a analýzu užívateľského a spotrebiteľského správania, je zameraná na implementáciu spektra poznatkov a postupov </w:t>
      </w:r>
      <w:proofErr w:type="spellStart"/>
      <w:r w:rsidRPr="00E40295">
        <w:rPr>
          <w:rFonts w:cstheme="minorHAnsi"/>
          <w:i/>
          <w:sz w:val="20"/>
          <w:szCs w:val="20"/>
        </w:rPr>
        <w:t>neurovied</w:t>
      </w:r>
      <w:proofErr w:type="spellEnd"/>
      <w:r w:rsidRPr="00E40295">
        <w:rPr>
          <w:rFonts w:cstheme="minorHAnsi"/>
          <w:i/>
          <w:sz w:val="20"/>
          <w:szCs w:val="20"/>
        </w:rPr>
        <w:t xml:space="preserve"> do prakticky orientovaného vzdelávania formou inovácie vybraných predmetov. </w:t>
      </w:r>
    </w:p>
    <w:p w14:paraId="569C185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Z pohľadu uplatnenia absolventov v praxi je jeho cieľom predovšetkým dobre odborne pripraviť študentov na aktívnu implementáciu týchto moderných nástrojov marketingu do praxe a tým zvýšiť ich uplatnenia na trhu práce.</w:t>
      </w:r>
    </w:p>
    <w:p w14:paraId="3D5EE8C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V prípade vyťaženosti miestností v budove FMEO na Konštantínovej ulici č. 16 má k dispozícii FMEO učebne a auly v priestoroch Pedagogickej fakulty PU a Rektorátu Prešovskej univerzity. Jedným zo zámerov Prešovskej univerzity je inovácia a digitalizácia učebných miestností. Nové vybavenie bolo nainštalované v celkovo 165 seminárnych, prednáškových a odborných učebniach. Išlo konkrétne o 136 počítačov do prednáškových a seminárnych miestností, 406 počítačov do počítačových a odborných učební, ďalej o 132 dataprojektorov a elektrických plátien, </w:t>
      </w:r>
      <w:r w:rsidRPr="00E40295">
        <w:rPr>
          <w:rFonts w:cstheme="minorHAnsi"/>
          <w:i/>
          <w:sz w:val="20"/>
          <w:szCs w:val="20"/>
        </w:rPr>
        <w:lastRenderedPageBreak/>
        <w:t>17 interaktívnych tabúľ a ďalšie drobné vybavenie. V roku 2020 prebehla ďalšia modernizácia 25 najväčších učební na univerzite, bolo inovované IKT vybavenie a video-prezentačná technika.</w:t>
      </w:r>
    </w:p>
    <w:p w14:paraId="7D14B09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sz w:val="20"/>
          <w:szCs w:val="20"/>
        </w:rPr>
      </w:pPr>
      <w:r w:rsidRPr="00E40295">
        <w:rPr>
          <w:rFonts w:cstheme="minorHAnsi"/>
          <w:i/>
          <w:sz w:val="20"/>
          <w:szCs w:val="20"/>
        </w:rPr>
        <w:t>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o každom takto vytvorenom stredísk</w:t>
      </w:r>
      <w:r w:rsidRPr="00E40295">
        <w:rPr>
          <w:i/>
          <w:sz w:val="20"/>
          <w:szCs w:val="20"/>
        </w:rPr>
        <w:t xml:space="preserve"> (</w:t>
      </w:r>
      <w:r w:rsidRPr="00E40295">
        <w:rPr>
          <w:b/>
          <w:bCs/>
          <w:i/>
          <w:sz w:val="20"/>
          <w:szCs w:val="20"/>
        </w:rPr>
        <w:t xml:space="preserve">viac na </w:t>
      </w:r>
      <w:r w:rsidRPr="00E40295">
        <w:rPr>
          <w:rFonts w:cstheme="minorHAnsi"/>
          <w:b/>
          <w:bCs/>
          <w:i/>
          <w:sz w:val="20"/>
          <w:szCs w:val="20"/>
        </w:rPr>
        <w:t>https://www.studujmanazment.sk/strediska-studentskej-praxe.php</w:t>
      </w:r>
      <w:r w:rsidRPr="00E40295">
        <w:rPr>
          <w:rFonts w:cstheme="minorHAnsi"/>
          <w:i/>
          <w:sz w:val="20"/>
          <w:szCs w:val="20"/>
        </w:rPr>
        <w:t>).</w:t>
      </w:r>
    </w:p>
    <w:p w14:paraId="1DC8A28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Od konca roku 2019 sa počet stredísk razantne zvýšil o 1/3. V súčasnosti má FMEO vytvorených 66</w:t>
      </w:r>
      <w:r w:rsidRPr="00E40295">
        <w:rPr>
          <w:rFonts w:cstheme="minorHAnsi"/>
          <w:b/>
          <w:bCs/>
          <w:i/>
          <w:sz w:val="20"/>
          <w:szCs w:val="20"/>
        </w:rPr>
        <w:t xml:space="preserve"> slovenských</w:t>
      </w:r>
      <w:r w:rsidRPr="00E40295">
        <w:rPr>
          <w:rFonts w:cstheme="minorHAnsi"/>
          <w:i/>
          <w:sz w:val="20"/>
          <w:szCs w:val="20"/>
        </w:rPr>
        <w:t xml:space="preserve"> </w:t>
      </w:r>
      <w:r w:rsidRPr="00E40295">
        <w:rPr>
          <w:rFonts w:cstheme="minorHAnsi"/>
          <w:b/>
          <w:bCs/>
          <w:i/>
          <w:sz w:val="20"/>
          <w:szCs w:val="20"/>
        </w:rPr>
        <w:t>„Stredísk študentskej praxe, praktickej prípravy a transferu výskumu</w:t>
      </w:r>
      <w:r w:rsidRPr="00E40295">
        <w:rPr>
          <w:rFonts w:cstheme="minorHAnsi"/>
          <w:i/>
          <w:sz w:val="20"/>
          <w:szCs w:val="20"/>
        </w:rPr>
        <w:t xml:space="preserve">“ na báze zmlúv podpísaných s rôznymi podnikmi a ďalšími organizáciami praxe. </w:t>
      </w:r>
    </w:p>
    <w:p w14:paraId="3CCD0BFA" w14:textId="3510A628" w:rsidR="00AA30C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K najvýznamnejším domácim partnerským podnikateľským a samosprávnym subjektom pre oblasť odbornej praxe patria napr. GEMOR FASHION, </w:t>
      </w:r>
      <w:proofErr w:type="spellStart"/>
      <w:r w:rsidRPr="00E40295">
        <w:rPr>
          <w:rFonts w:cstheme="minorHAnsi"/>
          <w:i/>
          <w:sz w:val="20"/>
          <w:szCs w:val="20"/>
        </w:rPr>
        <w:t>s.r.o</w:t>
      </w:r>
      <w:proofErr w:type="spellEnd"/>
      <w:r w:rsidRPr="00E40295">
        <w:rPr>
          <w:rFonts w:cstheme="minorHAnsi"/>
          <w:i/>
          <w:sz w:val="20"/>
          <w:szCs w:val="20"/>
        </w:rPr>
        <w:t xml:space="preserve">. Prešov, METROSTAV Slovakia, </w:t>
      </w:r>
      <w:proofErr w:type="spellStart"/>
      <w:r w:rsidRPr="00E40295">
        <w:rPr>
          <w:rFonts w:cstheme="minorHAnsi"/>
          <w:i/>
          <w:sz w:val="20"/>
          <w:szCs w:val="20"/>
        </w:rPr>
        <w:t>a.s</w:t>
      </w:r>
      <w:proofErr w:type="spellEnd"/>
      <w:r w:rsidRPr="00E40295">
        <w:rPr>
          <w:rFonts w:cstheme="minorHAnsi"/>
          <w:i/>
          <w:sz w:val="20"/>
          <w:szCs w:val="20"/>
        </w:rPr>
        <w:t xml:space="preserve">., SPINEA, </w:t>
      </w:r>
      <w:proofErr w:type="spellStart"/>
      <w:r w:rsidRPr="00E40295">
        <w:rPr>
          <w:rFonts w:cstheme="minorHAnsi"/>
          <w:i/>
          <w:sz w:val="20"/>
          <w:szCs w:val="20"/>
        </w:rPr>
        <w:t>s.r.o</w:t>
      </w:r>
      <w:proofErr w:type="spellEnd"/>
      <w:r w:rsidRPr="00E40295">
        <w:rPr>
          <w:rFonts w:cstheme="minorHAnsi"/>
          <w:i/>
          <w:sz w:val="20"/>
          <w:szCs w:val="20"/>
        </w:rPr>
        <w:t xml:space="preserve">., Asociácia zamestnávateľských zväzov a združení SR, </w:t>
      </w:r>
      <w:proofErr w:type="spellStart"/>
      <w:r w:rsidRPr="00E40295">
        <w:rPr>
          <w:rFonts w:cstheme="minorHAnsi"/>
          <w:i/>
          <w:sz w:val="20"/>
          <w:szCs w:val="20"/>
        </w:rPr>
        <w:t>Fecupral</w:t>
      </w:r>
      <w:proofErr w:type="spellEnd"/>
      <w:r w:rsidRPr="00E40295">
        <w:rPr>
          <w:rFonts w:cstheme="minorHAnsi"/>
          <w:i/>
          <w:sz w:val="20"/>
          <w:szCs w:val="20"/>
        </w:rPr>
        <w:t xml:space="preserve">, s. r. o., PRELIKA, </w:t>
      </w:r>
      <w:proofErr w:type="spellStart"/>
      <w:r w:rsidRPr="00E40295">
        <w:rPr>
          <w:rFonts w:cstheme="minorHAnsi"/>
          <w:i/>
          <w:sz w:val="20"/>
          <w:szCs w:val="20"/>
        </w:rPr>
        <w:t>a.s</w:t>
      </w:r>
      <w:proofErr w:type="spellEnd"/>
      <w:r w:rsidRPr="00E40295">
        <w:rPr>
          <w:rFonts w:cstheme="minorHAnsi"/>
          <w:i/>
          <w:sz w:val="20"/>
          <w:szCs w:val="20"/>
        </w:rPr>
        <w:t xml:space="preserve">. Prešov, PK Auto, </w:t>
      </w:r>
      <w:proofErr w:type="spellStart"/>
      <w:r w:rsidRPr="00E40295">
        <w:rPr>
          <w:rFonts w:cstheme="minorHAnsi"/>
          <w:i/>
          <w:sz w:val="20"/>
          <w:szCs w:val="20"/>
        </w:rPr>
        <w:t>s.r.o</w:t>
      </w:r>
      <w:proofErr w:type="spellEnd"/>
      <w:r w:rsidRPr="00E40295">
        <w:rPr>
          <w:rFonts w:cstheme="minorHAnsi"/>
          <w:i/>
          <w:sz w:val="20"/>
          <w:szCs w:val="20"/>
        </w:rPr>
        <w:t xml:space="preserve">., TOMARK, </w:t>
      </w:r>
      <w:proofErr w:type="spellStart"/>
      <w:r w:rsidRPr="00E40295">
        <w:rPr>
          <w:rFonts w:cstheme="minorHAnsi"/>
          <w:i/>
          <w:sz w:val="20"/>
          <w:szCs w:val="20"/>
        </w:rPr>
        <w:t>s.r.o</w:t>
      </w:r>
      <w:proofErr w:type="spellEnd"/>
      <w:r w:rsidRPr="00E40295">
        <w:rPr>
          <w:rFonts w:cstheme="minorHAnsi"/>
          <w:i/>
          <w:sz w:val="20"/>
          <w:szCs w:val="20"/>
        </w:rPr>
        <w:t xml:space="preserve">., COOP Jednota Prešov, </w:t>
      </w:r>
      <w:proofErr w:type="spellStart"/>
      <w:r w:rsidRPr="00E40295">
        <w:rPr>
          <w:rFonts w:cstheme="minorHAnsi"/>
          <w:i/>
          <w:sz w:val="20"/>
          <w:szCs w:val="20"/>
        </w:rPr>
        <w:t>s.d</w:t>
      </w:r>
      <w:proofErr w:type="spellEnd"/>
      <w:r w:rsidRPr="00E40295">
        <w:rPr>
          <w:rFonts w:cstheme="minorHAnsi"/>
          <w:i/>
          <w:sz w:val="20"/>
          <w:szCs w:val="20"/>
        </w:rPr>
        <w:t xml:space="preserve">., ELCOM, </w:t>
      </w:r>
      <w:proofErr w:type="spellStart"/>
      <w:r w:rsidRPr="00E40295">
        <w:rPr>
          <w:rFonts w:cstheme="minorHAnsi"/>
          <w:i/>
          <w:sz w:val="20"/>
          <w:szCs w:val="20"/>
        </w:rPr>
        <w:t>s.r.o</w:t>
      </w:r>
      <w:proofErr w:type="spellEnd"/>
      <w:r w:rsidRPr="00E40295">
        <w:rPr>
          <w:rFonts w:cstheme="minorHAnsi"/>
          <w:i/>
          <w:sz w:val="20"/>
          <w:szCs w:val="20"/>
        </w:rPr>
        <w:t xml:space="preserve">., Mestský úrad Vysoké Tatry, Bardejovské Kúpele, a. s., Kúpele Nový Smokovec, a. s., Kúpele Výšené Ružbachy, a. s. a ďalšie. V ostatnom čase pribudli do ponuky stredísk študentskej praxe firmy ako napr. </w:t>
      </w:r>
      <w:proofErr w:type="spellStart"/>
      <w:r w:rsidRPr="00E40295">
        <w:rPr>
          <w:rFonts w:cstheme="minorHAnsi"/>
          <w:i/>
          <w:sz w:val="20"/>
          <w:szCs w:val="20"/>
        </w:rPr>
        <w:t>Promiseo</w:t>
      </w:r>
      <w:proofErr w:type="spellEnd"/>
      <w:r w:rsidRPr="00E40295">
        <w:rPr>
          <w:rFonts w:cstheme="minorHAnsi"/>
          <w:i/>
          <w:sz w:val="20"/>
          <w:szCs w:val="20"/>
        </w:rPr>
        <w:t xml:space="preserve">, s. r. o., Krajská organizácia cestovného ruchu - KOCR Severovýchod Slovenska, OOCR Šariš, </w:t>
      </w:r>
      <w:proofErr w:type="spellStart"/>
      <w:r w:rsidRPr="00E40295">
        <w:rPr>
          <w:rFonts w:cstheme="minorHAnsi"/>
          <w:i/>
          <w:sz w:val="20"/>
          <w:szCs w:val="20"/>
        </w:rPr>
        <w:t>Plzeňský</w:t>
      </w:r>
      <w:proofErr w:type="spellEnd"/>
      <w:r w:rsidRPr="00E40295">
        <w:rPr>
          <w:rFonts w:cstheme="minorHAnsi"/>
          <w:i/>
          <w:sz w:val="20"/>
          <w:szCs w:val="20"/>
        </w:rPr>
        <w:t xml:space="preserve"> Prazdroj Slovensko, a. s., Environmentálna Energetická Agentúra, n. o. a ďalšie organizácie.</w:t>
      </w:r>
    </w:p>
    <w:p w14:paraId="4821CFCA" w14:textId="77777777" w:rsidR="00AA30C2" w:rsidRDefault="00AA30C2" w:rsidP="006474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144736C2" w14:textId="77777777" w:rsidR="001D1E2C" w:rsidRPr="001D1E2C" w:rsidRDefault="001D1E2C" w:rsidP="001D1E2C">
      <w:pPr>
        <w:autoSpaceDE w:val="0"/>
        <w:autoSpaceDN w:val="0"/>
        <w:adjustRightInd w:val="0"/>
        <w:spacing w:after="0" w:line="240" w:lineRule="auto"/>
        <w:jc w:val="both"/>
        <w:rPr>
          <w:rFonts w:cstheme="minorHAnsi"/>
          <w:sz w:val="16"/>
          <w:szCs w:val="16"/>
        </w:rPr>
      </w:pPr>
    </w:p>
    <w:p w14:paraId="2F25686D" w14:textId="6676868A" w:rsidR="005526B2" w:rsidRPr="001263B7" w:rsidRDefault="00B86EE3" w:rsidP="005526B2">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Charakteristika informačného zabezpečenia študijného programu (prístup k študijnej literatúre podľa </w:t>
      </w:r>
      <w:r w:rsidR="0077579B">
        <w:rPr>
          <w:rFonts w:cstheme="minorHAnsi"/>
          <w:sz w:val="16"/>
          <w:szCs w:val="16"/>
        </w:rPr>
        <w:t>i</w:t>
      </w:r>
      <w:r w:rsidRPr="002E27BC">
        <w:rPr>
          <w:rFonts w:cstheme="minorHAnsi"/>
          <w:sz w:val="16"/>
          <w:szCs w:val="16"/>
        </w:rPr>
        <w:t>nformačných listov</w:t>
      </w:r>
      <w:r w:rsidR="00507FBF" w:rsidRPr="002E27BC">
        <w:rPr>
          <w:rFonts w:cstheme="minorHAnsi"/>
          <w:sz w:val="16"/>
          <w:szCs w:val="16"/>
        </w:rPr>
        <w:t xml:space="preserve"> predmetov</w:t>
      </w:r>
      <w:r w:rsidR="002E27BC" w:rsidRPr="002E27BC">
        <w:rPr>
          <w:rFonts w:cstheme="minorHAnsi"/>
          <w:sz w:val="16"/>
          <w:szCs w:val="16"/>
        </w:rPr>
        <w:t>)</w:t>
      </w:r>
      <w:r w:rsidRPr="002E27BC">
        <w:rPr>
          <w:rFonts w:cstheme="minorHAnsi"/>
          <w:sz w:val="16"/>
          <w:szCs w:val="16"/>
        </w:rPr>
        <w:t xml:space="preserve">, </w:t>
      </w:r>
      <w:r w:rsidR="00507FBF" w:rsidRPr="002E27BC">
        <w:rPr>
          <w:rFonts w:cstheme="minorHAnsi"/>
          <w:sz w:val="16"/>
          <w:szCs w:val="16"/>
        </w:rPr>
        <w:t xml:space="preserve">prístup k </w:t>
      </w:r>
      <w:r w:rsidRPr="002E27BC">
        <w:rPr>
          <w:rFonts w:cstheme="minorHAnsi"/>
          <w:sz w:val="16"/>
          <w:szCs w:val="16"/>
        </w:rPr>
        <w:t xml:space="preserve">informačným databázam a ďalším informačným zdrojom, informačným technológiám a podobne). </w:t>
      </w:r>
    </w:p>
    <w:p w14:paraId="27EDB0D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Pravidlá prevádzky a správy informačného systému pre automatizovanú správu registratúry sú dostupné na:  </w:t>
      </w:r>
      <w:hyperlink r:id="rId99" w:history="1">
        <w:r w:rsidRPr="00E40295">
          <w:rPr>
            <w:rStyle w:val="Hypertextovprepojenie"/>
            <w:rFonts w:cstheme="minorHAnsi"/>
            <w:i/>
            <w:iCs/>
            <w:color w:val="auto"/>
            <w:sz w:val="20"/>
            <w:szCs w:val="20"/>
            <w:u w:val="none"/>
          </w:rPr>
          <w:t>https://www.unipo.sk/public/media/31600/VSK_04_03i_Pravidla%20prevadzky%20a%20spravy%20IS%20Memphis_8_2019%20s%20prilohami.pdf</w:t>
        </w:r>
      </w:hyperlink>
    </w:p>
    <w:p w14:paraId="64A549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Centrum výpočtovej techniky Prešovskej univerzity v Prešove ponúka vstupy:</w:t>
      </w:r>
    </w:p>
    <w:p w14:paraId="33FD91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Univerzitný e-mail,</w:t>
      </w:r>
    </w:p>
    <w:p w14:paraId="21B4F5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WiFi sieť PU,</w:t>
      </w:r>
    </w:p>
    <w:p w14:paraId="362EB1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IS MEMPHIS – Registratúra, </w:t>
      </w:r>
    </w:p>
    <w:p w14:paraId="386C2D6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MAIS – študent,</w:t>
      </w:r>
    </w:p>
    <w:p w14:paraId="2917C37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MAIS – pedagóg,</w:t>
      </w:r>
    </w:p>
    <w:p w14:paraId="0FB31C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w:t>
      </w:r>
      <w:proofErr w:type="spellStart"/>
      <w:r w:rsidRPr="00E40295">
        <w:rPr>
          <w:rFonts w:cstheme="minorHAnsi"/>
          <w:i/>
          <w:iCs/>
          <w:sz w:val="20"/>
          <w:szCs w:val="20"/>
        </w:rPr>
        <w:t>Moodle</w:t>
      </w:r>
      <w:proofErr w:type="spellEnd"/>
      <w:r w:rsidRPr="00E40295">
        <w:rPr>
          <w:rFonts w:cstheme="minorHAnsi"/>
          <w:i/>
          <w:iCs/>
          <w:sz w:val="20"/>
          <w:szCs w:val="20"/>
        </w:rPr>
        <w:t xml:space="preserve"> E-learning,</w:t>
      </w:r>
    </w:p>
    <w:p w14:paraId="65574EA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Objednávanie elektronických stravných lístkov,</w:t>
      </w:r>
    </w:p>
    <w:p w14:paraId="617145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Stravovací IS,</w:t>
      </w:r>
    </w:p>
    <w:p w14:paraId="5186B0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Zamestnanecký portál, výplatné pásky,</w:t>
      </w:r>
      <w:r w:rsidRPr="00E40295">
        <w:t xml:space="preserve"> </w:t>
      </w:r>
    </w:p>
    <w:p w14:paraId="373D76F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Dochádzkový IS,</w:t>
      </w:r>
    </w:p>
    <w:p w14:paraId="4C09D4E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Používateľský portál IDM,</w:t>
      </w:r>
    </w:p>
    <w:p w14:paraId="303936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Aplikácie Microsoft 365,</w:t>
      </w:r>
    </w:p>
    <w:p w14:paraId="4D6CADB6" w14:textId="58910C62" w:rsidR="00AA30C2" w:rsidRDefault="00AA30C2" w:rsidP="00534E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 Nahlasovanie </w:t>
      </w:r>
      <w:proofErr w:type="spellStart"/>
      <w:r w:rsidRPr="00E40295">
        <w:rPr>
          <w:rFonts w:cstheme="minorHAnsi"/>
          <w:i/>
          <w:iCs/>
          <w:sz w:val="20"/>
          <w:szCs w:val="20"/>
        </w:rPr>
        <w:t>závad</w:t>
      </w:r>
      <w:proofErr w:type="spellEnd"/>
      <w:r w:rsidRPr="00E40295">
        <w:rPr>
          <w:rFonts w:cstheme="minorHAnsi"/>
          <w:i/>
          <w:iCs/>
          <w:sz w:val="20"/>
          <w:szCs w:val="20"/>
        </w:rPr>
        <w:t xml:space="preserve"> (pre správne fungovanie použite Google Chrome).</w:t>
      </w:r>
    </w:p>
    <w:p w14:paraId="4F94E48A" w14:textId="77777777" w:rsidR="00534E8A" w:rsidRPr="00534E8A" w:rsidRDefault="00534E8A" w:rsidP="00534E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p>
    <w:p w14:paraId="5D50EE6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Informačné zabezpečenie</w:t>
      </w:r>
      <w:r w:rsidRPr="00E40295">
        <w:rPr>
          <w:rFonts w:cstheme="minorHAnsi"/>
          <w:i/>
          <w:iCs/>
          <w:sz w:val="20"/>
          <w:szCs w:val="20"/>
        </w:rPr>
        <w:t xml:space="preserve"> </w:t>
      </w:r>
      <w:r w:rsidRPr="00E40295">
        <w:rPr>
          <w:rFonts w:cstheme="minorHAnsi"/>
          <w:b/>
          <w:bCs/>
          <w:i/>
          <w:iCs/>
          <w:sz w:val="20"/>
          <w:szCs w:val="20"/>
        </w:rPr>
        <w:t>študijného programu</w:t>
      </w:r>
      <w:r w:rsidRPr="00E40295">
        <w:rPr>
          <w:rFonts w:cstheme="minorHAnsi"/>
          <w:i/>
          <w:iCs/>
          <w:sz w:val="20"/>
          <w:szCs w:val="20"/>
        </w:rPr>
        <w:t xml:space="preserve"> je na zodpovedajúcej úrovni. FMEO disponuje servermi a internetovým pripojením, ktoré je bezplatne zdieľané a poskytované všetkým študentom. Personál je vybavený didaktickou technikou, osobnými počítačmi, notebookmi. V priestoroch bola celoplošne implementovaná centrálne riadená WiFi sieť univerzity, ktorá umožňuje najmä pripojenie mobilných zariadení v takmer všetkých objektoch univerzity.</w:t>
      </w:r>
    </w:p>
    <w:p w14:paraId="04D652E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E40295">
        <w:rPr>
          <w:rFonts w:cstheme="minorHAnsi"/>
          <w:i/>
          <w:iCs/>
          <w:sz w:val="20"/>
          <w:szCs w:val="20"/>
        </w:rPr>
        <w:t>Gbit</w:t>
      </w:r>
      <w:proofErr w:type="spellEnd"/>
      <w:r w:rsidRPr="00E40295">
        <w:rPr>
          <w:rFonts w:cstheme="minorHAnsi"/>
          <w:i/>
          <w:iCs/>
          <w:sz w:val="20"/>
          <w:szCs w:val="20"/>
        </w:rPr>
        <w:t xml:space="preserve">/s, ale sú pripravené aj na zavedenie rýchlosti 10 </w:t>
      </w:r>
      <w:proofErr w:type="spellStart"/>
      <w:r w:rsidRPr="00E40295">
        <w:rPr>
          <w:rFonts w:cstheme="minorHAnsi"/>
          <w:i/>
          <w:iCs/>
          <w:sz w:val="20"/>
          <w:szCs w:val="20"/>
        </w:rPr>
        <w:t>Gbit</w:t>
      </w:r>
      <w:proofErr w:type="spellEnd"/>
      <w:r w:rsidRPr="00E40295">
        <w:rPr>
          <w:rFonts w:cstheme="minorHAnsi"/>
          <w:i/>
          <w:iCs/>
          <w:sz w:val="20"/>
          <w:szCs w:val="20"/>
        </w:rPr>
        <w:t xml:space="preserve">/s v budúcnosti. </w:t>
      </w:r>
    </w:p>
    <w:p w14:paraId="2D3793A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iCs/>
          <w:sz w:val="20"/>
          <w:szCs w:val="20"/>
        </w:rPr>
      </w:pPr>
      <w:r w:rsidRPr="00E40295">
        <w:rPr>
          <w:rFonts w:cstheme="minorHAnsi"/>
          <w:i/>
          <w:iCs/>
          <w:sz w:val="20"/>
          <w:szCs w:val="20"/>
        </w:rPr>
        <w:t>V rokoch 2017 až 2020 na univerzite prebehla kompletná výmena a rekonštrukcia centrálne riadenej WiFi siete v hodnote 154 000 eur, bolo nainštalovaných celkovo 298 nových prístupových bodov vo všetkých objektoch.</w:t>
      </w:r>
    </w:p>
    <w:p w14:paraId="482853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iCs/>
          <w:sz w:val="20"/>
          <w:szCs w:val="20"/>
        </w:rPr>
        <w:t>V súčasnosti na PU je k dispozícii viac než 2880 osobných počítačov, 98 serverov, takmer 1000 tlačiarní, 300 dataprojektorov, 20 interaktívnych tabúľ, ktoré majú vyučujúci k dispozícii.</w:t>
      </w:r>
      <w:r w:rsidRPr="00E40295">
        <w:rPr>
          <w:rFonts w:cstheme="minorHAnsi"/>
          <w:i/>
          <w:sz w:val="20"/>
          <w:szCs w:val="20"/>
        </w:rPr>
        <w:t xml:space="preserve"> </w:t>
      </w:r>
    </w:p>
    <w:p w14:paraId="4E2382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proofErr w:type="spellStart"/>
      <w:r w:rsidRPr="00E40295">
        <w:rPr>
          <w:rFonts w:cstheme="minorHAnsi"/>
          <w:i/>
          <w:iCs/>
          <w:sz w:val="20"/>
          <w:szCs w:val="20"/>
        </w:rPr>
        <w:t>Celouniverzitné</w:t>
      </w:r>
      <w:proofErr w:type="spellEnd"/>
      <w:r w:rsidRPr="00E40295">
        <w:rPr>
          <w:rFonts w:cstheme="minorHAnsi"/>
          <w:i/>
          <w:iCs/>
          <w:sz w:val="20"/>
          <w:szCs w:val="20"/>
        </w:rPr>
        <w:t xml:space="preserve"> informačné systémy:</w:t>
      </w:r>
    </w:p>
    <w:p w14:paraId="4359820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Modulárny akademický informačný systém (MAIS)</w:t>
      </w:r>
    </w:p>
    <w:p w14:paraId="5BDD926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Informačný systém pre riadenie štúdia poskytuje podporu celého životného cyklu štúdia. MAIS je určený najmä pre:</w:t>
      </w:r>
    </w:p>
    <w:p w14:paraId="5E45F65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prijímacieho konania,</w:t>
      </w:r>
    </w:p>
    <w:p w14:paraId="3D087D03"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štúdia,</w:t>
      </w:r>
    </w:p>
    <w:p w14:paraId="09B0BD47"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lastRenderedPageBreak/>
        <w:t>spracovanie študijných programov,</w:t>
      </w:r>
    </w:p>
    <w:p w14:paraId="5C59F075"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 xml:space="preserve">spracovanie rozvrhu hodín, </w:t>
      </w:r>
    </w:p>
    <w:p w14:paraId="016AA408"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správu ľudských zdrojov – evidencia zamestnancov univerzity,</w:t>
      </w:r>
    </w:p>
    <w:p w14:paraId="73236D1E" w14:textId="77777777" w:rsidR="00AA30C2" w:rsidRPr="00E40295" w:rsidRDefault="00AA30C2" w:rsidP="00AA30C2">
      <w:pPr>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70" w:hanging="170"/>
        <w:jc w:val="both"/>
        <w:rPr>
          <w:rFonts w:cstheme="minorHAnsi"/>
          <w:i/>
          <w:iCs/>
          <w:sz w:val="20"/>
          <w:szCs w:val="20"/>
        </w:rPr>
      </w:pPr>
      <w:r w:rsidRPr="00E40295">
        <w:rPr>
          <w:rFonts w:cstheme="minorHAnsi"/>
          <w:i/>
          <w:iCs/>
          <w:sz w:val="20"/>
          <w:szCs w:val="20"/>
        </w:rPr>
        <w:t>spracovanie a evidenciu ubytovania študentov.</w:t>
      </w:r>
    </w:p>
    <w:p w14:paraId="311E0A2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Knižničný informačný systém</w:t>
      </w:r>
    </w:p>
    <w:p w14:paraId="6878D2C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w:t>
      </w:r>
    </w:p>
    <w:p w14:paraId="7E3B47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w:t>
      </w:r>
    </w:p>
    <w:p w14:paraId="4335DB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(ročný prírastok knižničného fondu je cca 4 000 </w:t>
      </w:r>
      <w:proofErr w:type="spellStart"/>
      <w:r w:rsidRPr="00E40295">
        <w:rPr>
          <w:rFonts w:cstheme="minorHAnsi"/>
          <w:i/>
          <w:iCs/>
          <w:sz w:val="20"/>
          <w:szCs w:val="20"/>
        </w:rPr>
        <w:t>kn</w:t>
      </w:r>
      <w:proofErr w:type="spellEnd"/>
      <w:r w:rsidRPr="00E40295">
        <w:rPr>
          <w:rFonts w:cstheme="minorHAnsi"/>
          <w:i/>
          <w:iCs/>
          <w:sz w:val="20"/>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E40295">
        <w:rPr>
          <w:rFonts w:cstheme="minorHAnsi"/>
          <w:i/>
          <w:iCs/>
          <w:sz w:val="20"/>
          <w:szCs w:val="20"/>
        </w:rPr>
        <w:t>plnotextových</w:t>
      </w:r>
      <w:proofErr w:type="spellEnd"/>
      <w:r w:rsidRPr="00E40295">
        <w:rPr>
          <w:rFonts w:cstheme="minorHAnsi"/>
          <w:i/>
          <w:iCs/>
          <w:sz w:val="20"/>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w:t>
      </w:r>
      <w:r w:rsidRPr="00E40295">
        <w:rPr>
          <w:rFonts w:cstheme="minorHAnsi"/>
          <w:i/>
          <w:iCs/>
          <w:sz w:val="20"/>
          <w:szCs w:val="20"/>
          <w:vertAlign w:val="superscript"/>
        </w:rPr>
        <w:t>2</w:t>
      </w:r>
      <w:r w:rsidRPr="00E40295">
        <w:rPr>
          <w:rFonts w:cstheme="minorHAnsi"/>
          <w:i/>
          <w:iCs/>
          <w:sz w:val="20"/>
          <w:szCs w:val="20"/>
        </w:rPr>
        <w:t>, z toho pre používateľov 1 150 m</w:t>
      </w:r>
      <w:r w:rsidRPr="00E40295">
        <w:rPr>
          <w:rFonts w:cstheme="minorHAnsi"/>
          <w:i/>
          <w:iCs/>
          <w:sz w:val="20"/>
          <w:szCs w:val="20"/>
          <w:vertAlign w:val="superscript"/>
        </w:rPr>
        <w:t>2</w:t>
      </w:r>
      <w:r w:rsidRPr="00E40295">
        <w:rPr>
          <w:rFonts w:cstheme="minorHAnsi"/>
          <w:i/>
          <w:iCs/>
          <w:sz w:val="20"/>
          <w:szCs w:val="20"/>
        </w:rPr>
        <w:t>.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E40295">
        <w:rPr>
          <w:rFonts w:cstheme="minorHAnsi"/>
          <w:i/>
          <w:iCs/>
          <w:sz w:val="20"/>
          <w:szCs w:val="20"/>
        </w:rPr>
        <w:t>PULIBnet</w:t>
      </w:r>
      <w:proofErr w:type="spellEnd"/>
      <w:r w:rsidRPr="00E40295">
        <w:rPr>
          <w:rFonts w:cstheme="minorHAnsi"/>
          <w:i/>
          <w:iCs/>
          <w:sz w:val="20"/>
          <w:szCs w:val="20"/>
        </w:rPr>
        <w:t xml:space="preserve">) so 4 servermi, 84 počítačmi, z toho pre používateľov je vyhradených 45 počítačov. Každoročne vydáva bibliografiu publikačnej činnosti PU. Knižnica poskytuje prístup do 9 platených </w:t>
      </w:r>
      <w:proofErr w:type="spellStart"/>
      <w:r w:rsidRPr="00E40295">
        <w:rPr>
          <w:rFonts w:cstheme="minorHAnsi"/>
          <w:i/>
          <w:iCs/>
          <w:sz w:val="20"/>
          <w:szCs w:val="20"/>
        </w:rPr>
        <w:t>plnotextových</w:t>
      </w:r>
      <w:proofErr w:type="spellEnd"/>
      <w:r w:rsidRPr="00E40295">
        <w:rPr>
          <w:rFonts w:cstheme="minorHAnsi"/>
          <w:i/>
          <w:iCs/>
          <w:sz w:val="20"/>
          <w:szCs w:val="20"/>
        </w:rPr>
        <w:t xml:space="preserve"> databázových centier (EBSCO, </w:t>
      </w:r>
      <w:proofErr w:type="spellStart"/>
      <w:r w:rsidRPr="00E40295">
        <w:rPr>
          <w:rFonts w:cstheme="minorHAnsi"/>
          <w:i/>
          <w:iCs/>
          <w:sz w:val="20"/>
          <w:szCs w:val="20"/>
        </w:rPr>
        <w:t>Gale</w:t>
      </w:r>
      <w:proofErr w:type="spellEnd"/>
      <w:r w:rsidRPr="00E40295">
        <w:rPr>
          <w:rFonts w:cstheme="minorHAnsi"/>
          <w:i/>
          <w:iCs/>
          <w:sz w:val="20"/>
          <w:szCs w:val="20"/>
        </w:rPr>
        <w:t xml:space="preserve">, </w:t>
      </w:r>
      <w:proofErr w:type="spellStart"/>
      <w:r w:rsidRPr="00E40295">
        <w:rPr>
          <w:rFonts w:cstheme="minorHAnsi"/>
          <w:i/>
          <w:iCs/>
          <w:sz w:val="20"/>
          <w:szCs w:val="20"/>
        </w:rPr>
        <w:t>ProQuest</w:t>
      </w:r>
      <w:proofErr w:type="spellEnd"/>
      <w:r w:rsidRPr="00E40295">
        <w:rPr>
          <w:rFonts w:cstheme="minorHAnsi"/>
          <w:i/>
          <w:iCs/>
          <w:sz w:val="20"/>
          <w:szCs w:val="20"/>
        </w:rPr>
        <w:t xml:space="preserve">, </w:t>
      </w:r>
      <w:proofErr w:type="spellStart"/>
      <w:r w:rsidRPr="00E40295">
        <w:rPr>
          <w:rFonts w:cstheme="minorHAnsi"/>
          <w:i/>
          <w:iCs/>
          <w:sz w:val="20"/>
          <w:szCs w:val="20"/>
        </w:rPr>
        <w:t>Science</w:t>
      </w:r>
      <w:proofErr w:type="spellEnd"/>
      <w:r w:rsidRPr="00E40295">
        <w:rPr>
          <w:rFonts w:cstheme="minorHAnsi"/>
          <w:i/>
          <w:iCs/>
          <w:sz w:val="20"/>
          <w:szCs w:val="20"/>
        </w:rPr>
        <w:t xml:space="preserve"> </w:t>
      </w:r>
      <w:proofErr w:type="spellStart"/>
      <w:r w:rsidRPr="00E40295">
        <w:rPr>
          <w:rFonts w:cstheme="minorHAnsi"/>
          <w:i/>
          <w:iCs/>
          <w:sz w:val="20"/>
          <w:szCs w:val="20"/>
        </w:rPr>
        <w:t>Direct</w:t>
      </w:r>
      <w:proofErr w:type="spellEnd"/>
      <w:r w:rsidRPr="00E40295">
        <w:rPr>
          <w:rFonts w:cstheme="minorHAnsi"/>
          <w:i/>
          <w:iCs/>
          <w:sz w:val="20"/>
          <w:szCs w:val="20"/>
        </w:rPr>
        <w:t xml:space="preserve">, </w:t>
      </w:r>
      <w:proofErr w:type="spellStart"/>
      <w:r w:rsidRPr="00E40295">
        <w:rPr>
          <w:rFonts w:cstheme="minorHAnsi"/>
          <w:i/>
          <w:iCs/>
          <w:sz w:val="20"/>
          <w:szCs w:val="20"/>
        </w:rPr>
        <w:t>Scopus</w:t>
      </w:r>
      <w:proofErr w:type="spellEnd"/>
      <w:r w:rsidRPr="00E40295">
        <w:rPr>
          <w:rFonts w:cstheme="minorHAnsi"/>
          <w:i/>
          <w:iCs/>
          <w:sz w:val="20"/>
          <w:szCs w:val="20"/>
        </w:rPr>
        <w:t xml:space="preserve">, </w:t>
      </w:r>
      <w:proofErr w:type="spellStart"/>
      <w:r w:rsidRPr="00E40295">
        <w:rPr>
          <w:rFonts w:cstheme="minorHAnsi"/>
          <w:i/>
          <w:iCs/>
          <w:sz w:val="20"/>
          <w:szCs w:val="20"/>
        </w:rPr>
        <w:t>Springer</w:t>
      </w:r>
      <w:proofErr w:type="spellEnd"/>
      <w:r w:rsidRPr="00E40295">
        <w:rPr>
          <w:rFonts w:cstheme="minorHAnsi"/>
          <w:i/>
          <w:iCs/>
          <w:sz w:val="20"/>
          <w:szCs w:val="20"/>
        </w:rPr>
        <w:t xml:space="preserve">, </w:t>
      </w:r>
      <w:proofErr w:type="spellStart"/>
      <w:r w:rsidRPr="00E40295">
        <w:rPr>
          <w:rFonts w:cstheme="minorHAnsi"/>
          <w:i/>
          <w:iCs/>
          <w:sz w:val="20"/>
          <w:szCs w:val="20"/>
        </w:rPr>
        <w:t>Taylor</w:t>
      </w:r>
      <w:proofErr w:type="spellEnd"/>
      <w:r w:rsidRPr="00E40295">
        <w:rPr>
          <w:rFonts w:cstheme="minorHAnsi"/>
          <w:i/>
          <w:iCs/>
          <w:sz w:val="20"/>
          <w:szCs w:val="20"/>
        </w:rPr>
        <w:t xml:space="preserve"> and </w:t>
      </w:r>
      <w:proofErr w:type="spellStart"/>
      <w:r w:rsidRPr="00E40295">
        <w:rPr>
          <w:rFonts w:cstheme="minorHAnsi"/>
          <w:i/>
          <w:iCs/>
          <w:sz w:val="20"/>
          <w:szCs w:val="20"/>
        </w:rPr>
        <w:t>Francis</w:t>
      </w:r>
      <w:proofErr w:type="spellEnd"/>
      <w:r w:rsidRPr="00E40295">
        <w:rPr>
          <w:rFonts w:cstheme="minorHAnsi"/>
          <w:i/>
          <w:iCs/>
          <w:sz w:val="20"/>
          <w:szCs w:val="20"/>
        </w:rPr>
        <w:t xml:space="preserve">, Web of </w:t>
      </w:r>
      <w:proofErr w:type="spellStart"/>
      <w:r w:rsidRPr="00E40295">
        <w:rPr>
          <w:rFonts w:cstheme="minorHAnsi"/>
          <w:i/>
          <w:iCs/>
          <w:sz w:val="20"/>
          <w:szCs w:val="20"/>
        </w:rPr>
        <w:t>Knowledge</w:t>
      </w:r>
      <w:proofErr w:type="spellEnd"/>
      <w:r w:rsidRPr="00E40295">
        <w:rPr>
          <w:rFonts w:cstheme="minorHAnsi"/>
          <w:i/>
          <w:iCs/>
          <w:sz w:val="20"/>
          <w:szCs w:val="20"/>
        </w:rPr>
        <w:t xml:space="preserve">, </w:t>
      </w:r>
      <w:proofErr w:type="spellStart"/>
      <w:r w:rsidRPr="00E40295">
        <w:rPr>
          <w:rFonts w:cstheme="minorHAnsi"/>
          <w:i/>
          <w:iCs/>
          <w:sz w:val="20"/>
          <w:szCs w:val="20"/>
        </w:rPr>
        <w:t>Wiley</w:t>
      </w:r>
      <w:proofErr w:type="spellEnd"/>
      <w:r w:rsidRPr="00E40295">
        <w:rPr>
          <w:rFonts w:cstheme="minorHAnsi"/>
          <w:i/>
          <w:iCs/>
          <w:sz w:val="20"/>
          <w:szCs w:val="20"/>
        </w:rPr>
        <w:t>).</w:t>
      </w:r>
    </w:p>
    <w:p w14:paraId="10312E62" w14:textId="77777777" w:rsidR="00006C1C" w:rsidRPr="00006C1C" w:rsidRDefault="00006C1C" w:rsidP="00006C1C">
      <w:pPr>
        <w:autoSpaceDE w:val="0"/>
        <w:autoSpaceDN w:val="0"/>
        <w:adjustRightInd w:val="0"/>
        <w:spacing w:after="0" w:line="240" w:lineRule="auto"/>
        <w:jc w:val="both"/>
        <w:rPr>
          <w:rFonts w:cstheme="minorHAnsi"/>
          <w:sz w:val="16"/>
          <w:szCs w:val="16"/>
        </w:rPr>
      </w:pPr>
    </w:p>
    <w:p w14:paraId="2E924D4A" w14:textId="28747219" w:rsidR="005F17DF" w:rsidRPr="00CA50D8" w:rsidRDefault="00F356F5" w:rsidP="008E3B2A">
      <w:pPr>
        <w:pStyle w:val="Odsekzoznamu"/>
        <w:numPr>
          <w:ilvl w:val="0"/>
          <w:numId w:val="5"/>
        </w:numPr>
        <w:autoSpaceDE w:val="0"/>
        <w:autoSpaceDN w:val="0"/>
        <w:adjustRightInd w:val="0"/>
        <w:spacing w:after="0" w:line="240" w:lineRule="auto"/>
        <w:jc w:val="both"/>
        <w:rPr>
          <w:rFonts w:cstheme="minorHAnsi"/>
          <w:sz w:val="16"/>
          <w:szCs w:val="16"/>
        </w:rPr>
      </w:pPr>
      <w:r w:rsidRPr="00CA6877">
        <w:rPr>
          <w:rFonts w:cstheme="minorHAnsi"/>
          <w:sz w:val="16"/>
          <w:szCs w:val="16"/>
        </w:rPr>
        <w:t>Charakteristika a rozsah dištančného vzdelávania uplatňovaná v študijnom programe s priradením k predmetom.</w:t>
      </w:r>
      <w:r w:rsidR="005443FF" w:rsidRPr="00CA6877">
        <w:rPr>
          <w:rFonts w:cstheme="minorHAnsi"/>
          <w:sz w:val="16"/>
          <w:szCs w:val="16"/>
        </w:rPr>
        <w:t xml:space="preserve"> Prístupy, manuály </w:t>
      </w:r>
      <w:r w:rsidR="00BC321D" w:rsidRPr="00CA6877">
        <w:rPr>
          <w:rFonts w:cstheme="minorHAnsi"/>
          <w:sz w:val="16"/>
          <w:szCs w:val="16"/>
        </w:rPr>
        <w:t>e</w:t>
      </w:r>
      <w:r w:rsidR="005443FF" w:rsidRPr="00CA6877">
        <w:rPr>
          <w:rFonts w:cstheme="minorHAnsi"/>
          <w:sz w:val="16"/>
          <w:szCs w:val="16"/>
        </w:rPr>
        <w:t>-learni</w:t>
      </w:r>
      <w:r w:rsidR="00BC321D" w:rsidRPr="00CA6877">
        <w:rPr>
          <w:rFonts w:cstheme="minorHAnsi"/>
          <w:sz w:val="16"/>
          <w:szCs w:val="16"/>
        </w:rPr>
        <w:t>n</w:t>
      </w:r>
      <w:r w:rsidR="005443FF" w:rsidRPr="00CA6877">
        <w:rPr>
          <w:rFonts w:cstheme="minorHAnsi"/>
          <w:sz w:val="16"/>
          <w:szCs w:val="16"/>
        </w:rPr>
        <w:t xml:space="preserve">gových portálov. </w:t>
      </w:r>
      <w:r w:rsidRPr="00CA6877">
        <w:rPr>
          <w:rFonts w:cstheme="minorHAnsi"/>
          <w:sz w:val="16"/>
          <w:szCs w:val="16"/>
        </w:rPr>
        <w:t>Postupy pri prechode z prezenčného na dištančné vzdelávanie.</w:t>
      </w:r>
      <w:bookmarkStart w:id="11" w:name="_Hlk94109239"/>
    </w:p>
    <w:bookmarkEnd w:id="11"/>
    <w:p w14:paraId="694A595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FMEO prebieha kombinovaná metóda štúdia. Dištančné vzdelávanie prebieha v rámci kombinovanej metódy štúdia najčastejšie prostredníctvom platformy </w:t>
      </w:r>
      <w:proofErr w:type="spellStart"/>
      <w:r w:rsidRPr="00E40295">
        <w:rPr>
          <w:rFonts w:cstheme="minorHAnsi"/>
          <w:i/>
          <w:iCs/>
          <w:sz w:val="20"/>
          <w:szCs w:val="20"/>
        </w:rPr>
        <w:t>Moodle</w:t>
      </w:r>
      <w:proofErr w:type="spellEnd"/>
      <w:r w:rsidRPr="00E40295">
        <w:rPr>
          <w:rFonts w:cstheme="minorHAnsi"/>
          <w:i/>
          <w:iCs/>
          <w:sz w:val="20"/>
          <w:szCs w:val="20"/>
        </w:rPr>
        <w:t xml:space="preserve"> alebo MS </w:t>
      </w:r>
      <w:proofErr w:type="spellStart"/>
      <w:r w:rsidRPr="00E40295">
        <w:rPr>
          <w:rFonts w:cstheme="minorHAnsi"/>
          <w:i/>
          <w:iCs/>
          <w:sz w:val="20"/>
          <w:szCs w:val="20"/>
        </w:rPr>
        <w:t>Teams</w:t>
      </w:r>
      <w:proofErr w:type="spellEnd"/>
      <w:r w:rsidRPr="00E40295">
        <w:rPr>
          <w:rFonts w:cstheme="minorHAnsi"/>
          <w:i/>
          <w:iCs/>
          <w:sz w:val="20"/>
          <w:szCs w:val="20"/>
        </w:rPr>
        <w:t xml:space="preserve">. </w:t>
      </w:r>
    </w:p>
    <w:p w14:paraId="6452C6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Manuál je dostupný na: </w:t>
      </w:r>
      <w:hyperlink r:id="rId100" w:history="1">
        <w:r w:rsidRPr="00E40295">
          <w:rPr>
            <w:rStyle w:val="Hypertextovprepojenie"/>
            <w:rFonts w:cstheme="minorHAnsi"/>
            <w:i/>
            <w:iCs/>
            <w:color w:val="auto"/>
            <w:sz w:val="20"/>
            <w:szCs w:val="20"/>
            <w:u w:val="none"/>
          </w:rPr>
          <w:t>https://www.unipo.sk/public/media/29681/N%C3%A1vod...Moodle.pdf</w:t>
        </w:r>
      </w:hyperlink>
    </w:p>
    <w:p w14:paraId="02E0492D" w14:textId="0EFF2D7E" w:rsidR="00AA30C2" w:rsidRDefault="00AA30C2" w:rsidP="00534E8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Elektronická podpora vzdelávania (e-learning) a prístupy do e-learningového prostredia Fakulty manažmentu, ekonomiky a obchodu PU sú</w:t>
      </w:r>
      <w:r>
        <w:rPr>
          <w:rFonts w:cstheme="minorHAnsi"/>
          <w:i/>
          <w:iCs/>
          <w:sz w:val="20"/>
          <w:szCs w:val="20"/>
        </w:rPr>
        <w:t xml:space="preserve"> na</w:t>
      </w:r>
      <w:r w:rsidRPr="00E40295">
        <w:rPr>
          <w:rFonts w:cstheme="minorHAnsi"/>
          <w:i/>
          <w:iCs/>
          <w:sz w:val="20"/>
          <w:szCs w:val="20"/>
        </w:rPr>
        <w:t xml:space="preserve">: </w:t>
      </w:r>
    </w:p>
    <w:p w14:paraId="7163E3B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https://elearning.unipo.sk/</w:t>
      </w:r>
    </w:p>
    <w:p w14:paraId="2023CF4F" w14:textId="77777777" w:rsidR="00AA30C2" w:rsidRPr="00E40295" w:rsidRDefault="00326AD0"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01" w:history="1">
        <w:r w:rsidR="00AA30C2" w:rsidRPr="00E40295">
          <w:rPr>
            <w:rStyle w:val="Hypertextovprepojenie"/>
            <w:rFonts w:cstheme="minorHAnsi"/>
            <w:b/>
            <w:bCs/>
            <w:i/>
            <w:iCs/>
            <w:color w:val="auto"/>
            <w:sz w:val="20"/>
            <w:szCs w:val="20"/>
            <w:u w:val="none"/>
          </w:rPr>
          <w:t>https://pc1254.fm.unipo.sk/moodle</w:t>
        </w:r>
      </w:hyperlink>
    </w:p>
    <w:p w14:paraId="18D4BC6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Predmety: Matematika, Štatistika, Informatika,</w:t>
      </w:r>
      <w:r w:rsidRPr="00E40295">
        <w:rPr>
          <w:i/>
          <w:iCs/>
        </w:rPr>
        <w:t xml:space="preserve"> </w:t>
      </w:r>
      <w:r>
        <w:rPr>
          <w:rFonts w:cstheme="minorHAnsi"/>
          <w:i/>
          <w:iCs/>
          <w:sz w:val="20"/>
          <w:szCs w:val="20"/>
        </w:rPr>
        <w:t>Biznis a</w:t>
      </w:r>
      <w:r w:rsidRPr="00E40295">
        <w:rPr>
          <w:rFonts w:cstheme="minorHAnsi"/>
          <w:i/>
          <w:iCs/>
          <w:sz w:val="20"/>
          <w:szCs w:val="20"/>
        </w:rPr>
        <w:t xml:space="preserve"> financie, Finančno-ekonomická analýza, </w:t>
      </w:r>
      <w:proofErr w:type="spellStart"/>
      <w:r w:rsidRPr="00E40295">
        <w:rPr>
          <w:rFonts w:cstheme="minorHAnsi"/>
          <w:i/>
          <w:iCs/>
          <w:sz w:val="20"/>
          <w:szCs w:val="20"/>
        </w:rPr>
        <w:t>Controlling</w:t>
      </w:r>
      <w:proofErr w:type="spellEnd"/>
      <w:r>
        <w:rPr>
          <w:rFonts w:cstheme="minorHAnsi"/>
          <w:i/>
          <w:iCs/>
          <w:sz w:val="20"/>
          <w:szCs w:val="20"/>
        </w:rPr>
        <w:t>.</w:t>
      </w:r>
      <w:r w:rsidRPr="00636CA5">
        <w:t xml:space="preserve"> </w:t>
      </w:r>
      <w:r w:rsidRPr="00636CA5">
        <w:rPr>
          <w:rFonts w:cstheme="minorHAnsi"/>
          <w:i/>
          <w:iCs/>
          <w:sz w:val="20"/>
          <w:szCs w:val="20"/>
        </w:rPr>
        <w:t>Informatika a využitie AI.</w:t>
      </w:r>
    </w:p>
    <w:p w14:paraId="344D7A50" w14:textId="77777777" w:rsidR="00AA30C2" w:rsidRPr="00E40295" w:rsidRDefault="00326AD0"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hyperlink r:id="rId102" w:history="1">
        <w:r w:rsidR="00AA30C2" w:rsidRPr="00E40295">
          <w:rPr>
            <w:rStyle w:val="Hypertextovprepojenie"/>
            <w:rFonts w:cstheme="minorHAnsi"/>
            <w:b/>
            <w:bCs/>
            <w:i/>
            <w:iCs/>
            <w:color w:val="auto"/>
            <w:sz w:val="20"/>
            <w:szCs w:val="20"/>
            <w:u w:val="none"/>
          </w:rPr>
          <w:t>https://pc1254.fm.unipo.sk/moodle2/</w:t>
        </w:r>
      </w:hyperlink>
    </w:p>
    <w:p w14:paraId="1B5A2B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Predmety: Makroekonómia, Svetová ekonomika medzinárodné ekonomické vzťahy, Podniková ekonomika</w:t>
      </w:r>
    </w:p>
    <w:p w14:paraId="6D3BF37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Pri prechode z prezenčného na dištančné vyučovanie začali pedagógovia používať aj platformu </w:t>
      </w:r>
      <w:r w:rsidRPr="00E40295">
        <w:rPr>
          <w:rFonts w:cstheme="minorHAnsi"/>
          <w:b/>
          <w:bCs/>
          <w:i/>
          <w:iCs/>
          <w:sz w:val="20"/>
          <w:szCs w:val="20"/>
        </w:rPr>
        <w:t xml:space="preserve">MS </w:t>
      </w:r>
      <w:proofErr w:type="spellStart"/>
      <w:r w:rsidRPr="00E40295">
        <w:rPr>
          <w:rFonts w:cstheme="minorHAnsi"/>
          <w:b/>
          <w:bCs/>
          <w:i/>
          <w:iCs/>
          <w:sz w:val="20"/>
          <w:szCs w:val="20"/>
        </w:rPr>
        <w:t>Teams</w:t>
      </w:r>
      <w:proofErr w:type="spellEnd"/>
      <w:r w:rsidRPr="00E40295">
        <w:rPr>
          <w:rFonts w:cstheme="minorHAnsi"/>
          <w:b/>
          <w:bCs/>
          <w:i/>
          <w:iCs/>
          <w:sz w:val="20"/>
          <w:szCs w:val="20"/>
        </w:rPr>
        <w:t xml:space="preserve"> </w:t>
      </w:r>
      <w:r w:rsidRPr="00E40295">
        <w:rPr>
          <w:rFonts w:cstheme="minorHAnsi"/>
          <w:i/>
          <w:iCs/>
          <w:sz w:val="20"/>
          <w:szCs w:val="20"/>
        </w:rPr>
        <w:t>prostredníctvom balíka MS Office 365. V rámci daného predmetu boli vytvorené schôdze, tímy, a to zvlášť pre prednášku a zvlášť pre seminár. Špeciálne tímy boli vytvorené aj pre konzultácie so študentmi.</w:t>
      </w:r>
      <w:r w:rsidRPr="00E40295">
        <w:rPr>
          <w:rFonts w:cstheme="minorHAnsi"/>
          <w:b/>
          <w:bCs/>
          <w:i/>
          <w:iCs/>
          <w:sz w:val="20"/>
          <w:szCs w:val="20"/>
        </w:rPr>
        <w:t xml:space="preserve"> </w:t>
      </w:r>
    </w:p>
    <w:p w14:paraId="425EFFE5" w14:textId="77777777" w:rsidR="00EF6460" w:rsidRPr="00EF6460" w:rsidRDefault="00EF6460" w:rsidP="00EF6460">
      <w:pPr>
        <w:autoSpaceDE w:val="0"/>
        <w:autoSpaceDN w:val="0"/>
        <w:adjustRightInd w:val="0"/>
        <w:spacing w:after="0" w:line="240" w:lineRule="auto"/>
        <w:jc w:val="both"/>
        <w:rPr>
          <w:rFonts w:cstheme="minorHAnsi"/>
          <w:sz w:val="16"/>
          <w:szCs w:val="16"/>
        </w:rPr>
      </w:pPr>
    </w:p>
    <w:p w14:paraId="68F63C25" w14:textId="2AF582DA" w:rsidR="00237069" w:rsidRPr="001263B7" w:rsidRDefault="0085194C" w:rsidP="003C0DC3">
      <w:pPr>
        <w:pStyle w:val="Odsekzoznamu"/>
        <w:numPr>
          <w:ilvl w:val="0"/>
          <w:numId w:val="5"/>
        </w:numP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Partneri vysokej školy pri zabezpečovaní </w:t>
      </w:r>
      <w:r w:rsidR="00137788">
        <w:rPr>
          <w:rFonts w:cstheme="minorHAnsi"/>
          <w:sz w:val="16"/>
          <w:szCs w:val="16"/>
        </w:rPr>
        <w:t xml:space="preserve">vzdelávacích činností </w:t>
      </w:r>
      <w:r w:rsidRPr="001263B7">
        <w:rPr>
          <w:rFonts w:cstheme="minorHAnsi"/>
          <w:sz w:val="16"/>
          <w:szCs w:val="16"/>
        </w:rPr>
        <w:t xml:space="preserve">študijného programu a charakteristika ich participácie. </w:t>
      </w:r>
    </w:p>
    <w:p w14:paraId="483972D4" w14:textId="26CBE992"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bookmarkStart w:id="12" w:name="_Hlk231496083"/>
      <w:r w:rsidRPr="00E40295">
        <w:rPr>
          <w:rFonts w:cstheme="minorHAnsi"/>
          <w:i/>
          <w:sz w:val="20"/>
          <w:szCs w:val="20"/>
        </w:rPr>
        <w:t xml:space="preserve">Pre študentov študijného programu </w:t>
      </w:r>
      <w:r w:rsidR="00300764">
        <w:rPr>
          <w:rFonts w:cstheme="minorHAnsi"/>
          <w:i/>
          <w:sz w:val="20"/>
          <w:szCs w:val="20"/>
        </w:rPr>
        <w:t>Zelená ekonomika a podnikanie</w:t>
      </w:r>
      <w:bookmarkStart w:id="13" w:name="_GoBack"/>
      <w:bookmarkEnd w:id="13"/>
      <w:r w:rsidRPr="00E40295">
        <w:rPr>
          <w:rFonts w:cstheme="minorHAnsi"/>
          <w:i/>
          <w:sz w:val="20"/>
          <w:szCs w:val="20"/>
        </w:rPr>
        <w:t xml:space="preserve"> sú ponúkané prednášky špičkových odborníkov z viacerých sektorov národného hospodárstva, ktoré významným spôsobom prispievajú k obohateniu pedagogickej a odbornej spôsobilosti študentov. Ide o prepojenie akademického prostredia s praxou (viac na: </w:t>
      </w:r>
      <w:hyperlink r:id="rId103" w:history="1">
        <w:r w:rsidRPr="00E40295">
          <w:rPr>
            <w:rStyle w:val="Hypertextovprepojenie"/>
            <w:rFonts w:cstheme="minorHAnsi"/>
            <w:b/>
            <w:bCs/>
            <w:i/>
            <w:color w:val="auto"/>
            <w:sz w:val="20"/>
            <w:szCs w:val="20"/>
            <w:u w:val="none"/>
          </w:rPr>
          <w:t>https://www.unipo.sk/fakulta-manazmentu/rozvoj/</w:t>
        </w:r>
      </w:hyperlink>
      <w:r w:rsidRPr="00E40295">
        <w:rPr>
          <w:rFonts w:cstheme="minorHAnsi"/>
          <w:i/>
          <w:sz w:val="20"/>
          <w:szCs w:val="20"/>
        </w:rPr>
        <w:t>)</w:t>
      </w:r>
      <w:r w:rsidRPr="00E40295">
        <w:rPr>
          <w:rFonts w:cstheme="minorHAnsi"/>
          <w:b/>
          <w:bCs/>
          <w:i/>
          <w:sz w:val="20"/>
          <w:szCs w:val="20"/>
        </w:rPr>
        <w:t>.</w:t>
      </w:r>
      <w:r w:rsidRPr="00E40295">
        <w:rPr>
          <w:rFonts w:cstheme="minorHAnsi"/>
          <w:i/>
          <w:sz w:val="20"/>
          <w:szCs w:val="20"/>
        </w:rPr>
        <w:t xml:space="preserve"> FMEO PU má na základe zmlúv o spolupráci vytvorenú rozsiahlu sieť Stredísk študentskej praxe, praktickej prípravy a transferu výskumu, v ktorých študenti môže realizovať odbornú prax. Vďaka strediskám študentskej praxe Fakulta manažmentu, ekonomiky a obchodu umožňuje študentom nielen intenzívny kontakt s podnikmi, ale predovšetkým overenie využitia ich vedomostí v praxi, konfrontovanie získaných vedomostí počas štúdia s praxou. </w:t>
      </w:r>
    </w:p>
    <w:p w14:paraId="5EF715B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E40295">
        <w:rPr>
          <w:rFonts w:cstheme="minorHAnsi"/>
          <w:i/>
          <w:sz w:val="20"/>
          <w:szCs w:val="20"/>
        </w:rPr>
        <w:t xml:space="preserve">Zástupcovia uvedených stredísk ponúkajú aj množstvo tém záverečných prác. Práve aj pri riešení týchto prác študentmi dochádza prirodzene k transferu výsledkov výskumu do praxe podnikov a ďalších organizácií. Záujem podnikov o takúto formu spolupráce potvrdzuje, že vedomostný potenciál študentov fakulty je dobrým </w:t>
      </w:r>
      <w:r w:rsidRPr="00E40295">
        <w:rPr>
          <w:rFonts w:cstheme="minorHAnsi"/>
          <w:i/>
          <w:sz w:val="20"/>
          <w:szCs w:val="20"/>
        </w:rPr>
        <w:lastRenderedPageBreak/>
        <w:t xml:space="preserve">predpokladom pre budúcu spoluprácu. </w:t>
      </w:r>
      <w:r w:rsidRPr="00E40295">
        <w:rPr>
          <w:rFonts w:cstheme="minorHAnsi"/>
          <w:i/>
          <w:iCs/>
          <w:sz w:val="20"/>
          <w:szCs w:val="20"/>
        </w:rPr>
        <w:t>Prax študentov FMEO v zahraničí je realizovaná v nasledujúcich organizáciách:</w:t>
      </w:r>
    </w:p>
    <w:p w14:paraId="4809F4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1. </w:t>
      </w:r>
      <w:proofErr w:type="spellStart"/>
      <w:r w:rsidRPr="00E40295">
        <w:rPr>
          <w:rFonts w:cstheme="minorHAnsi"/>
          <w:i/>
          <w:iCs/>
          <w:sz w:val="20"/>
          <w:szCs w:val="20"/>
        </w:rPr>
        <w:t>Asterias</w:t>
      </w:r>
      <w:proofErr w:type="spellEnd"/>
      <w:r w:rsidRPr="00E40295">
        <w:rPr>
          <w:rFonts w:cstheme="minorHAnsi"/>
          <w:i/>
          <w:iCs/>
          <w:sz w:val="20"/>
          <w:szCs w:val="20"/>
        </w:rPr>
        <w:t xml:space="preserve"> </w:t>
      </w:r>
      <w:proofErr w:type="spellStart"/>
      <w:r w:rsidRPr="00E40295">
        <w:rPr>
          <w:rFonts w:cstheme="minorHAnsi"/>
          <w:i/>
          <w:iCs/>
          <w:sz w:val="20"/>
          <w:szCs w:val="20"/>
        </w:rPr>
        <w:t>Beach</w:t>
      </w:r>
      <w:proofErr w:type="spellEnd"/>
      <w:r w:rsidRPr="00E40295">
        <w:rPr>
          <w:rFonts w:cstheme="minorHAnsi"/>
          <w:i/>
          <w:iCs/>
          <w:sz w:val="20"/>
          <w:szCs w:val="20"/>
        </w:rPr>
        <w:t xml:space="preserve"> Hotel, </w:t>
      </w:r>
      <w:proofErr w:type="spellStart"/>
      <w:r w:rsidRPr="00E40295">
        <w:rPr>
          <w:rFonts w:cstheme="minorHAnsi"/>
          <w:i/>
          <w:iCs/>
          <w:sz w:val="20"/>
          <w:szCs w:val="20"/>
        </w:rPr>
        <w:t>Hadjisoteriou</w:t>
      </w:r>
      <w:proofErr w:type="spellEnd"/>
      <w:r w:rsidRPr="00E40295">
        <w:rPr>
          <w:rFonts w:cstheme="minorHAnsi"/>
          <w:i/>
          <w:iCs/>
          <w:sz w:val="20"/>
          <w:szCs w:val="20"/>
        </w:rPr>
        <w:t xml:space="preserve"> &amp; </w:t>
      </w:r>
      <w:proofErr w:type="spellStart"/>
      <w:r w:rsidRPr="00E40295">
        <w:rPr>
          <w:rFonts w:cstheme="minorHAnsi"/>
          <w:i/>
          <w:iCs/>
          <w:sz w:val="20"/>
          <w:szCs w:val="20"/>
        </w:rPr>
        <w:t>Nicolaou</w:t>
      </w:r>
      <w:proofErr w:type="spellEnd"/>
      <w:r w:rsidRPr="00E40295">
        <w:rPr>
          <w:rFonts w:cstheme="minorHAnsi"/>
          <w:i/>
          <w:iCs/>
          <w:sz w:val="20"/>
          <w:szCs w:val="20"/>
        </w:rPr>
        <w:t xml:space="preserve"> T.ENT, 115 </w:t>
      </w:r>
      <w:proofErr w:type="spellStart"/>
      <w:r w:rsidRPr="00E40295">
        <w:rPr>
          <w:rFonts w:cstheme="minorHAnsi"/>
          <w:i/>
          <w:iCs/>
          <w:sz w:val="20"/>
          <w:szCs w:val="20"/>
        </w:rPr>
        <w:t>Nissi</w:t>
      </w:r>
      <w:proofErr w:type="spellEnd"/>
      <w:r w:rsidRPr="00E40295">
        <w:rPr>
          <w:rFonts w:cstheme="minorHAnsi"/>
          <w:i/>
          <w:iCs/>
          <w:sz w:val="20"/>
          <w:szCs w:val="20"/>
        </w:rPr>
        <w:t xml:space="preserve"> Avenue, 5340 </w:t>
      </w:r>
      <w:proofErr w:type="spellStart"/>
      <w:r w:rsidRPr="00E40295">
        <w:rPr>
          <w:rFonts w:cstheme="minorHAnsi"/>
          <w:i/>
          <w:iCs/>
          <w:sz w:val="20"/>
          <w:szCs w:val="20"/>
        </w:rPr>
        <w:t>Agia</w:t>
      </w:r>
      <w:proofErr w:type="spellEnd"/>
      <w:r w:rsidRPr="00E40295">
        <w:rPr>
          <w:rFonts w:cstheme="minorHAnsi"/>
          <w:i/>
          <w:iCs/>
          <w:sz w:val="20"/>
          <w:szCs w:val="20"/>
        </w:rPr>
        <w:t xml:space="preserve"> </w:t>
      </w:r>
      <w:proofErr w:type="spellStart"/>
      <w:r w:rsidRPr="00E40295">
        <w:rPr>
          <w:rFonts w:cstheme="minorHAnsi"/>
          <w:i/>
          <w:iCs/>
          <w:sz w:val="20"/>
          <w:szCs w:val="20"/>
        </w:rPr>
        <w:t>Napa</w:t>
      </w:r>
      <w:proofErr w:type="spellEnd"/>
      <w:r w:rsidRPr="00E40295">
        <w:rPr>
          <w:rFonts w:cstheme="minorHAnsi"/>
          <w:i/>
          <w:iCs/>
          <w:sz w:val="20"/>
          <w:szCs w:val="20"/>
        </w:rPr>
        <w:t>, Cyprus -www.asteriashotels.com</w:t>
      </w:r>
    </w:p>
    <w:p w14:paraId="4108550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2. ECO </w:t>
      </w:r>
      <w:proofErr w:type="spellStart"/>
      <w:r w:rsidRPr="00E40295">
        <w:rPr>
          <w:rFonts w:cstheme="minorHAnsi"/>
          <w:i/>
          <w:iCs/>
          <w:sz w:val="20"/>
          <w:szCs w:val="20"/>
        </w:rPr>
        <w:t>Hotels</w:t>
      </w:r>
      <w:proofErr w:type="spellEnd"/>
      <w:r w:rsidRPr="00E40295">
        <w:rPr>
          <w:rFonts w:cstheme="minorHAnsi"/>
          <w:i/>
          <w:iCs/>
          <w:sz w:val="20"/>
          <w:szCs w:val="20"/>
        </w:rPr>
        <w:t xml:space="preserve"> </w:t>
      </w:r>
      <w:proofErr w:type="spellStart"/>
      <w:r w:rsidRPr="00E40295">
        <w:rPr>
          <w:rFonts w:cstheme="minorHAnsi"/>
          <w:i/>
          <w:iCs/>
          <w:sz w:val="20"/>
          <w:szCs w:val="20"/>
        </w:rPr>
        <w:t>Gestio</w:t>
      </w:r>
      <w:proofErr w:type="spellEnd"/>
      <w:r w:rsidRPr="00E40295">
        <w:rPr>
          <w:rFonts w:cstheme="minorHAnsi"/>
          <w:i/>
          <w:iCs/>
          <w:sz w:val="20"/>
          <w:szCs w:val="20"/>
        </w:rPr>
        <w:t xml:space="preserve"> S.L, Carlos </w:t>
      </w:r>
      <w:proofErr w:type="spellStart"/>
      <w:r w:rsidRPr="00E40295">
        <w:rPr>
          <w:rFonts w:cstheme="minorHAnsi"/>
          <w:i/>
          <w:iCs/>
          <w:sz w:val="20"/>
          <w:szCs w:val="20"/>
        </w:rPr>
        <w:t>Coll</w:t>
      </w:r>
      <w:proofErr w:type="spellEnd"/>
      <w:r w:rsidRPr="00E40295">
        <w:rPr>
          <w:rFonts w:cstheme="minorHAnsi"/>
          <w:i/>
          <w:iCs/>
          <w:sz w:val="20"/>
          <w:szCs w:val="20"/>
        </w:rPr>
        <w:t xml:space="preserve">, </w:t>
      </w:r>
      <w:proofErr w:type="spellStart"/>
      <w:r w:rsidRPr="00E40295">
        <w:rPr>
          <w:rFonts w:cstheme="minorHAnsi"/>
          <w:i/>
          <w:iCs/>
          <w:sz w:val="20"/>
          <w:szCs w:val="20"/>
        </w:rPr>
        <w:t>Carrer</w:t>
      </w:r>
      <w:proofErr w:type="spellEnd"/>
      <w:r w:rsidRPr="00E40295">
        <w:rPr>
          <w:rFonts w:cstheme="minorHAnsi"/>
          <w:i/>
          <w:iCs/>
          <w:sz w:val="20"/>
          <w:szCs w:val="20"/>
        </w:rPr>
        <w:t xml:space="preserve"> del </w:t>
      </w:r>
      <w:proofErr w:type="spellStart"/>
      <w:r w:rsidRPr="00E40295">
        <w:rPr>
          <w:rFonts w:cstheme="minorHAnsi"/>
          <w:i/>
          <w:iCs/>
          <w:sz w:val="20"/>
          <w:szCs w:val="20"/>
        </w:rPr>
        <w:t>Montnegre</w:t>
      </w:r>
      <w:proofErr w:type="spellEnd"/>
      <w:r w:rsidRPr="00E40295">
        <w:rPr>
          <w:rFonts w:cstheme="minorHAnsi"/>
          <w:i/>
          <w:iCs/>
          <w:sz w:val="20"/>
          <w:szCs w:val="20"/>
        </w:rPr>
        <w:t xml:space="preserve">, 56, 08370 </w:t>
      </w:r>
      <w:proofErr w:type="spellStart"/>
      <w:r w:rsidRPr="00E40295">
        <w:rPr>
          <w:rFonts w:cstheme="minorHAnsi"/>
          <w:i/>
          <w:iCs/>
          <w:sz w:val="20"/>
          <w:szCs w:val="20"/>
        </w:rPr>
        <w:t>Calella</w:t>
      </w:r>
      <w:proofErr w:type="spellEnd"/>
      <w:r w:rsidRPr="00E40295">
        <w:rPr>
          <w:rFonts w:cstheme="minorHAnsi"/>
          <w:i/>
          <w:iCs/>
          <w:sz w:val="20"/>
          <w:szCs w:val="20"/>
        </w:rPr>
        <w:t xml:space="preserve">, Barcelona, Spain - </w:t>
      </w:r>
      <w:hyperlink r:id="rId104" w:history="1">
        <w:r w:rsidRPr="00E40295">
          <w:rPr>
            <w:rStyle w:val="Hypertextovprepojenie"/>
            <w:rFonts w:cstheme="minorHAnsi"/>
            <w:i/>
            <w:iCs/>
            <w:color w:val="auto"/>
            <w:sz w:val="20"/>
            <w:szCs w:val="20"/>
            <w:u w:val="none"/>
          </w:rPr>
          <w:t>www.ecohotelsgestio.com</w:t>
        </w:r>
      </w:hyperlink>
    </w:p>
    <w:p w14:paraId="77B262C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3. SANI RESORT, SANI S.A., </w:t>
      </w:r>
      <w:proofErr w:type="spellStart"/>
      <w:r w:rsidRPr="00E40295">
        <w:rPr>
          <w:rFonts w:cstheme="minorHAnsi"/>
          <w:i/>
          <w:iCs/>
          <w:sz w:val="20"/>
          <w:szCs w:val="20"/>
        </w:rPr>
        <w:t>Kassandra</w:t>
      </w:r>
      <w:proofErr w:type="spellEnd"/>
      <w:r w:rsidRPr="00E40295">
        <w:rPr>
          <w:rFonts w:cstheme="minorHAnsi"/>
          <w:i/>
          <w:iCs/>
          <w:sz w:val="20"/>
          <w:szCs w:val="20"/>
        </w:rPr>
        <w:t xml:space="preserve"> </w:t>
      </w:r>
      <w:proofErr w:type="spellStart"/>
      <w:r w:rsidRPr="00E40295">
        <w:rPr>
          <w:rFonts w:cstheme="minorHAnsi"/>
          <w:i/>
          <w:iCs/>
          <w:sz w:val="20"/>
          <w:szCs w:val="20"/>
        </w:rPr>
        <w:t>Chalkidiki</w:t>
      </w:r>
      <w:proofErr w:type="spellEnd"/>
      <w:r w:rsidRPr="00E40295">
        <w:rPr>
          <w:rFonts w:cstheme="minorHAnsi"/>
          <w:i/>
          <w:iCs/>
          <w:sz w:val="20"/>
          <w:szCs w:val="20"/>
        </w:rPr>
        <w:t xml:space="preserve">, </w:t>
      </w:r>
      <w:proofErr w:type="spellStart"/>
      <w:r w:rsidRPr="00E40295">
        <w:rPr>
          <w:rFonts w:cstheme="minorHAnsi"/>
          <w:i/>
          <w:iCs/>
          <w:sz w:val="20"/>
          <w:szCs w:val="20"/>
        </w:rPr>
        <w:t>Greece</w:t>
      </w:r>
      <w:proofErr w:type="spellEnd"/>
      <w:r w:rsidRPr="00E40295">
        <w:rPr>
          <w:rFonts w:cstheme="minorHAnsi"/>
          <w:i/>
          <w:iCs/>
          <w:sz w:val="20"/>
          <w:szCs w:val="20"/>
        </w:rPr>
        <w:t xml:space="preserve"> - </w:t>
      </w:r>
      <w:hyperlink r:id="rId105" w:history="1">
        <w:r w:rsidRPr="00E40295">
          <w:rPr>
            <w:rStyle w:val="Hypertextovprepojenie"/>
            <w:rFonts w:cstheme="minorHAnsi"/>
            <w:i/>
            <w:iCs/>
            <w:color w:val="auto"/>
            <w:sz w:val="20"/>
            <w:szCs w:val="20"/>
            <w:u w:val="none"/>
          </w:rPr>
          <w:t>www.sani-resort.com</w:t>
        </w:r>
      </w:hyperlink>
    </w:p>
    <w:p w14:paraId="118359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4. Hotel Diplomat, RECOOP TOUR </w:t>
      </w:r>
      <w:proofErr w:type="spellStart"/>
      <w:r w:rsidRPr="00E40295">
        <w:rPr>
          <w:rFonts w:cstheme="minorHAnsi"/>
          <w:i/>
          <w:iCs/>
          <w:sz w:val="20"/>
          <w:szCs w:val="20"/>
        </w:rPr>
        <w:t>a.s</w:t>
      </w:r>
      <w:proofErr w:type="spellEnd"/>
      <w:r w:rsidRPr="00E40295">
        <w:rPr>
          <w:rFonts w:cstheme="minorHAnsi"/>
          <w:i/>
          <w:iCs/>
          <w:sz w:val="20"/>
          <w:szCs w:val="20"/>
        </w:rPr>
        <w:t xml:space="preserve">., </w:t>
      </w:r>
      <w:proofErr w:type="spellStart"/>
      <w:r w:rsidRPr="00E40295">
        <w:rPr>
          <w:rFonts w:cstheme="minorHAnsi"/>
          <w:i/>
          <w:iCs/>
          <w:sz w:val="20"/>
          <w:szCs w:val="20"/>
        </w:rPr>
        <w:t>Evropská</w:t>
      </w:r>
      <w:proofErr w:type="spellEnd"/>
      <w:r w:rsidRPr="00E40295">
        <w:rPr>
          <w:rFonts w:cstheme="minorHAnsi"/>
          <w:i/>
          <w:iCs/>
          <w:sz w:val="20"/>
          <w:szCs w:val="20"/>
        </w:rPr>
        <w:t xml:space="preserve"> 370/15, Praha 6, Česko - </w:t>
      </w:r>
      <w:hyperlink r:id="rId106" w:history="1">
        <w:r w:rsidRPr="00E40295">
          <w:rPr>
            <w:rStyle w:val="Hypertextovprepojenie"/>
            <w:rFonts w:cstheme="minorHAnsi"/>
            <w:i/>
            <w:iCs/>
            <w:color w:val="auto"/>
            <w:sz w:val="20"/>
            <w:szCs w:val="20"/>
            <w:u w:val="none"/>
          </w:rPr>
          <w:t>www.viennahouse.com</w:t>
        </w:r>
      </w:hyperlink>
    </w:p>
    <w:p w14:paraId="771EEFB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i/>
          <w:iCs/>
          <w:sz w:val="20"/>
          <w:szCs w:val="20"/>
        </w:rPr>
      </w:pPr>
      <w:r w:rsidRPr="00E40295">
        <w:rPr>
          <w:rFonts w:cstheme="minorHAnsi"/>
          <w:i/>
          <w:iCs/>
          <w:sz w:val="20"/>
          <w:szCs w:val="20"/>
        </w:rPr>
        <w:t xml:space="preserve">5. </w:t>
      </w:r>
      <w:proofErr w:type="spellStart"/>
      <w:r w:rsidRPr="00E40295">
        <w:rPr>
          <w:rFonts w:cstheme="minorHAnsi"/>
          <w:i/>
          <w:iCs/>
          <w:sz w:val="20"/>
          <w:szCs w:val="20"/>
        </w:rPr>
        <w:t>Zespół</w:t>
      </w:r>
      <w:proofErr w:type="spellEnd"/>
      <w:r w:rsidRPr="00E40295">
        <w:rPr>
          <w:rFonts w:cstheme="minorHAnsi"/>
          <w:i/>
          <w:iCs/>
          <w:sz w:val="20"/>
          <w:szCs w:val="20"/>
        </w:rPr>
        <w:t xml:space="preserve"> </w:t>
      </w:r>
      <w:proofErr w:type="spellStart"/>
      <w:r w:rsidRPr="00E40295">
        <w:rPr>
          <w:rFonts w:cstheme="minorHAnsi"/>
          <w:i/>
          <w:iCs/>
          <w:sz w:val="20"/>
          <w:szCs w:val="20"/>
        </w:rPr>
        <w:t>Szkół</w:t>
      </w:r>
      <w:proofErr w:type="spellEnd"/>
      <w:r w:rsidRPr="00E40295">
        <w:rPr>
          <w:rFonts w:cstheme="minorHAnsi"/>
          <w:i/>
          <w:iCs/>
          <w:sz w:val="20"/>
          <w:szCs w:val="20"/>
        </w:rPr>
        <w:t xml:space="preserve"> </w:t>
      </w:r>
      <w:proofErr w:type="spellStart"/>
      <w:r w:rsidRPr="00E40295">
        <w:rPr>
          <w:rFonts w:cstheme="minorHAnsi"/>
          <w:i/>
          <w:iCs/>
          <w:sz w:val="20"/>
          <w:szCs w:val="20"/>
        </w:rPr>
        <w:t>Publicznych</w:t>
      </w:r>
      <w:proofErr w:type="spellEnd"/>
      <w:r w:rsidRPr="00E40295">
        <w:rPr>
          <w:rFonts w:cstheme="minorHAnsi"/>
          <w:i/>
          <w:iCs/>
          <w:sz w:val="20"/>
          <w:szCs w:val="20"/>
        </w:rPr>
        <w:t xml:space="preserve"> w </w:t>
      </w:r>
      <w:proofErr w:type="spellStart"/>
      <w:r w:rsidRPr="00E40295">
        <w:rPr>
          <w:rFonts w:cstheme="minorHAnsi"/>
          <w:i/>
          <w:iCs/>
          <w:sz w:val="20"/>
          <w:szCs w:val="20"/>
        </w:rPr>
        <w:t>Rymanowie</w:t>
      </w:r>
      <w:proofErr w:type="spellEnd"/>
      <w:r w:rsidRPr="00E40295">
        <w:rPr>
          <w:rFonts w:cstheme="minorHAnsi"/>
          <w:i/>
          <w:iCs/>
          <w:sz w:val="20"/>
          <w:szCs w:val="20"/>
        </w:rPr>
        <w:t xml:space="preserve">, </w:t>
      </w:r>
      <w:proofErr w:type="spellStart"/>
      <w:r w:rsidRPr="00E40295">
        <w:rPr>
          <w:rFonts w:cstheme="minorHAnsi"/>
          <w:i/>
          <w:iCs/>
          <w:sz w:val="20"/>
          <w:szCs w:val="20"/>
        </w:rPr>
        <w:t>Szkolna</w:t>
      </w:r>
      <w:proofErr w:type="spellEnd"/>
      <w:r w:rsidRPr="00E40295">
        <w:rPr>
          <w:rFonts w:cstheme="minorHAnsi"/>
          <w:i/>
          <w:iCs/>
          <w:sz w:val="20"/>
          <w:szCs w:val="20"/>
        </w:rPr>
        <w:t xml:space="preserve"> 2, 38-480 </w:t>
      </w:r>
      <w:proofErr w:type="spellStart"/>
      <w:r w:rsidRPr="00E40295">
        <w:rPr>
          <w:rFonts w:cstheme="minorHAnsi"/>
          <w:i/>
          <w:iCs/>
          <w:sz w:val="20"/>
          <w:szCs w:val="20"/>
        </w:rPr>
        <w:t>Rymanów</w:t>
      </w:r>
      <w:proofErr w:type="spellEnd"/>
      <w:r w:rsidRPr="00E40295">
        <w:rPr>
          <w:rFonts w:cstheme="minorHAnsi"/>
          <w:i/>
          <w:iCs/>
          <w:sz w:val="20"/>
          <w:szCs w:val="20"/>
        </w:rPr>
        <w:t xml:space="preserve">, </w:t>
      </w:r>
      <w:proofErr w:type="spellStart"/>
      <w:r w:rsidRPr="00E40295">
        <w:rPr>
          <w:rFonts w:cstheme="minorHAnsi"/>
          <w:i/>
          <w:iCs/>
          <w:sz w:val="20"/>
          <w:szCs w:val="20"/>
        </w:rPr>
        <w:t>Polska</w:t>
      </w:r>
      <w:proofErr w:type="spellEnd"/>
      <w:r w:rsidRPr="00E40295">
        <w:rPr>
          <w:rFonts w:cstheme="minorHAnsi"/>
          <w:i/>
          <w:iCs/>
          <w:sz w:val="20"/>
          <w:szCs w:val="20"/>
        </w:rPr>
        <w:t xml:space="preserve"> - www.szkolnictwo.pl</w:t>
      </w:r>
    </w:p>
    <w:p w14:paraId="78DFD01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sz w:val="20"/>
          <w:szCs w:val="20"/>
        </w:rPr>
      </w:pPr>
      <w:r w:rsidRPr="00E40295">
        <w:rPr>
          <w:rFonts w:cstheme="minorHAnsi"/>
          <w:i/>
          <w:sz w:val="20"/>
          <w:szCs w:val="20"/>
        </w:rPr>
        <w:t xml:space="preserve">Prax študentov FMEO bola realizovaná v organizáciách, ktoré sú dostupné na: </w:t>
      </w:r>
      <w:r w:rsidRPr="00E40295">
        <w:rPr>
          <w:b/>
          <w:bCs/>
          <w:i/>
          <w:sz w:val="20"/>
          <w:szCs w:val="20"/>
        </w:rPr>
        <w:t>https://www.studujmanazment.sk/strediska-studentskej-praxe.php</w:t>
      </w:r>
    </w:p>
    <w:p w14:paraId="3D3E15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rPr>
          <w:rFonts w:cstheme="minorHAnsi"/>
          <w:i/>
          <w:iCs/>
          <w:sz w:val="20"/>
          <w:szCs w:val="20"/>
        </w:rPr>
      </w:pPr>
      <w:r w:rsidRPr="00E40295">
        <w:rPr>
          <w:rFonts w:cstheme="minorHAnsi"/>
          <w:i/>
          <w:sz w:val="20"/>
          <w:szCs w:val="20"/>
        </w:rPr>
        <w:t xml:space="preserve">Zoznam </w:t>
      </w:r>
      <w:r w:rsidRPr="00E40295">
        <w:rPr>
          <w:rFonts w:cstheme="minorHAnsi"/>
          <w:b/>
          <w:bCs/>
          <w:i/>
          <w:sz w:val="20"/>
          <w:szCs w:val="20"/>
        </w:rPr>
        <w:t xml:space="preserve">66 </w:t>
      </w:r>
      <w:r w:rsidRPr="00E40295">
        <w:rPr>
          <w:rFonts w:cstheme="minorHAnsi"/>
          <w:i/>
          <w:sz w:val="20"/>
          <w:szCs w:val="20"/>
        </w:rPr>
        <w:t>stredísk študentskej praxe:</w:t>
      </w:r>
      <w:r w:rsidRPr="00E40295">
        <w:rPr>
          <w:rFonts w:cstheme="minorHAnsi"/>
          <w:i/>
          <w:iCs/>
          <w:sz w:val="20"/>
          <w:szCs w:val="20"/>
        </w:rPr>
        <w:t xml:space="preserve"> </w:t>
      </w:r>
    </w:p>
    <w:p w14:paraId="11BF936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1. Alexandra Hotel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2. Asociácia Duálneho Vzdelávania</w:t>
      </w:r>
    </w:p>
    <w:p w14:paraId="7D869C6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 Asociácia  zamestnávateľských zväzov a združení SR </w:t>
      </w:r>
      <w:r w:rsidRPr="00E40295">
        <w:rPr>
          <w:rFonts w:cstheme="minorHAnsi"/>
          <w:i/>
          <w:iCs/>
          <w:sz w:val="20"/>
          <w:szCs w:val="20"/>
        </w:rPr>
        <w:tab/>
        <w:t xml:space="preserve">4. ATANA </w:t>
      </w:r>
      <w:proofErr w:type="spellStart"/>
      <w:r w:rsidRPr="00E40295">
        <w:rPr>
          <w:rFonts w:cstheme="minorHAnsi"/>
          <w:i/>
          <w:iCs/>
          <w:sz w:val="20"/>
          <w:szCs w:val="20"/>
        </w:rPr>
        <w:t>club</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302AE7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 </w:t>
      </w:r>
      <w:proofErr w:type="spellStart"/>
      <w:r w:rsidRPr="00E40295">
        <w:rPr>
          <w:rFonts w:cstheme="minorHAnsi"/>
          <w:i/>
          <w:iCs/>
          <w:sz w:val="20"/>
          <w:szCs w:val="20"/>
        </w:rPr>
        <w:t>Atena</w:t>
      </w:r>
      <w:proofErr w:type="spellEnd"/>
      <w:r w:rsidRPr="00E40295">
        <w:rPr>
          <w:rFonts w:cstheme="minorHAnsi"/>
          <w:i/>
          <w:iCs/>
          <w:sz w:val="20"/>
          <w:szCs w:val="20"/>
        </w:rPr>
        <w:t xml:space="preserve"> – </w:t>
      </w:r>
      <w:proofErr w:type="spellStart"/>
      <w:r w:rsidRPr="00E40295">
        <w:rPr>
          <w:rFonts w:cstheme="minorHAnsi"/>
          <w:i/>
          <w:iCs/>
          <w:sz w:val="20"/>
          <w:szCs w:val="20"/>
        </w:rPr>
        <w:t>Personal</w:t>
      </w:r>
      <w:proofErr w:type="spellEnd"/>
      <w:r w:rsidRPr="00E40295">
        <w:rPr>
          <w:rFonts w:cstheme="minorHAnsi"/>
          <w:i/>
          <w:iCs/>
          <w:sz w:val="20"/>
          <w:szCs w:val="20"/>
        </w:rPr>
        <w:t xml:space="preserve"> </w:t>
      </w:r>
      <w:proofErr w:type="spellStart"/>
      <w:r w:rsidRPr="00E40295">
        <w:rPr>
          <w:rFonts w:cstheme="minorHAnsi"/>
          <w:i/>
          <w:iCs/>
          <w:sz w:val="20"/>
          <w:szCs w:val="20"/>
        </w:rPr>
        <w:t>Consulting</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 BAMIDA, </w:t>
      </w:r>
      <w:proofErr w:type="spellStart"/>
      <w:r w:rsidRPr="00E40295">
        <w:rPr>
          <w:rFonts w:cstheme="minorHAnsi"/>
          <w:i/>
          <w:iCs/>
          <w:sz w:val="20"/>
          <w:szCs w:val="20"/>
        </w:rPr>
        <w:t>s.r.o</w:t>
      </w:r>
      <w:proofErr w:type="spellEnd"/>
      <w:r w:rsidRPr="00E40295">
        <w:rPr>
          <w:rFonts w:cstheme="minorHAnsi"/>
          <w:i/>
          <w:iCs/>
          <w:sz w:val="20"/>
          <w:szCs w:val="20"/>
        </w:rPr>
        <w:t>.</w:t>
      </w:r>
    </w:p>
    <w:p w14:paraId="79100DB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7. Bardejovské Kúpele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8. COOP Jednota Prešov, </w:t>
      </w:r>
      <w:proofErr w:type="spellStart"/>
      <w:r w:rsidRPr="00E40295">
        <w:rPr>
          <w:rFonts w:cstheme="minorHAnsi"/>
          <w:i/>
          <w:iCs/>
          <w:sz w:val="20"/>
          <w:szCs w:val="20"/>
        </w:rPr>
        <w:t>s.d</w:t>
      </w:r>
      <w:proofErr w:type="spellEnd"/>
      <w:r w:rsidRPr="00E40295">
        <w:rPr>
          <w:rFonts w:cstheme="minorHAnsi"/>
          <w:i/>
          <w:iCs/>
          <w:sz w:val="20"/>
          <w:szCs w:val="20"/>
        </w:rPr>
        <w:t>.</w:t>
      </w:r>
    </w:p>
    <w:p w14:paraId="77EC170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9. COUPONZONE,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10. Dukla </w:t>
      </w:r>
      <w:proofErr w:type="spellStart"/>
      <w:r w:rsidRPr="00E40295">
        <w:rPr>
          <w:rFonts w:cstheme="minorHAnsi"/>
          <w:i/>
          <w:iCs/>
          <w:sz w:val="20"/>
          <w:szCs w:val="20"/>
        </w:rPr>
        <w:t>Destination</w:t>
      </w:r>
      <w:proofErr w:type="spellEnd"/>
      <w:r w:rsidRPr="00E40295">
        <w:rPr>
          <w:rFonts w:cstheme="minorHAnsi"/>
          <w:i/>
          <w:iCs/>
          <w:sz w:val="20"/>
          <w:szCs w:val="20"/>
        </w:rPr>
        <w:t xml:space="preserve"> </w:t>
      </w:r>
      <w:proofErr w:type="spellStart"/>
      <w:r w:rsidRPr="00E40295">
        <w:rPr>
          <w:rFonts w:cstheme="minorHAnsi"/>
          <w:i/>
          <w:iCs/>
          <w:sz w:val="20"/>
          <w:szCs w:val="20"/>
        </w:rPr>
        <w:t>n.o</w:t>
      </w:r>
      <w:proofErr w:type="spellEnd"/>
      <w:r w:rsidRPr="00E40295">
        <w:rPr>
          <w:rFonts w:cstheme="minorHAnsi"/>
          <w:i/>
          <w:iCs/>
          <w:sz w:val="20"/>
          <w:szCs w:val="20"/>
        </w:rPr>
        <w:t>.</w:t>
      </w:r>
    </w:p>
    <w:p w14:paraId="373C3BB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11. EKO-FBB, </w:t>
      </w:r>
      <w:proofErr w:type="spellStart"/>
      <w:r w:rsidRPr="00E40295">
        <w:rPr>
          <w:rFonts w:cstheme="minorHAnsi"/>
          <w:i/>
          <w:iCs/>
          <w:sz w:val="20"/>
          <w:szCs w:val="20"/>
        </w:rPr>
        <w:t>s.r.o</w:t>
      </w:r>
      <w:proofErr w:type="spellEnd"/>
      <w:r w:rsidRPr="00E40295">
        <w:rPr>
          <w:rFonts w:cstheme="minorHAnsi"/>
          <w:i/>
          <w:iCs/>
          <w:sz w:val="20"/>
          <w:szCs w:val="20"/>
        </w:rPr>
        <w:t xml:space="preserve">.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12. ELCOM, </w:t>
      </w:r>
      <w:proofErr w:type="spellStart"/>
      <w:r w:rsidRPr="00E40295">
        <w:rPr>
          <w:rFonts w:cstheme="minorHAnsi"/>
          <w:i/>
          <w:iCs/>
          <w:sz w:val="20"/>
          <w:szCs w:val="20"/>
        </w:rPr>
        <w:t>s.r.o</w:t>
      </w:r>
      <w:proofErr w:type="spellEnd"/>
      <w:r w:rsidRPr="00E40295">
        <w:rPr>
          <w:rFonts w:cstheme="minorHAnsi"/>
          <w:i/>
          <w:iCs/>
          <w:sz w:val="20"/>
          <w:szCs w:val="20"/>
        </w:rPr>
        <w:t>.</w:t>
      </w:r>
    </w:p>
    <w:p w14:paraId="1CCAA82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13. Energia plus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14. FECUPRAL, spol. s </w:t>
      </w:r>
      <w:proofErr w:type="spellStart"/>
      <w:r w:rsidRPr="00E40295">
        <w:rPr>
          <w:rFonts w:cstheme="minorHAnsi"/>
          <w:i/>
          <w:iCs/>
          <w:sz w:val="20"/>
          <w:szCs w:val="20"/>
        </w:rPr>
        <w:t>r.o</w:t>
      </w:r>
      <w:proofErr w:type="spellEnd"/>
      <w:r w:rsidRPr="00E40295">
        <w:rPr>
          <w:rFonts w:cstheme="minorHAnsi"/>
          <w:i/>
          <w:iCs/>
          <w:sz w:val="20"/>
          <w:szCs w:val="20"/>
        </w:rPr>
        <w:t>.</w:t>
      </w:r>
    </w:p>
    <w:p w14:paraId="25A2AD0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15. </w:t>
      </w:r>
      <w:proofErr w:type="spellStart"/>
      <w:r w:rsidRPr="00E40295">
        <w:rPr>
          <w:rFonts w:cstheme="minorHAnsi"/>
          <w:i/>
          <w:iCs/>
          <w:sz w:val="20"/>
          <w:szCs w:val="20"/>
        </w:rPr>
        <w:t>FusionGroup</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16. Environmentálna Energetická Agentúra, </w:t>
      </w:r>
      <w:proofErr w:type="spellStart"/>
      <w:r w:rsidRPr="00E40295">
        <w:rPr>
          <w:rFonts w:cstheme="minorHAnsi"/>
          <w:i/>
          <w:iCs/>
          <w:sz w:val="20"/>
          <w:szCs w:val="20"/>
        </w:rPr>
        <w:t>n.o</w:t>
      </w:r>
      <w:proofErr w:type="spellEnd"/>
      <w:r w:rsidRPr="00E40295">
        <w:rPr>
          <w:rFonts w:cstheme="minorHAnsi"/>
          <w:i/>
          <w:iCs/>
          <w:sz w:val="20"/>
          <w:szCs w:val="20"/>
        </w:rPr>
        <w:t>.</w:t>
      </w:r>
    </w:p>
    <w:p w14:paraId="6CD3A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17. GEMOR FASHION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18. GOHR, </w:t>
      </w:r>
      <w:proofErr w:type="spellStart"/>
      <w:r w:rsidRPr="00E40295">
        <w:rPr>
          <w:rFonts w:cstheme="minorHAnsi"/>
          <w:i/>
          <w:iCs/>
          <w:sz w:val="20"/>
          <w:szCs w:val="20"/>
        </w:rPr>
        <w:t>s.r.o</w:t>
      </w:r>
      <w:proofErr w:type="spellEnd"/>
      <w:r w:rsidRPr="00E40295">
        <w:rPr>
          <w:rFonts w:cstheme="minorHAnsi"/>
          <w:i/>
          <w:iCs/>
          <w:sz w:val="20"/>
          <w:szCs w:val="20"/>
        </w:rPr>
        <w:t>.</w:t>
      </w:r>
    </w:p>
    <w:p w14:paraId="0FA07DD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19. HARČÁR a partneri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20. HILTI Slovakia spol. </w:t>
      </w:r>
      <w:proofErr w:type="spellStart"/>
      <w:r w:rsidRPr="00E40295">
        <w:rPr>
          <w:rFonts w:cstheme="minorHAnsi"/>
          <w:i/>
          <w:iCs/>
          <w:sz w:val="20"/>
          <w:szCs w:val="20"/>
        </w:rPr>
        <w:t>s.r.o</w:t>
      </w:r>
      <w:proofErr w:type="spellEnd"/>
      <w:r w:rsidRPr="00E40295">
        <w:rPr>
          <w:rFonts w:cstheme="minorHAnsi"/>
          <w:i/>
          <w:iCs/>
          <w:sz w:val="20"/>
          <w:szCs w:val="20"/>
        </w:rPr>
        <w:t>.</w:t>
      </w:r>
    </w:p>
    <w:p w14:paraId="1B096F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21. Hotel DIXON ****</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22. Hotel Dukla, </w:t>
      </w:r>
      <w:proofErr w:type="spellStart"/>
      <w:r w:rsidRPr="00E40295">
        <w:rPr>
          <w:rFonts w:cstheme="minorHAnsi"/>
          <w:i/>
          <w:iCs/>
          <w:sz w:val="20"/>
          <w:szCs w:val="20"/>
        </w:rPr>
        <w:t>a.s</w:t>
      </w:r>
      <w:proofErr w:type="spellEnd"/>
      <w:r w:rsidRPr="00E40295">
        <w:rPr>
          <w:rFonts w:cstheme="minorHAnsi"/>
          <w:i/>
          <w:iCs/>
          <w:sz w:val="20"/>
          <w:szCs w:val="20"/>
        </w:rPr>
        <w:t>.</w:t>
      </w:r>
    </w:p>
    <w:p w14:paraId="53FC41F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23. Hotel *** SOREA TITRIS</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24. CHIMNEY´S, </w:t>
      </w:r>
      <w:proofErr w:type="spellStart"/>
      <w:r w:rsidRPr="00E40295">
        <w:rPr>
          <w:rFonts w:cstheme="minorHAnsi"/>
          <w:i/>
          <w:iCs/>
          <w:sz w:val="20"/>
          <w:szCs w:val="20"/>
        </w:rPr>
        <w:t>s.r.o</w:t>
      </w:r>
      <w:proofErr w:type="spellEnd"/>
      <w:r w:rsidRPr="00E40295">
        <w:rPr>
          <w:rFonts w:cstheme="minorHAnsi"/>
          <w:i/>
          <w:iCs/>
          <w:sz w:val="20"/>
          <w:szCs w:val="20"/>
        </w:rPr>
        <w:t>.</w:t>
      </w:r>
    </w:p>
    <w:p w14:paraId="0F7C327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25. IT-Solution4You,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26. </w:t>
      </w:r>
      <w:proofErr w:type="spellStart"/>
      <w:r w:rsidRPr="00E40295">
        <w:rPr>
          <w:rFonts w:cstheme="minorHAnsi"/>
          <w:i/>
          <w:iCs/>
          <w:sz w:val="20"/>
          <w:szCs w:val="20"/>
        </w:rPr>
        <w:t>InSAR</w:t>
      </w:r>
      <w:proofErr w:type="spellEnd"/>
      <w:r w:rsidRPr="00E40295">
        <w:rPr>
          <w:rFonts w:cstheme="minorHAnsi"/>
          <w:i/>
          <w:iCs/>
          <w:sz w:val="20"/>
          <w:szCs w:val="20"/>
        </w:rPr>
        <w:t xml:space="preserve"> </w:t>
      </w:r>
      <w:proofErr w:type="spellStart"/>
      <w:r w:rsidRPr="00E40295">
        <w:rPr>
          <w:rFonts w:cstheme="minorHAnsi"/>
          <w:i/>
          <w:iCs/>
          <w:sz w:val="20"/>
          <w:szCs w:val="20"/>
        </w:rPr>
        <w:t>Technology</w:t>
      </w:r>
      <w:proofErr w:type="spellEnd"/>
    </w:p>
    <w:p w14:paraId="2AA8075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27. JSP </w:t>
      </w:r>
      <w:proofErr w:type="spellStart"/>
      <w:r w:rsidRPr="00E40295">
        <w:rPr>
          <w:rFonts w:cstheme="minorHAnsi"/>
          <w:i/>
          <w:iCs/>
          <w:sz w:val="20"/>
          <w:szCs w:val="20"/>
        </w:rPr>
        <w:t>consult</w:t>
      </w:r>
      <w:proofErr w:type="spellEnd"/>
      <w:r w:rsidRPr="00E40295">
        <w:rPr>
          <w:rFonts w:cstheme="minorHAnsi"/>
          <w:i/>
          <w:iCs/>
          <w:sz w:val="20"/>
          <w:szCs w:val="20"/>
        </w:rPr>
        <w:t xml:space="preserve">,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28. </w:t>
      </w:r>
      <w:proofErr w:type="spellStart"/>
      <w:r w:rsidRPr="00E40295">
        <w:rPr>
          <w:rFonts w:cstheme="minorHAnsi"/>
          <w:i/>
          <w:iCs/>
          <w:sz w:val="20"/>
          <w:szCs w:val="20"/>
        </w:rPr>
        <w:t>KuGu</w:t>
      </w:r>
      <w:proofErr w:type="spellEnd"/>
      <w:r w:rsidRPr="00E40295">
        <w:rPr>
          <w:rFonts w:cstheme="minorHAnsi"/>
          <w:i/>
          <w:iCs/>
          <w:sz w:val="20"/>
          <w:szCs w:val="20"/>
        </w:rPr>
        <w:t xml:space="preserve"> PARTNERS</w:t>
      </w:r>
    </w:p>
    <w:p w14:paraId="0B2EA3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29. KOCR </w:t>
      </w:r>
      <w:proofErr w:type="spellStart"/>
      <w:r w:rsidRPr="00E40295">
        <w:rPr>
          <w:rFonts w:cstheme="minorHAnsi"/>
          <w:i/>
          <w:iCs/>
          <w:sz w:val="20"/>
          <w:szCs w:val="20"/>
        </w:rPr>
        <w:t>Sverovýchod</w:t>
      </w:r>
      <w:proofErr w:type="spellEnd"/>
      <w:r w:rsidRPr="00E40295">
        <w:rPr>
          <w:rFonts w:cstheme="minorHAnsi"/>
          <w:i/>
          <w:iCs/>
          <w:sz w:val="20"/>
          <w:szCs w:val="20"/>
        </w:rPr>
        <w:t xml:space="preserve"> Slovenska - Krajská organizácia CR</w:t>
      </w:r>
      <w:r w:rsidRPr="00E40295">
        <w:rPr>
          <w:rFonts w:cstheme="minorHAnsi"/>
          <w:i/>
          <w:iCs/>
          <w:sz w:val="20"/>
          <w:szCs w:val="20"/>
        </w:rPr>
        <w:tab/>
        <w:t xml:space="preserve">30. Kúpele Nový Smokovec </w:t>
      </w:r>
      <w:proofErr w:type="spellStart"/>
      <w:r w:rsidRPr="00E40295">
        <w:rPr>
          <w:rFonts w:cstheme="minorHAnsi"/>
          <w:i/>
          <w:iCs/>
          <w:sz w:val="20"/>
          <w:szCs w:val="20"/>
        </w:rPr>
        <w:t>a.s</w:t>
      </w:r>
      <w:proofErr w:type="spellEnd"/>
      <w:r w:rsidRPr="00E40295">
        <w:rPr>
          <w:rFonts w:cstheme="minorHAnsi"/>
          <w:i/>
          <w:iCs/>
          <w:sz w:val="20"/>
          <w:szCs w:val="20"/>
        </w:rPr>
        <w:t>.</w:t>
      </w:r>
    </w:p>
    <w:p w14:paraId="173782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31. Kúpele Vyšné Ružbachy,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32. KVETY.SK </w:t>
      </w:r>
      <w:proofErr w:type="spellStart"/>
      <w:r w:rsidRPr="00E40295">
        <w:rPr>
          <w:rFonts w:cstheme="minorHAnsi"/>
          <w:i/>
          <w:iCs/>
          <w:sz w:val="20"/>
          <w:szCs w:val="20"/>
        </w:rPr>
        <w:t>s.r.o</w:t>
      </w:r>
      <w:proofErr w:type="spellEnd"/>
      <w:r w:rsidRPr="00E40295">
        <w:rPr>
          <w:rFonts w:cstheme="minorHAnsi"/>
          <w:i/>
          <w:iCs/>
          <w:sz w:val="20"/>
          <w:szCs w:val="20"/>
        </w:rPr>
        <w:t>.</w:t>
      </w:r>
    </w:p>
    <w:p w14:paraId="4784A1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33. Learn2Code, </w:t>
      </w:r>
      <w:proofErr w:type="spellStart"/>
      <w:r w:rsidRPr="00E40295">
        <w:rPr>
          <w:rFonts w:cstheme="minorHAnsi"/>
          <w:i/>
          <w:iCs/>
          <w:sz w:val="20"/>
          <w:szCs w:val="20"/>
        </w:rPr>
        <w:t>o.z</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34. MCK+ s. r. o.</w:t>
      </w:r>
    </w:p>
    <w:p w14:paraId="463102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35. Mesto Lipany</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36. Mesto Veľký Šariš</w:t>
      </w:r>
    </w:p>
    <w:p w14:paraId="613C9B8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37. Mesto Vysoké Tatry</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38. </w:t>
      </w:r>
      <w:proofErr w:type="spellStart"/>
      <w:r w:rsidRPr="00E40295">
        <w:rPr>
          <w:rFonts w:cstheme="minorHAnsi"/>
          <w:i/>
          <w:iCs/>
          <w:sz w:val="20"/>
          <w:szCs w:val="20"/>
        </w:rPr>
        <w:t>Metrostav</w:t>
      </w:r>
      <w:proofErr w:type="spellEnd"/>
      <w:r w:rsidRPr="00E40295">
        <w:rPr>
          <w:rFonts w:cstheme="minorHAnsi"/>
          <w:i/>
          <w:iCs/>
          <w:sz w:val="20"/>
          <w:szCs w:val="20"/>
        </w:rPr>
        <w:t xml:space="preserve"> Slovakia </w:t>
      </w:r>
      <w:proofErr w:type="spellStart"/>
      <w:r w:rsidRPr="00E40295">
        <w:rPr>
          <w:rFonts w:cstheme="minorHAnsi"/>
          <w:i/>
          <w:iCs/>
          <w:sz w:val="20"/>
          <w:szCs w:val="20"/>
        </w:rPr>
        <w:t>a.s</w:t>
      </w:r>
      <w:proofErr w:type="spellEnd"/>
      <w:r w:rsidRPr="00E40295">
        <w:rPr>
          <w:rFonts w:cstheme="minorHAnsi"/>
          <w:i/>
          <w:iCs/>
          <w:sz w:val="20"/>
          <w:szCs w:val="20"/>
        </w:rPr>
        <w:t>.</w:t>
      </w:r>
    </w:p>
    <w:p w14:paraId="6D27EAA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39. Motor-</w:t>
      </w:r>
      <w:proofErr w:type="spellStart"/>
      <w:r w:rsidRPr="00E40295">
        <w:rPr>
          <w:rFonts w:cstheme="minorHAnsi"/>
          <w:i/>
          <w:iCs/>
          <w:sz w:val="20"/>
          <w:szCs w:val="20"/>
        </w:rPr>
        <w:t>Car</w:t>
      </w:r>
      <w:proofErr w:type="spellEnd"/>
      <w:r w:rsidRPr="00E40295">
        <w:rPr>
          <w:rFonts w:cstheme="minorHAnsi"/>
          <w:i/>
          <w:iCs/>
          <w:sz w:val="20"/>
          <w:szCs w:val="20"/>
        </w:rPr>
        <w:t xml:space="preserve"> Prešov,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40. Mgr. MVDr. Pavol Kovaľ</w:t>
      </w:r>
    </w:p>
    <w:p w14:paraId="367CAA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41. MXM, spol.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42. Obec Kvakovce - Obecný úrad</w:t>
      </w:r>
    </w:p>
    <w:p w14:paraId="67B5E21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43. OOCR Šariš – Oblastná organizácia CR Región Šariš</w:t>
      </w:r>
      <w:r w:rsidRPr="00E40295">
        <w:rPr>
          <w:rFonts w:cstheme="minorHAnsi"/>
          <w:i/>
          <w:iCs/>
          <w:sz w:val="20"/>
          <w:szCs w:val="20"/>
        </w:rPr>
        <w:tab/>
        <w:t xml:space="preserve">44. Opálové bane </w:t>
      </w:r>
      <w:proofErr w:type="spellStart"/>
      <w:r w:rsidRPr="00E40295">
        <w:rPr>
          <w:rFonts w:cstheme="minorHAnsi"/>
          <w:i/>
          <w:iCs/>
          <w:sz w:val="20"/>
          <w:szCs w:val="20"/>
        </w:rPr>
        <w:t>Libanka</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47B0968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45. </w:t>
      </w:r>
      <w:proofErr w:type="spellStart"/>
      <w:r w:rsidRPr="00E40295">
        <w:rPr>
          <w:rFonts w:cstheme="minorHAnsi"/>
          <w:i/>
          <w:iCs/>
          <w:sz w:val="20"/>
          <w:szCs w:val="20"/>
        </w:rPr>
        <w:t>Outdoorpark</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46. </w:t>
      </w:r>
      <w:proofErr w:type="spellStart"/>
      <w:r w:rsidRPr="00E40295">
        <w:rPr>
          <w:rFonts w:cstheme="minorHAnsi"/>
          <w:i/>
          <w:iCs/>
          <w:sz w:val="20"/>
          <w:szCs w:val="20"/>
        </w:rPr>
        <w:t>PEhAES</w:t>
      </w:r>
      <w:proofErr w:type="spellEnd"/>
      <w:r w:rsidRPr="00E40295">
        <w:rPr>
          <w:rFonts w:cstheme="minorHAnsi"/>
          <w:i/>
          <w:iCs/>
          <w:sz w:val="20"/>
          <w:szCs w:val="20"/>
        </w:rPr>
        <w:t xml:space="preserve">, spol. s </w:t>
      </w:r>
      <w:proofErr w:type="spellStart"/>
      <w:r w:rsidRPr="00E40295">
        <w:rPr>
          <w:rFonts w:cstheme="minorHAnsi"/>
          <w:i/>
          <w:iCs/>
          <w:sz w:val="20"/>
          <w:szCs w:val="20"/>
        </w:rPr>
        <w:t>r.o</w:t>
      </w:r>
      <w:proofErr w:type="spellEnd"/>
      <w:r w:rsidRPr="00E40295">
        <w:rPr>
          <w:rFonts w:cstheme="minorHAnsi"/>
          <w:i/>
          <w:iCs/>
          <w:sz w:val="20"/>
          <w:szCs w:val="20"/>
        </w:rPr>
        <w:t>.</w:t>
      </w:r>
    </w:p>
    <w:p w14:paraId="5C8C90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47. </w:t>
      </w:r>
      <w:proofErr w:type="spellStart"/>
      <w:r w:rsidRPr="00E40295">
        <w:rPr>
          <w:rFonts w:cstheme="minorHAnsi"/>
          <w:i/>
          <w:iCs/>
          <w:sz w:val="20"/>
          <w:szCs w:val="20"/>
        </w:rPr>
        <w:t>Pharmacy</w:t>
      </w:r>
      <w:proofErr w:type="spellEnd"/>
      <w:r w:rsidRPr="00E40295">
        <w:rPr>
          <w:rFonts w:cstheme="minorHAnsi"/>
          <w:i/>
          <w:iCs/>
          <w:sz w:val="20"/>
          <w:szCs w:val="20"/>
        </w:rPr>
        <w:t xml:space="preserve"> - BR, spol. s </w:t>
      </w:r>
      <w:proofErr w:type="spellStart"/>
      <w:r w:rsidRPr="00E40295">
        <w:rPr>
          <w:rFonts w:cstheme="minorHAnsi"/>
          <w:i/>
          <w:iCs/>
          <w:sz w:val="20"/>
          <w:szCs w:val="20"/>
        </w:rPr>
        <w:t>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48. PK Auto, spol. </w:t>
      </w:r>
      <w:proofErr w:type="spellStart"/>
      <w:r w:rsidRPr="00E40295">
        <w:rPr>
          <w:rFonts w:cstheme="minorHAnsi"/>
          <w:i/>
          <w:iCs/>
          <w:sz w:val="20"/>
          <w:szCs w:val="20"/>
        </w:rPr>
        <w:t>s.r.o</w:t>
      </w:r>
      <w:proofErr w:type="spellEnd"/>
      <w:r w:rsidRPr="00E40295">
        <w:rPr>
          <w:rFonts w:cstheme="minorHAnsi"/>
          <w:i/>
          <w:iCs/>
          <w:sz w:val="20"/>
          <w:szCs w:val="20"/>
        </w:rPr>
        <w:t>.</w:t>
      </w:r>
    </w:p>
    <w:p w14:paraId="1790E40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49. PKO Prešov</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50. </w:t>
      </w:r>
      <w:proofErr w:type="spellStart"/>
      <w:r w:rsidRPr="00E40295">
        <w:rPr>
          <w:rFonts w:cstheme="minorHAnsi"/>
          <w:i/>
          <w:iCs/>
          <w:sz w:val="20"/>
          <w:szCs w:val="20"/>
        </w:rPr>
        <w:t>Plzeňský</w:t>
      </w:r>
      <w:proofErr w:type="spellEnd"/>
      <w:r w:rsidRPr="00E40295">
        <w:rPr>
          <w:rFonts w:cstheme="minorHAnsi"/>
          <w:i/>
          <w:iCs/>
          <w:sz w:val="20"/>
          <w:szCs w:val="20"/>
        </w:rPr>
        <w:t xml:space="preserve"> Prazdroj Slovensko, </w:t>
      </w:r>
      <w:proofErr w:type="spellStart"/>
      <w:r w:rsidRPr="00E40295">
        <w:rPr>
          <w:rFonts w:cstheme="minorHAnsi"/>
          <w:i/>
          <w:iCs/>
          <w:sz w:val="20"/>
          <w:szCs w:val="20"/>
        </w:rPr>
        <w:t>a.s</w:t>
      </w:r>
      <w:proofErr w:type="spellEnd"/>
      <w:r w:rsidRPr="00E40295">
        <w:rPr>
          <w:rFonts w:cstheme="minorHAnsi"/>
          <w:i/>
          <w:iCs/>
          <w:sz w:val="20"/>
          <w:szCs w:val="20"/>
        </w:rPr>
        <w:t>.</w:t>
      </w:r>
    </w:p>
    <w:p w14:paraId="2C87E23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51. PRELIKA, </w:t>
      </w:r>
      <w:proofErr w:type="spellStart"/>
      <w:r w:rsidRPr="00E40295">
        <w:rPr>
          <w:rFonts w:cstheme="minorHAnsi"/>
          <w:i/>
          <w:iCs/>
          <w:sz w:val="20"/>
          <w:szCs w:val="20"/>
        </w:rPr>
        <w:t>a.s</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52. </w:t>
      </w:r>
      <w:proofErr w:type="spellStart"/>
      <w:r w:rsidRPr="00E40295">
        <w:rPr>
          <w:rFonts w:cstheme="minorHAnsi"/>
          <w:i/>
          <w:iCs/>
          <w:sz w:val="20"/>
          <w:szCs w:val="20"/>
        </w:rPr>
        <w:t>Promiseo</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73FE286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53. </w:t>
      </w:r>
      <w:proofErr w:type="spellStart"/>
      <w:r w:rsidRPr="00E40295">
        <w:rPr>
          <w:rFonts w:cstheme="minorHAnsi"/>
          <w:i/>
          <w:iCs/>
          <w:sz w:val="20"/>
          <w:szCs w:val="20"/>
        </w:rPr>
        <w:t>Rocks</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54. SAD Prešov </w:t>
      </w:r>
      <w:proofErr w:type="spellStart"/>
      <w:r w:rsidRPr="00E40295">
        <w:rPr>
          <w:rFonts w:cstheme="minorHAnsi"/>
          <w:i/>
          <w:iCs/>
          <w:sz w:val="20"/>
          <w:szCs w:val="20"/>
        </w:rPr>
        <w:t>a.s</w:t>
      </w:r>
      <w:proofErr w:type="spellEnd"/>
      <w:r w:rsidRPr="00E40295">
        <w:rPr>
          <w:rFonts w:cstheme="minorHAnsi"/>
          <w:i/>
          <w:iCs/>
          <w:sz w:val="20"/>
          <w:szCs w:val="20"/>
        </w:rPr>
        <w:t>.</w:t>
      </w:r>
    </w:p>
    <w:p w14:paraId="785FE7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55. Sanatórium Tatranská Kotlina, </w:t>
      </w:r>
      <w:proofErr w:type="spellStart"/>
      <w:r w:rsidRPr="00E40295">
        <w:rPr>
          <w:rFonts w:cstheme="minorHAnsi"/>
          <w:i/>
          <w:iCs/>
          <w:sz w:val="20"/>
          <w:szCs w:val="20"/>
        </w:rPr>
        <w:t>n.o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56. SCHNEIDER </w:t>
      </w:r>
      <w:proofErr w:type="spellStart"/>
      <w:r w:rsidRPr="00E40295">
        <w:rPr>
          <w:rFonts w:cstheme="minorHAnsi"/>
          <w:i/>
          <w:iCs/>
          <w:sz w:val="20"/>
          <w:szCs w:val="20"/>
        </w:rPr>
        <w:t>Pharma</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1237968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57. SLOVEXA PD - Kapušany,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58. </w:t>
      </w:r>
      <w:proofErr w:type="spellStart"/>
      <w:r w:rsidRPr="00E40295">
        <w:rPr>
          <w:rFonts w:cstheme="minorHAnsi"/>
          <w:i/>
          <w:iCs/>
          <w:sz w:val="20"/>
          <w:szCs w:val="20"/>
        </w:rPr>
        <w:t>Smash</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p>
    <w:p w14:paraId="7996CB3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59. Sociálna poisťovňa Prešov</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60. SPINEA, </w:t>
      </w:r>
      <w:proofErr w:type="spellStart"/>
      <w:r w:rsidRPr="00E40295">
        <w:rPr>
          <w:rFonts w:cstheme="minorHAnsi"/>
          <w:i/>
          <w:iCs/>
          <w:sz w:val="20"/>
          <w:szCs w:val="20"/>
        </w:rPr>
        <w:t>s.r.o</w:t>
      </w:r>
      <w:proofErr w:type="spellEnd"/>
      <w:r w:rsidRPr="00E40295">
        <w:rPr>
          <w:rFonts w:cstheme="minorHAnsi"/>
          <w:i/>
          <w:iCs/>
          <w:sz w:val="20"/>
          <w:szCs w:val="20"/>
        </w:rPr>
        <w:t>.</w:t>
      </w:r>
    </w:p>
    <w:p w14:paraId="28FF588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61. Súkromná stredná odborná škola, Pod Kalváriou Prešov</w:t>
      </w:r>
      <w:r w:rsidRPr="00E40295">
        <w:rPr>
          <w:rFonts w:cstheme="minorHAnsi"/>
          <w:i/>
          <w:iCs/>
          <w:sz w:val="20"/>
          <w:szCs w:val="20"/>
        </w:rPr>
        <w:tab/>
        <w:t xml:space="preserve">62. TOMARK, </w:t>
      </w:r>
      <w:proofErr w:type="spellStart"/>
      <w:r w:rsidRPr="00E40295">
        <w:rPr>
          <w:rFonts w:cstheme="minorHAnsi"/>
          <w:i/>
          <w:iCs/>
          <w:sz w:val="20"/>
          <w:szCs w:val="20"/>
        </w:rPr>
        <w:t>s.r.o</w:t>
      </w:r>
      <w:proofErr w:type="spellEnd"/>
      <w:r w:rsidRPr="00E40295">
        <w:rPr>
          <w:rFonts w:cstheme="minorHAnsi"/>
          <w:i/>
          <w:iCs/>
          <w:sz w:val="20"/>
          <w:szCs w:val="20"/>
        </w:rPr>
        <w:t>.</w:t>
      </w:r>
    </w:p>
    <w:p w14:paraId="66F3C8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 xml:space="preserve">63. </w:t>
      </w:r>
      <w:proofErr w:type="spellStart"/>
      <w:r w:rsidRPr="00E40295">
        <w:rPr>
          <w:rFonts w:cstheme="minorHAnsi"/>
          <w:i/>
          <w:iCs/>
          <w:sz w:val="20"/>
          <w:szCs w:val="20"/>
        </w:rPr>
        <w:t>Vector</w:t>
      </w:r>
      <w:proofErr w:type="spellEnd"/>
      <w:r w:rsidRPr="00E40295">
        <w:rPr>
          <w:rFonts w:cstheme="minorHAnsi"/>
          <w:i/>
          <w:iCs/>
          <w:sz w:val="20"/>
          <w:szCs w:val="20"/>
        </w:rPr>
        <w:t xml:space="preserve"> </w:t>
      </w:r>
      <w:proofErr w:type="spellStart"/>
      <w:r w:rsidRPr="00E40295">
        <w:rPr>
          <w:rFonts w:cstheme="minorHAnsi"/>
          <w:i/>
          <w:iCs/>
          <w:sz w:val="20"/>
          <w:szCs w:val="20"/>
        </w:rPr>
        <w:t>Invest</w:t>
      </w:r>
      <w:proofErr w:type="spellEnd"/>
      <w:r w:rsidRPr="00E40295">
        <w:rPr>
          <w:rFonts w:cstheme="minorHAnsi"/>
          <w:i/>
          <w:iCs/>
          <w:sz w:val="20"/>
          <w:szCs w:val="20"/>
        </w:rPr>
        <w:t xml:space="preserve">, </w:t>
      </w:r>
      <w:proofErr w:type="spellStart"/>
      <w:r w:rsidRPr="00E40295">
        <w:rPr>
          <w:rFonts w:cstheme="minorHAnsi"/>
          <w:i/>
          <w:iCs/>
          <w:sz w:val="20"/>
          <w:szCs w:val="20"/>
        </w:rPr>
        <w:t>s.r.o</w:t>
      </w:r>
      <w:proofErr w:type="spellEnd"/>
      <w:r w:rsidRPr="00E40295">
        <w:rPr>
          <w:rFonts w:cstheme="minorHAnsi"/>
          <w:i/>
          <w:iCs/>
          <w:sz w:val="20"/>
          <w:szCs w:val="20"/>
        </w:rPr>
        <w:t>.</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 xml:space="preserve">64. </w:t>
      </w:r>
      <w:proofErr w:type="spellStart"/>
      <w:r w:rsidRPr="00E40295">
        <w:rPr>
          <w:rFonts w:cstheme="minorHAnsi"/>
          <w:i/>
          <w:iCs/>
          <w:sz w:val="20"/>
          <w:szCs w:val="20"/>
        </w:rPr>
        <w:t>Výskumno</w:t>
      </w:r>
      <w:proofErr w:type="spellEnd"/>
      <w:r w:rsidRPr="00E40295">
        <w:rPr>
          <w:rFonts w:cstheme="minorHAnsi"/>
          <w:i/>
          <w:iCs/>
          <w:sz w:val="20"/>
          <w:szCs w:val="20"/>
        </w:rPr>
        <w:t xml:space="preserve"> vzdelávacie centrum </w:t>
      </w:r>
      <w:proofErr w:type="spellStart"/>
      <w:r w:rsidRPr="00E40295">
        <w:rPr>
          <w:rFonts w:cstheme="minorHAnsi"/>
          <w:i/>
          <w:iCs/>
          <w:sz w:val="20"/>
          <w:szCs w:val="20"/>
        </w:rPr>
        <w:t>bioenergie</w:t>
      </w:r>
      <w:proofErr w:type="spellEnd"/>
    </w:p>
    <w:p w14:paraId="3156023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rPr>
          <w:rFonts w:cstheme="minorHAnsi"/>
          <w:i/>
          <w:iCs/>
          <w:sz w:val="20"/>
          <w:szCs w:val="20"/>
        </w:rPr>
      </w:pPr>
      <w:r w:rsidRPr="00E40295">
        <w:rPr>
          <w:rFonts w:cstheme="minorHAnsi"/>
          <w:i/>
          <w:iCs/>
          <w:sz w:val="20"/>
          <w:szCs w:val="20"/>
        </w:rPr>
        <w:t>65. Zväz automobilového priemyslu SR</w:t>
      </w:r>
      <w:r w:rsidRPr="00E40295">
        <w:rPr>
          <w:rFonts w:cstheme="minorHAnsi"/>
          <w:i/>
          <w:iCs/>
          <w:sz w:val="20"/>
          <w:szCs w:val="20"/>
        </w:rPr>
        <w:tab/>
      </w:r>
      <w:r w:rsidRPr="00E40295">
        <w:rPr>
          <w:rFonts w:cstheme="minorHAnsi"/>
          <w:i/>
          <w:iCs/>
          <w:sz w:val="20"/>
          <w:szCs w:val="20"/>
        </w:rPr>
        <w:tab/>
      </w:r>
      <w:r w:rsidRPr="00E40295">
        <w:rPr>
          <w:rFonts w:cstheme="minorHAnsi"/>
          <w:i/>
          <w:iCs/>
          <w:sz w:val="20"/>
          <w:szCs w:val="20"/>
        </w:rPr>
        <w:tab/>
        <w:t>66. Zväz cestovného ruchu SR</w:t>
      </w:r>
    </w:p>
    <w:bookmarkEnd w:id="12"/>
    <w:p w14:paraId="506E7BC8" w14:textId="77777777" w:rsidR="00F544EC" w:rsidRPr="00F544EC" w:rsidRDefault="00F544EC" w:rsidP="00F54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5BDBC802" w14:textId="398F83F8" w:rsidR="00F544EC" w:rsidRPr="00BA693A" w:rsidRDefault="00F544EC" w:rsidP="00F544E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F544EC">
        <w:rPr>
          <w:rFonts w:cstheme="minorHAnsi"/>
          <w:i/>
          <w:sz w:val="20"/>
          <w:szCs w:val="20"/>
        </w:rPr>
        <w:t>Vďaka dlhodobo budovaným vzťahom s predstaviteľmi praxe sa pravidelne realizujú prednášky pozvaných hostí</w:t>
      </w:r>
    </w:p>
    <w:p w14:paraId="26B531C3" w14:textId="77777777" w:rsidR="00BA693A" w:rsidRPr="00BA693A" w:rsidRDefault="00BA693A" w:rsidP="00BA693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p>
    <w:p w14:paraId="31E7C57A" w14:textId="77777777" w:rsidR="001C5F1F" w:rsidRDefault="001C5F1F" w:rsidP="000E52B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sectPr w:rsidR="001C5F1F" w:rsidSect="00AE20DA">
          <w:headerReference w:type="default" r:id="rId107"/>
          <w:footerReference w:type="default" r:id="rId108"/>
          <w:type w:val="continuous"/>
          <w:pgSz w:w="11906" w:h="16838"/>
          <w:pgMar w:top="1134" w:right="1418" w:bottom="1134" w:left="1418" w:header="284" w:footer="680" w:gutter="0"/>
          <w:cols w:space="708"/>
          <w:docGrid w:linePitch="360"/>
        </w:sectPr>
      </w:pPr>
    </w:p>
    <w:p w14:paraId="63FBB684" w14:textId="77777777" w:rsidR="00534E8A" w:rsidRPr="000676A4" w:rsidRDefault="00534E8A" w:rsidP="00817205">
      <w:pPr>
        <w:autoSpaceDE w:val="0"/>
        <w:autoSpaceDN w:val="0"/>
        <w:adjustRightInd w:val="0"/>
        <w:spacing w:after="0"/>
        <w:rPr>
          <w:rFonts w:cstheme="minorHAnsi"/>
          <w:i/>
          <w:iCs/>
          <w:sz w:val="20"/>
          <w:szCs w:val="20"/>
        </w:rPr>
      </w:pPr>
    </w:p>
    <w:p w14:paraId="59106B11" w14:textId="5A14556B" w:rsidR="006D5A8C" w:rsidRPr="00603736" w:rsidRDefault="006B54C1" w:rsidP="00603736">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 xml:space="preserve">Charakteristika </w:t>
      </w:r>
      <w:r w:rsidR="0085194C" w:rsidRPr="002E27BC">
        <w:rPr>
          <w:rFonts w:cstheme="minorHAnsi"/>
          <w:sz w:val="16"/>
          <w:szCs w:val="16"/>
        </w:rPr>
        <w:t xml:space="preserve">na </w:t>
      </w:r>
      <w:r w:rsidR="0085194C" w:rsidRPr="00AF1A54">
        <w:rPr>
          <w:rFonts w:cstheme="minorHAnsi"/>
          <w:sz w:val="16"/>
          <w:szCs w:val="16"/>
        </w:rPr>
        <w:t>možnost</w:t>
      </w:r>
      <w:r w:rsidR="00C007BE" w:rsidRPr="00AF1A54">
        <w:rPr>
          <w:rFonts w:cstheme="minorHAnsi"/>
          <w:sz w:val="16"/>
          <w:szCs w:val="16"/>
        </w:rPr>
        <w:t>í</w:t>
      </w:r>
      <w:r w:rsidR="0085194C" w:rsidRPr="00AF1A54">
        <w:rPr>
          <w:rFonts w:cstheme="minorHAnsi"/>
          <w:sz w:val="16"/>
          <w:szCs w:val="16"/>
        </w:rPr>
        <w:t xml:space="preserve"> sociálneho, športového, kultúrneho, duchovného a spoločenského vyžitia.</w:t>
      </w:r>
    </w:p>
    <w:p w14:paraId="433D2D7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Ústredným sloganom Prešovskej univerzity v Prešove je „</w:t>
      </w:r>
      <w:proofErr w:type="spellStart"/>
      <w:r w:rsidRPr="00E40295">
        <w:rPr>
          <w:rFonts w:cstheme="minorHAnsi"/>
          <w:i/>
          <w:iCs/>
          <w:sz w:val="20"/>
          <w:szCs w:val="20"/>
        </w:rPr>
        <w:t>magis</w:t>
      </w:r>
      <w:proofErr w:type="spellEnd"/>
      <w:r w:rsidRPr="00E40295">
        <w:rPr>
          <w:rFonts w:cstheme="minorHAnsi"/>
          <w:i/>
          <w:iCs/>
          <w:sz w:val="20"/>
          <w:szCs w:val="20"/>
        </w:rPr>
        <w:t xml:space="preserve"> </w:t>
      </w:r>
      <w:proofErr w:type="spellStart"/>
      <w:r w:rsidRPr="00E40295">
        <w:rPr>
          <w:rFonts w:cstheme="minorHAnsi"/>
          <w:i/>
          <w:iCs/>
          <w:sz w:val="20"/>
          <w:szCs w:val="20"/>
        </w:rPr>
        <w:t>quam</w:t>
      </w:r>
      <w:proofErr w:type="spellEnd"/>
      <w:r w:rsidRPr="00E40295">
        <w:rPr>
          <w:rFonts w:cstheme="minorHAnsi"/>
          <w:i/>
          <w:iCs/>
          <w:sz w:val="20"/>
          <w:szCs w:val="20"/>
        </w:rPr>
        <w:t xml:space="preserve"> </w:t>
      </w:r>
      <w:proofErr w:type="spellStart"/>
      <w:r w:rsidRPr="00E40295">
        <w:rPr>
          <w:rFonts w:cstheme="minorHAnsi"/>
          <w:i/>
          <w:iCs/>
          <w:sz w:val="20"/>
          <w:szCs w:val="20"/>
        </w:rPr>
        <w:t>erudition</w:t>
      </w:r>
      <w:proofErr w:type="spellEnd"/>
      <w:r w:rsidRPr="00E40295">
        <w:rPr>
          <w:rFonts w:cstheme="minorHAnsi"/>
          <w:i/>
          <w:iCs/>
          <w:sz w:val="20"/>
          <w:szCs w:val="20"/>
        </w:rPr>
        <w:t xml:space="preserve">“, čiže viac ako vzdelanie. </w:t>
      </w:r>
    </w:p>
    <w:p w14:paraId="1D05F0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Cieľom je poskytnúť študentom a pracovníkom stimulujúce prostredie pre osobný rozvoj, ktoré zahŕňa aj kultúrne a spoločenské vyžitie. V súvislosti s kultúrnym a spoločenským vyžitím sa univerzita usiluje participovať vlastnými umeleckými aktivitami, ktoré sa sústreďujú na literárno-dramatické, výtvarné a hudobné umenie. Na univerzite pôsobí Študentské divadlo Filozofickej fakulty, Divadlo P.A.D.A.K na Pedagogickej fakulty, Ženský spevácky zbor </w:t>
      </w:r>
      <w:proofErr w:type="spellStart"/>
      <w:r w:rsidRPr="00E40295">
        <w:rPr>
          <w:rFonts w:cstheme="minorHAnsi"/>
          <w:i/>
          <w:iCs/>
          <w:sz w:val="20"/>
          <w:szCs w:val="20"/>
        </w:rPr>
        <w:t>Iuventus</w:t>
      </w:r>
      <w:proofErr w:type="spellEnd"/>
      <w:r w:rsidRPr="00E40295">
        <w:rPr>
          <w:rFonts w:cstheme="minorHAnsi"/>
          <w:i/>
          <w:iCs/>
          <w:sz w:val="20"/>
          <w:szCs w:val="20"/>
        </w:rPr>
        <w:t xml:space="preserve"> </w:t>
      </w:r>
      <w:proofErr w:type="spellStart"/>
      <w:r w:rsidRPr="00E40295">
        <w:rPr>
          <w:rFonts w:cstheme="minorHAnsi"/>
          <w:i/>
          <w:iCs/>
          <w:sz w:val="20"/>
          <w:szCs w:val="20"/>
        </w:rPr>
        <w:t>Paedagogica</w:t>
      </w:r>
      <w:proofErr w:type="spellEnd"/>
      <w:r w:rsidRPr="00E40295">
        <w:rPr>
          <w:rFonts w:cstheme="minorHAnsi"/>
          <w:i/>
          <w:iCs/>
          <w:sz w:val="20"/>
          <w:szCs w:val="20"/>
        </w:rPr>
        <w:t xml:space="preserve">, Vysokoškolský folklórny súbor Torysa, Komorný orchester </w:t>
      </w:r>
      <w:proofErr w:type="spellStart"/>
      <w:r w:rsidRPr="00E40295">
        <w:rPr>
          <w:rFonts w:cstheme="minorHAnsi"/>
          <w:i/>
          <w:iCs/>
          <w:sz w:val="20"/>
          <w:szCs w:val="20"/>
        </w:rPr>
        <w:t>Camerata</w:t>
      </w:r>
      <w:proofErr w:type="spellEnd"/>
      <w:r w:rsidRPr="00E40295">
        <w:rPr>
          <w:rFonts w:cstheme="minorHAnsi"/>
          <w:i/>
          <w:iCs/>
          <w:sz w:val="20"/>
          <w:szCs w:val="20"/>
        </w:rPr>
        <w:t xml:space="preserve"> </w:t>
      </w:r>
      <w:proofErr w:type="spellStart"/>
      <w:r w:rsidRPr="00E40295">
        <w:rPr>
          <w:rFonts w:cstheme="minorHAnsi"/>
          <w:i/>
          <w:iCs/>
          <w:sz w:val="20"/>
          <w:szCs w:val="20"/>
        </w:rPr>
        <w:t>Academica</w:t>
      </w:r>
      <w:proofErr w:type="spellEnd"/>
      <w:r w:rsidRPr="00E40295">
        <w:rPr>
          <w:rFonts w:cstheme="minorHAnsi"/>
          <w:i/>
          <w:iCs/>
          <w:sz w:val="20"/>
          <w:szCs w:val="20"/>
        </w:rPr>
        <w:t xml:space="preserve">, Miešaný </w:t>
      </w:r>
      <w:r w:rsidRPr="00E40295">
        <w:rPr>
          <w:rFonts w:cstheme="minorHAnsi"/>
          <w:i/>
          <w:iCs/>
          <w:sz w:val="20"/>
          <w:szCs w:val="20"/>
        </w:rPr>
        <w:lastRenderedPageBreak/>
        <w:t xml:space="preserve">spevácky zbor Nostro </w:t>
      </w:r>
      <w:proofErr w:type="spellStart"/>
      <w:r w:rsidRPr="00E40295">
        <w:rPr>
          <w:rFonts w:cstheme="minorHAnsi"/>
          <w:i/>
          <w:iCs/>
          <w:sz w:val="20"/>
          <w:szCs w:val="20"/>
        </w:rPr>
        <w:t>Canto</w:t>
      </w:r>
      <w:proofErr w:type="spellEnd"/>
      <w:r w:rsidRPr="00E40295">
        <w:rPr>
          <w:rFonts w:cstheme="minorHAnsi"/>
          <w:i/>
          <w:iCs/>
          <w:sz w:val="20"/>
          <w:szCs w:val="20"/>
        </w:rPr>
        <w:t xml:space="preserve">, Spevácky zbor sv. Romana </w:t>
      </w:r>
      <w:proofErr w:type="spellStart"/>
      <w:r w:rsidRPr="00E40295">
        <w:rPr>
          <w:rFonts w:cstheme="minorHAnsi"/>
          <w:i/>
          <w:iCs/>
          <w:sz w:val="20"/>
          <w:szCs w:val="20"/>
        </w:rPr>
        <w:t>Sladkopevca</w:t>
      </w:r>
      <w:proofErr w:type="spellEnd"/>
      <w:r w:rsidRPr="00E40295">
        <w:rPr>
          <w:rFonts w:cstheme="minorHAnsi"/>
          <w:i/>
          <w:iCs/>
          <w:sz w:val="20"/>
          <w:szCs w:val="20"/>
        </w:rPr>
        <w:t xml:space="preserve">, Spevácky zbor Pravoslávnej bohosloveckej fakulty, Piano </w:t>
      </w:r>
      <w:proofErr w:type="spellStart"/>
      <w:r w:rsidRPr="00E40295">
        <w:rPr>
          <w:rFonts w:cstheme="minorHAnsi"/>
          <w:i/>
          <w:iCs/>
          <w:sz w:val="20"/>
          <w:szCs w:val="20"/>
        </w:rPr>
        <w:t>Vocal</w:t>
      </w:r>
      <w:proofErr w:type="spellEnd"/>
      <w:r w:rsidRPr="00E40295">
        <w:rPr>
          <w:rFonts w:cstheme="minorHAnsi"/>
          <w:i/>
          <w:iCs/>
          <w:sz w:val="20"/>
          <w:szCs w:val="20"/>
        </w:rPr>
        <w:t xml:space="preserve">, a Akordeónové kvarteto. </w:t>
      </w:r>
    </w:p>
    <w:p w14:paraId="07FB140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Úspešne pokračuje tradícia festivalu Akademický Prešov. Neodmysliteľnou súčasťou akademického života sú univerzitné média – internátne rádio</w:t>
      </w:r>
      <w:hyperlink r:id="rId109" w:history="1">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Rádio</w:t>
        </w:r>
        <w:proofErr w:type="spellEnd"/>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PaF</w:t>
        </w:r>
        <w:proofErr w:type="spellEnd"/>
      </w:hyperlink>
      <w:r w:rsidRPr="00E40295">
        <w:rPr>
          <w:rFonts w:cstheme="minorHAnsi"/>
          <w:i/>
          <w:iCs/>
          <w:sz w:val="20"/>
          <w:szCs w:val="20"/>
        </w:rPr>
        <w:t>, univerzitný časopis</w:t>
      </w:r>
      <w:hyperlink r:id="rId110" w:history="1">
        <w:r w:rsidRPr="00E40295">
          <w:rPr>
            <w:rStyle w:val="Hypertextovprepojenie"/>
            <w:rFonts w:cstheme="minorHAnsi"/>
            <w:i/>
            <w:iCs/>
            <w:color w:val="auto"/>
            <w:sz w:val="20"/>
            <w:szCs w:val="20"/>
            <w:u w:val="none"/>
          </w:rPr>
          <w:t xml:space="preserve"> NA PULZE</w:t>
        </w:r>
      </w:hyperlink>
      <w:r w:rsidRPr="00E40295">
        <w:rPr>
          <w:rFonts w:cstheme="minorHAnsi"/>
          <w:i/>
          <w:iCs/>
          <w:sz w:val="20"/>
          <w:szCs w:val="20"/>
        </w:rPr>
        <w:t>, študentská internetová televízia</w:t>
      </w:r>
      <w:hyperlink r:id="rId111" w:history="1">
        <w:r w:rsidRPr="00E40295">
          <w:rPr>
            <w:rStyle w:val="Hypertextovprepojenie"/>
            <w:rFonts w:cstheme="minorHAnsi"/>
            <w:i/>
            <w:iCs/>
            <w:color w:val="auto"/>
            <w:sz w:val="20"/>
            <w:szCs w:val="20"/>
            <w:u w:val="none"/>
          </w:rPr>
          <w:t xml:space="preserve"> </w:t>
        </w:r>
        <w:proofErr w:type="spellStart"/>
        <w:r w:rsidRPr="00E40295">
          <w:rPr>
            <w:rStyle w:val="Hypertextovprepojenie"/>
            <w:rFonts w:cstheme="minorHAnsi"/>
            <w:i/>
            <w:iCs/>
            <w:color w:val="auto"/>
            <w:sz w:val="20"/>
            <w:szCs w:val="20"/>
            <w:u w:val="none"/>
          </w:rPr>
          <w:t>Televízia</w:t>
        </w:r>
        <w:proofErr w:type="spellEnd"/>
        <w:r w:rsidRPr="00E40295">
          <w:rPr>
            <w:rStyle w:val="Hypertextovprepojenie"/>
            <w:rFonts w:cstheme="minorHAnsi"/>
            <w:i/>
            <w:iCs/>
            <w:color w:val="auto"/>
            <w:sz w:val="20"/>
            <w:szCs w:val="20"/>
            <w:u w:val="none"/>
          </w:rPr>
          <w:t> </w:t>
        </w:r>
        <w:proofErr w:type="spellStart"/>
        <w:r w:rsidRPr="00E40295">
          <w:rPr>
            <w:rStyle w:val="Hypertextovprepojenie"/>
            <w:rFonts w:cstheme="minorHAnsi"/>
            <w:i/>
            <w:iCs/>
            <w:color w:val="auto"/>
            <w:sz w:val="20"/>
            <w:szCs w:val="20"/>
            <w:u w:val="none"/>
          </w:rPr>
          <w:t>Mediálka</w:t>
        </w:r>
        <w:proofErr w:type="spellEnd"/>
      </w:hyperlink>
      <w:r w:rsidRPr="00E40295">
        <w:rPr>
          <w:rFonts w:cstheme="minorHAnsi"/>
          <w:i/>
          <w:iCs/>
          <w:sz w:val="20"/>
          <w:szCs w:val="20"/>
        </w:rPr>
        <w:t xml:space="preserve"> a študentský online časopis </w:t>
      </w:r>
      <w:hyperlink r:id="rId112" w:history="1">
        <w:r w:rsidRPr="00E40295">
          <w:rPr>
            <w:rStyle w:val="Hypertextovprepojenie"/>
            <w:rFonts w:cstheme="minorHAnsi"/>
            <w:i/>
            <w:iCs/>
            <w:color w:val="auto"/>
            <w:sz w:val="20"/>
            <w:szCs w:val="20"/>
            <w:u w:val="none"/>
          </w:rPr>
          <w:t>UNIPO PRESS</w:t>
        </w:r>
      </w:hyperlink>
      <w:r w:rsidRPr="00E40295">
        <w:rPr>
          <w:rFonts w:cstheme="minorHAnsi"/>
          <w:i/>
          <w:iCs/>
          <w:sz w:val="20"/>
          <w:szCs w:val="20"/>
        </w:rPr>
        <w:t>. </w:t>
      </w:r>
    </w:p>
    <w:p w14:paraId="463CC6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Na poli duchovného rozvoja sa mimoriadne pestrými aktivitami prezentuje </w:t>
      </w:r>
      <w:hyperlink r:id="rId113" w:history="1">
        <w:r w:rsidRPr="00E40295">
          <w:rPr>
            <w:rStyle w:val="Hypertextovprepojenie"/>
            <w:rFonts w:cstheme="minorHAnsi"/>
            <w:i/>
            <w:iCs/>
            <w:color w:val="auto"/>
            <w:sz w:val="20"/>
            <w:szCs w:val="20"/>
            <w:u w:val="none"/>
          </w:rPr>
          <w:t>Univerzitné pastoračné centrum</w:t>
        </w:r>
      </w:hyperlink>
      <w:r w:rsidRPr="00E40295">
        <w:rPr>
          <w:rFonts w:cstheme="minorHAnsi"/>
          <w:i/>
          <w:iCs/>
          <w:sz w:val="20"/>
          <w:szCs w:val="20"/>
        </w:rPr>
        <w:t xml:space="preserve">. Univerzitné pastoračné centrum Dr. Štefana </w:t>
      </w:r>
      <w:proofErr w:type="spellStart"/>
      <w:r w:rsidRPr="00E40295">
        <w:rPr>
          <w:rFonts w:cstheme="minorHAnsi"/>
          <w:i/>
          <w:iCs/>
          <w:sz w:val="20"/>
          <w:szCs w:val="20"/>
        </w:rPr>
        <w:t>Héseka</w:t>
      </w:r>
      <w:proofErr w:type="spellEnd"/>
      <w:r w:rsidRPr="00E40295">
        <w:rPr>
          <w:rFonts w:cstheme="minorHAnsi"/>
          <w:i/>
          <w:iCs/>
          <w:sz w:val="20"/>
          <w:szCs w:val="20"/>
        </w:rPr>
        <w:t xml:space="preserve"> má sídlo na ul. </w:t>
      </w:r>
      <w:proofErr w:type="spellStart"/>
      <w:r w:rsidRPr="00E40295">
        <w:rPr>
          <w:rFonts w:cstheme="minorHAnsi"/>
          <w:i/>
          <w:iCs/>
          <w:sz w:val="20"/>
          <w:szCs w:val="20"/>
        </w:rPr>
        <w:t>Jarková</w:t>
      </w:r>
      <w:proofErr w:type="spellEnd"/>
      <w:r w:rsidRPr="00E40295">
        <w:rPr>
          <w:rFonts w:cstheme="minorHAnsi"/>
          <w:i/>
          <w:iCs/>
          <w:sz w:val="20"/>
          <w:szCs w:val="20"/>
        </w:rPr>
        <w:t xml:space="preserve"> 77, Prešov. Známa je </w:t>
      </w:r>
      <w:proofErr w:type="spellStart"/>
      <w:r w:rsidRPr="00E40295">
        <w:rPr>
          <w:rFonts w:cstheme="minorHAnsi"/>
          <w:i/>
          <w:iCs/>
          <w:sz w:val="20"/>
          <w:szCs w:val="20"/>
        </w:rPr>
        <w:t>Čaviareň</w:t>
      </w:r>
      <w:proofErr w:type="spellEnd"/>
      <w:r w:rsidRPr="00E40295">
        <w:rPr>
          <w:rFonts w:cstheme="minorHAnsi"/>
          <w:i/>
          <w:iCs/>
          <w:sz w:val="20"/>
          <w:szCs w:val="20"/>
        </w:rPr>
        <w:t xml:space="preserve">. ide o miesto stretávania sa a rôznych akcií pod záštitou UPC Prešov. UPC má kaplnku a od 30. 11. 2002 je súčasťou celoslovenskej siete univerzitných pastoračných centier. Jeho hlavnou úlohou je starostlivosť o duchovné potreby vysokoškolských študentov a pedagógov spôsobom, ktorý berie do úvahy ich duchovnú, intelektuálnu a osobnostnú úroveň, taktiež slávenie Eucharistie, počúvanie Božieho Slova, prípravu na prijatie iniciačných sviatostí a duchovné poradenstvo. </w:t>
      </w:r>
    </w:p>
    <w:p w14:paraId="249EF58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31D153AD" w14:textId="42B3368C" w:rsidR="00A96008" w:rsidRDefault="00AA30C2" w:rsidP="009F3A4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V rámci športových aktivít sú aktívne športové kluby </w:t>
      </w:r>
      <w:hyperlink r:id="rId114" w:history="1">
        <w:r w:rsidRPr="00E40295">
          <w:rPr>
            <w:rStyle w:val="Hypertextovprepojenie"/>
            <w:rFonts w:cstheme="minorHAnsi"/>
            <w:i/>
            <w:iCs/>
            <w:color w:val="auto"/>
            <w:sz w:val="20"/>
            <w:szCs w:val="20"/>
            <w:u w:val="none"/>
          </w:rPr>
          <w:t>TJ Slávia PU Prešov</w:t>
        </w:r>
      </w:hyperlink>
      <w:r w:rsidRPr="00E40295">
        <w:rPr>
          <w:rFonts w:cstheme="minorHAnsi"/>
          <w:i/>
          <w:iCs/>
          <w:sz w:val="20"/>
          <w:szCs w:val="20"/>
        </w:rPr>
        <w:t>, basketbalový klub</w:t>
      </w:r>
      <w:hyperlink r:id="rId115" w:history="1">
        <w:r w:rsidRPr="00E40295">
          <w:rPr>
            <w:rStyle w:val="Hypertextovprepojenie"/>
            <w:rFonts w:cstheme="minorHAnsi"/>
            <w:i/>
            <w:iCs/>
            <w:color w:val="auto"/>
            <w:sz w:val="20"/>
            <w:szCs w:val="20"/>
            <w:u w:val="none"/>
          </w:rPr>
          <w:t xml:space="preserve"> BK Akademik PU Prešov</w:t>
        </w:r>
      </w:hyperlink>
      <w:r w:rsidRPr="00E40295">
        <w:rPr>
          <w:rFonts w:cstheme="minorHAnsi"/>
          <w:i/>
          <w:iCs/>
          <w:sz w:val="20"/>
          <w:szCs w:val="20"/>
        </w:rPr>
        <w:t xml:space="preserve">, volejbalový klub </w:t>
      </w:r>
      <w:hyperlink r:id="rId116" w:history="1">
        <w:r w:rsidRPr="00E40295">
          <w:rPr>
            <w:rStyle w:val="Hypertextovprepojenie"/>
            <w:rFonts w:cstheme="minorHAnsi"/>
            <w:i/>
            <w:iCs/>
            <w:color w:val="auto"/>
            <w:sz w:val="20"/>
            <w:szCs w:val="20"/>
            <w:u w:val="none"/>
          </w:rPr>
          <w:t>VK MIRAD PU Prešov</w:t>
        </w:r>
      </w:hyperlink>
      <w:r w:rsidRPr="00E40295">
        <w:rPr>
          <w:rFonts w:cstheme="minorHAnsi"/>
          <w:i/>
          <w:iCs/>
          <w:sz w:val="20"/>
          <w:szCs w:val="20"/>
        </w:rPr>
        <w:t xml:space="preserve">, </w:t>
      </w:r>
      <w:hyperlink r:id="rId117" w:history="1">
        <w:r w:rsidRPr="00E40295">
          <w:rPr>
            <w:rStyle w:val="Hypertextovprepojenie"/>
            <w:rFonts w:cstheme="minorHAnsi"/>
            <w:i/>
            <w:iCs/>
            <w:color w:val="auto"/>
            <w:sz w:val="20"/>
            <w:szCs w:val="20"/>
            <w:u w:val="none"/>
          </w:rPr>
          <w:t xml:space="preserve">Klub technických športov PU </w:t>
        </w:r>
      </w:hyperlink>
      <w:r w:rsidRPr="00E40295">
        <w:rPr>
          <w:rFonts w:cstheme="minorHAnsi"/>
          <w:i/>
          <w:iCs/>
          <w:sz w:val="20"/>
          <w:szCs w:val="20"/>
        </w:rPr>
        <w:t xml:space="preserve">a hokejový klub </w:t>
      </w:r>
      <w:hyperlink r:id="rId118" w:history="1">
        <w:r w:rsidRPr="00E40295">
          <w:rPr>
            <w:rStyle w:val="Hypertextovprepojenie"/>
            <w:rFonts w:cstheme="minorHAnsi"/>
            <w:i/>
            <w:iCs/>
            <w:color w:val="auto"/>
            <w:sz w:val="20"/>
            <w:szCs w:val="20"/>
            <w:u w:val="none"/>
          </w:rPr>
          <w:t>UNIPO WARRIORS</w:t>
        </w:r>
      </w:hyperlink>
      <w:r w:rsidRPr="00E40295">
        <w:rPr>
          <w:rFonts w:cstheme="minorHAnsi"/>
          <w:i/>
          <w:iCs/>
          <w:sz w:val="20"/>
          <w:szCs w:val="20"/>
        </w:rPr>
        <w:t xml:space="preserve"> (dostupné na: </w:t>
      </w:r>
      <w:hyperlink r:id="rId119" w:history="1">
        <w:r w:rsidRPr="00E40295">
          <w:rPr>
            <w:rStyle w:val="Hypertextovprepojenie"/>
            <w:rFonts w:cstheme="minorHAnsi"/>
            <w:b/>
            <w:bCs/>
            <w:i/>
            <w:iCs/>
            <w:color w:val="auto"/>
            <w:sz w:val="20"/>
            <w:szCs w:val="20"/>
            <w:u w:val="none"/>
          </w:rPr>
          <w:t>https://www.unipo.sk/informacie-o-univerzite/ouniverzite/</w:t>
        </w:r>
      </w:hyperlink>
      <w:r w:rsidRPr="00E40295">
        <w:rPr>
          <w:rFonts w:cstheme="minorHAnsi"/>
          <w:b/>
          <w:bCs/>
          <w:i/>
          <w:iCs/>
          <w:sz w:val="20"/>
          <w:szCs w:val="20"/>
        </w:rPr>
        <w:t>;</w:t>
      </w:r>
      <w:r w:rsidRPr="00E40295">
        <w:rPr>
          <w:b/>
          <w:bCs/>
        </w:rPr>
        <w:t xml:space="preserve"> </w:t>
      </w:r>
      <w:r w:rsidRPr="00E40295">
        <w:rPr>
          <w:rFonts w:cstheme="minorHAnsi"/>
          <w:b/>
          <w:bCs/>
          <w:i/>
          <w:iCs/>
          <w:sz w:val="20"/>
          <w:szCs w:val="20"/>
        </w:rPr>
        <w:t>http://upc.unipo.sk</w:t>
      </w:r>
      <w:r w:rsidRPr="00E40295">
        <w:rPr>
          <w:rFonts w:cstheme="minorHAnsi"/>
          <w:i/>
          <w:iCs/>
          <w:sz w:val="20"/>
          <w:szCs w:val="20"/>
        </w:rPr>
        <w:t>).</w:t>
      </w:r>
    </w:p>
    <w:p w14:paraId="13C60EA5" w14:textId="77777777" w:rsidR="00750611" w:rsidRDefault="00750611" w:rsidP="00A96008">
      <w:pPr>
        <w:autoSpaceDE w:val="0"/>
        <w:autoSpaceDN w:val="0"/>
        <w:adjustRightInd w:val="0"/>
        <w:spacing w:after="0" w:line="240" w:lineRule="auto"/>
        <w:jc w:val="both"/>
        <w:rPr>
          <w:rFonts w:cstheme="minorHAnsi"/>
          <w:i/>
          <w:iCs/>
          <w:sz w:val="20"/>
          <w:szCs w:val="20"/>
        </w:rPr>
      </w:pPr>
    </w:p>
    <w:p w14:paraId="15A4E965" w14:textId="77777777" w:rsidR="00750611" w:rsidRPr="002E27BC" w:rsidRDefault="00750611" w:rsidP="00750611">
      <w:pPr>
        <w:pStyle w:val="Odsekzoznamu"/>
        <w:numPr>
          <w:ilvl w:val="0"/>
          <w:numId w:val="5"/>
        </w:numPr>
        <w:autoSpaceDE w:val="0"/>
        <w:autoSpaceDN w:val="0"/>
        <w:adjustRightInd w:val="0"/>
        <w:spacing w:after="0" w:line="240" w:lineRule="auto"/>
        <w:jc w:val="both"/>
        <w:rPr>
          <w:rFonts w:cstheme="minorHAnsi"/>
          <w:sz w:val="16"/>
          <w:szCs w:val="16"/>
        </w:rPr>
      </w:pPr>
      <w:r>
        <w:rPr>
          <w:rFonts w:cstheme="minorHAnsi"/>
          <w:sz w:val="16"/>
          <w:szCs w:val="16"/>
        </w:rPr>
        <w:t>Možnosti a podmienky účasti</w:t>
      </w:r>
      <w:r w:rsidRPr="002E27BC">
        <w:rPr>
          <w:rFonts w:cstheme="minorHAnsi"/>
          <w:sz w:val="16"/>
          <w:szCs w:val="16"/>
        </w:rPr>
        <w:t xml:space="preserve"> študentov študijného programu </w:t>
      </w:r>
      <w:r>
        <w:rPr>
          <w:rFonts w:cstheme="minorHAnsi"/>
          <w:sz w:val="16"/>
          <w:szCs w:val="16"/>
        </w:rPr>
        <w:t>na</w:t>
      </w:r>
      <w:r w:rsidRPr="002E27BC">
        <w:rPr>
          <w:rFonts w:cstheme="minorHAnsi"/>
          <w:sz w:val="16"/>
          <w:szCs w:val="16"/>
        </w:rPr>
        <w:t> mobilitá</w:t>
      </w:r>
      <w:r>
        <w:rPr>
          <w:rFonts w:cstheme="minorHAnsi"/>
          <w:sz w:val="16"/>
          <w:szCs w:val="16"/>
        </w:rPr>
        <w:t>ch</w:t>
      </w:r>
      <w:r w:rsidRPr="002E27BC">
        <w:rPr>
          <w:rFonts w:cstheme="minorHAnsi"/>
          <w:sz w:val="16"/>
          <w:szCs w:val="16"/>
        </w:rPr>
        <w:t xml:space="preserve"> a</w:t>
      </w:r>
      <w:r>
        <w:rPr>
          <w:rFonts w:cstheme="minorHAnsi"/>
          <w:sz w:val="16"/>
          <w:szCs w:val="16"/>
        </w:rPr>
        <w:t> </w:t>
      </w:r>
      <w:r w:rsidRPr="002E27BC">
        <w:rPr>
          <w:rFonts w:cstheme="minorHAnsi"/>
          <w:sz w:val="16"/>
          <w:szCs w:val="16"/>
        </w:rPr>
        <w:t>stáža</w:t>
      </w:r>
      <w:r>
        <w:rPr>
          <w:rFonts w:cstheme="minorHAnsi"/>
          <w:sz w:val="16"/>
          <w:szCs w:val="16"/>
        </w:rPr>
        <w:t>ch (s uvedením kontaktov)</w:t>
      </w:r>
      <w:r w:rsidRPr="002E27BC">
        <w:rPr>
          <w:rFonts w:cstheme="minorHAnsi"/>
          <w:sz w:val="16"/>
          <w:szCs w:val="16"/>
        </w:rPr>
        <w:t xml:space="preserve">, pokyny na prihlasovanie, pravidlá uznávania </w:t>
      </w:r>
      <w:r>
        <w:rPr>
          <w:rFonts w:cstheme="minorHAnsi"/>
          <w:sz w:val="16"/>
          <w:szCs w:val="16"/>
        </w:rPr>
        <w:t xml:space="preserve">tohto </w:t>
      </w:r>
      <w:r w:rsidRPr="002E27BC">
        <w:rPr>
          <w:rFonts w:cstheme="minorHAnsi"/>
          <w:sz w:val="16"/>
          <w:szCs w:val="16"/>
        </w:rPr>
        <w:t xml:space="preserve">vzdelávania. </w:t>
      </w:r>
    </w:p>
    <w:p w14:paraId="38865CDA" w14:textId="77777777" w:rsidR="00750611" w:rsidRDefault="00750611" w:rsidP="00A96008">
      <w:pPr>
        <w:autoSpaceDE w:val="0"/>
        <w:autoSpaceDN w:val="0"/>
        <w:adjustRightInd w:val="0"/>
        <w:spacing w:after="0" w:line="240" w:lineRule="auto"/>
        <w:jc w:val="both"/>
        <w:rPr>
          <w:rFonts w:cstheme="minorHAnsi"/>
          <w:i/>
          <w:iCs/>
          <w:sz w:val="20"/>
          <w:szCs w:val="20"/>
        </w:rPr>
      </w:pPr>
    </w:p>
    <w:p w14:paraId="3E7EC660" w14:textId="135CC190" w:rsidR="00E132F3" w:rsidRPr="00C67D03" w:rsidRDefault="008F5165" w:rsidP="0041401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rPr>
      </w:pPr>
      <w:r w:rsidRPr="002E27BC">
        <w:rPr>
          <w:rFonts w:cstheme="minorHAnsi"/>
          <w:sz w:val="16"/>
          <w:szCs w:val="16"/>
        </w:rPr>
        <w:t xml:space="preserve"> </w:t>
      </w:r>
    </w:p>
    <w:p w14:paraId="1F8DAA3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Možnosti a podmienky účasti študentov </w:t>
      </w:r>
      <w:r w:rsidRPr="00E40295">
        <w:rPr>
          <w:rFonts w:cstheme="minorHAnsi"/>
          <w:i/>
          <w:iCs/>
          <w:sz w:val="20"/>
          <w:szCs w:val="20"/>
        </w:rPr>
        <w:t xml:space="preserve">študijného programu na mobilitách a stážach sú uvedené na webovej stránke Prešovskej univerzity v Prešove </w:t>
      </w:r>
      <w:hyperlink r:id="rId120" w:history="1">
        <w:r w:rsidRPr="00E40295">
          <w:rPr>
            <w:rStyle w:val="Hypertextovprepojenie"/>
            <w:rFonts w:cstheme="minorHAnsi"/>
            <w:b/>
            <w:bCs/>
            <w:i/>
            <w:iCs/>
            <w:color w:val="auto"/>
            <w:sz w:val="20"/>
            <w:szCs w:val="20"/>
            <w:u w:val="none"/>
          </w:rPr>
          <w:t>https://www.unipo.sk/zahranicie/erasmus/studium/</w:t>
        </w:r>
      </w:hyperlink>
      <w:r w:rsidRPr="00E40295">
        <w:rPr>
          <w:rFonts w:cstheme="minorHAnsi"/>
          <w:b/>
          <w:bCs/>
          <w:i/>
          <w:iCs/>
          <w:sz w:val="20"/>
          <w:szCs w:val="20"/>
        </w:rPr>
        <w:t>.</w:t>
      </w:r>
    </w:p>
    <w:p w14:paraId="18C737C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cstheme="minorHAnsi"/>
          <w:b/>
          <w:bCs/>
          <w:i/>
          <w:iCs/>
          <w:sz w:val="20"/>
          <w:szCs w:val="20"/>
        </w:rPr>
      </w:pPr>
      <w:r w:rsidRPr="00E40295">
        <w:rPr>
          <w:rFonts w:cstheme="minorHAnsi"/>
          <w:b/>
          <w:bCs/>
          <w:i/>
          <w:iCs/>
          <w:sz w:val="20"/>
          <w:szCs w:val="20"/>
        </w:rPr>
        <w:t xml:space="preserve">Pokyny pred mobilitou, </w:t>
      </w:r>
      <w:r w:rsidRPr="00E40295">
        <w:rPr>
          <w:rFonts w:cstheme="minorHAnsi"/>
          <w:i/>
          <w:iCs/>
          <w:sz w:val="20"/>
          <w:szCs w:val="20"/>
        </w:rPr>
        <w:t>detailnejší a presný  popis jednotlivých krokov sú uvedené na</w:t>
      </w:r>
      <w:r w:rsidRPr="00E40295">
        <w:rPr>
          <w:rFonts w:cstheme="minorHAnsi"/>
          <w:b/>
          <w:bCs/>
          <w:i/>
          <w:iCs/>
          <w:sz w:val="20"/>
          <w:szCs w:val="20"/>
        </w:rPr>
        <w:t xml:space="preserve">: </w:t>
      </w:r>
      <w:hyperlink r:id="rId121" w:history="1">
        <w:r w:rsidRPr="00E40295">
          <w:rPr>
            <w:rStyle w:val="Hypertextovprepojenie"/>
            <w:rFonts w:cstheme="minorHAnsi"/>
            <w:b/>
            <w:bCs/>
            <w:i/>
            <w:iCs/>
            <w:color w:val="auto"/>
            <w:sz w:val="20"/>
            <w:szCs w:val="20"/>
            <w:u w:val="none"/>
          </w:rPr>
          <w:t>https://www.unipo.sk/zahranicie/erasmus/studiumpred/</w:t>
        </w:r>
      </w:hyperlink>
    </w:p>
    <w:p w14:paraId="2DB296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E40295">
        <w:rPr>
          <w:rFonts w:cstheme="minorHAnsi"/>
          <w:b/>
          <w:bCs/>
          <w:i/>
          <w:iCs/>
          <w:sz w:val="20"/>
          <w:szCs w:val="20"/>
        </w:rPr>
        <w:t>https://www.unipo.sk/public/media/21250/05_21_opatrenie_outgoing_student_mobility_pravne_uvv.pdf.</w:t>
      </w:r>
    </w:p>
    <w:p w14:paraId="374BEB4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ERASMUS+</w:t>
      </w:r>
      <w:r w:rsidRPr="00E40295">
        <w:rPr>
          <w:rFonts w:cstheme="minorHAnsi"/>
          <w:i/>
          <w:iCs/>
          <w:sz w:val="20"/>
          <w:szCs w:val="20"/>
        </w:rPr>
        <w:t xml:space="preserve">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E40295">
        <w:rPr>
          <w:rFonts w:cstheme="minorHAnsi"/>
          <w:i/>
          <w:iCs/>
          <w:sz w:val="20"/>
          <w:szCs w:val="20"/>
        </w:rPr>
        <w:t>Transcript</w:t>
      </w:r>
      <w:proofErr w:type="spellEnd"/>
      <w:r w:rsidRPr="00E40295">
        <w:rPr>
          <w:rFonts w:cstheme="minorHAnsi"/>
          <w:i/>
          <w:iCs/>
          <w:sz w:val="20"/>
          <w:szCs w:val="20"/>
        </w:rPr>
        <w:t xml:space="preserve"> of </w:t>
      </w:r>
      <w:proofErr w:type="spellStart"/>
      <w:r w:rsidRPr="00E40295">
        <w:rPr>
          <w:rFonts w:cstheme="minorHAnsi"/>
          <w:i/>
          <w:iCs/>
          <w:sz w:val="20"/>
          <w:szCs w:val="20"/>
        </w:rPr>
        <w:t>records</w:t>
      </w:r>
      <w:proofErr w:type="spellEnd"/>
      <w:r w:rsidRPr="00E40295">
        <w:rPr>
          <w:rFonts w:cstheme="minorHAnsi"/>
          <w:i/>
          <w:iCs/>
          <w:sz w:val="20"/>
          <w:szCs w:val="20"/>
        </w:rPr>
        <w:t xml:space="preserve">). Študenti, ktorí sa chcú v rámci programu Erasmus+ zúčastniť študijného pobytu na zahraničnej univerzite musia predovšetkým spĺňať kritériá mobility študentov: </w:t>
      </w:r>
    </w:p>
    <w:p w14:paraId="768CE61D"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Erasmus+ mobility sa môže zúčastniť každý denný a externý študent PU, ktorý ukončil prvý ročník štúdia.</w:t>
      </w:r>
    </w:p>
    <w:p w14:paraId="1664EE02" w14:textId="77777777" w:rsidR="00AA30C2" w:rsidRPr="00575391"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 xml:space="preserve">Mobilita môže trvať min. 3 a max. 12 mesiacov. </w:t>
      </w:r>
    </w:p>
    <w:p w14:paraId="390B85CA" w14:textId="77777777" w:rsidR="00AA30C2" w:rsidRPr="00E40295" w:rsidRDefault="00AA30C2" w:rsidP="00AA30C2">
      <w:pPr>
        <w:pStyle w:val="Odsekzoznamu"/>
        <w:numPr>
          <w:ilvl w:val="0"/>
          <w:numId w:val="2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3" w:hanging="113"/>
        <w:jc w:val="both"/>
        <w:rPr>
          <w:rFonts w:cstheme="minorHAnsi"/>
          <w:i/>
          <w:iCs/>
          <w:sz w:val="20"/>
          <w:szCs w:val="20"/>
        </w:rPr>
      </w:pPr>
      <w:r w:rsidRPr="00E40295">
        <w:rPr>
          <w:rFonts w:cstheme="minorHAnsi"/>
          <w:i/>
          <w:iCs/>
          <w:sz w:val="20"/>
          <w:szCs w:val="20"/>
        </w:rPr>
        <w:t>Študent sa môže zúčastniť Erasmus+ mobilít (študijný pobyt + stáž) v súhrnnej dĺžke 12 mesiacov v každom stupni štúdia.</w:t>
      </w:r>
    </w:p>
    <w:p w14:paraId="0A185FA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Stáže:</w:t>
      </w:r>
      <w:r w:rsidRPr="00E40295">
        <w:t xml:space="preserve"> </w:t>
      </w:r>
      <w:r w:rsidRPr="00E40295">
        <w:rPr>
          <w:rFonts w:cstheme="minorHAnsi"/>
          <w:i/>
          <w:iCs/>
          <w:sz w:val="20"/>
          <w:szCs w:val="20"/>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641AC8F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Praktické stáže pre študentov a doktorandov</w:t>
      </w:r>
      <w:r w:rsidRPr="00E40295">
        <w:rPr>
          <w:rFonts w:cstheme="minorHAnsi"/>
          <w:i/>
          <w:iCs/>
          <w:sz w:val="20"/>
          <w:szCs w:val="20"/>
        </w:rPr>
        <w:t>: Na odbornú praktickú stáž sa môžu prihlásiť študenti bakalárskeho, magisterského a doktorandského štúdia v dennej aj externej forme.</w:t>
      </w:r>
    </w:p>
    <w:p w14:paraId="729C54C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b/>
          <w:bCs/>
          <w:i/>
          <w:iCs/>
          <w:sz w:val="20"/>
          <w:szCs w:val="20"/>
        </w:rPr>
        <w:t xml:space="preserve">Stáže pre absolventov - končiace ročníky: </w:t>
      </w:r>
      <w:hyperlink r:id="rId122" w:history="1">
        <w:r w:rsidRPr="00E40295">
          <w:rPr>
            <w:rStyle w:val="Hypertextovprepojenie"/>
            <w:rFonts w:cstheme="minorHAnsi"/>
            <w:i/>
            <w:iCs/>
            <w:color w:val="auto"/>
            <w:sz w:val="20"/>
            <w:szCs w:val="20"/>
            <w:u w:val="none"/>
          </w:rPr>
          <w:t>https://www.unipo.sk/zahranicie/erasmus/staze/absolventi/</w:t>
        </w:r>
      </w:hyperlink>
      <w:r w:rsidRPr="00E40295">
        <w:rPr>
          <w:rFonts w:cstheme="minorHAnsi"/>
          <w:i/>
          <w:iCs/>
          <w:sz w:val="20"/>
          <w:szCs w:val="20"/>
        </w:rPr>
        <w:t>.</w:t>
      </w:r>
    </w:p>
    <w:p w14:paraId="726DB7E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p>
    <w:p w14:paraId="7634EFC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študent študujúci na PU, ale s trvalým pobytom  mimo SR, sa nemôže zúčastniť mobility do krajiny, kde má trvalý pobyt;</w:t>
      </w:r>
    </w:p>
    <w:p w14:paraId="67DED36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o grant sa môžu uchádzať aj študenti, ktorí už v minulosti absolvovali stáž/mobilitu  v rámci programu Erasmus+: dĺžka stáže je potom závislá od dĺžky mobilít v poslednom stupni vzdelávania – t. j. pri výpočte možnej dĺžky stáže sa zohľadňuje počet mesiacov predchádzajúcich mobilít realizovaných v rámci programu Erasmus+, tak aby súčet mesiacov bol max. 12;</w:t>
      </w:r>
    </w:p>
    <w:p w14:paraId="6A60B58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dĺžka stáže je  minimálne 2 mesiace (60 dní), maximálne 12 mesiacov;</w:t>
      </w:r>
    </w:p>
    <w:p w14:paraId="1B204B0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stáž musí absolvovať do 12 mesiacov po ukončení vysokoškolského štúdia;</w:t>
      </w:r>
    </w:p>
    <w:p w14:paraId="40EBA06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výber absolventa sa musí uskutočniť ešte v poslednom roku štúdia;</w:t>
      </w:r>
    </w:p>
    <w:p w14:paraId="2A75DDE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stáž by mala byť realizovaná toľko hodín denne, ako je plný úväzok danej krajiny.</w:t>
      </w:r>
    </w:p>
    <w:p w14:paraId="06CF714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lastRenderedPageBreak/>
        <w:t>Ponuky stáží z viacerých oblastí sú uvedené v online databázach:</w:t>
      </w:r>
    </w:p>
    <w:p w14:paraId="5F39F37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https://erasmusintern.org/</w:t>
      </w:r>
    </w:p>
    <w:p w14:paraId="4D3DA59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http://erasmus-databaze.naep.cz/modules/erasmus/</w:t>
      </w:r>
    </w:p>
    <w:p w14:paraId="5106AD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https://erasmus.amu.edu.pl/en/internships </w:t>
      </w:r>
    </w:p>
    <w:p w14:paraId="082BCC7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https://www.workspaceeurope.sk/</w:t>
      </w:r>
    </w:p>
    <w:p w14:paraId="134EA02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https://www.scholarshipportal.com/</w:t>
      </w:r>
    </w:p>
    <w:p w14:paraId="4A63E7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https://myinternship.eu/https://myinternship.eu/our-database/</w:t>
      </w:r>
    </w:p>
    <w:p w14:paraId="75A54A2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https://www.trainingexperience.org/</w:t>
      </w:r>
    </w:p>
    <w:p w14:paraId="611A8A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https://esn.org/studentshttps://www.praxisnetwork.eu/</w:t>
      </w:r>
    </w:p>
    <w:p w14:paraId="5231738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https://europe-internship.com/</w:t>
      </w:r>
    </w:p>
    <w:p w14:paraId="4E2A82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https://svetneziskovek.cz/</w:t>
      </w:r>
    </w:p>
    <w:p w14:paraId="4FE6BE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https://myinternship.eu/our-database/</w:t>
      </w:r>
    </w:p>
    <w:p w14:paraId="623135D3" w14:textId="77777777" w:rsidR="00AA30C2" w:rsidRPr="00E40295" w:rsidRDefault="00326AD0"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hyperlink r:id="rId123" w:history="1">
        <w:r w:rsidR="00AA30C2" w:rsidRPr="00E40295">
          <w:rPr>
            <w:rStyle w:val="Hypertextovprepojenie"/>
            <w:rFonts w:cstheme="minorHAnsi"/>
            <w:i/>
            <w:iCs/>
            <w:color w:val="auto"/>
            <w:sz w:val="20"/>
            <w:szCs w:val="20"/>
            <w:u w:val="none"/>
          </w:rPr>
          <w:t>https://www.schooleducationgateway.eu/en/pub/index.htm</w:t>
        </w:r>
      </w:hyperlink>
    </w:p>
    <w:p w14:paraId="14EACA9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https://www.wikijob.co.uk/jobs/graduate</w:t>
      </w:r>
    </w:p>
    <w:p w14:paraId="0E6A4AF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https://www.wikijob.co.uk/jobs/trainee</w:t>
      </w:r>
    </w:p>
    <w:p w14:paraId="1ECA85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i/>
          <w:iCs/>
          <w:sz w:val="20"/>
          <w:szCs w:val="20"/>
        </w:rPr>
      </w:pPr>
      <w:r w:rsidRPr="00E40295">
        <w:rPr>
          <w:rFonts w:cstheme="minorHAnsi"/>
          <w:i/>
          <w:iCs/>
          <w:sz w:val="20"/>
          <w:szCs w:val="20"/>
        </w:rPr>
        <w:t xml:space="preserve">Pre študentov k Erasmus+ mobilitám sa konajú informačné stretnutia  v prostredí MS </w:t>
      </w:r>
      <w:proofErr w:type="spellStart"/>
      <w:r w:rsidRPr="00E40295">
        <w:rPr>
          <w:rFonts w:cstheme="minorHAnsi"/>
          <w:i/>
          <w:iCs/>
          <w:sz w:val="20"/>
          <w:szCs w:val="20"/>
        </w:rPr>
        <w:t>Teams</w:t>
      </w:r>
      <w:proofErr w:type="spellEnd"/>
      <w:r w:rsidRPr="00E40295">
        <w:rPr>
          <w:rFonts w:cstheme="minorHAnsi"/>
          <w:i/>
          <w:iCs/>
          <w:sz w:val="20"/>
          <w:szCs w:val="20"/>
        </w:rPr>
        <w:t>. Počas stretnutia sú im poskytnuté základné informácie o Erasmus+ študentských mobilitách (štúdium/stáž)  v zahraničí. Zároveň si študenti môžu vypočuť aj skúsenosti študentov, ktorí už takúto mobilitu absolvovali, s cieľom sa rozhodnúť využiť túto skvelú príležitosť a prihlásiť sa.</w:t>
      </w:r>
    </w:p>
    <w:p w14:paraId="5A7EB94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b/>
          <w:bCs/>
          <w:i/>
          <w:iCs/>
          <w:sz w:val="20"/>
          <w:szCs w:val="20"/>
        </w:rPr>
      </w:pPr>
      <w:r w:rsidRPr="00E40295">
        <w:rPr>
          <w:rFonts w:cstheme="minorHAnsi"/>
          <w:b/>
          <w:bCs/>
          <w:i/>
          <w:iCs/>
          <w:sz w:val="20"/>
          <w:szCs w:val="20"/>
        </w:rPr>
        <w:t>Kritériá výberu uchádzačov o študentské mobility Erasmus+ na akademický rok 2021/2022 viď na:</w:t>
      </w:r>
      <w:r w:rsidRPr="00E40295">
        <w:t xml:space="preserve"> </w:t>
      </w:r>
      <w:r w:rsidRPr="00E40295">
        <w:rPr>
          <w:rFonts w:cstheme="minorHAnsi"/>
          <w:b/>
          <w:bCs/>
          <w:i/>
          <w:iCs/>
          <w:sz w:val="20"/>
          <w:szCs w:val="20"/>
        </w:rPr>
        <w:t>https://www.unipo.sk/fakulta-manazmentu/zahranicne-vztahy/informacie/</w:t>
      </w:r>
    </w:p>
    <w:p w14:paraId="4A9740B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Uznanie štúdia = dohoda o prenose kreditov</w:t>
      </w:r>
      <w:r w:rsidRPr="00E40295">
        <w:rPr>
          <w:rFonts w:ascii="Times New Roman" w:eastAsia="Times New Roman" w:hAnsi="Times New Roman" w:cs="Times New Roman"/>
          <w:sz w:val="27"/>
          <w:szCs w:val="27"/>
          <w:lang w:eastAsia="sk-SK"/>
        </w:rPr>
        <w:t xml:space="preserve"> </w:t>
      </w:r>
      <w:r w:rsidRPr="00E40295">
        <w:rPr>
          <w:rFonts w:cstheme="minorHAnsi"/>
          <w:b/>
          <w:bCs/>
          <w:i/>
          <w:iCs/>
          <w:sz w:val="20"/>
          <w:szCs w:val="20"/>
        </w:rPr>
        <w:t>UZNÁVANIE PREDMETOV podľa ich zhodnosti</w:t>
      </w:r>
    </w:p>
    <w:p w14:paraId="2799CD5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1. Ak je predmet zhodný na prijímajúcej i domácej inštitúcii - predmet je zavedený do MAIS s kódom prijímajúcej inštitúcie a plne uznaný.</w:t>
      </w:r>
    </w:p>
    <w:p w14:paraId="5266A8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2. Ak je predmet obsahovo čiastočne zhodný - dohodne sa kreditové uznanie jedného alebo viacerých predmetov (počet získaných kreditov musí byť uznaný).</w:t>
      </w:r>
    </w:p>
    <w:p w14:paraId="47654936"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3. Ak predmet prijímajúcej inštitúcie neexistuje na domácej a nie je obsahovo príbuzný - predmet je uznaný ako výberový predmet.</w:t>
      </w:r>
    </w:p>
    <w:p w14:paraId="13B6669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bCs/>
          <w:i/>
          <w:iCs/>
          <w:sz w:val="20"/>
          <w:szCs w:val="20"/>
        </w:rPr>
      </w:pPr>
      <w:r w:rsidRPr="00E40295">
        <w:rPr>
          <w:rFonts w:cstheme="minorHAnsi"/>
          <w:b/>
          <w:bCs/>
          <w:i/>
          <w:iCs/>
          <w:sz w:val="20"/>
          <w:szCs w:val="20"/>
        </w:rPr>
        <w:t>Kontakty: https://www.unipo.sk/fakulta-manazmentu/zahranicne-vztahy/informacie/</w:t>
      </w:r>
    </w:p>
    <w:p w14:paraId="5789D39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doc.</w:t>
      </w:r>
      <w:r w:rsidRPr="00E40295">
        <w:rPr>
          <w:rFonts w:cstheme="minorHAnsi"/>
          <w:i/>
          <w:iCs/>
          <w:sz w:val="16"/>
          <w:szCs w:val="16"/>
        </w:rPr>
        <w:t xml:space="preserve"> </w:t>
      </w:r>
      <w:r w:rsidRPr="00E40295">
        <w:rPr>
          <w:rFonts w:cstheme="minorHAnsi"/>
          <w:b/>
          <w:bCs/>
          <w:i/>
          <w:iCs/>
          <w:sz w:val="20"/>
          <w:szCs w:val="20"/>
        </w:rPr>
        <w:t>Mgr. Eva Benková, PhD.</w:t>
      </w:r>
    </w:p>
    <w:p w14:paraId="5D873EE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prodekanka pre vonkajšie vzťahy,   </w:t>
      </w:r>
      <w:hyperlink r:id="rId124" w:history="1">
        <w:r w:rsidRPr="00E40295">
          <w:rPr>
            <w:rStyle w:val="Hypertextovprepojenie"/>
            <w:rFonts w:cstheme="minorHAnsi"/>
            <w:i/>
            <w:iCs/>
            <w:color w:val="auto"/>
            <w:sz w:val="20"/>
            <w:szCs w:val="20"/>
            <w:u w:val="none"/>
          </w:rPr>
          <w:t>eva.benkova@unipo.sk</w:t>
        </w:r>
      </w:hyperlink>
      <w:r w:rsidRPr="00E40295">
        <w:rPr>
          <w:rFonts w:cstheme="minorHAnsi"/>
          <w:i/>
          <w:iCs/>
          <w:sz w:val="20"/>
          <w:szCs w:val="20"/>
        </w:rPr>
        <w:t>, tel. č.  00421 51 4880 533, mobil: 00421 907 047 879, miestnosť č. 316 - nová budova, Konštantínova ul. 16, Prešov;</w:t>
      </w:r>
    </w:p>
    <w:p w14:paraId="288588E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b/>
          <w:bCs/>
          <w:i/>
          <w:iCs/>
          <w:sz w:val="20"/>
          <w:szCs w:val="20"/>
        </w:rPr>
        <w:t xml:space="preserve">Mgr. Monika </w:t>
      </w:r>
      <w:proofErr w:type="spellStart"/>
      <w:r w:rsidRPr="00E40295">
        <w:rPr>
          <w:rFonts w:cstheme="minorHAnsi"/>
          <w:b/>
          <w:bCs/>
          <w:i/>
          <w:iCs/>
          <w:sz w:val="20"/>
          <w:szCs w:val="20"/>
        </w:rPr>
        <w:t>Pastirová</w:t>
      </w:r>
      <w:proofErr w:type="spellEnd"/>
    </w:p>
    <w:p w14:paraId="25E1BCFE"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i/>
          <w:iCs/>
          <w:sz w:val="20"/>
          <w:szCs w:val="20"/>
        </w:rPr>
      </w:pPr>
      <w:r w:rsidRPr="00E40295">
        <w:rPr>
          <w:rFonts w:cstheme="minorHAnsi"/>
          <w:i/>
          <w:iCs/>
          <w:sz w:val="20"/>
          <w:szCs w:val="20"/>
        </w:rPr>
        <w:t xml:space="preserve">referentka pre vonkajšie vzťahy,  </w:t>
      </w:r>
      <w:hyperlink r:id="rId125" w:history="1">
        <w:r w:rsidRPr="00E40295">
          <w:rPr>
            <w:rStyle w:val="Hypertextovprepojenie"/>
            <w:rFonts w:cstheme="minorHAnsi"/>
            <w:i/>
            <w:iCs/>
            <w:color w:val="auto"/>
            <w:sz w:val="20"/>
            <w:szCs w:val="20"/>
            <w:u w:val="none"/>
          </w:rPr>
          <w:t>monika.pastirova@unipo.sk</w:t>
        </w:r>
      </w:hyperlink>
      <w:r w:rsidRPr="00E40295">
        <w:rPr>
          <w:rFonts w:cstheme="minorHAnsi"/>
          <w:i/>
          <w:iCs/>
          <w:sz w:val="20"/>
          <w:szCs w:val="20"/>
        </w:rPr>
        <w:t>, tel. č. 00421 51 4880 525, miestnosť č. 323 - nová budova, Konštantínova ul. 16, Prešov;</w:t>
      </w:r>
    </w:p>
    <w:p w14:paraId="601C232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doc. Ing. Mariana </w:t>
      </w:r>
      <w:proofErr w:type="spellStart"/>
      <w:r w:rsidRPr="00E40295">
        <w:rPr>
          <w:rFonts w:cstheme="minorHAnsi"/>
          <w:b/>
          <w:bCs/>
          <w:i/>
          <w:iCs/>
          <w:sz w:val="20"/>
          <w:szCs w:val="20"/>
        </w:rPr>
        <w:t>Dubravská</w:t>
      </w:r>
      <w:proofErr w:type="spellEnd"/>
      <w:r w:rsidRPr="00E40295">
        <w:rPr>
          <w:rFonts w:cstheme="minorHAnsi"/>
          <w:b/>
          <w:bCs/>
          <w:i/>
          <w:iCs/>
          <w:sz w:val="20"/>
          <w:szCs w:val="20"/>
        </w:rPr>
        <w:t>, PhD.</w:t>
      </w:r>
      <w:r w:rsidRPr="00E40295">
        <w:rPr>
          <w:rFonts w:cstheme="minorHAnsi"/>
          <w:i/>
          <w:iCs/>
          <w:sz w:val="20"/>
          <w:szCs w:val="20"/>
        </w:rPr>
        <w:t xml:space="preserve"> ECTS fakultný Koordinátor, Fakultný Erasmus+ koordinátor</w:t>
      </w:r>
    </w:p>
    <w:p w14:paraId="327D88E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Fakultný ECTS koordinátor; viktoria.ali-taha@unipo.sk;</w:t>
      </w:r>
      <w:r w:rsidRPr="00E40295">
        <w:t xml:space="preserve"> </w:t>
      </w:r>
      <w:r w:rsidRPr="00E40295">
        <w:rPr>
          <w:rFonts w:cstheme="minorHAnsi"/>
          <w:i/>
          <w:iCs/>
          <w:sz w:val="20"/>
          <w:szCs w:val="20"/>
        </w:rPr>
        <w:t>tel. č. +421 51 4880 585;</w:t>
      </w:r>
      <w:r w:rsidRPr="00E40295">
        <w:t xml:space="preserve"> </w:t>
      </w:r>
      <w:r w:rsidRPr="00E40295">
        <w:rPr>
          <w:rFonts w:cstheme="minorHAnsi"/>
          <w:i/>
          <w:iCs/>
          <w:sz w:val="20"/>
          <w:szCs w:val="20"/>
        </w:rPr>
        <w:t xml:space="preserve">miestnosť č. 308 - stará budova, </w:t>
      </w:r>
      <w:r w:rsidRPr="003C26E2">
        <w:rPr>
          <w:rFonts w:cstheme="minorHAnsi"/>
          <w:i/>
          <w:iCs/>
          <w:sz w:val="20"/>
          <w:szCs w:val="20"/>
        </w:rPr>
        <w:t>Konštantínova ul. 16, Prešov;</w:t>
      </w:r>
    </w:p>
    <w:p w14:paraId="14FACC4F"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sz w:val="18"/>
          <w:szCs w:val="18"/>
        </w:rPr>
      </w:pPr>
      <w:r w:rsidRPr="003C26E2">
        <w:rPr>
          <w:rFonts w:cstheme="minorHAnsi"/>
          <w:b/>
          <w:bCs/>
          <w:i/>
          <w:iCs/>
          <w:sz w:val="20"/>
          <w:szCs w:val="20"/>
        </w:rPr>
        <w:t xml:space="preserve">doc. Ing. Kristína </w:t>
      </w:r>
      <w:proofErr w:type="spellStart"/>
      <w:r w:rsidRPr="003C26E2">
        <w:rPr>
          <w:rFonts w:cstheme="minorHAnsi"/>
          <w:b/>
          <w:bCs/>
          <w:i/>
          <w:iCs/>
          <w:sz w:val="20"/>
          <w:szCs w:val="20"/>
        </w:rPr>
        <w:t>Šambronská</w:t>
      </w:r>
      <w:proofErr w:type="spellEnd"/>
      <w:r w:rsidRPr="003C26E2">
        <w:rPr>
          <w:rFonts w:cstheme="minorHAnsi"/>
          <w:b/>
          <w:bCs/>
          <w:i/>
          <w:iCs/>
          <w:sz w:val="20"/>
          <w:szCs w:val="20"/>
        </w:rPr>
        <w:t>, PhD.</w:t>
      </w:r>
      <w:r w:rsidRPr="003C26E2">
        <w:rPr>
          <w:b/>
          <w:bCs/>
          <w:sz w:val="18"/>
          <w:szCs w:val="18"/>
        </w:rPr>
        <w:t xml:space="preserve"> </w:t>
      </w:r>
    </w:p>
    <w:p w14:paraId="747CAED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 xml:space="preserve">Koordinátor pre študijný program Turizmus, hotelierstvo a kúpeľníctvo (1. stupeň štúdia) a pre špecializáciu Manažment turizmu a hotelierstva v študijnom programe Manažment  (1. a 2. stupeň štúdia), Katedra turizmu a hotelového manažmentu, </w:t>
      </w:r>
      <w:hyperlink r:id="rId126" w:history="1">
        <w:r w:rsidRPr="003C26E2">
          <w:rPr>
            <w:rStyle w:val="Hypertextovprepojenie"/>
            <w:rFonts w:cstheme="minorHAnsi"/>
            <w:i/>
            <w:iCs/>
            <w:color w:val="auto"/>
            <w:sz w:val="20"/>
            <w:szCs w:val="20"/>
            <w:u w:val="none"/>
          </w:rPr>
          <w:t>kristina.sambronska@unipo.sk</w:t>
        </w:r>
      </w:hyperlink>
      <w:r w:rsidRPr="003C26E2">
        <w:rPr>
          <w:rFonts w:cstheme="minorHAnsi"/>
          <w:i/>
          <w:iCs/>
          <w:sz w:val="20"/>
          <w:szCs w:val="20"/>
        </w:rPr>
        <w:t>, tel. č. +421 51 4880 591,</w:t>
      </w:r>
      <w:r w:rsidRPr="003C26E2">
        <w:t xml:space="preserve"> </w:t>
      </w:r>
      <w:r w:rsidRPr="003C26E2">
        <w:rPr>
          <w:rFonts w:cstheme="minorHAnsi"/>
          <w:i/>
          <w:iCs/>
          <w:sz w:val="20"/>
          <w:szCs w:val="20"/>
        </w:rPr>
        <w:t>miestnosť č. 313 - stará budova, Konštantínova ul. 16, Prešov;</w:t>
      </w:r>
    </w:p>
    <w:p w14:paraId="6E4D4F04"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b/>
          <w:bCs/>
          <w:i/>
          <w:iCs/>
          <w:sz w:val="20"/>
          <w:szCs w:val="20"/>
        </w:rPr>
        <w:t xml:space="preserve">Mgr. Martin </w:t>
      </w:r>
      <w:proofErr w:type="spellStart"/>
      <w:r w:rsidRPr="003C26E2">
        <w:rPr>
          <w:rFonts w:cstheme="minorHAnsi"/>
          <w:b/>
          <w:bCs/>
          <w:i/>
          <w:iCs/>
          <w:sz w:val="20"/>
          <w:szCs w:val="20"/>
        </w:rPr>
        <w:t>Rigelský</w:t>
      </w:r>
      <w:proofErr w:type="spellEnd"/>
      <w:r w:rsidRPr="003C26E2">
        <w:rPr>
          <w:rFonts w:cstheme="minorHAnsi"/>
          <w:b/>
          <w:bCs/>
          <w:i/>
          <w:iCs/>
          <w:sz w:val="20"/>
          <w:szCs w:val="20"/>
        </w:rPr>
        <w:t>, PhD.</w:t>
      </w:r>
      <w:r w:rsidRPr="003C26E2">
        <w:rPr>
          <w:rFonts w:cstheme="minorHAnsi"/>
          <w:i/>
          <w:iCs/>
          <w:sz w:val="20"/>
          <w:szCs w:val="20"/>
        </w:rPr>
        <w:t xml:space="preserve"> </w:t>
      </w:r>
    </w:p>
    <w:p w14:paraId="26DD3AAD"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 xml:space="preserve">Koordinátor pre špecializáciu Digitálny marketing a pre špecializáciu Obchod, marketing a psychológia obchodu v študijnom programe Manažment (1. a 2. stupeň štúdia). Katedra obchodu, marketingu a psychológie obchodu, </w:t>
      </w:r>
      <w:hyperlink r:id="rId127" w:history="1">
        <w:r w:rsidRPr="003C26E2">
          <w:rPr>
            <w:rStyle w:val="Hypertextovprepojenie"/>
            <w:rFonts w:cstheme="minorHAnsi"/>
            <w:i/>
            <w:iCs/>
            <w:color w:val="auto"/>
            <w:sz w:val="20"/>
            <w:szCs w:val="20"/>
            <w:u w:val="none"/>
          </w:rPr>
          <w:t>martin.rigelsky@unipo.sk</w:t>
        </w:r>
      </w:hyperlink>
      <w:r w:rsidRPr="003C26E2">
        <w:rPr>
          <w:rStyle w:val="Hypertextovprepojenie"/>
          <w:rFonts w:cstheme="minorHAnsi"/>
          <w:i/>
          <w:iCs/>
          <w:color w:val="auto"/>
          <w:sz w:val="20"/>
          <w:szCs w:val="20"/>
          <w:u w:val="none"/>
        </w:rPr>
        <w:t>,</w:t>
      </w:r>
      <w:r w:rsidRPr="003C26E2">
        <w:t xml:space="preserve"> </w:t>
      </w:r>
      <w:r w:rsidRPr="003C26E2">
        <w:rPr>
          <w:i/>
          <w:iCs/>
          <w:sz w:val="20"/>
          <w:szCs w:val="20"/>
        </w:rPr>
        <w:t>miestnosť č. 212 - nová budova,</w:t>
      </w:r>
      <w:r w:rsidRPr="003C26E2">
        <w:rPr>
          <w:rStyle w:val="Hypertextovprepojenie"/>
          <w:color w:val="auto"/>
          <w:u w:val="none"/>
        </w:rPr>
        <w:t xml:space="preserve"> </w:t>
      </w:r>
      <w:r w:rsidRPr="003C26E2">
        <w:rPr>
          <w:rStyle w:val="Hypertextovprepojenie"/>
          <w:rFonts w:cstheme="minorHAnsi"/>
          <w:i/>
          <w:iCs/>
          <w:color w:val="auto"/>
          <w:sz w:val="20"/>
          <w:szCs w:val="20"/>
          <w:u w:val="none"/>
        </w:rPr>
        <w:t xml:space="preserve">Konštantínova </w:t>
      </w:r>
      <w:r w:rsidRPr="003C26E2">
        <w:rPr>
          <w:rFonts w:cstheme="minorHAnsi"/>
          <w:i/>
          <w:iCs/>
          <w:sz w:val="20"/>
          <w:szCs w:val="20"/>
        </w:rPr>
        <w:t xml:space="preserve">ul. </w:t>
      </w:r>
      <w:r w:rsidRPr="003C26E2">
        <w:rPr>
          <w:rStyle w:val="Hypertextovprepojenie"/>
          <w:rFonts w:cstheme="minorHAnsi"/>
          <w:i/>
          <w:iCs/>
          <w:color w:val="auto"/>
          <w:sz w:val="20"/>
          <w:szCs w:val="20"/>
          <w:u w:val="none"/>
        </w:rPr>
        <w:t>16, Prešov;</w:t>
      </w:r>
    </w:p>
    <w:p w14:paraId="1020B9D2" w14:textId="77777777" w:rsidR="00AA30C2" w:rsidRPr="003C26E2"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b/>
          <w:bCs/>
          <w:i/>
          <w:iCs/>
          <w:sz w:val="20"/>
          <w:szCs w:val="20"/>
        </w:rPr>
        <w:t xml:space="preserve">Ing. Michaela </w:t>
      </w:r>
      <w:proofErr w:type="spellStart"/>
      <w:r w:rsidRPr="003C26E2">
        <w:rPr>
          <w:rFonts w:cstheme="minorHAnsi"/>
          <w:b/>
          <w:bCs/>
          <w:i/>
          <w:iCs/>
          <w:sz w:val="20"/>
          <w:szCs w:val="20"/>
        </w:rPr>
        <w:t>Harničárová</w:t>
      </w:r>
      <w:proofErr w:type="spellEnd"/>
      <w:r w:rsidRPr="003C26E2">
        <w:rPr>
          <w:rFonts w:cstheme="minorHAnsi"/>
          <w:b/>
          <w:bCs/>
          <w:i/>
          <w:iCs/>
          <w:sz w:val="20"/>
          <w:szCs w:val="20"/>
        </w:rPr>
        <w:t>, PhD.</w:t>
      </w:r>
    </w:p>
    <w:p w14:paraId="52855EE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C26E2">
        <w:rPr>
          <w:rFonts w:cstheme="minorHAnsi"/>
          <w:i/>
          <w:iCs/>
          <w:sz w:val="20"/>
          <w:szCs w:val="20"/>
        </w:rPr>
        <w:t>Koordinátor pre špecializáciu Manažment ľudských zdrojov v študijnom programe Manažment  (1. a 2. stupeň štúdia)  michaela.sirkova@unipo.sk, Katedra manažmentu, Konštantínova ul. 16, Prešov;</w:t>
      </w:r>
    </w:p>
    <w:p w14:paraId="6196341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b/>
          <w:bCs/>
          <w:i/>
          <w:iCs/>
          <w:sz w:val="20"/>
          <w:szCs w:val="20"/>
        </w:rPr>
        <w:t xml:space="preserve">Mgr. Zdenka Tomko </w:t>
      </w:r>
      <w:proofErr w:type="spellStart"/>
      <w:r w:rsidRPr="00E40295">
        <w:rPr>
          <w:rFonts w:cstheme="minorHAnsi"/>
          <w:b/>
          <w:bCs/>
          <w:i/>
          <w:iCs/>
          <w:sz w:val="20"/>
          <w:szCs w:val="20"/>
        </w:rPr>
        <w:t>Medoňová</w:t>
      </w:r>
      <w:proofErr w:type="spellEnd"/>
      <w:r w:rsidRPr="00E40295">
        <w:rPr>
          <w:rFonts w:cstheme="minorHAnsi"/>
          <w:i/>
          <w:iCs/>
          <w:sz w:val="20"/>
          <w:szCs w:val="20"/>
        </w:rPr>
        <w:t xml:space="preserve">, </w:t>
      </w:r>
    </w:p>
    <w:p w14:paraId="5A59E37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i/>
          <w:iCs/>
          <w:color w:val="auto"/>
          <w:sz w:val="20"/>
          <w:szCs w:val="20"/>
          <w:u w:val="none"/>
        </w:rPr>
      </w:pPr>
      <w:r w:rsidRPr="00E40295">
        <w:rPr>
          <w:rFonts w:cstheme="minorHAnsi"/>
          <w:i/>
          <w:iCs/>
          <w:sz w:val="20"/>
          <w:szCs w:val="20"/>
        </w:rPr>
        <w:t xml:space="preserve">Univerzitný koordinátor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(KA103 - stáže študentov a absolventov), finančný manažment projektu Erasmus+, poradenstvo v oblasti centralizovaných aktivít programu Erasmus+, manažér marketingových aktivít IRO, </w:t>
      </w:r>
      <w:hyperlink r:id="rId128" w:history="1">
        <w:r w:rsidRPr="00E40295">
          <w:rPr>
            <w:rStyle w:val="Hypertextovprepojenie"/>
            <w:color w:val="auto"/>
          </w:rPr>
          <w:t xml:space="preserve"> </w:t>
        </w:r>
        <w:r w:rsidRPr="00E40295">
          <w:rPr>
            <w:rStyle w:val="Hypertextovprepojenie"/>
            <w:rFonts w:cstheme="minorHAnsi"/>
            <w:i/>
            <w:iCs/>
            <w:color w:val="auto"/>
            <w:sz w:val="20"/>
            <w:szCs w:val="20"/>
          </w:rPr>
          <w:t>zdenka.medonova@unipo.sk</w:t>
        </w:r>
      </w:hyperlink>
      <w:r w:rsidRPr="00E40295">
        <w:rPr>
          <w:rStyle w:val="Hypertextovprepojenie"/>
          <w:rFonts w:cstheme="minorHAnsi"/>
          <w:i/>
          <w:iCs/>
          <w:color w:val="auto"/>
          <w:sz w:val="20"/>
          <w:szCs w:val="20"/>
          <w:u w:val="none"/>
        </w:rPr>
        <w:t>, tel. č. +421 51 7563 179,</w:t>
      </w:r>
      <w:r w:rsidRPr="00E40295">
        <w:t xml:space="preserve"> </w:t>
      </w:r>
      <w:r w:rsidRPr="00E40295">
        <w:rPr>
          <w:rStyle w:val="Hypertextovprepojenie"/>
          <w:rFonts w:cstheme="minorHAnsi"/>
          <w:i/>
          <w:iCs/>
          <w:color w:val="auto"/>
          <w:sz w:val="20"/>
          <w:szCs w:val="20"/>
          <w:u w:val="none"/>
        </w:rPr>
        <w:t xml:space="preserve">rektorát, 3. poschodie, miestnosť č. D 418, </w:t>
      </w:r>
      <w:r w:rsidRPr="00E40295">
        <w:rPr>
          <w:rFonts w:cstheme="minorHAnsi"/>
          <w:i/>
          <w:iCs/>
          <w:sz w:val="20"/>
          <w:szCs w:val="20"/>
        </w:rPr>
        <w:t>Ul. 17. novembra č.15, Prešov</w:t>
      </w:r>
    </w:p>
    <w:p w14:paraId="45796A5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
          <w:bCs/>
        </w:rPr>
      </w:pPr>
      <w:r w:rsidRPr="00E40295">
        <w:rPr>
          <w:rFonts w:cstheme="minorHAnsi"/>
          <w:b/>
          <w:bCs/>
          <w:i/>
          <w:iCs/>
          <w:sz w:val="20"/>
          <w:szCs w:val="20"/>
        </w:rPr>
        <w:t xml:space="preserve">Mgr. Ema </w:t>
      </w:r>
      <w:proofErr w:type="spellStart"/>
      <w:r w:rsidRPr="00E40295">
        <w:rPr>
          <w:rFonts w:cstheme="minorHAnsi"/>
          <w:b/>
          <w:bCs/>
          <w:i/>
          <w:iCs/>
          <w:sz w:val="20"/>
          <w:szCs w:val="20"/>
        </w:rPr>
        <w:t>Fričeková</w:t>
      </w:r>
      <w:proofErr w:type="spellEnd"/>
      <w:r w:rsidRPr="00E40295">
        <w:rPr>
          <w:b/>
          <w:bCs/>
        </w:rPr>
        <w:t xml:space="preserve"> </w:t>
      </w:r>
    </w:p>
    <w:p w14:paraId="5DF2227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t xml:space="preserve">Univerzitná koordinátorka programu Erasmus+ pre </w:t>
      </w:r>
      <w:proofErr w:type="spellStart"/>
      <w:r w:rsidRPr="00E40295">
        <w:rPr>
          <w:rFonts w:cstheme="minorHAnsi"/>
          <w:i/>
          <w:iCs/>
          <w:sz w:val="20"/>
          <w:szCs w:val="20"/>
        </w:rPr>
        <w:t>outgoing</w:t>
      </w:r>
      <w:proofErr w:type="spellEnd"/>
      <w:r w:rsidRPr="00E40295">
        <w:rPr>
          <w:rFonts w:cstheme="minorHAnsi"/>
          <w:i/>
          <w:iCs/>
          <w:sz w:val="20"/>
          <w:szCs w:val="20"/>
        </w:rPr>
        <w:t xml:space="preserve"> študentov (KA 103 - štúdium), </w:t>
      </w:r>
    </w:p>
    <w:p w14:paraId="2D21F1C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E40295">
        <w:rPr>
          <w:rFonts w:cstheme="minorHAnsi"/>
          <w:i/>
          <w:iCs/>
          <w:sz w:val="20"/>
          <w:szCs w:val="20"/>
        </w:rPr>
        <w:lastRenderedPageBreak/>
        <w:t xml:space="preserve">finančný manažment projektu Erasmus+, projektová manažérka ICM Erasmus+ KA-107, manažérka marketingových aktivít IRO, tel. č. +421 51 7563 143, e-mail: </w:t>
      </w:r>
      <w:hyperlink r:id="rId129" w:history="1">
        <w:r w:rsidRPr="00E40295">
          <w:rPr>
            <w:rStyle w:val="Hypertextovprepojenie"/>
            <w:rFonts w:cstheme="minorHAnsi"/>
            <w:i/>
            <w:iCs/>
            <w:color w:val="auto"/>
            <w:sz w:val="20"/>
            <w:szCs w:val="20"/>
            <w:u w:val="none"/>
          </w:rPr>
          <w:t>ema.fricekova@unipo.sk</w:t>
        </w:r>
      </w:hyperlink>
      <w:r w:rsidRPr="00E40295">
        <w:rPr>
          <w:rFonts w:cstheme="minorHAnsi"/>
          <w:i/>
          <w:iCs/>
          <w:sz w:val="20"/>
          <w:szCs w:val="20"/>
        </w:rPr>
        <w:t xml:space="preserve">, rektorát, 3. poschodie, miestnosť č. </w:t>
      </w:r>
      <w:r>
        <w:rPr>
          <w:rFonts w:cstheme="minorHAnsi"/>
          <w:i/>
          <w:iCs/>
          <w:sz w:val="20"/>
          <w:szCs w:val="20"/>
        </w:rPr>
        <w:t>d</w:t>
      </w:r>
      <w:r w:rsidRPr="00E40295">
        <w:rPr>
          <w:rFonts w:cstheme="minorHAnsi"/>
          <w:i/>
          <w:iCs/>
          <w:sz w:val="20"/>
          <w:szCs w:val="20"/>
        </w:rPr>
        <w:t xml:space="preserve"> 418,</w:t>
      </w:r>
      <w:r w:rsidRPr="00E40295">
        <w:t xml:space="preserve"> </w:t>
      </w:r>
      <w:r w:rsidRPr="00E40295">
        <w:rPr>
          <w:rFonts w:cstheme="minorHAnsi"/>
          <w:i/>
          <w:iCs/>
          <w:sz w:val="20"/>
          <w:szCs w:val="20"/>
        </w:rPr>
        <w:t>Ul. 17. novembra č.15, Prešov</w:t>
      </w:r>
    </w:p>
    <w:p w14:paraId="264C4E43" w14:textId="77777777" w:rsidR="00A96008" w:rsidRDefault="00A96008" w:rsidP="00A96008">
      <w:pPr>
        <w:autoSpaceDE w:val="0"/>
        <w:autoSpaceDN w:val="0"/>
        <w:adjustRightInd w:val="0"/>
        <w:spacing w:after="0" w:line="240" w:lineRule="auto"/>
        <w:jc w:val="both"/>
        <w:rPr>
          <w:rFonts w:cstheme="minorHAnsi"/>
          <w:i/>
          <w:iCs/>
          <w:sz w:val="20"/>
          <w:szCs w:val="20"/>
        </w:rPr>
      </w:pPr>
    </w:p>
    <w:p w14:paraId="6AE574C5" w14:textId="72C1A625" w:rsidR="00BD0A85" w:rsidRDefault="00BD0A85" w:rsidP="00495C8B">
      <w:pPr>
        <w:autoSpaceDE w:val="0"/>
        <w:autoSpaceDN w:val="0"/>
        <w:adjustRightInd w:val="0"/>
        <w:spacing w:after="0" w:line="240" w:lineRule="auto"/>
        <w:jc w:val="both"/>
        <w:rPr>
          <w:rFonts w:cstheme="minorHAnsi"/>
          <w:i/>
          <w:iCs/>
          <w:sz w:val="20"/>
          <w:szCs w:val="20"/>
        </w:rPr>
      </w:pPr>
    </w:p>
    <w:p w14:paraId="5C91BA99" w14:textId="6267D0BB" w:rsidR="00190792" w:rsidRPr="009D43B1" w:rsidRDefault="00945BD5"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6F1634">
        <w:rPr>
          <w:rFonts w:cstheme="minorHAnsi"/>
          <w:b/>
          <w:bCs/>
          <w:sz w:val="16"/>
          <w:szCs w:val="16"/>
        </w:rPr>
        <w:t xml:space="preserve">Požadované schopnosti a predpoklady uchádzača o štúdium študijného programu </w:t>
      </w:r>
    </w:p>
    <w:p w14:paraId="2335CA83" w14:textId="7698F6CB" w:rsidR="00D618EF" w:rsidRPr="00701E83" w:rsidRDefault="00200599" w:rsidP="00D618EF">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Požadované schopnosti a predpoklady potrebné na prijatie na štúdium</w:t>
      </w:r>
      <w:r w:rsidR="002D4C87">
        <w:rPr>
          <w:rFonts w:cstheme="minorHAnsi"/>
          <w:sz w:val="16"/>
          <w:szCs w:val="16"/>
        </w:rPr>
        <w:t>.</w:t>
      </w:r>
      <w:r w:rsidRPr="00200599">
        <w:rPr>
          <w:rFonts w:cstheme="minorHAnsi"/>
          <w:sz w:val="16"/>
          <w:szCs w:val="16"/>
        </w:rPr>
        <w:t xml:space="preserve"> </w:t>
      </w:r>
    </w:p>
    <w:p w14:paraId="78F0F005" w14:textId="060FD676" w:rsidR="00D618EF" w:rsidRPr="000C5358" w:rsidRDefault="00374AC7"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374AC7">
        <w:rPr>
          <w:rFonts w:cstheme="minorHAnsi"/>
          <w:i/>
          <w:iCs/>
          <w:sz w:val="20"/>
          <w:szCs w:val="20"/>
        </w:rPr>
        <w:t xml:space="preserve">Všetky informácie týkajúce sa prijímania uchádzačov na bakalárske štúdium (podmienky prijatia na štúdium a algoritmus vytvárania poradia uchádzačov) sú zverejnené informácie sú zverejnené na webovom sídle fakulty(viď </w:t>
      </w:r>
      <w:r w:rsidRPr="00534E8A">
        <w:rPr>
          <w:rFonts w:cstheme="minorHAnsi"/>
          <w:i/>
          <w:iCs/>
          <w:sz w:val="20"/>
          <w:szCs w:val="20"/>
        </w:rPr>
        <w:t>https://www.unipo.sk/fakulta-manazmentu/informacie/uchadzaci/).</w:t>
      </w:r>
      <w:r w:rsidRPr="00374AC7">
        <w:rPr>
          <w:rFonts w:cstheme="minorHAnsi"/>
          <w:i/>
          <w:iCs/>
          <w:sz w:val="20"/>
          <w:szCs w:val="20"/>
        </w:rPr>
        <w:t xml:space="preserve"> Pre ľahšie rozhodovanie uchádzačov fakulta zverejňuje aj plánované počty prijímaných uchádzačov.</w:t>
      </w:r>
      <w:r w:rsidR="00D618EF" w:rsidRPr="000C5358">
        <w:rPr>
          <w:rFonts w:cstheme="minorHAnsi"/>
          <w:i/>
          <w:iCs/>
          <w:sz w:val="20"/>
          <w:szCs w:val="20"/>
        </w:rPr>
        <w:t xml:space="preserve">. </w:t>
      </w:r>
    </w:p>
    <w:p w14:paraId="4E34E2C2" w14:textId="77777777" w:rsidR="00D618EF" w:rsidRPr="000C5358"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0C5358">
        <w:rPr>
          <w:rFonts w:cstheme="minorHAnsi"/>
          <w:i/>
          <w:iCs/>
          <w:sz w:val="20"/>
          <w:szCs w:val="20"/>
        </w:rPr>
        <w:t xml:space="preserve">Základnou podmienkou prijatia na štúdium je získanie úplného stredného vzdelania alebo úplného stredného odborného vzdelania vrátane maturitnej skúšky. </w:t>
      </w:r>
    </w:p>
    <w:p w14:paraId="525D1CCD" w14:textId="77777777" w:rsidR="002F38FD" w:rsidRDefault="00D618EF"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pPr>
      <w:r w:rsidRPr="000C5358">
        <w:rPr>
          <w:rFonts w:cstheme="minorHAnsi"/>
          <w:i/>
          <w:iCs/>
          <w:sz w:val="20"/>
          <w:szCs w:val="20"/>
        </w:rPr>
        <w:t>Pre zahraničných uchádzačov o bakalárske štúdium v slovenskom jazyku je okrem úplného stredného vzdelania alebo úplného stredného odborného vzdelania ukončeného maturitnou skúškou ďalšou podmienkou pre prijatie na štúdium aj preukázanie jazykovej spôsobilosti študovať študijný program v slovenskom jazyku.</w:t>
      </w:r>
      <w:r w:rsidR="002F38FD" w:rsidRPr="002F38FD">
        <w:t xml:space="preserve"> </w:t>
      </w:r>
    </w:p>
    <w:p w14:paraId="0B9541EF" w14:textId="11ACD83A" w:rsidR="00D618EF" w:rsidRPr="004B2CC1" w:rsidRDefault="002F38FD" w:rsidP="0055705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sidRPr="002F38FD">
        <w:rPr>
          <w:rFonts w:cstheme="minorHAnsi"/>
          <w:i/>
          <w:iCs/>
          <w:sz w:val="20"/>
          <w:szCs w:val="20"/>
        </w:rPr>
        <w:t>Pre zahraničných uchádzačov sú informácie o podmienkach prijatia dostupné v anglickom jazyku (viac informácií na: https://www.unipo.sk/en/faculty-of-management/study/admissionprocedure/. Uchádzač so záujmom o  študijný program v anglickom jazyku vypĺňa zverejnenú prihlášku v anglickom jazyku „</w:t>
      </w:r>
      <w:proofErr w:type="spellStart"/>
      <w:r w:rsidRPr="002F38FD">
        <w:rPr>
          <w:rFonts w:cstheme="minorHAnsi"/>
          <w:i/>
          <w:iCs/>
          <w:sz w:val="20"/>
          <w:szCs w:val="20"/>
        </w:rPr>
        <w:t>An</w:t>
      </w:r>
      <w:proofErr w:type="spellEnd"/>
      <w:r w:rsidRPr="002F38FD">
        <w:rPr>
          <w:rFonts w:cstheme="minorHAnsi"/>
          <w:i/>
          <w:iCs/>
          <w:sz w:val="20"/>
          <w:szCs w:val="20"/>
        </w:rPr>
        <w:t xml:space="preserve"> </w:t>
      </w:r>
      <w:proofErr w:type="spellStart"/>
      <w:r w:rsidRPr="002F38FD">
        <w:rPr>
          <w:rFonts w:cstheme="minorHAnsi"/>
          <w:i/>
          <w:iCs/>
          <w:sz w:val="20"/>
          <w:szCs w:val="20"/>
        </w:rPr>
        <w:t>application</w:t>
      </w:r>
      <w:proofErr w:type="spellEnd"/>
      <w:r w:rsidRPr="002F38FD">
        <w:rPr>
          <w:rFonts w:cstheme="minorHAnsi"/>
          <w:i/>
          <w:iCs/>
          <w:sz w:val="20"/>
          <w:szCs w:val="20"/>
        </w:rPr>
        <w:t xml:space="preserve"> </w:t>
      </w:r>
      <w:proofErr w:type="spellStart"/>
      <w:r w:rsidRPr="002F38FD">
        <w:rPr>
          <w:rFonts w:cstheme="minorHAnsi"/>
          <w:i/>
          <w:iCs/>
          <w:sz w:val="20"/>
          <w:szCs w:val="20"/>
        </w:rPr>
        <w:t>form</w:t>
      </w:r>
      <w:proofErr w:type="spellEnd"/>
      <w:r w:rsidRPr="002F38FD">
        <w:rPr>
          <w:rFonts w:cstheme="minorHAnsi"/>
          <w:i/>
          <w:iCs/>
          <w:sz w:val="20"/>
          <w:szCs w:val="20"/>
        </w:rPr>
        <w:t xml:space="preserve"> </w:t>
      </w:r>
      <w:proofErr w:type="spellStart"/>
      <w:r w:rsidRPr="002F38FD">
        <w:rPr>
          <w:rFonts w:cstheme="minorHAnsi"/>
          <w:i/>
          <w:iCs/>
          <w:sz w:val="20"/>
          <w:szCs w:val="20"/>
        </w:rPr>
        <w:t>for</w:t>
      </w:r>
      <w:proofErr w:type="spellEnd"/>
      <w:r w:rsidRPr="002F38FD">
        <w:rPr>
          <w:rFonts w:cstheme="minorHAnsi"/>
          <w:i/>
          <w:iCs/>
          <w:sz w:val="20"/>
          <w:szCs w:val="20"/>
        </w:rPr>
        <w:t xml:space="preserve"> </w:t>
      </w:r>
      <w:proofErr w:type="spellStart"/>
      <w:r w:rsidRPr="002F38FD">
        <w:rPr>
          <w:rFonts w:cstheme="minorHAnsi"/>
          <w:i/>
          <w:iCs/>
          <w:sz w:val="20"/>
          <w:szCs w:val="20"/>
        </w:rPr>
        <w:t>Master’s</w:t>
      </w:r>
      <w:proofErr w:type="spellEnd"/>
      <w:r w:rsidRPr="002F38FD">
        <w:rPr>
          <w:rFonts w:cstheme="minorHAnsi"/>
          <w:i/>
          <w:iCs/>
          <w:sz w:val="20"/>
          <w:szCs w:val="20"/>
        </w:rPr>
        <w:t xml:space="preserve"> study in English“.</w:t>
      </w:r>
    </w:p>
    <w:p w14:paraId="4EB734E2" w14:textId="77777777" w:rsidR="000F57C6" w:rsidRPr="00917877" w:rsidRDefault="000F57C6" w:rsidP="00917877">
      <w:pPr>
        <w:autoSpaceDE w:val="0"/>
        <w:autoSpaceDN w:val="0"/>
        <w:adjustRightInd w:val="0"/>
        <w:spacing w:after="0" w:line="240" w:lineRule="auto"/>
        <w:rPr>
          <w:rFonts w:cstheme="minorHAnsi"/>
          <w:sz w:val="16"/>
          <w:szCs w:val="16"/>
        </w:rPr>
      </w:pPr>
    </w:p>
    <w:p w14:paraId="093BBA58" w14:textId="2E6DB2BF" w:rsidR="00963CCF" w:rsidRPr="00C67D03" w:rsidRDefault="00200599" w:rsidP="00C67D03">
      <w:pPr>
        <w:pStyle w:val="Odsekzoznamu"/>
        <w:numPr>
          <w:ilvl w:val="0"/>
          <w:numId w:val="7"/>
        </w:numPr>
        <w:autoSpaceDE w:val="0"/>
        <w:autoSpaceDN w:val="0"/>
        <w:adjustRightInd w:val="0"/>
        <w:spacing w:after="0" w:line="240" w:lineRule="auto"/>
        <w:rPr>
          <w:rFonts w:cstheme="minorHAnsi"/>
          <w:sz w:val="16"/>
          <w:szCs w:val="16"/>
        </w:rPr>
      </w:pPr>
      <w:r w:rsidRPr="00200599">
        <w:rPr>
          <w:rFonts w:cstheme="minorHAnsi"/>
          <w:sz w:val="16"/>
          <w:szCs w:val="16"/>
        </w:rPr>
        <w:t xml:space="preserve">Postupy prijímania na štúdium. </w:t>
      </w:r>
    </w:p>
    <w:p w14:paraId="17F9B5B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Študijný poriadok Prešovskej univerzity v Prešove v rámci druhej časti - Štúdium v bakalárskom študijnom programe v, v Čl. 6 v bode 1-5 , vymedzuje prijímacie konanie.</w:t>
      </w:r>
    </w:p>
    <w:p w14:paraId="61BC47C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Postup pri prijímacom konaní na vysokoškolské štúdium na všetkých stupňoch štúdia je stavované Opatrením rektora č. 5/2021 Prijímacie konanie na: </w:t>
      </w:r>
      <w:hyperlink r:id="rId130" w:history="1">
        <w:r w:rsidRPr="00E40295">
          <w:rPr>
            <w:rStyle w:val="Hypertextovprepojenie"/>
            <w:rFonts w:cstheme="minorHAnsi"/>
            <w:bCs/>
            <w:i/>
            <w:color w:val="auto"/>
            <w:sz w:val="20"/>
            <w:szCs w:val="20"/>
            <w:u w:val="none"/>
          </w:rPr>
          <w:t>https://www.unipo.sk/public/media/0190/OR_prijimacie_konanie-2.docx.pdf</w:t>
        </w:r>
      </w:hyperlink>
      <w:r w:rsidRPr="00E40295">
        <w:rPr>
          <w:rFonts w:cstheme="minorHAnsi"/>
          <w:bCs/>
          <w:i/>
          <w:sz w:val="20"/>
          <w:szCs w:val="20"/>
        </w:rPr>
        <w:t xml:space="preserve">. </w:t>
      </w:r>
      <w:r w:rsidRPr="00E40295">
        <w:rPr>
          <w:rFonts w:cstheme="minorHAnsi"/>
          <w:b/>
          <w:i/>
          <w:sz w:val="20"/>
          <w:szCs w:val="20"/>
        </w:rPr>
        <w:t>Postup prijímania na štúdium</w:t>
      </w:r>
      <w:r w:rsidRPr="00E40295">
        <w:rPr>
          <w:rFonts w:cstheme="minorHAnsi"/>
          <w:bCs/>
          <w:i/>
          <w:sz w:val="20"/>
          <w:szCs w:val="20"/>
        </w:rPr>
        <w:t xml:space="preserve"> prvého stupňa na Fakulte manažmentu, ekonomiky a obchodu Prešovskej univerzity v Prešove je uvedený na webovej stránke fakulty:</w:t>
      </w:r>
    </w:p>
    <w:p w14:paraId="0F1B7105" w14:textId="77777777" w:rsidR="00AA30C2" w:rsidRPr="00E40295" w:rsidRDefault="00326AD0"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hyperlink r:id="rId131" w:history="1">
        <w:r w:rsidR="00AA30C2" w:rsidRPr="00E40295">
          <w:rPr>
            <w:rStyle w:val="Hypertextovprepojenie"/>
            <w:rFonts w:cstheme="minorHAnsi"/>
            <w:b/>
            <w:i/>
            <w:color w:val="auto"/>
            <w:sz w:val="20"/>
            <w:szCs w:val="20"/>
            <w:u w:val="none"/>
          </w:rPr>
          <w:t>https://www.unipo.sk/fakulta-manazmentu/informacie/uchadzaci</w:t>
        </w:r>
      </w:hyperlink>
      <w:r w:rsidR="00AA30C2" w:rsidRPr="00E40295">
        <w:rPr>
          <w:rFonts w:cstheme="minorHAnsi"/>
          <w:b/>
          <w:i/>
          <w:sz w:val="20"/>
          <w:szCs w:val="20"/>
        </w:rPr>
        <w:t>.</w:t>
      </w:r>
    </w:p>
    <w:p w14:paraId="2ACB95B9" w14:textId="77777777" w:rsidR="00AA30C2" w:rsidRPr="00534E8A"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534E8A">
        <w:rPr>
          <w:rFonts w:cstheme="minorHAnsi"/>
          <w:i/>
          <w:sz w:val="20"/>
          <w:szCs w:val="20"/>
        </w:rPr>
        <w:t>POSTUP (ALGORITMUS) PRIJÍMANIA NA VYSOKOŠKOLSKÉ ŠTÚDIUM PRVÉHO STUPŇA ŠTÚDIA (BAKALÁRSKE ŠTÚDIUM) na Fakulte manažmentu, ekonomiky a obchodu PU v Prešove v ak. roku 2025/2026 pre všetky bakalárske študijné programy (čl. 26, ods. 6 Štatútu PU v Prešove):</w:t>
      </w:r>
    </w:p>
    <w:p w14:paraId="5F3BA9EE" w14:textId="77777777" w:rsidR="00AA30C2" w:rsidRPr="00534E8A"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534E8A">
        <w:rPr>
          <w:rFonts w:cstheme="minorHAnsi"/>
          <w:i/>
          <w:sz w:val="20"/>
          <w:szCs w:val="20"/>
        </w:rPr>
        <w:t xml:space="preserve"> </w:t>
      </w:r>
      <w:hyperlink r:id="rId132" w:history="1">
        <w:r w:rsidRPr="00534E8A">
          <w:rPr>
            <w:rStyle w:val="Hypertextovprepojenie"/>
            <w:rFonts w:cstheme="minorHAnsi"/>
            <w:i/>
            <w:color w:val="auto"/>
            <w:sz w:val="20"/>
            <w:szCs w:val="20"/>
            <w:u w:val="none"/>
          </w:rPr>
          <w:t>https://www.unipo.sk/public/media/3475/Algoritmus_prij%C3%ADmania_2025-2026_01042025.pdf</w:t>
        </w:r>
      </w:hyperlink>
    </w:p>
    <w:p w14:paraId="0EF2F37E" w14:textId="77777777" w:rsidR="00AA30C2" w:rsidRPr="00534E8A"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20"/>
          <w:szCs w:val="20"/>
        </w:rPr>
      </w:pPr>
      <w:r w:rsidRPr="00534E8A">
        <w:rPr>
          <w:rFonts w:cstheme="minorHAnsi"/>
          <w:i/>
          <w:sz w:val="20"/>
          <w:szCs w:val="20"/>
        </w:rPr>
        <w:t>POSTUP (ALGORITMUS) PRIJÍMANIA NA VYSOKOŠKOLSKÉ ŠTÚDIUM PRVÉHO STUPŇA ŠTÚDIA (BAKALÁRSKE ŠTÚDIUM) na Fakulte manažmentu, ekonomiky a obchodu PU v Prešove v ak. roku 2025/2026 pre všetky bakalárske študijné programy (čl. 26, ods. 6 Štatútu PU v Prešove)</w:t>
      </w:r>
    </w:p>
    <w:p w14:paraId="1973EF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Základnou podmienkou prijatia na bakalárske štúdium je ukončené stredoškolské vzdelanie s maturitou.</w:t>
      </w:r>
    </w:p>
    <w:p w14:paraId="0FA6D47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Pre všetkých štandardne prihlásených uchádzačov platí, že prijímacie konanie na bakalárske štúdium sa koná bez prijímacej skúšky, t. j. bez fyzickej prítomnosti (ani online). Za štandardne prihlásených uchádzačovo štúdium sa považujú uchádzači, ktorí poštou alebo osobne doručia do stanoveného dátumu platné maturitné vysvedčenie, ktoré obsahuje známky z maturity a názov absolvovanej strednej školy.</w:t>
      </w:r>
    </w:p>
    <w:p w14:paraId="0E318DA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Všetci uchádzači, ktorí sa hlásia na štúdium na Fakulte manažmentu, ekonomiky a obchodu PU v Prešove, sú zaradení do poradia pre prijatie na príslušný študijný program, na ktorý sa prihlásili (poradie je pre daný študijný program vždy iba jedno) a každý uchádzač môže byť prijatý podľa svojich výsledkov na maturitnom vysvedčení a na základe toho priradenej pozície v poradí pre prijatie v rámci limitov daných vyučovacími kapacitami fakulty. </w:t>
      </w:r>
    </w:p>
    <w:p w14:paraId="1E152BB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prípade prihlásených uchádzačov mimo štandardov definovaných v predošlom odseku textu vstupujú aj títo uchádzači do spoločného poradia pre prijatie na daný študijný program na základe výsledného bodového hodnotenia VBH podľa bodu E) tohoto textu).</w:t>
      </w:r>
    </w:p>
    <w:p w14:paraId="2D3C089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Celková pozícia uchádzača vo výslednom poradí je vypočítaná na základe stanoveného algoritmu, ktorý je vysvetlený v nasledujúcom texte.</w:t>
      </w:r>
    </w:p>
    <w:p w14:paraId="732175C5"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Prijímanie na bakalárske štúdium, vrátane vytvárania poradia pre prijatie, sa realizuje rovnakým postupom (algoritmom) pre každý študijný program na Fakulte manažmentu, ekonomiky a obchodu PU v Prešove (ďalej FMEO PU) samostatne v rovnakých termínoch. Základnou podmienkou prijatia na štúdium je získanie úplného stredného vzdelania alebo úplného stredného odborného vzdelania vrátane maturitnej skúšky.</w:t>
      </w:r>
    </w:p>
    <w:p w14:paraId="65AFF14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i/>
          <w:sz w:val="20"/>
          <w:szCs w:val="20"/>
        </w:rPr>
      </w:pPr>
      <w:r w:rsidRPr="00E40295">
        <w:rPr>
          <w:rFonts w:cstheme="minorHAnsi"/>
          <w:b/>
          <w:i/>
          <w:sz w:val="20"/>
          <w:szCs w:val="20"/>
        </w:rPr>
        <w:t>Postup prijímania na bakalárske štúdium, vrátane vytvárania poradia pre prijatie bude realizované nasledovným spôsobom:</w:t>
      </w:r>
    </w:p>
    <w:p w14:paraId="29C78A5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Automaticky, bez vyhodnotenia algoritmom budú prijatí všetci uchádzači, ktorí dosiahli aritmetický priemer známok z maturitného vysvedčenia nižší, než 1,5 bez ohľadu na typ absolvovanej strednej</w:t>
      </w:r>
    </w:p>
    <w:p w14:paraId="671397E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školy.</w:t>
      </w:r>
    </w:p>
    <w:p w14:paraId="75B85B4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lastRenderedPageBreak/>
        <w:t>B)</w:t>
      </w:r>
      <w:r w:rsidRPr="00E40295">
        <w:rPr>
          <w:rFonts w:cstheme="minorHAnsi"/>
          <w:bCs/>
          <w:i/>
          <w:sz w:val="20"/>
          <w:szCs w:val="20"/>
        </w:rPr>
        <w:t xml:space="preserve"> Automaticky, bez vyhodnotenia algoritmom budú tiež prijatí všetci uchádzači, ktorí vykonali NEPOVINNÝ test SCIO „Všeobecné študijné predpoklady“, resp. „Obecné </w:t>
      </w:r>
      <w:proofErr w:type="spellStart"/>
      <w:r w:rsidRPr="00E40295">
        <w:rPr>
          <w:rFonts w:cstheme="minorHAnsi"/>
          <w:bCs/>
          <w:i/>
          <w:sz w:val="20"/>
          <w:szCs w:val="20"/>
        </w:rPr>
        <w:t>studijní</w:t>
      </w:r>
      <w:proofErr w:type="spellEnd"/>
      <w:r w:rsidRPr="00E40295">
        <w:rPr>
          <w:rFonts w:cstheme="minorHAnsi"/>
          <w:bCs/>
          <w:i/>
          <w:sz w:val="20"/>
          <w:szCs w:val="20"/>
        </w:rPr>
        <w:t xml:space="preserve"> </w:t>
      </w:r>
      <w:proofErr w:type="spellStart"/>
      <w:r w:rsidRPr="00E40295">
        <w:rPr>
          <w:rFonts w:cstheme="minorHAnsi"/>
          <w:bCs/>
          <w:i/>
          <w:sz w:val="20"/>
          <w:szCs w:val="20"/>
        </w:rPr>
        <w:t>předpoklady</w:t>
      </w:r>
      <w:proofErr w:type="spellEnd"/>
      <w:r w:rsidRPr="00E40295">
        <w:rPr>
          <w:rFonts w:cstheme="minorHAnsi"/>
          <w:bCs/>
          <w:i/>
          <w:sz w:val="20"/>
          <w:szCs w:val="20"/>
        </w:rPr>
        <w:t xml:space="preserve">“ (viac na www.scio.cz) a ktorí na tomto teste SCIO dosiahli aritmetický priemer </w:t>
      </w:r>
      <w:proofErr w:type="spellStart"/>
      <w:r w:rsidRPr="00E40295">
        <w:rPr>
          <w:rFonts w:cstheme="minorHAnsi"/>
          <w:bCs/>
          <w:i/>
          <w:sz w:val="20"/>
          <w:szCs w:val="20"/>
        </w:rPr>
        <w:t>percentilov</w:t>
      </w:r>
      <w:proofErr w:type="spellEnd"/>
      <w:r w:rsidRPr="00E40295">
        <w:rPr>
          <w:rFonts w:cstheme="minorHAnsi"/>
          <w:bCs/>
          <w:i/>
          <w:sz w:val="20"/>
          <w:szCs w:val="20"/>
        </w:rPr>
        <w:t xml:space="preserve"> rovný 50 alebo vyšší; v tomto prípade bude uchádzač prijatý bez ohľadu na priemer jeho známok z maturitnej skúšky. Tak, ako u všetkých uchádzačov predpokladom pre prijatie je získanie úplného stredného resp. stredného odborného vzdelania a doručenie maturitného vysvedčenia.</w:t>
      </w:r>
    </w:p>
    <w:p w14:paraId="3C91A5A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Všetci ostatní uchádzači, ktorých sa netýkajú body A) alebo B) a ktorí sa preukážu platným maturitným vysvedčením, obsahujúcim známky z maturity, sú na základe týchto známok vyhodnocovaní algoritmom, ktorý zo všetkých uchádzačov vytvára ich poradie pre prijatie na štúdium daného študijného programu. Maturitné vysvedčenie je nutné doručiť na FMEO PU do stanoveného termínu</w:t>
      </w:r>
    </w:p>
    <w:p w14:paraId="3A8BE33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(do 17.06.2025).</w:t>
      </w:r>
    </w:p>
    <w:p w14:paraId="23995528"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D)</w:t>
      </w:r>
      <w:r w:rsidRPr="00E40295">
        <w:rPr>
          <w:rFonts w:cstheme="minorHAnsi"/>
          <w:bCs/>
          <w:i/>
          <w:sz w:val="20"/>
          <w:szCs w:val="20"/>
        </w:rPr>
        <w:t xml:space="preserve"> Poradie pre prijatie na štúdium sa realizuje na základe algoritmu, podľa ktorého sú uchádzači zoradení</w:t>
      </w:r>
    </w:p>
    <w:p w14:paraId="4C64A9A3"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od najnižšej (t. j. najvýhodnejšej) výslednej bodovej hodnoty, t. j. „VBH“ až po najvyššiu VBH. Pozícia uchádzača v celkovom poradí sa vypočítava nasledovným postupom: Každému uchádzačovi je priradená výsledná bodová hodnota VBH na základe vzorca </w:t>
      </w:r>
      <w:r w:rsidRPr="00E40295">
        <w:rPr>
          <w:rFonts w:cstheme="minorHAnsi"/>
          <w:b/>
          <w:i/>
          <w:sz w:val="20"/>
          <w:szCs w:val="20"/>
        </w:rPr>
        <w:t>VBH=D.(P – B),</w:t>
      </w:r>
      <w:r w:rsidRPr="00E40295">
        <w:t xml:space="preserve"> </w:t>
      </w:r>
      <w:r w:rsidRPr="00E40295">
        <w:rPr>
          <w:i/>
          <w:iCs/>
          <w:sz w:val="20"/>
          <w:szCs w:val="20"/>
        </w:rPr>
        <w:t>k</w:t>
      </w:r>
      <w:r w:rsidRPr="00E40295">
        <w:rPr>
          <w:rFonts w:cstheme="minorHAnsi"/>
          <w:bCs/>
          <w:i/>
          <w:sz w:val="20"/>
          <w:szCs w:val="20"/>
        </w:rPr>
        <w:t>de hodnota „D“ je koeficient za DRUH ABSOLVOVANEJ STREDNEJ ŠKOLY, z ktorej sa uchádzač o štúdium preukázal svojím maturitným vysvedčením, pričom ide jednu z týchto troch kategórií:</w:t>
      </w:r>
    </w:p>
    <w:p w14:paraId="4CCC9E5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Absolvovanie gymnázia: koeficient za druh absolvovanej strednej školy D = 1,0</w:t>
      </w:r>
    </w:p>
    <w:p w14:paraId="60E35E6C"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xml:space="preserve"> Absolvovaný ekonomický odbor na ľubovoľnej negymnaziálnej strednej škole s maturitou: koeficient za druh absolvovanej strednej školy D = 1,1</w:t>
      </w:r>
    </w:p>
    <w:p w14:paraId="0DAA47E1"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Absolvovaná ľubovoľná iná stredná škola s maturitou, ktorá nepatrí do predošlých kategórií a) ani b): koeficient za druh absolvovanej strednej školy D = 1,2</w:t>
      </w:r>
    </w:p>
    <w:p w14:paraId="589432C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„P“ je ARITMETRICKÝ PRIEMER zo známok maturitného vysvedčenia,</w:t>
      </w:r>
    </w:p>
    <w:p w14:paraId="486C739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hodnota „B“ je BONUS, ktorý je od aritmetického priemeru maturitného vysvedčenia odpočítaný (t.</w:t>
      </w:r>
    </w:p>
    <w:p w14:paraId="039BB217"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j. hodnota zlepšená). Uchádzač môže získať viacero bonusov, a to nasledovné - ak:</w:t>
      </w:r>
    </w:p>
    <w:p w14:paraId="070BD95A" w14:textId="77777777" w:rsidR="00AA30C2" w:rsidRPr="00D012C8"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Absolvoval maturitu z predmetu Matematika a na maturitnom vysvedčení bol z neho klasifikovaný známkou 1, 2, alebo 3 (bez ohľadu na typ absolvovanej strednej školy). V tomto prípade sa uchádzačovi odrátava od aritmetického priemeru známok bonus B = 0,2</w:t>
      </w:r>
    </w:p>
    <w:p w14:paraId="6C9DFFA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Absolvoval maturitu z niektorého cudzieho jazyka a na maturitnom vysvedčení bol klasifikovaný známkou 1, 2 alebo 3 (bez ohľadu na typ absolvovanej strednej školy). V tomto prípade sa uchádzačovi odrátava od aritmetického priemeru známok bonus B = 0,1</w:t>
      </w:r>
    </w:p>
    <w:p w14:paraId="0464843B"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uznávajú sa známky za max. 2 cudzie jazyky (do úvahy sa budú brať tie jazyky, z ktorých</w:t>
      </w:r>
    </w:p>
    <w:p w14:paraId="1F317C8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sú na maturitnom vysvedčení najlepšie známky).</w:t>
      </w:r>
    </w:p>
    <w:p w14:paraId="4882867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c)</w:t>
      </w:r>
      <w:r w:rsidRPr="00E40295">
        <w:rPr>
          <w:rFonts w:cstheme="minorHAnsi"/>
          <w:bCs/>
          <w:i/>
          <w:sz w:val="20"/>
          <w:szCs w:val="20"/>
        </w:rPr>
        <w:t xml:space="preserve"> Sa umiestil na jednom z prvých troch miest v minimálne krajskom kole Ekonomickej olympiády. V tomto prípade sa uchádzačovi odrátava od aritmetického priemeru známok bonus B = 0,1. Pozícia uchádzača o štúdium vo výslednom poradí pre prijatie je teda daná hodnotou „VBH“, a to od najnižšej po najvyššiu.</w:t>
      </w:r>
    </w:p>
    <w:p w14:paraId="526CFA50"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Za uchádzačov, ktorí nie sú štandardne prihlásení, sú považovaní uchádzači, ktorí:</w:t>
      </w:r>
    </w:p>
    <w:p w14:paraId="39CBB7AA"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a)</w:t>
      </w:r>
      <w:r w:rsidRPr="00E40295">
        <w:rPr>
          <w:rFonts w:cstheme="minorHAnsi"/>
          <w:bCs/>
          <w:i/>
          <w:sz w:val="20"/>
          <w:szCs w:val="20"/>
        </w:rPr>
        <w:t xml:space="preserve"> sa nepreukážu kompletným maturitným vysvedčením, obsahujúcim známky za jednotlivé predmety;</w:t>
      </w:r>
    </w:p>
    <w:p w14:paraId="5751BE1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b</w:t>
      </w:r>
      <w:r w:rsidRPr="00E40295">
        <w:rPr>
          <w:rFonts w:cstheme="minorHAnsi"/>
          <w:bCs/>
          <w:i/>
          <w:sz w:val="20"/>
          <w:szCs w:val="20"/>
        </w:rPr>
        <w:t>) Sa preukážu maturitným vysvedčením, v ktorom nie je uvedený názov absolvovanej strednej školy.</w:t>
      </w:r>
    </w:p>
    <w:p w14:paraId="75F731B4"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takom prípade sa pozícia uchádzača v celkovom poradí pre prijatie na štúdium vypočítava nasledovným postupom:</w:t>
      </w:r>
      <w:r w:rsidRPr="00E40295">
        <w:t xml:space="preserve"> </w:t>
      </w:r>
    </w:p>
    <w:p w14:paraId="273AB8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
          <w:i/>
          <w:sz w:val="20"/>
          <w:szCs w:val="20"/>
        </w:rPr>
        <w:t>E)</w:t>
      </w:r>
      <w:r w:rsidRPr="00E40295">
        <w:rPr>
          <w:rFonts w:cstheme="minorHAnsi"/>
          <w:bCs/>
          <w:i/>
          <w:sz w:val="20"/>
          <w:szCs w:val="20"/>
        </w:rPr>
        <w:t xml:space="preserve"> Uchádzač, ktorý sa nepreukáže štandardným maturitným vysvedčením, t. j. takým vysvedčením, v ktorom sú uvedené konkrétne známky za jednotlivé predmety a zároveň je uvedený názov absolvovanej strednej školy, je povinný absolvovať DIFERENČNÝ TEST resp. Test všeobecných študijných predpokladov (v texte ďalej „DT“). </w:t>
      </w:r>
    </w:p>
    <w:p w14:paraId="12B3E00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Diferenčný test je vykonávaný z vybranej časti základného učiva slovenského gymnázia, a to konkrétne z časti v predmete Občianska náuka – Základy ekonómie a ekonomiky. Všetky okruhy tém diferenčného test už uvedenej vybranej časti základného učiva z hore uvedeného predmetu budú zverejnené na webovom sídle fakulty v sekcii</w:t>
      </w:r>
    </w:p>
    <w:p w14:paraId="19A7534D"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jc w:val="both"/>
        <w:rPr>
          <w:rFonts w:cstheme="minorHAnsi"/>
          <w:bCs/>
          <w:i/>
          <w:sz w:val="20"/>
          <w:szCs w:val="20"/>
        </w:rPr>
      </w:pPr>
      <w:r w:rsidRPr="00E40295">
        <w:rPr>
          <w:rFonts w:cstheme="minorHAnsi"/>
          <w:bCs/>
          <w:i/>
          <w:sz w:val="20"/>
          <w:szCs w:val="20"/>
        </w:rPr>
        <w:t>Vzdelávanie/Informácie pre uchádzačov (https://www.unipo.sk/fakulta-manazmentu/informacie/uchadzaci/). Ak uchádzač absolvoval diferenčný test a v určenom termíne doložené maturitné vysvedčenie obsahuje známky z maturity, tak v tomto prípade sa berie do úvahy pre účely zaradenia do poradia pre prijatie predložené maturitné vysvedčenie uchádzača.</w:t>
      </w:r>
    </w:p>
    <w:p w14:paraId="43337F1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 xml:space="preserve">Pre tzv. výslednú bodovú hodnotu „VBH“ v tom prípade platí: </w:t>
      </w:r>
      <w:r w:rsidRPr="00E40295">
        <w:rPr>
          <w:rFonts w:ascii="Calibri" w:hAnsi="Calibri" w:cs="Calibri"/>
          <w:bCs/>
          <w:i/>
          <w:sz w:val="20"/>
          <w:szCs w:val="20"/>
        </w:rPr>
        <w:t>VBH = 11 – (DT /10)</w:t>
      </w:r>
      <w:r w:rsidRPr="00E40295">
        <w:rPr>
          <w:rFonts w:cstheme="minorHAnsi"/>
          <w:bCs/>
          <w:i/>
          <w:sz w:val="20"/>
          <w:szCs w:val="20"/>
        </w:rPr>
        <w:t>, kde hodnotu „DT“ vyjadruje uchádzačom získané %-</w:t>
      </w:r>
      <w:proofErr w:type="spellStart"/>
      <w:r w:rsidRPr="00E40295">
        <w:rPr>
          <w:rFonts w:cstheme="minorHAnsi"/>
          <w:bCs/>
          <w:i/>
          <w:sz w:val="20"/>
          <w:szCs w:val="20"/>
        </w:rPr>
        <w:t>uálne</w:t>
      </w:r>
      <w:proofErr w:type="spellEnd"/>
      <w:r w:rsidRPr="00E40295">
        <w:rPr>
          <w:rFonts w:cstheme="minorHAnsi"/>
          <w:bCs/>
          <w:i/>
          <w:sz w:val="20"/>
          <w:szCs w:val="20"/>
        </w:rPr>
        <w:t xml:space="preserve"> vyhodnotenie z celkového počtu možných bodov diferenčného testu. </w:t>
      </w:r>
    </w:p>
    <w:p w14:paraId="29A0B36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Všetci uchádzači, vyhodnotení podľa tohto bodu E), t. j. na základe diferenčného testu, na základe svojej hodnoty „VBH“ sú zaradení v tom istom spoločnom poradí pre prijatie spolu s uchádzačmi prihlásenými štandardným spôsobom, vyhodnocovanými postupom podľa bodov C) a D), a to na základe svojej získanej pozície - rovnako od najnižšej hodnoty svojho VBH (ktorá je najvýhodnejšia), t. j. od hodnoty VBH = 1, až po najvyššiu hodnotu.</w:t>
      </w:r>
    </w:p>
    <w:p w14:paraId="150F933F"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lastRenderedPageBreak/>
        <w:t>Každý uchádzač, vyhodnocovaný na základe diferenčného testu, môže byť prijatý podľa svojho výsledného bodového hodnotenia VBH a tým priradenej pozície, ktorá ho zaradila do uvedeného spoločného poradia pre prijatie na daný študijný program v rámci limitov daných vyučovacími kapacitami fakulty.</w:t>
      </w:r>
    </w:p>
    <w:p w14:paraId="1190920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F) Ktorýkoľvek uchádzač, vyhodnotený podľa vyššie uvedených bodov A) – E) tohto textu, ktorý neabsolvoval maturitu z predmetu Slovenský jazyk, môže byť prijatý na štúdium na študijný program</w:t>
      </w:r>
    </w:p>
    <w:p w14:paraId="723F14F2"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v slovenskom jazyku iba po úspešnom OVERENÍ JAZYKOVEJ SPÔSOBILOSTI ŠTUDOVAŤ ŠTUDIJNÝ PROGRAM V SLOVENSKOM JAZYKU (v texte ďalej „</w:t>
      </w:r>
      <w:r w:rsidRPr="00E40295">
        <w:rPr>
          <w:rFonts w:cstheme="minorHAnsi"/>
          <w:b/>
          <w:i/>
          <w:sz w:val="20"/>
          <w:szCs w:val="20"/>
        </w:rPr>
        <w:t>OJS</w:t>
      </w:r>
      <w:r w:rsidRPr="00E40295">
        <w:rPr>
          <w:rFonts w:cstheme="minorHAnsi"/>
          <w:bCs/>
          <w:i/>
          <w:sz w:val="20"/>
          <w:szCs w:val="20"/>
        </w:rPr>
        <w:t>“), ktorý je spravidla realizovaný kombináciou písomnej a ústnej časti.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 (resp. aj keď dosiahli známkový priemer nižší, než 1,5, alebo aj keď dosiahli v teste</w:t>
      </w:r>
      <w:r w:rsidRPr="00E40295">
        <w:rPr>
          <w:rFonts w:cstheme="minorHAnsi"/>
          <w:b/>
          <w:i/>
          <w:sz w:val="20"/>
          <w:szCs w:val="20"/>
        </w:rPr>
        <w:t xml:space="preserve"> SCIO</w:t>
      </w:r>
      <w:r w:rsidRPr="00E40295">
        <w:rPr>
          <w:rFonts w:cstheme="minorHAnsi"/>
          <w:bCs/>
          <w:i/>
          <w:sz w:val="20"/>
          <w:szCs w:val="20"/>
        </w:rPr>
        <w:t xml:space="preserve"> </w:t>
      </w:r>
      <w:proofErr w:type="spellStart"/>
      <w:r w:rsidRPr="00E40295">
        <w:rPr>
          <w:rFonts w:cstheme="minorHAnsi"/>
          <w:bCs/>
          <w:i/>
          <w:sz w:val="20"/>
          <w:szCs w:val="20"/>
        </w:rPr>
        <w:t>percentil</w:t>
      </w:r>
      <w:proofErr w:type="spellEnd"/>
      <w:r w:rsidRPr="00E40295">
        <w:rPr>
          <w:rFonts w:cstheme="minorHAnsi"/>
          <w:bCs/>
          <w:i/>
          <w:sz w:val="20"/>
          <w:szCs w:val="20"/>
        </w:rPr>
        <w:t xml:space="preserve"> ≥50).</w:t>
      </w:r>
    </w:p>
    <w:p w14:paraId="79137229" w14:textId="77777777" w:rsidR="00AA30C2" w:rsidRPr="00E40295" w:rsidRDefault="00AA30C2"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sidRPr="00E40295">
        <w:rPr>
          <w:rFonts w:cstheme="minorHAnsi"/>
          <w:bCs/>
          <w:i/>
          <w:sz w:val="20"/>
          <w:szCs w:val="20"/>
        </w:rPr>
        <w:t>Pozn.: Maturitné vysvedčenie je nutné doručiť na FMEO PU do stanoveného termínu (do 17.0</w:t>
      </w:r>
      <w:r>
        <w:rPr>
          <w:rFonts w:cstheme="minorHAnsi"/>
          <w:bCs/>
          <w:i/>
          <w:sz w:val="20"/>
          <w:szCs w:val="20"/>
        </w:rPr>
        <w:t>6</w:t>
      </w:r>
      <w:r w:rsidRPr="00E40295">
        <w:rPr>
          <w:rFonts w:cstheme="minorHAnsi"/>
          <w:bCs/>
          <w:i/>
          <w:sz w:val="20"/>
          <w:szCs w:val="20"/>
        </w:rPr>
        <w:t>.202</w:t>
      </w:r>
      <w:r>
        <w:rPr>
          <w:rFonts w:cstheme="minorHAnsi"/>
          <w:bCs/>
          <w:i/>
          <w:sz w:val="20"/>
          <w:szCs w:val="20"/>
        </w:rPr>
        <w:t>6</w:t>
      </w:r>
      <w:r w:rsidRPr="00E40295">
        <w:rPr>
          <w:rFonts w:cstheme="minorHAnsi"/>
          <w:bCs/>
          <w:i/>
          <w:sz w:val="20"/>
          <w:szCs w:val="20"/>
        </w:rPr>
        <w:t>). V prípade nepredloženia požadovaných dokumentov do stanoveného termínu, bude prihláška zaradená do 2. kola prijímacieho konania.</w:t>
      </w:r>
    </w:p>
    <w:p w14:paraId="7A0F7E9C" w14:textId="2DB6E911" w:rsidR="00AA30C2" w:rsidRPr="00E40295" w:rsidRDefault="009F3A44"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Z</w:t>
      </w:r>
      <w:r w:rsidRPr="00E40295">
        <w:rPr>
          <w:rFonts w:cstheme="minorHAnsi"/>
          <w:bCs/>
          <w:i/>
          <w:sz w:val="20"/>
          <w:szCs w:val="20"/>
        </w:rPr>
        <w:t xml:space="preserve">ákladné informácie o prijímacom konaní na </w:t>
      </w:r>
      <w:r>
        <w:rPr>
          <w:rFonts w:cstheme="minorHAnsi"/>
          <w:bCs/>
          <w:i/>
          <w:sz w:val="20"/>
          <w:szCs w:val="20"/>
        </w:rPr>
        <w:t>F</w:t>
      </w:r>
      <w:r w:rsidRPr="00E40295">
        <w:rPr>
          <w:rFonts w:cstheme="minorHAnsi"/>
          <w:bCs/>
          <w:i/>
          <w:sz w:val="20"/>
          <w:szCs w:val="20"/>
        </w:rPr>
        <w:t xml:space="preserve">akulte manažmentu, ekonomiky a obchodu </w:t>
      </w:r>
      <w:r>
        <w:rPr>
          <w:rFonts w:cstheme="minorHAnsi"/>
          <w:bCs/>
          <w:i/>
          <w:sz w:val="20"/>
          <w:szCs w:val="20"/>
        </w:rPr>
        <w:t>P</w:t>
      </w:r>
      <w:r w:rsidRPr="00E40295">
        <w:rPr>
          <w:rFonts w:cstheme="minorHAnsi"/>
          <w:bCs/>
          <w:i/>
          <w:sz w:val="20"/>
          <w:szCs w:val="20"/>
        </w:rPr>
        <w:t xml:space="preserve">rešovskej univerzity v </w:t>
      </w:r>
      <w:r w:rsidR="00693C9F">
        <w:rPr>
          <w:rFonts w:cstheme="minorHAnsi"/>
          <w:bCs/>
          <w:i/>
          <w:sz w:val="20"/>
          <w:szCs w:val="20"/>
        </w:rPr>
        <w:t>P</w:t>
      </w:r>
      <w:r w:rsidRPr="00E40295">
        <w:rPr>
          <w:rFonts w:cstheme="minorHAnsi"/>
          <w:bCs/>
          <w:i/>
          <w:sz w:val="20"/>
          <w:szCs w:val="20"/>
        </w:rPr>
        <w:t xml:space="preserve">rešove na akademický rok 2025/2026 </w:t>
      </w:r>
      <w:r w:rsidR="00AA30C2" w:rsidRPr="00E40295">
        <w:rPr>
          <w:rFonts w:cstheme="minorHAnsi"/>
          <w:bCs/>
          <w:i/>
          <w:sz w:val="20"/>
          <w:szCs w:val="20"/>
        </w:rPr>
        <w:t>sú dostupné na:</w:t>
      </w:r>
    </w:p>
    <w:p w14:paraId="3F792048" w14:textId="70AB8F28" w:rsidR="00AA30C2" w:rsidRPr="005D7D4F" w:rsidRDefault="00326AD0"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33" w:history="1">
        <w:r w:rsidR="009F3A44" w:rsidRPr="005D7D4F">
          <w:rPr>
            <w:rStyle w:val="Hypertextovprepojenie"/>
            <w:rFonts w:cstheme="minorHAnsi"/>
            <w:bCs/>
            <w:i/>
            <w:color w:val="auto"/>
            <w:sz w:val="20"/>
            <w:szCs w:val="20"/>
            <w:u w:val="none"/>
          </w:rPr>
          <w:t>Https</w:t>
        </w:r>
        <w:r w:rsidR="00AA30C2" w:rsidRPr="005D7D4F">
          <w:rPr>
            <w:rStyle w:val="Hypertextovprepojenie"/>
            <w:rFonts w:cstheme="minorHAnsi"/>
            <w:bCs/>
            <w:i/>
            <w:color w:val="auto"/>
            <w:sz w:val="20"/>
            <w:szCs w:val="20"/>
            <w:u w:val="none"/>
          </w:rPr>
          <w:t>://www.unipo.sk/public/media/3475/Podmienky%20PK%202025-%2030042025.pdf</w:t>
        </w:r>
      </w:hyperlink>
    </w:p>
    <w:p w14:paraId="24D83C81" w14:textId="77343401" w:rsidR="00AA30C2" w:rsidRPr="005D7D4F" w:rsidRDefault="00693C9F"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bCs/>
        </w:rPr>
      </w:pPr>
      <w:r>
        <w:rPr>
          <w:rFonts w:cstheme="minorHAnsi"/>
          <w:bCs/>
          <w:i/>
          <w:sz w:val="20"/>
          <w:szCs w:val="20"/>
        </w:rPr>
        <w:t>Z</w:t>
      </w:r>
      <w:r w:rsidRPr="00E40295">
        <w:rPr>
          <w:rFonts w:cstheme="minorHAnsi"/>
          <w:bCs/>
          <w:i/>
          <w:sz w:val="20"/>
          <w:szCs w:val="20"/>
        </w:rPr>
        <w:t xml:space="preserve">ákladné informácie o prijímacom konaní na </w:t>
      </w:r>
      <w:r>
        <w:rPr>
          <w:rFonts w:cstheme="minorHAnsi"/>
          <w:bCs/>
          <w:i/>
          <w:sz w:val="20"/>
          <w:szCs w:val="20"/>
        </w:rPr>
        <w:t>F</w:t>
      </w:r>
      <w:r w:rsidRPr="00E40295">
        <w:rPr>
          <w:rFonts w:cstheme="minorHAnsi"/>
          <w:bCs/>
          <w:i/>
          <w:sz w:val="20"/>
          <w:szCs w:val="20"/>
        </w:rPr>
        <w:t xml:space="preserve">akulte manažmentu, ekonomiky a obchodu </w:t>
      </w:r>
      <w:r>
        <w:rPr>
          <w:rFonts w:cstheme="minorHAnsi"/>
          <w:bCs/>
          <w:i/>
          <w:sz w:val="20"/>
          <w:szCs w:val="20"/>
        </w:rPr>
        <w:t>P</w:t>
      </w:r>
      <w:r w:rsidRPr="00E40295">
        <w:rPr>
          <w:rFonts w:cstheme="minorHAnsi"/>
          <w:bCs/>
          <w:i/>
          <w:sz w:val="20"/>
          <w:szCs w:val="20"/>
        </w:rPr>
        <w:t xml:space="preserve">rešovskej univerzity v </w:t>
      </w:r>
      <w:r>
        <w:rPr>
          <w:rFonts w:cstheme="minorHAnsi"/>
          <w:bCs/>
          <w:i/>
          <w:sz w:val="20"/>
          <w:szCs w:val="20"/>
        </w:rPr>
        <w:t>P</w:t>
      </w:r>
      <w:r w:rsidRPr="00E40295">
        <w:rPr>
          <w:rFonts w:cstheme="minorHAnsi"/>
          <w:bCs/>
          <w:i/>
          <w:sz w:val="20"/>
          <w:szCs w:val="20"/>
        </w:rPr>
        <w:t xml:space="preserve">rešove </w:t>
      </w:r>
      <w:r w:rsidRPr="005D7D4F">
        <w:rPr>
          <w:rFonts w:cstheme="minorHAnsi"/>
          <w:bCs/>
          <w:i/>
          <w:sz w:val="20"/>
          <w:szCs w:val="20"/>
        </w:rPr>
        <w:t xml:space="preserve">na akademický rok </w:t>
      </w:r>
      <w:r w:rsidR="00AA30C2" w:rsidRPr="009F3A44">
        <w:rPr>
          <w:rFonts w:cstheme="minorHAnsi"/>
          <w:i/>
          <w:sz w:val="20"/>
          <w:szCs w:val="20"/>
        </w:rPr>
        <w:t>2026/2027</w:t>
      </w:r>
      <w:r w:rsidR="00AA30C2" w:rsidRPr="005D7D4F">
        <w:rPr>
          <w:rFonts w:cstheme="minorHAnsi"/>
          <w:bCs/>
          <w:i/>
          <w:sz w:val="20"/>
          <w:szCs w:val="20"/>
        </w:rPr>
        <w:t xml:space="preserve"> sú dostupné na:</w:t>
      </w:r>
      <w:r w:rsidR="00AA30C2" w:rsidRPr="005D7D4F">
        <w:rPr>
          <w:bCs/>
        </w:rPr>
        <w:t xml:space="preserve"> </w:t>
      </w:r>
    </w:p>
    <w:p w14:paraId="1695EC3E" w14:textId="77777777" w:rsidR="00AA30C2" w:rsidRPr="005D7D4F" w:rsidRDefault="00326AD0" w:rsidP="00AA30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hyperlink r:id="rId134" w:history="1">
        <w:r w:rsidR="00AA30C2" w:rsidRPr="005D7D4F">
          <w:rPr>
            <w:rStyle w:val="Hypertextovprepojenie"/>
            <w:rFonts w:cstheme="minorHAnsi"/>
            <w:bCs/>
            <w:i/>
            <w:color w:val="auto"/>
            <w:sz w:val="20"/>
            <w:szCs w:val="20"/>
            <w:u w:val="none"/>
          </w:rPr>
          <w:t>https://www.unipo.sk/fakulta-manazmentu/informacie/uchadzaci</w:t>
        </w:r>
      </w:hyperlink>
      <w:r w:rsidR="00AA30C2" w:rsidRPr="005D7D4F">
        <w:rPr>
          <w:rFonts w:cstheme="minorHAnsi"/>
          <w:bCs/>
          <w:i/>
          <w:sz w:val="20"/>
          <w:szCs w:val="20"/>
        </w:rPr>
        <w:t>; resp. (Domov Fakulta manažmentu, ekonomiky a obchodu/ Vzdelávanie/ Informácie pre uchádzačov/Podmienky prijatia na štúdium na Fakulte manažmentu, ekonomiky a obchodu PU na akademický rok 2026/2027 (</w:t>
      </w:r>
      <w:proofErr w:type="spellStart"/>
      <w:r w:rsidR="00AA30C2" w:rsidRPr="005D7D4F">
        <w:rPr>
          <w:rFonts w:cstheme="minorHAnsi"/>
          <w:bCs/>
          <w:i/>
          <w:sz w:val="20"/>
          <w:szCs w:val="20"/>
        </w:rPr>
        <w:t>word</w:t>
      </w:r>
      <w:proofErr w:type="spellEnd"/>
      <w:r w:rsidR="00AA30C2" w:rsidRPr="005D7D4F">
        <w:rPr>
          <w:rFonts w:cstheme="minorHAnsi"/>
          <w:bCs/>
          <w:i/>
          <w:sz w:val="20"/>
          <w:szCs w:val="20"/>
        </w:rPr>
        <w:t>)).</w:t>
      </w:r>
    </w:p>
    <w:p w14:paraId="0F81F03C" w14:textId="77777777" w:rsidR="00D618EF" w:rsidRPr="00D618EF" w:rsidRDefault="00D618EF" w:rsidP="00D618EF">
      <w:pPr>
        <w:autoSpaceDE w:val="0"/>
        <w:autoSpaceDN w:val="0"/>
        <w:adjustRightInd w:val="0"/>
        <w:spacing w:after="0" w:line="240" w:lineRule="auto"/>
        <w:rPr>
          <w:rFonts w:cstheme="minorHAnsi"/>
          <w:sz w:val="16"/>
          <w:szCs w:val="16"/>
        </w:rPr>
      </w:pPr>
    </w:p>
    <w:p w14:paraId="18B37EA5" w14:textId="54B6D1C2" w:rsidR="00200599" w:rsidRPr="00C67D03" w:rsidRDefault="00200599" w:rsidP="00CC6360">
      <w:pPr>
        <w:pStyle w:val="Odsekzoznamu"/>
        <w:numPr>
          <w:ilvl w:val="0"/>
          <w:numId w:val="7"/>
        </w:numPr>
        <w:autoSpaceDE w:val="0"/>
        <w:autoSpaceDN w:val="0"/>
        <w:adjustRightInd w:val="0"/>
        <w:spacing w:after="0" w:line="240" w:lineRule="auto"/>
        <w:rPr>
          <w:rFonts w:cstheme="minorHAnsi"/>
          <w:sz w:val="16"/>
          <w:szCs w:val="16"/>
        </w:rPr>
      </w:pPr>
      <w:r>
        <w:rPr>
          <w:rFonts w:cstheme="minorHAnsi"/>
          <w:sz w:val="16"/>
          <w:szCs w:val="16"/>
        </w:rPr>
        <w:t xml:space="preserve">Výsledky prijímacieho konania za posledné </w:t>
      </w:r>
      <w:r w:rsidR="00910044">
        <w:rPr>
          <w:rFonts w:cstheme="minorHAnsi"/>
          <w:sz w:val="16"/>
          <w:szCs w:val="16"/>
        </w:rPr>
        <w:t>obdobie</w:t>
      </w:r>
    </w:p>
    <w:p w14:paraId="7B5306EB" w14:textId="78CDE783" w:rsidR="00A23AE3" w:rsidRDefault="00B452DC" w:rsidP="00BE08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sz w:val="20"/>
          <w:szCs w:val="20"/>
        </w:rPr>
      </w:pPr>
      <w:r>
        <w:rPr>
          <w:rFonts w:cstheme="minorHAnsi"/>
          <w:bCs/>
          <w:i/>
          <w:sz w:val="20"/>
          <w:szCs w:val="20"/>
        </w:rPr>
        <w:t>Vzhľadom k tomu, že ide o</w:t>
      </w:r>
      <w:r w:rsidR="00BE08F9">
        <w:rPr>
          <w:rFonts w:cstheme="minorHAnsi"/>
          <w:bCs/>
          <w:i/>
          <w:sz w:val="20"/>
          <w:szCs w:val="20"/>
        </w:rPr>
        <w:t> </w:t>
      </w:r>
      <w:r>
        <w:rPr>
          <w:rFonts w:cstheme="minorHAnsi"/>
          <w:bCs/>
          <w:i/>
          <w:sz w:val="20"/>
          <w:szCs w:val="20"/>
        </w:rPr>
        <w:t>nový</w:t>
      </w:r>
      <w:r w:rsidR="00BE08F9">
        <w:rPr>
          <w:rFonts w:cstheme="minorHAnsi"/>
          <w:bCs/>
          <w:i/>
          <w:sz w:val="20"/>
          <w:szCs w:val="20"/>
        </w:rPr>
        <w:t xml:space="preserve">, resp. doposiaľ neuskutočňovaný </w:t>
      </w:r>
      <w:r>
        <w:rPr>
          <w:rFonts w:cstheme="minorHAnsi"/>
          <w:bCs/>
          <w:i/>
          <w:sz w:val="20"/>
          <w:szCs w:val="20"/>
        </w:rPr>
        <w:t xml:space="preserve"> študijný program, </w:t>
      </w:r>
      <w:r w:rsidR="004256FE">
        <w:rPr>
          <w:rFonts w:cstheme="minorHAnsi"/>
          <w:bCs/>
          <w:i/>
          <w:sz w:val="20"/>
          <w:szCs w:val="20"/>
        </w:rPr>
        <w:t xml:space="preserve">absentujú </w:t>
      </w:r>
      <w:r w:rsidR="000F2EF5">
        <w:rPr>
          <w:rFonts w:cstheme="minorHAnsi"/>
          <w:bCs/>
          <w:i/>
          <w:sz w:val="20"/>
          <w:szCs w:val="20"/>
        </w:rPr>
        <w:t xml:space="preserve">údaje </w:t>
      </w:r>
      <w:r w:rsidR="00B4018F">
        <w:rPr>
          <w:rFonts w:cstheme="minorHAnsi"/>
          <w:bCs/>
          <w:i/>
          <w:sz w:val="20"/>
          <w:szCs w:val="20"/>
        </w:rPr>
        <w:t>o výsledkoch prijímacieho konania za posledné obdobie.</w:t>
      </w:r>
    </w:p>
    <w:p w14:paraId="6C34B486" w14:textId="77777777" w:rsidR="006D5A8C" w:rsidRDefault="006D5A8C" w:rsidP="00200599">
      <w:pPr>
        <w:autoSpaceDE w:val="0"/>
        <w:autoSpaceDN w:val="0"/>
        <w:adjustRightInd w:val="0"/>
        <w:spacing w:after="0" w:line="240" w:lineRule="auto"/>
        <w:rPr>
          <w:rFonts w:cstheme="minorHAnsi"/>
          <w:sz w:val="16"/>
          <w:szCs w:val="16"/>
        </w:rPr>
      </w:pPr>
    </w:p>
    <w:p w14:paraId="1CB325A1" w14:textId="1A9479CA" w:rsidR="006B5827" w:rsidRPr="009D43B1" w:rsidRDefault="00200599" w:rsidP="009D43B1">
      <w:pPr>
        <w:pStyle w:val="Odsekzoznamu"/>
        <w:numPr>
          <w:ilvl w:val="0"/>
          <w:numId w:val="1"/>
        </w:numPr>
        <w:autoSpaceDE w:val="0"/>
        <w:autoSpaceDN w:val="0"/>
        <w:adjustRightInd w:val="0"/>
        <w:spacing w:after="0" w:line="240" w:lineRule="auto"/>
        <w:ind w:left="357" w:hanging="357"/>
        <w:rPr>
          <w:rFonts w:cstheme="minorHAnsi"/>
          <w:b/>
          <w:bCs/>
          <w:sz w:val="16"/>
          <w:szCs w:val="16"/>
        </w:rPr>
      </w:pPr>
      <w:r w:rsidRPr="00FD0E18">
        <w:rPr>
          <w:rFonts w:cstheme="minorHAnsi"/>
          <w:b/>
          <w:bCs/>
          <w:sz w:val="16"/>
          <w:szCs w:val="16"/>
        </w:rPr>
        <w:t xml:space="preserve">Spätná väzba na kvalitu poskytovaného vzdelávania </w:t>
      </w:r>
    </w:p>
    <w:p w14:paraId="73308BFD" w14:textId="30F5F4FD" w:rsidR="006D5A8C" w:rsidRPr="00C67D03" w:rsidRDefault="00200599" w:rsidP="00C67D03">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Postupy monitorovania a hodnotenia názorov študentov na kvalitu študijného programu. </w:t>
      </w:r>
    </w:p>
    <w:p w14:paraId="5B71F8D7"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523536">
        <w:rPr>
          <w:rFonts w:cstheme="minorHAnsi"/>
          <w:i/>
          <w:iCs/>
          <w:sz w:val="20"/>
          <w:szCs w:val="20"/>
        </w:rPr>
        <w:t xml:space="preserve">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jednotlivé predmety + vyučujúci.  </w:t>
      </w:r>
    </w:p>
    <w:p w14:paraId="3E6426B9"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232E6026"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523536">
        <w:rPr>
          <w:rFonts w:cstheme="minorHAnsi"/>
          <w:i/>
          <w:iCs/>
          <w:sz w:val="20"/>
          <w:szCs w:val="20"/>
        </w:rPr>
        <w:t xml:space="preserve">Medzi ďalšie spôsoby monitorovania a hodnotenia názorov študentov na kvalitu študijného programu patria anonymné spätné väzby, ktoré sú realizované pedagógmi na jednotlivých predmetoch. </w:t>
      </w:r>
    </w:p>
    <w:p w14:paraId="452B5C95" w14:textId="77777777" w:rsidR="00523536" w:rsidRPr="00523536"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p>
    <w:p w14:paraId="467BEF3F" w14:textId="569D54B9" w:rsidR="000A5BF4" w:rsidRDefault="00523536" w:rsidP="00523536">
      <w:pPr>
        <w:pBdr>
          <w:top w:val="single" w:sz="4" w:space="1" w:color="auto"/>
          <w:left w:val="single" w:sz="4" w:space="4" w:color="auto"/>
          <w:bottom w:val="single" w:sz="4" w:space="1" w:color="auto"/>
          <w:right w:val="single" w:sz="4" w:space="4" w:color="auto"/>
        </w:pBdr>
        <w:spacing w:after="0" w:line="240" w:lineRule="auto"/>
        <w:jc w:val="both"/>
        <w:rPr>
          <w:rFonts w:cstheme="minorHAnsi"/>
          <w:i/>
          <w:iCs/>
          <w:sz w:val="20"/>
          <w:szCs w:val="20"/>
        </w:rPr>
      </w:pPr>
      <w:r w:rsidRPr="00523536">
        <w:rPr>
          <w:rFonts w:cstheme="minorHAnsi"/>
          <w:i/>
          <w:iCs/>
          <w:sz w:val="20"/>
          <w:szCs w:val="20"/>
        </w:rPr>
        <w:t>Ku kvalite študijných programov sa môžu vyjadrovať aj absolventi (1 x ročne, spravidla po štátnych skúškach) prostredníctvom ankety organizovanej Prešovsk</w:t>
      </w:r>
      <w:r w:rsidR="00534E8A">
        <w:rPr>
          <w:rFonts w:cstheme="minorHAnsi"/>
          <w:i/>
          <w:iCs/>
          <w:sz w:val="20"/>
          <w:szCs w:val="20"/>
        </w:rPr>
        <w:t>ou</w:t>
      </w:r>
      <w:r w:rsidRPr="00523536">
        <w:rPr>
          <w:rFonts w:cstheme="minorHAnsi"/>
          <w:i/>
          <w:iCs/>
          <w:sz w:val="20"/>
          <w:szCs w:val="20"/>
        </w:rPr>
        <w:t xml:space="preserve"> univerzit</w:t>
      </w:r>
      <w:r w:rsidR="00534E8A">
        <w:rPr>
          <w:rFonts w:cstheme="minorHAnsi"/>
          <w:i/>
          <w:iCs/>
          <w:sz w:val="20"/>
          <w:szCs w:val="20"/>
        </w:rPr>
        <w:t>ou</w:t>
      </w:r>
      <w:r w:rsidRPr="00523536">
        <w:rPr>
          <w:rFonts w:cstheme="minorHAnsi"/>
          <w:i/>
          <w:iCs/>
          <w:sz w:val="20"/>
          <w:szCs w:val="20"/>
        </w:rPr>
        <w:t xml:space="preserve"> v Prešove</w:t>
      </w:r>
      <w:r w:rsidR="00392C56" w:rsidRPr="001B5D0E">
        <w:rPr>
          <w:rFonts w:cstheme="minorHAnsi"/>
          <w:i/>
          <w:iCs/>
          <w:sz w:val="20"/>
          <w:szCs w:val="20"/>
        </w:rPr>
        <w:t>.</w:t>
      </w:r>
    </w:p>
    <w:p w14:paraId="44246D2C" w14:textId="77777777" w:rsidR="005874BB" w:rsidRPr="005874BB" w:rsidRDefault="005874BB" w:rsidP="005874BB">
      <w:pPr>
        <w:spacing w:after="0" w:line="240" w:lineRule="auto"/>
        <w:jc w:val="both"/>
        <w:rPr>
          <w:rFonts w:cstheme="minorHAnsi"/>
          <w:i/>
          <w:iCs/>
          <w:sz w:val="20"/>
          <w:szCs w:val="20"/>
        </w:rPr>
      </w:pPr>
    </w:p>
    <w:p w14:paraId="08149F96" w14:textId="4D190B4F" w:rsidR="005874BB" w:rsidRPr="00C67D03" w:rsidRDefault="00200599" w:rsidP="00815579">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väzby študentov </w:t>
      </w:r>
      <w:r w:rsidR="00DD4B38" w:rsidRPr="00FF2726">
        <w:rPr>
          <w:rFonts w:cstheme="minorHAnsi"/>
          <w:sz w:val="16"/>
          <w:szCs w:val="16"/>
        </w:rPr>
        <w:t>a</w:t>
      </w:r>
      <w:r w:rsidR="00910044" w:rsidRPr="00FF2726">
        <w:rPr>
          <w:rFonts w:cstheme="minorHAnsi"/>
          <w:sz w:val="16"/>
          <w:szCs w:val="16"/>
        </w:rPr>
        <w:t xml:space="preserve"> súvisiace opatrenia na zvyšovania </w:t>
      </w:r>
      <w:r w:rsidRPr="00FF2726">
        <w:rPr>
          <w:rFonts w:cstheme="minorHAnsi"/>
          <w:sz w:val="16"/>
          <w:szCs w:val="16"/>
        </w:rPr>
        <w:t>kvalit</w:t>
      </w:r>
      <w:r w:rsidR="00910044" w:rsidRPr="00FF2726">
        <w:rPr>
          <w:rFonts w:cstheme="minorHAnsi"/>
          <w:sz w:val="16"/>
          <w:szCs w:val="16"/>
        </w:rPr>
        <w:t>y</w:t>
      </w:r>
      <w:r w:rsidRPr="00FF2726">
        <w:rPr>
          <w:rFonts w:cstheme="minorHAnsi"/>
          <w:sz w:val="16"/>
          <w:szCs w:val="16"/>
        </w:rPr>
        <w:t xml:space="preserve"> študijného programu. </w:t>
      </w:r>
    </w:p>
    <w:p w14:paraId="54A467F6" w14:textId="77777777" w:rsidR="00534E8A" w:rsidRDefault="007135DA"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7135DA">
        <w:rPr>
          <w:rFonts w:cstheme="minorHAnsi"/>
          <w:bCs/>
          <w:i/>
          <w:iCs/>
          <w:sz w:val="20"/>
          <w:szCs w:val="20"/>
        </w:rPr>
        <w:t xml:space="preserve">Výsledky ankety sú prerokované na poradách vedenia FMEO PU, Kolégiu dekana, ako aj Vedeckej rade FMEO PU (ako súčasť Správy o vzdelávaní). </w:t>
      </w:r>
    </w:p>
    <w:p w14:paraId="3325E405" w14:textId="6CC820EF" w:rsidR="00F77ED2" w:rsidRPr="00BF794E" w:rsidRDefault="007135DA" w:rsidP="007135DA">
      <w:pPr>
        <w:pBdr>
          <w:top w:val="single" w:sz="4" w:space="1" w:color="auto"/>
          <w:left w:val="single" w:sz="4" w:space="4" w:color="auto"/>
          <w:bottom w:val="single" w:sz="4" w:space="1" w:color="auto"/>
          <w:right w:val="single" w:sz="4" w:space="4" w:color="auto"/>
        </w:pBdr>
        <w:spacing w:after="0" w:line="240" w:lineRule="auto"/>
        <w:jc w:val="both"/>
        <w:rPr>
          <w:rFonts w:cstheme="minorHAnsi"/>
          <w:bCs/>
          <w:i/>
          <w:iCs/>
          <w:sz w:val="20"/>
          <w:szCs w:val="20"/>
        </w:rPr>
      </w:pPr>
      <w:r w:rsidRPr="007135DA">
        <w:rPr>
          <w:rFonts w:cstheme="minorHAnsi"/>
          <w:bCs/>
          <w:i/>
          <w:iCs/>
          <w:sz w:val="20"/>
          <w:szCs w:val="20"/>
        </w:rPr>
        <w:t>Nakoľko ide o nový, resp. ešte nerealizovaný študijný program, nedisponujeme výsledkami spätnej väzby študentov</w:t>
      </w:r>
      <w:r>
        <w:rPr>
          <w:rFonts w:cstheme="minorHAnsi"/>
          <w:bCs/>
          <w:i/>
          <w:iCs/>
          <w:sz w:val="20"/>
          <w:szCs w:val="20"/>
        </w:rPr>
        <w:t>.</w:t>
      </w:r>
    </w:p>
    <w:p w14:paraId="460D14FE" w14:textId="77777777" w:rsidR="004B0817" w:rsidRDefault="004B0817" w:rsidP="00DD43C4">
      <w:pPr>
        <w:spacing w:after="0" w:line="240" w:lineRule="auto"/>
        <w:jc w:val="both"/>
        <w:rPr>
          <w:rFonts w:cstheme="minorHAnsi"/>
          <w:bCs/>
          <w:i/>
          <w:iCs/>
          <w:sz w:val="20"/>
          <w:szCs w:val="20"/>
        </w:rPr>
      </w:pPr>
    </w:p>
    <w:p w14:paraId="3D1F63E7" w14:textId="6D24C4E7" w:rsidR="008B4987" w:rsidRPr="00C67D03" w:rsidRDefault="00FF2726" w:rsidP="008B4987">
      <w:pPr>
        <w:pStyle w:val="Odsekzoznamu"/>
        <w:numPr>
          <w:ilvl w:val="0"/>
          <w:numId w:val="8"/>
        </w:numPr>
        <w:autoSpaceDE w:val="0"/>
        <w:autoSpaceDN w:val="0"/>
        <w:adjustRightInd w:val="0"/>
        <w:spacing w:after="0" w:line="240" w:lineRule="auto"/>
        <w:rPr>
          <w:rFonts w:cstheme="minorHAnsi"/>
          <w:sz w:val="16"/>
          <w:szCs w:val="16"/>
        </w:rPr>
      </w:pPr>
      <w:r w:rsidRPr="00FF2726">
        <w:rPr>
          <w:rFonts w:cstheme="minorHAnsi"/>
          <w:sz w:val="16"/>
          <w:szCs w:val="16"/>
        </w:rPr>
        <w:t xml:space="preserve">Výsledky spätnej </w:t>
      </w:r>
      <w:r w:rsidR="00036941">
        <w:rPr>
          <w:rFonts w:cstheme="minorHAnsi"/>
          <w:sz w:val="16"/>
          <w:szCs w:val="16"/>
        </w:rPr>
        <w:t xml:space="preserve">väzby </w:t>
      </w:r>
      <w:r>
        <w:rPr>
          <w:rFonts w:cstheme="minorHAnsi"/>
          <w:sz w:val="16"/>
          <w:szCs w:val="16"/>
        </w:rPr>
        <w:t xml:space="preserve">absolventov </w:t>
      </w:r>
      <w:r w:rsidRPr="00FF2726">
        <w:rPr>
          <w:rFonts w:cstheme="minorHAnsi"/>
          <w:sz w:val="16"/>
          <w:szCs w:val="16"/>
        </w:rPr>
        <w:t xml:space="preserve">a súvisiace opatrenia na zvyšovania kvality študijného programu. </w:t>
      </w:r>
    </w:p>
    <w:p w14:paraId="01B4297C" w14:textId="00CF4764"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Cs/>
          <w:i/>
          <w:iCs/>
          <w:sz w:val="20"/>
          <w:szCs w:val="20"/>
        </w:rPr>
      </w:pPr>
      <w:r w:rsidRPr="0056455E">
        <w:rPr>
          <w:rFonts w:cstheme="minorHAnsi"/>
          <w:bCs/>
          <w:i/>
          <w:iCs/>
          <w:sz w:val="20"/>
          <w:szCs w:val="20"/>
        </w:rPr>
        <w:t>Jedným zo spôsobov získavania spätnej väzby od študentov FM</w:t>
      </w:r>
      <w:r>
        <w:rPr>
          <w:rFonts w:cstheme="minorHAnsi"/>
          <w:bCs/>
          <w:i/>
          <w:iCs/>
          <w:sz w:val="20"/>
          <w:szCs w:val="20"/>
        </w:rPr>
        <w:t>EO</w:t>
      </w:r>
      <w:r w:rsidRPr="0056455E">
        <w:rPr>
          <w:rFonts w:cstheme="minorHAnsi"/>
          <w:bCs/>
          <w:i/>
          <w:iCs/>
          <w:sz w:val="20"/>
          <w:szCs w:val="20"/>
        </w:rPr>
        <w:t xml:space="preserve"> PU je </w:t>
      </w:r>
      <w:proofErr w:type="spellStart"/>
      <w:r w:rsidR="00C35259">
        <w:rPr>
          <w:rFonts w:cstheme="minorHAnsi"/>
          <w:bCs/>
          <w:i/>
          <w:iCs/>
          <w:sz w:val="20"/>
          <w:szCs w:val="20"/>
        </w:rPr>
        <w:t>A</w:t>
      </w:r>
      <w:r w:rsidRPr="0056455E">
        <w:rPr>
          <w:rFonts w:cstheme="minorHAnsi"/>
          <w:bCs/>
          <w:i/>
          <w:iCs/>
          <w:sz w:val="20"/>
          <w:szCs w:val="20"/>
        </w:rPr>
        <w:t>lumni</w:t>
      </w:r>
      <w:proofErr w:type="spellEnd"/>
      <w:r w:rsidRPr="0056455E">
        <w:rPr>
          <w:rFonts w:cstheme="minorHAnsi"/>
          <w:bCs/>
          <w:i/>
          <w:iCs/>
          <w:sz w:val="20"/>
          <w:szCs w:val="20"/>
        </w:rPr>
        <w:t xml:space="preserve"> klub (Klub absolventov </w:t>
      </w:r>
      <w:r w:rsidR="00B3056C">
        <w:rPr>
          <w:rFonts w:cstheme="minorHAnsi"/>
          <w:bCs/>
          <w:i/>
          <w:iCs/>
          <w:sz w:val="20"/>
          <w:szCs w:val="20"/>
        </w:rPr>
        <w:t>fakulty</w:t>
      </w:r>
      <w:r w:rsidRPr="0056455E">
        <w:rPr>
          <w:rFonts w:cstheme="minorHAnsi"/>
          <w:bCs/>
          <w:i/>
          <w:iCs/>
          <w:sz w:val="20"/>
          <w:szCs w:val="20"/>
        </w:rPr>
        <w:t xml:space="preserve">), ktorý slúži ako komunikačný kanál medzi </w:t>
      </w:r>
      <w:r>
        <w:rPr>
          <w:rFonts w:cstheme="minorHAnsi"/>
          <w:bCs/>
          <w:i/>
          <w:iCs/>
          <w:sz w:val="20"/>
          <w:szCs w:val="20"/>
        </w:rPr>
        <w:t>fakultou</w:t>
      </w:r>
      <w:r w:rsidRPr="0056455E">
        <w:rPr>
          <w:rFonts w:cstheme="minorHAnsi"/>
          <w:bCs/>
          <w:i/>
          <w:iCs/>
          <w:sz w:val="20"/>
          <w:szCs w:val="20"/>
        </w:rPr>
        <w:t xml:space="preserve"> a jej absolventmi, ktorého cieľom je integrácia absolventov do života fakulty a komunikácia sa nimi.</w:t>
      </w:r>
    </w:p>
    <w:p w14:paraId="2FD0954F" w14:textId="28BC51EE" w:rsidR="0056455E" w:rsidRDefault="0056455E" w:rsidP="004C02C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iCs/>
          <w:sz w:val="20"/>
          <w:szCs w:val="20"/>
        </w:rPr>
      </w:pPr>
      <w:r>
        <w:rPr>
          <w:rFonts w:cstheme="minorHAnsi"/>
          <w:i/>
          <w:iCs/>
          <w:sz w:val="20"/>
          <w:szCs w:val="20"/>
        </w:rPr>
        <w:t>Podľa V</w:t>
      </w:r>
      <w:r w:rsidRPr="008B4987">
        <w:rPr>
          <w:rFonts w:cstheme="minorHAnsi"/>
          <w:i/>
          <w:iCs/>
          <w:sz w:val="20"/>
          <w:szCs w:val="20"/>
        </w:rPr>
        <w:t>ýchodiskov</w:t>
      </w:r>
      <w:r>
        <w:rPr>
          <w:rFonts w:cstheme="minorHAnsi"/>
          <w:i/>
          <w:iCs/>
          <w:sz w:val="20"/>
          <w:szCs w:val="20"/>
        </w:rPr>
        <w:t>ých</w:t>
      </w:r>
      <w:r w:rsidRPr="008B4987">
        <w:rPr>
          <w:rFonts w:cstheme="minorHAnsi"/>
          <w:i/>
          <w:iCs/>
          <w:sz w:val="20"/>
          <w:szCs w:val="20"/>
        </w:rPr>
        <w:t xml:space="preserve"> princíp</w:t>
      </w:r>
      <w:r>
        <w:rPr>
          <w:rFonts w:cstheme="minorHAnsi"/>
          <w:i/>
          <w:iCs/>
          <w:sz w:val="20"/>
          <w:szCs w:val="20"/>
        </w:rPr>
        <w:t xml:space="preserve">ov </w:t>
      </w:r>
      <w:r w:rsidRPr="008B4987">
        <w:rPr>
          <w:rFonts w:cstheme="minorHAnsi"/>
          <w:i/>
          <w:iCs/>
          <w:sz w:val="20"/>
          <w:szCs w:val="20"/>
        </w:rPr>
        <w:t>zabezpečovania a hodnotenia vnútorného systému kvality</w:t>
      </w:r>
      <w:r>
        <w:rPr>
          <w:rFonts w:cstheme="minorHAnsi"/>
          <w:i/>
          <w:iCs/>
          <w:sz w:val="20"/>
          <w:szCs w:val="20"/>
        </w:rPr>
        <w:t xml:space="preserve"> </w:t>
      </w:r>
      <w:r w:rsidRPr="008B4987">
        <w:rPr>
          <w:rFonts w:cstheme="minorHAnsi"/>
          <w:i/>
          <w:iCs/>
          <w:sz w:val="20"/>
          <w:szCs w:val="20"/>
        </w:rPr>
        <w:t>Prešovskej univerzity v</w:t>
      </w:r>
      <w:r>
        <w:rPr>
          <w:rFonts w:cstheme="minorHAnsi"/>
          <w:i/>
          <w:iCs/>
          <w:sz w:val="20"/>
          <w:szCs w:val="20"/>
        </w:rPr>
        <w:t> </w:t>
      </w:r>
      <w:r w:rsidRPr="008B4987">
        <w:rPr>
          <w:rFonts w:cstheme="minorHAnsi"/>
          <w:i/>
          <w:iCs/>
          <w:sz w:val="20"/>
          <w:szCs w:val="20"/>
        </w:rPr>
        <w:t>Prešove</w:t>
      </w:r>
      <w:r>
        <w:rPr>
          <w:rFonts w:cstheme="minorHAnsi"/>
          <w:i/>
          <w:iCs/>
          <w:sz w:val="20"/>
          <w:szCs w:val="20"/>
        </w:rPr>
        <w:t xml:space="preserve">, </w:t>
      </w:r>
      <w:r w:rsidRPr="008B4987">
        <w:rPr>
          <w:rFonts w:cstheme="minorHAnsi"/>
          <w:i/>
          <w:iCs/>
          <w:sz w:val="20"/>
          <w:szCs w:val="20"/>
        </w:rPr>
        <w:t>Čl. 5</w:t>
      </w:r>
      <w:r>
        <w:rPr>
          <w:rFonts w:cstheme="minorHAnsi"/>
          <w:i/>
          <w:iCs/>
          <w:sz w:val="20"/>
          <w:szCs w:val="20"/>
        </w:rPr>
        <w:t xml:space="preserve"> </w:t>
      </w:r>
      <w:r w:rsidRPr="008B4987">
        <w:rPr>
          <w:rFonts w:cstheme="minorHAnsi"/>
          <w:i/>
          <w:iCs/>
          <w:sz w:val="20"/>
          <w:szCs w:val="20"/>
        </w:rPr>
        <w:t>Zabezpečovanie a hodnotenie VSK vzdelávacej činnosti v študijných programoch</w:t>
      </w:r>
      <w:r>
        <w:rPr>
          <w:rFonts w:cstheme="minorHAnsi"/>
          <w:i/>
          <w:iCs/>
          <w:sz w:val="20"/>
          <w:szCs w:val="20"/>
        </w:rPr>
        <w:t>,</w:t>
      </w:r>
      <w:r w:rsidR="00FD0555">
        <w:rPr>
          <w:rFonts w:cstheme="minorHAnsi"/>
          <w:i/>
          <w:iCs/>
          <w:sz w:val="20"/>
          <w:szCs w:val="20"/>
        </w:rPr>
        <w:t xml:space="preserve"> </w:t>
      </w:r>
      <w:r w:rsidR="00BE2846">
        <w:rPr>
          <w:rFonts w:cstheme="minorHAnsi"/>
          <w:i/>
          <w:iCs/>
          <w:sz w:val="20"/>
          <w:szCs w:val="20"/>
        </w:rPr>
        <w:t xml:space="preserve">ods. </w:t>
      </w:r>
      <w:r>
        <w:rPr>
          <w:rFonts w:cstheme="minorHAnsi"/>
          <w:i/>
          <w:iCs/>
          <w:sz w:val="20"/>
          <w:szCs w:val="20"/>
        </w:rPr>
        <w:t>2.b)</w:t>
      </w:r>
      <w:r w:rsidRPr="008B4987">
        <w:rPr>
          <w:rFonts w:cstheme="minorHAnsi"/>
          <w:i/>
          <w:iCs/>
          <w:sz w:val="20"/>
          <w:szCs w:val="20"/>
        </w:rPr>
        <w:t xml:space="preserve"> Podpora</w:t>
      </w:r>
      <w:r>
        <w:rPr>
          <w:rFonts w:cstheme="minorHAnsi"/>
          <w:i/>
          <w:iCs/>
          <w:sz w:val="20"/>
          <w:szCs w:val="20"/>
        </w:rPr>
        <w:t xml:space="preserve"> </w:t>
      </w:r>
      <w:r w:rsidRPr="008B4987">
        <w:rPr>
          <w:rFonts w:cstheme="minorHAnsi"/>
          <w:i/>
          <w:iCs/>
          <w:sz w:val="20"/>
          <w:szCs w:val="20"/>
        </w:rPr>
        <w:t>rozvoja kvality vzdelávacej činnosti v študijných programoch</w:t>
      </w:r>
      <w:r>
        <w:rPr>
          <w:rFonts w:cstheme="minorHAnsi"/>
          <w:i/>
          <w:iCs/>
          <w:sz w:val="20"/>
          <w:szCs w:val="20"/>
        </w:rPr>
        <w:t xml:space="preserve"> </w:t>
      </w:r>
      <w:r w:rsidRPr="008B4987">
        <w:rPr>
          <w:rFonts w:cstheme="minorHAnsi"/>
          <w:i/>
          <w:iCs/>
          <w:sz w:val="20"/>
          <w:szCs w:val="20"/>
        </w:rPr>
        <w:t>je uskutočňovaná prostredníctvom</w:t>
      </w:r>
      <w:r>
        <w:rPr>
          <w:rFonts w:cstheme="minorHAnsi"/>
          <w:i/>
          <w:iCs/>
          <w:sz w:val="20"/>
          <w:szCs w:val="20"/>
        </w:rPr>
        <w:t xml:space="preserve"> </w:t>
      </w:r>
      <w:r w:rsidRPr="008B4987">
        <w:rPr>
          <w:rFonts w:cstheme="minorHAnsi"/>
          <w:i/>
          <w:iCs/>
          <w:sz w:val="20"/>
          <w:szCs w:val="20"/>
        </w:rPr>
        <w:t>spätnej väzby členov akademickej obce a absolventov ku kvalite výučby, k organizácii štúdia,</w:t>
      </w:r>
      <w:r>
        <w:rPr>
          <w:rFonts w:cstheme="minorHAnsi"/>
          <w:i/>
          <w:iCs/>
          <w:sz w:val="20"/>
          <w:szCs w:val="20"/>
        </w:rPr>
        <w:t xml:space="preserve"> </w:t>
      </w:r>
      <w:r w:rsidRPr="008B4987">
        <w:rPr>
          <w:rFonts w:cstheme="minorHAnsi"/>
          <w:i/>
          <w:iCs/>
          <w:sz w:val="20"/>
          <w:szCs w:val="20"/>
        </w:rPr>
        <w:t>k</w:t>
      </w:r>
      <w:r>
        <w:rPr>
          <w:rFonts w:cstheme="minorHAnsi"/>
          <w:i/>
          <w:iCs/>
          <w:sz w:val="20"/>
          <w:szCs w:val="20"/>
        </w:rPr>
        <w:t> </w:t>
      </w:r>
      <w:r w:rsidRPr="008B4987">
        <w:rPr>
          <w:rFonts w:cstheme="minorHAnsi"/>
          <w:i/>
          <w:iCs/>
          <w:sz w:val="20"/>
          <w:szCs w:val="20"/>
        </w:rPr>
        <w:t>študijnému</w:t>
      </w:r>
      <w:r>
        <w:rPr>
          <w:rFonts w:cstheme="minorHAnsi"/>
          <w:i/>
          <w:iCs/>
          <w:sz w:val="20"/>
          <w:szCs w:val="20"/>
        </w:rPr>
        <w:t xml:space="preserve"> </w:t>
      </w:r>
      <w:r w:rsidRPr="008B4987">
        <w:rPr>
          <w:rFonts w:cstheme="minorHAnsi"/>
          <w:i/>
          <w:iCs/>
          <w:sz w:val="20"/>
          <w:szCs w:val="20"/>
        </w:rPr>
        <w:t>zázemiu a</w:t>
      </w:r>
      <w:r>
        <w:rPr>
          <w:rFonts w:cstheme="minorHAnsi"/>
          <w:i/>
          <w:iCs/>
          <w:sz w:val="20"/>
          <w:szCs w:val="20"/>
        </w:rPr>
        <w:t> </w:t>
      </w:r>
      <w:r w:rsidRPr="008B4987">
        <w:rPr>
          <w:rFonts w:cstheme="minorHAnsi"/>
          <w:i/>
          <w:iCs/>
          <w:sz w:val="20"/>
          <w:szCs w:val="20"/>
        </w:rPr>
        <w:t>infraštruktúre</w:t>
      </w:r>
      <w:r>
        <w:rPr>
          <w:rFonts w:cstheme="minorHAnsi"/>
          <w:i/>
          <w:iCs/>
          <w:sz w:val="20"/>
          <w:szCs w:val="20"/>
        </w:rPr>
        <w:t>.</w:t>
      </w:r>
    </w:p>
    <w:p w14:paraId="63939171" w14:textId="28BBF19E" w:rsidR="008B4987" w:rsidRDefault="008B4987" w:rsidP="008B4987">
      <w:pPr>
        <w:autoSpaceDE w:val="0"/>
        <w:autoSpaceDN w:val="0"/>
        <w:adjustRightInd w:val="0"/>
        <w:spacing w:after="0" w:line="240" w:lineRule="auto"/>
        <w:rPr>
          <w:rFonts w:cstheme="minorHAnsi"/>
          <w:i/>
          <w:iCs/>
          <w:sz w:val="20"/>
          <w:szCs w:val="20"/>
        </w:rPr>
      </w:pPr>
    </w:p>
    <w:p w14:paraId="4D30F990" w14:textId="6AE2E7DF" w:rsidR="00693C9F" w:rsidRDefault="00693C9F" w:rsidP="008B4987">
      <w:pPr>
        <w:autoSpaceDE w:val="0"/>
        <w:autoSpaceDN w:val="0"/>
        <w:adjustRightInd w:val="0"/>
        <w:spacing w:after="0" w:line="240" w:lineRule="auto"/>
        <w:rPr>
          <w:rFonts w:cstheme="minorHAnsi"/>
          <w:i/>
          <w:iCs/>
          <w:sz w:val="20"/>
          <w:szCs w:val="20"/>
        </w:rPr>
      </w:pPr>
    </w:p>
    <w:p w14:paraId="1DE638B2" w14:textId="2419C0AF" w:rsidR="00693C9F" w:rsidRDefault="00693C9F" w:rsidP="008B4987">
      <w:pPr>
        <w:autoSpaceDE w:val="0"/>
        <w:autoSpaceDN w:val="0"/>
        <w:adjustRightInd w:val="0"/>
        <w:spacing w:after="0" w:line="240" w:lineRule="auto"/>
        <w:rPr>
          <w:rFonts w:cstheme="minorHAnsi"/>
          <w:i/>
          <w:iCs/>
          <w:sz w:val="20"/>
          <w:szCs w:val="20"/>
        </w:rPr>
      </w:pPr>
    </w:p>
    <w:p w14:paraId="0B01C003" w14:textId="5D2FDCAC" w:rsidR="00693C9F" w:rsidRDefault="00693C9F" w:rsidP="008B4987">
      <w:pPr>
        <w:autoSpaceDE w:val="0"/>
        <w:autoSpaceDN w:val="0"/>
        <w:adjustRightInd w:val="0"/>
        <w:spacing w:after="0" w:line="240" w:lineRule="auto"/>
        <w:rPr>
          <w:rFonts w:cstheme="minorHAnsi"/>
          <w:i/>
          <w:iCs/>
          <w:sz w:val="20"/>
          <w:szCs w:val="20"/>
        </w:rPr>
      </w:pPr>
    </w:p>
    <w:p w14:paraId="7A6B8B70" w14:textId="28300A38" w:rsidR="00E55AA8" w:rsidRPr="00AA30C2" w:rsidRDefault="00AF19E5" w:rsidP="00E55AA8">
      <w:pPr>
        <w:pStyle w:val="Odsekzoznamu"/>
        <w:numPr>
          <w:ilvl w:val="0"/>
          <w:numId w:val="1"/>
        </w:numPr>
        <w:autoSpaceDE w:val="0"/>
        <w:autoSpaceDN w:val="0"/>
        <w:adjustRightInd w:val="0"/>
        <w:spacing w:after="0" w:line="240" w:lineRule="auto"/>
        <w:ind w:left="357" w:hanging="357"/>
        <w:rPr>
          <w:rFonts w:cstheme="minorHAnsi"/>
          <w:b/>
          <w:bCs/>
          <w:sz w:val="16"/>
          <w:szCs w:val="16"/>
        </w:rPr>
      </w:pPr>
      <w:r>
        <w:rPr>
          <w:rFonts w:cstheme="minorHAnsi"/>
          <w:b/>
          <w:sz w:val="16"/>
          <w:szCs w:val="16"/>
        </w:rPr>
        <w:lastRenderedPageBreak/>
        <w:t>O</w:t>
      </w:r>
      <w:r w:rsidR="00B04F60" w:rsidRPr="00AF19E5">
        <w:rPr>
          <w:rFonts w:cstheme="minorHAnsi"/>
          <w:b/>
          <w:sz w:val="16"/>
          <w:szCs w:val="16"/>
        </w:rPr>
        <w:t xml:space="preserve">dkazy na </w:t>
      </w:r>
      <w:r w:rsidR="006F3648" w:rsidRPr="00AF19E5">
        <w:rPr>
          <w:rFonts w:cstheme="minorHAnsi"/>
          <w:b/>
          <w:sz w:val="16"/>
          <w:szCs w:val="16"/>
        </w:rPr>
        <w:t xml:space="preserve">ďalšie </w:t>
      </w:r>
      <w:r w:rsidR="00B04F60" w:rsidRPr="00AF19E5">
        <w:rPr>
          <w:rFonts w:cstheme="minorHAnsi"/>
          <w:b/>
          <w:sz w:val="16"/>
          <w:szCs w:val="16"/>
        </w:rPr>
        <w:t>relevantn</w:t>
      </w:r>
      <w:r w:rsidR="00EC50D8" w:rsidRPr="00AF19E5">
        <w:rPr>
          <w:rFonts w:cstheme="minorHAnsi"/>
          <w:b/>
          <w:sz w:val="16"/>
          <w:szCs w:val="16"/>
        </w:rPr>
        <w:t>é vnútorné predpisy</w:t>
      </w:r>
      <w:r w:rsidR="006F3648" w:rsidRPr="00AF19E5">
        <w:rPr>
          <w:rFonts w:cstheme="minorHAnsi"/>
          <w:b/>
          <w:sz w:val="16"/>
          <w:szCs w:val="16"/>
        </w:rPr>
        <w:t xml:space="preserve"> </w:t>
      </w:r>
      <w:r w:rsidR="006E5DE2" w:rsidRPr="00AF19E5">
        <w:rPr>
          <w:rFonts w:cstheme="minorHAnsi"/>
          <w:b/>
          <w:sz w:val="16"/>
          <w:szCs w:val="16"/>
        </w:rPr>
        <w:t xml:space="preserve">a informácie </w:t>
      </w:r>
      <w:r w:rsidR="006F3648" w:rsidRPr="00AF19E5">
        <w:rPr>
          <w:rFonts w:cstheme="minorHAnsi"/>
          <w:b/>
          <w:sz w:val="16"/>
          <w:szCs w:val="16"/>
        </w:rPr>
        <w:t>týkajúce sa štúdia alebo študenta študijného programu</w:t>
      </w:r>
      <w:r w:rsidR="00572B80" w:rsidRPr="00AF19E5">
        <w:rPr>
          <w:rFonts w:cstheme="minorHAnsi"/>
          <w:b/>
          <w:sz w:val="16"/>
          <w:szCs w:val="16"/>
        </w:rPr>
        <w:t xml:space="preserve"> </w:t>
      </w:r>
      <w:r w:rsidR="00572B80" w:rsidRPr="00AF19E5">
        <w:rPr>
          <w:rFonts w:cstheme="minorHAnsi"/>
          <w:bCs/>
          <w:sz w:val="16"/>
          <w:szCs w:val="16"/>
        </w:rPr>
        <w:t xml:space="preserve">(napr. sprievodca štúdiom, ubytovacie poriadky, </w:t>
      </w:r>
      <w:r w:rsidR="00897EF5" w:rsidRPr="00AF19E5">
        <w:rPr>
          <w:rFonts w:cstheme="minorHAnsi"/>
          <w:bCs/>
          <w:sz w:val="16"/>
          <w:szCs w:val="16"/>
        </w:rPr>
        <w:t xml:space="preserve">smernica o </w:t>
      </w:r>
      <w:r w:rsidR="00D55264" w:rsidRPr="00AF19E5">
        <w:rPr>
          <w:rFonts w:cstheme="minorHAnsi"/>
          <w:bCs/>
          <w:sz w:val="16"/>
          <w:szCs w:val="16"/>
        </w:rPr>
        <w:t>poplatk</w:t>
      </w:r>
      <w:r w:rsidR="00897EF5" w:rsidRPr="00AF19E5">
        <w:rPr>
          <w:rFonts w:cstheme="minorHAnsi"/>
          <w:bCs/>
          <w:sz w:val="16"/>
          <w:szCs w:val="16"/>
        </w:rPr>
        <w:t>och</w:t>
      </w:r>
      <w:r w:rsidR="00D43C84" w:rsidRPr="00AF19E5">
        <w:rPr>
          <w:rFonts w:cstheme="minorHAnsi"/>
          <w:bCs/>
          <w:sz w:val="16"/>
          <w:szCs w:val="16"/>
        </w:rPr>
        <w:t xml:space="preserve">, </w:t>
      </w:r>
      <w:r w:rsidR="00897EF5" w:rsidRPr="00AF19E5">
        <w:rPr>
          <w:rFonts w:cstheme="minorHAnsi"/>
          <w:bCs/>
          <w:sz w:val="16"/>
          <w:szCs w:val="16"/>
        </w:rPr>
        <w:t xml:space="preserve">usmernenia pre </w:t>
      </w:r>
      <w:r w:rsidR="00D43C84" w:rsidRPr="00AF19E5">
        <w:rPr>
          <w:rFonts w:cstheme="minorHAnsi"/>
          <w:bCs/>
          <w:sz w:val="16"/>
          <w:szCs w:val="16"/>
        </w:rPr>
        <w:t>študentské pôžičky</w:t>
      </w:r>
      <w:r w:rsidR="00D55264" w:rsidRPr="00AF19E5">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AA30C2" w:rsidRPr="00E40295" w14:paraId="5C60FB74" w14:textId="77777777">
        <w:tc>
          <w:tcPr>
            <w:tcW w:w="3256" w:type="dxa"/>
            <w:vAlign w:val="center"/>
          </w:tcPr>
          <w:p w14:paraId="4701E3F5"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Študijný poriadok</w:t>
            </w:r>
          </w:p>
        </w:tc>
        <w:tc>
          <w:tcPr>
            <w:tcW w:w="5806" w:type="dxa"/>
          </w:tcPr>
          <w:p w14:paraId="2E931A34" w14:textId="77777777" w:rsidR="00AA30C2" w:rsidRPr="00693C9F" w:rsidRDefault="00AA30C2">
            <w:pPr>
              <w:rPr>
                <w:rFonts w:ascii="Calibri" w:eastAsia="Calibri" w:hAnsi="Calibri" w:cs="Calibri"/>
                <w:i/>
                <w:iCs/>
                <w:sz w:val="18"/>
                <w:szCs w:val="18"/>
              </w:rPr>
            </w:pPr>
            <w:r w:rsidRPr="00693C9F">
              <w:rPr>
                <w:i/>
                <w:iCs/>
                <w:sz w:val="18"/>
                <w:szCs w:val="18"/>
              </w:rPr>
              <w:t>https://www.unipo.sk/public/media/5225/Studijny%20poriadok%202024_AS.pdf</w:t>
            </w:r>
          </w:p>
        </w:tc>
      </w:tr>
      <w:tr w:rsidR="00AA30C2" w:rsidRPr="00E40295" w14:paraId="6BEAE00D" w14:textId="77777777">
        <w:tc>
          <w:tcPr>
            <w:tcW w:w="3256" w:type="dxa"/>
            <w:vAlign w:val="center"/>
          </w:tcPr>
          <w:p w14:paraId="0F9B84AF"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Štipendijný poriadok</w:t>
            </w:r>
          </w:p>
        </w:tc>
        <w:tc>
          <w:tcPr>
            <w:tcW w:w="5806" w:type="dxa"/>
          </w:tcPr>
          <w:p w14:paraId="5C3DE47F" w14:textId="77777777" w:rsidR="00AA30C2" w:rsidRPr="00693C9F" w:rsidRDefault="00326AD0">
            <w:pPr>
              <w:rPr>
                <w:rFonts w:ascii="Calibri" w:eastAsia="Calibri" w:hAnsi="Calibri" w:cs="Calibri"/>
                <w:i/>
                <w:iCs/>
                <w:sz w:val="18"/>
                <w:szCs w:val="18"/>
              </w:rPr>
            </w:pPr>
            <w:hyperlink r:id="rId135" w:history="1">
              <w:r w:rsidR="00AA30C2" w:rsidRPr="00693C9F">
                <w:rPr>
                  <w:rFonts w:ascii="Calibri" w:eastAsia="Calibri" w:hAnsi="Calibri" w:cs="Calibri"/>
                  <w:i/>
                  <w:iCs/>
                  <w:sz w:val="18"/>
                  <w:szCs w:val="18"/>
                </w:rPr>
                <w:t>https://www.unipo.sk/public/media/0190/Stipendijny_poriadok_26042021.pdf</w:t>
              </w:r>
            </w:hyperlink>
          </w:p>
          <w:p w14:paraId="4D73BB72" w14:textId="77777777" w:rsidR="00AA30C2" w:rsidRPr="00693C9F" w:rsidRDefault="00326AD0">
            <w:pPr>
              <w:rPr>
                <w:rFonts w:ascii="Calibri" w:eastAsia="Calibri" w:hAnsi="Calibri" w:cs="Calibri"/>
                <w:i/>
                <w:iCs/>
                <w:sz w:val="18"/>
                <w:szCs w:val="18"/>
              </w:rPr>
            </w:pPr>
            <w:hyperlink r:id="rId136" w:history="1">
              <w:r w:rsidR="00AA30C2" w:rsidRPr="00693C9F">
                <w:rPr>
                  <w:rFonts w:ascii="Calibri" w:eastAsia="Calibri" w:hAnsi="Calibri" w:cs="Calibri"/>
                  <w:i/>
                  <w:iCs/>
                  <w:sz w:val="18"/>
                  <w:szCs w:val="18"/>
                </w:rPr>
                <w:t>https://www.unipo.sk/fakulta-manazmentu/unipo.sk/3445/</w:t>
              </w:r>
            </w:hyperlink>
          </w:p>
        </w:tc>
      </w:tr>
      <w:tr w:rsidR="00AA30C2" w:rsidRPr="00E40295" w14:paraId="36C0ED67" w14:textId="77777777">
        <w:tc>
          <w:tcPr>
            <w:tcW w:w="3256" w:type="dxa"/>
            <w:vAlign w:val="center"/>
          </w:tcPr>
          <w:p w14:paraId="2CA2322F"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Disciplinárny poriadok a rokovací poriadok disciplinárnej komisie</w:t>
            </w:r>
          </w:p>
        </w:tc>
        <w:tc>
          <w:tcPr>
            <w:tcW w:w="5806" w:type="dxa"/>
          </w:tcPr>
          <w:p w14:paraId="656BF86F" w14:textId="77777777" w:rsidR="00AA30C2" w:rsidRPr="00693C9F" w:rsidRDefault="00326AD0">
            <w:pPr>
              <w:rPr>
                <w:rFonts w:ascii="Calibri" w:eastAsia="Calibri" w:hAnsi="Calibri" w:cs="Calibri"/>
                <w:i/>
                <w:iCs/>
                <w:sz w:val="18"/>
                <w:szCs w:val="18"/>
              </w:rPr>
            </w:pPr>
            <w:hyperlink r:id="rId137" w:history="1">
              <w:r w:rsidR="00AA30C2" w:rsidRPr="00693C9F">
                <w:rPr>
                  <w:rFonts w:ascii="Calibri" w:eastAsia="Calibri" w:hAnsi="Calibri" w:cs="Calibri"/>
                  <w:i/>
                  <w:iCs/>
                  <w:sz w:val="18"/>
                  <w:szCs w:val="18"/>
                </w:rPr>
                <w:t>https://www.unipo.sk/public/media/files/docs/u/svk/disciplinarny_poriadok_08.pdf</w:t>
              </w:r>
            </w:hyperlink>
          </w:p>
          <w:p w14:paraId="7A269F79" w14:textId="77777777" w:rsidR="00AA30C2" w:rsidRPr="00693C9F" w:rsidRDefault="00326AD0">
            <w:pPr>
              <w:rPr>
                <w:rFonts w:ascii="Calibri" w:eastAsia="Calibri" w:hAnsi="Calibri" w:cs="Calibri"/>
                <w:i/>
                <w:iCs/>
                <w:sz w:val="18"/>
                <w:szCs w:val="18"/>
              </w:rPr>
            </w:pPr>
            <w:hyperlink r:id="rId138" w:history="1">
              <w:r w:rsidR="00AA30C2" w:rsidRPr="00693C9F">
                <w:rPr>
                  <w:rFonts w:ascii="Calibri" w:eastAsia="Calibri" w:hAnsi="Calibri" w:cs="Calibri"/>
                  <w:i/>
                  <w:iCs/>
                  <w:sz w:val="18"/>
                  <w:szCs w:val="18"/>
                </w:rPr>
                <w:t>https://www.unipo.sk/public/media/files/docs/u/svk/discip_rokovaci_08.pdf</w:t>
              </w:r>
            </w:hyperlink>
          </w:p>
        </w:tc>
      </w:tr>
      <w:tr w:rsidR="00AA30C2" w:rsidRPr="00E40295" w14:paraId="03A9CF0B" w14:textId="77777777">
        <w:tc>
          <w:tcPr>
            <w:tcW w:w="3256" w:type="dxa"/>
            <w:vAlign w:val="center"/>
          </w:tcPr>
          <w:p w14:paraId="2260596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Sprievodca štúdiom</w:t>
            </w:r>
          </w:p>
        </w:tc>
        <w:tc>
          <w:tcPr>
            <w:tcW w:w="5806" w:type="dxa"/>
          </w:tcPr>
          <w:p w14:paraId="65531EE8" w14:textId="77777777" w:rsidR="00AA30C2" w:rsidRPr="00693C9F" w:rsidRDefault="00326AD0">
            <w:pPr>
              <w:rPr>
                <w:rFonts w:ascii="Calibri" w:eastAsia="Calibri" w:hAnsi="Calibri" w:cs="Calibri"/>
                <w:i/>
                <w:iCs/>
                <w:sz w:val="18"/>
                <w:szCs w:val="18"/>
              </w:rPr>
            </w:pPr>
            <w:hyperlink r:id="rId139" w:history="1">
              <w:r w:rsidR="00AA30C2" w:rsidRPr="00693C9F">
                <w:rPr>
                  <w:rFonts w:ascii="Calibri" w:eastAsia="Calibri" w:hAnsi="Calibri" w:cs="Calibri"/>
                  <w:i/>
                  <w:iCs/>
                  <w:sz w:val="18"/>
                  <w:szCs w:val="18"/>
                </w:rPr>
                <w:t>https://www.unipo.sk/fakulta-manazmentu/vzdelavanie/uvod-do-vysokoskolskeho-studia/</w:t>
              </w:r>
            </w:hyperlink>
          </w:p>
          <w:p w14:paraId="40D59D99" w14:textId="77777777" w:rsidR="00AA30C2" w:rsidRPr="00693C9F" w:rsidRDefault="00326AD0">
            <w:pPr>
              <w:rPr>
                <w:rFonts w:ascii="Calibri" w:eastAsia="Calibri" w:hAnsi="Calibri" w:cs="Calibri"/>
                <w:i/>
                <w:iCs/>
                <w:sz w:val="18"/>
                <w:szCs w:val="18"/>
              </w:rPr>
            </w:pPr>
            <w:hyperlink r:id="rId140" w:history="1">
              <w:r w:rsidR="00AA30C2" w:rsidRPr="00693C9F">
                <w:rPr>
                  <w:rFonts w:ascii="Calibri" w:eastAsia="Calibri" w:hAnsi="Calibri" w:cs="Calibri"/>
                  <w:i/>
                  <w:iCs/>
                  <w:sz w:val="18"/>
                  <w:szCs w:val="18"/>
                </w:rPr>
                <w:t>https://www.unipo.sk/fakulta-manazmentu/vzdelavanie/informacieprestudentova/</w:t>
              </w:r>
            </w:hyperlink>
          </w:p>
          <w:p w14:paraId="5E0BBEF6" w14:textId="77777777" w:rsidR="00AA30C2" w:rsidRPr="00693C9F" w:rsidRDefault="00326AD0">
            <w:pPr>
              <w:rPr>
                <w:rFonts w:ascii="Calibri" w:eastAsia="Calibri" w:hAnsi="Calibri" w:cs="Calibri"/>
                <w:i/>
                <w:iCs/>
                <w:sz w:val="18"/>
                <w:szCs w:val="18"/>
              </w:rPr>
            </w:pPr>
            <w:hyperlink r:id="rId141" w:history="1">
              <w:r w:rsidR="00AA30C2" w:rsidRPr="00693C9F">
                <w:rPr>
                  <w:rFonts w:ascii="Calibri" w:eastAsia="Calibri" w:hAnsi="Calibri" w:cs="Calibri"/>
                  <w:i/>
                  <w:iCs/>
                  <w:sz w:val="18"/>
                  <w:szCs w:val="18"/>
                </w:rPr>
                <w:t>https://www.unipo.sk/fakulta-manazmentu/hlavnesekcie/vzdelavanie/nastenka/</w:t>
              </w:r>
            </w:hyperlink>
          </w:p>
        </w:tc>
      </w:tr>
      <w:tr w:rsidR="00AA30C2" w:rsidRPr="00E40295" w14:paraId="03F0E5E6" w14:textId="77777777">
        <w:tc>
          <w:tcPr>
            <w:tcW w:w="3256" w:type="dxa"/>
            <w:vAlign w:val="center"/>
          </w:tcPr>
          <w:p w14:paraId="24788D26"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Prístupné akademické prostredie pre študentov so špecifickými potrebami</w:t>
            </w:r>
          </w:p>
        </w:tc>
        <w:tc>
          <w:tcPr>
            <w:tcW w:w="5806" w:type="dxa"/>
          </w:tcPr>
          <w:p w14:paraId="3FCBAE77" w14:textId="77777777" w:rsidR="00AA30C2" w:rsidRPr="00693C9F" w:rsidRDefault="00326AD0">
            <w:pPr>
              <w:rPr>
                <w:rFonts w:ascii="Calibri" w:eastAsia="Calibri" w:hAnsi="Calibri" w:cs="Calibri"/>
                <w:i/>
                <w:iCs/>
                <w:sz w:val="18"/>
                <w:szCs w:val="18"/>
              </w:rPr>
            </w:pPr>
            <w:hyperlink r:id="rId142" w:history="1">
              <w:r w:rsidR="00AA30C2" w:rsidRPr="00693C9F">
                <w:rPr>
                  <w:rFonts w:ascii="Calibri" w:eastAsia="Calibri" w:hAnsi="Calibri" w:cs="Calibri"/>
                  <w:i/>
                  <w:iCs/>
                  <w:sz w:val="18"/>
                  <w:szCs w:val="18"/>
                </w:rPr>
                <w:t>https://www.unipo.sk/public/media/35929/metod-sprievodca-pre-stud-so-spec-potr.pdf</w:t>
              </w:r>
            </w:hyperlink>
          </w:p>
        </w:tc>
      </w:tr>
      <w:tr w:rsidR="00AA30C2" w:rsidRPr="00E40295" w14:paraId="66F5372E" w14:textId="77777777">
        <w:tc>
          <w:tcPr>
            <w:tcW w:w="3256" w:type="dxa"/>
            <w:vAlign w:val="center"/>
          </w:tcPr>
          <w:p w14:paraId="4BB053C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Školné a poplatky spojené so štúdiom</w:t>
            </w:r>
          </w:p>
        </w:tc>
        <w:tc>
          <w:tcPr>
            <w:tcW w:w="5806" w:type="dxa"/>
          </w:tcPr>
          <w:p w14:paraId="468B3ECE" w14:textId="77777777" w:rsidR="00AA30C2" w:rsidRPr="00693C9F" w:rsidRDefault="00326AD0">
            <w:pPr>
              <w:rPr>
                <w:i/>
                <w:iCs/>
                <w:sz w:val="18"/>
                <w:szCs w:val="18"/>
              </w:rPr>
            </w:pPr>
            <w:hyperlink r:id="rId143" w:history="1">
              <w:r w:rsidR="00AA30C2" w:rsidRPr="00693C9F">
                <w:rPr>
                  <w:i/>
                  <w:iCs/>
                  <w:sz w:val="18"/>
                  <w:szCs w:val="18"/>
                </w:rPr>
                <w:t>https://www.unipo.sk/public/media/0190/smernica%20o%20skolnom%202017%20final.pdf</w:t>
              </w:r>
            </w:hyperlink>
          </w:p>
        </w:tc>
      </w:tr>
      <w:tr w:rsidR="00AA30C2" w:rsidRPr="00E40295" w14:paraId="6CB648B3" w14:textId="77777777">
        <w:tc>
          <w:tcPr>
            <w:tcW w:w="3256" w:type="dxa"/>
            <w:vAlign w:val="center"/>
          </w:tcPr>
          <w:p w14:paraId="6852D173"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Študentské pôžičky</w:t>
            </w:r>
          </w:p>
        </w:tc>
        <w:tc>
          <w:tcPr>
            <w:tcW w:w="5806" w:type="dxa"/>
          </w:tcPr>
          <w:p w14:paraId="4C3A1EA4" w14:textId="77777777" w:rsidR="00AA30C2" w:rsidRPr="00693C9F" w:rsidRDefault="00326AD0">
            <w:pPr>
              <w:rPr>
                <w:rFonts w:ascii="Calibri" w:eastAsia="Calibri" w:hAnsi="Calibri" w:cs="Calibri"/>
                <w:i/>
                <w:iCs/>
                <w:sz w:val="18"/>
                <w:szCs w:val="18"/>
              </w:rPr>
            </w:pPr>
            <w:hyperlink r:id="rId144" w:history="1">
              <w:r w:rsidR="00AA30C2" w:rsidRPr="00693C9F">
                <w:rPr>
                  <w:rFonts w:ascii="Calibri" w:eastAsia="Calibri" w:hAnsi="Calibri" w:cs="Calibri"/>
                  <w:i/>
                  <w:iCs/>
                  <w:sz w:val="18"/>
                  <w:szCs w:val="18"/>
                </w:rPr>
                <w:t>https://www.unipo.sk/vseobecne-informacie/studenti/stipendia/</w:t>
              </w:r>
            </w:hyperlink>
          </w:p>
        </w:tc>
      </w:tr>
      <w:tr w:rsidR="00AA30C2" w:rsidRPr="00E40295" w14:paraId="547B8790" w14:textId="77777777">
        <w:tc>
          <w:tcPr>
            <w:tcW w:w="3256" w:type="dxa"/>
            <w:vAlign w:val="center"/>
          </w:tcPr>
          <w:p w14:paraId="280FF40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Pracovné ponuky a brigády</w:t>
            </w:r>
          </w:p>
        </w:tc>
        <w:tc>
          <w:tcPr>
            <w:tcW w:w="5806" w:type="dxa"/>
          </w:tcPr>
          <w:p w14:paraId="0711E499" w14:textId="77777777" w:rsidR="00AA30C2" w:rsidRPr="00693C9F" w:rsidRDefault="00326AD0">
            <w:pPr>
              <w:rPr>
                <w:rFonts w:ascii="Calibri" w:eastAsia="Calibri" w:hAnsi="Calibri" w:cs="Calibri"/>
                <w:i/>
                <w:iCs/>
                <w:sz w:val="18"/>
                <w:szCs w:val="18"/>
              </w:rPr>
            </w:pPr>
            <w:hyperlink r:id="rId145" w:history="1">
              <w:r w:rsidR="00AA30C2" w:rsidRPr="00693C9F">
                <w:rPr>
                  <w:rFonts w:ascii="Calibri" w:eastAsia="Calibri" w:hAnsi="Calibri" w:cs="Calibri"/>
                  <w:i/>
                  <w:iCs/>
                  <w:sz w:val="18"/>
                  <w:szCs w:val="18"/>
                </w:rPr>
                <w:t>https://www.studujmanazment.sk/strediska-studentskej-praxe.php</w:t>
              </w:r>
            </w:hyperlink>
          </w:p>
        </w:tc>
      </w:tr>
      <w:tr w:rsidR="00AA30C2" w:rsidRPr="00E40295" w14:paraId="4E089EFA" w14:textId="77777777">
        <w:tc>
          <w:tcPr>
            <w:tcW w:w="3256" w:type="dxa"/>
            <w:vAlign w:val="center"/>
          </w:tcPr>
          <w:p w14:paraId="220C922E"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Stravovanie</w:t>
            </w:r>
          </w:p>
        </w:tc>
        <w:tc>
          <w:tcPr>
            <w:tcW w:w="5806" w:type="dxa"/>
          </w:tcPr>
          <w:p w14:paraId="5750B3A5" w14:textId="77777777" w:rsidR="00AA30C2" w:rsidRPr="00693C9F" w:rsidRDefault="00326AD0">
            <w:pPr>
              <w:rPr>
                <w:rFonts w:ascii="Calibri" w:eastAsia="Calibri" w:hAnsi="Calibri" w:cs="Calibri"/>
                <w:i/>
                <w:iCs/>
                <w:sz w:val="18"/>
                <w:szCs w:val="18"/>
              </w:rPr>
            </w:pPr>
            <w:hyperlink r:id="rId146" w:history="1">
              <w:r w:rsidR="00AA30C2" w:rsidRPr="00693C9F">
                <w:rPr>
                  <w:rFonts w:ascii="Calibri" w:eastAsia="Calibri" w:hAnsi="Calibri" w:cs="Calibri"/>
                  <w:i/>
                  <w:iCs/>
                  <w:sz w:val="18"/>
                  <w:szCs w:val="18"/>
                </w:rPr>
                <w:t>https://www.unipo.sk/sdj</w:t>
              </w:r>
            </w:hyperlink>
          </w:p>
        </w:tc>
      </w:tr>
      <w:tr w:rsidR="00AA30C2" w:rsidRPr="00E40295" w14:paraId="40CE0CDD" w14:textId="77777777">
        <w:tc>
          <w:tcPr>
            <w:tcW w:w="3256" w:type="dxa"/>
            <w:vAlign w:val="center"/>
          </w:tcPr>
          <w:p w14:paraId="3BC7B516"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Ubytovanie</w:t>
            </w:r>
          </w:p>
        </w:tc>
        <w:tc>
          <w:tcPr>
            <w:tcW w:w="5806" w:type="dxa"/>
          </w:tcPr>
          <w:p w14:paraId="777AE5C7" w14:textId="77777777" w:rsidR="00AA30C2" w:rsidRPr="00693C9F" w:rsidRDefault="00326AD0">
            <w:pPr>
              <w:rPr>
                <w:rFonts w:ascii="Calibri" w:eastAsia="Calibri" w:hAnsi="Calibri" w:cs="Calibri"/>
                <w:i/>
                <w:iCs/>
                <w:sz w:val="18"/>
                <w:szCs w:val="18"/>
              </w:rPr>
            </w:pPr>
            <w:hyperlink r:id="rId147" w:history="1">
              <w:r w:rsidR="00AA30C2" w:rsidRPr="00693C9F">
                <w:rPr>
                  <w:rFonts w:ascii="Calibri" w:eastAsia="Calibri" w:hAnsi="Calibri" w:cs="Calibri"/>
                  <w:i/>
                  <w:iCs/>
                  <w:sz w:val="18"/>
                  <w:szCs w:val="18"/>
                </w:rPr>
                <w:t>https://www.unipo.sk/sdj</w:t>
              </w:r>
            </w:hyperlink>
          </w:p>
        </w:tc>
      </w:tr>
      <w:tr w:rsidR="00AA30C2" w:rsidRPr="00E40295" w14:paraId="7EDEAE6C" w14:textId="77777777">
        <w:tc>
          <w:tcPr>
            <w:tcW w:w="3256" w:type="dxa"/>
            <w:vAlign w:val="center"/>
          </w:tcPr>
          <w:p w14:paraId="3BD040A5"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Športové aktivity</w:t>
            </w:r>
          </w:p>
        </w:tc>
        <w:tc>
          <w:tcPr>
            <w:tcW w:w="5806" w:type="dxa"/>
          </w:tcPr>
          <w:p w14:paraId="3F4CC2EC" w14:textId="77777777" w:rsidR="00AA30C2" w:rsidRPr="00693C9F" w:rsidRDefault="00326AD0">
            <w:pPr>
              <w:rPr>
                <w:rFonts w:ascii="Calibri" w:eastAsia="Calibri" w:hAnsi="Calibri" w:cs="Calibri"/>
                <w:i/>
                <w:iCs/>
                <w:sz w:val="18"/>
                <w:szCs w:val="18"/>
              </w:rPr>
            </w:pPr>
            <w:hyperlink r:id="rId148" w:history="1">
              <w:r w:rsidR="00AA30C2" w:rsidRPr="00693C9F">
                <w:rPr>
                  <w:rFonts w:ascii="Calibri" w:eastAsia="Calibri" w:hAnsi="Calibri" w:cs="Calibri"/>
                  <w:i/>
                  <w:iCs/>
                  <w:sz w:val="18"/>
                  <w:szCs w:val="18"/>
                </w:rPr>
                <w:t>https://www.unipo.sk/aktuality/19208/</w:t>
              </w:r>
            </w:hyperlink>
          </w:p>
        </w:tc>
      </w:tr>
      <w:tr w:rsidR="00AA30C2" w:rsidRPr="00E40295" w14:paraId="7B121735" w14:textId="77777777">
        <w:tc>
          <w:tcPr>
            <w:tcW w:w="3256" w:type="dxa"/>
            <w:vAlign w:val="center"/>
          </w:tcPr>
          <w:p w14:paraId="3FD66B82"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Študentské organizácie</w:t>
            </w:r>
          </w:p>
        </w:tc>
        <w:tc>
          <w:tcPr>
            <w:tcW w:w="5806" w:type="dxa"/>
          </w:tcPr>
          <w:p w14:paraId="1FE720E3" w14:textId="77777777" w:rsidR="00AA30C2" w:rsidRPr="00693C9F" w:rsidRDefault="00326AD0">
            <w:pPr>
              <w:rPr>
                <w:rFonts w:ascii="Calibri" w:eastAsia="Calibri" w:hAnsi="Calibri" w:cs="Calibri"/>
                <w:i/>
                <w:iCs/>
                <w:sz w:val="18"/>
                <w:szCs w:val="18"/>
              </w:rPr>
            </w:pPr>
            <w:hyperlink r:id="rId149" w:history="1">
              <w:r w:rsidR="00AA30C2" w:rsidRPr="00693C9F">
                <w:rPr>
                  <w:rFonts w:ascii="Calibri" w:eastAsia="Calibri" w:hAnsi="Calibri" w:cs="Calibri"/>
                  <w:i/>
                  <w:iCs/>
                  <w:sz w:val="18"/>
                  <w:szCs w:val="18"/>
                </w:rPr>
                <w:t>https://www.unipo.sk/informacie-o-univerzite/stud-rada-vys-skol/</w:t>
              </w:r>
            </w:hyperlink>
          </w:p>
          <w:p w14:paraId="00E562F6" w14:textId="77777777" w:rsidR="00AA30C2" w:rsidRPr="00693C9F" w:rsidRDefault="00326AD0">
            <w:pPr>
              <w:rPr>
                <w:rFonts w:ascii="Calibri" w:eastAsia="Calibri" w:hAnsi="Calibri" w:cs="Calibri"/>
                <w:i/>
                <w:iCs/>
                <w:sz w:val="18"/>
                <w:szCs w:val="18"/>
              </w:rPr>
            </w:pPr>
            <w:hyperlink r:id="rId150" w:history="1">
              <w:r w:rsidR="00AA30C2" w:rsidRPr="00693C9F">
                <w:rPr>
                  <w:rFonts w:ascii="Calibri" w:eastAsia="Calibri" w:hAnsi="Calibri" w:cs="Calibri"/>
                  <w:i/>
                  <w:iCs/>
                  <w:sz w:val="18"/>
                  <w:szCs w:val="18"/>
                </w:rPr>
                <w:t>https://www.studujmanazment.sk/aktuality-oznamy/klub-digitalneho-marketingu-potrebuje-prave-teba.php</w:t>
              </w:r>
            </w:hyperlink>
          </w:p>
        </w:tc>
      </w:tr>
      <w:tr w:rsidR="00AA30C2" w:rsidRPr="00E40295" w14:paraId="00A968C9" w14:textId="77777777">
        <w:tc>
          <w:tcPr>
            <w:tcW w:w="3256" w:type="dxa"/>
            <w:vAlign w:val="center"/>
          </w:tcPr>
          <w:p w14:paraId="00115408"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Preukaz študenta</w:t>
            </w:r>
          </w:p>
        </w:tc>
        <w:tc>
          <w:tcPr>
            <w:tcW w:w="5806" w:type="dxa"/>
          </w:tcPr>
          <w:p w14:paraId="33D154A7" w14:textId="77777777" w:rsidR="00AA30C2" w:rsidRPr="00693C9F" w:rsidRDefault="00326AD0">
            <w:pPr>
              <w:rPr>
                <w:rFonts w:ascii="Calibri" w:eastAsia="Calibri" w:hAnsi="Calibri" w:cs="Calibri"/>
                <w:i/>
                <w:iCs/>
                <w:sz w:val="18"/>
                <w:szCs w:val="18"/>
              </w:rPr>
            </w:pPr>
            <w:hyperlink r:id="rId151" w:history="1">
              <w:r w:rsidR="00AA30C2" w:rsidRPr="00693C9F">
                <w:rPr>
                  <w:rFonts w:ascii="Calibri" w:eastAsia="Calibri" w:hAnsi="Calibri" w:cs="Calibri"/>
                  <w:i/>
                  <w:iCs/>
                  <w:sz w:val="18"/>
                  <w:szCs w:val="18"/>
                </w:rPr>
                <w:t>https://www.unipo.sk/cvtpu/hlavne-sekcie/univerzitna-karta/uvod</w:t>
              </w:r>
            </w:hyperlink>
          </w:p>
        </w:tc>
      </w:tr>
      <w:tr w:rsidR="00AA30C2" w:rsidRPr="00E40295" w14:paraId="4134F156" w14:textId="77777777">
        <w:tc>
          <w:tcPr>
            <w:tcW w:w="3256" w:type="dxa"/>
            <w:vAlign w:val="center"/>
          </w:tcPr>
          <w:p w14:paraId="7E258729"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Informácie pre uchádzačov o štúdium</w:t>
            </w:r>
          </w:p>
        </w:tc>
        <w:tc>
          <w:tcPr>
            <w:tcW w:w="5806" w:type="dxa"/>
          </w:tcPr>
          <w:p w14:paraId="00BF2D2E" w14:textId="77777777" w:rsidR="00AA30C2" w:rsidRPr="00693C9F" w:rsidRDefault="00326AD0">
            <w:pPr>
              <w:rPr>
                <w:rFonts w:ascii="Calibri" w:eastAsia="Calibri" w:hAnsi="Calibri" w:cs="Calibri"/>
                <w:i/>
                <w:iCs/>
                <w:sz w:val="18"/>
                <w:szCs w:val="18"/>
              </w:rPr>
            </w:pPr>
            <w:hyperlink r:id="rId152" w:history="1">
              <w:r w:rsidR="00AA30C2" w:rsidRPr="00693C9F">
                <w:rPr>
                  <w:rFonts w:ascii="Calibri" w:eastAsia="Calibri" w:hAnsi="Calibri" w:cs="Calibri"/>
                  <w:i/>
                  <w:iCs/>
                  <w:sz w:val="18"/>
                  <w:szCs w:val="18"/>
                </w:rPr>
                <w:t>https://www.unipo.sk/informacie-o-univerzite/</w:t>
              </w:r>
            </w:hyperlink>
          </w:p>
        </w:tc>
      </w:tr>
      <w:tr w:rsidR="00AA30C2" w:rsidRPr="00E40295" w14:paraId="0B83DE29" w14:textId="77777777">
        <w:tc>
          <w:tcPr>
            <w:tcW w:w="3256" w:type="dxa"/>
            <w:vAlign w:val="center"/>
          </w:tcPr>
          <w:p w14:paraId="271B4FD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Erasmus</w:t>
            </w:r>
          </w:p>
        </w:tc>
        <w:tc>
          <w:tcPr>
            <w:tcW w:w="5806" w:type="dxa"/>
          </w:tcPr>
          <w:p w14:paraId="5DD33ACE" w14:textId="77777777" w:rsidR="00AA30C2" w:rsidRPr="00693C9F" w:rsidRDefault="00326AD0">
            <w:pPr>
              <w:rPr>
                <w:rFonts w:ascii="Calibri" w:eastAsia="Calibri" w:hAnsi="Calibri" w:cs="Calibri"/>
                <w:i/>
                <w:iCs/>
                <w:sz w:val="18"/>
                <w:szCs w:val="18"/>
              </w:rPr>
            </w:pPr>
            <w:hyperlink r:id="rId153" w:history="1">
              <w:r w:rsidR="00AA30C2" w:rsidRPr="00693C9F">
                <w:rPr>
                  <w:rFonts w:ascii="Calibri" w:eastAsia="Calibri" w:hAnsi="Calibri" w:cs="Calibri"/>
                  <w:i/>
                  <w:iCs/>
                  <w:sz w:val="18"/>
                  <w:szCs w:val="18"/>
                </w:rPr>
                <w:t>https://www.unipo.sk/zahranicie/erasmus/studium/</w:t>
              </w:r>
            </w:hyperlink>
          </w:p>
        </w:tc>
      </w:tr>
      <w:tr w:rsidR="00AA30C2" w:rsidRPr="00E40295" w14:paraId="082FCDB4" w14:textId="77777777">
        <w:tc>
          <w:tcPr>
            <w:tcW w:w="3256" w:type="dxa"/>
            <w:vAlign w:val="center"/>
          </w:tcPr>
          <w:p w14:paraId="5CEE7EE5" w14:textId="77777777" w:rsidR="00AA30C2" w:rsidRPr="009D5978" w:rsidRDefault="00AA30C2">
            <w:pPr>
              <w:autoSpaceDE w:val="0"/>
              <w:autoSpaceDN w:val="0"/>
              <w:adjustRightInd w:val="0"/>
              <w:rPr>
                <w:rFonts w:ascii="Calibri" w:eastAsia="Calibri" w:hAnsi="Calibri" w:cs="Calibri"/>
                <w:i/>
                <w:iCs/>
                <w:sz w:val="19"/>
                <w:szCs w:val="19"/>
              </w:rPr>
            </w:pPr>
            <w:proofErr w:type="spellStart"/>
            <w:r w:rsidRPr="009D5978">
              <w:rPr>
                <w:rFonts w:ascii="Calibri" w:eastAsia="Calibri" w:hAnsi="Calibri" w:cs="Calibri"/>
                <w:i/>
                <w:iCs/>
                <w:sz w:val="19"/>
                <w:szCs w:val="19"/>
              </w:rPr>
              <w:t>Alumni</w:t>
            </w:r>
            <w:proofErr w:type="spellEnd"/>
            <w:r w:rsidRPr="009D5978">
              <w:rPr>
                <w:rFonts w:ascii="Calibri" w:eastAsia="Calibri" w:hAnsi="Calibri" w:cs="Calibri"/>
                <w:i/>
                <w:iCs/>
                <w:sz w:val="19"/>
                <w:szCs w:val="19"/>
              </w:rPr>
              <w:t xml:space="preserve"> Klub</w:t>
            </w:r>
          </w:p>
        </w:tc>
        <w:tc>
          <w:tcPr>
            <w:tcW w:w="5806" w:type="dxa"/>
          </w:tcPr>
          <w:p w14:paraId="4486F347" w14:textId="77777777" w:rsidR="00AA30C2" w:rsidRPr="00693C9F" w:rsidRDefault="00326AD0">
            <w:pPr>
              <w:rPr>
                <w:rFonts w:ascii="Calibri" w:eastAsia="Calibri" w:hAnsi="Calibri" w:cs="Calibri"/>
                <w:i/>
                <w:iCs/>
                <w:sz w:val="18"/>
                <w:szCs w:val="18"/>
              </w:rPr>
            </w:pPr>
            <w:hyperlink r:id="rId154" w:history="1">
              <w:r w:rsidR="00AA30C2" w:rsidRPr="00693C9F">
                <w:rPr>
                  <w:rFonts w:ascii="Calibri" w:eastAsia="Calibri" w:hAnsi="Calibri" w:cs="Calibri"/>
                  <w:i/>
                  <w:iCs/>
                  <w:sz w:val="18"/>
                  <w:szCs w:val="18"/>
                </w:rPr>
                <w:t>https://www.unipo.sk/fakulta-manazmentu/hlavne-sekcie/fakulta/Alumni/</w:t>
              </w:r>
            </w:hyperlink>
          </w:p>
        </w:tc>
      </w:tr>
      <w:tr w:rsidR="00AA30C2" w:rsidRPr="00E40295" w14:paraId="00F20865" w14:textId="77777777">
        <w:tc>
          <w:tcPr>
            <w:tcW w:w="3256" w:type="dxa"/>
            <w:vAlign w:val="center"/>
          </w:tcPr>
          <w:p w14:paraId="2CF31CE0"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Služby PU</w:t>
            </w:r>
          </w:p>
        </w:tc>
        <w:tc>
          <w:tcPr>
            <w:tcW w:w="5806" w:type="dxa"/>
          </w:tcPr>
          <w:p w14:paraId="05A796D8" w14:textId="77777777" w:rsidR="00AA30C2" w:rsidRPr="00693C9F" w:rsidRDefault="00326AD0">
            <w:pPr>
              <w:rPr>
                <w:rFonts w:ascii="Calibri" w:eastAsia="Calibri" w:hAnsi="Calibri" w:cs="Calibri"/>
                <w:i/>
                <w:iCs/>
                <w:sz w:val="18"/>
                <w:szCs w:val="18"/>
              </w:rPr>
            </w:pPr>
            <w:hyperlink r:id="rId155" w:history="1">
              <w:r w:rsidR="00AA30C2" w:rsidRPr="00693C9F">
                <w:rPr>
                  <w:rFonts w:ascii="Calibri" w:eastAsia="Calibri" w:hAnsi="Calibri" w:cs="Calibri"/>
                  <w:i/>
                  <w:iCs/>
                  <w:sz w:val="18"/>
                  <w:szCs w:val="18"/>
                </w:rPr>
                <w:t>https://www.unipo.sk/spodne-menu/kategoria-3/polozka-2/</w:t>
              </w:r>
            </w:hyperlink>
          </w:p>
          <w:p w14:paraId="09528B4D" w14:textId="77777777" w:rsidR="00AA30C2" w:rsidRPr="00693C9F" w:rsidRDefault="00326AD0">
            <w:pPr>
              <w:rPr>
                <w:rFonts w:ascii="Calibri" w:eastAsia="Calibri" w:hAnsi="Calibri" w:cs="Calibri"/>
                <w:i/>
                <w:iCs/>
                <w:sz w:val="18"/>
                <w:szCs w:val="18"/>
              </w:rPr>
            </w:pPr>
            <w:hyperlink r:id="rId156" w:history="1">
              <w:r w:rsidR="00AA30C2" w:rsidRPr="00693C9F">
                <w:rPr>
                  <w:rFonts w:ascii="Calibri" w:eastAsia="Calibri" w:hAnsi="Calibri" w:cs="Calibri"/>
                  <w:i/>
                  <w:iCs/>
                  <w:sz w:val="18"/>
                  <w:szCs w:val="18"/>
                </w:rPr>
                <w:t>https://www.unipo.sk/veda-a-vyskum/vydavatelstvoPUP/</w:t>
              </w:r>
            </w:hyperlink>
          </w:p>
          <w:p w14:paraId="3EB6D09B" w14:textId="77777777" w:rsidR="00AA30C2" w:rsidRPr="00693C9F" w:rsidRDefault="00326AD0">
            <w:pPr>
              <w:rPr>
                <w:rFonts w:ascii="Calibri" w:eastAsia="Calibri" w:hAnsi="Calibri" w:cs="Calibri"/>
                <w:i/>
                <w:iCs/>
                <w:sz w:val="18"/>
                <w:szCs w:val="18"/>
              </w:rPr>
            </w:pPr>
            <w:hyperlink r:id="rId157" w:history="1">
              <w:r w:rsidR="00AA30C2" w:rsidRPr="00693C9F">
                <w:rPr>
                  <w:rFonts w:ascii="Calibri" w:eastAsia="Calibri" w:hAnsi="Calibri" w:cs="Calibri"/>
                  <w:i/>
                  <w:iCs/>
                  <w:sz w:val="18"/>
                  <w:szCs w:val="18"/>
                </w:rPr>
                <w:t>https://www.unipo.sk/veda-a-vyskum/vedecke-casopisy/</w:t>
              </w:r>
            </w:hyperlink>
          </w:p>
          <w:p w14:paraId="066D96AA" w14:textId="77777777" w:rsidR="00AA30C2" w:rsidRPr="00693C9F" w:rsidRDefault="00326AD0">
            <w:pPr>
              <w:rPr>
                <w:rFonts w:ascii="Calibri" w:eastAsia="Calibri" w:hAnsi="Calibri" w:cs="Calibri"/>
                <w:i/>
                <w:iCs/>
                <w:sz w:val="18"/>
                <w:szCs w:val="18"/>
              </w:rPr>
            </w:pPr>
            <w:hyperlink r:id="rId158" w:history="1">
              <w:r w:rsidR="00AA30C2" w:rsidRPr="00693C9F">
                <w:rPr>
                  <w:rFonts w:ascii="Calibri" w:eastAsia="Calibri" w:hAnsi="Calibri" w:cs="Calibri"/>
                  <w:i/>
                  <w:iCs/>
                  <w:sz w:val="18"/>
                  <w:szCs w:val="18"/>
                </w:rPr>
                <w:t>https://www.unipo.sk/cckv/AVarchiv/tyzden-na-pu/</w:t>
              </w:r>
            </w:hyperlink>
          </w:p>
          <w:p w14:paraId="3539AEC2" w14:textId="77777777" w:rsidR="00AA30C2" w:rsidRPr="00693C9F" w:rsidRDefault="00326AD0">
            <w:pPr>
              <w:rPr>
                <w:rFonts w:ascii="Calibri" w:eastAsia="Calibri" w:hAnsi="Calibri" w:cs="Calibri"/>
                <w:i/>
                <w:iCs/>
                <w:sz w:val="18"/>
                <w:szCs w:val="18"/>
              </w:rPr>
            </w:pPr>
            <w:hyperlink r:id="rId159" w:history="1">
              <w:r w:rsidR="00AA30C2" w:rsidRPr="00693C9F">
                <w:rPr>
                  <w:rFonts w:ascii="Calibri" w:eastAsia="Calibri" w:hAnsi="Calibri" w:cs="Calibri"/>
                  <w:i/>
                  <w:iCs/>
                  <w:sz w:val="18"/>
                  <w:szCs w:val="18"/>
                </w:rPr>
                <w:t>https://shop.unipo.sk/knizne-publikacie/</w:t>
              </w:r>
            </w:hyperlink>
          </w:p>
        </w:tc>
      </w:tr>
      <w:tr w:rsidR="00AA30C2" w:rsidRPr="00E40295" w14:paraId="2555D47E" w14:textId="77777777">
        <w:tc>
          <w:tcPr>
            <w:tcW w:w="3256" w:type="dxa"/>
            <w:vAlign w:val="center"/>
          </w:tcPr>
          <w:p w14:paraId="6038BBD8"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Elektronická podpora vzdelávania</w:t>
            </w:r>
          </w:p>
        </w:tc>
        <w:tc>
          <w:tcPr>
            <w:tcW w:w="5806" w:type="dxa"/>
          </w:tcPr>
          <w:p w14:paraId="7B8B2D4D" w14:textId="77777777" w:rsidR="00AA30C2" w:rsidRPr="00693C9F" w:rsidRDefault="00326AD0">
            <w:pPr>
              <w:rPr>
                <w:rFonts w:ascii="Calibri" w:eastAsia="Calibri" w:hAnsi="Calibri" w:cs="Calibri"/>
                <w:i/>
                <w:iCs/>
                <w:sz w:val="18"/>
                <w:szCs w:val="18"/>
              </w:rPr>
            </w:pPr>
            <w:hyperlink r:id="rId160" w:history="1">
              <w:r w:rsidR="00AA30C2" w:rsidRPr="00693C9F">
                <w:rPr>
                  <w:rFonts w:ascii="Calibri" w:eastAsia="Calibri" w:hAnsi="Calibri" w:cs="Calibri"/>
                  <w:i/>
                  <w:iCs/>
                  <w:sz w:val="18"/>
                  <w:szCs w:val="18"/>
                </w:rPr>
                <w:t>https://elearning.unipo.sk/</w:t>
              </w:r>
            </w:hyperlink>
          </w:p>
        </w:tc>
      </w:tr>
      <w:tr w:rsidR="00AA30C2" w:rsidRPr="00E40295" w14:paraId="6E9FFAE8" w14:textId="77777777">
        <w:tc>
          <w:tcPr>
            <w:tcW w:w="3256" w:type="dxa"/>
            <w:vAlign w:val="center"/>
          </w:tcPr>
          <w:p w14:paraId="68C5A071"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Univerzitné médiá</w:t>
            </w:r>
          </w:p>
        </w:tc>
        <w:tc>
          <w:tcPr>
            <w:tcW w:w="5806" w:type="dxa"/>
          </w:tcPr>
          <w:p w14:paraId="00A8F183" w14:textId="77777777" w:rsidR="00AA30C2" w:rsidRPr="00693C9F" w:rsidRDefault="00326AD0">
            <w:pPr>
              <w:rPr>
                <w:rFonts w:ascii="Calibri" w:eastAsia="Calibri" w:hAnsi="Calibri" w:cs="Calibri"/>
                <w:i/>
                <w:iCs/>
                <w:sz w:val="18"/>
                <w:szCs w:val="18"/>
              </w:rPr>
            </w:pPr>
            <w:hyperlink r:id="rId161" w:history="1">
              <w:r w:rsidR="00AA30C2" w:rsidRPr="00693C9F">
                <w:rPr>
                  <w:rFonts w:ascii="Calibri" w:eastAsia="Calibri" w:hAnsi="Calibri" w:cs="Calibri"/>
                  <w:i/>
                  <w:iCs/>
                  <w:sz w:val="18"/>
                  <w:szCs w:val="18"/>
                </w:rPr>
                <w:t>http://napulze.unipo.sk/</w:t>
              </w:r>
            </w:hyperlink>
          </w:p>
          <w:p w14:paraId="6C45D5A0" w14:textId="77777777" w:rsidR="00AA30C2" w:rsidRPr="00693C9F" w:rsidRDefault="00326AD0">
            <w:pPr>
              <w:rPr>
                <w:rFonts w:ascii="Calibri" w:eastAsia="Calibri" w:hAnsi="Calibri" w:cs="Calibri"/>
                <w:i/>
                <w:iCs/>
                <w:sz w:val="18"/>
                <w:szCs w:val="18"/>
              </w:rPr>
            </w:pPr>
            <w:hyperlink r:id="rId162" w:history="1">
              <w:r w:rsidR="00AA30C2" w:rsidRPr="00693C9F">
                <w:rPr>
                  <w:rFonts w:ascii="Calibri" w:eastAsia="Calibri" w:hAnsi="Calibri" w:cs="Calibri"/>
                  <w:i/>
                  <w:iCs/>
                  <w:sz w:val="18"/>
                  <w:szCs w:val="18"/>
                </w:rPr>
                <w:t>https://pafradio.sk/</w:t>
              </w:r>
            </w:hyperlink>
          </w:p>
          <w:p w14:paraId="4E214D51" w14:textId="77777777" w:rsidR="00AA30C2" w:rsidRPr="00693C9F" w:rsidRDefault="00326AD0">
            <w:pPr>
              <w:rPr>
                <w:rFonts w:ascii="Calibri" w:eastAsia="Calibri" w:hAnsi="Calibri" w:cs="Calibri"/>
                <w:i/>
                <w:iCs/>
                <w:sz w:val="18"/>
                <w:szCs w:val="18"/>
              </w:rPr>
            </w:pPr>
            <w:hyperlink r:id="rId163" w:history="1">
              <w:r w:rsidR="00AA30C2" w:rsidRPr="00693C9F">
                <w:rPr>
                  <w:rFonts w:ascii="Calibri" w:eastAsia="Calibri" w:hAnsi="Calibri" w:cs="Calibri"/>
                  <w:i/>
                  <w:iCs/>
                  <w:sz w:val="18"/>
                  <w:szCs w:val="18"/>
                </w:rPr>
                <w:t>https://www.facebook.com/Presovskauniverzita</w:t>
              </w:r>
            </w:hyperlink>
          </w:p>
        </w:tc>
      </w:tr>
      <w:tr w:rsidR="00AA30C2" w:rsidRPr="00E40295" w14:paraId="6E39977F" w14:textId="77777777">
        <w:tc>
          <w:tcPr>
            <w:tcW w:w="3256" w:type="dxa"/>
            <w:vAlign w:val="center"/>
          </w:tcPr>
          <w:p w14:paraId="0A69985C"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Univerzitná knižnica</w:t>
            </w:r>
          </w:p>
        </w:tc>
        <w:tc>
          <w:tcPr>
            <w:tcW w:w="5806" w:type="dxa"/>
          </w:tcPr>
          <w:p w14:paraId="1006C17D" w14:textId="77777777" w:rsidR="00AA30C2" w:rsidRPr="00693C9F" w:rsidRDefault="00326AD0">
            <w:pPr>
              <w:rPr>
                <w:rFonts w:ascii="Calibri" w:eastAsia="Calibri" w:hAnsi="Calibri" w:cs="Calibri"/>
                <w:i/>
                <w:iCs/>
                <w:sz w:val="18"/>
                <w:szCs w:val="18"/>
              </w:rPr>
            </w:pPr>
            <w:hyperlink r:id="rId164" w:history="1">
              <w:r w:rsidR="00AA30C2" w:rsidRPr="00693C9F">
                <w:rPr>
                  <w:rFonts w:ascii="Calibri" w:eastAsia="Calibri" w:hAnsi="Calibri" w:cs="Calibri"/>
                  <w:i/>
                  <w:iCs/>
                  <w:sz w:val="18"/>
                  <w:szCs w:val="18"/>
                </w:rPr>
                <w:t>http://www.pulib.sk/web/kniznica/strana/nazov/uvodna-strana</w:t>
              </w:r>
            </w:hyperlink>
          </w:p>
        </w:tc>
      </w:tr>
      <w:tr w:rsidR="00AA30C2" w:rsidRPr="00E40295" w14:paraId="6C20A81B" w14:textId="77777777">
        <w:tc>
          <w:tcPr>
            <w:tcW w:w="3256" w:type="dxa"/>
            <w:vAlign w:val="center"/>
          </w:tcPr>
          <w:p w14:paraId="3275E118"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Univerzitný časopis</w:t>
            </w:r>
          </w:p>
        </w:tc>
        <w:tc>
          <w:tcPr>
            <w:tcW w:w="5806" w:type="dxa"/>
          </w:tcPr>
          <w:p w14:paraId="6F49163B" w14:textId="77777777" w:rsidR="00AA30C2" w:rsidRPr="00693C9F" w:rsidRDefault="00326AD0">
            <w:pPr>
              <w:rPr>
                <w:rFonts w:ascii="Calibri" w:eastAsia="Calibri" w:hAnsi="Calibri" w:cs="Calibri"/>
                <w:i/>
                <w:iCs/>
                <w:sz w:val="18"/>
                <w:szCs w:val="18"/>
              </w:rPr>
            </w:pPr>
            <w:hyperlink r:id="rId165" w:history="1">
              <w:r w:rsidR="00AA30C2" w:rsidRPr="00693C9F">
                <w:rPr>
                  <w:rFonts w:ascii="Calibri" w:eastAsia="Calibri" w:hAnsi="Calibri" w:cs="Calibri"/>
                  <w:i/>
                  <w:iCs/>
                  <w:sz w:val="18"/>
                  <w:szCs w:val="18"/>
                </w:rPr>
                <w:t>http://napulze.unipo.sk/</w:t>
              </w:r>
            </w:hyperlink>
          </w:p>
          <w:p w14:paraId="61E6BE55" w14:textId="77777777" w:rsidR="00AA30C2" w:rsidRPr="00693C9F" w:rsidRDefault="00326AD0">
            <w:pPr>
              <w:rPr>
                <w:rFonts w:ascii="Calibri" w:eastAsia="Calibri" w:hAnsi="Calibri" w:cs="Calibri"/>
                <w:i/>
                <w:iCs/>
                <w:sz w:val="18"/>
                <w:szCs w:val="18"/>
              </w:rPr>
            </w:pPr>
            <w:hyperlink r:id="rId166" w:history="1">
              <w:r w:rsidR="00AA30C2" w:rsidRPr="00693C9F">
                <w:rPr>
                  <w:rFonts w:ascii="Calibri" w:eastAsia="Calibri" w:hAnsi="Calibri" w:cs="Calibri"/>
                  <w:i/>
                  <w:iCs/>
                  <w:sz w:val="18"/>
                  <w:szCs w:val="18"/>
                </w:rPr>
                <w:t>https://www.unipo.sk/informacie-o-univerzite/redakcna-rada/</w:t>
              </w:r>
            </w:hyperlink>
          </w:p>
        </w:tc>
      </w:tr>
      <w:tr w:rsidR="00AA30C2" w:rsidRPr="00E40295" w14:paraId="2E3D69C2" w14:textId="77777777">
        <w:tc>
          <w:tcPr>
            <w:tcW w:w="3256" w:type="dxa"/>
            <w:vAlign w:val="center"/>
          </w:tcPr>
          <w:p w14:paraId="3BDDFCDC"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Univerzitná autoškola</w:t>
            </w:r>
          </w:p>
        </w:tc>
        <w:tc>
          <w:tcPr>
            <w:tcW w:w="5806" w:type="dxa"/>
          </w:tcPr>
          <w:p w14:paraId="4E3A50DF" w14:textId="77777777" w:rsidR="00AA30C2" w:rsidRPr="00693C9F" w:rsidRDefault="00326AD0">
            <w:pPr>
              <w:rPr>
                <w:rFonts w:ascii="Calibri" w:eastAsia="Calibri" w:hAnsi="Calibri" w:cs="Calibri"/>
                <w:i/>
                <w:iCs/>
                <w:sz w:val="18"/>
                <w:szCs w:val="18"/>
              </w:rPr>
            </w:pPr>
            <w:hyperlink r:id="rId167" w:history="1">
              <w:r w:rsidR="00AA30C2" w:rsidRPr="00693C9F">
                <w:rPr>
                  <w:rFonts w:ascii="Calibri" w:eastAsia="Calibri" w:hAnsi="Calibri" w:cs="Calibri"/>
                  <w:i/>
                  <w:iCs/>
                  <w:sz w:val="18"/>
                  <w:szCs w:val="18"/>
                </w:rPr>
                <w:t>https://www.unipo.sk/cckv/autounipo/</w:t>
              </w:r>
            </w:hyperlink>
          </w:p>
        </w:tc>
      </w:tr>
      <w:tr w:rsidR="00AA30C2" w:rsidRPr="00E40295" w14:paraId="67839C6D" w14:textId="77777777">
        <w:tc>
          <w:tcPr>
            <w:tcW w:w="3256" w:type="dxa"/>
            <w:vAlign w:val="center"/>
          </w:tcPr>
          <w:p w14:paraId="050EFCC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Rekreačná ponuka univerzity</w:t>
            </w:r>
          </w:p>
        </w:tc>
        <w:tc>
          <w:tcPr>
            <w:tcW w:w="5806" w:type="dxa"/>
          </w:tcPr>
          <w:p w14:paraId="2B048589" w14:textId="77777777" w:rsidR="00AA30C2" w:rsidRPr="00693C9F" w:rsidRDefault="00326AD0">
            <w:pPr>
              <w:rPr>
                <w:rFonts w:ascii="Calibri" w:eastAsia="Calibri" w:hAnsi="Calibri" w:cs="Calibri"/>
                <w:i/>
                <w:iCs/>
                <w:sz w:val="18"/>
                <w:szCs w:val="18"/>
              </w:rPr>
            </w:pPr>
            <w:hyperlink r:id="rId168" w:history="1">
              <w:r w:rsidR="00AA30C2" w:rsidRPr="00693C9F">
                <w:rPr>
                  <w:rFonts w:ascii="Calibri" w:eastAsia="Calibri" w:hAnsi="Calibri" w:cs="Calibri"/>
                  <w:i/>
                  <w:iCs/>
                  <w:sz w:val="18"/>
                  <w:szCs w:val="18"/>
                </w:rPr>
                <w:t>https://www.unipo.sk/rekreacna-ponuka</w:t>
              </w:r>
            </w:hyperlink>
          </w:p>
        </w:tc>
      </w:tr>
      <w:tr w:rsidR="00AA30C2" w:rsidRPr="00E40295" w14:paraId="75A0DCA0" w14:textId="77777777">
        <w:tc>
          <w:tcPr>
            <w:tcW w:w="3256" w:type="dxa"/>
            <w:vAlign w:val="center"/>
          </w:tcPr>
          <w:p w14:paraId="3F1502A0"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Univerzitné pastoračné centrum</w:t>
            </w:r>
          </w:p>
        </w:tc>
        <w:tc>
          <w:tcPr>
            <w:tcW w:w="5806" w:type="dxa"/>
          </w:tcPr>
          <w:p w14:paraId="241285B9" w14:textId="77777777" w:rsidR="00AA30C2" w:rsidRPr="00693C9F" w:rsidRDefault="00326AD0">
            <w:pPr>
              <w:rPr>
                <w:rFonts w:ascii="Calibri" w:eastAsia="Calibri" w:hAnsi="Calibri" w:cs="Calibri"/>
                <w:i/>
                <w:iCs/>
                <w:sz w:val="18"/>
                <w:szCs w:val="18"/>
              </w:rPr>
            </w:pPr>
            <w:hyperlink r:id="rId169" w:history="1">
              <w:r w:rsidR="00AA30C2" w:rsidRPr="00693C9F">
                <w:rPr>
                  <w:rFonts w:ascii="Calibri" w:eastAsia="Calibri" w:hAnsi="Calibri" w:cs="Calibri"/>
                  <w:i/>
                  <w:iCs/>
                  <w:sz w:val="18"/>
                  <w:szCs w:val="18"/>
                </w:rPr>
                <w:t>http://upc.unipo.sk/</w:t>
              </w:r>
            </w:hyperlink>
          </w:p>
        </w:tc>
      </w:tr>
      <w:tr w:rsidR="00AA30C2" w:rsidRPr="00E40295" w14:paraId="13DEEBA2" w14:textId="77777777">
        <w:tc>
          <w:tcPr>
            <w:tcW w:w="3256" w:type="dxa"/>
            <w:vAlign w:val="center"/>
          </w:tcPr>
          <w:p w14:paraId="373CDED6" w14:textId="77777777" w:rsidR="00AA30C2" w:rsidRPr="009D5978" w:rsidRDefault="00AA30C2">
            <w:pPr>
              <w:tabs>
                <w:tab w:val="left" w:pos="921"/>
              </w:tabs>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Umelecké súbory</w:t>
            </w:r>
          </w:p>
        </w:tc>
        <w:tc>
          <w:tcPr>
            <w:tcW w:w="5806" w:type="dxa"/>
          </w:tcPr>
          <w:p w14:paraId="353D8332" w14:textId="77777777" w:rsidR="00AA30C2" w:rsidRPr="00693C9F" w:rsidRDefault="00326AD0">
            <w:pPr>
              <w:rPr>
                <w:rFonts w:ascii="Calibri" w:eastAsia="Calibri" w:hAnsi="Calibri" w:cs="Calibri"/>
                <w:i/>
                <w:iCs/>
                <w:sz w:val="18"/>
                <w:szCs w:val="18"/>
              </w:rPr>
            </w:pPr>
            <w:hyperlink r:id="rId170" w:history="1">
              <w:r w:rsidR="00AA30C2" w:rsidRPr="00693C9F">
                <w:rPr>
                  <w:rFonts w:ascii="Calibri" w:eastAsia="Calibri" w:hAnsi="Calibri" w:cs="Calibri"/>
                  <w:i/>
                  <w:iCs/>
                  <w:sz w:val="18"/>
                  <w:szCs w:val="18"/>
                </w:rPr>
                <w:t>https://www.unipo.sk/informacie-o-univerzite/rada-pre-umelecku/umelecke-subory/</w:t>
              </w:r>
            </w:hyperlink>
          </w:p>
        </w:tc>
      </w:tr>
      <w:tr w:rsidR="00AA30C2" w:rsidRPr="00E40295" w14:paraId="59A9957E" w14:textId="77777777">
        <w:tc>
          <w:tcPr>
            <w:tcW w:w="3256" w:type="dxa"/>
            <w:vAlign w:val="center"/>
          </w:tcPr>
          <w:p w14:paraId="6A0270D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Etický manažment a etický kódex</w:t>
            </w:r>
          </w:p>
        </w:tc>
        <w:tc>
          <w:tcPr>
            <w:tcW w:w="5806" w:type="dxa"/>
          </w:tcPr>
          <w:p w14:paraId="7AB05493" w14:textId="77777777" w:rsidR="00AA30C2" w:rsidRPr="00693C9F" w:rsidRDefault="00326AD0">
            <w:pPr>
              <w:rPr>
                <w:i/>
                <w:iCs/>
                <w:sz w:val="18"/>
                <w:szCs w:val="18"/>
              </w:rPr>
            </w:pPr>
            <w:hyperlink r:id="rId171" w:history="1">
              <w:r w:rsidR="00AA30C2" w:rsidRPr="00693C9F">
                <w:rPr>
                  <w:i/>
                  <w:iCs/>
                  <w:sz w:val="18"/>
                  <w:szCs w:val="18"/>
                </w:rPr>
                <w:t>https://www.unipo.sk/public/media/38250/Etick%C3%BD%20k%C3%B3dex%20Pre%C5%A1ovskej%20univerzity%20v%20Pre%C5%A1ove.pdf</w:t>
              </w:r>
            </w:hyperlink>
          </w:p>
        </w:tc>
      </w:tr>
      <w:tr w:rsidR="00AA30C2" w:rsidRPr="00E40295" w14:paraId="01EED24A" w14:textId="77777777">
        <w:tc>
          <w:tcPr>
            <w:tcW w:w="3256" w:type="dxa"/>
            <w:vAlign w:val="center"/>
          </w:tcPr>
          <w:p w14:paraId="59D8F9FC"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Politika kvality</w:t>
            </w:r>
          </w:p>
        </w:tc>
        <w:tc>
          <w:tcPr>
            <w:tcW w:w="5806" w:type="dxa"/>
          </w:tcPr>
          <w:p w14:paraId="73FB1202" w14:textId="77777777" w:rsidR="00AA30C2" w:rsidRPr="00693C9F" w:rsidRDefault="00326AD0">
            <w:pPr>
              <w:rPr>
                <w:rFonts w:ascii="Calibri" w:eastAsia="Calibri" w:hAnsi="Calibri" w:cs="Calibri"/>
                <w:i/>
                <w:iCs/>
                <w:sz w:val="18"/>
                <w:szCs w:val="18"/>
              </w:rPr>
            </w:pPr>
            <w:hyperlink r:id="rId172" w:history="1">
              <w:r w:rsidR="00AA30C2" w:rsidRPr="00693C9F">
                <w:rPr>
                  <w:rFonts w:ascii="Calibri" w:eastAsia="Calibri" w:hAnsi="Calibri" w:cs="Calibri"/>
                  <w:i/>
                  <w:iCs/>
                  <w:sz w:val="18"/>
                  <w:szCs w:val="18"/>
                </w:rPr>
                <w:t>https://www.unipo.sk/vsk/</w:t>
              </w:r>
            </w:hyperlink>
          </w:p>
        </w:tc>
      </w:tr>
      <w:tr w:rsidR="00AA30C2" w:rsidRPr="00E40295" w14:paraId="67B67292" w14:textId="77777777">
        <w:tc>
          <w:tcPr>
            <w:tcW w:w="3256" w:type="dxa"/>
            <w:vAlign w:val="center"/>
          </w:tcPr>
          <w:p w14:paraId="4206023A"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Udržateľný rozvoj</w:t>
            </w:r>
          </w:p>
        </w:tc>
        <w:tc>
          <w:tcPr>
            <w:tcW w:w="5806" w:type="dxa"/>
          </w:tcPr>
          <w:p w14:paraId="7B903E64" w14:textId="77777777" w:rsidR="00AA30C2" w:rsidRPr="00693C9F" w:rsidRDefault="00326AD0">
            <w:pPr>
              <w:rPr>
                <w:rFonts w:ascii="Calibri" w:eastAsia="Calibri" w:hAnsi="Calibri" w:cs="Calibri"/>
                <w:i/>
                <w:iCs/>
                <w:sz w:val="18"/>
                <w:szCs w:val="18"/>
              </w:rPr>
            </w:pPr>
            <w:hyperlink r:id="rId173" w:history="1">
              <w:r w:rsidR="00AA30C2" w:rsidRPr="00693C9F">
                <w:rPr>
                  <w:rFonts w:ascii="Calibri" w:eastAsia="Calibri" w:hAnsi="Calibri" w:cs="Calibri"/>
                  <w:i/>
                  <w:iCs/>
                  <w:sz w:val="18"/>
                  <w:szCs w:val="18"/>
                </w:rPr>
                <w:t>https://www.unipo.sk/fakulta-manazmentu/rozvoj/vsk</w:t>
              </w:r>
            </w:hyperlink>
          </w:p>
        </w:tc>
      </w:tr>
      <w:tr w:rsidR="00AA30C2" w:rsidRPr="00E40295" w14:paraId="06DE20DA" w14:textId="77777777">
        <w:tc>
          <w:tcPr>
            <w:tcW w:w="3256" w:type="dxa"/>
            <w:vAlign w:val="center"/>
          </w:tcPr>
          <w:p w14:paraId="5D5628C6"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Študentská vedecká a odborná činnosť</w:t>
            </w:r>
          </w:p>
        </w:tc>
        <w:tc>
          <w:tcPr>
            <w:tcW w:w="5806" w:type="dxa"/>
          </w:tcPr>
          <w:p w14:paraId="4D6716AF" w14:textId="77777777" w:rsidR="00AA30C2" w:rsidRPr="00693C9F" w:rsidRDefault="00326AD0">
            <w:pPr>
              <w:rPr>
                <w:rFonts w:ascii="Calibri" w:eastAsia="Calibri" w:hAnsi="Calibri" w:cs="Calibri"/>
                <w:i/>
                <w:iCs/>
                <w:sz w:val="18"/>
                <w:szCs w:val="18"/>
              </w:rPr>
            </w:pPr>
            <w:hyperlink r:id="rId174" w:history="1">
              <w:r w:rsidR="00AA30C2" w:rsidRPr="00693C9F">
                <w:rPr>
                  <w:rFonts w:ascii="Calibri" w:eastAsia="Calibri" w:hAnsi="Calibri" w:cs="Calibri"/>
                  <w:i/>
                  <w:iCs/>
                  <w:sz w:val="18"/>
                  <w:szCs w:val="18"/>
                </w:rPr>
                <w:t>https://www.unipo.sk/fakulta-manazmentu/veda-a-vyskum/SVOK/</w:t>
              </w:r>
            </w:hyperlink>
          </w:p>
        </w:tc>
      </w:tr>
      <w:tr w:rsidR="00AA30C2" w:rsidRPr="00E40295" w14:paraId="6FE4EC70" w14:textId="77777777">
        <w:tc>
          <w:tcPr>
            <w:tcW w:w="3256" w:type="dxa"/>
            <w:vAlign w:val="center"/>
          </w:tcPr>
          <w:p w14:paraId="129F068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Vnútorné predpisy</w:t>
            </w:r>
          </w:p>
        </w:tc>
        <w:tc>
          <w:tcPr>
            <w:tcW w:w="5806" w:type="dxa"/>
          </w:tcPr>
          <w:p w14:paraId="79CAB093" w14:textId="77777777" w:rsidR="00AA30C2" w:rsidRPr="00693C9F" w:rsidRDefault="00326AD0">
            <w:pPr>
              <w:rPr>
                <w:i/>
                <w:iCs/>
                <w:sz w:val="18"/>
                <w:szCs w:val="18"/>
              </w:rPr>
            </w:pPr>
            <w:hyperlink r:id="rId175" w:history="1">
              <w:r w:rsidR="00AA30C2" w:rsidRPr="00693C9F">
                <w:rPr>
                  <w:rFonts w:ascii="Calibri" w:eastAsia="Calibri" w:hAnsi="Calibri" w:cs="Calibri"/>
                  <w:bCs/>
                  <w:i/>
                  <w:iCs/>
                  <w:sz w:val="18"/>
                  <w:szCs w:val="18"/>
                </w:rPr>
                <w:t>https://www.unipo.sk/vzdelavanie/vnutorne-predpisy/</w:t>
              </w:r>
            </w:hyperlink>
          </w:p>
        </w:tc>
      </w:tr>
      <w:tr w:rsidR="00AA30C2" w:rsidRPr="00E40295" w14:paraId="30FD2F12" w14:textId="77777777">
        <w:tc>
          <w:tcPr>
            <w:tcW w:w="3256" w:type="dxa"/>
            <w:vAlign w:val="center"/>
          </w:tcPr>
          <w:p w14:paraId="3C4F7A67"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Dokumenty VSK PU</w:t>
            </w:r>
          </w:p>
        </w:tc>
        <w:tc>
          <w:tcPr>
            <w:tcW w:w="5806" w:type="dxa"/>
          </w:tcPr>
          <w:p w14:paraId="501782AE" w14:textId="77777777" w:rsidR="00AA30C2" w:rsidRPr="00693C9F" w:rsidRDefault="00AA30C2">
            <w:pPr>
              <w:rPr>
                <w:i/>
                <w:iCs/>
                <w:sz w:val="18"/>
                <w:szCs w:val="18"/>
              </w:rPr>
            </w:pPr>
            <w:r w:rsidRPr="00693C9F">
              <w:rPr>
                <w:i/>
                <w:iCs/>
                <w:sz w:val="18"/>
                <w:szCs w:val="18"/>
              </w:rPr>
              <w:t>https://www.unipo.sk/vsk/dvsk/</w:t>
            </w:r>
          </w:p>
        </w:tc>
      </w:tr>
      <w:tr w:rsidR="00AA30C2" w:rsidRPr="00E40295" w14:paraId="3E3DAC8D" w14:textId="77777777">
        <w:tc>
          <w:tcPr>
            <w:tcW w:w="3256" w:type="dxa"/>
            <w:vAlign w:val="center"/>
          </w:tcPr>
          <w:p w14:paraId="7C03818E"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Metodický sprievodca pre študentov so špecifickými potrebami</w:t>
            </w:r>
          </w:p>
        </w:tc>
        <w:tc>
          <w:tcPr>
            <w:tcW w:w="5806" w:type="dxa"/>
          </w:tcPr>
          <w:p w14:paraId="2D8E1162" w14:textId="77777777" w:rsidR="00AA30C2" w:rsidRPr="00693C9F" w:rsidRDefault="00AA30C2">
            <w:pPr>
              <w:rPr>
                <w:i/>
                <w:iCs/>
                <w:sz w:val="18"/>
                <w:szCs w:val="18"/>
              </w:rPr>
            </w:pPr>
            <w:r w:rsidRPr="00693C9F">
              <w:rPr>
                <w:i/>
                <w:iCs/>
                <w:sz w:val="18"/>
                <w:szCs w:val="18"/>
              </w:rPr>
              <w:t>https://www.unipo.sk/public/media/35929/metod-sprievodca-pre-stud-so-spec-potr.pdf</w:t>
            </w:r>
          </w:p>
        </w:tc>
      </w:tr>
      <w:tr w:rsidR="00AA30C2" w:rsidRPr="00E40295" w14:paraId="3BB3B90B" w14:textId="77777777">
        <w:tc>
          <w:tcPr>
            <w:tcW w:w="3256" w:type="dxa"/>
            <w:vAlign w:val="center"/>
          </w:tcPr>
          <w:p w14:paraId="5F116FCB" w14:textId="77777777" w:rsidR="00AA30C2" w:rsidRPr="009D5978" w:rsidRDefault="00AA30C2">
            <w:pPr>
              <w:autoSpaceDE w:val="0"/>
              <w:autoSpaceDN w:val="0"/>
              <w:adjustRightInd w:val="0"/>
              <w:rPr>
                <w:rFonts w:ascii="Calibri" w:eastAsia="Calibri" w:hAnsi="Calibri" w:cs="Calibri"/>
                <w:i/>
                <w:iCs/>
                <w:sz w:val="19"/>
                <w:szCs w:val="19"/>
              </w:rPr>
            </w:pPr>
            <w:r w:rsidRPr="009D5978">
              <w:rPr>
                <w:rFonts w:ascii="Calibri" w:eastAsia="Calibri" w:hAnsi="Calibri" w:cs="Calibri"/>
                <w:i/>
                <w:iCs/>
                <w:sz w:val="19"/>
                <w:szCs w:val="19"/>
              </w:rPr>
              <w:t>Ďalšie podľa jednotlivých fakúlt</w:t>
            </w:r>
          </w:p>
        </w:tc>
        <w:tc>
          <w:tcPr>
            <w:tcW w:w="5806" w:type="dxa"/>
          </w:tcPr>
          <w:p w14:paraId="3AFA9F08" w14:textId="77777777" w:rsidR="00AA30C2" w:rsidRPr="00693C9F" w:rsidRDefault="00AA30C2">
            <w:pPr>
              <w:rPr>
                <w:rFonts w:ascii="Calibri" w:eastAsia="Calibri" w:hAnsi="Calibri" w:cs="Calibri"/>
                <w:i/>
                <w:iCs/>
                <w:sz w:val="18"/>
                <w:szCs w:val="18"/>
              </w:rPr>
            </w:pPr>
            <w:r w:rsidRPr="00693C9F">
              <w:rPr>
                <w:rFonts w:ascii="Calibri" w:eastAsia="Calibri" w:hAnsi="Calibri" w:cs="Calibri"/>
                <w:i/>
                <w:iCs/>
                <w:sz w:val="18"/>
                <w:szCs w:val="18"/>
              </w:rPr>
              <w:t>Odkazy na ďalšie relevantné predpisy a informácie sú uvedené vo Vnútornej hodnotiacej správe.</w:t>
            </w:r>
          </w:p>
        </w:tc>
      </w:tr>
    </w:tbl>
    <w:p w14:paraId="5604C116" w14:textId="6E3A9CBC" w:rsidR="00AA30C2" w:rsidRDefault="00AA30C2" w:rsidP="00AA30C2">
      <w:pPr>
        <w:autoSpaceDE w:val="0"/>
        <w:autoSpaceDN w:val="0"/>
        <w:adjustRightInd w:val="0"/>
        <w:spacing w:after="0" w:line="240" w:lineRule="auto"/>
        <w:rPr>
          <w:rFonts w:cstheme="minorHAnsi"/>
          <w:b/>
          <w:bCs/>
          <w:sz w:val="16"/>
          <w:szCs w:val="16"/>
        </w:rPr>
      </w:pPr>
    </w:p>
    <w:p w14:paraId="694DB585" w14:textId="357F87D3" w:rsidR="00484B14" w:rsidRPr="00F25FAD" w:rsidRDefault="00484B14" w:rsidP="00484B14">
      <w:pPr>
        <w:rPr>
          <w:i/>
          <w:iCs/>
        </w:rPr>
      </w:pPr>
    </w:p>
    <w:sectPr w:rsidR="00484B14" w:rsidRPr="00F25FAD" w:rsidSect="00AE20DA">
      <w:type w:val="continuous"/>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80DF3" w14:textId="77777777" w:rsidR="00326AD0" w:rsidRDefault="00326AD0" w:rsidP="00111AAB">
      <w:pPr>
        <w:spacing w:after="0" w:line="240" w:lineRule="auto"/>
      </w:pPr>
      <w:r>
        <w:separator/>
      </w:r>
    </w:p>
  </w:endnote>
  <w:endnote w:type="continuationSeparator" w:id="0">
    <w:p w14:paraId="24D87391" w14:textId="77777777" w:rsidR="00326AD0" w:rsidRDefault="00326AD0" w:rsidP="00111AAB">
      <w:pPr>
        <w:spacing w:after="0" w:line="240" w:lineRule="auto"/>
      </w:pPr>
      <w:r>
        <w:continuationSeparator/>
      </w:r>
    </w:p>
  </w:endnote>
  <w:endnote w:type="continuationNotice" w:id="1">
    <w:p w14:paraId="1E1A844E" w14:textId="77777777" w:rsidR="00326AD0" w:rsidRDefault="00326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55AD919C" w:rsidR="00F23E1D" w:rsidRPr="00474B4F" w:rsidRDefault="00F23E1D" w:rsidP="00474B4F">
        <w:pPr>
          <w:jc w:val="center"/>
        </w:pPr>
        <w:r>
          <w:t xml:space="preserve">Strana </w:t>
        </w:r>
        <w:r w:rsidRPr="00E90171">
          <w:fldChar w:fldCharType="begin"/>
        </w:r>
        <w:r w:rsidRPr="00E90171">
          <w:instrText>PAGE   \* MERGEFORMAT</w:instrText>
        </w:r>
        <w:r w:rsidRPr="00E90171">
          <w:fldChar w:fldCharType="separate"/>
        </w:r>
        <w:r>
          <w:rPr>
            <w:noProof/>
          </w:rPr>
          <w:t>30</w:t>
        </w:r>
        <w:r w:rsidRPr="00E90171">
          <w:fldChar w:fldCharType="end"/>
        </w:r>
        <w:r>
          <w:t xml:space="preserve"> z </w:t>
        </w:r>
        <w:r w:rsidR="00326AD0">
          <w:fldChar w:fldCharType="begin"/>
        </w:r>
        <w:r w:rsidR="00326AD0">
          <w:instrText>NUMPAGES  \* Arabic  \* MERGEFORMAT</w:instrText>
        </w:r>
        <w:r w:rsidR="00326AD0">
          <w:fldChar w:fldCharType="separate"/>
        </w:r>
        <w:r>
          <w:rPr>
            <w:noProof/>
          </w:rPr>
          <w:t>30</w:t>
        </w:r>
        <w:r w:rsidR="00326AD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B15C" w14:textId="77777777" w:rsidR="00326AD0" w:rsidRDefault="00326AD0" w:rsidP="00111AAB">
      <w:pPr>
        <w:spacing w:after="0" w:line="240" w:lineRule="auto"/>
      </w:pPr>
      <w:r>
        <w:separator/>
      </w:r>
    </w:p>
  </w:footnote>
  <w:footnote w:type="continuationSeparator" w:id="0">
    <w:p w14:paraId="7898CFC6" w14:textId="77777777" w:rsidR="00326AD0" w:rsidRDefault="00326AD0" w:rsidP="00111AAB">
      <w:pPr>
        <w:spacing w:after="0" w:line="240" w:lineRule="auto"/>
      </w:pPr>
      <w:r>
        <w:continuationSeparator/>
      </w:r>
    </w:p>
  </w:footnote>
  <w:footnote w:type="continuationNotice" w:id="1">
    <w:p w14:paraId="42801ABC" w14:textId="77777777" w:rsidR="00326AD0" w:rsidRDefault="00326AD0">
      <w:pPr>
        <w:spacing w:after="0" w:line="240" w:lineRule="auto"/>
      </w:pPr>
    </w:p>
  </w:footnote>
  <w:footnote w:id="2">
    <w:p w14:paraId="0EBE5BEB" w14:textId="28BFA9E1" w:rsidR="00F23E1D" w:rsidRPr="002257D8" w:rsidRDefault="00F23E1D" w:rsidP="00903BFA">
      <w:pPr>
        <w:pStyle w:val="Textpoznmkypodiarou"/>
        <w:rPr>
          <w:sz w:val="14"/>
          <w:szCs w:val="14"/>
        </w:rPr>
      </w:pPr>
      <w:r w:rsidRPr="002257D8">
        <w:rPr>
          <w:rStyle w:val="Odkaznapoznmkupodiarou"/>
          <w:i w:val="0"/>
          <w:iCs/>
          <w:sz w:val="14"/>
          <w:szCs w:val="14"/>
        </w:rPr>
        <w:footnoteRef/>
      </w:r>
      <w:r w:rsidRPr="002257D8">
        <w:rPr>
          <w:sz w:val="14"/>
          <w:szCs w:val="14"/>
        </w:rPr>
        <w:t xml:space="preserve"> Ak zmena nie je úpravou študijného programu podľa § 30 zákona č. 269/2018 Z. z.  </w:t>
      </w:r>
    </w:p>
  </w:footnote>
  <w:footnote w:id="3">
    <w:p w14:paraId="4F2F83A2" w14:textId="4BCDF27D" w:rsidR="00F23E1D" w:rsidRPr="002257D8" w:rsidRDefault="00F23E1D" w:rsidP="00903BFA">
      <w:pPr>
        <w:pStyle w:val="Textpoznmkypodiarou"/>
        <w:rPr>
          <w:sz w:val="14"/>
          <w:szCs w:val="14"/>
        </w:rPr>
      </w:pPr>
      <w:r w:rsidRPr="002257D8">
        <w:rPr>
          <w:rStyle w:val="Odkaznapoznmkupodiarou"/>
        </w:rPr>
        <w:footnoteRef/>
      </w:r>
      <w:r w:rsidRPr="002257D8">
        <w:rPr>
          <w:sz w:val="14"/>
          <w:szCs w:val="14"/>
        </w:rPr>
        <w:t xml:space="preserve"> </w:t>
      </w:r>
      <w:r w:rsidRPr="002257D8">
        <w:rPr>
          <w:sz w:val="14"/>
          <w:szCs w:val="14"/>
        </w:rPr>
        <w:t xml:space="preserve">Uvádza sa len vtedy, ak bola udelená akreditácia študijného programu podľa § 30 zákona č. 269/2018 Z. z. </w:t>
      </w:r>
    </w:p>
  </w:footnote>
  <w:footnote w:id="4">
    <w:p w14:paraId="38E7221B" w14:textId="092484E3" w:rsidR="00F23E1D" w:rsidRPr="002257D8" w:rsidRDefault="00F23E1D" w:rsidP="00903BFA">
      <w:pPr>
        <w:pStyle w:val="Textpoznmkypodiarou"/>
        <w:rPr>
          <w:sz w:val="14"/>
          <w:szCs w:val="14"/>
        </w:rPr>
      </w:pPr>
      <w:r w:rsidRPr="002257D8">
        <w:rPr>
          <w:rStyle w:val="Odkaznapoznmkupodiarou"/>
        </w:rPr>
        <w:footnoteRef/>
      </w:r>
      <w:r w:rsidRPr="002257D8">
        <w:rPr>
          <w:sz w:val="14"/>
          <w:szCs w:val="14"/>
        </w:rPr>
        <w:t xml:space="preserve"> </w:t>
      </w:r>
      <w:r w:rsidRPr="002257D8">
        <w:rPr>
          <w:sz w:val="14"/>
          <w:szCs w:val="14"/>
        </w:rPr>
        <w:t>Podľa Medzinárodnej štandardnej klasifikácie vzdelávania. Odbory vzdelávania a praxe 2013.</w:t>
      </w:r>
    </w:p>
  </w:footnote>
  <w:footnote w:id="5">
    <w:p w14:paraId="5597F697" w14:textId="77777777" w:rsidR="00F23E1D" w:rsidRPr="002257D8" w:rsidRDefault="00F23E1D" w:rsidP="00EC7726">
      <w:pPr>
        <w:pStyle w:val="Textpoznmkypodiarou"/>
        <w:rPr>
          <w:sz w:val="14"/>
          <w:szCs w:val="18"/>
        </w:rPr>
      </w:pPr>
      <w:r w:rsidRPr="002257D8">
        <w:rPr>
          <w:rStyle w:val="Odkaznapoznmkupodiarou"/>
        </w:rPr>
        <w:footnoteRef/>
      </w:r>
      <w:r w:rsidRPr="002257D8">
        <w:t xml:space="preserve"> </w:t>
      </w:r>
      <w:r w:rsidRPr="002257D8">
        <w:rPr>
          <w:sz w:val="14"/>
          <w:szCs w:val="18"/>
        </w:rPr>
        <w:t>Podľa § 60 zákona č. 131/2002 Z. z. o vysokých školách.</w:t>
      </w:r>
    </w:p>
  </w:footnote>
  <w:footnote w:id="6">
    <w:p w14:paraId="7D4A112B" w14:textId="46D08BFA" w:rsidR="00F23E1D" w:rsidRPr="002257D8" w:rsidRDefault="00F23E1D" w:rsidP="00903BFA">
      <w:pPr>
        <w:pStyle w:val="Textpoznmkypodiarou"/>
        <w:rPr>
          <w:sz w:val="14"/>
          <w:szCs w:val="14"/>
        </w:rPr>
      </w:pPr>
      <w:r w:rsidRPr="00D9116A">
        <w:rPr>
          <w:rStyle w:val="Odkaznapoznmkupodiarou"/>
        </w:rPr>
        <w:footnoteRef/>
      </w:r>
      <w:r w:rsidRPr="00D9116A">
        <w:rPr>
          <w:sz w:val="14"/>
          <w:szCs w:val="14"/>
        </w:rPr>
        <w:t xml:space="preserve"> </w:t>
      </w:r>
      <w:r w:rsidRPr="00D9116A">
        <w:rPr>
          <w:sz w:val="14"/>
          <w:szCs w:val="14"/>
        </w:rPr>
        <w:t>Rozumejú sa jazyky, v ktorých sú dosahované všetky výstupy vzdelávania, uskutočňované všetky súvisiace predmety študijného programu aj štátna skúška. Vysoká škola samostatne uvedie informácie o možnosti štúdia parciálnych častí/predmetov v iných jazykoch v časti 4 opisu.</w:t>
      </w:r>
    </w:p>
  </w:footnote>
  <w:footnote w:id="7">
    <w:p w14:paraId="3837CE1C" w14:textId="609A913B" w:rsidR="00F23E1D" w:rsidRPr="001D5529" w:rsidRDefault="00F23E1D" w:rsidP="00903BFA">
      <w:pPr>
        <w:pStyle w:val="Textpoznmkypodiarou"/>
        <w:rPr>
          <w:rFonts w:cstheme="minorHAnsi"/>
          <w:color w:val="0070C0"/>
          <w:sz w:val="14"/>
          <w:szCs w:val="14"/>
        </w:rPr>
      </w:pPr>
      <w:r w:rsidRPr="002257D8">
        <w:rPr>
          <w:rStyle w:val="Odkaznapoznmkupodiarou"/>
          <w:i w:val="0"/>
          <w:iCs/>
          <w:sz w:val="14"/>
          <w:szCs w:val="14"/>
        </w:rPr>
        <w:footnoteRef/>
      </w:r>
      <w:r w:rsidRPr="002257D8">
        <w:rPr>
          <w:sz w:val="14"/>
          <w:szCs w:val="14"/>
        </w:rPr>
        <w:t xml:space="preserve"> </w:t>
      </w:r>
      <w:r w:rsidRPr="002257D8">
        <w:rPr>
          <w:rFonts w:cstheme="minorHAnsi"/>
          <w:sz w:val="14"/>
          <w:szCs w:val="14"/>
        </w:rPr>
        <w:t xml:space="preserve">Ciele vzdelávania sú v študijnom programe dosahované prostredníctvom merateľných vzdelávacích výstupov v jednotlivých častiach (moduloch, predmetoch) študijného programu. Zodpovedajú príslušnej úrovni Kvalifikačného rámca v Európskom priestore vysokoškolského vzdelávania. </w:t>
      </w:r>
    </w:p>
  </w:footnote>
  <w:footnote w:id="8">
    <w:p w14:paraId="2E7FC05C" w14:textId="77777777" w:rsidR="00F23E1D" w:rsidRPr="00743E2A" w:rsidRDefault="00F23E1D" w:rsidP="003230C7">
      <w:pPr>
        <w:pStyle w:val="Textpoznmkypodiarou"/>
        <w:rPr>
          <w:sz w:val="14"/>
          <w:szCs w:val="14"/>
        </w:rPr>
      </w:pPr>
      <w:r w:rsidRPr="00743E2A">
        <w:rPr>
          <w:rStyle w:val="Odkaznapoznmkupodiarou"/>
        </w:rPr>
        <w:footnoteRef/>
      </w:r>
      <w:r w:rsidRPr="00743E2A">
        <w:rPr>
          <w:sz w:val="14"/>
          <w:szCs w:val="14"/>
        </w:rPr>
        <w:t xml:space="preserve"> </w:t>
      </w:r>
      <w:r w:rsidRPr="00743E2A">
        <w:rPr>
          <w:sz w:val="14"/>
          <w:szCs w:val="14"/>
        </w:rPr>
        <w:t>Ak ide o regulované povolania v súlade s požiadavkami pre získanie odbornej spôsobilosti podľa osobitného predpisu.</w:t>
      </w:r>
    </w:p>
  </w:footnote>
  <w:footnote w:id="9">
    <w:p w14:paraId="33BC3860" w14:textId="55EEAEC1" w:rsidR="00F23E1D" w:rsidRPr="00743E2A" w:rsidRDefault="00F23E1D">
      <w:pPr>
        <w:pStyle w:val="Textpoznmkypodiarou"/>
        <w:rPr>
          <w:sz w:val="14"/>
          <w:szCs w:val="14"/>
        </w:rPr>
      </w:pPr>
      <w:r w:rsidRPr="00743E2A">
        <w:rPr>
          <w:rStyle w:val="Odkaznapoznmkupodiarou"/>
        </w:rPr>
        <w:footnoteRef/>
      </w:r>
      <w:r w:rsidRPr="00743E2A">
        <w:t xml:space="preserve"> </w:t>
      </w:r>
      <w:r w:rsidRPr="00743E2A">
        <w:rPr>
          <w:sz w:val="14"/>
          <w:szCs w:val="14"/>
        </w:rPr>
        <w:t>Vybrané charakteristiky obsahu študijného programu môžu byť uvedené priamo v Informačných listoch predmetov alebo doplnené informáciami Informačných listov predmetov.</w:t>
      </w:r>
    </w:p>
  </w:footnote>
  <w:footnote w:id="10">
    <w:p w14:paraId="65CECC95" w14:textId="62193C70" w:rsidR="00F23E1D" w:rsidRPr="00743E2A" w:rsidRDefault="00F23E1D" w:rsidP="00903BFA">
      <w:pPr>
        <w:pStyle w:val="Textpoznmkypodiarou"/>
        <w:rPr>
          <w:sz w:val="12"/>
          <w:szCs w:val="16"/>
        </w:rPr>
      </w:pPr>
      <w:r w:rsidRPr="00743E2A">
        <w:rPr>
          <w:rStyle w:val="Odkaznapoznmkupodiarou"/>
          <w:i w:val="0"/>
          <w:iCs/>
          <w:sz w:val="14"/>
          <w:szCs w:val="14"/>
        </w:rPr>
        <w:footnoteRef/>
      </w:r>
      <w:r w:rsidRPr="00743E2A">
        <w:rPr>
          <w:sz w:val="14"/>
          <w:szCs w:val="14"/>
        </w:rPr>
        <w:t xml:space="preserve"> </w:t>
      </w:r>
      <w:r w:rsidRPr="00743E2A">
        <w:rPr>
          <w:sz w:val="14"/>
          <w:szCs w:val="14"/>
        </w:rPr>
        <w:t>V súlade s vyhláškou č. 614/2002 Z. z. o kreditovom systéme štúdia a zákonom č. 131/2002 Z. z. o vysokých školách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F23E1D" w:rsidRPr="00E024DD" w:rsidRDefault="00F23E1D"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174E5BEA"/>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C4051"/>
    <w:multiLevelType w:val="hybridMultilevel"/>
    <w:tmpl w:val="61520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65E0530"/>
    <w:multiLevelType w:val="hybridMultilevel"/>
    <w:tmpl w:val="77627CB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9750217"/>
    <w:multiLevelType w:val="hybridMultilevel"/>
    <w:tmpl w:val="1DEADFB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D3C643D"/>
    <w:multiLevelType w:val="hybridMultilevel"/>
    <w:tmpl w:val="76D0A4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116F0863"/>
    <w:multiLevelType w:val="hybridMultilevel"/>
    <w:tmpl w:val="02CA46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18A100BD"/>
    <w:multiLevelType w:val="hybridMultilevel"/>
    <w:tmpl w:val="F0A0CA1E"/>
    <w:lvl w:ilvl="0" w:tplc="ABA68776">
      <w:start w:val="1"/>
      <w:numFmt w:val="decimal"/>
      <w:lvlText w:val="%1."/>
      <w:lvlJc w:val="left"/>
      <w:rPr>
        <w:rFonts w:hint="default"/>
        <w:b/>
        <w:bCs/>
        <w:sz w:val="16"/>
        <w:szCs w:val="1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A85B37"/>
    <w:multiLevelType w:val="hybridMultilevel"/>
    <w:tmpl w:val="4536B92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52F7DF9"/>
    <w:multiLevelType w:val="hybridMultilevel"/>
    <w:tmpl w:val="8D80CC6A"/>
    <w:lvl w:ilvl="0" w:tplc="9464335C">
      <w:start w:val="1"/>
      <w:numFmt w:val="lowerLetter"/>
      <w:lvlText w:val="%1)"/>
      <w:lvlJc w:val="left"/>
      <w:pPr>
        <w:ind w:left="360" w:hanging="360"/>
      </w:pPr>
      <w:rPr>
        <w:rFonts w:hint="default"/>
        <w:i w:val="0"/>
        <w:iCs w:val="0"/>
        <w:sz w:val="14"/>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74D4E6E"/>
    <w:multiLevelType w:val="hybridMultilevel"/>
    <w:tmpl w:val="1F8E0B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3B130BA9"/>
    <w:multiLevelType w:val="hybridMultilevel"/>
    <w:tmpl w:val="FBEC413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3D646251"/>
    <w:multiLevelType w:val="hybridMultilevel"/>
    <w:tmpl w:val="1B98F3F2"/>
    <w:lvl w:ilvl="0" w:tplc="7E4E1C74">
      <w:start w:val="1"/>
      <w:numFmt w:val="bullet"/>
      <w:lvlText w:val="-"/>
      <w:lvlJc w:val="left"/>
      <w:pPr>
        <w:ind w:left="1353"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428D4D5D"/>
    <w:multiLevelType w:val="hybridMultilevel"/>
    <w:tmpl w:val="36F6E67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4AA8510B"/>
    <w:multiLevelType w:val="hybridMultilevel"/>
    <w:tmpl w:val="ADCE3F3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4A6C6D"/>
    <w:multiLevelType w:val="hybridMultilevel"/>
    <w:tmpl w:val="D046956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5295704E"/>
    <w:multiLevelType w:val="hybridMultilevel"/>
    <w:tmpl w:val="46047F68"/>
    <w:lvl w:ilvl="0" w:tplc="D6E82D30">
      <w:numFmt w:val="bullet"/>
      <w:lvlText w:val="-"/>
      <w:lvlJc w:val="left"/>
      <w:pPr>
        <w:ind w:left="720" w:hanging="360"/>
      </w:pPr>
      <w:rPr>
        <w:rFonts w:ascii="Arial" w:eastAsiaTheme="minorHAnsi" w:hAnsi="Arial" w:cs="Arial" w:hint="default"/>
        <w:i w:val="0"/>
        <w:iCs w:val="0"/>
        <w:sz w:val="14"/>
        <w:szCs w:val="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A357C14"/>
    <w:multiLevelType w:val="hybridMultilevel"/>
    <w:tmpl w:val="C1C09C4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5B45266E"/>
    <w:multiLevelType w:val="hybridMultilevel"/>
    <w:tmpl w:val="30208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15:restartNumberingAfterBreak="0">
    <w:nsid w:val="5F452AA0"/>
    <w:multiLevelType w:val="hybridMultilevel"/>
    <w:tmpl w:val="F68ACCB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7FB93C4F"/>
    <w:multiLevelType w:val="hybridMultilevel"/>
    <w:tmpl w:val="3F341F1C"/>
    <w:lvl w:ilvl="0" w:tplc="DBFE2E62">
      <w:start w:val="1"/>
      <w:numFmt w:val="lowerLetter"/>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23"/>
  </w:num>
  <w:num w:numId="3">
    <w:abstractNumId w:val="9"/>
  </w:num>
  <w:num w:numId="4">
    <w:abstractNumId w:val="16"/>
  </w:num>
  <w:num w:numId="5">
    <w:abstractNumId w:val="13"/>
  </w:num>
  <w:num w:numId="6">
    <w:abstractNumId w:val="24"/>
  </w:num>
  <w:num w:numId="7">
    <w:abstractNumId w:val="7"/>
  </w:num>
  <w:num w:numId="8">
    <w:abstractNumId w:val="17"/>
  </w:num>
  <w:num w:numId="9">
    <w:abstractNumId w:val="8"/>
  </w:num>
  <w:num w:numId="10">
    <w:abstractNumId w:val="25"/>
  </w:num>
  <w:num w:numId="11">
    <w:abstractNumId w:val="0"/>
  </w:num>
  <w:num w:numId="12">
    <w:abstractNumId w:val="12"/>
  </w:num>
  <w:num w:numId="13">
    <w:abstractNumId w:val="4"/>
  </w:num>
  <w:num w:numId="14">
    <w:abstractNumId w:val="20"/>
  </w:num>
  <w:num w:numId="15">
    <w:abstractNumId w:val="15"/>
  </w:num>
  <w:num w:numId="16">
    <w:abstractNumId w:val="1"/>
  </w:num>
  <w:num w:numId="17">
    <w:abstractNumId w:val="19"/>
  </w:num>
  <w:num w:numId="18">
    <w:abstractNumId w:val="10"/>
  </w:num>
  <w:num w:numId="19">
    <w:abstractNumId w:val="22"/>
  </w:num>
  <w:num w:numId="20">
    <w:abstractNumId w:val="3"/>
  </w:num>
  <w:num w:numId="21">
    <w:abstractNumId w:val="5"/>
  </w:num>
  <w:num w:numId="22">
    <w:abstractNumId w:val="18"/>
  </w:num>
  <w:num w:numId="23">
    <w:abstractNumId w:val="2"/>
  </w:num>
  <w:num w:numId="24">
    <w:abstractNumId w:val="21"/>
  </w:num>
  <w:num w:numId="25">
    <w:abstractNumId w:val="11"/>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263"/>
    <w:rsid w:val="00002480"/>
    <w:rsid w:val="00003BF3"/>
    <w:rsid w:val="0000479E"/>
    <w:rsid w:val="0000486E"/>
    <w:rsid w:val="00004F3B"/>
    <w:rsid w:val="0000634A"/>
    <w:rsid w:val="00006A75"/>
    <w:rsid w:val="00006C1C"/>
    <w:rsid w:val="0001252E"/>
    <w:rsid w:val="00013456"/>
    <w:rsid w:val="0001367B"/>
    <w:rsid w:val="00013ACA"/>
    <w:rsid w:val="00015457"/>
    <w:rsid w:val="00015537"/>
    <w:rsid w:val="00015ED9"/>
    <w:rsid w:val="00017A79"/>
    <w:rsid w:val="00017D3A"/>
    <w:rsid w:val="00020C28"/>
    <w:rsid w:val="00021FB0"/>
    <w:rsid w:val="00022A48"/>
    <w:rsid w:val="00024B6D"/>
    <w:rsid w:val="000256AA"/>
    <w:rsid w:val="00025EAD"/>
    <w:rsid w:val="000268B3"/>
    <w:rsid w:val="00026F87"/>
    <w:rsid w:val="00027477"/>
    <w:rsid w:val="00030FA9"/>
    <w:rsid w:val="000322A0"/>
    <w:rsid w:val="0003286B"/>
    <w:rsid w:val="00032A4A"/>
    <w:rsid w:val="00035729"/>
    <w:rsid w:val="00036941"/>
    <w:rsid w:val="00036AB3"/>
    <w:rsid w:val="0003774B"/>
    <w:rsid w:val="00037C6B"/>
    <w:rsid w:val="0004062F"/>
    <w:rsid w:val="00040930"/>
    <w:rsid w:val="00040B71"/>
    <w:rsid w:val="00041347"/>
    <w:rsid w:val="000413DC"/>
    <w:rsid w:val="000415A2"/>
    <w:rsid w:val="00041965"/>
    <w:rsid w:val="00041C4D"/>
    <w:rsid w:val="000422CE"/>
    <w:rsid w:val="00043229"/>
    <w:rsid w:val="0004493F"/>
    <w:rsid w:val="00045186"/>
    <w:rsid w:val="000453DA"/>
    <w:rsid w:val="00045A10"/>
    <w:rsid w:val="00045FF0"/>
    <w:rsid w:val="00046102"/>
    <w:rsid w:val="0004736F"/>
    <w:rsid w:val="00050017"/>
    <w:rsid w:val="00050ED4"/>
    <w:rsid w:val="00051F3F"/>
    <w:rsid w:val="00053C91"/>
    <w:rsid w:val="000547BE"/>
    <w:rsid w:val="00054CA6"/>
    <w:rsid w:val="00056042"/>
    <w:rsid w:val="00056972"/>
    <w:rsid w:val="0005765C"/>
    <w:rsid w:val="00061307"/>
    <w:rsid w:val="000617CD"/>
    <w:rsid w:val="00062CD5"/>
    <w:rsid w:val="00064287"/>
    <w:rsid w:val="00064464"/>
    <w:rsid w:val="00064ACF"/>
    <w:rsid w:val="00065295"/>
    <w:rsid w:val="0006617A"/>
    <w:rsid w:val="000676A4"/>
    <w:rsid w:val="00070C5C"/>
    <w:rsid w:val="0007213E"/>
    <w:rsid w:val="00072652"/>
    <w:rsid w:val="000737CD"/>
    <w:rsid w:val="00073F5D"/>
    <w:rsid w:val="00073F95"/>
    <w:rsid w:val="0007479E"/>
    <w:rsid w:val="00074F1E"/>
    <w:rsid w:val="000760B8"/>
    <w:rsid w:val="00076818"/>
    <w:rsid w:val="00076C46"/>
    <w:rsid w:val="00076F8C"/>
    <w:rsid w:val="00080064"/>
    <w:rsid w:val="0008044D"/>
    <w:rsid w:val="000804DA"/>
    <w:rsid w:val="00080896"/>
    <w:rsid w:val="000821D6"/>
    <w:rsid w:val="000840DF"/>
    <w:rsid w:val="00086051"/>
    <w:rsid w:val="00086A6A"/>
    <w:rsid w:val="0008708D"/>
    <w:rsid w:val="00087C75"/>
    <w:rsid w:val="0009013C"/>
    <w:rsid w:val="00090AD7"/>
    <w:rsid w:val="000933E0"/>
    <w:rsid w:val="00093B72"/>
    <w:rsid w:val="00093CDD"/>
    <w:rsid w:val="00093CEB"/>
    <w:rsid w:val="00096A51"/>
    <w:rsid w:val="00096EA6"/>
    <w:rsid w:val="00097269"/>
    <w:rsid w:val="000977CE"/>
    <w:rsid w:val="0009792E"/>
    <w:rsid w:val="000A15E2"/>
    <w:rsid w:val="000A212F"/>
    <w:rsid w:val="000A275C"/>
    <w:rsid w:val="000A3300"/>
    <w:rsid w:val="000A3F8E"/>
    <w:rsid w:val="000A5233"/>
    <w:rsid w:val="000A5290"/>
    <w:rsid w:val="000A5345"/>
    <w:rsid w:val="000A5BF4"/>
    <w:rsid w:val="000A70B0"/>
    <w:rsid w:val="000A79AF"/>
    <w:rsid w:val="000A7D29"/>
    <w:rsid w:val="000B00AB"/>
    <w:rsid w:val="000B011B"/>
    <w:rsid w:val="000B4BA1"/>
    <w:rsid w:val="000B4F1C"/>
    <w:rsid w:val="000B51C5"/>
    <w:rsid w:val="000B5815"/>
    <w:rsid w:val="000B7441"/>
    <w:rsid w:val="000C0BF2"/>
    <w:rsid w:val="000C0CCD"/>
    <w:rsid w:val="000C1608"/>
    <w:rsid w:val="000C3152"/>
    <w:rsid w:val="000C36B4"/>
    <w:rsid w:val="000C39E7"/>
    <w:rsid w:val="000C4D98"/>
    <w:rsid w:val="000C5358"/>
    <w:rsid w:val="000C66A2"/>
    <w:rsid w:val="000D28C6"/>
    <w:rsid w:val="000D45D8"/>
    <w:rsid w:val="000D4C1F"/>
    <w:rsid w:val="000D4C98"/>
    <w:rsid w:val="000D4CE9"/>
    <w:rsid w:val="000D5800"/>
    <w:rsid w:val="000D62BF"/>
    <w:rsid w:val="000D635F"/>
    <w:rsid w:val="000E0C84"/>
    <w:rsid w:val="000E152C"/>
    <w:rsid w:val="000E2344"/>
    <w:rsid w:val="000E272E"/>
    <w:rsid w:val="000E29F3"/>
    <w:rsid w:val="000E3943"/>
    <w:rsid w:val="000E3C9D"/>
    <w:rsid w:val="000E52B2"/>
    <w:rsid w:val="000E55E6"/>
    <w:rsid w:val="000E6096"/>
    <w:rsid w:val="000E7105"/>
    <w:rsid w:val="000E7346"/>
    <w:rsid w:val="000F0F96"/>
    <w:rsid w:val="000F10EC"/>
    <w:rsid w:val="000F174A"/>
    <w:rsid w:val="000F2E7B"/>
    <w:rsid w:val="000F2EF5"/>
    <w:rsid w:val="000F30A9"/>
    <w:rsid w:val="000F3D4E"/>
    <w:rsid w:val="000F4562"/>
    <w:rsid w:val="000F570C"/>
    <w:rsid w:val="000F57C6"/>
    <w:rsid w:val="000F68E2"/>
    <w:rsid w:val="001003FB"/>
    <w:rsid w:val="001012C3"/>
    <w:rsid w:val="00101CA4"/>
    <w:rsid w:val="001044F1"/>
    <w:rsid w:val="00104D2A"/>
    <w:rsid w:val="00105D34"/>
    <w:rsid w:val="00106505"/>
    <w:rsid w:val="001066BD"/>
    <w:rsid w:val="001078A1"/>
    <w:rsid w:val="00111068"/>
    <w:rsid w:val="00111916"/>
    <w:rsid w:val="00111AAB"/>
    <w:rsid w:val="00111D1F"/>
    <w:rsid w:val="00112A29"/>
    <w:rsid w:val="001141C3"/>
    <w:rsid w:val="00114F93"/>
    <w:rsid w:val="00117387"/>
    <w:rsid w:val="00121C1B"/>
    <w:rsid w:val="00122C6E"/>
    <w:rsid w:val="0012441E"/>
    <w:rsid w:val="0012443A"/>
    <w:rsid w:val="001263B7"/>
    <w:rsid w:val="001265E4"/>
    <w:rsid w:val="00127BF7"/>
    <w:rsid w:val="00131C43"/>
    <w:rsid w:val="00131FC8"/>
    <w:rsid w:val="00135041"/>
    <w:rsid w:val="001369E3"/>
    <w:rsid w:val="0013704A"/>
    <w:rsid w:val="00137288"/>
    <w:rsid w:val="001374FD"/>
    <w:rsid w:val="00137772"/>
    <w:rsid w:val="00137788"/>
    <w:rsid w:val="00137BC7"/>
    <w:rsid w:val="001400EA"/>
    <w:rsid w:val="00140545"/>
    <w:rsid w:val="00141990"/>
    <w:rsid w:val="001425FC"/>
    <w:rsid w:val="00143519"/>
    <w:rsid w:val="001447F9"/>
    <w:rsid w:val="00144A39"/>
    <w:rsid w:val="00145282"/>
    <w:rsid w:val="001545D3"/>
    <w:rsid w:val="001547E5"/>
    <w:rsid w:val="00154BC6"/>
    <w:rsid w:val="001553FB"/>
    <w:rsid w:val="00155CAF"/>
    <w:rsid w:val="00155FD3"/>
    <w:rsid w:val="00157F89"/>
    <w:rsid w:val="001601CE"/>
    <w:rsid w:val="00160C16"/>
    <w:rsid w:val="00160E39"/>
    <w:rsid w:val="00160EB5"/>
    <w:rsid w:val="001610E4"/>
    <w:rsid w:val="00161A02"/>
    <w:rsid w:val="001647A4"/>
    <w:rsid w:val="001650A9"/>
    <w:rsid w:val="00165A89"/>
    <w:rsid w:val="00166EEB"/>
    <w:rsid w:val="001673C1"/>
    <w:rsid w:val="00170105"/>
    <w:rsid w:val="001726DF"/>
    <w:rsid w:val="00172A82"/>
    <w:rsid w:val="00172CFA"/>
    <w:rsid w:val="00173BC4"/>
    <w:rsid w:val="00173E1D"/>
    <w:rsid w:val="001759A8"/>
    <w:rsid w:val="00175D58"/>
    <w:rsid w:val="00181923"/>
    <w:rsid w:val="00182778"/>
    <w:rsid w:val="001854E7"/>
    <w:rsid w:val="00186FC8"/>
    <w:rsid w:val="00190792"/>
    <w:rsid w:val="001909DE"/>
    <w:rsid w:val="00192310"/>
    <w:rsid w:val="001925FB"/>
    <w:rsid w:val="00192FD0"/>
    <w:rsid w:val="0019418E"/>
    <w:rsid w:val="001951E8"/>
    <w:rsid w:val="0019522F"/>
    <w:rsid w:val="00195AF7"/>
    <w:rsid w:val="001A0122"/>
    <w:rsid w:val="001A093D"/>
    <w:rsid w:val="001A1B03"/>
    <w:rsid w:val="001A3C67"/>
    <w:rsid w:val="001A4E09"/>
    <w:rsid w:val="001A57C8"/>
    <w:rsid w:val="001A7A36"/>
    <w:rsid w:val="001B0D38"/>
    <w:rsid w:val="001B0E1C"/>
    <w:rsid w:val="001B19CF"/>
    <w:rsid w:val="001B2CE4"/>
    <w:rsid w:val="001B33CB"/>
    <w:rsid w:val="001B39F7"/>
    <w:rsid w:val="001B4E53"/>
    <w:rsid w:val="001B568C"/>
    <w:rsid w:val="001B5D0E"/>
    <w:rsid w:val="001B5F7D"/>
    <w:rsid w:val="001B6280"/>
    <w:rsid w:val="001B6E49"/>
    <w:rsid w:val="001B7EDF"/>
    <w:rsid w:val="001C1BC7"/>
    <w:rsid w:val="001C2232"/>
    <w:rsid w:val="001C3B41"/>
    <w:rsid w:val="001C3ED8"/>
    <w:rsid w:val="001C404F"/>
    <w:rsid w:val="001C5F1F"/>
    <w:rsid w:val="001C62E1"/>
    <w:rsid w:val="001C693F"/>
    <w:rsid w:val="001C7A88"/>
    <w:rsid w:val="001C7DEB"/>
    <w:rsid w:val="001D03D8"/>
    <w:rsid w:val="001D0AA4"/>
    <w:rsid w:val="001D156F"/>
    <w:rsid w:val="001D1DB4"/>
    <w:rsid w:val="001D1E2C"/>
    <w:rsid w:val="001D3FC4"/>
    <w:rsid w:val="001D4B1C"/>
    <w:rsid w:val="001D5529"/>
    <w:rsid w:val="001D5BC5"/>
    <w:rsid w:val="001D5CA9"/>
    <w:rsid w:val="001D634D"/>
    <w:rsid w:val="001D6EEC"/>
    <w:rsid w:val="001E011B"/>
    <w:rsid w:val="001E088A"/>
    <w:rsid w:val="001E0CFB"/>
    <w:rsid w:val="001E0DEA"/>
    <w:rsid w:val="001E1007"/>
    <w:rsid w:val="001E1585"/>
    <w:rsid w:val="001E292B"/>
    <w:rsid w:val="001E4381"/>
    <w:rsid w:val="001E4728"/>
    <w:rsid w:val="001E53F3"/>
    <w:rsid w:val="001E56AF"/>
    <w:rsid w:val="001E60EB"/>
    <w:rsid w:val="001E6307"/>
    <w:rsid w:val="001E7761"/>
    <w:rsid w:val="001F18FA"/>
    <w:rsid w:val="001F222F"/>
    <w:rsid w:val="001F3B7D"/>
    <w:rsid w:val="001F3EAE"/>
    <w:rsid w:val="001F6969"/>
    <w:rsid w:val="001F6B86"/>
    <w:rsid w:val="001F6D38"/>
    <w:rsid w:val="001F6E5A"/>
    <w:rsid w:val="001F74E5"/>
    <w:rsid w:val="00200599"/>
    <w:rsid w:val="0020161C"/>
    <w:rsid w:val="0020356B"/>
    <w:rsid w:val="002035A7"/>
    <w:rsid w:val="002040FD"/>
    <w:rsid w:val="00206321"/>
    <w:rsid w:val="00206562"/>
    <w:rsid w:val="00207CAD"/>
    <w:rsid w:val="00211211"/>
    <w:rsid w:val="00211296"/>
    <w:rsid w:val="00211535"/>
    <w:rsid w:val="00211A27"/>
    <w:rsid w:val="00211F85"/>
    <w:rsid w:val="002122DE"/>
    <w:rsid w:val="00215B8F"/>
    <w:rsid w:val="00215DDB"/>
    <w:rsid w:val="002169A0"/>
    <w:rsid w:val="00216BCC"/>
    <w:rsid w:val="00217392"/>
    <w:rsid w:val="0022083A"/>
    <w:rsid w:val="002229DC"/>
    <w:rsid w:val="002231C2"/>
    <w:rsid w:val="002257D8"/>
    <w:rsid w:val="00227B01"/>
    <w:rsid w:val="00230174"/>
    <w:rsid w:val="00230B34"/>
    <w:rsid w:val="00231700"/>
    <w:rsid w:val="00231E33"/>
    <w:rsid w:val="00232124"/>
    <w:rsid w:val="00232392"/>
    <w:rsid w:val="0023251B"/>
    <w:rsid w:val="00232E71"/>
    <w:rsid w:val="00233609"/>
    <w:rsid w:val="0023413B"/>
    <w:rsid w:val="002341C4"/>
    <w:rsid w:val="002353D4"/>
    <w:rsid w:val="00235BC6"/>
    <w:rsid w:val="0023701D"/>
    <w:rsid w:val="00237069"/>
    <w:rsid w:val="002370E8"/>
    <w:rsid w:val="00237F92"/>
    <w:rsid w:val="00240220"/>
    <w:rsid w:val="00241027"/>
    <w:rsid w:val="00241E62"/>
    <w:rsid w:val="00242650"/>
    <w:rsid w:val="002429D5"/>
    <w:rsid w:val="00243434"/>
    <w:rsid w:val="00245244"/>
    <w:rsid w:val="00245CA9"/>
    <w:rsid w:val="00245D5D"/>
    <w:rsid w:val="00246AA0"/>
    <w:rsid w:val="00247A4F"/>
    <w:rsid w:val="002505BF"/>
    <w:rsid w:val="0025252B"/>
    <w:rsid w:val="00253EEA"/>
    <w:rsid w:val="0025528B"/>
    <w:rsid w:val="00256887"/>
    <w:rsid w:val="00256EA3"/>
    <w:rsid w:val="00257087"/>
    <w:rsid w:val="00257828"/>
    <w:rsid w:val="002601C8"/>
    <w:rsid w:val="00260272"/>
    <w:rsid w:val="0026038E"/>
    <w:rsid w:val="00260945"/>
    <w:rsid w:val="00260ACE"/>
    <w:rsid w:val="00261D51"/>
    <w:rsid w:val="00261EFF"/>
    <w:rsid w:val="00262010"/>
    <w:rsid w:val="00262077"/>
    <w:rsid w:val="00263356"/>
    <w:rsid w:val="002637A7"/>
    <w:rsid w:val="00264394"/>
    <w:rsid w:val="0026549A"/>
    <w:rsid w:val="00265553"/>
    <w:rsid w:val="00265842"/>
    <w:rsid w:val="00266369"/>
    <w:rsid w:val="00267863"/>
    <w:rsid w:val="002679B4"/>
    <w:rsid w:val="00270D14"/>
    <w:rsid w:val="00271EBD"/>
    <w:rsid w:val="002744BD"/>
    <w:rsid w:val="0027470F"/>
    <w:rsid w:val="0027551D"/>
    <w:rsid w:val="0027584D"/>
    <w:rsid w:val="00275A29"/>
    <w:rsid w:val="00275D3D"/>
    <w:rsid w:val="0028388C"/>
    <w:rsid w:val="00284FCA"/>
    <w:rsid w:val="0028521D"/>
    <w:rsid w:val="00285653"/>
    <w:rsid w:val="00286B80"/>
    <w:rsid w:val="002870B2"/>
    <w:rsid w:val="002876D9"/>
    <w:rsid w:val="002913D7"/>
    <w:rsid w:val="002926D2"/>
    <w:rsid w:val="00292917"/>
    <w:rsid w:val="00293982"/>
    <w:rsid w:val="0029500C"/>
    <w:rsid w:val="0029530B"/>
    <w:rsid w:val="00295C8A"/>
    <w:rsid w:val="00297775"/>
    <w:rsid w:val="002A0AFD"/>
    <w:rsid w:val="002A2E5B"/>
    <w:rsid w:val="002A30E9"/>
    <w:rsid w:val="002A3886"/>
    <w:rsid w:val="002A5BF7"/>
    <w:rsid w:val="002A68A6"/>
    <w:rsid w:val="002A745F"/>
    <w:rsid w:val="002B0085"/>
    <w:rsid w:val="002B1E62"/>
    <w:rsid w:val="002B2953"/>
    <w:rsid w:val="002B3299"/>
    <w:rsid w:val="002B34F8"/>
    <w:rsid w:val="002B3A9D"/>
    <w:rsid w:val="002B3E35"/>
    <w:rsid w:val="002B4140"/>
    <w:rsid w:val="002B4191"/>
    <w:rsid w:val="002B5125"/>
    <w:rsid w:val="002B6B2D"/>
    <w:rsid w:val="002B6E0A"/>
    <w:rsid w:val="002B780B"/>
    <w:rsid w:val="002C0571"/>
    <w:rsid w:val="002C0C05"/>
    <w:rsid w:val="002C0FE0"/>
    <w:rsid w:val="002C2B98"/>
    <w:rsid w:val="002C2F71"/>
    <w:rsid w:val="002C31A1"/>
    <w:rsid w:val="002C3B4D"/>
    <w:rsid w:val="002C5440"/>
    <w:rsid w:val="002C5846"/>
    <w:rsid w:val="002C7868"/>
    <w:rsid w:val="002D092F"/>
    <w:rsid w:val="002D163A"/>
    <w:rsid w:val="002D18C2"/>
    <w:rsid w:val="002D3052"/>
    <w:rsid w:val="002D33FC"/>
    <w:rsid w:val="002D4C87"/>
    <w:rsid w:val="002D5E9C"/>
    <w:rsid w:val="002D6582"/>
    <w:rsid w:val="002D7DFB"/>
    <w:rsid w:val="002E09FC"/>
    <w:rsid w:val="002E27BC"/>
    <w:rsid w:val="002E2AFC"/>
    <w:rsid w:val="002E2FFC"/>
    <w:rsid w:val="002E3891"/>
    <w:rsid w:val="002E4CCC"/>
    <w:rsid w:val="002E5128"/>
    <w:rsid w:val="002E54B1"/>
    <w:rsid w:val="002E7013"/>
    <w:rsid w:val="002E7394"/>
    <w:rsid w:val="002F070A"/>
    <w:rsid w:val="002F17BD"/>
    <w:rsid w:val="002F1CF5"/>
    <w:rsid w:val="002F32AE"/>
    <w:rsid w:val="002F38FD"/>
    <w:rsid w:val="002F43F4"/>
    <w:rsid w:val="002F5180"/>
    <w:rsid w:val="002F5D7A"/>
    <w:rsid w:val="002F738A"/>
    <w:rsid w:val="00300062"/>
    <w:rsid w:val="00300764"/>
    <w:rsid w:val="0030177D"/>
    <w:rsid w:val="00302302"/>
    <w:rsid w:val="0030299A"/>
    <w:rsid w:val="0030306E"/>
    <w:rsid w:val="0030381D"/>
    <w:rsid w:val="00304029"/>
    <w:rsid w:val="003041BC"/>
    <w:rsid w:val="00305B49"/>
    <w:rsid w:val="003065AB"/>
    <w:rsid w:val="003075AC"/>
    <w:rsid w:val="00311466"/>
    <w:rsid w:val="00311543"/>
    <w:rsid w:val="00311C9F"/>
    <w:rsid w:val="003122F0"/>
    <w:rsid w:val="00312667"/>
    <w:rsid w:val="003127FA"/>
    <w:rsid w:val="00312854"/>
    <w:rsid w:val="00312861"/>
    <w:rsid w:val="003143B8"/>
    <w:rsid w:val="003159B6"/>
    <w:rsid w:val="00315AEA"/>
    <w:rsid w:val="00316C13"/>
    <w:rsid w:val="00316F6C"/>
    <w:rsid w:val="00317BBA"/>
    <w:rsid w:val="00320D86"/>
    <w:rsid w:val="003216FC"/>
    <w:rsid w:val="003230C7"/>
    <w:rsid w:val="003234DD"/>
    <w:rsid w:val="00323802"/>
    <w:rsid w:val="00323D7A"/>
    <w:rsid w:val="00324062"/>
    <w:rsid w:val="003247B7"/>
    <w:rsid w:val="00324A17"/>
    <w:rsid w:val="00325437"/>
    <w:rsid w:val="00326AD0"/>
    <w:rsid w:val="0032774D"/>
    <w:rsid w:val="00332FD9"/>
    <w:rsid w:val="00332FE2"/>
    <w:rsid w:val="00334A31"/>
    <w:rsid w:val="00334C3B"/>
    <w:rsid w:val="00335A4E"/>
    <w:rsid w:val="00340106"/>
    <w:rsid w:val="00340B1D"/>
    <w:rsid w:val="003415C1"/>
    <w:rsid w:val="00342032"/>
    <w:rsid w:val="003421E3"/>
    <w:rsid w:val="00343891"/>
    <w:rsid w:val="00343B02"/>
    <w:rsid w:val="00343B0E"/>
    <w:rsid w:val="00344204"/>
    <w:rsid w:val="00345452"/>
    <w:rsid w:val="0034605A"/>
    <w:rsid w:val="00346169"/>
    <w:rsid w:val="00346C79"/>
    <w:rsid w:val="003477FD"/>
    <w:rsid w:val="00347A30"/>
    <w:rsid w:val="003507E7"/>
    <w:rsid w:val="00351013"/>
    <w:rsid w:val="00351E3D"/>
    <w:rsid w:val="00352B50"/>
    <w:rsid w:val="00353756"/>
    <w:rsid w:val="00353C34"/>
    <w:rsid w:val="003546D9"/>
    <w:rsid w:val="0035539D"/>
    <w:rsid w:val="003555BB"/>
    <w:rsid w:val="003557CA"/>
    <w:rsid w:val="00355914"/>
    <w:rsid w:val="00355BFF"/>
    <w:rsid w:val="003576EB"/>
    <w:rsid w:val="00361137"/>
    <w:rsid w:val="003618DB"/>
    <w:rsid w:val="00362A0C"/>
    <w:rsid w:val="003635EB"/>
    <w:rsid w:val="00363DC7"/>
    <w:rsid w:val="00364480"/>
    <w:rsid w:val="00365287"/>
    <w:rsid w:val="003658B7"/>
    <w:rsid w:val="0036677C"/>
    <w:rsid w:val="00370173"/>
    <w:rsid w:val="00370783"/>
    <w:rsid w:val="003712FC"/>
    <w:rsid w:val="0037296A"/>
    <w:rsid w:val="00372CBB"/>
    <w:rsid w:val="00372D6F"/>
    <w:rsid w:val="003733C6"/>
    <w:rsid w:val="00373526"/>
    <w:rsid w:val="00373A64"/>
    <w:rsid w:val="00373D9D"/>
    <w:rsid w:val="00374572"/>
    <w:rsid w:val="00374846"/>
    <w:rsid w:val="00374AC7"/>
    <w:rsid w:val="0038004B"/>
    <w:rsid w:val="00381D2B"/>
    <w:rsid w:val="003823C5"/>
    <w:rsid w:val="00384227"/>
    <w:rsid w:val="0038431B"/>
    <w:rsid w:val="0038454B"/>
    <w:rsid w:val="00384CB4"/>
    <w:rsid w:val="00385CE6"/>
    <w:rsid w:val="00386524"/>
    <w:rsid w:val="003869AB"/>
    <w:rsid w:val="00387B1B"/>
    <w:rsid w:val="0039098D"/>
    <w:rsid w:val="0039114D"/>
    <w:rsid w:val="00392784"/>
    <w:rsid w:val="00392C56"/>
    <w:rsid w:val="00393CF2"/>
    <w:rsid w:val="003A010D"/>
    <w:rsid w:val="003A1B14"/>
    <w:rsid w:val="003A2AA9"/>
    <w:rsid w:val="003A5B6D"/>
    <w:rsid w:val="003A7A0A"/>
    <w:rsid w:val="003B137E"/>
    <w:rsid w:val="003B176D"/>
    <w:rsid w:val="003B3157"/>
    <w:rsid w:val="003B32CA"/>
    <w:rsid w:val="003B451B"/>
    <w:rsid w:val="003B48D4"/>
    <w:rsid w:val="003B608F"/>
    <w:rsid w:val="003C06F7"/>
    <w:rsid w:val="003C0DC3"/>
    <w:rsid w:val="003C2527"/>
    <w:rsid w:val="003C2557"/>
    <w:rsid w:val="003C32C8"/>
    <w:rsid w:val="003C34BA"/>
    <w:rsid w:val="003C4717"/>
    <w:rsid w:val="003C68F4"/>
    <w:rsid w:val="003C6A97"/>
    <w:rsid w:val="003C7830"/>
    <w:rsid w:val="003D1026"/>
    <w:rsid w:val="003D11F1"/>
    <w:rsid w:val="003D1C3E"/>
    <w:rsid w:val="003D2E11"/>
    <w:rsid w:val="003D30EC"/>
    <w:rsid w:val="003D33F5"/>
    <w:rsid w:val="003D34BE"/>
    <w:rsid w:val="003D5258"/>
    <w:rsid w:val="003D53A9"/>
    <w:rsid w:val="003D637E"/>
    <w:rsid w:val="003D6426"/>
    <w:rsid w:val="003D6B4F"/>
    <w:rsid w:val="003D6D98"/>
    <w:rsid w:val="003D7D58"/>
    <w:rsid w:val="003E105B"/>
    <w:rsid w:val="003E3145"/>
    <w:rsid w:val="003E34C3"/>
    <w:rsid w:val="003E3996"/>
    <w:rsid w:val="003E42D6"/>
    <w:rsid w:val="003E44F1"/>
    <w:rsid w:val="003E5931"/>
    <w:rsid w:val="003E67EF"/>
    <w:rsid w:val="003F02AA"/>
    <w:rsid w:val="003F12FF"/>
    <w:rsid w:val="003F2B57"/>
    <w:rsid w:val="003F36D3"/>
    <w:rsid w:val="003F3CB7"/>
    <w:rsid w:val="003F3DBE"/>
    <w:rsid w:val="003F43C4"/>
    <w:rsid w:val="003F4A8A"/>
    <w:rsid w:val="003F66AF"/>
    <w:rsid w:val="003F7A86"/>
    <w:rsid w:val="004007A0"/>
    <w:rsid w:val="004012DC"/>
    <w:rsid w:val="00402BE6"/>
    <w:rsid w:val="00402FE8"/>
    <w:rsid w:val="004047EE"/>
    <w:rsid w:val="004053FC"/>
    <w:rsid w:val="004061CC"/>
    <w:rsid w:val="00406D1E"/>
    <w:rsid w:val="00407713"/>
    <w:rsid w:val="00410125"/>
    <w:rsid w:val="004108F0"/>
    <w:rsid w:val="00411355"/>
    <w:rsid w:val="00412491"/>
    <w:rsid w:val="00412783"/>
    <w:rsid w:val="00412C0B"/>
    <w:rsid w:val="00413444"/>
    <w:rsid w:val="00413B06"/>
    <w:rsid w:val="00414018"/>
    <w:rsid w:val="004169CE"/>
    <w:rsid w:val="00417343"/>
    <w:rsid w:val="00417AE1"/>
    <w:rsid w:val="004200A9"/>
    <w:rsid w:val="00420F32"/>
    <w:rsid w:val="004227A9"/>
    <w:rsid w:val="004230B0"/>
    <w:rsid w:val="00423FD9"/>
    <w:rsid w:val="004244CD"/>
    <w:rsid w:val="00424EBB"/>
    <w:rsid w:val="00425230"/>
    <w:rsid w:val="004255AC"/>
    <w:rsid w:val="004256FE"/>
    <w:rsid w:val="004263EA"/>
    <w:rsid w:val="00426AF5"/>
    <w:rsid w:val="00426B07"/>
    <w:rsid w:val="00426E04"/>
    <w:rsid w:val="00427B0D"/>
    <w:rsid w:val="0043092C"/>
    <w:rsid w:val="00431065"/>
    <w:rsid w:val="00431DCB"/>
    <w:rsid w:val="004330C7"/>
    <w:rsid w:val="0043329E"/>
    <w:rsid w:val="004337BC"/>
    <w:rsid w:val="00434297"/>
    <w:rsid w:val="00434382"/>
    <w:rsid w:val="00434AC8"/>
    <w:rsid w:val="00434CB9"/>
    <w:rsid w:val="0043666E"/>
    <w:rsid w:val="00440B46"/>
    <w:rsid w:val="00440F3E"/>
    <w:rsid w:val="00441141"/>
    <w:rsid w:val="004412F7"/>
    <w:rsid w:val="00441CC1"/>
    <w:rsid w:val="00442F5C"/>
    <w:rsid w:val="00443CEC"/>
    <w:rsid w:val="00443E51"/>
    <w:rsid w:val="00444CCB"/>
    <w:rsid w:val="0044502A"/>
    <w:rsid w:val="00446E79"/>
    <w:rsid w:val="00446FCE"/>
    <w:rsid w:val="004472BD"/>
    <w:rsid w:val="00447323"/>
    <w:rsid w:val="00447BB3"/>
    <w:rsid w:val="00450AEB"/>
    <w:rsid w:val="00450DD1"/>
    <w:rsid w:val="0045114F"/>
    <w:rsid w:val="00451E1D"/>
    <w:rsid w:val="00452FE4"/>
    <w:rsid w:val="004532DF"/>
    <w:rsid w:val="00453640"/>
    <w:rsid w:val="004539E4"/>
    <w:rsid w:val="00453A10"/>
    <w:rsid w:val="0045417A"/>
    <w:rsid w:val="00454F09"/>
    <w:rsid w:val="004569DC"/>
    <w:rsid w:val="00457024"/>
    <w:rsid w:val="0045702E"/>
    <w:rsid w:val="004571F0"/>
    <w:rsid w:val="00457933"/>
    <w:rsid w:val="00457DC4"/>
    <w:rsid w:val="00460F12"/>
    <w:rsid w:val="0046106F"/>
    <w:rsid w:val="004620CE"/>
    <w:rsid w:val="00463A43"/>
    <w:rsid w:val="00463C57"/>
    <w:rsid w:val="00464359"/>
    <w:rsid w:val="00464846"/>
    <w:rsid w:val="00464BCD"/>
    <w:rsid w:val="00465310"/>
    <w:rsid w:val="00466163"/>
    <w:rsid w:val="0046747F"/>
    <w:rsid w:val="004675D1"/>
    <w:rsid w:val="004678D4"/>
    <w:rsid w:val="004721BA"/>
    <w:rsid w:val="00473EEE"/>
    <w:rsid w:val="00474B4F"/>
    <w:rsid w:val="00474ECE"/>
    <w:rsid w:val="004755DF"/>
    <w:rsid w:val="004762FF"/>
    <w:rsid w:val="004764AB"/>
    <w:rsid w:val="0047703D"/>
    <w:rsid w:val="00477E10"/>
    <w:rsid w:val="004807E4"/>
    <w:rsid w:val="00481C49"/>
    <w:rsid w:val="00483D23"/>
    <w:rsid w:val="004849C1"/>
    <w:rsid w:val="00484B14"/>
    <w:rsid w:val="00484D81"/>
    <w:rsid w:val="004855F5"/>
    <w:rsid w:val="00485B26"/>
    <w:rsid w:val="00486B67"/>
    <w:rsid w:val="0048758C"/>
    <w:rsid w:val="00487E47"/>
    <w:rsid w:val="00490359"/>
    <w:rsid w:val="00490701"/>
    <w:rsid w:val="004913E7"/>
    <w:rsid w:val="0049296F"/>
    <w:rsid w:val="00493084"/>
    <w:rsid w:val="004943EB"/>
    <w:rsid w:val="00494AF0"/>
    <w:rsid w:val="00494C79"/>
    <w:rsid w:val="00495197"/>
    <w:rsid w:val="00495C8B"/>
    <w:rsid w:val="00496514"/>
    <w:rsid w:val="004977E4"/>
    <w:rsid w:val="00497E63"/>
    <w:rsid w:val="004A1043"/>
    <w:rsid w:val="004A13B6"/>
    <w:rsid w:val="004A193E"/>
    <w:rsid w:val="004A4FA4"/>
    <w:rsid w:val="004A5234"/>
    <w:rsid w:val="004A5368"/>
    <w:rsid w:val="004A648B"/>
    <w:rsid w:val="004A67EC"/>
    <w:rsid w:val="004A6B41"/>
    <w:rsid w:val="004A7DBF"/>
    <w:rsid w:val="004B0817"/>
    <w:rsid w:val="004B0BA7"/>
    <w:rsid w:val="004B0BFC"/>
    <w:rsid w:val="004B1992"/>
    <w:rsid w:val="004B1F98"/>
    <w:rsid w:val="004B2CC1"/>
    <w:rsid w:val="004B3E57"/>
    <w:rsid w:val="004B3F47"/>
    <w:rsid w:val="004B58B3"/>
    <w:rsid w:val="004B5D11"/>
    <w:rsid w:val="004B6FF5"/>
    <w:rsid w:val="004B74F7"/>
    <w:rsid w:val="004C02C2"/>
    <w:rsid w:val="004C0D49"/>
    <w:rsid w:val="004C2FCB"/>
    <w:rsid w:val="004C3737"/>
    <w:rsid w:val="004C38D1"/>
    <w:rsid w:val="004C3C95"/>
    <w:rsid w:val="004C4125"/>
    <w:rsid w:val="004C4B59"/>
    <w:rsid w:val="004C68D0"/>
    <w:rsid w:val="004C6BAB"/>
    <w:rsid w:val="004C7738"/>
    <w:rsid w:val="004C7955"/>
    <w:rsid w:val="004D0AE1"/>
    <w:rsid w:val="004D1806"/>
    <w:rsid w:val="004D24AA"/>
    <w:rsid w:val="004D3F71"/>
    <w:rsid w:val="004D4EF1"/>
    <w:rsid w:val="004D5A1A"/>
    <w:rsid w:val="004D5F6D"/>
    <w:rsid w:val="004D6FE6"/>
    <w:rsid w:val="004D7605"/>
    <w:rsid w:val="004E182A"/>
    <w:rsid w:val="004E22C5"/>
    <w:rsid w:val="004E3395"/>
    <w:rsid w:val="004E46DA"/>
    <w:rsid w:val="004E48A2"/>
    <w:rsid w:val="004E4B1C"/>
    <w:rsid w:val="004E58AB"/>
    <w:rsid w:val="004E5CCF"/>
    <w:rsid w:val="004F2215"/>
    <w:rsid w:val="004F280C"/>
    <w:rsid w:val="004F2F9A"/>
    <w:rsid w:val="004F3558"/>
    <w:rsid w:val="004F38AE"/>
    <w:rsid w:val="004F4612"/>
    <w:rsid w:val="004F4BF5"/>
    <w:rsid w:val="004F6A6B"/>
    <w:rsid w:val="004F6E86"/>
    <w:rsid w:val="004F793B"/>
    <w:rsid w:val="00503BDA"/>
    <w:rsid w:val="005061A6"/>
    <w:rsid w:val="005069D7"/>
    <w:rsid w:val="005072DB"/>
    <w:rsid w:val="00507CEC"/>
    <w:rsid w:val="00507FBF"/>
    <w:rsid w:val="005105E8"/>
    <w:rsid w:val="00511422"/>
    <w:rsid w:val="00511D48"/>
    <w:rsid w:val="00512B62"/>
    <w:rsid w:val="0051333D"/>
    <w:rsid w:val="005145E8"/>
    <w:rsid w:val="005160C2"/>
    <w:rsid w:val="00516FC7"/>
    <w:rsid w:val="005172CA"/>
    <w:rsid w:val="005224C9"/>
    <w:rsid w:val="00523536"/>
    <w:rsid w:val="00523F92"/>
    <w:rsid w:val="005244D2"/>
    <w:rsid w:val="00524A48"/>
    <w:rsid w:val="00524CD1"/>
    <w:rsid w:val="005258AC"/>
    <w:rsid w:val="00525B44"/>
    <w:rsid w:val="00526542"/>
    <w:rsid w:val="00527014"/>
    <w:rsid w:val="00527217"/>
    <w:rsid w:val="00527E64"/>
    <w:rsid w:val="0053039D"/>
    <w:rsid w:val="00531470"/>
    <w:rsid w:val="005324AA"/>
    <w:rsid w:val="005325B3"/>
    <w:rsid w:val="0053325D"/>
    <w:rsid w:val="00534A04"/>
    <w:rsid w:val="00534C25"/>
    <w:rsid w:val="00534E8A"/>
    <w:rsid w:val="005361AD"/>
    <w:rsid w:val="00536CEC"/>
    <w:rsid w:val="00537D82"/>
    <w:rsid w:val="00540681"/>
    <w:rsid w:val="0054118D"/>
    <w:rsid w:val="005415E7"/>
    <w:rsid w:val="00541CA8"/>
    <w:rsid w:val="00541F16"/>
    <w:rsid w:val="0054250D"/>
    <w:rsid w:val="005429D4"/>
    <w:rsid w:val="00544391"/>
    <w:rsid w:val="005443FF"/>
    <w:rsid w:val="00544643"/>
    <w:rsid w:val="0054575E"/>
    <w:rsid w:val="0054679C"/>
    <w:rsid w:val="00547164"/>
    <w:rsid w:val="005507E1"/>
    <w:rsid w:val="00550846"/>
    <w:rsid w:val="00550AE8"/>
    <w:rsid w:val="005526B2"/>
    <w:rsid w:val="00553613"/>
    <w:rsid w:val="00553D6D"/>
    <w:rsid w:val="00554ED7"/>
    <w:rsid w:val="005567FF"/>
    <w:rsid w:val="00556D56"/>
    <w:rsid w:val="00556F62"/>
    <w:rsid w:val="00557058"/>
    <w:rsid w:val="00557111"/>
    <w:rsid w:val="005576FB"/>
    <w:rsid w:val="00560A71"/>
    <w:rsid w:val="005613B2"/>
    <w:rsid w:val="005627EB"/>
    <w:rsid w:val="00562F96"/>
    <w:rsid w:val="0056392A"/>
    <w:rsid w:val="0056455E"/>
    <w:rsid w:val="0057099A"/>
    <w:rsid w:val="005710A2"/>
    <w:rsid w:val="00572A28"/>
    <w:rsid w:val="00572B80"/>
    <w:rsid w:val="00575770"/>
    <w:rsid w:val="005808D8"/>
    <w:rsid w:val="00581DE7"/>
    <w:rsid w:val="0058293D"/>
    <w:rsid w:val="00582BE3"/>
    <w:rsid w:val="00583EB7"/>
    <w:rsid w:val="00583FD4"/>
    <w:rsid w:val="00584A51"/>
    <w:rsid w:val="005854F4"/>
    <w:rsid w:val="005867F5"/>
    <w:rsid w:val="005874BB"/>
    <w:rsid w:val="0059229E"/>
    <w:rsid w:val="00592347"/>
    <w:rsid w:val="0059666A"/>
    <w:rsid w:val="005967F8"/>
    <w:rsid w:val="00597618"/>
    <w:rsid w:val="005A0681"/>
    <w:rsid w:val="005A0CD7"/>
    <w:rsid w:val="005A136E"/>
    <w:rsid w:val="005A14EC"/>
    <w:rsid w:val="005A1A4E"/>
    <w:rsid w:val="005A240E"/>
    <w:rsid w:val="005A254D"/>
    <w:rsid w:val="005A300B"/>
    <w:rsid w:val="005A3545"/>
    <w:rsid w:val="005A4E39"/>
    <w:rsid w:val="005B070F"/>
    <w:rsid w:val="005B0BC7"/>
    <w:rsid w:val="005B0CF5"/>
    <w:rsid w:val="005B2AB7"/>
    <w:rsid w:val="005B34E5"/>
    <w:rsid w:val="005B4151"/>
    <w:rsid w:val="005B53D3"/>
    <w:rsid w:val="005B55EE"/>
    <w:rsid w:val="005B71F3"/>
    <w:rsid w:val="005B77F6"/>
    <w:rsid w:val="005C074A"/>
    <w:rsid w:val="005C0943"/>
    <w:rsid w:val="005C1085"/>
    <w:rsid w:val="005C12EB"/>
    <w:rsid w:val="005C1834"/>
    <w:rsid w:val="005C26CA"/>
    <w:rsid w:val="005C3AF9"/>
    <w:rsid w:val="005C42B7"/>
    <w:rsid w:val="005C42D9"/>
    <w:rsid w:val="005C46A3"/>
    <w:rsid w:val="005C4A57"/>
    <w:rsid w:val="005C4B21"/>
    <w:rsid w:val="005C4D1A"/>
    <w:rsid w:val="005C59B5"/>
    <w:rsid w:val="005C7732"/>
    <w:rsid w:val="005D1288"/>
    <w:rsid w:val="005D12E5"/>
    <w:rsid w:val="005D1500"/>
    <w:rsid w:val="005D324A"/>
    <w:rsid w:val="005D3722"/>
    <w:rsid w:val="005D669A"/>
    <w:rsid w:val="005D66AF"/>
    <w:rsid w:val="005D6DDC"/>
    <w:rsid w:val="005E051E"/>
    <w:rsid w:val="005E0903"/>
    <w:rsid w:val="005E1708"/>
    <w:rsid w:val="005E1A00"/>
    <w:rsid w:val="005E4197"/>
    <w:rsid w:val="005E43F5"/>
    <w:rsid w:val="005E464E"/>
    <w:rsid w:val="005E4F73"/>
    <w:rsid w:val="005E6123"/>
    <w:rsid w:val="005E6947"/>
    <w:rsid w:val="005E6FA4"/>
    <w:rsid w:val="005F17DF"/>
    <w:rsid w:val="005F2162"/>
    <w:rsid w:val="005F26F0"/>
    <w:rsid w:val="005F3C73"/>
    <w:rsid w:val="005F4BCC"/>
    <w:rsid w:val="005F5072"/>
    <w:rsid w:val="005F5D1B"/>
    <w:rsid w:val="005F6160"/>
    <w:rsid w:val="005F6835"/>
    <w:rsid w:val="005F79F9"/>
    <w:rsid w:val="00600C46"/>
    <w:rsid w:val="00601D7A"/>
    <w:rsid w:val="00602161"/>
    <w:rsid w:val="006022A0"/>
    <w:rsid w:val="00602357"/>
    <w:rsid w:val="006033B2"/>
    <w:rsid w:val="006035A9"/>
    <w:rsid w:val="00603736"/>
    <w:rsid w:val="00604088"/>
    <w:rsid w:val="00605098"/>
    <w:rsid w:val="00605F0A"/>
    <w:rsid w:val="00607B72"/>
    <w:rsid w:val="00607E6A"/>
    <w:rsid w:val="00611E25"/>
    <w:rsid w:val="00612657"/>
    <w:rsid w:val="00612933"/>
    <w:rsid w:val="00612C51"/>
    <w:rsid w:val="0061333F"/>
    <w:rsid w:val="00615341"/>
    <w:rsid w:val="00620472"/>
    <w:rsid w:val="00621BCF"/>
    <w:rsid w:val="00624B11"/>
    <w:rsid w:val="00624C57"/>
    <w:rsid w:val="006253F2"/>
    <w:rsid w:val="00625B05"/>
    <w:rsid w:val="00625EB0"/>
    <w:rsid w:val="00625FD0"/>
    <w:rsid w:val="006269DB"/>
    <w:rsid w:val="00631293"/>
    <w:rsid w:val="00631900"/>
    <w:rsid w:val="006324D6"/>
    <w:rsid w:val="006330CA"/>
    <w:rsid w:val="00634709"/>
    <w:rsid w:val="00635BEC"/>
    <w:rsid w:val="00636118"/>
    <w:rsid w:val="00636164"/>
    <w:rsid w:val="006363CE"/>
    <w:rsid w:val="00636D21"/>
    <w:rsid w:val="00637052"/>
    <w:rsid w:val="0064083A"/>
    <w:rsid w:val="00640EE7"/>
    <w:rsid w:val="00641B2C"/>
    <w:rsid w:val="00643544"/>
    <w:rsid w:val="00644A21"/>
    <w:rsid w:val="00644E6D"/>
    <w:rsid w:val="00644F55"/>
    <w:rsid w:val="0064732D"/>
    <w:rsid w:val="006474FF"/>
    <w:rsid w:val="006526CB"/>
    <w:rsid w:val="0065452A"/>
    <w:rsid w:val="00654FC3"/>
    <w:rsid w:val="006565B0"/>
    <w:rsid w:val="00657DDA"/>
    <w:rsid w:val="00660EB7"/>
    <w:rsid w:val="0066133B"/>
    <w:rsid w:val="00662F04"/>
    <w:rsid w:val="00663408"/>
    <w:rsid w:val="00664389"/>
    <w:rsid w:val="0066458D"/>
    <w:rsid w:val="00665429"/>
    <w:rsid w:val="00666CB9"/>
    <w:rsid w:val="00667AC0"/>
    <w:rsid w:val="006709DD"/>
    <w:rsid w:val="00671E03"/>
    <w:rsid w:val="00672BD4"/>
    <w:rsid w:val="00674616"/>
    <w:rsid w:val="00674A60"/>
    <w:rsid w:val="006764FC"/>
    <w:rsid w:val="006769DA"/>
    <w:rsid w:val="00676ECA"/>
    <w:rsid w:val="006776C4"/>
    <w:rsid w:val="00677813"/>
    <w:rsid w:val="00677D24"/>
    <w:rsid w:val="00677F10"/>
    <w:rsid w:val="00680263"/>
    <w:rsid w:val="00680597"/>
    <w:rsid w:val="006805A0"/>
    <w:rsid w:val="00682DFA"/>
    <w:rsid w:val="006850AD"/>
    <w:rsid w:val="00685329"/>
    <w:rsid w:val="00685AD7"/>
    <w:rsid w:val="006877D2"/>
    <w:rsid w:val="0069133D"/>
    <w:rsid w:val="00691778"/>
    <w:rsid w:val="00691E58"/>
    <w:rsid w:val="00692ED7"/>
    <w:rsid w:val="00693C9F"/>
    <w:rsid w:val="006947D9"/>
    <w:rsid w:val="00695349"/>
    <w:rsid w:val="0069611B"/>
    <w:rsid w:val="00696819"/>
    <w:rsid w:val="00697B79"/>
    <w:rsid w:val="006A0B01"/>
    <w:rsid w:val="006A1012"/>
    <w:rsid w:val="006A1A75"/>
    <w:rsid w:val="006A3C96"/>
    <w:rsid w:val="006A40A8"/>
    <w:rsid w:val="006A5B49"/>
    <w:rsid w:val="006A710F"/>
    <w:rsid w:val="006B02C5"/>
    <w:rsid w:val="006B098B"/>
    <w:rsid w:val="006B12C0"/>
    <w:rsid w:val="006B1674"/>
    <w:rsid w:val="006B1DCA"/>
    <w:rsid w:val="006B3171"/>
    <w:rsid w:val="006B377C"/>
    <w:rsid w:val="006B37D9"/>
    <w:rsid w:val="006B52F8"/>
    <w:rsid w:val="006B54C1"/>
    <w:rsid w:val="006B5827"/>
    <w:rsid w:val="006B6C62"/>
    <w:rsid w:val="006B6C96"/>
    <w:rsid w:val="006B6E7F"/>
    <w:rsid w:val="006C07A2"/>
    <w:rsid w:val="006C2454"/>
    <w:rsid w:val="006C3A7A"/>
    <w:rsid w:val="006C4722"/>
    <w:rsid w:val="006C6C00"/>
    <w:rsid w:val="006C7D00"/>
    <w:rsid w:val="006D020D"/>
    <w:rsid w:val="006D3CC1"/>
    <w:rsid w:val="006D5A8C"/>
    <w:rsid w:val="006D70B0"/>
    <w:rsid w:val="006D7250"/>
    <w:rsid w:val="006D75D2"/>
    <w:rsid w:val="006E2498"/>
    <w:rsid w:val="006E36A5"/>
    <w:rsid w:val="006E51E5"/>
    <w:rsid w:val="006E5DE2"/>
    <w:rsid w:val="006F147A"/>
    <w:rsid w:val="006F15BA"/>
    <w:rsid w:val="006F1634"/>
    <w:rsid w:val="006F1888"/>
    <w:rsid w:val="006F2B84"/>
    <w:rsid w:val="006F3648"/>
    <w:rsid w:val="006F3CFE"/>
    <w:rsid w:val="006F49B8"/>
    <w:rsid w:val="006F5607"/>
    <w:rsid w:val="006F56D4"/>
    <w:rsid w:val="006F5745"/>
    <w:rsid w:val="0070076C"/>
    <w:rsid w:val="00700C21"/>
    <w:rsid w:val="00701E83"/>
    <w:rsid w:val="00704B2F"/>
    <w:rsid w:val="00705027"/>
    <w:rsid w:val="00706B07"/>
    <w:rsid w:val="007071FA"/>
    <w:rsid w:val="00707F07"/>
    <w:rsid w:val="0071050C"/>
    <w:rsid w:val="00711B93"/>
    <w:rsid w:val="00713472"/>
    <w:rsid w:val="007135DA"/>
    <w:rsid w:val="00714819"/>
    <w:rsid w:val="00714A9B"/>
    <w:rsid w:val="0071519E"/>
    <w:rsid w:val="00720088"/>
    <w:rsid w:val="00720922"/>
    <w:rsid w:val="00721001"/>
    <w:rsid w:val="00721A25"/>
    <w:rsid w:val="007232CB"/>
    <w:rsid w:val="007244EE"/>
    <w:rsid w:val="00726156"/>
    <w:rsid w:val="00726290"/>
    <w:rsid w:val="00726D82"/>
    <w:rsid w:val="00727D46"/>
    <w:rsid w:val="007334F6"/>
    <w:rsid w:val="00734DBE"/>
    <w:rsid w:val="007353D6"/>
    <w:rsid w:val="007368C3"/>
    <w:rsid w:val="00736D64"/>
    <w:rsid w:val="0073705A"/>
    <w:rsid w:val="00737108"/>
    <w:rsid w:val="00737FF9"/>
    <w:rsid w:val="00742040"/>
    <w:rsid w:val="00742EF2"/>
    <w:rsid w:val="00743E2A"/>
    <w:rsid w:val="00744DCF"/>
    <w:rsid w:val="00746915"/>
    <w:rsid w:val="0074704E"/>
    <w:rsid w:val="0075054F"/>
    <w:rsid w:val="00750611"/>
    <w:rsid w:val="0075428F"/>
    <w:rsid w:val="00754D49"/>
    <w:rsid w:val="00755535"/>
    <w:rsid w:val="00756961"/>
    <w:rsid w:val="00763DC2"/>
    <w:rsid w:val="00765630"/>
    <w:rsid w:val="00766B69"/>
    <w:rsid w:val="00767739"/>
    <w:rsid w:val="0077059C"/>
    <w:rsid w:val="00770A8C"/>
    <w:rsid w:val="007721F5"/>
    <w:rsid w:val="00773165"/>
    <w:rsid w:val="0077330B"/>
    <w:rsid w:val="007741F5"/>
    <w:rsid w:val="0077579B"/>
    <w:rsid w:val="00776162"/>
    <w:rsid w:val="0077616A"/>
    <w:rsid w:val="00777D5B"/>
    <w:rsid w:val="0078038F"/>
    <w:rsid w:val="0078085C"/>
    <w:rsid w:val="00780C51"/>
    <w:rsid w:val="0078146F"/>
    <w:rsid w:val="00781623"/>
    <w:rsid w:val="00782A26"/>
    <w:rsid w:val="0078415E"/>
    <w:rsid w:val="00784439"/>
    <w:rsid w:val="00784AF2"/>
    <w:rsid w:val="00785030"/>
    <w:rsid w:val="007859AF"/>
    <w:rsid w:val="00785F3E"/>
    <w:rsid w:val="0078683D"/>
    <w:rsid w:val="00786C0D"/>
    <w:rsid w:val="007902AA"/>
    <w:rsid w:val="00790CF8"/>
    <w:rsid w:val="0079113A"/>
    <w:rsid w:val="007914BB"/>
    <w:rsid w:val="0079277B"/>
    <w:rsid w:val="00792F61"/>
    <w:rsid w:val="00793DBD"/>
    <w:rsid w:val="007955A0"/>
    <w:rsid w:val="00795D14"/>
    <w:rsid w:val="0079745B"/>
    <w:rsid w:val="007A208A"/>
    <w:rsid w:val="007A24F0"/>
    <w:rsid w:val="007A4B49"/>
    <w:rsid w:val="007A5119"/>
    <w:rsid w:val="007A5294"/>
    <w:rsid w:val="007B0DC8"/>
    <w:rsid w:val="007B1557"/>
    <w:rsid w:val="007B3FD5"/>
    <w:rsid w:val="007B4D05"/>
    <w:rsid w:val="007B5AFB"/>
    <w:rsid w:val="007B6EB3"/>
    <w:rsid w:val="007B6FA6"/>
    <w:rsid w:val="007B703F"/>
    <w:rsid w:val="007B70CF"/>
    <w:rsid w:val="007B72AA"/>
    <w:rsid w:val="007C0B4F"/>
    <w:rsid w:val="007C1556"/>
    <w:rsid w:val="007C1C0C"/>
    <w:rsid w:val="007C2EFB"/>
    <w:rsid w:val="007C2F69"/>
    <w:rsid w:val="007C38E8"/>
    <w:rsid w:val="007C4738"/>
    <w:rsid w:val="007C5198"/>
    <w:rsid w:val="007C5ADC"/>
    <w:rsid w:val="007C67E1"/>
    <w:rsid w:val="007C7175"/>
    <w:rsid w:val="007D0E33"/>
    <w:rsid w:val="007D0F4F"/>
    <w:rsid w:val="007D20A8"/>
    <w:rsid w:val="007D30F6"/>
    <w:rsid w:val="007D3347"/>
    <w:rsid w:val="007D39AF"/>
    <w:rsid w:val="007D755C"/>
    <w:rsid w:val="007E207F"/>
    <w:rsid w:val="007E30C7"/>
    <w:rsid w:val="007E3D44"/>
    <w:rsid w:val="007E3E80"/>
    <w:rsid w:val="007E42A0"/>
    <w:rsid w:val="007E4522"/>
    <w:rsid w:val="007E4BEC"/>
    <w:rsid w:val="007E506A"/>
    <w:rsid w:val="007E79CB"/>
    <w:rsid w:val="007F2B92"/>
    <w:rsid w:val="007F3DA6"/>
    <w:rsid w:val="007F46FE"/>
    <w:rsid w:val="007F4B3C"/>
    <w:rsid w:val="007F5F76"/>
    <w:rsid w:val="007F72B8"/>
    <w:rsid w:val="007F7EB0"/>
    <w:rsid w:val="0080082E"/>
    <w:rsid w:val="00800AD6"/>
    <w:rsid w:val="00801661"/>
    <w:rsid w:val="00803771"/>
    <w:rsid w:val="00803AF8"/>
    <w:rsid w:val="0080464B"/>
    <w:rsid w:val="00804A1C"/>
    <w:rsid w:val="00806AB9"/>
    <w:rsid w:val="00807146"/>
    <w:rsid w:val="00807F32"/>
    <w:rsid w:val="00807FAB"/>
    <w:rsid w:val="008102C4"/>
    <w:rsid w:val="008103C1"/>
    <w:rsid w:val="00810D62"/>
    <w:rsid w:val="00811355"/>
    <w:rsid w:val="008154CD"/>
    <w:rsid w:val="00815579"/>
    <w:rsid w:val="00815770"/>
    <w:rsid w:val="008167F8"/>
    <w:rsid w:val="00817205"/>
    <w:rsid w:val="008207BE"/>
    <w:rsid w:val="008221F2"/>
    <w:rsid w:val="008236F7"/>
    <w:rsid w:val="008244B7"/>
    <w:rsid w:val="00825F10"/>
    <w:rsid w:val="00826F0C"/>
    <w:rsid w:val="0082733C"/>
    <w:rsid w:val="008278AF"/>
    <w:rsid w:val="00827A95"/>
    <w:rsid w:val="00830D50"/>
    <w:rsid w:val="00830EF5"/>
    <w:rsid w:val="008324BA"/>
    <w:rsid w:val="00832A05"/>
    <w:rsid w:val="00832FF5"/>
    <w:rsid w:val="00834033"/>
    <w:rsid w:val="00835807"/>
    <w:rsid w:val="008368B4"/>
    <w:rsid w:val="00836A50"/>
    <w:rsid w:val="008379EF"/>
    <w:rsid w:val="00837DF2"/>
    <w:rsid w:val="00841C91"/>
    <w:rsid w:val="00841DD6"/>
    <w:rsid w:val="0084202A"/>
    <w:rsid w:val="008426BD"/>
    <w:rsid w:val="00842C64"/>
    <w:rsid w:val="00842C73"/>
    <w:rsid w:val="00843AE1"/>
    <w:rsid w:val="00844150"/>
    <w:rsid w:val="0084441D"/>
    <w:rsid w:val="00844C43"/>
    <w:rsid w:val="0085083A"/>
    <w:rsid w:val="0085194C"/>
    <w:rsid w:val="00851E75"/>
    <w:rsid w:val="00852B3D"/>
    <w:rsid w:val="00853CA3"/>
    <w:rsid w:val="00854880"/>
    <w:rsid w:val="00854B4F"/>
    <w:rsid w:val="00855AD2"/>
    <w:rsid w:val="00856310"/>
    <w:rsid w:val="008567DB"/>
    <w:rsid w:val="008573EA"/>
    <w:rsid w:val="008600E5"/>
    <w:rsid w:val="008608BA"/>
    <w:rsid w:val="00860C55"/>
    <w:rsid w:val="008616E5"/>
    <w:rsid w:val="00861C58"/>
    <w:rsid w:val="00862082"/>
    <w:rsid w:val="00862CAB"/>
    <w:rsid w:val="00865F88"/>
    <w:rsid w:val="0086601C"/>
    <w:rsid w:val="00866379"/>
    <w:rsid w:val="008667AF"/>
    <w:rsid w:val="0087004C"/>
    <w:rsid w:val="008712C0"/>
    <w:rsid w:val="00872441"/>
    <w:rsid w:val="00872F02"/>
    <w:rsid w:val="00873B77"/>
    <w:rsid w:val="00874FE1"/>
    <w:rsid w:val="00877BAF"/>
    <w:rsid w:val="00880615"/>
    <w:rsid w:val="00880EE3"/>
    <w:rsid w:val="0088160F"/>
    <w:rsid w:val="008852CE"/>
    <w:rsid w:val="008854EC"/>
    <w:rsid w:val="00885665"/>
    <w:rsid w:val="00885672"/>
    <w:rsid w:val="0089064D"/>
    <w:rsid w:val="00892052"/>
    <w:rsid w:val="00892223"/>
    <w:rsid w:val="008943E2"/>
    <w:rsid w:val="008949E5"/>
    <w:rsid w:val="00894E64"/>
    <w:rsid w:val="008952DA"/>
    <w:rsid w:val="00895989"/>
    <w:rsid w:val="008959BD"/>
    <w:rsid w:val="00896536"/>
    <w:rsid w:val="00897EF5"/>
    <w:rsid w:val="008A082A"/>
    <w:rsid w:val="008A0C4A"/>
    <w:rsid w:val="008A18BD"/>
    <w:rsid w:val="008A3A20"/>
    <w:rsid w:val="008A4782"/>
    <w:rsid w:val="008A7215"/>
    <w:rsid w:val="008B039E"/>
    <w:rsid w:val="008B066B"/>
    <w:rsid w:val="008B1D9A"/>
    <w:rsid w:val="008B24C0"/>
    <w:rsid w:val="008B36B7"/>
    <w:rsid w:val="008B434B"/>
    <w:rsid w:val="008B466C"/>
    <w:rsid w:val="008B4987"/>
    <w:rsid w:val="008B549E"/>
    <w:rsid w:val="008B5BFA"/>
    <w:rsid w:val="008C033D"/>
    <w:rsid w:val="008C0C36"/>
    <w:rsid w:val="008C2174"/>
    <w:rsid w:val="008C4D89"/>
    <w:rsid w:val="008C4E2E"/>
    <w:rsid w:val="008C545B"/>
    <w:rsid w:val="008C5DF5"/>
    <w:rsid w:val="008C5F93"/>
    <w:rsid w:val="008C676B"/>
    <w:rsid w:val="008C6FCF"/>
    <w:rsid w:val="008D16A5"/>
    <w:rsid w:val="008D1AA1"/>
    <w:rsid w:val="008D37F7"/>
    <w:rsid w:val="008D3BDD"/>
    <w:rsid w:val="008D4714"/>
    <w:rsid w:val="008D66F6"/>
    <w:rsid w:val="008D6F71"/>
    <w:rsid w:val="008D705D"/>
    <w:rsid w:val="008D777C"/>
    <w:rsid w:val="008E06D0"/>
    <w:rsid w:val="008E3B2A"/>
    <w:rsid w:val="008F05FB"/>
    <w:rsid w:val="008F0647"/>
    <w:rsid w:val="008F0942"/>
    <w:rsid w:val="008F12C2"/>
    <w:rsid w:val="008F1F05"/>
    <w:rsid w:val="008F1F60"/>
    <w:rsid w:val="008F27F6"/>
    <w:rsid w:val="008F29D9"/>
    <w:rsid w:val="008F2E07"/>
    <w:rsid w:val="008F3183"/>
    <w:rsid w:val="008F4574"/>
    <w:rsid w:val="008F4974"/>
    <w:rsid w:val="008F5165"/>
    <w:rsid w:val="008F5C0C"/>
    <w:rsid w:val="008F6007"/>
    <w:rsid w:val="00902B33"/>
    <w:rsid w:val="00903BFA"/>
    <w:rsid w:val="00904536"/>
    <w:rsid w:val="00905559"/>
    <w:rsid w:val="00905987"/>
    <w:rsid w:val="00905F7B"/>
    <w:rsid w:val="00910044"/>
    <w:rsid w:val="00912AD8"/>
    <w:rsid w:val="009130AF"/>
    <w:rsid w:val="009136AE"/>
    <w:rsid w:val="00917877"/>
    <w:rsid w:val="009178A8"/>
    <w:rsid w:val="00917ECA"/>
    <w:rsid w:val="0092226F"/>
    <w:rsid w:val="0092278C"/>
    <w:rsid w:val="0092426C"/>
    <w:rsid w:val="009246EB"/>
    <w:rsid w:val="009247B0"/>
    <w:rsid w:val="00924C46"/>
    <w:rsid w:val="00925529"/>
    <w:rsid w:val="009259F3"/>
    <w:rsid w:val="00925D8B"/>
    <w:rsid w:val="00930C75"/>
    <w:rsid w:val="0093103D"/>
    <w:rsid w:val="00931E04"/>
    <w:rsid w:val="00932D1E"/>
    <w:rsid w:val="009331ED"/>
    <w:rsid w:val="00933587"/>
    <w:rsid w:val="00934080"/>
    <w:rsid w:val="009347C5"/>
    <w:rsid w:val="00934CD8"/>
    <w:rsid w:val="00934D51"/>
    <w:rsid w:val="00935E26"/>
    <w:rsid w:val="00940A31"/>
    <w:rsid w:val="00940BC2"/>
    <w:rsid w:val="0094105F"/>
    <w:rsid w:val="009413A6"/>
    <w:rsid w:val="00941A55"/>
    <w:rsid w:val="00945BD5"/>
    <w:rsid w:val="0094602D"/>
    <w:rsid w:val="009466A0"/>
    <w:rsid w:val="0095122A"/>
    <w:rsid w:val="00952418"/>
    <w:rsid w:val="00952A6E"/>
    <w:rsid w:val="00952B11"/>
    <w:rsid w:val="009533B1"/>
    <w:rsid w:val="009540F3"/>
    <w:rsid w:val="009544F8"/>
    <w:rsid w:val="009551C7"/>
    <w:rsid w:val="00955EBF"/>
    <w:rsid w:val="009562A7"/>
    <w:rsid w:val="00956DB0"/>
    <w:rsid w:val="00956E2E"/>
    <w:rsid w:val="00956F76"/>
    <w:rsid w:val="0095702E"/>
    <w:rsid w:val="009572B9"/>
    <w:rsid w:val="00957EDD"/>
    <w:rsid w:val="009606C1"/>
    <w:rsid w:val="00960A75"/>
    <w:rsid w:val="00961611"/>
    <w:rsid w:val="00963149"/>
    <w:rsid w:val="0096387A"/>
    <w:rsid w:val="009638AC"/>
    <w:rsid w:val="00963CCF"/>
    <w:rsid w:val="009641C2"/>
    <w:rsid w:val="009665F2"/>
    <w:rsid w:val="00966672"/>
    <w:rsid w:val="00966737"/>
    <w:rsid w:val="00966CE9"/>
    <w:rsid w:val="00967C8D"/>
    <w:rsid w:val="00971A4A"/>
    <w:rsid w:val="00972E4E"/>
    <w:rsid w:val="009754AD"/>
    <w:rsid w:val="00976795"/>
    <w:rsid w:val="009774F0"/>
    <w:rsid w:val="00980BE2"/>
    <w:rsid w:val="00982439"/>
    <w:rsid w:val="00982FB1"/>
    <w:rsid w:val="00984E97"/>
    <w:rsid w:val="00986585"/>
    <w:rsid w:val="00991059"/>
    <w:rsid w:val="0099160C"/>
    <w:rsid w:val="00991E28"/>
    <w:rsid w:val="00994B0B"/>
    <w:rsid w:val="00996AF0"/>
    <w:rsid w:val="00997BC6"/>
    <w:rsid w:val="009A24B6"/>
    <w:rsid w:val="009A29D4"/>
    <w:rsid w:val="009A2D95"/>
    <w:rsid w:val="009A3D04"/>
    <w:rsid w:val="009A4D8B"/>
    <w:rsid w:val="009A50ED"/>
    <w:rsid w:val="009A5649"/>
    <w:rsid w:val="009A5919"/>
    <w:rsid w:val="009A6492"/>
    <w:rsid w:val="009A6542"/>
    <w:rsid w:val="009A78E8"/>
    <w:rsid w:val="009B0DE9"/>
    <w:rsid w:val="009B1167"/>
    <w:rsid w:val="009B1919"/>
    <w:rsid w:val="009B1989"/>
    <w:rsid w:val="009B5B39"/>
    <w:rsid w:val="009B5BAE"/>
    <w:rsid w:val="009B69FC"/>
    <w:rsid w:val="009B6B7B"/>
    <w:rsid w:val="009B6C7C"/>
    <w:rsid w:val="009B71FD"/>
    <w:rsid w:val="009B7DCB"/>
    <w:rsid w:val="009C000B"/>
    <w:rsid w:val="009C29FD"/>
    <w:rsid w:val="009C4E2F"/>
    <w:rsid w:val="009C5A02"/>
    <w:rsid w:val="009C64AF"/>
    <w:rsid w:val="009C651D"/>
    <w:rsid w:val="009C6736"/>
    <w:rsid w:val="009D1B11"/>
    <w:rsid w:val="009D1DC0"/>
    <w:rsid w:val="009D2E39"/>
    <w:rsid w:val="009D3153"/>
    <w:rsid w:val="009D3371"/>
    <w:rsid w:val="009D43B1"/>
    <w:rsid w:val="009D5045"/>
    <w:rsid w:val="009D5B83"/>
    <w:rsid w:val="009D5BA0"/>
    <w:rsid w:val="009D604D"/>
    <w:rsid w:val="009D660D"/>
    <w:rsid w:val="009D669D"/>
    <w:rsid w:val="009E050A"/>
    <w:rsid w:val="009E0DFD"/>
    <w:rsid w:val="009E2F0C"/>
    <w:rsid w:val="009E3EE2"/>
    <w:rsid w:val="009E477A"/>
    <w:rsid w:val="009E48AC"/>
    <w:rsid w:val="009E58F6"/>
    <w:rsid w:val="009E5E4C"/>
    <w:rsid w:val="009E6313"/>
    <w:rsid w:val="009E6D6F"/>
    <w:rsid w:val="009F07DE"/>
    <w:rsid w:val="009F1264"/>
    <w:rsid w:val="009F2890"/>
    <w:rsid w:val="009F2F8B"/>
    <w:rsid w:val="009F3A44"/>
    <w:rsid w:val="009F3A60"/>
    <w:rsid w:val="009F44B0"/>
    <w:rsid w:val="009F4592"/>
    <w:rsid w:val="009F48C8"/>
    <w:rsid w:val="009F7F58"/>
    <w:rsid w:val="00A0091E"/>
    <w:rsid w:val="00A01EAC"/>
    <w:rsid w:val="00A02DA4"/>
    <w:rsid w:val="00A03126"/>
    <w:rsid w:val="00A03191"/>
    <w:rsid w:val="00A0375A"/>
    <w:rsid w:val="00A039A1"/>
    <w:rsid w:val="00A03C6B"/>
    <w:rsid w:val="00A0403C"/>
    <w:rsid w:val="00A04FA7"/>
    <w:rsid w:val="00A06C33"/>
    <w:rsid w:val="00A07388"/>
    <w:rsid w:val="00A145C2"/>
    <w:rsid w:val="00A15A98"/>
    <w:rsid w:val="00A17AC4"/>
    <w:rsid w:val="00A21862"/>
    <w:rsid w:val="00A23AE3"/>
    <w:rsid w:val="00A23FC9"/>
    <w:rsid w:val="00A2427A"/>
    <w:rsid w:val="00A25656"/>
    <w:rsid w:val="00A25745"/>
    <w:rsid w:val="00A27992"/>
    <w:rsid w:val="00A310E5"/>
    <w:rsid w:val="00A319B1"/>
    <w:rsid w:val="00A3530E"/>
    <w:rsid w:val="00A35493"/>
    <w:rsid w:val="00A35D56"/>
    <w:rsid w:val="00A35FF4"/>
    <w:rsid w:val="00A3617C"/>
    <w:rsid w:val="00A3649A"/>
    <w:rsid w:val="00A36996"/>
    <w:rsid w:val="00A412B4"/>
    <w:rsid w:val="00A43229"/>
    <w:rsid w:val="00A4496E"/>
    <w:rsid w:val="00A44F7C"/>
    <w:rsid w:val="00A45392"/>
    <w:rsid w:val="00A45C3C"/>
    <w:rsid w:val="00A5358B"/>
    <w:rsid w:val="00A537D3"/>
    <w:rsid w:val="00A553E5"/>
    <w:rsid w:val="00A559E2"/>
    <w:rsid w:val="00A56FFB"/>
    <w:rsid w:val="00A572B8"/>
    <w:rsid w:val="00A57F87"/>
    <w:rsid w:val="00A60517"/>
    <w:rsid w:val="00A606BD"/>
    <w:rsid w:val="00A60858"/>
    <w:rsid w:val="00A614E9"/>
    <w:rsid w:val="00A619C0"/>
    <w:rsid w:val="00A61D6A"/>
    <w:rsid w:val="00A62391"/>
    <w:rsid w:val="00A6279B"/>
    <w:rsid w:val="00A63186"/>
    <w:rsid w:val="00A636B0"/>
    <w:rsid w:val="00A6428F"/>
    <w:rsid w:val="00A649DB"/>
    <w:rsid w:val="00A650F6"/>
    <w:rsid w:val="00A65F12"/>
    <w:rsid w:val="00A6762C"/>
    <w:rsid w:val="00A67A82"/>
    <w:rsid w:val="00A709D3"/>
    <w:rsid w:val="00A70DF1"/>
    <w:rsid w:val="00A710F4"/>
    <w:rsid w:val="00A71FA8"/>
    <w:rsid w:val="00A72AC7"/>
    <w:rsid w:val="00A7362D"/>
    <w:rsid w:val="00A7399A"/>
    <w:rsid w:val="00A75CFA"/>
    <w:rsid w:val="00A77488"/>
    <w:rsid w:val="00A8061E"/>
    <w:rsid w:val="00A8199F"/>
    <w:rsid w:val="00A82B9E"/>
    <w:rsid w:val="00A82ED0"/>
    <w:rsid w:val="00A83452"/>
    <w:rsid w:val="00A8488B"/>
    <w:rsid w:val="00A85240"/>
    <w:rsid w:val="00A90264"/>
    <w:rsid w:val="00A90D70"/>
    <w:rsid w:val="00A919F7"/>
    <w:rsid w:val="00A91A3B"/>
    <w:rsid w:val="00A95ABA"/>
    <w:rsid w:val="00A95FEB"/>
    <w:rsid w:val="00A96008"/>
    <w:rsid w:val="00A96C8A"/>
    <w:rsid w:val="00A97505"/>
    <w:rsid w:val="00AA0073"/>
    <w:rsid w:val="00AA10B8"/>
    <w:rsid w:val="00AA1C8E"/>
    <w:rsid w:val="00AA30C2"/>
    <w:rsid w:val="00AA30E2"/>
    <w:rsid w:val="00AA33A1"/>
    <w:rsid w:val="00AA4E8C"/>
    <w:rsid w:val="00AA50DC"/>
    <w:rsid w:val="00AA6184"/>
    <w:rsid w:val="00AA7DC2"/>
    <w:rsid w:val="00AB1373"/>
    <w:rsid w:val="00AB1746"/>
    <w:rsid w:val="00AB1A0C"/>
    <w:rsid w:val="00AB2D81"/>
    <w:rsid w:val="00AB5B12"/>
    <w:rsid w:val="00AB614E"/>
    <w:rsid w:val="00AB6EB2"/>
    <w:rsid w:val="00AB7988"/>
    <w:rsid w:val="00AC00E0"/>
    <w:rsid w:val="00AC0BAB"/>
    <w:rsid w:val="00AC0C80"/>
    <w:rsid w:val="00AC1309"/>
    <w:rsid w:val="00AC16B5"/>
    <w:rsid w:val="00AC2BC7"/>
    <w:rsid w:val="00AC35BC"/>
    <w:rsid w:val="00AC427B"/>
    <w:rsid w:val="00AC487F"/>
    <w:rsid w:val="00AC4C75"/>
    <w:rsid w:val="00AC50A6"/>
    <w:rsid w:val="00AC5527"/>
    <w:rsid w:val="00AC6618"/>
    <w:rsid w:val="00AC68D1"/>
    <w:rsid w:val="00AC719F"/>
    <w:rsid w:val="00AC7897"/>
    <w:rsid w:val="00AD0032"/>
    <w:rsid w:val="00AD05FF"/>
    <w:rsid w:val="00AD069D"/>
    <w:rsid w:val="00AD0B84"/>
    <w:rsid w:val="00AD1489"/>
    <w:rsid w:val="00AD1E11"/>
    <w:rsid w:val="00AD20E1"/>
    <w:rsid w:val="00AD342B"/>
    <w:rsid w:val="00AD43E1"/>
    <w:rsid w:val="00AE0DFB"/>
    <w:rsid w:val="00AE20DA"/>
    <w:rsid w:val="00AE5FDD"/>
    <w:rsid w:val="00AE619C"/>
    <w:rsid w:val="00AE6492"/>
    <w:rsid w:val="00AE6F5D"/>
    <w:rsid w:val="00AE75F3"/>
    <w:rsid w:val="00AE78C0"/>
    <w:rsid w:val="00AF04F1"/>
    <w:rsid w:val="00AF082E"/>
    <w:rsid w:val="00AF0A6A"/>
    <w:rsid w:val="00AF18BB"/>
    <w:rsid w:val="00AF19E5"/>
    <w:rsid w:val="00AF1A54"/>
    <w:rsid w:val="00AF1B6D"/>
    <w:rsid w:val="00AF1C26"/>
    <w:rsid w:val="00AF30BE"/>
    <w:rsid w:val="00AF3B72"/>
    <w:rsid w:val="00AF3D6B"/>
    <w:rsid w:val="00AF3EA2"/>
    <w:rsid w:val="00AF47E9"/>
    <w:rsid w:val="00AF4952"/>
    <w:rsid w:val="00AF681A"/>
    <w:rsid w:val="00AF6CE0"/>
    <w:rsid w:val="00AF6F44"/>
    <w:rsid w:val="00AF7A82"/>
    <w:rsid w:val="00B00149"/>
    <w:rsid w:val="00B02FEA"/>
    <w:rsid w:val="00B0423A"/>
    <w:rsid w:val="00B04F60"/>
    <w:rsid w:val="00B05B1B"/>
    <w:rsid w:val="00B077F0"/>
    <w:rsid w:val="00B07C91"/>
    <w:rsid w:val="00B1042D"/>
    <w:rsid w:val="00B10CCD"/>
    <w:rsid w:val="00B10CD0"/>
    <w:rsid w:val="00B11E4F"/>
    <w:rsid w:val="00B13C68"/>
    <w:rsid w:val="00B144AF"/>
    <w:rsid w:val="00B152E8"/>
    <w:rsid w:val="00B1704F"/>
    <w:rsid w:val="00B20938"/>
    <w:rsid w:val="00B2113E"/>
    <w:rsid w:val="00B213AC"/>
    <w:rsid w:val="00B21477"/>
    <w:rsid w:val="00B219BD"/>
    <w:rsid w:val="00B21AC4"/>
    <w:rsid w:val="00B22967"/>
    <w:rsid w:val="00B22B16"/>
    <w:rsid w:val="00B2305A"/>
    <w:rsid w:val="00B231AE"/>
    <w:rsid w:val="00B2428B"/>
    <w:rsid w:val="00B24766"/>
    <w:rsid w:val="00B25129"/>
    <w:rsid w:val="00B268B5"/>
    <w:rsid w:val="00B269DC"/>
    <w:rsid w:val="00B26CEB"/>
    <w:rsid w:val="00B27AE3"/>
    <w:rsid w:val="00B27C44"/>
    <w:rsid w:val="00B27D59"/>
    <w:rsid w:val="00B3056C"/>
    <w:rsid w:val="00B306D3"/>
    <w:rsid w:val="00B30DC5"/>
    <w:rsid w:val="00B32327"/>
    <w:rsid w:val="00B33340"/>
    <w:rsid w:val="00B33EBF"/>
    <w:rsid w:val="00B35623"/>
    <w:rsid w:val="00B3710B"/>
    <w:rsid w:val="00B4018F"/>
    <w:rsid w:val="00B41045"/>
    <w:rsid w:val="00B410D5"/>
    <w:rsid w:val="00B41D45"/>
    <w:rsid w:val="00B41D8F"/>
    <w:rsid w:val="00B420EC"/>
    <w:rsid w:val="00B42521"/>
    <w:rsid w:val="00B4321D"/>
    <w:rsid w:val="00B452DC"/>
    <w:rsid w:val="00B45428"/>
    <w:rsid w:val="00B46824"/>
    <w:rsid w:val="00B4D4E7"/>
    <w:rsid w:val="00B50300"/>
    <w:rsid w:val="00B50818"/>
    <w:rsid w:val="00B524D7"/>
    <w:rsid w:val="00B52E5B"/>
    <w:rsid w:val="00B53FFC"/>
    <w:rsid w:val="00B54809"/>
    <w:rsid w:val="00B54C14"/>
    <w:rsid w:val="00B55EC0"/>
    <w:rsid w:val="00B56026"/>
    <w:rsid w:val="00B56E57"/>
    <w:rsid w:val="00B57DF1"/>
    <w:rsid w:val="00B57FBC"/>
    <w:rsid w:val="00B631C9"/>
    <w:rsid w:val="00B6329C"/>
    <w:rsid w:val="00B63C2E"/>
    <w:rsid w:val="00B647B6"/>
    <w:rsid w:val="00B655C3"/>
    <w:rsid w:val="00B65AFD"/>
    <w:rsid w:val="00B6623A"/>
    <w:rsid w:val="00B706D8"/>
    <w:rsid w:val="00B7169D"/>
    <w:rsid w:val="00B719A6"/>
    <w:rsid w:val="00B7207A"/>
    <w:rsid w:val="00B723AF"/>
    <w:rsid w:val="00B73798"/>
    <w:rsid w:val="00B76DB0"/>
    <w:rsid w:val="00B779EB"/>
    <w:rsid w:val="00B77AD0"/>
    <w:rsid w:val="00B800D9"/>
    <w:rsid w:val="00B80FC4"/>
    <w:rsid w:val="00B81BE8"/>
    <w:rsid w:val="00B83915"/>
    <w:rsid w:val="00B8608C"/>
    <w:rsid w:val="00B86EE3"/>
    <w:rsid w:val="00B87393"/>
    <w:rsid w:val="00B87942"/>
    <w:rsid w:val="00B91876"/>
    <w:rsid w:val="00B91A41"/>
    <w:rsid w:val="00B9290A"/>
    <w:rsid w:val="00B93DF1"/>
    <w:rsid w:val="00B949E1"/>
    <w:rsid w:val="00B94A25"/>
    <w:rsid w:val="00B96058"/>
    <w:rsid w:val="00B975DF"/>
    <w:rsid w:val="00BA091C"/>
    <w:rsid w:val="00BA1A2F"/>
    <w:rsid w:val="00BA1CBA"/>
    <w:rsid w:val="00BA1D31"/>
    <w:rsid w:val="00BA2FBA"/>
    <w:rsid w:val="00BA492F"/>
    <w:rsid w:val="00BA536D"/>
    <w:rsid w:val="00BA5CBA"/>
    <w:rsid w:val="00BA693A"/>
    <w:rsid w:val="00BA6CCF"/>
    <w:rsid w:val="00BA7843"/>
    <w:rsid w:val="00BA7AC3"/>
    <w:rsid w:val="00BA7B8A"/>
    <w:rsid w:val="00BB059F"/>
    <w:rsid w:val="00BB19F4"/>
    <w:rsid w:val="00BB22DE"/>
    <w:rsid w:val="00BB29E0"/>
    <w:rsid w:val="00BB317F"/>
    <w:rsid w:val="00BB6140"/>
    <w:rsid w:val="00BB6193"/>
    <w:rsid w:val="00BB619C"/>
    <w:rsid w:val="00BB6449"/>
    <w:rsid w:val="00BB6804"/>
    <w:rsid w:val="00BB6A3D"/>
    <w:rsid w:val="00BB6AAE"/>
    <w:rsid w:val="00BB6CC9"/>
    <w:rsid w:val="00BB7261"/>
    <w:rsid w:val="00BC0232"/>
    <w:rsid w:val="00BC27F8"/>
    <w:rsid w:val="00BC321D"/>
    <w:rsid w:val="00BC4E7C"/>
    <w:rsid w:val="00BC62D3"/>
    <w:rsid w:val="00BC7FF6"/>
    <w:rsid w:val="00BD0A85"/>
    <w:rsid w:val="00BD28AB"/>
    <w:rsid w:val="00BD3361"/>
    <w:rsid w:val="00BD3ABE"/>
    <w:rsid w:val="00BD76C2"/>
    <w:rsid w:val="00BD7C70"/>
    <w:rsid w:val="00BE08F9"/>
    <w:rsid w:val="00BE1681"/>
    <w:rsid w:val="00BE2846"/>
    <w:rsid w:val="00BE2B88"/>
    <w:rsid w:val="00BE4105"/>
    <w:rsid w:val="00BE4510"/>
    <w:rsid w:val="00BE76E0"/>
    <w:rsid w:val="00BF033B"/>
    <w:rsid w:val="00BF4290"/>
    <w:rsid w:val="00BF4539"/>
    <w:rsid w:val="00BF4D80"/>
    <w:rsid w:val="00BF5F1A"/>
    <w:rsid w:val="00BF5FEB"/>
    <w:rsid w:val="00BF7433"/>
    <w:rsid w:val="00BF794E"/>
    <w:rsid w:val="00C007BE"/>
    <w:rsid w:val="00C017D9"/>
    <w:rsid w:val="00C01BB5"/>
    <w:rsid w:val="00C02195"/>
    <w:rsid w:val="00C023F7"/>
    <w:rsid w:val="00C02F45"/>
    <w:rsid w:val="00C04238"/>
    <w:rsid w:val="00C04576"/>
    <w:rsid w:val="00C04783"/>
    <w:rsid w:val="00C04F9D"/>
    <w:rsid w:val="00C06EBF"/>
    <w:rsid w:val="00C07E4C"/>
    <w:rsid w:val="00C1019C"/>
    <w:rsid w:val="00C10611"/>
    <w:rsid w:val="00C10640"/>
    <w:rsid w:val="00C11908"/>
    <w:rsid w:val="00C12402"/>
    <w:rsid w:val="00C12D43"/>
    <w:rsid w:val="00C13C27"/>
    <w:rsid w:val="00C14559"/>
    <w:rsid w:val="00C150BD"/>
    <w:rsid w:val="00C16131"/>
    <w:rsid w:val="00C17807"/>
    <w:rsid w:val="00C2127F"/>
    <w:rsid w:val="00C220F5"/>
    <w:rsid w:val="00C226FA"/>
    <w:rsid w:val="00C2287A"/>
    <w:rsid w:val="00C23681"/>
    <w:rsid w:val="00C2431E"/>
    <w:rsid w:val="00C24CFB"/>
    <w:rsid w:val="00C2533D"/>
    <w:rsid w:val="00C2744F"/>
    <w:rsid w:val="00C2791F"/>
    <w:rsid w:val="00C31A06"/>
    <w:rsid w:val="00C321EE"/>
    <w:rsid w:val="00C32BA9"/>
    <w:rsid w:val="00C337C1"/>
    <w:rsid w:val="00C33C18"/>
    <w:rsid w:val="00C34162"/>
    <w:rsid w:val="00C35259"/>
    <w:rsid w:val="00C3591B"/>
    <w:rsid w:val="00C35A99"/>
    <w:rsid w:val="00C370AD"/>
    <w:rsid w:val="00C37141"/>
    <w:rsid w:val="00C4034B"/>
    <w:rsid w:val="00C41D2B"/>
    <w:rsid w:val="00C426BA"/>
    <w:rsid w:val="00C439C2"/>
    <w:rsid w:val="00C43A06"/>
    <w:rsid w:val="00C43A93"/>
    <w:rsid w:val="00C43D68"/>
    <w:rsid w:val="00C4530C"/>
    <w:rsid w:val="00C460F0"/>
    <w:rsid w:val="00C46612"/>
    <w:rsid w:val="00C4661B"/>
    <w:rsid w:val="00C46E7A"/>
    <w:rsid w:val="00C476CB"/>
    <w:rsid w:val="00C47855"/>
    <w:rsid w:val="00C519D1"/>
    <w:rsid w:val="00C52026"/>
    <w:rsid w:val="00C52984"/>
    <w:rsid w:val="00C53F04"/>
    <w:rsid w:val="00C53FC4"/>
    <w:rsid w:val="00C54420"/>
    <w:rsid w:val="00C54DD0"/>
    <w:rsid w:val="00C5663B"/>
    <w:rsid w:val="00C566E7"/>
    <w:rsid w:val="00C56826"/>
    <w:rsid w:val="00C61A22"/>
    <w:rsid w:val="00C63E12"/>
    <w:rsid w:val="00C64A59"/>
    <w:rsid w:val="00C64BA5"/>
    <w:rsid w:val="00C65D4F"/>
    <w:rsid w:val="00C674F6"/>
    <w:rsid w:val="00C67D03"/>
    <w:rsid w:val="00C67D23"/>
    <w:rsid w:val="00C70350"/>
    <w:rsid w:val="00C7264A"/>
    <w:rsid w:val="00C73579"/>
    <w:rsid w:val="00C73F8E"/>
    <w:rsid w:val="00C75D6C"/>
    <w:rsid w:val="00C7629C"/>
    <w:rsid w:val="00C76307"/>
    <w:rsid w:val="00C7699D"/>
    <w:rsid w:val="00C76D6F"/>
    <w:rsid w:val="00C76F2D"/>
    <w:rsid w:val="00C77FC0"/>
    <w:rsid w:val="00C80A11"/>
    <w:rsid w:val="00C842AA"/>
    <w:rsid w:val="00C84418"/>
    <w:rsid w:val="00C84EAF"/>
    <w:rsid w:val="00C85C5A"/>
    <w:rsid w:val="00C86A0F"/>
    <w:rsid w:val="00C87300"/>
    <w:rsid w:val="00C90170"/>
    <w:rsid w:val="00C90E48"/>
    <w:rsid w:val="00C918B8"/>
    <w:rsid w:val="00C91C15"/>
    <w:rsid w:val="00C95DF3"/>
    <w:rsid w:val="00C96875"/>
    <w:rsid w:val="00CA0050"/>
    <w:rsid w:val="00CA251C"/>
    <w:rsid w:val="00CA44EB"/>
    <w:rsid w:val="00CA460B"/>
    <w:rsid w:val="00CA4827"/>
    <w:rsid w:val="00CA4D2D"/>
    <w:rsid w:val="00CA505D"/>
    <w:rsid w:val="00CA50D8"/>
    <w:rsid w:val="00CA64F9"/>
    <w:rsid w:val="00CA6820"/>
    <w:rsid w:val="00CA6877"/>
    <w:rsid w:val="00CA6EB3"/>
    <w:rsid w:val="00CA772D"/>
    <w:rsid w:val="00CA7944"/>
    <w:rsid w:val="00CB0CC0"/>
    <w:rsid w:val="00CB12C4"/>
    <w:rsid w:val="00CB2E90"/>
    <w:rsid w:val="00CB3F39"/>
    <w:rsid w:val="00CB47F3"/>
    <w:rsid w:val="00CB4AB3"/>
    <w:rsid w:val="00CB5655"/>
    <w:rsid w:val="00CB57E3"/>
    <w:rsid w:val="00CB7430"/>
    <w:rsid w:val="00CB7C51"/>
    <w:rsid w:val="00CC01DE"/>
    <w:rsid w:val="00CC0E1B"/>
    <w:rsid w:val="00CC1643"/>
    <w:rsid w:val="00CC24D6"/>
    <w:rsid w:val="00CC3334"/>
    <w:rsid w:val="00CC37A3"/>
    <w:rsid w:val="00CC4AB4"/>
    <w:rsid w:val="00CC4DD1"/>
    <w:rsid w:val="00CC58B1"/>
    <w:rsid w:val="00CC6360"/>
    <w:rsid w:val="00CC6722"/>
    <w:rsid w:val="00CD0BAC"/>
    <w:rsid w:val="00CD178C"/>
    <w:rsid w:val="00CD25C2"/>
    <w:rsid w:val="00CD35F9"/>
    <w:rsid w:val="00CD4215"/>
    <w:rsid w:val="00CD63CD"/>
    <w:rsid w:val="00CD754D"/>
    <w:rsid w:val="00CD7709"/>
    <w:rsid w:val="00CD7B05"/>
    <w:rsid w:val="00CD7D94"/>
    <w:rsid w:val="00CE2215"/>
    <w:rsid w:val="00CE2AA4"/>
    <w:rsid w:val="00CE2F9D"/>
    <w:rsid w:val="00CE313F"/>
    <w:rsid w:val="00CE3ED9"/>
    <w:rsid w:val="00CE3F59"/>
    <w:rsid w:val="00CE464B"/>
    <w:rsid w:val="00CE47F0"/>
    <w:rsid w:val="00CE4813"/>
    <w:rsid w:val="00CE4F66"/>
    <w:rsid w:val="00CE65C0"/>
    <w:rsid w:val="00CE6C4E"/>
    <w:rsid w:val="00CE7D2C"/>
    <w:rsid w:val="00CF00B0"/>
    <w:rsid w:val="00CF139F"/>
    <w:rsid w:val="00CF172C"/>
    <w:rsid w:val="00CF19C0"/>
    <w:rsid w:val="00CF22A7"/>
    <w:rsid w:val="00CF2514"/>
    <w:rsid w:val="00CF2940"/>
    <w:rsid w:val="00CF2C0C"/>
    <w:rsid w:val="00CF43D0"/>
    <w:rsid w:val="00CF5B42"/>
    <w:rsid w:val="00CF7E30"/>
    <w:rsid w:val="00D038A2"/>
    <w:rsid w:val="00D03B7A"/>
    <w:rsid w:val="00D03D61"/>
    <w:rsid w:val="00D06BA5"/>
    <w:rsid w:val="00D10357"/>
    <w:rsid w:val="00D115A7"/>
    <w:rsid w:val="00D11E8B"/>
    <w:rsid w:val="00D12067"/>
    <w:rsid w:val="00D121C0"/>
    <w:rsid w:val="00D12BB8"/>
    <w:rsid w:val="00D14632"/>
    <w:rsid w:val="00D14A03"/>
    <w:rsid w:val="00D200B7"/>
    <w:rsid w:val="00D2074C"/>
    <w:rsid w:val="00D21251"/>
    <w:rsid w:val="00D21322"/>
    <w:rsid w:val="00D21F5C"/>
    <w:rsid w:val="00D22151"/>
    <w:rsid w:val="00D22F9F"/>
    <w:rsid w:val="00D23F4B"/>
    <w:rsid w:val="00D241F0"/>
    <w:rsid w:val="00D26994"/>
    <w:rsid w:val="00D26ECA"/>
    <w:rsid w:val="00D26EE9"/>
    <w:rsid w:val="00D272CD"/>
    <w:rsid w:val="00D274C6"/>
    <w:rsid w:val="00D27515"/>
    <w:rsid w:val="00D30406"/>
    <w:rsid w:val="00D315F6"/>
    <w:rsid w:val="00D31641"/>
    <w:rsid w:val="00D316B2"/>
    <w:rsid w:val="00D317DC"/>
    <w:rsid w:val="00D325B1"/>
    <w:rsid w:val="00D332C7"/>
    <w:rsid w:val="00D33DE2"/>
    <w:rsid w:val="00D358AB"/>
    <w:rsid w:val="00D37792"/>
    <w:rsid w:val="00D37B5E"/>
    <w:rsid w:val="00D4358F"/>
    <w:rsid w:val="00D43C84"/>
    <w:rsid w:val="00D504E5"/>
    <w:rsid w:val="00D50820"/>
    <w:rsid w:val="00D515DB"/>
    <w:rsid w:val="00D51809"/>
    <w:rsid w:val="00D5335B"/>
    <w:rsid w:val="00D53B96"/>
    <w:rsid w:val="00D54899"/>
    <w:rsid w:val="00D55264"/>
    <w:rsid w:val="00D55B88"/>
    <w:rsid w:val="00D55D8B"/>
    <w:rsid w:val="00D618BB"/>
    <w:rsid w:val="00D618EF"/>
    <w:rsid w:val="00D63BB2"/>
    <w:rsid w:val="00D66E89"/>
    <w:rsid w:val="00D7101C"/>
    <w:rsid w:val="00D745C3"/>
    <w:rsid w:val="00D74888"/>
    <w:rsid w:val="00D75007"/>
    <w:rsid w:val="00D75713"/>
    <w:rsid w:val="00D75EB0"/>
    <w:rsid w:val="00D76A59"/>
    <w:rsid w:val="00D76F4D"/>
    <w:rsid w:val="00D77694"/>
    <w:rsid w:val="00D779F9"/>
    <w:rsid w:val="00D8257E"/>
    <w:rsid w:val="00D8310C"/>
    <w:rsid w:val="00D83FA4"/>
    <w:rsid w:val="00D841F1"/>
    <w:rsid w:val="00D84845"/>
    <w:rsid w:val="00D849A0"/>
    <w:rsid w:val="00D85110"/>
    <w:rsid w:val="00D8659D"/>
    <w:rsid w:val="00D86E86"/>
    <w:rsid w:val="00D87D8D"/>
    <w:rsid w:val="00D9058C"/>
    <w:rsid w:val="00D9116A"/>
    <w:rsid w:val="00D924C5"/>
    <w:rsid w:val="00D92C21"/>
    <w:rsid w:val="00D955DD"/>
    <w:rsid w:val="00D97589"/>
    <w:rsid w:val="00D97BA5"/>
    <w:rsid w:val="00DA0DAE"/>
    <w:rsid w:val="00DA1043"/>
    <w:rsid w:val="00DA501F"/>
    <w:rsid w:val="00DA55AF"/>
    <w:rsid w:val="00DA625F"/>
    <w:rsid w:val="00DA6432"/>
    <w:rsid w:val="00DA653A"/>
    <w:rsid w:val="00DA6595"/>
    <w:rsid w:val="00DA6E4A"/>
    <w:rsid w:val="00DA6F1D"/>
    <w:rsid w:val="00DB027F"/>
    <w:rsid w:val="00DB3A22"/>
    <w:rsid w:val="00DB426E"/>
    <w:rsid w:val="00DB5740"/>
    <w:rsid w:val="00DB5F1C"/>
    <w:rsid w:val="00DB648C"/>
    <w:rsid w:val="00DC0BBE"/>
    <w:rsid w:val="00DC12D5"/>
    <w:rsid w:val="00DC1308"/>
    <w:rsid w:val="00DC18D9"/>
    <w:rsid w:val="00DC2EB4"/>
    <w:rsid w:val="00DC3A83"/>
    <w:rsid w:val="00DC4C3C"/>
    <w:rsid w:val="00DC6454"/>
    <w:rsid w:val="00DC7485"/>
    <w:rsid w:val="00DC78A6"/>
    <w:rsid w:val="00DD09ED"/>
    <w:rsid w:val="00DD157B"/>
    <w:rsid w:val="00DD2284"/>
    <w:rsid w:val="00DD2674"/>
    <w:rsid w:val="00DD43C4"/>
    <w:rsid w:val="00DD4924"/>
    <w:rsid w:val="00DD4B38"/>
    <w:rsid w:val="00DD4ED8"/>
    <w:rsid w:val="00DD5048"/>
    <w:rsid w:val="00DD5EBE"/>
    <w:rsid w:val="00DD6185"/>
    <w:rsid w:val="00DD6ED6"/>
    <w:rsid w:val="00DD6F94"/>
    <w:rsid w:val="00DD7124"/>
    <w:rsid w:val="00DE0354"/>
    <w:rsid w:val="00DE07E6"/>
    <w:rsid w:val="00DE1273"/>
    <w:rsid w:val="00DE1445"/>
    <w:rsid w:val="00DE167F"/>
    <w:rsid w:val="00DE25AA"/>
    <w:rsid w:val="00DE2C51"/>
    <w:rsid w:val="00DE4584"/>
    <w:rsid w:val="00DE6A07"/>
    <w:rsid w:val="00DE6DF3"/>
    <w:rsid w:val="00DE6F2A"/>
    <w:rsid w:val="00DF01DE"/>
    <w:rsid w:val="00DF122A"/>
    <w:rsid w:val="00DF1560"/>
    <w:rsid w:val="00DF21DE"/>
    <w:rsid w:val="00DF41B6"/>
    <w:rsid w:val="00DF425B"/>
    <w:rsid w:val="00DF523B"/>
    <w:rsid w:val="00DF5292"/>
    <w:rsid w:val="00DF54DF"/>
    <w:rsid w:val="00DF6ED6"/>
    <w:rsid w:val="00DF6F79"/>
    <w:rsid w:val="00E007A8"/>
    <w:rsid w:val="00E00D2C"/>
    <w:rsid w:val="00E00E00"/>
    <w:rsid w:val="00E010FA"/>
    <w:rsid w:val="00E01A4C"/>
    <w:rsid w:val="00E021FC"/>
    <w:rsid w:val="00E024DD"/>
    <w:rsid w:val="00E02AAF"/>
    <w:rsid w:val="00E03152"/>
    <w:rsid w:val="00E03617"/>
    <w:rsid w:val="00E04027"/>
    <w:rsid w:val="00E05E8F"/>
    <w:rsid w:val="00E07587"/>
    <w:rsid w:val="00E07B6C"/>
    <w:rsid w:val="00E07D8C"/>
    <w:rsid w:val="00E10456"/>
    <w:rsid w:val="00E110E8"/>
    <w:rsid w:val="00E11CDC"/>
    <w:rsid w:val="00E1241F"/>
    <w:rsid w:val="00E132F3"/>
    <w:rsid w:val="00E145CB"/>
    <w:rsid w:val="00E15F28"/>
    <w:rsid w:val="00E1615C"/>
    <w:rsid w:val="00E20439"/>
    <w:rsid w:val="00E20F3F"/>
    <w:rsid w:val="00E2174D"/>
    <w:rsid w:val="00E24130"/>
    <w:rsid w:val="00E24600"/>
    <w:rsid w:val="00E2549D"/>
    <w:rsid w:val="00E268A8"/>
    <w:rsid w:val="00E272A6"/>
    <w:rsid w:val="00E27417"/>
    <w:rsid w:val="00E27512"/>
    <w:rsid w:val="00E3006C"/>
    <w:rsid w:val="00E30D9D"/>
    <w:rsid w:val="00E3151F"/>
    <w:rsid w:val="00E317E7"/>
    <w:rsid w:val="00E32185"/>
    <w:rsid w:val="00E32EA2"/>
    <w:rsid w:val="00E35076"/>
    <w:rsid w:val="00E35B05"/>
    <w:rsid w:val="00E37848"/>
    <w:rsid w:val="00E40B9D"/>
    <w:rsid w:val="00E410A6"/>
    <w:rsid w:val="00E415E9"/>
    <w:rsid w:val="00E41792"/>
    <w:rsid w:val="00E41829"/>
    <w:rsid w:val="00E41A91"/>
    <w:rsid w:val="00E4238D"/>
    <w:rsid w:val="00E4270F"/>
    <w:rsid w:val="00E430FB"/>
    <w:rsid w:val="00E44D74"/>
    <w:rsid w:val="00E44DB3"/>
    <w:rsid w:val="00E44F44"/>
    <w:rsid w:val="00E4604C"/>
    <w:rsid w:val="00E46D0B"/>
    <w:rsid w:val="00E4739C"/>
    <w:rsid w:val="00E477BC"/>
    <w:rsid w:val="00E52176"/>
    <w:rsid w:val="00E55AA8"/>
    <w:rsid w:val="00E55E03"/>
    <w:rsid w:val="00E55E89"/>
    <w:rsid w:val="00E56D6F"/>
    <w:rsid w:val="00E60646"/>
    <w:rsid w:val="00E631B7"/>
    <w:rsid w:val="00E63600"/>
    <w:rsid w:val="00E637B5"/>
    <w:rsid w:val="00E63818"/>
    <w:rsid w:val="00E65945"/>
    <w:rsid w:val="00E661A6"/>
    <w:rsid w:val="00E66B1B"/>
    <w:rsid w:val="00E66EC9"/>
    <w:rsid w:val="00E67535"/>
    <w:rsid w:val="00E703DF"/>
    <w:rsid w:val="00E711AB"/>
    <w:rsid w:val="00E71DCA"/>
    <w:rsid w:val="00E72684"/>
    <w:rsid w:val="00E72D1B"/>
    <w:rsid w:val="00E7342E"/>
    <w:rsid w:val="00E73A28"/>
    <w:rsid w:val="00E74B59"/>
    <w:rsid w:val="00E74D60"/>
    <w:rsid w:val="00E75238"/>
    <w:rsid w:val="00E81342"/>
    <w:rsid w:val="00E813BA"/>
    <w:rsid w:val="00E82227"/>
    <w:rsid w:val="00E83074"/>
    <w:rsid w:val="00E86550"/>
    <w:rsid w:val="00E86692"/>
    <w:rsid w:val="00E90974"/>
    <w:rsid w:val="00E91735"/>
    <w:rsid w:val="00E92775"/>
    <w:rsid w:val="00E92A2C"/>
    <w:rsid w:val="00E92BDA"/>
    <w:rsid w:val="00E92CBB"/>
    <w:rsid w:val="00E93C18"/>
    <w:rsid w:val="00E93E28"/>
    <w:rsid w:val="00E94236"/>
    <w:rsid w:val="00EA086A"/>
    <w:rsid w:val="00EA10B2"/>
    <w:rsid w:val="00EA181E"/>
    <w:rsid w:val="00EA39AF"/>
    <w:rsid w:val="00EA6EB4"/>
    <w:rsid w:val="00EB0EB1"/>
    <w:rsid w:val="00EB270A"/>
    <w:rsid w:val="00EB3150"/>
    <w:rsid w:val="00EB3B4C"/>
    <w:rsid w:val="00EB56A8"/>
    <w:rsid w:val="00EB6F6C"/>
    <w:rsid w:val="00EB737E"/>
    <w:rsid w:val="00EC0278"/>
    <w:rsid w:val="00EC0B33"/>
    <w:rsid w:val="00EC1920"/>
    <w:rsid w:val="00EC22E2"/>
    <w:rsid w:val="00EC2CB8"/>
    <w:rsid w:val="00EC3AD1"/>
    <w:rsid w:val="00EC4127"/>
    <w:rsid w:val="00EC50D8"/>
    <w:rsid w:val="00EC5663"/>
    <w:rsid w:val="00EC7726"/>
    <w:rsid w:val="00ED0F9B"/>
    <w:rsid w:val="00ED1887"/>
    <w:rsid w:val="00ED1E04"/>
    <w:rsid w:val="00ED2E27"/>
    <w:rsid w:val="00ED4759"/>
    <w:rsid w:val="00EE0949"/>
    <w:rsid w:val="00EE203F"/>
    <w:rsid w:val="00EE3608"/>
    <w:rsid w:val="00EE5854"/>
    <w:rsid w:val="00EE6B23"/>
    <w:rsid w:val="00EE7005"/>
    <w:rsid w:val="00EF00E3"/>
    <w:rsid w:val="00EF21A4"/>
    <w:rsid w:val="00EF3E35"/>
    <w:rsid w:val="00EF47BB"/>
    <w:rsid w:val="00EF5CB6"/>
    <w:rsid w:val="00EF5EBE"/>
    <w:rsid w:val="00EF63E8"/>
    <w:rsid w:val="00EF6460"/>
    <w:rsid w:val="00EF6B9C"/>
    <w:rsid w:val="00EF74E0"/>
    <w:rsid w:val="00EF761A"/>
    <w:rsid w:val="00EF7B17"/>
    <w:rsid w:val="00EF7C5A"/>
    <w:rsid w:val="00F008EC"/>
    <w:rsid w:val="00F01B03"/>
    <w:rsid w:val="00F01EBD"/>
    <w:rsid w:val="00F02016"/>
    <w:rsid w:val="00F048E6"/>
    <w:rsid w:val="00F04F75"/>
    <w:rsid w:val="00F07138"/>
    <w:rsid w:val="00F07A0C"/>
    <w:rsid w:val="00F103A0"/>
    <w:rsid w:val="00F10C9D"/>
    <w:rsid w:val="00F1179C"/>
    <w:rsid w:val="00F127C8"/>
    <w:rsid w:val="00F12ED9"/>
    <w:rsid w:val="00F13499"/>
    <w:rsid w:val="00F13DA3"/>
    <w:rsid w:val="00F16652"/>
    <w:rsid w:val="00F17319"/>
    <w:rsid w:val="00F174D4"/>
    <w:rsid w:val="00F17560"/>
    <w:rsid w:val="00F17CDA"/>
    <w:rsid w:val="00F20482"/>
    <w:rsid w:val="00F212A5"/>
    <w:rsid w:val="00F213A6"/>
    <w:rsid w:val="00F21AAF"/>
    <w:rsid w:val="00F226A1"/>
    <w:rsid w:val="00F22F6D"/>
    <w:rsid w:val="00F23E1D"/>
    <w:rsid w:val="00F24512"/>
    <w:rsid w:val="00F25BAA"/>
    <w:rsid w:val="00F25E4A"/>
    <w:rsid w:val="00F25FAD"/>
    <w:rsid w:val="00F27203"/>
    <w:rsid w:val="00F31005"/>
    <w:rsid w:val="00F31273"/>
    <w:rsid w:val="00F31642"/>
    <w:rsid w:val="00F3284B"/>
    <w:rsid w:val="00F32EF7"/>
    <w:rsid w:val="00F356F5"/>
    <w:rsid w:val="00F35B66"/>
    <w:rsid w:val="00F36361"/>
    <w:rsid w:val="00F36DA4"/>
    <w:rsid w:val="00F373A3"/>
    <w:rsid w:val="00F41277"/>
    <w:rsid w:val="00F41CFB"/>
    <w:rsid w:val="00F42FB7"/>
    <w:rsid w:val="00F43045"/>
    <w:rsid w:val="00F435A6"/>
    <w:rsid w:val="00F43BB4"/>
    <w:rsid w:val="00F43F51"/>
    <w:rsid w:val="00F44009"/>
    <w:rsid w:val="00F45EEB"/>
    <w:rsid w:val="00F4607B"/>
    <w:rsid w:val="00F46956"/>
    <w:rsid w:val="00F47855"/>
    <w:rsid w:val="00F51796"/>
    <w:rsid w:val="00F52FC2"/>
    <w:rsid w:val="00F544EC"/>
    <w:rsid w:val="00F57087"/>
    <w:rsid w:val="00F57B3A"/>
    <w:rsid w:val="00F57BFF"/>
    <w:rsid w:val="00F57ED9"/>
    <w:rsid w:val="00F61E8A"/>
    <w:rsid w:val="00F61EC5"/>
    <w:rsid w:val="00F624EB"/>
    <w:rsid w:val="00F62931"/>
    <w:rsid w:val="00F62FF5"/>
    <w:rsid w:val="00F642AD"/>
    <w:rsid w:val="00F64646"/>
    <w:rsid w:val="00F646F3"/>
    <w:rsid w:val="00F6561B"/>
    <w:rsid w:val="00F6590F"/>
    <w:rsid w:val="00F65EA5"/>
    <w:rsid w:val="00F66367"/>
    <w:rsid w:val="00F67E40"/>
    <w:rsid w:val="00F70146"/>
    <w:rsid w:val="00F70B18"/>
    <w:rsid w:val="00F72776"/>
    <w:rsid w:val="00F72C7F"/>
    <w:rsid w:val="00F73422"/>
    <w:rsid w:val="00F74060"/>
    <w:rsid w:val="00F760E7"/>
    <w:rsid w:val="00F775F5"/>
    <w:rsid w:val="00F77750"/>
    <w:rsid w:val="00F7794E"/>
    <w:rsid w:val="00F77D12"/>
    <w:rsid w:val="00F77ED2"/>
    <w:rsid w:val="00F80375"/>
    <w:rsid w:val="00F803A6"/>
    <w:rsid w:val="00F80C61"/>
    <w:rsid w:val="00F8214C"/>
    <w:rsid w:val="00F84631"/>
    <w:rsid w:val="00F84B86"/>
    <w:rsid w:val="00F87712"/>
    <w:rsid w:val="00F87CB8"/>
    <w:rsid w:val="00F90EC6"/>
    <w:rsid w:val="00F90FE4"/>
    <w:rsid w:val="00F93193"/>
    <w:rsid w:val="00F93A30"/>
    <w:rsid w:val="00F93E69"/>
    <w:rsid w:val="00F966D4"/>
    <w:rsid w:val="00F97843"/>
    <w:rsid w:val="00FA09A2"/>
    <w:rsid w:val="00FA09EF"/>
    <w:rsid w:val="00FA0B58"/>
    <w:rsid w:val="00FA1FC1"/>
    <w:rsid w:val="00FA640E"/>
    <w:rsid w:val="00FA6611"/>
    <w:rsid w:val="00FA6771"/>
    <w:rsid w:val="00FA7B87"/>
    <w:rsid w:val="00FB1FB4"/>
    <w:rsid w:val="00FB2BBF"/>
    <w:rsid w:val="00FB2BCE"/>
    <w:rsid w:val="00FB3818"/>
    <w:rsid w:val="00FB3F68"/>
    <w:rsid w:val="00FB423F"/>
    <w:rsid w:val="00FC0CE0"/>
    <w:rsid w:val="00FC0E8E"/>
    <w:rsid w:val="00FC0F05"/>
    <w:rsid w:val="00FC1ADD"/>
    <w:rsid w:val="00FC23A1"/>
    <w:rsid w:val="00FC2670"/>
    <w:rsid w:val="00FC2F97"/>
    <w:rsid w:val="00FC5F65"/>
    <w:rsid w:val="00FD0095"/>
    <w:rsid w:val="00FD0555"/>
    <w:rsid w:val="00FD06A7"/>
    <w:rsid w:val="00FD0E18"/>
    <w:rsid w:val="00FD20B2"/>
    <w:rsid w:val="00FD2D7A"/>
    <w:rsid w:val="00FD3795"/>
    <w:rsid w:val="00FD6B01"/>
    <w:rsid w:val="00FD7A90"/>
    <w:rsid w:val="00FE0470"/>
    <w:rsid w:val="00FE06A5"/>
    <w:rsid w:val="00FE08BF"/>
    <w:rsid w:val="00FE1234"/>
    <w:rsid w:val="00FE4218"/>
    <w:rsid w:val="00FE48E6"/>
    <w:rsid w:val="00FE57F5"/>
    <w:rsid w:val="00FE5EF9"/>
    <w:rsid w:val="00FE611A"/>
    <w:rsid w:val="00FE628D"/>
    <w:rsid w:val="00FE79DB"/>
    <w:rsid w:val="00FF1865"/>
    <w:rsid w:val="00FF18C0"/>
    <w:rsid w:val="00FF1F10"/>
    <w:rsid w:val="00FF2454"/>
    <w:rsid w:val="00FF2726"/>
    <w:rsid w:val="00FF39FB"/>
    <w:rsid w:val="00FF575A"/>
    <w:rsid w:val="00FF5B8C"/>
    <w:rsid w:val="00FF6A62"/>
    <w:rsid w:val="00FF768A"/>
    <w:rsid w:val="00FF7DDA"/>
    <w:rsid w:val="0228EF96"/>
    <w:rsid w:val="0335EDC7"/>
    <w:rsid w:val="044B80F9"/>
    <w:rsid w:val="0AF2E89C"/>
    <w:rsid w:val="0B865DFB"/>
    <w:rsid w:val="0DD0F6D2"/>
    <w:rsid w:val="127A9B70"/>
    <w:rsid w:val="12A18905"/>
    <w:rsid w:val="1317C0D6"/>
    <w:rsid w:val="13ACE426"/>
    <w:rsid w:val="13CDF8A0"/>
    <w:rsid w:val="1437F44F"/>
    <w:rsid w:val="1587F635"/>
    <w:rsid w:val="16AED1B6"/>
    <w:rsid w:val="1A06BFE0"/>
    <w:rsid w:val="1D010C8B"/>
    <w:rsid w:val="1D2B1976"/>
    <w:rsid w:val="21D58B8D"/>
    <w:rsid w:val="23FB958F"/>
    <w:rsid w:val="24BE2BCC"/>
    <w:rsid w:val="26E5F4E1"/>
    <w:rsid w:val="27C47315"/>
    <w:rsid w:val="284EF794"/>
    <w:rsid w:val="2BF20344"/>
    <w:rsid w:val="30409F79"/>
    <w:rsid w:val="30B3D7E3"/>
    <w:rsid w:val="3109FA96"/>
    <w:rsid w:val="3359E87D"/>
    <w:rsid w:val="35A680BC"/>
    <w:rsid w:val="37A7B296"/>
    <w:rsid w:val="38B9B4AB"/>
    <w:rsid w:val="3A17762A"/>
    <w:rsid w:val="3F0137C7"/>
    <w:rsid w:val="4003E5D4"/>
    <w:rsid w:val="4146BEA9"/>
    <w:rsid w:val="41B5048D"/>
    <w:rsid w:val="426BDD64"/>
    <w:rsid w:val="482FB8FC"/>
    <w:rsid w:val="485B208F"/>
    <w:rsid w:val="485E3F17"/>
    <w:rsid w:val="4AED0203"/>
    <w:rsid w:val="4DF52429"/>
    <w:rsid w:val="4E9AA06A"/>
    <w:rsid w:val="50AEFB74"/>
    <w:rsid w:val="52DFA6E3"/>
    <w:rsid w:val="538305ED"/>
    <w:rsid w:val="5543CE6B"/>
    <w:rsid w:val="56E29CAD"/>
    <w:rsid w:val="5A55A146"/>
    <w:rsid w:val="5C1D9C5C"/>
    <w:rsid w:val="5CEA9546"/>
    <w:rsid w:val="5DA4E7DE"/>
    <w:rsid w:val="6304AE8B"/>
    <w:rsid w:val="64A41007"/>
    <w:rsid w:val="6A4D853B"/>
    <w:rsid w:val="6ADAF809"/>
    <w:rsid w:val="6B3EE511"/>
    <w:rsid w:val="6F44096B"/>
    <w:rsid w:val="6FE44708"/>
    <w:rsid w:val="702ABDE8"/>
    <w:rsid w:val="71A8B44F"/>
    <w:rsid w:val="733D1BE4"/>
    <w:rsid w:val="738751D2"/>
    <w:rsid w:val="78BC428D"/>
    <w:rsid w:val="7F70BA1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docId w15:val="{82DF02CC-8536-443B-8D3B-F9296643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947D9"/>
  </w:style>
  <w:style w:type="paragraph" w:styleId="Nadpis1">
    <w:name w:val="heading 1"/>
    <w:basedOn w:val="Normlny"/>
    <w:next w:val="Normlny"/>
    <w:link w:val="Nadpis1Char"/>
    <w:uiPriority w:val="9"/>
    <w:qFormat/>
    <w:rsid w:val="00C63E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32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BB72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character" w:customStyle="1" w:styleId="Nevyrieenzmienka1">
    <w:name w:val="Nevyriešená zmienka1"/>
    <w:basedOn w:val="Predvolenpsmoodseku"/>
    <w:uiPriority w:val="99"/>
    <w:semiHidden/>
    <w:unhideWhenUsed/>
    <w:rsid w:val="002229DC"/>
    <w:rPr>
      <w:color w:val="605E5C"/>
      <w:shd w:val="clear" w:color="auto" w:fill="E1DFDD"/>
    </w:rPr>
  </w:style>
  <w:style w:type="table" w:styleId="Mriekatabuky">
    <w:name w:val="Table Grid"/>
    <w:basedOn w:val="Normlnatabuka"/>
    <w:uiPriority w:val="39"/>
    <w:rsid w:val="00484B14"/>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BB7261"/>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Predvolenpsmoodseku"/>
    <w:link w:val="Nadpis1"/>
    <w:uiPriority w:val="9"/>
    <w:rsid w:val="00C63E1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E132F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semiHidden/>
    <w:unhideWhenUsed/>
    <w:rsid w:val="00A95FEB"/>
    <w:rPr>
      <w:rFonts w:ascii="Times New Roman" w:hAnsi="Times New Roman" w:cs="Times New Roman"/>
      <w:sz w:val="24"/>
      <w:szCs w:val="24"/>
    </w:rPr>
  </w:style>
  <w:style w:type="table" w:customStyle="1" w:styleId="Mriekatabuky1">
    <w:name w:val="Mriežka tabuľky1"/>
    <w:basedOn w:val="Normlnatabuka"/>
    <w:next w:val="Mriekatabuky"/>
    <w:uiPriority w:val="39"/>
    <w:rsid w:val="00F25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334F6"/>
    <w:rPr>
      <w:color w:val="605E5C"/>
      <w:shd w:val="clear" w:color="auto" w:fill="E1DFDD"/>
    </w:rPr>
  </w:style>
  <w:style w:type="character" w:styleId="PouitHypertextovPrepojenie">
    <w:name w:val="FollowedHyperlink"/>
    <w:basedOn w:val="Predvolenpsmoodseku"/>
    <w:uiPriority w:val="99"/>
    <w:semiHidden/>
    <w:unhideWhenUsed/>
    <w:rsid w:val="00512B62"/>
    <w:rPr>
      <w:color w:val="954F72" w:themeColor="followedHyperlink"/>
      <w:u w:val="single"/>
    </w:rPr>
  </w:style>
  <w:style w:type="character" w:customStyle="1" w:styleId="Nevyrieenzmienka3">
    <w:name w:val="Nevyriešená zmienka3"/>
    <w:basedOn w:val="Predvolenpsmoodseku"/>
    <w:uiPriority w:val="99"/>
    <w:semiHidden/>
    <w:unhideWhenUsed/>
    <w:rsid w:val="003B608F"/>
    <w:rPr>
      <w:color w:val="605E5C"/>
      <w:shd w:val="clear" w:color="auto" w:fill="E1DFDD"/>
    </w:rPr>
  </w:style>
  <w:style w:type="character" w:styleId="Nevyrieenzmienka">
    <w:name w:val="Unresolved Mention"/>
    <w:basedOn w:val="Predvolenpsmoodseku"/>
    <w:uiPriority w:val="99"/>
    <w:semiHidden/>
    <w:unhideWhenUsed/>
    <w:rsid w:val="00353756"/>
    <w:rPr>
      <w:color w:val="605E5C"/>
      <w:shd w:val="clear" w:color="auto" w:fill="E1DFDD"/>
    </w:rPr>
  </w:style>
  <w:style w:type="paragraph" w:styleId="Bezriadkovania">
    <w:name w:val="No Spacing"/>
    <w:uiPriority w:val="1"/>
    <w:qFormat/>
    <w:rsid w:val="00726156"/>
    <w:pPr>
      <w:spacing w:after="0" w:line="240" w:lineRule="auto"/>
      <w:jc w:val="both"/>
    </w:pPr>
    <w:rPr>
      <w:sz w:val="16"/>
    </w:rPr>
  </w:style>
  <w:style w:type="paragraph" w:styleId="Revzia">
    <w:name w:val="Revision"/>
    <w:hidden/>
    <w:uiPriority w:val="99"/>
    <w:semiHidden/>
    <w:rsid w:val="00773165"/>
    <w:pPr>
      <w:spacing w:after="0" w:line="240" w:lineRule="auto"/>
    </w:pPr>
  </w:style>
  <w:style w:type="character" w:styleId="Vrazn">
    <w:name w:val="Strong"/>
    <w:basedOn w:val="Predvolenpsmoodseku"/>
    <w:uiPriority w:val="22"/>
    <w:qFormat/>
    <w:rsid w:val="00B873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101340667">
      <w:bodyDiv w:val="1"/>
      <w:marLeft w:val="0"/>
      <w:marRight w:val="0"/>
      <w:marTop w:val="0"/>
      <w:marBottom w:val="0"/>
      <w:divBdr>
        <w:top w:val="none" w:sz="0" w:space="0" w:color="auto"/>
        <w:left w:val="none" w:sz="0" w:space="0" w:color="auto"/>
        <w:bottom w:val="none" w:sz="0" w:space="0" w:color="auto"/>
        <w:right w:val="none" w:sz="0" w:space="0" w:color="auto"/>
      </w:divBdr>
      <w:divsChild>
        <w:div w:id="839277241">
          <w:marLeft w:val="0"/>
          <w:marRight w:val="0"/>
          <w:marTop w:val="0"/>
          <w:marBottom w:val="0"/>
          <w:divBdr>
            <w:top w:val="none" w:sz="0" w:space="0" w:color="auto"/>
            <w:left w:val="none" w:sz="0" w:space="0" w:color="auto"/>
            <w:bottom w:val="none" w:sz="0" w:space="0" w:color="auto"/>
            <w:right w:val="none" w:sz="0" w:space="0" w:color="auto"/>
          </w:divBdr>
          <w:divsChild>
            <w:div w:id="1706053248">
              <w:marLeft w:val="0"/>
              <w:marRight w:val="0"/>
              <w:marTop w:val="0"/>
              <w:marBottom w:val="0"/>
              <w:divBdr>
                <w:top w:val="none" w:sz="0" w:space="0" w:color="auto"/>
                <w:left w:val="none" w:sz="0" w:space="0" w:color="auto"/>
                <w:bottom w:val="none" w:sz="0" w:space="0" w:color="auto"/>
                <w:right w:val="none" w:sz="0" w:space="0" w:color="auto"/>
              </w:divBdr>
              <w:divsChild>
                <w:div w:id="1262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6537">
      <w:bodyDiv w:val="1"/>
      <w:marLeft w:val="0"/>
      <w:marRight w:val="0"/>
      <w:marTop w:val="0"/>
      <w:marBottom w:val="0"/>
      <w:divBdr>
        <w:top w:val="none" w:sz="0" w:space="0" w:color="auto"/>
        <w:left w:val="none" w:sz="0" w:space="0" w:color="auto"/>
        <w:bottom w:val="none" w:sz="0" w:space="0" w:color="auto"/>
        <w:right w:val="none" w:sz="0" w:space="0" w:color="auto"/>
      </w:divBdr>
    </w:div>
    <w:div w:id="116872440">
      <w:bodyDiv w:val="1"/>
      <w:marLeft w:val="0"/>
      <w:marRight w:val="0"/>
      <w:marTop w:val="0"/>
      <w:marBottom w:val="0"/>
      <w:divBdr>
        <w:top w:val="none" w:sz="0" w:space="0" w:color="auto"/>
        <w:left w:val="none" w:sz="0" w:space="0" w:color="auto"/>
        <w:bottom w:val="none" w:sz="0" w:space="0" w:color="auto"/>
        <w:right w:val="none" w:sz="0" w:space="0" w:color="auto"/>
      </w:divBdr>
    </w:div>
    <w:div w:id="127599676">
      <w:bodyDiv w:val="1"/>
      <w:marLeft w:val="0"/>
      <w:marRight w:val="0"/>
      <w:marTop w:val="0"/>
      <w:marBottom w:val="0"/>
      <w:divBdr>
        <w:top w:val="none" w:sz="0" w:space="0" w:color="auto"/>
        <w:left w:val="none" w:sz="0" w:space="0" w:color="auto"/>
        <w:bottom w:val="none" w:sz="0" w:space="0" w:color="auto"/>
        <w:right w:val="none" w:sz="0" w:space="0" w:color="auto"/>
      </w:divBdr>
    </w:div>
    <w:div w:id="160319800">
      <w:bodyDiv w:val="1"/>
      <w:marLeft w:val="0"/>
      <w:marRight w:val="0"/>
      <w:marTop w:val="0"/>
      <w:marBottom w:val="0"/>
      <w:divBdr>
        <w:top w:val="none" w:sz="0" w:space="0" w:color="auto"/>
        <w:left w:val="none" w:sz="0" w:space="0" w:color="auto"/>
        <w:bottom w:val="none" w:sz="0" w:space="0" w:color="auto"/>
        <w:right w:val="none" w:sz="0" w:space="0" w:color="auto"/>
      </w:divBdr>
    </w:div>
    <w:div w:id="276184222">
      <w:bodyDiv w:val="1"/>
      <w:marLeft w:val="0"/>
      <w:marRight w:val="0"/>
      <w:marTop w:val="0"/>
      <w:marBottom w:val="0"/>
      <w:divBdr>
        <w:top w:val="none" w:sz="0" w:space="0" w:color="auto"/>
        <w:left w:val="none" w:sz="0" w:space="0" w:color="auto"/>
        <w:bottom w:val="none" w:sz="0" w:space="0" w:color="auto"/>
        <w:right w:val="none" w:sz="0" w:space="0" w:color="auto"/>
      </w:divBdr>
    </w:div>
    <w:div w:id="310016992">
      <w:bodyDiv w:val="1"/>
      <w:marLeft w:val="0"/>
      <w:marRight w:val="0"/>
      <w:marTop w:val="0"/>
      <w:marBottom w:val="0"/>
      <w:divBdr>
        <w:top w:val="none" w:sz="0" w:space="0" w:color="auto"/>
        <w:left w:val="none" w:sz="0" w:space="0" w:color="auto"/>
        <w:bottom w:val="none" w:sz="0" w:space="0" w:color="auto"/>
        <w:right w:val="none" w:sz="0" w:space="0" w:color="auto"/>
      </w:divBdr>
    </w:div>
    <w:div w:id="396903095">
      <w:bodyDiv w:val="1"/>
      <w:marLeft w:val="0"/>
      <w:marRight w:val="0"/>
      <w:marTop w:val="0"/>
      <w:marBottom w:val="0"/>
      <w:divBdr>
        <w:top w:val="none" w:sz="0" w:space="0" w:color="auto"/>
        <w:left w:val="none" w:sz="0" w:space="0" w:color="auto"/>
        <w:bottom w:val="none" w:sz="0" w:space="0" w:color="auto"/>
        <w:right w:val="none" w:sz="0" w:space="0" w:color="auto"/>
      </w:divBdr>
      <w:divsChild>
        <w:div w:id="118956568">
          <w:marLeft w:val="0"/>
          <w:marRight w:val="0"/>
          <w:marTop w:val="0"/>
          <w:marBottom w:val="0"/>
          <w:divBdr>
            <w:top w:val="none" w:sz="0" w:space="0" w:color="auto"/>
            <w:left w:val="none" w:sz="0" w:space="0" w:color="auto"/>
            <w:bottom w:val="none" w:sz="0" w:space="0" w:color="auto"/>
            <w:right w:val="none" w:sz="0" w:space="0" w:color="auto"/>
          </w:divBdr>
        </w:div>
      </w:divsChild>
    </w:div>
    <w:div w:id="411199690">
      <w:bodyDiv w:val="1"/>
      <w:marLeft w:val="0"/>
      <w:marRight w:val="0"/>
      <w:marTop w:val="0"/>
      <w:marBottom w:val="0"/>
      <w:divBdr>
        <w:top w:val="none" w:sz="0" w:space="0" w:color="auto"/>
        <w:left w:val="none" w:sz="0" w:space="0" w:color="auto"/>
        <w:bottom w:val="none" w:sz="0" w:space="0" w:color="auto"/>
        <w:right w:val="none" w:sz="0" w:space="0" w:color="auto"/>
      </w:divBdr>
      <w:divsChild>
        <w:div w:id="40835418">
          <w:marLeft w:val="0"/>
          <w:marRight w:val="0"/>
          <w:marTop w:val="0"/>
          <w:marBottom w:val="0"/>
          <w:divBdr>
            <w:top w:val="none" w:sz="0" w:space="0" w:color="auto"/>
            <w:left w:val="none" w:sz="0" w:space="0" w:color="auto"/>
            <w:bottom w:val="none" w:sz="0" w:space="0" w:color="auto"/>
            <w:right w:val="none" w:sz="0" w:space="0" w:color="auto"/>
          </w:divBdr>
        </w:div>
        <w:div w:id="1033504532">
          <w:marLeft w:val="0"/>
          <w:marRight w:val="0"/>
          <w:marTop w:val="0"/>
          <w:marBottom w:val="0"/>
          <w:divBdr>
            <w:top w:val="none" w:sz="0" w:space="0" w:color="auto"/>
            <w:left w:val="none" w:sz="0" w:space="0" w:color="auto"/>
            <w:bottom w:val="none" w:sz="0" w:space="0" w:color="auto"/>
            <w:right w:val="none" w:sz="0" w:space="0" w:color="auto"/>
          </w:divBdr>
        </w:div>
        <w:div w:id="2013406616">
          <w:marLeft w:val="0"/>
          <w:marRight w:val="0"/>
          <w:marTop w:val="0"/>
          <w:marBottom w:val="0"/>
          <w:divBdr>
            <w:top w:val="none" w:sz="0" w:space="0" w:color="auto"/>
            <w:left w:val="none" w:sz="0" w:space="0" w:color="auto"/>
            <w:bottom w:val="none" w:sz="0" w:space="0" w:color="auto"/>
            <w:right w:val="none" w:sz="0" w:space="0" w:color="auto"/>
          </w:divBdr>
        </w:div>
      </w:divsChild>
    </w:div>
    <w:div w:id="442649005">
      <w:bodyDiv w:val="1"/>
      <w:marLeft w:val="0"/>
      <w:marRight w:val="0"/>
      <w:marTop w:val="0"/>
      <w:marBottom w:val="0"/>
      <w:divBdr>
        <w:top w:val="none" w:sz="0" w:space="0" w:color="auto"/>
        <w:left w:val="none" w:sz="0" w:space="0" w:color="auto"/>
        <w:bottom w:val="none" w:sz="0" w:space="0" w:color="auto"/>
        <w:right w:val="none" w:sz="0" w:space="0" w:color="auto"/>
      </w:divBdr>
    </w:div>
    <w:div w:id="469903122">
      <w:bodyDiv w:val="1"/>
      <w:marLeft w:val="0"/>
      <w:marRight w:val="0"/>
      <w:marTop w:val="0"/>
      <w:marBottom w:val="0"/>
      <w:divBdr>
        <w:top w:val="none" w:sz="0" w:space="0" w:color="auto"/>
        <w:left w:val="none" w:sz="0" w:space="0" w:color="auto"/>
        <w:bottom w:val="none" w:sz="0" w:space="0" w:color="auto"/>
        <w:right w:val="none" w:sz="0" w:space="0" w:color="auto"/>
      </w:divBdr>
    </w:div>
    <w:div w:id="523861703">
      <w:bodyDiv w:val="1"/>
      <w:marLeft w:val="0"/>
      <w:marRight w:val="0"/>
      <w:marTop w:val="0"/>
      <w:marBottom w:val="0"/>
      <w:divBdr>
        <w:top w:val="none" w:sz="0" w:space="0" w:color="auto"/>
        <w:left w:val="none" w:sz="0" w:space="0" w:color="auto"/>
        <w:bottom w:val="none" w:sz="0" w:space="0" w:color="auto"/>
        <w:right w:val="none" w:sz="0" w:space="0" w:color="auto"/>
      </w:divBdr>
    </w:div>
    <w:div w:id="551229759">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569392390">
      <w:bodyDiv w:val="1"/>
      <w:marLeft w:val="0"/>
      <w:marRight w:val="0"/>
      <w:marTop w:val="0"/>
      <w:marBottom w:val="0"/>
      <w:divBdr>
        <w:top w:val="none" w:sz="0" w:space="0" w:color="auto"/>
        <w:left w:val="none" w:sz="0" w:space="0" w:color="auto"/>
        <w:bottom w:val="none" w:sz="0" w:space="0" w:color="auto"/>
        <w:right w:val="none" w:sz="0" w:space="0" w:color="auto"/>
      </w:divBdr>
    </w:div>
    <w:div w:id="695041118">
      <w:bodyDiv w:val="1"/>
      <w:marLeft w:val="0"/>
      <w:marRight w:val="0"/>
      <w:marTop w:val="0"/>
      <w:marBottom w:val="0"/>
      <w:divBdr>
        <w:top w:val="none" w:sz="0" w:space="0" w:color="auto"/>
        <w:left w:val="none" w:sz="0" w:space="0" w:color="auto"/>
        <w:bottom w:val="none" w:sz="0" w:space="0" w:color="auto"/>
        <w:right w:val="none" w:sz="0" w:space="0" w:color="auto"/>
      </w:divBdr>
      <w:divsChild>
        <w:div w:id="89861285">
          <w:marLeft w:val="0"/>
          <w:marRight w:val="0"/>
          <w:marTop w:val="0"/>
          <w:marBottom w:val="0"/>
          <w:divBdr>
            <w:top w:val="none" w:sz="0" w:space="0" w:color="auto"/>
            <w:left w:val="none" w:sz="0" w:space="0" w:color="auto"/>
            <w:bottom w:val="none" w:sz="0" w:space="0" w:color="auto"/>
            <w:right w:val="none" w:sz="0" w:space="0" w:color="auto"/>
          </w:divBdr>
        </w:div>
        <w:div w:id="103156663">
          <w:marLeft w:val="0"/>
          <w:marRight w:val="0"/>
          <w:marTop w:val="0"/>
          <w:marBottom w:val="0"/>
          <w:divBdr>
            <w:top w:val="none" w:sz="0" w:space="0" w:color="auto"/>
            <w:left w:val="none" w:sz="0" w:space="0" w:color="auto"/>
            <w:bottom w:val="none" w:sz="0" w:space="0" w:color="auto"/>
            <w:right w:val="none" w:sz="0" w:space="0" w:color="auto"/>
          </w:divBdr>
        </w:div>
        <w:div w:id="352152893">
          <w:marLeft w:val="0"/>
          <w:marRight w:val="0"/>
          <w:marTop w:val="0"/>
          <w:marBottom w:val="0"/>
          <w:divBdr>
            <w:top w:val="none" w:sz="0" w:space="0" w:color="auto"/>
            <w:left w:val="none" w:sz="0" w:space="0" w:color="auto"/>
            <w:bottom w:val="none" w:sz="0" w:space="0" w:color="auto"/>
            <w:right w:val="none" w:sz="0" w:space="0" w:color="auto"/>
          </w:divBdr>
        </w:div>
        <w:div w:id="464200327">
          <w:marLeft w:val="0"/>
          <w:marRight w:val="0"/>
          <w:marTop w:val="0"/>
          <w:marBottom w:val="0"/>
          <w:divBdr>
            <w:top w:val="none" w:sz="0" w:space="0" w:color="auto"/>
            <w:left w:val="none" w:sz="0" w:space="0" w:color="auto"/>
            <w:bottom w:val="none" w:sz="0" w:space="0" w:color="auto"/>
            <w:right w:val="none" w:sz="0" w:space="0" w:color="auto"/>
          </w:divBdr>
        </w:div>
        <w:div w:id="807286347">
          <w:marLeft w:val="0"/>
          <w:marRight w:val="0"/>
          <w:marTop w:val="0"/>
          <w:marBottom w:val="0"/>
          <w:divBdr>
            <w:top w:val="none" w:sz="0" w:space="0" w:color="auto"/>
            <w:left w:val="none" w:sz="0" w:space="0" w:color="auto"/>
            <w:bottom w:val="none" w:sz="0" w:space="0" w:color="auto"/>
            <w:right w:val="none" w:sz="0" w:space="0" w:color="auto"/>
          </w:divBdr>
        </w:div>
        <w:div w:id="819881179">
          <w:marLeft w:val="0"/>
          <w:marRight w:val="0"/>
          <w:marTop w:val="0"/>
          <w:marBottom w:val="0"/>
          <w:divBdr>
            <w:top w:val="none" w:sz="0" w:space="0" w:color="auto"/>
            <w:left w:val="none" w:sz="0" w:space="0" w:color="auto"/>
            <w:bottom w:val="none" w:sz="0" w:space="0" w:color="auto"/>
            <w:right w:val="none" w:sz="0" w:space="0" w:color="auto"/>
          </w:divBdr>
        </w:div>
        <w:div w:id="995885237">
          <w:marLeft w:val="0"/>
          <w:marRight w:val="0"/>
          <w:marTop w:val="0"/>
          <w:marBottom w:val="0"/>
          <w:divBdr>
            <w:top w:val="none" w:sz="0" w:space="0" w:color="auto"/>
            <w:left w:val="none" w:sz="0" w:space="0" w:color="auto"/>
            <w:bottom w:val="none" w:sz="0" w:space="0" w:color="auto"/>
            <w:right w:val="none" w:sz="0" w:space="0" w:color="auto"/>
          </w:divBdr>
        </w:div>
        <w:div w:id="1113934983">
          <w:marLeft w:val="0"/>
          <w:marRight w:val="0"/>
          <w:marTop w:val="0"/>
          <w:marBottom w:val="0"/>
          <w:divBdr>
            <w:top w:val="none" w:sz="0" w:space="0" w:color="auto"/>
            <w:left w:val="none" w:sz="0" w:space="0" w:color="auto"/>
            <w:bottom w:val="none" w:sz="0" w:space="0" w:color="auto"/>
            <w:right w:val="none" w:sz="0" w:space="0" w:color="auto"/>
          </w:divBdr>
        </w:div>
        <w:div w:id="1245143872">
          <w:marLeft w:val="0"/>
          <w:marRight w:val="0"/>
          <w:marTop w:val="0"/>
          <w:marBottom w:val="0"/>
          <w:divBdr>
            <w:top w:val="none" w:sz="0" w:space="0" w:color="auto"/>
            <w:left w:val="none" w:sz="0" w:space="0" w:color="auto"/>
            <w:bottom w:val="none" w:sz="0" w:space="0" w:color="auto"/>
            <w:right w:val="none" w:sz="0" w:space="0" w:color="auto"/>
          </w:divBdr>
          <w:divsChild>
            <w:div w:id="494611434">
              <w:marLeft w:val="0"/>
              <w:marRight w:val="0"/>
              <w:marTop w:val="0"/>
              <w:marBottom w:val="0"/>
              <w:divBdr>
                <w:top w:val="none" w:sz="0" w:space="0" w:color="auto"/>
                <w:left w:val="none" w:sz="0" w:space="0" w:color="auto"/>
                <w:bottom w:val="none" w:sz="0" w:space="0" w:color="auto"/>
                <w:right w:val="none" w:sz="0" w:space="0" w:color="auto"/>
              </w:divBdr>
            </w:div>
            <w:div w:id="557518626">
              <w:marLeft w:val="0"/>
              <w:marRight w:val="0"/>
              <w:marTop w:val="0"/>
              <w:marBottom w:val="0"/>
              <w:divBdr>
                <w:top w:val="none" w:sz="0" w:space="0" w:color="auto"/>
                <w:left w:val="none" w:sz="0" w:space="0" w:color="auto"/>
                <w:bottom w:val="none" w:sz="0" w:space="0" w:color="auto"/>
                <w:right w:val="none" w:sz="0" w:space="0" w:color="auto"/>
              </w:divBdr>
            </w:div>
            <w:div w:id="1196112085">
              <w:marLeft w:val="0"/>
              <w:marRight w:val="0"/>
              <w:marTop w:val="0"/>
              <w:marBottom w:val="0"/>
              <w:divBdr>
                <w:top w:val="none" w:sz="0" w:space="0" w:color="auto"/>
                <w:left w:val="none" w:sz="0" w:space="0" w:color="auto"/>
                <w:bottom w:val="none" w:sz="0" w:space="0" w:color="auto"/>
                <w:right w:val="none" w:sz="0" w:space="0" w:color="auto"/>
              </w:divBdr>
            </w:div>
            <w:div w:id="1546217960">
              <w:marLeft w:val="0"/>
              <w:marRight w:val="0"/>
              <w:marTop w:val="0"/>
              <w:marBottom w:val="0"/>
              <w:divBdr>
                <w:top w:val="none" w:sz="0" w:space="0" w:color="auto"/>
                <w:left w:val="none" w:sz="0" w:space="0" w:color="auto"/>
                <w:bottom w:val="none" w:sz="0" w:space="0" w:color="auto"/>
                <w:right w:val="none" w:sz="0" w:space="0" w:color="auto"/>
              </w:divBdr>
            </w:div>
            <w:div w:id="1616980727">
              <w:marLeft w:val="0"/>
              <w:marRight w:val="0"/>
              <w:marTop w:val="0"/>
              <w:marBottom w:val="0"/>
              <w:divBdr>
                <w:top w:val="none" w:sz="0" w:space="0" w:color="auto"/>
                <w:left w:val="none" w:sz="0" w:space="0" w:color="auto"/>
                <w:bottom w:val="none" w:sz="0" w:space="0" w:color="auto"/>
                <w:right w:val="none" w:sz="0" w:space="0" w:color="auto"/>
              </w:divBdr>
              <w:divsChild>
                <w:div w:id="54201757">
                  <w:marLeft w:val="0"/>
                  <w:marRight w:val="0"/>
                  <w:marTop w:val="0"/>
                  <w:marBottom w:val="0"/>
                  <w:divBdr>
                    <w:top w:val="none" w:sz="0" w:space="0" w:color="auto"/>
                    <w:left w:val="none" w:sz="0" w:space="0" w:color="auto"/>
                    <w:bottom w:val="none" w:sz="0" w:space="0" w:color="auto"/>
                    <w:right w:val="none" w:sz="0" w:space="0" w:color="auto"/>
                  </w:divBdr>
                </w:div>
                <w:div w:id="71244958">
                  <w:marLeft w:val="0"/>
                  <w:marRight w:val="0"/>
                  <w:marTop w:val="0"/>
                  <w:marBottom w:val="0"/>
                  <w:divBdr>
                    <w:top w:val="none" w:sz="0" w:space="0" w:color="auto"/>
                    <w:left w:val="none" w:sz="0" w:space="0" w:color="auto"/>
                    <w:bottom w:val="none" w:sz="0" w:space="0" w:color="auto"/>
                    <w:right w:val="none" w:sz="0" w:space="0" w:color="auto"/>
                  </w:divBdr>
                </w:div>
                <w:div w:id="348799251">
                  <w:marLeft w:val="0"/>
                  <w:marRight w:val="0"/>
                  <w:marTop w:val="0"/>
                  <w:marBottom w:val="0"/>
                  <w:divBdr>
                    <w:top w:val="none" w:sz="0" w:space="0" w:color="auto"/>
                    <w:left w:val="none" w:sz="0" w:space="0" w:color="auto"/>
                    <w:bottom w:val="none" w:sz="0" w:space="0" w:color="auto"/>
                    <w:right w:val="none" w:sz="0" w:space="0" w:color="auto"/>
                  </w:divBdr>
                  <w:divsChild>
                    <w:div w:id="97717550">
                      <w:marLeft w:val="0"/>
                      <w:marRight w:val="0"/>
                      <w:marTop w:val="0"/>
                      <w:marBottom w:val="0"/>
                      <w:divBdr>
                        <w:top w:val="none" w:sz="0" w:space="0" w:color="auto"/>
                        <w:left w:val="none" w:sz="0" w:space="0" w:color="auto"/>
                        <w:bottom w:val="none" w:sz="0" w:space="0" w:color="auto"/>
                        <w:right w:val="none" w:sz="0" w:space="0" w:color="auto"/>
                      </w:divBdr>
                    </w:div>
                    <w:div w:id="676346618">
                      <w:marLeft w:val="0"/>
                      <w:marRight w:val="0"/>
                      <w:marTop w:val="0"/>
                      <w:marBottom w:val="0"/>
                      <w:divBdr>
                        <w:top w:val="none" w:sz="0" w:space="0" w:color="auto"/>
                        <w:left w:val="none" w:sz="0" w:space="0" w:color="auto"/>
                        <w:bottom w:val="none" w:sz="0" w:space="0" w:color="auto"/>
                        <w:right w:val="none" w:sz="0" w:space="0" w:color="auto"/>
                      </w:divBdr>
                    </w:div>
                    <w:div w:id="690227907">
                      <w:marLeft w:val="0"/>
                      <w:marRight w:val="0"/>
                      <w:marTop w:val="0"/>
                      <w:marBottom w:val="0"/>
                      <w:divBdr>
                        <w:top w:val="none" w:sz="0" w:space="0" w:color="auto"/>
                        <w:left w:val="none" w:sz="0" w:space="0" w:color="auto"/>
                        <w:bottom w:val="none" w:sz="0" w:space="0" w:color="auto"/>
                        <w:right w:val="none" w:sz="0" w:space="0" w:color="auto"/>
                      </w:divBdr>
                    </w:div>
                    <w:div w:id="905534161">
                      <w:marLeft w:val="0"/>
                      <w:marRight w:val="0"/>
                      <w:marTop w:val="0"/>
                      <w:marBottom w:val="0"/>
                      <w:divBdr>
                        <w:top w:val="none" w:sz="0" w:space="0" w:color="auto"/>
                        <w:left w:val="none" w:sz="0" w:space="0" w:color="auto"/>
                        <w:bottom w:val="none" w:sz="0" w:space="0" w:color="auto"/>
                        <w:right w:val="none" w:sz="0" w:space="0" w:color="auto"/>
                      </w:divBdr>
                    </w:div>
                    <w:div w:id="1980960750">
                      <w:marLeft w:val="0"/>
                      <w:marRight w:val="0"/>
                      <w:marTop w:val="0"/>
                      <w:marBottom w:val="0"/>
                      <w:divBdr>
                        <w:top w:val="none" w:sz="0" w:space="0" w:color="auto"/>
                        <w:left w:val="none" w:sz="0" w:space="0" w:color="auto"/>
                        <w:bottom w:val="none" w:sz="0" w:space="0" w:color="auto"/>
                        <w:right w:val="none" w:sz="0" w:space="0" w:color="auto"/>
                      </w:divBdr>
                    </w:div>
                  </w:divsChild>
                </w:div>
                <w:div w:id="143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2745">
          <w:marLeft w:val="0"/>
          <w:marRight w:val="0"/>
          <w:marTop w:val="0"/>
          <w:marBottom w:val="0"/>
          <w:divBdr>
            <w:top w:val="none" w:sz="0" w:space="0" w:color="auto"/>
            <w:left w:val="none" w:sz="0" w:space="0" w:color="auto"/>
            <w:bottom w:val="none" w:sz="0" w:space="0" w:color="auto"/>
            <w:right w:val="none" w:sz="0" w:space="0" w:color="auto"/>
          </w:divBdr>
        </w:div>
        <w:div w:id="1576089574">
          <w:marLeft w:val="0"/>
          <w:marRight w:val="0"/>
          <w:marTop w:val="0"/>
          <w:marBottom w:val="0"/>
          <w:divBdr>
            <w:top w:val="none" w:sz="0" w:space="0" w:color="auto"/>
            <w:left w:val="none" w:sz="0" w:space="0" w:color="auto"/>
            <w:bottom w:val="none" w:sz="0" w:space="0" w:color="auto"/>
            <w:right w:val="none" w:sz="0" w:space="0" w:color="auto"/>
          </w:divBdr>
        </w:div>
        <w:div w:id="1604075407">
          <w:marLeft w:val="0"/>
          <w:marRight w:val="0"/>
          <w:marTop w:val="0"/>
          <w:marBottom w:val="0"/>
          <w:divBdr>
            <w:top w:val="none" w:sz="0" w:space="0" w:color="auto"/>
            <w:left w:val="none" w:sz="0" w:space="0" w:color="auto"/>
            <w:bottom w:val="none" w:sz="0" w:space="0" w:color="auto"/>
            <w:right w:val="none" w:sz="0" w:space="0" w:color="auto"/>
          </w:divBdr>
        </w:div>
        <w:div w:id="1785268277">
          <w:marLeft w:val="0"/>
          <w:marRight w:val="0"/>
          <w:marTop w:val="0"/>
          <w:marBottom w:val="0"/>
          <w:divBdr>
            <w:top w:val="none" w:sz="0" w:space="0" w:color="auto"/>
            <w:left w:val="none" w:sz="0" w:space="0" w:color="auto"/>
            <w:bottom w:val="none" w:sz="0" w:space="0" w:color="auto"/>
            <w:right w:val="none" w:sz="0" w:space="0" w:color="auto"/>
          </w:divBdr>
        </w:div>
        <w:div w:id="1904562586">
          <w:marLeft w:val="0"/>
          <w:marRight w:val="0"/>
          <w:marTop w:val="0"/>
          <w:marBottom w:val="0"/>
          <w:divBdr>
            <w:top w:val="none" w:sz="0" w:space="0" w:color="auto"/>
            <w:left w:val="none" w:sz="0" w:space="0" w:color="auto"/>
            <w:bottom w:val="none" w:sz="0" w:space="0" w:color="auto"/>
            <w:right w:val="none" w:sz="0" w:space="0" w:color="auto"/>
          </w:divBdr>
        </w:div>
        <w:div w:id="2140565563">
          <w:marLeft w:val="0"/>
          <w:marRight w:val="0"/>
          <w:marTop w:val="0"/>
          <w:marBottom w:val="0"/>
          <w:divBdr>
            <w:top w:val="none" w:sz="0" w:space="0" w:color="auto"/>
            <w:left w:val="none" w:sz="0" w:space="0" w:color="auto"/>
            <w:bottom w:val="none" w:sz="0" w:space="0" w:color="auto"/>
            <w:right w:val="none" w:sz="0" w:space="0" w:color="auto"/>
          </w:divBdr>
          <w:divsChild>
            <w:div w:id="167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5623">
      <w:bodyDiv w:val="1"/>
      <w:marLeft w:val="0"/>
      <w:marRight w:val="0"/>
      <w:marTop w:val="0"/>
      <w:marBottom w:val="0"/>
      <w:divBdr>
        <w:top w:val="none" w:sz="0" w:space="0" w:color="auto"/>
        <w:left w:val="none" w:sz="0" w:space="0" w:color="auto"/>
        <w:bottom w:val="none" w:sz="0" w:space="0" w:color="auto"/>
        <w:right w:val="none" w:sz="0" w:space="0" w:color="auto"/>
      </w:divBdr>
    </w:div>
    <w:div w:id="848256734">
      <w:bodyDiv w:val="1"/>
      <w:marLeft w:val="0"/>
      <w:marRight w:val="0"/>
      <w:marTop w:val="0"/>
      <w:marBottom w:val="0"/>
      <w:divBdr>
        <w:top w:val="none" w:sz="0" w:space="0" w:color="auto"/>
        <w:left w:val="none" w:sz="0" w:space="0" w:color="auto"/>
        <w:bottom w:val="none" w:sz="0" w:space="0" w:color="auto"/>
        <w:right w:val="none" w:sz="0" w:space="0" w:color="auto"/>
      </w:divBdr>
    </w:div>
    <w:div w:id="898630815">
      <w:bodyDiv w:val="1"/>
      <w:marLeft w:val="0"/>
      <w:marRight w:val="0"/>
      <w:marTop w:val="0"/>
      <w:marBottom w:val="0"/>
      <w:divBdr>
        <w:top w:val="none" w:sz="0" w:space="0" w:color="auto"/>
        <w:left w:val="none" w:sz="0" w:space="0" w:color="auto"/>
        <w:bottom w:val="none" w:sz="0" w:space="0" w:color="auto"/>
        <w:right w:val="none" w:sz="0" w:space="0" w:color="auto"/>
      </w:divBdr>
      <w:divsChild>
        <w:div w:id="160702397">
          <w:marLeft w:val="0"/>
          <w:marRight w:val="0"/>
          <w:marTop w:val="0"/>
          <w:marBottom w:val="0"/>
          <w:divBdr>
            <w:top w:val="none" w:sz="0" w:space="0" w:color="auto"/>
            <w:left w:val="none" w:sz="0" w:space="0" w:color="auto"/>
            <w:bottom w:val="none" w:sz="0" w:space="0" w:color="auto"/>
            <w:right w:val="none" w:sz="0" w:space="0" w:color="auto"/>
          </w:divBdr>
        </w:div>
        <w:div w:id="1739936480">
          <w:marLeft w:val="0"/>
          <w:marRight w:val="0"/>
          <w:marTop w:val="0"/>
          <w:marBottom w:val="0"/>
          <w:divBdr>
            <w:top w:val="none" w:sz="0" w:space="0" w:color="auto"/>
            <w:left w:val="none" w:sz="0" w:space="0" w:color="auto"/>
            <w:bottom w:val="none" w:sz="0" w:space="0" w:color="auto"/>
            <w:right w:val="none" w:sz="0" w:space="0" w:color="auto"/>
          </w:divBdr>
        </w:div>
      </w:divsChild>
    </w:div>
    <w:div w:id="926619624">
      <w:bodyDiv w:val="1"/>
      <w:marLeft w:val="0"/>
      <w:marRight w:val="0"/>
      <w:marTop w:val="0"/>
      <w:marBottom w:val="0"/>
      <w:divBdr>
        <w:top w:val="none" w:sz="0" w:space="0" w:color="auto"/>
        <w:left w:val="none" w:sz="0" w:space="0" w:color="auto"/>
        <w:bottom w:val="none" w:sz="0" w:space="0" w:color="auto"/>
        <w:right w:val="none" w:sz="0" w:space="0" w:color="auto"/>
      </w:divBdr>
      <w:divsChild>
        <w:div w:id="1226259411">
          <w:marLeft w:val="0"/>
          <w:marRight w:val="0"/>
          <w:marTop w:val="0"/>
          <w:marBottom w:val="0"/>
          <w:divBdr>
            <w:top w:val="none" w:sz="0" w:space="0" w:color="auto"/>
            <w:left w:val="none" w:sz="0" w:space="0" w:color="auto"/>
            <w:bottom w:val="none" w:sz="0" w:space="0" w:color="auto"/>
            <w:right w:val="none" w:sz="0" w:space="0" w:color="auto"/>
          </w:divBdr>
        </w:div>
      </w:divsChild>
    </w:div>
    <w:div w:id="941836638">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sChild>
        <w:div w:id="98643281">
          <w:marLeft w:val="0"/>
          <w:marRight w:val="0"/>
          <w:marTop w:val="0"/>
          <w:marBottom w:val="0"/>
          <w:divBdr>
            <w:top w:val="none" w:sz="0" w:space="0" w:color="auto"/>
            <w:left w:val="none" w:sz="0" w:space="0" w:color="auto"/>
            <w:bottom w:val="none" w:sz="0" w:space="0" w:color="auto"/>
            <w:right w:val="none" w:sz="0" w:space="0" w:color="auto"/>
          </w:divBdr>
        </w:div>
        <w:div w:id="195388664">
          <w:marLeft w:val="0"/>
          <w:marRight w:val="0"/>
          <w:marTop w:val="0"/>
          <w:marBottom w:val="0"/>
          <w:divBdr>
            <w:top w:val="none" w:sz="0" w:space="0" w:color="auto"/>
            <w:left w:val="none" w:sz="0" w:space="0" w:color="auto"/>
            <w:bottom w:val="none" w:sz="0" w:space="0" w:color="auto"/>
            <w:right w:val="none" w:sz="0" w:space="0" w:color="auto"/>
          </w:divBdr>
        </w:div>
        <w:div w:id="307784877">
          <w:marLeft w:val="0"/>
          <w:marRight w:val="0"/>
          <w:marTop w:val="0"/>
          <w:marBottom w:val="0"/>
          <w:divBdr>
            <w:top w:val="none" w:sz="0" w:space="0" w:color="auto"/>
            <w:left w:val="none" w:sz="0" w:space="0" w:color="auto"/>
            <w:bottom w:val="none" w:sz="0" w:space="0" w:color="auto"/>
            <w:right w:val="none" w:sz="0" w:space="0" w:color="auto"/>
          </w:divBdr>
        </w:div>
        <w:div w:id="413163233">
          <w:marLeft w:val="0"/>
          <w:marRight w:val="0"/>
          <w:marTop w:val="0"/>
          <w:marBottom w:val="0"/>
          <w:divBdr>
            <w:top w:val="none" w:sz="0" w:space="0" w:color="auto"/>
            <w:left w:val="none" w:sz="0" w:space="0" w:color="auto"/>
            <w:bottom w:val="none" w:sz="0" w:space="0" w:color="auto"/>
            <w:right w:val="none" w:sz="0" w:space="0" w:color="auto"/>
          </w:divBdr>
        </w:div>
        <w:div w:id="699092241">
          <w:marLeft w:val="0"/>
          <w:marRight w:val="0"/>
          <w:marTop w:val="0"/>
          <w:marBottom w:val="0"/>
          <w:divBdr>
            <w:top w:val="none" w:sz="0" w:space="0" w:color="auto"/>
            <w:left w:val="none" w:sz="0" w:space="0" w:color="auto"/>
            <w:bottom w:val="none" w:sz="0" w:space="0" w:color="auto"/>
            <w:right w:val="none" w:sz="0" w:space="0" w:color="auto"/>
          </w:divBdr>
        </w:div>
        <w:div w:id="1107044733">
          <w:marLeft w:val="0"/>
          <w:marRight w:val="0"/>
          <w:marTop w:val="0"/>
          <w:marBottom w:val="0"/>
          <w:divBdr>
            <w:top w:val="none" w:sz="0" w:space="0" w:color="auto"/>
            <w:left w:val="none" w:sz="0" w:space="0" w:color="auto"/>
            <w:bottom w:val="none" w:sz="0" w:space="0" w:color="auto"/>
            <w:right w:val="none" w:sz="0" w:space="0" w:color="auto"/>
          </w:divBdr>
        </w:div>
        <w:div w:id="1231846758">
          <w:marLeft w:val="0"/>
          <w:marRight w:val="0"/>
          <w:marTop w:val="0"/>
          <w:marBottom w:val="0"/>
          <w:divBdr>
            <w:top w:val="none" w:sz="0" w:space="0" w:color="auto"/>
            <w:left w:val="none" w:sz="0" w:space="0" w:color="auto"/>
            <w:bottom w:val="none" w:sz="0" w:space="0" w:color="auto"/>
            <w:right w:val="none" w:sz="0" w:space="0" w:color="auto"/>
          </w:divBdr>
        </w:div>
        <w:div w:id="1266424607">
          <w:marLeft w:val="0"/>
          <w:marRight w:val="0"/>
          <w:marTop w:val="0"/>
          <w:marBottom w:val="0"/>
          <w:divBdr>
            <w:top w:val="none" w:sz="0" w:space="0" w:color="auto"/>
            <w:left w:val="none" w:sz="0" w:space="0" w:color="auto"/>
            <w:bottom w:val="none" w:sz="0" w:space="0" w:color="auto"/>
            <w:right w:val="none" w:sz="0" w:space="0" w:color="auto"/>
          </w:divBdr>
        </w:div>
        <w:div w:id="1339889182">
          <w:marLeft w:val="0"/>
          <w:marRight w:val="0"/>
          <w:marTop w:val="0"/>
          <w:marBottom w:val="0"/>
          <w:divBdr>
            <w:top w:val="none" w:sz="0" w:space="0" w:color="auto"/>
            <w:left w:val="none" w:sz="0" w:space="0" w:color="auto"/>
            <w:bottom w:val="none" w:sz="0" w:space="0" w:color="auto"/>
            <w:right w:val="none" w:sz="0" w:space="0" w:color="auto"/>
          </w:divBdr>
        </w:div>
        <w:div w:id="1398014494">
          <w:marLeft w:val="0"/>
          <w:marRight w:val="0"/>
          <w:marTop w:val="0"/>
          <w:marBottom w:val="0"/>
          <w:divBdr>
            <w:top w:val="none" w:sz="0" w:space="0" w:color="auto"/>
            <w:left w:val="none" w:sz="0" w:space="0" w:color="auto"/>
            <w:bottom w:val="none" w:sz="0" w:space="0" w:color="auto"/>
            <w:right w:val="none" w:sz="0" w:space="0" w:color="auto"/>
          </w:divBdr>
        </w:div>
        <w:div w:id="1494100563">
          <w:marLeft w:val="0"/>
          <w:marRight w:val="0"/>
          <w:marTop w:val="0"/>
          <w:marBottom w:val="0"/>
          <w:divBdr>
            <w:top w:val="none" w:sz="0" w:space="0" w:color="auto"/>
            <w:left w:val="none" w:sz="0" w:space="0" w:color="auto"/>
            <w:bottom w:val="none" w:sz="0" w:space="0" w:color="auto"/>
            <w:right w:val="none" w:sz="0" w:space="0" w:color="auto"/>
          </w:divBdr>
        </w:div>
        <w:div w:id="1557886699">
          <w:marLeft w:val="0"/>
          <w:marRight w:val="0"/>
          <w:marTop w:val="0"/>
          <w:marBottom w:val="0"/>
          <w:divBdr>
            <w:top w:val="none" w:sz="0" w:space="0" w:color="auto"/>
            <w:left w:val="none" w:sz="0" w:space="0" w:color="auto"/>
            <w:bottom w:val="none" w:sz="0" w:space="0" w:color="auto"/>
            <w:right w:val="none" w:sz="0" w:space="0" w:color="auto"/>
          </w:divBdr>
        </w:div>
        <w:div w:id="2071416479">
          <w:marLeft w:val="0"/>
          <w:marRight w:val="0"/>
          <w:marTop w:val="0"/>
          <w:marBottom w:val="0"/>
          <w:divBdr>
            <w:top w:val="none" w:sz="0" w:space="0" w:color="auto"/>
            <w:left w:val="none" w:sz="0" w:space="0" w:color="auto"/>
            <w:bottom w:val="none" w:sz="0" w:space="0" w:color="auto"/>
            <w:right w:val="none" w:sz="0" w:space="0" w:color="auto"/>
          </w:divBdr>
        </w:div>
      </w:divsChild>
    </w:div>
    <w:div w:id="1085758689">
      <w:bodyDiv w:val="1"/>
      <w:marLeft w:val="0"/>
      <w:marRight w:val="0"/>
      <w:marTop w:val="0"/>
      <w:marBottom w:val="0"/>
      <w:divBdr>
        <w:top w:val="none" w:sz="0" w:space="0" w:color="auto"/>
        <w:left w:val="none" w:sz="0" w:space="0" w:color="auto"/>
        <w:bottom w:val="none" w:sz="0" w:space="0" w:color="auto"/>
        <w:right w:val="none" w:sz="0" w:space="0" w:color="auto"/>
      </w:divBdr>
    </w:div>
    <w:div w:id="1135636779">
      <w:bodyDiv w:val="1"/>
      <w:marLeft w:val="0"/>
      <w:marRight w:val="0"/>
      <w:marTop w:val="0"/>
      <w:marBottom w:val="0"/>
      <w:divBdr>
        <w:top w:val="none" w:sz="0" w:space="0" w:color="auto"/>
        <w:left w:val="none" w:sz="0" w:space="0" w:color="auto"/>
        <w:bottom w:val="none" w:sz="0" w:space="0" w:color="auto"/>
        <w:right w:val="none" w:sz="0" w:space="0" w:color="auto"/>
      </w:divBdr>
      <w:divsChild>
        <w:div w:id="534390528">
          <w:marLeft w:val="0"/>
          <w:marRight w:val="0"/>
          <w:marTop w:val="0"/>
          <w:marBottom w:val="0"/>
          <w:divBdr>
            <w:top w:val="none" w:sz="0" w:space="0" w:color="auto"/>
            <w:left w:val="none" w:sz="0" w:space="0" w:color="auto"/>
            <w:bottom w:val="none" w:sz="0" w:space="0" w:color="auto"/>
            <w:right w:val="none" w:sz="0" w:space="0" w:color="auto"/>
          </w:divBdr>
          <w:divsChild>
            <w:div w:id="1642492366">
              <w:marLeft w:val="0"/>
              <w:marRight w:val="0"/>
              <w:marTop w:val="0"/>
              <w:marBottom w:val="0"/>
              <w:divBdr>
                <w:top w:val="none" w:sz="0" w:space="0" w:color="auto"/>
                <w:left w:val="none" w:sz="0" w:space="0" w:color="auto"/>
                <w:bottom w:val="none" w:sz="0" w:space="0" w:color="auto"/>
                <w:right w:val="none" w:sz="0" w:space="0" w:color="auto"/>
              </w:divBdr>
              <w:divsChild>
                <w:div w:id="1206720837">
                  <w:marLeft w:val="0"/>
                  <w:marRight w:val="0"/>
                  <w:marTop w:val="0"/>
                  <w:marBottom w:val="0"/>
                  <w:divBdr>
                    <w:top w:val="none" w:sz="0" w:space="0" w:color="auto"/>
                    <w:left w:val="none" w:sz="0" w:space="0" w:color="auto"/>
                    <w:bottom w:val="none" w:sz="0" w:space="0" w:color="auto"/>
                    <w:right w:val="none" w:sz="0" w:space="0" w:color="auto"/>
                  </w:divBdr>
                </w:div>
                <w:div w:id="1656959052">
                  <w:marLeft w:val="0"/>
                  <w:marRight w:val="0"/>
                  <w:marTop w:val="0"/>
                  <w:marBottom w:val="0"/>
                  <w:divBdr>
                    <w:top w:val="none" w:sz="0" w:space="0" w:color="auto"/>
                    <w:left w:val="none" w:sz="0" w:space="0" w:color="auto"/>
                    <w:bottom w:val="none" w:sz="0" w:space="0" w:color="auto"/>
                    <w:right w:val="none" w:sz="0" w:space="0" w:color="auto"/>
                  </w:divBdr>
                  <w:divsChild>
                    <w:div w:id="993335160">
                      <w:marLeft w:val="0"/>
                      <w:marRight w:val="0"/>
                      <w:marTop w:val="0"/>
                      <w:marBottom w:val="0"/>
                      <w:divBdr>
                        <w:top w:val="none" w:sz="0" w:space="0" w:color="auto"/>
                        <w:left w:val="none" w:sz="0" w:space="0" w:color="auto"/>
                        <w:bottom w:val="none" w:sz="0" w:space="0" w:color="auto"/>
                        <w:right w:val="none" w:sz="0" w:space="0" w:color="auto"/>
                      </w:divBdr>
                    </w:div>
                    <w:div w:id="20785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386059">
      <w:bodyDiv w:val="1"/>
      <w:marLeft w:val="0"/>
      <w:marRight w:val="0"/>
      <w:marTop w:val="0"/>
      <w:marBottom w:val="0"/>
      <w:divBdr>
        <w:top w:val="none" w:sz="0" w:space="0" w:color="auto"/>
        <w:left w:val="none" w:sz="0" w:space="0" w:color="auto"/>
        <w:bottom w:val="none" w:sz="0" w:space="0" w:color="auto"/>
        <w:right w:val="none" w:sz="0" w:space="0" w:color="auto"/>
      </w:divBdr>
    </w:div>
    <w:div w:id="1264995053">
      <w:bodyDiv w:val="1"/>
      <w:marLeft w:val="0"/>
      <w:marRight w:val="0"/>
      <w:marTop w:val="0"/>
      <w:marBottom w:val="0"/>
      <w:divBdr>
        <w:top w:val="none" w:sz="0" w:space="0" w:color="auto"/>
        <w:left w:val="none" w:sz="0" w:space="0" w:color="auto"/>
        <w:bottom w:val="none" w:sz="0" w:space="0" w:color="auto"/>
        <w:right w:val="none" w:sz="0" w:space="0" w:color="auto"/>
      </w:divBdr>
    </w:div>
    <w:div w:id="1296065688">
      <w:bodyDiv w:val="1"/>
      <w:marLeft w:val="0"/>
      <w:marRight w:val="0"/>
      <w:marTop w:val="0"/>
      <w:marBottom w:val="0"/>
      <w:divBdr>
        <w:top w:val="none" w:sz="0" w:space="0" w:color="auto"/>
        <w:left w:val="none" w:sz="0" w:space="0" w:color="auto"/>
        <w:bottom w:val="none" w:sz="0" w:space="0" w:color="auto"/>
        <w:right w:val="none" w:sz="0" w:space="0" w:color="auto"/>
      </w:divBdr>
    </w:div>
    <w:div w:id="1313870756">
      <w:bodyDiv w:val="1"/>
      <w:marLeft w:val="0"/>
      <w:marRight w:val="0"/>
      <w:marTop w:val="0"/>
      <w:marBottom w:val="0"/>
      <w:divBdr>
        <w:top w:val="none" w:sz="0" w:space="0" w:color="auto"/>
        <w:left w:val="none" w:sz="0" w:space="0" w:color="auto"/>
        <w:bottom w:val="none" w:sz="0" w:space="0" w:color="auto"/>
        <w:right w:val="none" w:sz="0" w:space="0" w:color="auto"/>
      </w:divBdr>
    </w:div>
    <w:div w:id="1363093076">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552618498">
      <w:bodyDiv w:val="1"/>
      <w:marLeft w:val="0"/>
      <w:marRight w:val="0"/>
      <w:marTop w:val="0"/>
      <w:marBottom w:val="0"/>
      <w:divBdr>
        <w:top w:val="none" w:sz="0" w:space="0" w:color="auto"/>
        <w:left w:val="none" w:sz="0" w:space="0" w:color="auto"/>
        <w:bottom w:val="none" w:sz="0" w:space="0" w:color="auto"/>
        <w:right w:val="none" w:sz="0" w:space="0" w:color="auto"/>
      </w:divBdr>
    </w:div>
    <w:div w:id="1562907973">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692339637">
      <w:bodyDiv w:val="1"/>
      <w:marLeft w:val="0"/>
      <w:marRight w:val="0"/>
      <w:marTop w:val="0"/>
      <w:marBottom w:val="0"/>
      <w:divBdr>
        <w:top w:val="none" w:sz="0" w:space="0" w:color="auto"/>
        <w:left w:val="none" w:sz="0" w:space="0" w:color="auto"/>
        <w:bottom w:val="none" w:sz="0" w:space="0" w:color="auto"/>
        <w:right w:val="none" w:sz="0" w:space="0" w:color="auto"/>
      </w:divBdr>
      <w:divsChild>
        <w:div w:id="33040306">
          <w:marLeft w:val="0"/>
          <w:marRight w:val="0"/>
          <w:marTop w:val="0"/>
          <w:marBottom w:val="0"/>
          <w:divBdr>
            <w:top w:val="none" w:sz="0" w:space="0" w:color="auto"/>
            <w:left w:val="none" w:sz="0" w:space="0" w:color="auto"/>
            <w:bottom w:val="none" w:sz="0" w:space="0" w:color="auto"/>
            <w:right w:val="none" w:sz="0" w:space="0" w:color="auto"/>
          </w:divBdr>
          <w:divsChild>
            <w:div w:id="842207723">
              <w:marLeft w:val="0"/>
              <w:marRight w:val="0"/>
              <w:marTop w:val="0"/>
              <w:marBottom w:val="0"/>
              <w:divBdr>
                <w:top w:val="none" w:sz="0" w:space="0" w:color="auto"/>
                <w:left w:val="none" w:sz="0" w:space="0" w:color="auto"/>
                <w:bottom w:val="none" w:sz="0" w:space="0" w:color="auto"/>
                <w:right w:val="none" w:sz="0" w:space="0" w:color="auto"/>
              </w:divBdr>
              <w:divsChild>
                <w:div w:id="1040784561">
                  <w:marLeft w:val="0"/>
                  <w:marRight w:val="0"/>
                  <w:marTop w:val="0"/>
                  <w:marBottom w:val="0"/>
                  <w:divBdr>
                    <w:top w:val="none" w:sz="0" w:space="0" w:color="auto"/>
                    <w:left w:val="none" w:sz="0" w:space="0" w:color="auto"/>
                    <w:bottom w:val="none" w:sz="0" w:space="0" w:color="auto"/>
                    <w:right w:val="none" w:sz="0" w:space="0" w:color="auto"/>
                  </w:divBdr>
                  <w:divsChild>
                    <w:div w:id="449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164">
      <w:bodyDiv w:val="1"/>
      <w:marLeft w:val="0"/>
      <w:marRight w:val="0"/>
      <w:marTop w:val="0"/>
      <w:marBottom w:val="0"/>
      <w:divBdr>
        <w:top w:val="none" w:sz="0" w:space="0" w:color="auto"/>
        <w:left w:val="none" w:sz="0" w:space="0" w:color="auto"/>
        <w:bottom w:val="none" w:sz="0" w:space="0" w:color="auto"/>
        <w:right w:val="none" w:sz="0" w:space="0" w:color="auto"/>
      </w:divBdr>
      <w:divsChild>
        <w:div w:id="272245415">
          <w:marLeft w:val="0"/>
          <w:marRight w:val="0"/>
          <w:marTop w:val="0"/>
          <w:marBottom w:val="0"/>
          <w:divBdr>
            <w:top w:val="none" w:sz="0" w:space="0" w:color="auto"/>
            <w:left w:val="none" w:sz="0" w:space="0" w:color="auto"/>
            <w:bottom w:val="none" w:sz="0" w:space="0" w:color="auto"/>
            <w:right w:val="none" w:sz="0" w:space="0" w:color="auto"/>
          </w:divBdr>
        </w:div>
        <w:div w:id="294718672">
          <w:marLeft w:val="0"/>
          <w:marRight w:val="0"/>
          <w:marTop w:val="0"/>
          <w:marBottom w:val="0"/>
          <w:divBdr>
            <w:top w:val="none" w:sz="0" w:space="0" w:color="auto"/>
            <w:left w:val="none" w:sz="0" w:space="0" w:color="auto"/>
            <w:bottom w:val="none" w:sz="0" w:space="0" w:color="auto"/>
            <w:right w:val="none" w:sz="0" w:space="0" w:color="auto"/>
          </w:divBdr>
        </w:div>
        <w:div w:id="2038460721">
          <w:marLeft w:val="0"/>
          <w:marRight w:val="0"/>
          <w:marTop w:val="0"/>
          <w:marBottom w:val="0"/>
          <w:divBdr>
            <w:top w:val="none" w:sz="0" w:space="0" w:color="auto"/>
            <w:left w:val="none" w:sz="0" w:space="0" w:color="auto"/>
            <w:bottom w:val="none" w:sz="0" w:space="0" w:color="auto"/>
            <w:right w:val="none" w:sz="0" w:space="0" w:color="auto"/>
          </w:divBdr>
        </w:div>
      </w:divsChild>
    </w:div>
    <w:div w:id="1742022203">
      <w:bodyDiv w:val="1"/>
      <w:marLeft w:val="0"/>
      <w:marRight w:val="0"/>
      <w:marTop w:val="0"/>
      <w:marBottom w:val="0"/>
      <w:divBdr>
        <w:top w:val="none" w:sz="0" w:space="0" w:color="auto"/>
        <w:left w:val="none" w:sz="0" w:space="0" w:color="auto"/>
        <w:bottom w:val="none" w:sz="0" w:space="0" w:color="auto"/>
        <w:right w:val="none" w:sz="0" w:space="0" w:color="auto"/>
      </w:divBdr>
    </w:div>
    <w:div w:id="1746566243">
      <w:bodyDiv w:val="1"/>
      <w:marLeft w:val="0"/>
      <w:marRight w:val="0"/>
      <w:marTop w:val="0"/>
      <w:marBottom w:val="0"/>
      <w:divBdr>
        <w:top w:val="none" w:sz="0" w:space="0" w:color="auto"/>
        <w:left w:val="none" w:sz="0" w:space="0" w:color="auto"/>
        <w:bottom w:val="none" w:sz="0" w:space="0" w:color="auto"/>
        <w:right w:val="none" w:sz="0" w:space="0" w:color="auto"/>
      </w:divBdr>
    </w:div>
    <w:div w:id="1775325911">
      <w:bodyDiv w:val="1"/>
      <w:marLeft w:val="0"/>
      <w:marRight w:val="0"/>
      <w:marTop w:val="0"/>
      <w:marBottom w:val="0"/>
      <w:divBdr>
        <w:top w:val="none" w:sz="0" w:space="0" w:color="auto"/>
        <w:left w:val="none" w:sz="0" w:space="0" w:color="auto"/>
        <w:bottom w:val="none" w:sz="0" w:space="0" w:color="auto"/>
        <w:right w:val="none" w:sz="0" w:space="0" w:color="auto"/>
      </w:divBdr>
    </w:div>
    <w:div w:id="1795251629">
      <w:bodyDiv w:val="1"/>
      <w:marLeft w:val="0"/>
      <w:marRight w:val="0"/>
      <w:marTop w:val="0"/>
      <w:marBottom w:val="0"/>
      <w:divBdr>
        <w:top w:val="none" w:sz="0" w:space="0" w:color="auto"/>
        <w:left w:val="none" w:sz="0" w:space="0" w:color="auto"/>
        <w:bottom w:val="none" w:sz="0" w:space="0" w:color="auto"/>
        <w:right w:val="none" w:sz="0" w:space="0" w:color="auto"/>
      </w:divBdr>
    </w:div>
    <w:div w:id="1801342600">
      <w:bodyDiv w:val="1"/>
      <w:marLeft w:val="0"/>
      <w:marRight w:val="0"/>
      <w:marTop w:val="0"/>
      <w:marBottom w:val="0"/>
      <w:divBdr>
        <w:top w:val="none" w:sz="0" w:space="0" w:color="auto"/>
        <w:left w:val="none" w:sz="0" w:space="0" w:color="auto"/>
        <w:bottom w:val="none" w:sz="0" w:space="0" w:color="auto"/>
        <w:right w:val="none" w:sz="0" w:space="0" w:color="auto"/>
      </w:divBdr>
    </w:div>
    <w:div w:id="1832066377">
      <w:bodyDiv w:val="1"/>
      <w:marLeft w:val="0"/>
      <w:marRight w:val="0"/>
      <w:marTop w:val="0"/>
      <w:marBottom w:val="0"/>
      <w:divBdr>
        <w:top w:val="none" w:sz="0" w:space="0" w:color="auto"/>
        <w:left w:val="none" w:sz="0" w:space="0" w:color="auto"/>
        <w:bottom w:val="none" w:sz="0" w:space="0" w:color="auto"/>
        <w:right w:val="none" w:sz="0" w:space="0" w:color="auto"/>
      </w:divBdr>
    </w:div>
    <w:div w:id="1891187890">
      <w:bodyDiv w:val="1"/>
      <w:marLeft w:val="0"/>
      <w:marRight w:val="0"/>
      <w:marTop w:val="0"/>
      <w:marBottom w:val="0"/>
      <w:divBdr>
        <w:top w:val="none" w:sz="0" w:space="0" w:color="auto"/>
        <w:left w:val="none" w:sz="0" w:space="0" w:color="auto"/>
        <w:bottom w:val="none" w:sz="0" w:space="0" w:color="auto"/>
        <w:right w:val="none" w:sz="0" w:space="0" w:color="auto"/>
      </w:divBdr>
    </w:div>
    <w:div w:id="1972248917">
      <w:bodyDiv w:val="1"/>
      <w:marLeft w:val="0"/>
      <w:marRight w:val="0"/>
      <w:marTop w:val="0"/>
      <w:marBottom w:val="0"/>
      <w:divBdr>
        <w:top w:val="none" w:sz="0" w:space="0" w:color="auto"/>
        <w:left w:val="none" w:sz="0" w:space="0" w:color="auto"/>
        <w:bottom w:val="none" w:sz="0" w:space="0" w:color="auto"/>
        <w:right w:val="none" w:sz="0" w:space="0" w:color="auto"/>
      </w:divBdr>
      <w:divsChild>
        <w:div w:id="1897857090">
          <w:marLeft w:val="0"/>
          <w:marRight w:val="0"/>
          <w:marTop w:val="0"/>
          <w:marBottom w:val="0"/>
          <w:divBdr>
            <w:top w:val="none" w:sz="0" w:space="0" w:color="auto"/>
            <w:left w:val="none" w:sz="0" w:space="0" w:color="auto"/>
            <w:bottom w:val="none" w:sz="0" w:space="0" w:color="auto"/>
            <w:right w:val="none" w:sz="0" w:space="0" w:color="auto"/>
          </w:divBdr>
        </w:div>
      </w:divsChild>
    </w:div>
    <w:div w:id="1980501737">
      <w:bodyDiv w:val="1"/>
      <w:marLeft w:val="0"/>
      <w:marRight w:val="0"/>
      <w:marTop w:val="0"/>
      <w:marBottom w:val="0"/>
      <w:divBdr>
        <w:top w:val="none" w:sz="0" w:space="0" w:color="auto"/>
        <w:left w:val="none" w:sz="0" w:space="0" w:color="auto"/>
        <w:bottom w:val="none" w:sz="0" w:space="0" w:color="auto"/>
        <w:right w:val="none" w:sz="0" w:space="0" w:color="auto"/>
      </w:divBdr>
    </w:div>
    <w:div w:id="2088763442">
      <w:bodyDiv w:val="1"/>
      <w:marLeft w:val="0"/>
      <w:marRight w:val="0"/>
      <w:marTop w:val="0"/>
      <w:marBottom w:val="0"/>
      <w:divBdr>
        <w:top w:val="none" w:sz="0" w:space="0" w:color="auto"/>
        <w:left w:val="none" w:sz="0" w:space="0" w:color="auto"/>
        <w:bottom w:val="none" w:sz="0" w:space="0" w:color="auto"/>
        <w:right w:val="none" w:sz="0" w:space="0" w:color="auto"/>
      </w:divBdr>
    </w:div>
    <w:div w:id="209940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6752/" TargetMode="External"/><Relationship Id="rId21" Type="http://schemas.openxmlformats.org/officeDocument/2006/relationships/hyperlink" Target="https://www.unipo.sk/informacie-o-univerzite/stud-rada-vys-skol/" TargetMode="External"/><Relationship Id="rId42" Type="http://schemas.openxmlformats.org/officeDocument/2006/relationships/hyperlink" Target="mailto:beata.sofrankova@unipo.sk" TargetMode="External"/><Relationship Id="rId63" Type="http://schemas.openxmlformats.org/officeDocument/2006/relationships/hyperlink" Target="https://www.portalvs.sk/regzam/detail/6200" TargetMode="External"/><Relationship Id="rId84" Type="http://schemas.openxmlformats.org/officeDocument/2006/relationships/hyperlink" Target="mailto:maria.tomasova@unipo.sk" TargetMode="External"/><Relationship Id="rId138" Type="http://schemas.openxmlformats.org/officeDocument/2006/relationships/hyperlink" Target="https://www.unipo.sk/public/media/files/docs/u/svk/discip_rokovaci_08.pdf" TargetMode="External"/><Relationship Id="rId159" Type="http://schemas.openxmlformats.org/officeDocument/2006/relationships/hyperlink" Target="https://shop.unipo.sk/knizne-publikacie/" TargetMode="External"/><Relationship Id="rId170" Type="http://schemas.openxmlformats.org/officeDocument/2006/relationships/hyperlink" Target="https://www.unipo.sk/informacie-o-univerzite/rada-pre-umelecku/umelecke-subory/" TargetMode="External"/><Relationship Id="rId107" Type="http://schemas.openxmlformats.org/officeDocument/2006/relationships/header" Target="header1.xml"/><Relationship Id="rId11" Type="http://schemas.openxmlformats.org/officeDocument/2006/relationships/hyperlink" Target="%20https://www.unipo.sk/fakulta-manazmentu-ekonomiky-a-obchodu/vnutorny-system-kvality-a-akreditacia/sp/bc/zepef/" TargetMode="External"/><Relationship Id="rId32" Type="http://schemas.openxmlformats.org/officeDocument/2006/relationships/hyperlink" Target="https://www.portalvs.sk/regzam/detail/6791" TargetMode="External"/><Relationship Id="rId53" Type="http://schemas.openxmlformats.org/officeDocument/2006/relationships/hyperlink" Target="mailto:petra.vasanicova@unipo.sk" TargetMode="External"/><Relationship Id="rId74" Type="http://schemas.openxmlformats.org/officeDocument/2006/relationships/hyperlink" Target="mailto:nella.svetozarovova@unipo.sk" TargetMode="External"/><Relationship Id="rId128" Type="http://schemas.openxmlformats.org/officeDocument/2006/relationships/hyperlink" Target="mailto:%20zdenka.medonova@unipo.sk" TargetMode="External"/><Relationship Id="rId149" Type="http://schemas.openxmlformats.org/officeDocument/2006/relationships/hyperlink" Target="https://www.unipo.sk/informacie-o-univerzite/stud-rada-vys-skol/" TargetMode="External"/><Relationship Id="rId5" Type="http://schemas.openxmlformats.org/officeDocument/2006/relationships/numbering" Target="numbering.xml"/><Relationship Id="rId95" Type="http://schemas.openxmlformats.org/officeDocument/2006/relationships/hyperlink" Target="mailto:marcela.strisova@unipo.sk" TargetMode="External"/><Relationship Id="rId160" Type="http://schemas.openxmlformats.org/officeDocument/2006/relationships/hyperlink" Target="https://elearning.unipo.sk/" TargetMode="External"/><Relationship Id="rId22" Type="http://schemas.openxmlformats.org/officeDocument/2006/relationships/hyperlink" Target="https://www.portalvs.sk/regzam/detail/17889" TargetMode="External"/><Relationship Id="rId43" Type="http://schemas.openxmlformats.org/officeDocument/2006/relationships/hyperlink" Target="https://www.portalvs.sk/regzam/detail/6258" TargetMode="External"/><Relationship Id="rId64" Type="http://schemas.openxmlformats.org/officeDocument/2006/relationships/hyperlink" Target="mailto:jan.vravec@unipo.sk" TargetMode="External"/><Relationship Id="rId118" Type="http://schemas.openxmlformats.org/officeDocument/2006/relationships/hyperlink" Target="http://www.unipowarriors.sk/" TargetMode="External"/><Relationship Id="rId139" Type="http://schemas.openxmlformats.org/officeDocument/2006/relationships/hyperlink" Target="https://www.unipo.sk/fakulta-manazmentu/vzdelavanie/uvod-do-vysokoskolskeho-studia/" TargetMode="External"/><Relationship Id="rId85" Type="http://schemas.openxmlformats.org/officeDocument/2006/relationships/hyperlink" Target="https://www.portalvs.sk/regzam/detail/6867" TargetMode="External"/><Relationship Id="rId150" Type="http://schemas.openxmlformats.org/officeDocument/2006/relationships/hyperlink" Target="https://www.studujmanazment.sk/aktuality-oznamy/klub-digitalneho-marketingu-potrebuje-prave-teba.php" TargetMode="External"/><Relationship Id="rId171" Type="http://schemas.openxmlformats.org/officeDocument/2006/relationships/hyperlink" Target="https://www.unipo.sk/public/media/38250/Etick%C3%BD%20k%C3%B3dex%20Pre%C5%A1ovskej%20univerzity%20v%20Pre%C5%A1ove.pdf" TargetMode="External"/><Relationship Id="rId12" Type="http://schemas.openxmlformats.org/officeDocument/2006/relationships/hyperlink" Target="https://www.unipo.sk/vsk/dvsk/form/asp/" TargetMode="External"/><Relationship Id="rId33" Type="http://schemas.openxmlformats.org/officeDocument/2006/relationships/hyperlink" Target="mailto:sylvia.jencova@unipo.sk" TargetMode="External"/><Relationship Id="rId108" Type="http://schemas.openxmlformats.org/officeDocument/2006/relationships/footer" Target="footer1.xml"/><Relationship Id="rId129" Type="http://schemas.openxmlformats.org/officeDocument/2006/relationships/hyperlink" Target="mailto:ema.fricekova@unipo.sk" TargetMode="External"/><Relationship Id="rId54" Type="http://schemas.openxmlformats.org/officeDocument/2006/relationships/hyperlink" Target="https://www.portalvs.sk/regzam/detail/6820" TargetMode="External"/><Relationship Id="rId75" Type="http://schemas.openxmlformats.org/officeDocument/2006/relationships/hyperlink" Target="https://www.portalvs.sk/regzam/detail/29462" TargetMode="External"/><Relationship Id="rId96" Type="http://schemas.openxmlformats.org/officeDocument/2006/relationships/hyperlink" Target="mailto:anna.lederova@unipo.sk" TargetMode="External"/><Relationship Id="rId140" Type="http://schemas.openxmlformats.org/officeDocument/2006/relationships/hyperlink" Target="https://www.unipo.sk/fakulta-manazmentu/vzdelavanie/informacieprestudentova/" TargetMode="External"/><Relationship Id="rId161" Type="http://schemas.openxmlformats.org/officeDocument/2006/relationships/hyperlink" Target="http://napulze.unipo.sk/" TargetMode="External"/><Relationship Id="rId6" Type="http://schemas.openxmlformats.org/officeDocument/2006/relationships/styles" Target="styles.xml"/><Relationship Id="rId23" Type="http://schemas.openxmlformats.org/officeDocument/2006/relationships/hyperlink" Target="https://www.unipo.sk/fakulta-manazmentu-ekonomiky-a-obchodu/vnutorny-system-kvality-a-akreditacia/sp/bc/zepef" TargetMode="External"/><Relationship Id="rId28" Type="http://schemas.openxmlformats.org/officeDocument/2006/relationships/hyperlink" Target="mailto:emilia.huttmanova@unipo.sk" TargetMode="External"/><Relationship Id="rId49" Type="http://schemas.openxmlformats.org/officeDocument/2006/relationships/hyperlink" Target="https://www.portalvs.sk/regzam/detail/6729" TargetMode="External"/><Relationship Id="rId114" Type="http://schemas.openxmlformats.org/officeDocument/2006/relationships/hyperlink" Target="https://www.unipo.sk/fakulta-sportu/kluby-a-oddiely/tj" TargetMode="External"/><Relationship Id="rId119" Type="http://schemas.openxmlformats.org/officeDocument/2006/relationships/hyperlink" Target="https://www.unipo.sk/informacie-o-univerzite/ouniverzite/" TargetMode="External"/><Relationship Id="rId44" Type="http://schemas.openxmlformats.org/officeDocument/2006/relationships/hyperlink" Target="mailto:jarmila.horvathova@unipo.sk" TargetMode="External"/><Relationship Id="rId60" Type="http://schemas.openxmlformats.org/officeDocument/2006/relationships/hyperlink" Target="mailto:maria.juskova@unipo.sk" TargetMode="External"/><Relationship Id="rId65" Type="http://schemas.openxmlformats.org/officeDocument/2006/relationships/hyperlink" Target="https://www.portalvs.sk/regzam/detail/6453" TargetMode="External"/><Relationship Id="rId81" Type="http://schemas.openxmlformats.org/officeDocument/2006/relationships/hyperlink" Target="https://www.portalvs.sk/regzam/detail/34544" TargetMode="External"/><Relationship Id="rId86" Type="http://schemas.openxmlformats.org/officeDocument/2006/relationships/hyperlink" Target="mailto:elena.sira@unipo.sk" TargetMode="External"/><Relationship Id="rId130" Type="http://schemas.openxmlformats.org/officeDocument/2006/relationships/hyperlink" Target="https://www.unipo.sk/public/media/0190/OR_prijimacie_konanie-2.docx.pdf" TargetMode="External"/><Relationship Id="rId135" Type="http://schemas.openxmlformats.org/officeDocument/2006/relationships/hyperlink" Target="https://www.unipo.sk/public/media/0190/Stipendijny_poriadok_26042021.pdf" TargetMode="External"/><Relationship Id="rId151" Type="http://schemas.openxmlformats.org/officeDocument/2006/relationships/hyperlink" Target="https://www.unipo.sk/cvtpu/hlavne-sekcie/univerzitna-karta/uvod" TargetMode="External"/><Relationship Id="rId156" Type="http://schemas.openxmlformats.org/officeDocument/2006/relationships/hyperlink" Target="https://www.unipo.sk/veda-a-vyskum/vydavatelstvoPUP/" TargetMode="External"/><Relationship Id="rId177" Type="http://schemas.openxmlformats.org/officeDocument/2006/relationships/glossaryDocument" Target="glossary/document.xml"/><Relationship Id="rId172" Type="http://schemas.openxmlformats.org/officeDocument/2006/relationships/hyperlink" Target="https://www.unipo.sk/vsk/" TargetMode="External"/><Relationship Id="rId13" Type="http://schemas.openxmlformats.org/officeDocument/2006/relationships/hyperlink" Target="https://www.unipo.sk/fakulta-manazmentu-ekonomiky-a-obchodu/vnutorny-system-kvality-a-akreditacia/sp/bc/zepef/" TargetMode="External"/><Relationship Id="rId18" Type="http://schemas.openxmlformats.org/officeDocument/2006/relationships/hyperlink" Target="mailto:ivana.cimermanova@unipo.sk" TargetMode="External"/><Relationship Id="rId39" Type="http://schemas.openxmlformats.org/officeDocument/2006/relationships/hyperlink" Target="https://www.portalvs.sk/regzam/detail/23245" TargetMode="External"/><Relationship Id="rId109" Type="http://schemas.openxmlformats.org/officeDocument/2006/relationships/hyperlink" Target="http://pafradio.sk/" TargetMode="External"/><Relationship Id="rId34" Type="http://schemas.openxmlformats.org/officeDocument/2006/relationships/hyperlink" Target="https://www.portalvs.sk/regzam/detail/6452" TargetMode="External"/><Relationship Id="rId50" Type="http://schemas.openxmlformats.org/officeDocument/2006/relationships/hyperlink" Target="https://www.portalvs.sk/regzam/detail/6462" TargetMode="External"/><Relationship Id="rId55" Type="http://schemas.openxmlformats.org/officeDocument/2006/relationships/hyperlink" Target="https://www.portalvs.sk/regzam/detail/26491" TargetMode="External"/><Relationship Id="rId76" Type="http://schemas.openxmlformats.org/officeDocument/2006/relationships/hyperlink" Target="mailto:tomas.bacinsky@unipo.sk" TargetMode="External"/><Relationship Id="rId97" Type="http://schemas.openxmlformats.org/officeDocument/2006/relationships/hyperlink" Target="mailto:maria.omastov&#225;@unipo.sk" TargetMode="External"/><Relationship Id="rId104" Type="http://schemas.openxmlformats.org/officeDocument/2006/relationships/hyperlink" Target="http://www.ecohotelsgestio.com" TargetMode="External"/><Relationship Id="rId120" Type="http://schemas.openxmlformats.org/officeDocument/2006/relationships/hyperlink" Target="https://www.unipo.sk/zahranicie/erasmus/studium/" TargetMode="External"/><Relationship Id="rId125" Type="http://schemas.openxmlformats.org/officeDocument/2006/relationships/hyperlink" Target="mailto:monika.pastirova@unipo.sk" TargetMode="External"/><Relationship Id="rId141" Type="http://schemas.openxmlformats.org/officeDocument/2006/relationships/hyperlink" Target="https://www.unipo.sk/fakulta-manazmentu/hlavnesekcie/vzdelavanie/nastenka/" TargetMode="External"/><Relationship Id="rId146" Type="http://schemas.openxmlformats.org/officeDocument/2006/relationships/hyperlink" Target="https://www.unipo.sk/sdj" TargetMode="External"/><Relationship Id="rId167" Type="http://schemas.openxmlformats.org/officeDocument/2006/relationships/hyperlink" Target="https://www.unipo.sk/cckv/autounipo/" TargetMode="External"/><Relationship Id="rId7" Type="http://schemas.openxmlformats.org/officeDocument/2006/relationships/settings" Target="settings.xml"/><Relationship Id="rId71" Type="http://schemas.openxmlformats.org/officeDocument/2006/relationships/hyperlink" Target="mailto:lucia.dancisinova@unipo.sk" TargetMode="External"/><Relationship Id="rId92" Type="http://schemas.openxmlformats.org/officeDocument/2006/relationships/hyperlink" Target="mailto:radovan.bacik@unipo.sk" TargetMode="External"/><Relationship Id="rId162" Type="http://schemas.openxmlformats.org/officeDocument/2006/relationships/hyperlink" Target="https://pafradio.sk/" TargetMode="External"/><Relationship Id="rId2" Type="http://schemas.openxmlformats.org/officeDocument/2006/relationships/customXml" Target="../customXml/item2.xml"/><Relationship Id="rId29" Type="http://schemas.openxmlformats.org/officeDocument/2006/relationships/hyperlink" Target="https://www.portalvs.sk/regzam/detail/6456" TargetMode="External"/><Relationship Id="rId24" Type="http://schemas.openxmlformats.org/officeDocument/2006/relationships/hyperlink" Target="%20https://www.unipo.sk/fakulta-manazmentu-ekonomiky-a-obchodu/vnutorny-system-kvality-a-akreditacia/sp/bc/zepef/" TargetMode="External"/><Relationship Id="rId40" Type="http://schemas.openxmlformats.org/officeDocument/2006/relationships/hyperlink" Target="mailto:richard.fedorko@unipo.sk" TargetMode="External"/><Relationship Id="rId45" Type="http://schemas.openxmlformats.org/officeDocument/2006/relationships/hyperlink" Target="https://www.portalvs.sk/regzam/detail/6463" TargetMode="External"/><Relationship Id="rId66" Type="http://schemas.openxmlformats.org/officeDocument/2006/relationships/hyperlink" Target="mailto:kristina.sambronska@unipo.sk" TargetMode="External"/><Relationship Id="rId87" Type="http://schemas.openxmlformats.org/officeDocument/2006/relationships/hyperlink" Target="https://www.portalvs.sk/regzam/detail/33443" TargetMode="External"/><Relationship Id="rId110" Type="http://schemas.openxmlformats.org/officeDocument/2006/relationships/hyperlink" Target="http://napulze.unipo.sk/" TargetMode="External"/><Relationship Id="rId115" Type="http://schemas.openxmlformats.org/officeDocument/2006/relationships/hyperlink" Target="https://www.facebook.com/pages/PU-Akademik-Pre%C5%A1ov/452091001508047" TargetMode="External"/><Relationship Id="rId131" Type="http://schemas.openxmlformats.org/officeDocument/2006/relationships/hyperlink" Target="https://www.unipo.sk/fakulta-manazmentu/informacie/uchadzaci/" TargetMode="External"/><Relationship Id="rId136" Type="http://schemas.openxmlformats.org/officeDocument/2006/relationships/hyperlink" Target="https://www.unipo.sk/fakulta-manazmentu/unipo.sk/3445/" TargetMode="External"/><Relationship Id="rId157" Type="http://schemas.openxmlformats.org/officeDocument/2006/relationships/hyperlink" Target="https://www.unipo.sk/veda-a-vyskum/vedecke-casopisy/" TargetMode="External"/><Relationship Id="rId178" Type="http://schemas.openxmlformats.org/officeDocument/2006/relationships/theme" Target="theme/theme1.xml"/><Relationship Id="rId61" Type="http://schemas.openxmlformats.org/officeDocument/2006/relationships/hyperlink" Target="https://www.portalvs.sk/regzam/detail/26512" TargetMode="External"/><Relationship Id="rId82" Type="http://schemas.openxmlformats.org/officeDocument/2006/relationships/hyperlink" Target="mailto:david.misko@unipo.sk" TargetMode="External"/><Relationship Id="rId152" Type="http://schemas.openxmlformats.org/officeDocument/2006/relationships/hyperlink" Target="https://www.unipo.sk/informacie-o-univerzite/" TargetMode="External"/><Relationship Id="rId173" Type="http://schemas.openxmlformats.org/officeDocument/2006/relationships/hyperlink" Target="https://www.unipo.sk/fakulta-manazmentu/rozvoj/vsk" TargetMode="External"/><Relationship Id="rId19" Type="http://schemas.openxmlformats.org/officeDocument/2006/relationships/hyperlink" Target="https://www.unipo.sk/fakulta-manazmentu-ekonomiky-a-obchodu/ana/" TargetMode="External"/><Relationship Id="rId14" Type="http://schemas.openxmlformats.org/officeDocument/2006/relationships/hyperlink" Target="%20https://www.unipo.sk/fakulta-manazmentu-ekonomiky-a-obchodu/vnutorny-system-kvality-a-akreditacia/sp/bc/zepef/" TargetMode="External"/><Relationship Id="rId30" Type="http://schemas.openxmlformats.org/officeDocument/2006/relationships/hyperlink" Target="https://www.portalvs.sk/regzam/detail/26511" TargetMode="External"/><Relationship Id="rId35" Type="http://schemas.openxmlformats.org/officeDocument/2006/relationships/hyperlink" Target="mailto:rastislav.kotulic@unipo.sk" TargetMode="External"/><Relationship Id="rId56" Type="http://schemas.openxmlformats.org/officeDocument/2006/relationships/hyperlink" Target="mailto:igor.fedorko@unipo.sk" TargetMode="External"/><Relationship Id="rId77" Type="http://schemas.openxmlformats.org/officeDocument/2006/relationships/hyperlink" Target="https://www.portalvs.sk/regzam/detail/34528" TargetMode="External"/><Relationship Id="rId100" Type="http://schemas.openxmlformats.org/officeDocument/2006/relationships/hyperlink" Target="https://www.unipo.sk/public/media/29681/N%C3%A1vod...Moodle.pdf" TargetMode="External"/><Relationship Id="rId105" Type="http://schemas.openxmlformats.org/officeDocument/2006/relationships/hyperlink" Target="http://www.sani-resort.com" TargetMode="External"/><Relationship Id="rId126" Type="http://schemas.openxmlformats.org/officeDocument/2006/relationships/hyperlink" Target="mailto:kristina.sambronska@unipo.sk" TargetMode="External"/><Relationship Id="rId147" Type="http://schemas.openxmlformats.org/officeDocument/2006/relationships/hyperlink" Target="https://www.unipo.sk/sdj" TargetMode="External"/><Relationship Id="rId168" Type="http://schemas.openxmlformats.org/officeDocument/2006/relationships/hyperlink" Target="https://www.unipo.sk/rekreacna-ponuka" TargetMode="External"/><Relationship Id="rId8" Type="http://schemas.openxmlformats.org/officeDocument/2006/relationships/webSettings" Target="webSettings.xml"/><Relationship Id="rId51" Type="http://schemas.openxmlformats.org/officeDocument/2006/relationships/hyperlink" Target="https://www.portalvs.sk/regzam/detail/22922" TargetMode="External"/><Relationship Id="rId72" Type="http://schemas.openxmlformats.org/officeDocument/2006/relationships/hyperlink" Target="https://www.portalvs.sk/regzam/detail/28333" TargetMode="External"/><Relationship Id="rId93" Type="http://schemas.openxmlformats.org/officeDocument/2006/relationships/hyperlink" Target="mailto:mariana.dubravska@unipo.sk" TargetMode="External"/><Relationship Id="rId98" Type="http://schemas.openxmlformats.org/officeDocument/2006/relationships/hyperlink" Target="https://www.unipo.sk/public/media/32469/rozdelenie_studentov_na_oddeleni_pre_vzdelavanie_2020_2021_21092020.pdf" TargetMode="External"/><Relationship Id="rId121" Type="http://schemas.openxmlformats.org/officeDocument/2006/relationships/hyperlink" Target="https://www.unipo.sk/zahranicie/erasmus/studiumpred/" TargetMode="External"/><Relationship Id="rId142" Type="http://schemas.openxmlformats.org/officeDocument/2006/relationships/hyperlink" Target="https://www.unipo.sk/public/media/35929/metod-sprievodca-pre-stud-so-spec-potr.pdf" TargetMode="External"/><Relationship Id="rId163" Type="http://schemas.openxmlformats.org/officeDocument/2006/relationships/hyperlink" Target="https://www.facebook.com/Presovskauniverzita" TargetMode="External"/><Relationship Id="rId3" Type="http://schemas.openxmlformats.org/officeDocument/2006/relationships/customXml" Target="../customXml/item3.xml"/><Relationship Id="rId25" Type="http://schemas.openxmlformats.org/officeDocument/2006/relationships/hyperlink" Target="https://www.portalvs.sk/regzam/detail/6444" TargetMode="External"/><Relationship Id="rId46" Type="http://schemas.openxmlformats.org/officeDocument/2006/relationships/hyperlink" Target="mailto:alexandra.chapcakova@unipo.sk" TargetMode="External"/><Relationship Id="rId67" Type="http://schemas.openxmlformats.org/officeDocument/2006/relationships/hyperlink" Target="https://www.portalvs.sk/regzam/detail/19330" TargetMode="External"/><Relationship Id="rId116" Type="http://schemas.openxmlformats.org/officeDocument/2006/relationships/hyperlink" Target="http://www.vkmiradpupresov.sk/" TargetMode="External"/><Relationship Id="rId137" Type="http://schemas.openxmlformats.org/officeDocument/2006/relationships/hyperlink" Target="https://www.unipo.sk/public/media/files/docs/u/svk/disciplinarny_poriadok_08.pdf" TargetMode="External"/><Relationship Id="rId158" Type="http://schemas.openxmlformats.org/officeDocument/2006/relationships/hyperlink" Target="https://www.unipo.sk/cckv/AVarchiv/tyzden-na-pu/" TargetMode="External"/><Relationship Id="rId20" Type="http://schemas.openxmlformats.org/officeDocument/2006/relationships/hyperlink" Target="https://www.unipo.sk/fakulta-manazmentu/hlavne-sekcie/fakulta/akademicky-senat/" TargetMode="External"/><Relationship Id="rId41" Type="http://schemas.openxmlformats.org/officeDocument/2006/relationships/hyperlink" Target="https://www.portalvs.sk/regzam/detail/14588" TargetMode="External"/><Relationship Id="rId62" Type="http://schemas.openxmlformats.org/officeDocument/2006/relationships/hyperlink" Target="mailto:ivana.ondrijova@unipo.sk" TargetMode="External"/><Relationship Id="rId83" Type="http://schemas.openxmlformats.org/officeDocument/2006/relationships/hyperlink" Target="https://www.portalvs.sk/regzam/detail/6449" TargetMode="External"/><Relationship Id="rId88" Type="http://schemas.openxmlformats.org/officeDocument/2006/relationships/hyperlink" Target="mailto:maria.olearova@unipo.sk" TargetMode="External"/><Relationship Id="rId111" Type="http://schemas.openxmlformats.org/officeDocument/2006/relationships/hyperlink" Target="http://medialka.tv/" TargetMode="External"/><Relationship Id="rId132" Type="http://schemas.openxmlformats.org/officeDocument/2006/relationships/hyperlink" Target="https://www.unipo.sk/public/media/3475/Algoritmus_prij%C3%ADmania_2025-2026_01042025.pdf" TargetMode="External"/><Relationship Id="rId153" Type="http://schemas.openxmlformats.org/officeDocument/2006/relationships/hyperlink" Target="https://www.unipo.sk/zahranicie/erasmus/studium/" TargetMode="External"/><Relationship Id="rId174" Type="http://schemas.openxmlformats.org/officeDocument/2006/relationships/hyperlink" Target="https://www.unipo.sk/fakulta-manazmentu/veda-a-vyskum/SVOK/" TargetMode="External"/><Relationship Id="rId15" Type="http://schemas.openxmlformats.org/officeDocument/2006/relationships/hyperlink" Target="https://www.unipo.sk/vsk/dvsk/" TargetMode="External"/><Relationship Id="rId36" Type="http://schemas.openxmlformats.org/officeDocument/2006/relationships/hyperlink" Target="https://www.portalvs.sk/regzam/detail/26511" TargetMode="External"/><Relationship Id="rId57" Type="http://schemas.openxmlformats.org/officeDocument/2006/relationships/hyperlink" Target="https://www.portalvs.sk/regzam/detail/6403" TargetMode="External"/><Relationship Id="rId106" Type="http://schemas.openxmlformats.org/officeDocument/2006/relationships/hyperlink" Target="http://www.viennahouse.com" TargetMode="External"/><Relationship Id="rId127" Type="http://schemas.openxmlformats.org/officeDocument/2006/relationships/hyperlink" Target="mailto:martin.rigelsky@unipo.sk" TargetMode="External"/><Relationship Id="rId10" Type="http://schemas.openxmlformats.org/officeDocument/2006/relationships/endnotes" Target="endnotes.xml"/><Relationship Id="rId31" Type="http://schemas.openxmlformats.org/officeDocument/2006/relationships/hyperlink" Target="mailto:ivana.kravcakova.vozarova@unipo.sk" TargetMode="External"/><Relationship Id="rId52" Type="http://schemas.openxmlformats.org/officeDocument/2006/relationships/hyperlink" Target="https://www.portalvs.sk/regzam/detail/30728" TargetMode="External"/><Relationship Id="rId73" Type="http://schemas.openxmlformats.org/officeDocument/2006/relationships/hyperlink" Target="https://www.portalvs.sk/regzam/detail/24771" TargetMode="External"/><Relationship Id="rId78" Type="http://schemas.openxmlformats.org/officeDocument/2006/relationships/hyperlink" Target="mailto:martin.rigelsky@unipo.sk" TargetMode="External"/><Relationship Id="rId94" Type="http://schemas.openxmlformats.org/officeDocument/2006/relationships/hyperlink" Target="mailto:roman.novotny@unipo.sk" TargetMode="External"/><Relationship Id="rId99" Type="http://schemas.openxmlformats.org/officeDocument/2006/relationships/hyperlink" Target="https://www.unipo.sk/public/media/31600/VSK_04_03i_Pravidla%20prevadzky%20a%20spravy%20IS%20Memphis_8_2019%20s%20prilohami.pdf" TargetMode="External"/><Relationship Id="rId101" Type="http://schemas.openxmlformats.org/officeDocument/2006/relationships/hyperlink" Target="https://pc1254.fm.unipo.sk/moodle" TargetMode="External"/><Relationship Id="rId122" Type="http://schemas.openxmlformats.org/officeDocument/2006/relationships/hyperlink" Target="https://www.unipo.sk/zahranicie/erasmus/staze/absolventi/" TargetMode="External"/><Relationship Id="rId143" Type="http://schemas.openxmlformats.org/officeDocument/2006/relationships/hyperlink" Target="https://www.unipo.sk/public/media/0190/smernica%20o%20skolnom%202017%20final.pdf" TargetMode="External"/><Relationship Id="rId148" Type="http://schemas.openxmlformats.org/officeDocument/2006/relationships/hyperlink" Target="https://www.unipo.sk/aktuality/19208/" TargetMode="External"/><Relationship Id="rId164" Type="http://schemas.openxmlformats.org/officeDocument/2006/relationships/hyperlink" Target="http://www.pulib.sk/web/kniznica/strana/nazov/uvodna-strana" TargetMode="External"/><Relationship Id="rId169" Type="http://schemas.openxmlformats.org/officeDocument/2006/relationships/hyperlink" Target="http://upc.unipo.s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robert.stefko@unipo.sk" TargetMode="External"/><Relationship Id="rId47" Type="http://schemas.openxmlformats.org/officeDocument/2006/relationships/hyperlink" Target="https://www.portalvs.sk/regzam/detail/2896" TargetMode="External"/><Relationship Id="rId68" Type="http://schemas.openxmlformats.org/officeDocument/2006/relationships/hyperlink" Target="mailto:martina.mokrisova@unipo.sk" TargetMode="External"/><Relationship Id="rId89" Type="http://schemas.openxmlformats.org/officeDocument/2006/relationships/hyperlink" Target="https://www.portalvs.sk/regzam/detail/33014" TargetMode="External"/><Relationship Id="rId112" Type="http://schemas.openxmlformats.org/officeDocument/2006/relationships/hyperlink" Target="http://unipo-press.skolskenoviny.sk/" TargetMode="External"/><Relationship Id="rId133" Type="http://schemas.openxmlformats.org/officeDocument/2006/relationships/hyperlink" Target="https://www.unipo.sk/public/media/3475/Podmienky%20PK%202025-%2030042025.pdf" TargetMode="External"/><Relationship Id="rId154" Type="http://schemas.openxmlformats.org/officeDocument/2006/relationships/hyperlink" Target="https://www.unipo.sk/fakulta-manazmentu/hlavne-sekcie/fakulta/Alumni/" TargetMode="External"/><Relationship Id="rId175" Type="http://schemas.openxmlformats.org/officeDocument/2006/relationships/hyperlink" Target="https://www.unipo.sk/vzdelavanie/vnutorne-predpisy/" TargetMode="External"/><Relationship Id="rId16" Type="http://schemas.openxmlformats.org/officeDocument/2006/relationships/hyperlink" Target="https://www.pulib.sk/web/data/pulib/subory/stranka/ezp-smernica2019.pdf" TargetMode="External"/><Relationship Id="rId37" Type="http://schemas.openxmlformats.org/officeDocument/2006/relationships/hyperlink" Target="mailto:ivana.kravcakova.vozarova@unipo.sk" TargetMode="External"/><Relationship Id="rId58" Type="http://schemas.openxmlformats.org/officeDocument/2006/relationships/hyperlink" Target="https://www.portalvs.sk/regzam/detail/19343" TargetMode="External"/><Relationship Id="rId79" Type="http://schemas.openxmlformats.org/officeDocument/2006/relationships/hyperlink" Target="https://www.portalvs.sk/regzam/detail/20438" TargetMode="External"/><Relationship Id="rId102" Type="http://schemas.openxmlformats.org/officeDocument/2006/relationships/hyperlink" Target="https://pc1254.fm.unipo.sk/moodle2/" TargetMode="External"/><Relationship Id="rId123" Type="http://schemas.openxmlformats.org/officeDocument/2006/relationships/hyperlink" Target="https://www.schooleducationgateway.eu/en/pub/index.htm" TargetMode="External"/><Relationship Id="rId144" Type="http://schemas.openxmlformats.org/officeDocument/2006/relationships/hyperlink" Target="https://www.unipo.sk/vseobecne-informacie/studenti/stipendia/" TargetMode="External"/><Relationship Id="rId90" Type="http://schemas.openxmlformats.org/officeDocument/2006/relationships/hyperlink" Target="mailto:jakub.horvath@unipo.sk" TargetMode="External"/><Relationship Id="rId165" Type="http://schemas.openxmlformats.org/officeDocument/2006/relationships/hyperlink" Target="http://napulze.unipo.sk/" TargetMode="External"/><Relationship Id="rId27" Type="http://schemas.openxmlformats.org/officeDocument/2006/relationships/hyperlink" Target="https://www.portalvs.sk/regzam/detail/6827" TargetMode="External"/><Relationship Id="rId48" Type="http://schemas.openxmlformats.org/officeDocument/2006/relationships/hyperlink" Target="mailto:miroslav.gombar@unipo.sk" TargetMode="External"/><Relationship Id="rId69" Type="http://schemas.openxmlformats.org/officeDocument/2006/relationships/hyperlink" Target="https://www.portalvs.sk/regzam/detail/19320" TargetMode="External"/><Relationship Id="rId113" Type="http://schemas.openxmlformats.org/officeDocument/2006/relationships/hyperlink" Target="http://upc.unipo.sk/" TargetMode="External"/><Relationship Id="rId134" Type="http://schemas.openxmlformats.org/officeDocument/2006/relationships/hyperlink" Target="https://www.unipo.sk/fakulta-manazmentu/informacie/uchadzaci" TargetMode="External"/><Relationship Id="rId80" Type="http://schemas.openxmlformats.org/officeDocument/2006/relationships/hyperlink" Target="mailto:jana.coculova@unipo.sk" TargetMode="External"/><Relationship Id="rId155" Type="http://schemas.openxmlformats.org/officeDocument/2006/relationships/hyperlink" Target="https://www.unipo.sk/spodne-menu/kategoria-3/polozka-2/" TargetMode="External"/><Relationship Id="rId176" Type="http://schemas.openxmlformats.org/officeDocument/2006/relationships/fontTable" Target="fontTable.xml"/><Relationship Id="rId17" Type="http://schemas.openxmlformats.org/officeDocument/2006/relationships/hyperlink" Target="https://www.unipo.sk/public/media/38250/Etick%C3%BD%20k%C3%B3dex%20Pre%C5%A1ovskej%20univerzity%20v%20Pre%C5%A1ove.pdf" TargetMode="External"/><Relationship Id="rId38" Type="http://schemas.openxmlformats.org/officeDocument/2006/relationships/hyperlink" Target="https://www.portalvs.sk/regzam/detail/6727" TargetMode="External"/><Relationship Id="rId59" Type="http://schemas.openxmlformats.org/officeDocument/2006/relationships/hyperlink" Target="https://www.portalvs.sk/regzam/detail/6716" TargetMode="External"/><Relationship Id="rId103" Type="http://schemas.openxmlformats.org/officeDocument/2006/relationships/hyperlink" Target="https://www.unipo.sk/fakulta-manazmentu/rozvoj/" TargetMode="External"/><Relationship Id="rId124" Type="http://schemas.openxmlformats.org/officeDocument/2006/relationships/hyperlink" Target="mailto:eva.benkova@unipo.sk" TargetMode="External"/><Relationship Id="rId70" Type="http://schemas.openxmlformats.org/officeDocument/2006/relationships/hyperlink" Target="https://www.portalvs.sk/regzam/detail/6797" TargetMode="External"/><Relationship Id="rId91" Type="http://schemas.openxmlformats.org/officeDocument/2006/relationships/hyperlink" Target="https://www.unipo.sk/fakulta-manazmentu-ekonomiky-a-obchodu/vnutorny-system-kvality-Rada-pre-kvalitua-akreditacia/rada/" TargetMode="External"/><Relationship Id="rId145" Type="http://schemas.openxmlformats.org/officeDocument/2006/relationships/hyperlink" Target="https://www.studujmanazment.sk/strediska-studentskej-praxe.php" TargetMode="External"/><Relationship Id="rId166" Type="http://schemas.openxmlformats.org/officeDocument/2006/relationships/hyperlink" Target="https://www.unipo.sk/informacie-o-univerzite/redakcna-rada/" TargetMode="External"/><Relationship Id="rId1"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1252E"/>
    <w:rsid w:val="00045672"/>
    <w:rsid w:val="000804DA"/>
    <w:rsid w:val="000C704E"/>
    <w:rsid w:val="00106505"/>
    <w:rsid w:val="001066BD"/>
    <w:rsid w:val="001138CE"/>
    <w:rsid w:val="00146EAF"/>
    <w:rsid w:val="00156BDE"/>
    <w:rsid w:val="00187946"/>
    <w:rsid w:val="001A5D17"/>
    <w:rsid w:val="001B220D"/>
    <w:rsid w:val="001E292B"/>
    <w:rsid w:val="00206562"/>
    <w:rsid w:val="00214DF4"/>
    <w:rsid w:val="00245059"/>
    <w:rsid w:val="00245244"/>
    <w:rsid w:val="00286849"/>
    <w:rsid w:val="00292743"/>
    <w:rsid w:val="002C0C05"/>
    <w:rsid w:val="002C73D4"/>
    <w:rsid w:val="002D1FAB"/>
    <w:rsid w:val="002D3D46"/>
    <w:rsid w:val="00332FD9"/>
    <w:rsid w:val="0038431B"/>
    <w:rsid w:val="003D354B"/>
    <w:rsid w:val="00403FF3"/>
    <w:rsid w:val="00406C92"/>
    <w:rsid w:val="004278E3"/>
    <w:rsid w:val="00462BC8"/>
    <w:rsid w:val="004C5692"/>
    <w:rsid w:val="00516526"/>
    <w:rsid w:val="00546FD1"/>
    <w:rsid w:val="005632CE"/>
    <w:rsid w:val="00584A51"/>
    <w:rsid w:val="005967F8"/>
    <w:rsid w:val="005A3700"/>
    <w:rsid w:val="005A6DE5"/>
    <w:rsid w:val="005B0614"/>
    <w:rsid w:val="006071E7"/>
    <w:rsid w:val="00694D7F"/>
    <w:rsid w:val="00696819"/>
    <w:rsid w:val="006D0126"/>
    <w:rsid w:val="006E0518"/>
    <w:rsid w:val="006E2286"/>
    <w:rsid w:val="00705027"/>
    <w:rsid w:val="0071050C"/>
    <w:rsid w:val="00767739"/>
    <w:rsid w:val="00782191"/>
    <w:rsid w:val="007942EF"/>
    <w:rsid w:val="00841DD6"/>
    <w:rsid w:val="008C2849"/>
    <w:rsid w:val="008C4D89"/>
    <w:rsid w:val="008F3A5F"/>
    <w:rsid w:val="008F4974"/>
    <w:rsid w:val="00904D54"/>
    <w:rsid w:val="0092644E"/>
    <w:rsid w:val="00931315"/>
    <w:rsid w:val="009A7DDF"/>
    <w:rsid w:val="009E02B4"/>
    <w:rsid w:val="00A15A98"/>
    <w:rsid w:val="00A23A74"/>
    <w:rsid w:val="00A4064A"/>
    <w:rsid w:val="00A479EB"/>
    <w:rsid w:val="00A668E8"/>
    <w:rsid w:val="00A74524"/>
    <w:rsid w:val="00A8212A"/>
    <w:rsid w:val="00A949ED"/>
    <w:rsid w:val="00AC3C28"/>
    <w:rsid w:val="00AC4AED"/>
    <w:rsid w:val="00B275C4"/>
    <w:rsid w:val="00B63C2E"/>
    <w:rsid w:val="00BE4319"/>
    <w:rsid w:val="00C304BD"/>
    <w:rsid w:val="00C611CA"/>
    <w:rsid w:val="00C91E71"/>
    <w:rsid w:val="00CA0050"/>
    <w:rsid w:val="00CB1AD0"/>
    <w:rsid w:val="00D14018"/>
    <w:rsid w:val="00D37DC4"/>
    <w:rsid w:val="00D84B04"/>
    <w:rsid w:val="00D9592C"/>
    <w:rsid w:val="00DB648C"/>
    <w:rsid w:val="00DC1432"/>
    <w:rsid w:val="00E24AF8"/>
    <w:rsid w:val="00E74D60"/>
    <w:rsid w:val="00E765F6"/>
    <w:rsid w:val="00E83074"/>
    <w:rsid w:val="00EC4F9A"/>
    <w:rsid w:val="00EE3A34"/>
    <w:rsid w:val="00F41676"/>
    <w:rsid w:val="00F45721"/>
    <w:rsid w:val="00F4752C"/>
    <w:rsid w:val="00F642AD"/>
    <w:rsid w:val="00F8291D"/>
    <w:rsid w:val="00F94F57"/>
    <w:rsid w:val="00FE56E4"/>
    <w:rsid w:val="00FF3123"/>
    <w:rsid w:val="00FF56C3"/>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7237-65E8-4A3D-8135-778DE3298472}">
  <ds:schemaRefs>
    <ds:schemaRef ds:uri="http://schemas.microsoft.com/sharepoint/v3/contenttype/forms"/>
  </ds:schemaRefs>
</ds:datastoreItem>
</file>

<file path=customXml/itemProps2.xml><?xml version="1.0" encoding="utf-8"?>
<ds:datastoreItem xmlns:ds="http://schemas.openxmlformats.org/officeDocument/2006/customXml" ds:itemID="{BFED5153-33EB-4464-A374-3AC8023DB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BEC1E-BFF2-4E35-B153-4D524261DD2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0773C-5B28-4115-9C42-97C917483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17810</Words>
  <Characters>101523</Characters>
  <Application>Microsoft Office Word</Application>
  <DocSecurity>0</DocSecurity>
  <Lines>846</Lines>
  <Paragraphs>238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5</cp:revision>
  <cp:lastPrinted>2025-01-17T12:17:00Z</cp:lastPrinted>
  <dcterms:created xsi:type="dcterms:W3CDTF">2026-06-18T13:12:00Z</dcterms:created>
  <dcterms:modified xsi:type="dcterms:W3CDTF">2026-06-18T14:38:00Z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